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503" w:rsidRDefault="005B0503" w:rsidP="005B0503">
      <w:pPr>
        <w:pStyle w:val="Nadpis3"/>
        <w:spacing w:after="0"/>
        <w:rPr>
          <w:noProof/>
        </w:rPr>
      </w:pPr>
      <w:r>
        <w:rPr>
          <w:noProof/>
        </w:rPr>
        <w:t>Opravná a údržbová akce ST Zlín:</w:t>
      </w:r>
    </w:p>
    <w:p w:rsidR="005B0503" w:rsidRDefault="00823F3E" w:rsidP="005B0503">
      <w:pPr>
        <w:pStyle w:val="Nadpis1"/>
        <w:spacing w:before="0" w:after="0"/>
      </w:pPr>
      <w:r w:rsidRPr="00823F3E">
        <w:t>Oprava trati v úseku Kojetín - Valašské Meziříčí</w:t>
      </w:r>
    </w:p>
    <w:p w:rsidR="00867839" w:rsidRDefault="00867839" w:rsidP="005B0503">
      <w:pPr>
        <w:pStyle w:val="Nadpis3"/>
        <w:tabs>
          <w:tab w:val="center" w:pos="4351"/>
          <w:tab w:val="left" w:pos="7377"/>
        </w:tabs>
        <w:spacing w:before="0" w:after="0" w:line="276" w:lineRule="auto"/>
        <w:rPr>
          <w:color w:val="FF5200" w:themeColor="accent2"/>
        </w:rPr>
      </w:pPr>
    </w:p>
    <w:p w:rsidR="005B0503" w:rsidRPr="005B0503" w:rsidRDefault="005B0503" w:rsidP="005B0503">
      <w:pPr>
        <w:pStyle w:val="Nadpis3"/>
        <w:tabs>
          <w:tab w:val="center" w:pos="4351"/>
          <w:tab w:val="left" w:pos="7377"/>
        </w:tabs>
        <w:spacing w:before="0" w:after="0" w:line="276" w:lineRule="auto"/>
        <w:rPr>
          <w:color w:val="FF5200" w:themeColor="accent2"/>
        </w:rPr>
      </w:pPr>
      <w:bookmarkStart w:id="0" w:name="_GoBack"/>
      <w:bookmarkEnd w:id="0"/>
      <w:r w:rsidRPr="005B0503">
        <w:rPr>
          <w:color w:val="FF5200" w:themeColor="accent2"/>
        </w:rPr>
        <w:t>Technická zpráva</w:t>
      </w:r>
    </w:p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Pr="005B0503" w:rsidRDefault="005B0503" w:rsidP="005B0503"/>
    <w:p w:rsidR="005B0503" w:rsidRDefault="005B0503" w:rsidP="005B0503">
      <w:pPr>
        <w:spacing w:after="0"/>
        <w:jc w:val="right"/>
      </w:pPr>
      <w:r>
        <w:t xml:space="preserve">Olomouc, </w:t>
      </w:r>
      <w:r>
        <w:fldChar w:fldCharType="begin"/>
      </w:r>
      <w:r>
        <w:instrText xml:space="preserve"> TIME \@ "d. MMMM yyyy" </w:instrText>
      </w:r>
      <w:r>
        <w:fldChar w:fldCharType="separate"/>
      </w:r>
      <w:r w:rsidR="00867839">
        <w:rPr>
          <w:noProof/>
        </w:rPr>
        <w:t>23. dubna 2020</w:t>
      </w:r>
      <w:r>
        <w:fldChar w:fldCharType="end"/>
      </w:r>
      <w:r>
        <w:t xml:space="preserve">  </w:t>
      </w:r>
    </w:p>
    <w:p w:rsidR="005B0503" w:rsidRDefault="005B0503">
      <w:r>
        <w:br w:type="page"/>
      </w:r>
    </w:p>
    <w:p w:rsidR="005B0503" w:rsidRDefault="005B0503" w:rsidP="005B0503">
      <w:pPr>
        <w:pStyle w:val="Nadpis2"/>
      </w:pPr>
      <w:r>
        <w:lastRenderedPageBreak/>
        <w:t>Identifikační údaje</w:t>
      </w:r>
    </w:p>
    <w:p w:rsidR="005B0503" w:rsidRDefault="005B0503" w:rsidP="005B0503">
      <w:pPr>
        <w:pStyle w:val="Nadpis3"/>
      </w:pPr>
      <w:r>
        <w:t>Objednatel:</w:t>
      </w:r>
    </w:p>
    <w:p w:rsidR="005B0503" w:rsidRDefault="005B0503" w:rsidP="005B0503">
      <w:pPr>
        <w:spacing w:after="0"/>
      </w:pPr>
      <w:r w:rsidRPr="00D67092">
        <w:t xml:space="preserve">Správa železnic, státní organizace, </w:t>
      </w:r>
    </w:p>
    <w:p w:rsidR="005B0503" w:rsidRDefault="005B0503" w:rsidP="005B0503">
      <w:pPr>
        <w:spacing w:after="0"/>
      </w:pPr>
      <w:r w:rsidRPr="00D67092">
        <w:t xml:space="preserve">IČ: 709 94 234, </w:t>
      </w:r>
    </w:p>
    <w:p w:rsidR="005B0503" w:rsidRDefault="005B0503" w:rsidP="005B0503">
      <w:pPr>
        <w:spacing w:after="0"/>
      </w:pPr>
      <w:r w:rsidRPr="00D67092">
        <w:t>se sídlem Praha 1 - Nové Měs</w:t>
      </w:r>
      <w:r>
        <w:t>to, Dlážděná 1003/7, PSČ 110 00</w:t>
      </w:r>
    </w:p>
    <w:p w:rsidR="005B0503" w:rsidRDefault="005B0503" w:rsidP="005B0503">
      <w:pPr>
        <w:spacing w:after="0"/>
      </w:pPr>
    </w:p>
    <w:p w:rsidR="005B0503" w:rsidRDefault="005B0503" w:rsidP="005B0503">
      <w:pPr>
        <w:spacing w:after="0"/>
      </w:pPr>
      <w:r>
        <w:t>Oblastní ředitelství Olomouc</w:t>
      </w:r>
      <w:r w:rsidR="00192341">
        <w:t>,</w:t>
      </w:r>
    </w:p>
    <w:p w:rsidR="005B0503" w:rsidRDefault="005B0503" w:rsidP="005B0503">
      <w:pPr>
        <w:spacing w:after="0"/>
      </w:pPr>
      <w:r>
        <w:t>Správa tratí Zlín</w:t>
      </w:r>
      <w:r w:rsidR="00192341">
        <w:t>,</w:t>
      </w:r>
    </w:p>
    <w:p w:rsidR="005B0503" w:rsidRDefault="005B0503" w:rsidP="005B0503">
      <w:pPr>
        <w:spacing w:after="0"/>
      </w:pPr>
      <w:r w:rsidRPr="00D67092">
        <w:t xml:space="preserve">se sídlem </w:t>
      </w:r>
      <w:r>
        <w:t>Olomouc, Nerudova 1, PSČ 779 00</w:t>
      </w:r>
    </w:p>
    <w:p w:rsidR="005B0503" w:rsidRDefault="005B0503" w:rsidP="005B0503">
      <w:pPr>
        <w:pStyle w:val="Nadpis3"/>
      </w:pPr>
      <w:r>
        <w:t>Zakázka:</w:t>
      </w:r>
    </w:p>
    <w:p w:rsidR="005B0503" w:rsidRDefault="005B0503" w:rsidP="005B0503">
      <w:pPr>
        <w:spacing w:after="0"/>
        <w:rPr>
          <w:rStyle w:val="Siln"/>
        </w:rPr>
      </w:pPr>
      <w:r w:rsidRPr="00474294">
        <w:rPr>
          <w:rStyle w:val="Siln"/>
        </w:rPr>
        <w:t xml:space="preserve">Oprava </w:t>
      </w:r>
      <w:r w:rsidR="002B13B6" w:rsidRPr="002B13B6">
        <w:rPr>
          <w:rStyle w:val="Siln"/>
        </w:rPr>
        <w:t>trati v úseku Kojetín - Valašské Meziříčí</w:t>
      </w:r>
    </w:p>
    <w:p w:rsidR="005B0503" w:rsidRDefault="005B0503" w:rsidP="005B0503">
      <w:pPr>
        <w:spacing w:after="0"/>
        <w:rPr>
          <w:rStyle w:val="Siln"/>
        </w:rPr>
      </w:pPr>
      <w:r>
        <w:rPr>
          <w:rStyle w:val="Siln"/>
        </w:rPr>
        <w:t>PA</w:t>
      </w:r>
      <w:r w:rsidR="002B13B6" w:rsidRPr="002B13B6">
        <w:rPr>
          <w:rStyle w:val="Siln"/>
        </w:rPr>
        <w:t>633180306</w:t>
      </w:r>
    </w:p>
    <w:p w:rsidR="005B0503" w:rsidRPr="00474294" w:rsidRDefault="005B0503" w:rsidP="005B0503">
      <w:pPr>
        <w:rPr>
          <w:rStyle w:val="Siln"/>
        </w:rPr>
      </w:pPr>
      <w:r>
        <w:rPr>
          <w:rStyle w:val="Siln"/>
        </w:rPr>
        <w:t>A</w:t>
      </w:r>
      <w:r w:rsidR="002B13B6">
        <w:rPr>
          <w:rStyle w:val="Siln"/>
        </w:rPr>
        <w:t>35</w:t>
      </w:r>
    </w:p>
    <w:p w:rsidR="005B0503" w:rsidRPr="00224750" w:rsidRDefault="005B0503" w:rsidP="005B0503">
      <w:pPr>
        <w:pStyle w:val="Nadpis3"/>
      </w:pPr>
      <w:r w:rsidRPr="00224750">
        <w:t xml:space="preserve">Místo plnění </w:t>
      </w:r>
      <w:r w:rsidRPr="00224750">
        <w:rPr>
          <w:rStyle w:val="Nadpis3Char"/>
          <w:b/>
        </w:rPr>
        <w:t>zakázky</w:t>
      </w:r>
      <w:r w:rsidRPr="00224750">
        <w:t>:</w:t>
      </w:r>
    </w:p>
    <w:p w:rsidR="005B0503" w:rsidRDefault="005B0503" w:rsidP="005B0503">
      <w:pPr>
        <w:spacing w:after="0"/>
      </w:pPr>
      <w:r>
        <w:t>Obvod ST Zlín:</w:t>
      </w:r>
      <w:r>
        <w:tab/>
        <w:t xml:space="preserve"> </w:t>
      </w:r>
    </w:p>
    <w:p w:rsidR="002B13B6" w:rsidRDefault="002B13B6" w:rsidP="002B13B6">
      <w:pPr>
        <w:pStyle w:val="Odstavecseseznamem"/>
        <w:numPr>
          <w:ilvl w:val="0"/>
          <w:numId w:val="36"/>
        </w:numPr>
        <w:spacing w:after="0"/>
      </w:pPr>
      <w:r>
        <w:t>TO Holešov</w:t>
      </w:r>
    </w:p>
    <w:p w:rsidR="002B13B6" w:rsidRDefault="002B13B6" w:rsidP="002B13B6">
      <w:pPr>
        <w:pStyle w:val="Odstavecseseznamem"/>
        <w:numPr>
          <w:ilvl w:val="1"/>
          <w:numId w:val="36"/>
        </w:numPr>
        <w:spacing w:after="0"/>
      </w:pPr>
      <w:r>
        <w:t>2121 TÚ Valašské Meziříčí – Kojetín</w:t>
      </w:r>
    </w:p>
    <w:p w:rsidR="005B0503" w:rsidRDefault="002B13B6" w:rsidP="002B13B6">
      <w:pPr>
        <w:pStyle w:val="Odstavecseseznamem"/>
        <w:numPr>
          <w:ilvl w:val="2"/>
          <w:numId w:val="36"/>
        </w:numPr>
        <w:spacing w:after="0"/>
      </w:pPr>
      <w:r>
        <w:t>TÚDÚ 212102 Kojetín – Kroměříž</w:t>
      </w:r>
    </w:p>
    <w:p w:rsidR="005B0503" w:rsidRDefault="005B0503" w:rsidP="005B0503">
      <w:pPr>
        <w:pStyle w:val="Nadpis2"/>
      </w:pPr>
      <w:r>
        <w:t>Místní popis</w:t>
      </w:r>
    </w:p>
    <w:p w:rsidR="005B0503" w:rsidRDefault="002B13B6" w:rsidP="005B0503">
      <w:r w:rsidRPr="002B13B6">
        <w:t>Traťový úsek 2121 Valašské Meziříčí – Kojetín je jednokolejnou regionální neelektrizovanou trati ve staničení km 0,477 – 60,530. Úseky dotčené opra</w:t>
      </w:r>
      <w:r>
        <w:t>vnými pracemi se nacházejí v </w:t>
      </w:r>
      <w:proofErr w:type="gramStart"/>
      <w:r>
        <w:t>km </w:t>
      </w:r>
      <w:r w:rsidRPr="002B13B6">
        <w:t>3,380</w:t>
      </w:r>
      <w:proofErr w:type="gramEnd"/>
      <w:r w:rsidRPr="002B13B6">
        <w:t xml:space="preserve"> – 4,860, km 6,885 – 7,000 a km 7,250 – 8,040. V dotčeném úseku se nachází ocelový most v </w:t>
      </w:r>
      <w:proofErr w:type="gramStart"/>
      <w:r w:rsidRPr="002B13B6">
        <w:t>km 3,469</w:t>
      </w:r>
      <w:proofErr w:type="gramEnd"/>
      <w:r w:rsidRPr="002B13B6">
        <w:t>, přejezd</w:t>
      </w:r>
      <w:r>
        <w:t xml:space="preserve"> č.</w:t>
      </w:r>
      <w:r w:rsidRPr="002B13B6">
        <w:t xml:space="preserve"> P7235 v km 4,670 a železobetonový most v km 7,347. Traťová rychlost je 70 km/h.</w:t>
      </w:r>
    </w:p>
    <w:p w:rsidR="005B0503" w:rsidRPr="00224750" w:rsidRDefault="005B0503" w:rsidP="005B0503">
      <w:pPr>
        <w:pStyle w:val="Nadpis2"/>
      </w:pPr>
      <w:r>
        <w:t xml:space="preserve">SO 01 – </w:t>
      </w:r>
      <w:r w:rsidR="002B13B6" w:rsidRPr="002B13B6">
        <w:t xml:space="preserve">Bezměrov – </w:t>
      </w:r>
      <w:proofErr w:type="spellStart"/>
      <w:r w:rsidR="002B13B6" w:rsidRPr="002B13B6">
        <w:t>Postoupky</w:t>
      </w:r>
      <w:proofErr w:type="spellEnd"/>
      <w:r w:rsidR="002B13B6">
        <w:t xml:space="preserve"> </w:t>
      </w:r>
      <w:r w:rsidR="002B13B6" w:rsidRPr="002B13B6">
        <w:t>(</w:t>
      </w:r>
      <w:proofErr w:type="gramStart"/>
      <w:r w:rsidR="002B13B6" w:rsidRPr="002B13B6">
        <w:t>km 3,380</w:t>
      </w:r>
      <w:proofErr w:type="gramEnd"/>
      <w:r w:rsidR="002B13B6" w:rsidRPr="002B13B6">
        <w:t xml:space="preserve"> – 4,860)</w:t>
      </w:r>
    </w:p>
    <w:p w:rsidR="005B0503" w:rsidRDefault="005B0503" w:rsidP="005B0503">
      <w:pPr>
        <w:pStyle w:val="Nadpis3"/>
      </w:pPr>
      <w:r>
        <w:t>Stávající stav</w:t>
      </w:r>
    </w:p>
    <w:p w:rsidR="002B13B6" w:rsidRDefault="002B13B6" w:rsidP="002B13B6">
      <w:r>
        <w:t>Směrové poměry v úseku:</w:t>
      </w:r>
    </w:p>
    <w:p w:rsidR="002B13B6" w:rsidRDefault="002B13B6" w:rsidP="002B13B6">
      <w:r>
        <w:t>Oblouk: ZP 3,765 – ZO 3,795 – KO 4,050 – KP 4,080/ R = 1000 m</w:t>
      </w:r>
    </w:p>
    <w:p w:rsidR="005B0503" w:rsidRPr="00474294" w:rsidRDefault="002B13B6" w:rsidP="002B13B6">
      <w:r>
        <w:t xml:space="preserve">Jedná se o úsek trati, v kterém se nachází ocelový most dl. 29,7 m s plošně uloženými mostnicemi v </w:t>
      </w:r>
      <w:proofErr w:type="gramStart"/>
      <w:r>
        <w:t>km 3,469</w:t>
      </w:r>
      <w:proofErr w:type="gramEnd"/>
      <w:r>
        <w:t xml:space="preserve"> a přejezd č. P7235 v km 4,670 s vnitřními betonovými panely a vnějším živičným krytem vozovky. V řešeném úseku jsou použity užité kolejnice </w:t>
      </w:r>
      <w:proofErr w:type="spellStart"/>
      <w:r>
        <w:t>tv</w:t>
      </w:r>
      <w:proofErr w:type="spellEnd"/>
      <w:r>
        <w:t xml:space="preserve">. R65 a betonové pražce SB5 s rozponovými podkladnicemi T5 a upevněním pomocí svěrek T5 a R1 s rozdělením pražců „c“. Oba kolejnicové pásy vykazují značné množství defektoskopických vad kategorie B – D (v době přípravy více než 25). V místě několika kolejnicových styků jsou betonové panely popraskané, kolejové lože ojediněle </w:t>
      </w:r>
      <w:proofErr w:type="spellStart"/>
      <w:r>
        <w:t>zbahnělé</w:t>
      </w:r>
      <w:proofErr w:type="spellEnd"/>
      <w:r>
        <w:t>.</w:t>
      </w:r>
    </w:p>
    <w:p w:rsidR="005B0503" w:rsidRDefault="005B0503" w:rsidP="005B0503">
      <w:pPr>
        <w:pStyle w:val="Nadpis3"/>
      </w:pPr>
      <w:r>
        <w:t>Nový stav</w:t>
      </w:r>
    </w:p>
    <w:p w:rsidR="002B13B6" w:rsidRDefault="002B13B6" w:rsidP="002B13B6">
      <w:r>
        <w:t xml:space="preserve">Před snesením stávajících kolejnic bude provedena úprava GPK pomocí ASP podle projektu na stávajícím železničním svršku (vyjma mostu v </w:t>
      </w:r>
      <w:proofErr w:type="gramStart"/>
      <w:r>
        <w:t>km 3,469</w:t>
      </w:r>
      <w:proofErr w:type="gramEnd"/>
      <w:r>
        <w:t xml:space="preserve">) z důvodu navržené technologie opravné práce tak, aby bylo dosaženo absolutní polohy koleje. </w:t>
      </w:r>
    </w:p>
    <w:p w:rsidR="002B13B6" w:rsidRDefault="002B13B6" w:rsidP="002B13B6">
      <w:r>
        <w:t xml:space="preserve">Stávající kolejnice budou v obou kolejnicových pásech demontovány v </w:t>
      </w:r>
      <w:proofErr w:type="gramStart"/>
      <w:r>
        <w:t>km 3,387</w:t>
      </w:r>
      <w:proofErr w:type="gramEnd"/>
      <w:r>
        <w:t xml:space="preserve"> – 3,735 (tj. 348 m koleje) a v km 3,945 – 4,647 (tj. 702 m koleje). V levém kolejnicovém pásu bude navíc vyjmuta kolejnice v km 4,700 – 4,718 (tj. 18 m kolejnice). Dle zjištěného stavu budou podle potřeby vyměněny vložky M, deformované šrouby a popraskané dvojité pružné kroužky pod matkami. Po výměně poškozených betonových a dřevěných pražců a jejich úpravě rozdělení v </w:t>
      </w:r>
      <w:r>
        <w:lastRenderedPageBreak/>
        <w:t xml:space="preserve">označených místech budou vloženy nové kolejnice dl. 75 m a svařeny do dlouhých pásů, v určených místech se provede </w:t>
      </w:r>
      <w:proofErr w:type="spellStart"/>
      <w:r>
        <w:t>zaspojkování</w:t>
      </w:r>
      <w:proofErr w:type="spellEnd"/>
      <w:r>
        <w:t xml:space="preserve">. Na začátku a konci úseku budou v obou kolejnicových pásech vloženy a svařeny kolejnice délky 25 m. Po upnutí kolejnic za dovolené upínací teploty se provede ve zvolených místech </w:t>
      </w:r>
      <w:proofErr w:type="spellStart"/>
      <w:r>
        <w:t>rozřez</w:t>
      </w:r>
      <w:proofErr w:type="spellEnd"/>
      <w:r>
        <w:t xml:space="preserve"> kolejnicových pásů (cca po 120 m) a provede se </w:t>
      </w:r>
      <w:proofErr w:type="spellStart"/>
      <w:r>
        <w:t>zaspojkování</w:t>
      </w:r>
      <w:proofErr w:type="spellEnd"/>
      <w:r>
        <w:t xml:space="preserve"> do stykované koleje užitými spojkami. Následně se doplní kamenivo, kolejové lože bude upraveno do předepsaného profilu.</w:t>
      </w:r>
    </w:p>
    <w:p w:rsidR="005B0503" w:rsidRDefault="002B13B6" w:rsidP="002B13B6">
      <w:r>
        <w:t>Před a za mostní konstrukci budou umístěny kolejnicové styky ve vzdálenosti od závěrných zídek dle předpisu S3 díl 12. Při montáži všech nových i užitých kolejnic budou použity nové pryžové podložky pod patu kolejnice. Do koleje budou namontována a přezkoušena všechna zařízení SSZT, která byla před opravou demontována.</w:t>
      </w:r>
    </w:p>
    <w:p w:rsidR="005B0503" w:rsidRDefault="005B0503" w:rsidP="005B0503">
      <w:pPr>
        <w:pStyle w:val="Nadpis3"/>
      </w:pPr>
      <w:r>
        <w:t>Rozsah prací</w:t>
      </w:r>
      <w:r w:rsidR="00B6006F" w:rsidRPr="00B6006F">
        <w:t xml:space="preserve"> </w:t>
      </w:r>
      <w:r w:rsidR="00B6006F">
        <w:t>a rozpis materiálu</w:t>
      </w:r>
    </w:p>
    <w:p w:rsidR="00B6006F" w:rsidRDefault="00B6006F" w:rsidP="00B6006F">
      <w:pPr>
        <w:pStyle w:val="Nadpis4"/>
        <w:spacing w:after="120"/>
      </w:pPr>
      <w:r w:rsidRPr="00CF3843">
        <w:t>V rámci stavby budou provedeny tyto práce na železničním svršku:</w:t>
      </w:r>
    </w:p>
    <w:p w:rsidR="00B6006F" w:rsidRPr="00521FE2" w:rsidRDefault="00B6006F" w:rsidP="00B6006F">
      <w:pPr>
        <w:tabs>
          <w:tab w:val="left" w:pos="6804"/>
          <w:tab w:val="left" w:pos="7655"/>
        </w:tabs>
        <w:rPr>
          <w:b/>
        </w:rPr>
      </w:pPr>
      <w:r>
        <w:tab/>
      </w:r>
      <w:r w:rsidRPr="00521FE2">
        <w:rPr>
          <w:b/>
        </w:rPr>
        <w:t>MJ</w:t>
      </w:r>
      <w:r w:rsidRPr="00521FE2">
        <w:rPr>
          <w:b/>
        </w:rPr>
        <w:tab/>
        <w:t>množství</w:t>
      </w:r>
    </w:p>
    <w:p w:rsidR="00B6006F" w:rsidRDefault="00B6006F" w:rsidP="00B6006F">
      <w:pPr>
        <w:pStyle w:val="Odstavecseseznamem"/>
        <w:numPr>
          <w:ilvl w:val="0"/>
          <w:numId w:val="39"/>
        </w:numPr>
        <w:tabs>
          <w:tab w:val="left" w:pos="6804"/>
          <w:tab w:val="left" w:pos="7655"/>
        </w:tabs>
        <w:spacing w:line="360" w:lineRule="auto"/>
        <w:ind w:left="284" w:hanging="284"/>
      </w:pPr>
      <w:r w:rsidRPr="00AE05CA">
        <w:t>Úprava GPK pomocí ASP metodou přesnou (</w:t>
      </w:r>
      <w:proofErr w:type="gramStart"/>
      <w:r w:rsidRPr="00AE05CA">
        <w:t>km 3,380</w:t>
      </w:r>
      <w:proofErr w:type="gramEnd"/>
      <w:r w:rsidRPr="00AE05CA">
        <w:t xml:space="preserve"> – </w:t>
      </w:r>
      <w:r>
        <w:t>4,85</w:t>
      </w:r>
      <w:r w:rsidRPr="00AE05CA">
        <w:t>0)</w:t>
      </w:r>
      <w:r>
        <w:tab/>
        <w:t>km</w:t>
      </w:r>
      <w:r>
        <w:tab/>
        <w:t>1,430</w:t>
      </w:r>
    </w:p>
    <w:p w:rsidR="00B6006F" w:rsidRPr="004B5826" w:rsidRDefault="00B6006F" w:rsidP="00B6006F">
      <w:pPr>
        <w:pStyle w:val="Odstavecseseznamem"/>
        <w:numPr>
          <w:ilvl w:val="0"/>
          <w:numId w:val="39"/>
        </w:numPr>
        <w:tabs>
          <w:tab w:val="left" w:pos="6804"/>
          <w:tab w:val="left" w:pos="7655"/>
        </w:tabs>
        <w:spacing w:line="360" w:lineRule="auto"/>
        <w:ind w:left="284" w:hanging="284"/>
      </w:pPr>
      <w:r w:rsidRPr="00CF3843">
        <w:t xml:space="preserve">Ojedinělé čištění </w:t>
      </w:r>
      <w:proofErr w:type="spellStart"/>
      <w:r w:rsidRPr="00CF3843">
        <w:t>mezipražcových</w:t>
      </w:r>
      <w:proofErr w:type="spellEnd"/>
      <w:r w:rsidRPr="00CF3843">
        <w:t xml:space="preserve"> prostor vč. lavičky</w:t>
      </w:r>
      <w:r>
        <w:tab/>
        <w:t>m</w:t>
      </w:r>
      <w:r>
        <w:rPr>
          <w:rFonts w:ascii="Verdana" w:hAnsi="Verdana" w:cs="Verdana"/>
          <w:vertAlign w:val="superscript"/>
        </w:rPr>
        <w:t>2</w:t>
      </w:r>
      <w:r>
        <w:rPr>
          <w:rFonts w:ascii="Verdana" w:hAnsi="Verdana" w:cs="Verdana"/>
        </w:rPr>
        <w:tab/>
        <w:t>13,430</w:t>
      </w:r>
    </w:p>
    <w:p w:rsidR="00B6006F" w:rsidRDefault="00B6006F" w:rsidP="00B6006F">
      <w:pPr>
        <w:pStyle w:val="Odstavecseseznamem"/>
        <w:numPr>
          <w:ilvl w:val="0"/>
          <w:numId w:val="39"/>
        </w:numPr>
        <w:tabs>
          <w:tab w:val="left" w:pos="6804"/>
          <w:tab w:val="left" w:pos="7655"/>
        </w:tabs>
        <w:spacing w:line="360" w:lineRule="auto"/>
        <w:ind w:left="284" w:hanging="284"/>
      </w:pPr>
      <w:r w:rsidRPr="00CF3843">
        <w:t>Doplnění KL kamenivem souvisle strojně</w:t>
      </w:r>
      <w:r>
        <w:t xml:space="preserve"> a úprava profilu KL</w:t>
      </w:r>
      <w:r>
        <w:tab/>
        <w:t>m</w:t>
      </w:r>
      <w:r>
        <w:rPr>
          <w:rFonts w:ascii="Verdana" w:hAnsi="Verdana" w:cs="Verdana"/>
          <w:vertAlign w:val="superscript"/>
        </w:rPr>
        <w:t>3</w:t>
      </w:r>
      <w:r>
        <w:rPr>
          <w:rFonts w:ascii="Verdana" w:hAnsi="Verdana" w:cs="Verdana"/>
        </w:rPr>
        <w:tab/>
        <w:t>152,575</w:t>
      </w:r>
      <w:r>
        <w:tab/>
      </w:r>
    </w:p>
    <w:p w:rsidR="00B6006F" w:rsidRPr="00CF3843" w:rsidRDefault="00B6006F" w:rsidP="00B6006F">
      <w:pPr>
        <w:pStyle w:val="Odstavecseseznamem"/>
        <w:numPr>
          <w:ilvl w:val="0"/>
          <w:numId w:val="39"/>
        </w:numPr>
        <w:tabs>
          <w:tab w:val="left" w:pos="6804"/>
          <w:tab w:val="left" w:pos="7655"/>
        </w:tabs>
        <w:spacing w:before="240" w:line="360" w:lineRule="auto"/>
        <w:ind w:left="284" w:hanging="284"/>
      </w:pPr>
      <w:r w:rsidRPr="00CF3843">
        <w:t>Dělení kolejnic</w:t>
      </w:r>
      <w:r>
        <w:t xml:space="preserve"> kyslíkem </w:t>
      </w:r>
      <w:proofErr w:type="spellStart"/>
      <w:r>
        <w:t>tv</w:t>
      </w:r>
      <w:proofErr w:type="spellEnd"/>
      <w:r>
        <w:t>. R 65</w:t>
      </w:r>
      <w:r w:rsidRPr="00CF3843">
        <w:t>, příp. demontáž spojek</w:t>
      </w:r>
      <w:r>
        <w:tab/>
        <w:t>ks</w:t>
      </w:r>
      <w:r>
        <w:tab/>
        <w:t>94 (14)</w:t>
      </w:r>
    </w:p>
    <w:p w:rsidR="00B6006F" w:rsidRDefault="00B6006F" w:rsidP="00B6006F">
      <w:pPr>
        <w:pStyle w:val="Odstavecseseznamem"/>
        <w:numPr>
          <w:ilvl w:val="0"/>
          <w:numId w:val="39"/>
        </w:numPr>
        <w:tabs>
          <w:tab w:val="left" w:pos="6804"/>
          <w:tab w:val="left" w:pos="7655"/>
        </w:tabs>
        <w:spacing w:line="360" w:lineRule="auto"/>
        <w:ind w:left="284" w:hanging="284"/>
      </w:pPr>
      <w:r>
        <w:t xml:space="preserve">Výměna kolejnicových pásů </w:t>
      </w:r>
      <w:r w:rsidRPr="00521FE2">
        <w:t>s výměnou pryžov</w:t>
      </w:r>
      <w:r>
        <w:t xml:space="preserve">é podložky </w:t>
      </w:r>
      <w:proofErr w:type="spellStart"/>
      <w:r>
        <w:t>tv</w:t>
      </w:r>
      <w:proofErr w:type="spellEnd"/>
      <w:r>
        <w:t>. R65</w:t>
      </w:r>
      <w:r>
        <w:tab/>
        <w:t>m</w:t>
      </w:r>
      <w:r>
        <w:tab/>
        <w:t>2050</w:t>
      </w:r>
    </w:p>
    <w:p w:rsidR="00B6006F" w:rsidRDefault="00B6006F" w:rsidP="00B6006F">
      <w:pPr>
        <w:pStyle w:val="Odstavecseseznamem"/>
        <w:numPr>
          <w:ilvl w:val="0"/>
          <w:numId w:val="39"/>
        </w:numPr>
        <w:tabs>
          <w:tab w:val="left" w:pos="6804"/>
          <w:tab w:val="left" w:pos="7655"/>
        </w:tabs>
        <w:spacing w:line="360" w:lineRule="auto"/>
        <w:ind w:left="284" w:hanging="284"/>
      </w:pPr>
      <w:r w:rsidRPr="00521FE2">
        <w:t xml:space="preserve">Ojedinělá výměna kolejnic s výměnou pryžové podložky </w:t>
      </w:r>
      <w:proofErr w:type="spellStart"/>
      <w:r w:rsidRPr="00521FE2">
        <w:t>tv</w:t>
      </w:r>
      <w:proofErr w:type="spellEnd"/>
      <w:r w:rsidRPr="00521FE2">
        <w:t>. R65</w:t>
      </w:r>
      <w:r>
        <w:tab/>
        <w:t>m</w:t>
      </w:r>
      <w:r>
        <w:tab/>
        <w:t>18</w:t>
      </w:r>
      <w:r>
        <w:tab/>
      </w:r>
    </w:p>
    <w:p w:rsidR="00B6006F" w:rsidRDefault="00B6006F" w:rsidP="00B6006F">
      <w:pPr>
        <w:pStyle w:val="Odstavecseseznamem"/>
        <w:numPr>
          <w:ilvl w:val="0"/>
          <w:numId w:val="39"/>
        </w:numPr>
        <w:tabs>
          <w:tab w:val="left" w:pos="6804"/>
          <w:tab w:val="left" w:pos="7655"/>
        </w:tabs>
        <w:spacing w:line="360" w:lineRule="auto"/>
        <w:ind w:left="284" w:hanging="284"/>
      </w:pPr>
      <w:r>
        <w:t>Výměna betonových a dřevěných pražců, příp. úprava jejich rozdělení</w:t>
      </w:r>
      <w:r>
        <w:tab/>
        <w:t>ks</w:t>
      </w:r>
      <w:r>
        <w:tab/>
        <w:t>15</w:t>
      </w:r>
    </w:p>
    <w:p w:rsidR="00B6006F" w:rsidRPr="00CF3843" w:rsidRDefault="00B6006F" w:rsidP="00B6006F">
      <w:pPr>
        <w:pStyle w:val="Odstavecseseznamem"/>
        <w:numPr>
          <w:ilvl w:val="0"/>
          <w:numId w:val="39"/>
        </w:numPr>
        <w:tabs>
          <w:tab w:val="left" w:pos="6804"/>
          <w:tab w:val="left" w:pos="7655"/>
        </w:tabs>
        <w:spacing w:line="360" w:lineRule="auto"/>
        <w:ind w:left="284" w:hanging="284"/>
      </w:pPr>
      <w:r w:rsidRPr="00CF3843">
        <w:t xml:space="preserve">Vystrojení dřevěných pražců </w:t>
      </w:r>
      <w:proofErr w:type="spellStart"/>
      <w:r w:rsidRPr="00CF3843">
        <w:t>podkladnicovým</w:t>
      </w:r>
      <w:proofErr w:type="spellEnd"/>
      <w:r w:rsidRPr="00CF3843">
        <w:t xml:space="preserve"> upevněním</w:t>
      </w:r>
      <w:r>
        <w:tab/>
        <w:t>ks</w:t>
      </w:r>
      <w:r>
        <w:tab/>
        <w:t>8</w:t>
      </w:r>
    </w:p>
    <w:p w:rsidR="00B6006F" w:rsidRDefault="00B6006F" w:rsidP="00B6006F">
      <w:pPr>
        <w:pStyle w:val="Odstavecseseznamem"/>
        <w:numPr>
          <w:ilvl w:val="0"/>
          <w:numId w:val="39"/>
        </w:numPr>
        <w:tabs>
          <w:tab w:val="left" w:pos="6804"/>
          <w:tab w:val="left" w:pos="7655"/>
        </w:tabs>
        <w:spacing w:line="360" w:lineRule="auto"/>
        <w:ind w:left="284" w:hanging="284"/>
      </w:pPr>
      <w:r>
        <w:t xml:space="preserve">Zřízení kolejnicového styku </w:t>
      </w:r>
      <w:proofErr w:type="spellStart"/>
      <w:r>
        <w:t>tv</w:t>
      </w:r>
      <w:proofErr w:type="spellEnd"/>
      <w:r>
        <w:t>. R65</w:t>
      </w:r>
      <w:r>
        <w:tab/>
        <w:t>ks</w:t>
      </w:r>
      <w:r>
        <w:tab/>
        <w:t>16</w:t>
      </w:r>
    </w:p>
    <w:p w:rsidR="00B6006F" w:rsidRDefault="00B6006F" w:rsidP="00B6006F">
      <w:pPr>
        <w:pStyle w:val="Odstavecseseznamem"/>
        <w:numPr>
          <w:ilvl w:val="0"/>
          <w:numId w:val="39"/>
        </w:numPr>
        <w:tabs>
          <w:tab w:val="left" w:pos="6804"/>
          <w:tab w:val="left" w:pos="7655"/>
        </w:tabs>
        <w:spacing w:line="360" w:lineRule="auto"/>
        <w:ind w:left="284" w:hanging="284"/>
      </w:pPr>
      <w:r w:rsidRPr="00D626BD">
        <w:t xml:space="preserve">Umožnění volné dilatace kolejnice s osazením </w:t>
      </w:r>
      <w:r>
        <w:t xml:space="preserve">a odstraněním kl. </w:t>
      </w:r>
      <w:proofErr w:type="spellStart"/>
      <w:r>
        <w:t>podl</w:t>
      </w:r>
      <w:proofErr w:type="spellEnd"/>
      <w:r>
        <w:t>.</w:t>
      </w:r>
      <w:r>
        <w:tab/>
        <w:t>m</w:t>
      </w:r>
      <w:r>
        <w:tab/>
        <w:t>2068</w:t>
      </w:r>
    </w:p>
    <w:p w:rsidR="00B6006F" w:rsidRDefault="00B6006F" w:rsidP="00B6006F">
      <w:pPr>
        <w:pStyle w:val="Odstavecseseznamem"/>
        <w:numPr>
          <w:ilvl w:val="0"/>
          <w:numId w:val="39"/>
        </w:numPr>
        <w:tabs>
          <w:tab w:val="left" w:pos="6804"/>
          <w:tab w:val="left" w:pos="7655"/>
        </w:tabs>
        <w:spacing w:line="360" w:lineRule="auto"/>
        <w:ind w:left="284" w:hanging="284"/>
      </w:pPr>
      <w:proofErr w:type="spellStart"/>
      <w:r w:rsidRPr="00D626BD">
        <w:t>Odtavovací</w:t>
      </w:r>
      <w:proofErr w:type="spellEnd"/>
      <w:r w:rsidRPr="00D626BD">
        <w:t xml:space="preserve"> stykové svařování mobilní svářečkou kolejnic </w:t>
      </w:r>
      <w:proofErr w:type="spellStart"/>
      <w:r w:rsidRPr="00D626BD">
        <w:t>tv</w:t>
      </w:r>
      <w:proofErr w:type="spellEnd"/>
      <w:r w:rsidRPr="00D626BD">
        <w:t>. R65</w:t>
      </w:r>
      <w:r>
        <w:tab/>
        <w:t>ks</w:t>
      </w:r>
      <w:r>
        <w:tab/>
        <w:t>34</w:t>
      </w:r>
    </w:p>
    <w:p w:rsidR="00B6006F" w:rsidRDefault="00B6006F" w:rsidP="00B6006F">
      <w:pPr>
        <w:pStyle w:val="Odstavecseseznamem"/>
        <w:numPr>
          <w:ilvl w:val="0"/>
          <w:numId w:val="39"/>
        </w:numPr>
        <w:tabs>
          <w:tab w:val="left" w:pos="6804"/>
          <w:tab w:val="left" w:pos="7655"/>
        </w:tabs>
        <w:spacing w:line="360" w:lineRule="auto"/>
        <w:ind w:left="284" w:hanging="284"/>
      </w:pPr>
      <w:r w:rsidRPr="00D626BD">
        <w:t xml:space="preserve">Svařování kolejnic termitem plný předehřev svar jednotlivý </w:t>
      </w:r>
      <w:proofErr w:type="spellStart"/>
      <w:r w:rsidRPr="00D626BD">
        <w:t>tv</w:t>
      </w:r>
      <w:proofErr w:type="spellEnd"/>
      <w:r w:rsidRPr="00D626BD">
        <w:t>. R65</w:t>
      </w:r>
      <w:r>
        <w:tab/>
        <w:t>ks</w:t>
      </w:r>
      <w:r>
        <w:tab/>
        <w:t>4</w:t>
      </w:r>
    </w:p>
    <w:p w:rsidR="00B6006F" w:rsidRPr="00AE05CA" w:rsidRDefault="00B6006F" w:rsidP="00B6006F">
      <w:pPr>
        <w:pStyle w:val="Odstavecseseznamem"/>
        <w:numPr>
          <w:ilvl w:val="0"/>
          <w:numId w:val="39"/>
        </w:numPr>
        <w:tabs>
          <w:tab w:val="left" w:pos="6804"/>
          <w:tab w:val="left" w:pos="7655"/>
        </w:tabs>
        <w:spacing w:line="360" w:lineRule="auto"/>
        <w:ind w:left="284" w:hanging="284"/>
      </w:pPr>
      <w:r w:rsidRPr="00AE05CA">
        <w:t>Přezkoušení a regulace kolejových obvodů</w:t>
      </w:r>
      <w:r>
        <w:tab/>
        <w:t>ks</w:t>
      </w:r>
      <w:r>
        <w:tab/>
        <w:t>3</w:t>
      </w:r>
    </w:p>
    <w:p w:rsidR="00B6006F" w:rsidRPr="00AE05CA" w:rsidRDefault="00B6006F" w:rsidP="00B6006F">
      <w:pPr>
        <w:contextualSpacing/>
        <w:rPr>
          <w:u w:val="single"/>
        </w:rPr>
      </w:pPr>
      <w:r w:rsidRPr="00AE05CA">
        <w:rPr>
          <w:u w:val="single"/>
        </w:rPr>
        <w:t>Podrobný rozsah prací včetně použitého ma</w:t>
      </w:r>
      <w:r w:rsidR="00324D44">
        <w:rPr>
          <w:u w:val="single"/>
        </w:rPr>
        <w:t>teriálu je uveden v příloze</w:t>
      </w:r>
      <w:r w:rsidRPr="00AE05CA">
        <w:rPr>
          <w:u w:val="single"/>
        </w:rPr>
        <w:t xml:space="preserve"> „Soupis prací a materiálu“. Materiál dodávaný objednatelem je uveden jako dodávka SPRÁVY ŽELEZNIC.</w:t>
      </w:r>
    </w:p>
    <w:p w:rsidR="005B0503" w:rsidRDefault="005B0503" w:rsidP="005B0503">
      <w:pPr>
        <w:spacing w:after="0" w:line="360" w:lineRule="auto"/>
        <w:rPr>
          <w:i/>
        </w:rPr>
      </w:pPr>
    </w:p>
    <w:p w:rsidR="00B6006F" w:rsidRPr="00224750" w:rsidRDefault="00B6006F" w:rsidP="00B6006F">
      <w:pPr>
        <w:pStyle w:val="Nadpis2"/>
      </w:pPr>
      <w:r>
        <w:t xml:space="preserve">SO 02 – </w:t>
      </w:r>
      <w:proofErr w:type="spellStart"/>
      <w:r>
        <w:t>Postoupky</w:t>
      </w:r>
      <w:proofErr w:type="spellEnd"/>
      <w:r>
        <w:t xml:space="preserve"> – Kroměříž (u dálnice), (km 6,885 – 7,000)</w:t>
      </w:r>
    </w:p>
    <w:p w:rsidR="00B6006F" w:rsidRDefault="00B6006F" w:rsidP="00B6006F">
      <w:pPr>
        <w:pStyle w:val="Nadpis3"/>
      </w:pPr>
      <w:r>
        <w:t>Stávající stav</w:t>
      </w:r>
    </w:p>
    <w:p w:rsidR="00B6006F" w:rsidRDefault="00B6006F" w:rsidP="00B6006F">
      <w:r>
        <w:t>Směrové poměry: přímá</w:t>
      </w:r>
    </w:p>
    <w:p w:rsidR="00B6006F" w:rsidRPr="00B6006F" w:rsidRDefault="00B6006F" w:rsidP="00B6006F">
      <w:r>
        <w:t xml:space="preserve">Jedná se o přímý úsek trati v místě křížení s dálnicí D1. V řešeném úseku jsou použity užité kolejnice </w:t>
      </w:r>
      <w:proofErr w:type="spellStart"/>
      <w:r>
        <w:t>tv</w:t>
      </w:r>
      <w:proofErr w:type="spellEnd"/>
      <w:r>
        <w:t xml:space="preserve">. R65 a betonové pražce SB5 s rozponovými podkladnicemi T5 a upevněním pomocí svěrek T5 a R1 a rozdělením pražců „c“. V kolejnicích se vyskytují 4 defektoskopické závady kategorie B a místo se </w:t>
      </w:r>
      <w:proofErr w:type="spellStart"/>
      <w:r>
        <w:t>zbahnělým</w:t>
      </w:r>
      <w:proofErr w:type="spellEnd"/>
      <w:r>
        <w:t xml:space="preserve"> kolejovým ložem.</w:t>
      </w:r>
    </w:p>
    <w:p w:rsidR="00B6006F" w:rsidRDefault="00B6006F" w:rsidP="00B6006F">
      <w:pPr>
        <w:pStyle w:val="Nadpis3"/>
      </w:pPr>
      <w:r>
        <w:t>Nový stav</w:t>
      </w:r>
    </w:p>
    <w:p w:rsidR="00B6006F" w:rsidRDefault="00B6006F" w:rsidP="00B6006F">
      <w:r>
        <w:t xml:space="preserve">V úseku v km 6,885 – 7,000 bude nejprve upravena GPK pomocí ASP tak, aby bylo dosaženo APK podle projektu na stávajícím železničním svršku. </w:t>
      </w:r>
    </w:p>
    <w:p w:rsidR="00B6006F" w:rsidRDefault="00B6006F" w:rsidP="00B6006F">
      <w:r>
        <w:t xml:space="preserve">Budou demontovány 3 páry kolejnic a jeden pár bude zkrácen v levém pásu o 12 m a v pravém o 13 m. Budou vloženy nové kolejnice dl. 25 m, vzájemně svařeny a připraveny ke stávající </w:t>
      </w:r>
      <w:r>
        <w:lastRenderedPageBreak/>
        <w:t xml:space="preserve">koleji tak, že se vytvoří pásy délky přibližně 180 m. Svaření proběhne za dovolené upínací teploty pro bezstykovou kolej s tím, že přibližně v km 6,980 budou poté oba pásy rozděleny </w:t>
      </w:r>
      <w:proofErr w:type="spellStart"/>
      <w:r>
        <w:t>rozbroušením</w:t>
      </w:r>
      <w:proofErr w:type="spellEnd"/>
      <w:r>
        <w:t xml:space="preserve"> a zřídí se kolejové styky užitými spojkami. Při montáži všech nových kolejnic budou použity nové pryžové podložky pod patu kolejnice. Před vložením nových kolejnic se vyčistí blátivá místa štěrkového lože v celém profilu. Následně se doplní kamenivo a kolejové lože se upraví do předepsaného profilu.</w:t>
      </w:r>
    </w:p>
    <w:p w:rsidR="00B6006F" w:rsidRPr="00B6006F" w:rsidRDefault="00B6006F" w:rsidP="00B6006F">
      <w:r>
        <w:t>Do koleje budou namontována a přezkoušena všechna zařízení SSZT, která byla před opravou demontována.</w:t>
      </w:r>
    </w:p>
    <w:p w:rsidR="00B6006F" w:rsidRDefault="00B6006F" w:rsidP="00B6006F">
      <w:pPr>
        <w:pStyle w:val="Nadpis3"/>
      </w:pPr>
      <w:r>
        <w:t>Rozsah prací</w:t>
      </w:r>
      <w:r w:rsidRPr="00B6006F">
        <w:t xml:space="preserve"> </w:t>
      </w:r>
      <w:r>
        <w:t>a rozpis materiálu</w:t>
      </w:r>
    </w:p>
    <w:p w:rsidR="00B6006F" w:rsidRPr="0068775D" w:rsidRDefault="00B6006F" w:rsidP="00B6006F">
      <w:pPr>
        <w:pStyle w:val="Nadpis4"/>
        <w:spacing w:after="120"/>
      </w:pPr>
      <w:r w:rsidRPr="0068775D">
        <w:t>V rámci stavby budou provedeny tyto práce na železničním svršku:</w:t>
      </w:r>
    </w:p>
    <w:p w:rsidR="00B6006F" w:rsidRPr="00521FE2" w:rsidRDefault="00B6006F" w:rsidP="00B6006F">
      <w:pPr>
        <w:tabs>
          <w:tab w:val="left" w:pos="6804"/>
          <w:tab w:val="left" w:pos="7655"/>
        </w:tabs>
        <w:rPr>
          <w:b/>
        </w:rPr>
      </w:pPr>
      <w:r>
        <w:tab/>
      </w:r>
      <w:r w:rsidRPr="00521FE2">
        <w:rPr>
          <w:b/>
        </w:rPr>
        <w:t>MJ</w:t>
      </w:r>
      <w:r w:rsidRPr="00521FE2">
        <w:rPr>
          <w:b/>
        </w:rPr>
        <w:tab/>
        <w:t>množství</w:t>
      </w:r>
    </w:p>
    <w:p w:rsidR="00B6006F" w:rsidRDefault="00B6006F" w:rsidP="00B6006F">
      <w:pPr>
        <w:pStyle w:val="Odstavecseseznamem"/>
        <w:numPr>
          <w:ilvl w:val="0"/>
          <w:numId w:val="39"/>
        </w:numPr>
        <w:tabs>
          <w:tab w:val="left" w:pos="6804"/>
          <w:tab w:val="left" w:pos="7655"/>
        </w:tabs>
        <w:spacing w:line="360" w:lineRule="auto"/>
        <w:ind w:left="284" w:hanging="284"/>
      </w:pPr>
      <w:r w:rsidRPr="00AE05CA">
        <w:t xml:space="preserve">Úprava GPK </w:t>
      </w:r>
      <w:r>
        <w:t xml:space="preserve">pomocí ASP metodou přesnou (km 6,885 </w:t>
      </w:r>
      <w:r w:rsidRPr="00AE05CA">
        <w:t xml:space="preserve">– </w:t>
      </w:r>
      <w:r>
        <w:t>7,000</w:t>
      </w:r>
      <w:r w:rsidRPr="00AE05CA">
        <w:t>)</w:t>
      </w:r>
      <w:r>
        <w:tab/>
        <w:t>km</w:t>
      </w:r>
      <w:r>
        <w:tab/>
        <w:t>0,115</w:t>
      </w:r>
    </w:p>
    <w:p w:rsidR="00B6006F" w:rsidRDefault="00B6006F" w:rsidP="00B6006F">
      <w:pPr>
        <w:pStyle w:val="Odstavecseseznamem"/>
        <w:numPr>
          <w:ilvl w:val="0"/>
          <w:numId w:val="39"/>
        </w:numPr>
        <w:tabs>
          <w:tab w:val="left" w:pos="6804"/>
          <w:tab w:val="left" w:pos="7655"/>
        </w:tabs>
        <w:spacing w:line="360" w:lineRule="auto"/>
        <w:ind w:left="284" w:hanging="284"/>
      </w:pPr>
      <w:r w:rsidRPr="00D626BD">
        <w:t>Ojedinělé čištění KL vč</w:t>
      </w:r>
      <w:r>
        <w:t>etně lavičky (pod ložnou plochou pražce)</w:t>
      </w:r>
      <w:r>
        <w:tab/>
        <w:t>m</w:t>
      </w:r>
      <w:r>
        <w:rPr>
          <w:rFonts w:ascii="Verdana" w:hAnsi="Verdana" w:cs="Verdana"/>
          <w:vertAlign w:val="superscript"/>
        </w:rPr>
        <w:t>2</w:t>
      </w:r>
      <w:r>
        <w:rPr>
          <w:rFonts w:ascii="Verdana" w:hAnsi="Verdana" w:cs="Verdana"/>
        </w:rPr>
        <w:tab/>
        <w:t>6,715</w:t>
      </w:r>
    </w:p>
    <w:p w:rsidR="00B6006F" w:rsidRPr="00AE05CA" w:rsidRDefault="00B6006F" w:rsidP="00B6006F">
      <w:pPr>
        <w:pStyle w:val="Odstavecseseznamem"/>
        <w:numPr>
          <w:ilvl w:val="0"/>
          <w:numId w:val="39"/>
        </w:numPr>
        <w:tabs>
          <w:tab w:val="left" w:pos="6804"/>
          <w:tab w:val="left" w:pos="7655"/>
        </w:tabs>
        <w:spacing w:line="360" w:lineRule="auto"/>
        <w:ind w:left="284" w:hanging="284"/>
      </w:pPr>
      <w:r w:rsidRPr="00CF3843">
        <w:t>Doplnění KL kamenivem souvisle strojně</w:t>
      </w:r>
      <w:r>
        <w:t xml:space="preserve"> a úprava profilu KL</w:t>
      </w:r>
      <w:r>
        <w:tab/>
        <w:t>m</w:t>
      </w:r>
      <w:r>
        <w:rPr>
          <w:rFonts w:ascii="Verdana" w:hAnsi="Verdana" w:cs="Verdana"/>
          <w:vertAlign w:val="superscript"/>
        </w:rPr>
        <w:t>3</w:t>
      </w:r>
      <w:r>
        <w:rPr>
          <w:rFonts w:ascii="Verdana" w:hAnsi="Verdana" w:cs="Verdana"/>
        </w:rPr>
        <w:tab/>
        <w:t>15,088</w:t>
      </w:r>
      <w:r>
        <w:tab/>
      </w:r>
    </w:p>
    <w:p w:rsidR="00B6006F" w:rsidRPr="00CF3843" w:rsidRDefault="00B6006F" w:rsidP="00B6006F">
      <w:pPr>
        <w:pStyle w:val="Odstavecseseznamem"/>
        <w:numPr>
          <w:ilvl w:val="0"/>
          <w:numId w:val="39"/>
        </w:numPr>
        <w:tabs>
          <w:tab w:val="left" w:pos="6804"/>
          <w:tab w:val="left" w:pos="7655"/>
        </w:tabs>
        <w:spacing w:before="240" w:line="360" w:lineRule="auto"/>
        <w:ind w:left="284" w:hanging="284"/>
      </w:pPr>
      <w:r>
        <w:t xml:space="preserve">Dělení kolejnic kyslíkem </w:t>
      </w:r>
      <w:proofErr w:type="spellStart"/>
      <w:r>
        <w:t>tv</w:t>
      </w:r>
      <w:proofErr w:type="spellEnd"/>
      <w:r>
        <w:t>. R 65</w:t>
      </w:r>
      <w:r>
        <w:tab/>
        <w:t>ks</w:t>
      </w:r>
      <w:r>
        <w:tab/>
        <w:t>10</w:t>
      </w:r>
    </w:p>
    <w:p w:rsidR="00B6006F" w:rsidRDefault="00B6006F" w:rsidP="00B6006F">
      <w:pPr>
        <w:pStyle w:val="Odstavecseseznamem"/>
        <w:numPr>
          <w:ilvl w:val="0"/>
          <w:numId w:val="39"/>
        </w:numPr>
        <w:tabs>
          <w:tab w:val="left" w:pos="6804"/>
          <w:tab w:val="left" w:pos="7655"/>
        </w:tabs>
        <w:spacing w:line="360" w:lineRule="auto"/>
        <w:ind w:left="284" w:hanging="284"/>
      </w:pPr>
      <w:r>
        <w:t xml:space="preserve">Souvislá výměna kolejnic </w:t>
      </w:r>
      <w:r w:rsidRPr="00521FE2">
        <w:t>s výměnou pryžov</w:t>
      </w:r>
      <w:r>
        <w:t xml:space="preserve">é podložky </w:t>
      </w:r>
      <w:proofErr w:type="spellStart"/>
      <w:r>
        <w:t>tv</w:t>
      </w:r>
      <w:proofErr w:type="spellEnd"/>
      <w:r>
        <w:t>. R65</w:t>
      </w:r>
      <w:r>
        <w:tab/>
        <w:t>m</w:t>
      </w:r>
      <w:r>
        <w:tab/>
        <w:t>175</w:t>
      </w:r>
    </w:p>
    <w:p w:rsidR="00B6006F" w:rsidRDefault="00B6006F" w:rsidP="00B6006F">
      <w:pPr>
        <w:pStyle w:val="Odstavecseseznamem"/>
        <w:numPr>
          <w:ilvl w:val="0"/>
          <w:numId w:val="39"/>
        </w:numPr>
        <w:tabs>
          <w:tab w:val="left" w:pos="6804"/>
          <w:tab w:val="left" w:pos="7655"/>
        </w:tabs>
        <w:spacing w:line="360" w:lineRule="auto"/>
        <w:ind w:left="284" w:hanging="284"/>
      </w:pPr>
      <w:r>
        <w:t xml:space="preserve">Zřízení kolejnicového styku </w:t>
      </w:r>
      <w:proofErr w:type="spellStart"/>
      <w:r>
        <w:t>tv</w:t>
      </w:r>
      <w:proofErr w:type="spellEnd"/>
      <w:r>
        <w:t>. R65</w:t>
      </w:r>
      <w:r>
        <w:tab/>
        <w:t>ks</w:t>
      </w:r>
      <w:r>
        <w:tab/>
        <w:t>2</w:t>
      </w:r>
    </w:p>
    <w:p w:rsidR="00B6006F" w:rsidRDefault="00B6006F" w:rsidP="00B6006F">
      <w:pPr>
        <w:pStyle w:val="Odstavecseseznamem"/>
        <w:numPr>
          <w:ilvl w:val="0"/>
          <w:numId w:val="39"/>
        </w:numPr>
        <w:tabs>
          <w:tab w:val="left" w:pos="6804"/>
          <w:tab w:val="left" w:pos="7655"/>
        </w:tabs>
        <w:spacing w:line="360" w:lineRule="auto"/>
        <w:ind w:left="284" w:hanging="284"/>
      </w:pPr>
      <w:r w:rsidRPr="00D626BD">
        <w:t xml:space="preserve">Umožnění volné dilatace kolejnice s osazením </w:t>
      </w:r>
      <w:r>
        <w:t xml:space="preserve">a odstraněním kl. </w:t>
      </w:r>
      <w:proofErr w:type="spellStart"/>
      <w:r>
        <w:t>podl</w:t>
      </w:r>
      <w:proofErr w:type="spellEnd"/>
      <w:r>
        <w:t>.</w:t>
      </w:r>
      <w:r>
        <w:tab/>
        <w:t>m</w:t>
      </w:r>
      <w:r>
        <w:tab/>
        <w:t>175</w:t>
      </w:r>
    </w:p>
    <w:p w:rsidR="00B6006F" w:rsidRDefault="00B6006F" w:rsidP="00B6006F">
      <w:pPr>
        <w:pStyle w:val="Odstavecseseznamem"/>
        <w:numPr>
          <w:ilvl w:val="0"/>
          <w:numId w:val="39"/>
        </w:numPr>
        <w:tabs>
          <w:tab w:val="left" w:pos="6804"/>
          <w:tab w:val="left" w:pos="7655"/>
        </w:tabs>
        <w:spacing w:line="360" w:lineRule="auto"/>
        <w:ind w:left="284" w:hanging="284"/>
      </w:pPr>
      <w:proofErr w:type="spellStart"/>
      <w:r w:rsidRPr="00D626BD">
        <w:t>Odtavovací</w:t>
      </w:r>
      <w:proofErr w:type="spellEnd"/>
      <w:r w:rsidRPr="00D626BD">
        <w:t xml:space="preserve"> stykové svařování mobilní svářečkou kolejnic </w:t>
      </w:r>
      <w:proofErr w:type="spellStart"/>
      <w:r w:rsidRPr="00D626BD">
        <w:t>tv</w:t>
      </w:r>
      <w:proofErr w:type="spellEnd"/>
      <w:r w:rsidRPr="00D626BD">
        <w:t>. R65</w:t>
      </w:r>
      <w:r>
        <w:tab/>
        <w:t>ks</w:t>
      </w:r>
      <w:r>
        <w:tab/>
        <w:t>6</w:t>
      </w:r>
    </w:p>
    <w:p w:rsidR="00B6006F" w:rsidRDefault="00B6006F" w:rsidP="00B6006F">
      <w:pPr>
        <w:pStyle w:val="Odstavecseseznamem"/>
        <w:numPr>
          <w:ilvl w:val="0"/>
          <w:numId w:val="39"/>
        </w:numPr>
        <w:tabs>
          <w:tab w:val="left" w:pos="6804"/>
          <w:tab w:val="left" w:pos="7655"/>
        </w:tabs>
        <w:spacing w:line="360" w:lineRule="auto"/>
        <w:ind w:left="284" w:hanging="284"/>
      </w:pPr>
      <w:r w:rsidRPr="00D626BD">
        <w:t xml:space="preserve">Svařování kolejnic termitem plný předehřev svar jednotlivý </w:t>
      </w:r>
      <w:proofErr w:type="spellStart"/>
      <w:r w:rsidRPr="00D626BD">
        <w:t>tv</w:t>
      </w:r>
      <w:proofErr w:type="spellEnd"/>
      <w:r w:rsidRPr="00D626BD">
        <w:t>. R65</w:t>
      </w:r>
      <w:r>
        <w:tab/>
        <w:t>ks</w:t>
      </w:r>
      <w:r>
        <w:tab/>
        <w:t>2</w:t>
      </w:r>
    </w:p>
    <w:p w:rsidR="00B6006F" w:rsidRPr="00AE05CA" w:rsidRDefault="00B6006F" w:rsidP="00B6006F">
      <w:pPr>
        <w:pStyle w:val="Odstavecseseznamem"/>
        <w:numPr>
          <w:ilvl w:val="0"/>
          <w:numId w:val="39"/>
        </w:numPr>
        <w:tabs>
          <w:tab w:val="left" w:pos="6804"/>
          <w:tab w:val="left" w:pos="7655"/>
        </w:tabs>
        <w:spacing w:line="360" w:lineRule="auto"/>
        <w:ind w:left="284" w:hanging="284"/>
      </w:pPr>
      <w:r w:rsidRPr="00AE05CA">
        <w:t>Přezkoušení a regulace kolejových obvodů</w:t>
      </w:r>
      <w:r>
        <w:tab/>
        <w:t>ks</w:t>
      </w:r>
      <w:r>
        <w:tab/>
        <w:t>1</w:t>
      </w:r>
    </w:p>
    <w:p w:rsidR="00B6006F" w:rsidRPr="00B6006F" w:rsidRDefault="00B6006F" w:rsidP="00B6006F">
      <w:pPr>
        <w:contextualSpacing/>
        <w:rPr>
          <w:u w:val="single"/>
        </w:rPr>
      </w:pPr>
      <w:r w:rsidRPr="0068775D">
        <w:rPr>
          <w:u w:val="single"/>
        </w:rPr>
        <w:t>Podrobný rozsah prací včetně použitého ma</w:t>
      </w:r>
      <w:r w:rsidR="00324D44">
        <w:rPr>
          <w:u w:val="single"/>
        </w:rPr>
        <w:t>teriálu je uveden v příloze</w:t>
      </w:r>
      <w:r w:rsidRPr="0068775D">
        <w:rPr>
          <w:u w:val="single"/>
        </w:rPr>
        <w:t xml:space="preserve"> „Soupis prací a materiálu“. Materiál dodávaný objednatelem je uveden jako dodávka SPRÁVY ŽELEZNIC.</w:t>
      </w:r>
    </w:p>
    <w:p w:rsidR="00B6006F" w:rsidRDefault="00B6006F" w:rsidP="00B6006F">
      <w:pPr>
        <w:pStyle w:val="Nadpis2"/>
      </w:pPr>
      <w:r>
        <w:t>SO 02 – Kroměříž (</w:t>
      </w:r>
      <w:proofErr w:type="spellStart"/>
      <w:r>
        <w:t>Šlajza</w:t>
      </w:r>
      <w:proofErr w:type="spellEnd"/>
      <w:r>
        <w:t>), (km 7,250 – 8,040)</w:t>
      </w:r>
    </w:p>
    <w:p w:rsidR="00B6006F" w:rsidRDefault="00B6006F" w:rsidP="00B6006F">
      <w:pPr>
        <w:pStyle w:val="Nadpis3"/>
      </w:pPr>
      <w:r>
        <w:t>Stávající stav</w:t>
      </w:r>
    </w:p>
    <w:p w:rsidR="00B6006F" w:rsidRDefault="00B6006F" w:rsidP="00B6006F">
      <w:r>
        <w:t>Směrové poměry:</w:t>
      </w:r>
    </w:p>
    <w:p w:rsidR="00B6006F" w:rsidRDefault="00B6006F" w:rsidP="00B6006F">
      <w:r>
        <w:t>Oblouk: ZP 7,089 – ZO 7,155 – KO 7,277 – KP 7,343/ R = 266 m</w:t>
      </w:r>
    </w:p>
    <w:p w:rsidR="00B6006F" w:rsidRPr="00B6006F" w:rsidRDefault="00B6006F" w:rsidP="00B6006F">
      <w:r>
        <w:t xml:space="preserve">V úseku se nachází železobetonový most v km 7,347 dl. 16,9 m s průběžným kolejovým ložem. Jsou zde vloženy užité kolejnice </w:t>
      </w:r>
      <w:proofErr w:type="spellStart"/>
      <w:r>
        <w:t>tv</w:t>
      </w:r>
      <w:proofErr w:type="spellEnd"/>
      <w:r>
        <w:t>. R 65 a betonové pražce SB 5 s rozponovými podkladnicemi T 5 a upevněním pomocí svěrek T 5 a R 1 a rozdělením pražců „c“. Oba kolejnicové pásy vykazují značné množství defektoskopických vad kategorie B – D (v době přípravy 18). V místě několika kolejnicových styků jsou betonové panely popraskané s výskytem blátivých míst. V koleji se nachází počítací bod počítače náprav přibližně v km 7,680.</w:t>
      </w:r>
    </w:p>
    <w:p w:rsidR="00B6006F" w:rsidRPr="00B37578" w:rsidRDefault="00B6006F" w:rsidP="00B6006F">
      <w:pPr>
        <w:pStyle w:val="Nadpis3"/>
      </w:pPr>
      <w:bookmarkStart w:id="1" w:name="_Toc38062005"/>
      <w:r w:rsidRPr="00B37578">
        <w:t>Nový stav</w:t>
      </w:r>
      <w:bookmarkEnd w:id="1"/>
    </w:p>
    <w:p w:rsidR="00B6006F" w:rsidRDefault="00B6006F" w:rsidP="00B6006F">
      <w:r>
        <w:t>V úseku v km 7,250 – 8,040 bude nejprve upraveno GPK pomocí ASP tak, aby bylo dosaženo APK podle projektu na stávajícím železničním svršku.</w:t>
      </w:r>
    </w:p>
    <w:p w:rsidR="00B6006F" w:rsidRDefault="00B6006F" w:rsidP="00B6006F">
      <w:r>
        <w:t xml:space="preserve">Samotná výměna kolejnic proběhne ve směrově přímé koleji. Stávající kolejnice budou v obou kolejnicových pásech demontovány v km 7,415 – 7,790 (tj. 375 m koleje). Dle zjištěného stavu budou podle potřeby vyměněny vložky M, deformované šrouby a popraskané dvojité pružné kroužky pod matkami. Po výměně poškozených betonových pražců budou vloženy nové kolejnice dl. 75 m a svařeny do dlouhých pásů v celé délce. Po upnutí kolejnic za dovolené </w:t>
      </w:r>
      <w:r>
        <w:lastRenderedPageBreak/>
        <w:t xml:space="preserve">upínací teploty se provede ve zvolených místech </w:t>
      </w:r>
      <w:proofErr w:type="spellStart"/>
      <w:r>
        <w:t>rozřez</w:t>
      </w:r>
      <w:proofErr w:type="spellEnd"/>
      <w:r>
        <w:t xml:space="preserve"> kolejnicových pásů (cca po 120 m) a provede se </w:t>
      </w:r>
      <w:proofErr w:type="spellStart"/>
      <w:r>
        <w:t>sespojkování</w:t>
      </w:r>
      <w:proofErr w:type="spellEnd"/>
      <w:r>
        <w:t xml:space="preserve"> do stykované koleje užitými spojkami. Při montáži všech nových kolejnic budou použity nové pryžové podložky pod patu kolejnice. Následně se doplní kamenivo, kolejové lože bude upraveno do předepsaného profilu.</w:t>
      </w:r>
    </w:p>
    <w:p w:rsidR="00B6006F" w:rsidRDefault="00B6006F" w:rsidP="00B6006F">
      <w:r>
        <w:t>Do koleje budou namontována a přezkoušena všechna zařízení SSZT, která byla před opravou demontována.</w:t>
      </w:r>
    </w:p>
    <w:p w:rsidR="002C6D53" w:rsidRPr="00C34753" w:rsidRDefault="002C6D53" w:rsidP="002C6D53">
      <w:pPr>
        <w:pStyle w:val="Nadpis3"/>
      </w:pPr>
      <w:bookmarkStart w:id="2" w:name="_Toc38062006"/>
      <w:r w:rsidRPr="00C34753">
        <w:t>Rozsah prací</w:t>
      </w:r>
      <w:bookmarkEnd w:id="2"/>
      <w:r w:rsidRPr="002C6D53">
        <w:t xml:space="preserve"> a rozpis materiálu</w:t>
      </w:r>
    </w:p>
    <w:p w:rsidR="002C6D53" w:rsidRDefault="002C6D53" w:rsidP="002C6D53">
      <w:pPr>
        <w:pStyle w:val="Nadpis4"/>
        <w:spacing w:after="120"/>
      </w:pPr>
      <w:r w:rsidRPr="00CF3843">
        <w:t>V rámci stavby budou provedeny tyto práce na železničním svršku:</w:t>
      </w:r>
    </w:p>
    <w:p w:rsidR="002C6D53" w:rsidRPr="00521FE2" w:rsidRDefault="002C6D53" w:rsidP="002C6D53">
      <w:pPr>
        <w:tabs>
          <w:tab w:val="left" w:pos="6804"/>
          <w:tab w:val="left" w:pos="7655"/>
        </w:tabs>
        <w:rPr>
          <w:b/>
        </w:rPr>
      </w:pPr>
      <w:r>
        <w:tab/>
      </w:r>
      <w:r w:rsidRPr="00521FE2">
        <w:rPr>
          <w:b/>
        </w:rPr>
        <w:t>MJ</w:t>
      </w:r>
      <w:r w:rsidRPr="00521FE2">
        <w:rPr>
          <w:b/>
        </w:rPr>
        <w:tab/>
        <w:t>množství</w:t>
      </w:r>
    </w:p>
    <w:p w:rsidR="002C6D53" w:rsidRDefault="002C6D53" w:rsidP="002C6D53">
      <w:pPr>
        <w:pStyle w:val="Odstavecseseznamem"/>
        <w:numPr>
          <w:ilvl w:val="0"/>
          <w:numId w:val="39"/>
        </w:numPr>
        <w:tabs>
          <w:tab w:val="left" w:pos="6804"/>
          <w:tab w:val="left" w:pos="7655"/>
        </w:tabs>
        <w:spacing w:line="360" w:lineRule="auto"/>
        <w:ind w:left="284" w:hanging="284"/>
      </w:pPr>
      <w:r w:rsidRPr="00AE05CA">
        <w:t xml:space="preserve">Úprava GPK pomocí ASP metodou přesnou (km </w:t>
      </w:r>
      <w:r>
        <w:t>7,250</w:t>
      </w:r>
      <w:r w:rsidRPr="00AE05CA">
        <w:t xml:space="preserve"> – </w:t>
      </w:r>
      <w:r>
        <w:t>8,040)</w:t>
      </w:r>
      <w:r>
        <w:tab/>
        <w:t>km</w:t>
      </w:r>
      <w:r>
        <w:tab/>
        <w:t>0,790</w:t>
      </w:r>
    </w:p>
    <w:p w:rsidR="002C6D53" w:rsidRPr="004B5826" w:rsidRDefault="002C6D53" w:rsidP="002C6D53">
      <w:pPr>
        <w:pStyle w:val="Odstavecseseznamem"/>
        <w:numPr>
          <w:ilvl w:val="0"/>
          <w:numId w:val="39"/>
        </w:numPr>
        <w:tabs>
          <w:tab w:val="left" w:pos="6804"/>
          <w:tab w:val="left" w:pos="7655"/>
        </w:tabs>
        <w:spacing w:line="360" w:lineRule="auto"/>
        <w:ind w:left="284" w:hanging="284"/>
      </w:pPr>
      <w:r w:rsidRPr="00CF3843">
        <w:t xml:space="preserve">Ojedinělé čištění </w:t>
      </w:r>
      <w:proofErr w:type="spellStart"/>
      <w:r w:rsidRPr="00CF3843">
        <w:t>mezipražcových</w:t>
      </w:r>
      <w:proofErr w:type="spellEnd"/>
      <w:r w:rsidRPr="00CF3843">
        <w:t xml:space="preserve"> prostor vč. lavičky</w:t>
      </w:r>
      <w:r>
        <w:tab/>
        <w:t>m</w:t>
      </w:r>
      <w:r>
        <w:rPr>
          <w:rFonts w:ascii="Verdana" w:hAnsi="Verdana" w:cs="Verdana"/>
          <w:vertAlign w:val="superscript"/>
        </w:rPr>
        <w:t>2</w:t>
      </w:r>
      <w:r>
        <w:rPr>
          <w:rFonts w:ascii="Verdana" w:hAnsi="Verdana" w:cs="Verdana"/>
        </w:rPr>
        <w:tab/>
        <w:t>2,886</w:t>
      </w:r>
    </w:p>
    <w:p w:rsidR="002C6D53" w:rsidRDefault="002C6D53" w:rsidP="002C6D53">
      <w:pPr>
        <w:pStyle w:val="Odstavecseseznamem"/>
        <w:numPr>
          <w:ilvl w:val="0"/>
          <w:numId w:val="39"/>
        </w:numPr>
        <w:tabs>
          <w:tab w:val="left" w:pos="6804"/>
          <w:tab w:val="left" w:pos="7655"/>
        </w:tabs>
        <w:spacing w:line="360" w:lineRule="auto"/>
        <w:ind w:left="284" w:hanging="284"/>
      </w:pPr>
      <w:r w:rsidRPr="00CF3843">
        <w:t>Doplnění KL kamenivem souvisle strojně</w:t>
      </w:r>
      <w:r>
        <w:t xml:space="preserve"> a úprava profilu KL</w:t>
      </w:r>
      <w:r>
        <w:tab/>
        <w:t>m</w:t>
      </w:r>
      <w:r>
        <w:rPr>
          <w:rFonts w:ascii="Verdana" w:hAnsi="Verdana" w:cs="Verdana"/>
          <w:vertAlign w:val="superscript"/>
        </w:rPr>
        <w:t>3</w:t>
      </w:r>
      <w:r>
        <w:rPr>
          <w:rFonts w:ascii="Verdana" w:hAnsi="Verdana" w:cs="Verdana"/>
        </w:rPr>
        <w:tab/>
        <w:t>81,923</w:t>
      </w:r>
    </w:p>
    <w:p w:rsidR="002C6D53" w:rsidRPr="00CF3843" w:rsidRDefault="002C6D53" w:rsidP="002C6D53">
      <w:pPr>
        <w:pStyle w:val="Odstavecseseznamem"/>
        <w:numPr>
          <w:ilvl w:val="0"/>
          <w:numId w:val="39"/>
        </w:numPr>
        <w:tabs>
          <w:tab w:val="left" w:pos="6804"/>
          <w:tab w:val="left" w:pos="7655"/>
        </w:tabs>
        <w:spacing w:before="240" w:line="360" w:lineRule="auto"/>
        <w:ind w:left="284" w:hanging="284"/>
      </w:pPr>
      <w:r w:rsidRPr="00CF3843">
        <w:t>Dělení kolejnic</w:t>
      </w:r>
      <w:r>
        <w:t xml:space="preserve"> kyslíkem </w:t>
      </w:r>
      <w:proofErr w:type="spellStart"/>
      <w:r>
        <w:t>tv</w:t>
      </w:r>
      <w:proofErr w:type="spellEnd"/>
      <w:r>
        <w:t>. R 65</w:t>
      </w:r>
      <w:r w:rsidRPr="00CF3843">
        <w:t>, příp. demontáž spojek</w:t>
      </w:r>
      <w:r>
        <w:tab/>
        <w:t>ks</w:t>
      </w:r>
      <w:r>
        <w:tab/>
        <w:t>40 (6)</w:t>
      </w:r>
    </w:p>
    <w:p w:rsidR="002C6D53" w:rsidRDefault="002C6D53" w:rsidP="002C6D53">
      <w:pPr>
        <w:pStyle w:val="Odstavecseseznamem"/>
        <w:numPr>
          <w:ilvl w:val="0"/>
          <w:numId w:val="39"/>
        </w:numPr>
        <w:tabs>
          <w:tab w:val="left" w:pos="6804"/>
          <w:tab w:val="left" w:pos="7655"/>
        </w:tabs>
        <w:spacing w:line="360" w:lineRule="auto"/>
        <w:ind w:left="284" w:hanging="284"/>
      </w:pPr>
      <w:r>
        <w:t xml:space="preserve">Výměna kolejnicových pásů </w:t>
      </w:r>
      <w:r w:rsidRPr="00521FE2">
        <w:t>s výměnou pryžov</w:t>
      </w:r>
      <w:r>
        <w:t xml:space="preserve">é podložky </w:t>
      </w:r>
      <w:proofErr w:type="spellStart"/>
      <w:r>
        <w:t>tv</w:t>
      </w:r>
      <w:proofErr w:type="spellEnd"/>
      <w:r>
        <w:t>. R65</w:t>
      </w:r>
      <w:r>
        <w:tab/>
        <w:t>m</w:t>
      </w:r>
      <w:r>
        <w:tab/>
        <w:t>750</w:t>
      </w:r>
    </w:p>
    <w:p w:rsidR="002C6D53" w:rsidRDefault="002C6D53" w:rsidP="002C6D53">
      <w:pPr>
        <w:pStyle w:val="Odstavecseseznamem"/>
        <w:numPr>
          <w:ilvl w:val="0"/>
          <w:numId w:val="39"/>
        </w:numPr>
        <w:tabs>
          <w:tab w:val="left" w:pos="6804"/>
          <w:tab w:val="left" w:pos="7655"/>
        </w:tabs>
        <w:spacing w:line="360" w:lineRule="auto"/>
        <w:ind w:left="284" w:hanging="284"/>
      </w:pPr>
      <w:r>
        <w:t>Výměna betonových pražců SB 5</w:t>
      </w:r>
      <w:r>
        <w:tab/>
        <w:t>ks</w:t>
      </w:r>
      <w:r>
        <w:tab/>
        <w:t>4</w:t>
      </w:r>
    </w:p>
    <w:p w:rsidR="002C6D53" w:rsidRDefault="002C6D53" w:rsidP="002C6D53">
      <w:pPr>
        <w:pStyle w:val="Odstavecseseznamem"/>
        <w:numPr>
          <w:ilvl w:val="0"/>
          <w:numId w:val="39"/>
        </w:numPr>
        <w:tabs>
          <w:tab w:val="left" w:pos="6804"/>
          <w:tab w:val="left" w:pos="7655"/>
        </w:tabs>
        <w:spacing w:line="360" w:lineRule="auto"/>
        <w:ind w:left="284" w:hanging="284"/>
      </w:pPr>
      <w:r>
        <w:t xml:space="preserve">Zřízení kolejnicového styku </w:t>
      </w:r>
      <w:proofErr w:type="spellStart"/>
      <w:r>
        <w:t>tv</w:t>
      </w:r>
      <w:proofErr w:type="spellEnd"/>
      <w:r>
        <w:t>. R65</w:t>
      </w:r>
      <w:r>
        <w:tab/>
        <w:t>ks</w:t>
      </w:r>
      <w:r>
        <w:tab/>
        <w:t>6</w:t>
      </w:r>
    </w:p>
    <w:p w:rsidR="002C6D53" w:rsidRDefault="002C6D53" w:rsidP="002C6D53">
      <w:pPr>
        <w:pStyle w:val="Odstavecseseznamem"/>
        <w:numPr>
          <w:ilvl w:val="0"/>
          <w:numId w:val="39"/>
        </w:numPr>
        <w:tabs>
          <w:tab w:val="left" w:pos="6804"/>
          <w:tab w:val="left" w:pos="7655"/>
        </w:tabs>
        <w:spacing w:line="360" w:lineRule="auto"/>
        <w:ind w:left="284" w:hanging="284"/>
      </w:pPr>
      <w:r w:rsidRPr="00D626BD">
        <w:t xml:space="preserve">Umožnění volné dilatace kolejnice s osazením </w:t>
      </w:r>
      <w:r>
        <w:t xml:space="preserve">a odstraněním kl. </w:t>
      </w:r>
      <w:proofErr w:type="spellStart"/>
      <w:r>
        <w:t>podl</w:t>
      </w:r>
      <w:proofErr w:type="spellEnd"/>
      <w:r>
        <w:t>.</w:t>
      </w:r>
      <w:r>
        <w:tab/>
        <w:t>m</w:t>
      </w:r>
      <w:r>
        <w:tab/>
        <w:t>750</w:t>
      </w:r>
    </w:p>
    <w:p w:rsidR="002C6D53" w:rsidRDefault="002C6D53" w:rsidP="002C6D53">
      <w:pPr>
        <w:pStyle w:val="Odstavecseseznamem"/>
        <w:numPr>
          <w:ilvl w:val="0"/>
          <w:numId w:val="39"/>
        </w:numPr>
        <w:tabs>
          <w:tab w:val="left" w:pos="6804"/>
          <w:tab w:val="left" w:pos="7655"/>
        </w:tabs>
        <w:spacing w:line="360" w:lineRule="auto"/>
        <w:ind w:left="284" w:hanging="284"/>
      </w:pPr>
      <w:proofErr w:type="spellStart"/>
      <w:r w:rsidRPr="00D626BD">
        <w:t>Odtavovací</w:t>
      </w:r>
      <w:proofErr w:type="spellEnd"/>
      <w:r w:rsidRPr="00D626BD">
        <w:t xml:space="preserve"> stykové svařování mobilní svářečkou kolejnic </w:t>
      </w:r>
      <w:proofErr w:type="spellStart"/>
      <w:r w:rsidRPr="00D626BD">
        <w:t>tv</w:t>
      </w:r>
      <w:proofErr w:type="spellEnd"/>
      <w:r w:rsidRPr="00D626BD">
        <w:t>. R65</w:t>
      </w:r>
      <w:r>
        <w:tab/>
        <w:t>ks</w:t>
      </w:r>
      <w:r>
        <w:tab/>
        <w:t>10</w:t>
      </w:r>
    </w:p>
    <w:p w:rsidR="002C6D53" w:rsidRDefault="002C6D53" w:rsidP="002C6D53">
      <w:pPr>
        <w:pStyle w:val="Odstavecseseznamem"/>
        <w:numPr>
          <w:ilvl w:val="0"/>
          <w:numId w:val="39"/>
        </w:numPr>
        <w:tabs>
          <w:tab w:val="left" w:pos="6804"/>
          <w:tab w:val="left" w:pos="7655"/>
        </w:tabs>
        <w:spacing w:line="360" w:lineRule="auto"/>
        <w:ind w:left="284" w:hanging="284"/>
      </w:pPr>
      <w:r w:rsidRPr="00D626BD">
        <w:t xml:space="preserve">Svařování kolejnic termitem plný předehřev svar jednotlivý </w:t>
      </w:r>
      <w:proofErr w:type="spellStart"/>
      <w:r w:rsidRPr="00D626BD">
        <w:t>tv</w:t>
      </w:r>
      <w:proofErr w:type="spellEnd"/>
      <w:r w:rsidRPr="00D626BD">
        <w:t>. R65</w:t>
      </w:r>
      <w:r>
        <w:tab/>
        <w:t>ks</w:t>
      </w:r>
      <w:r>
        <w:tab/>
        <w:t>2</w:t>
      </w:r>
    </w:p>
    <w:p w:rsidR="002C6D53" w:rsidRDefault="002C6D53" w:rsidP="002C6D53">
      <w:pPr>
        <w:pStyle w:val="Odstavecseseznamem"/>
        <w:numPr>
          <w:ilvl w:val="0"/>
          <w:numId w:val="39"/>
        </w:numPr>
        <w:tabs>
          <w:tab w:val="left" w:pos="6804"/>
          <w:tab w:val="left" w:pos="7655"/>
        </w:tabs>
        <w:spacing w:line="360" w:lineRule="auto"/>
        <w:ind w:left="284" w:hanging="284"/>
      </w:pPr>
      <w:r w:rsidRPr="00AE05CA">
        <w:t>Přezkoušení a regulace kolejových obvodů</w:t>
      </w:r>
      <w:r>
        <w:tab/>
        <w:t>ks</w:t>
      </w:r>
      <w:r>
        <w:tab/>
        <w:t>1</w:t>
      </w:r>
    </w:p>
    <w:p w:rsidR="002C6D53" w:rsidRDefault="002C6D53" w:rsidP="002C6D53">
      <w:pPr>
        <w:pStyle w:val="Odstavecseseznamem"/>
        <w:numPr>
          <w:ilvl w:val="0"/>
          <w:numId w:val="39"/>
        </w:numPr>
        <w:tabs>
          <w:tab w:val="left" w:pos="6804"/>
          <w:tab w:val="left" w:pos="7655"/>
        </w:tabs>
        <w:spacing w:line="360" w:lineRule="auto"/>
        <w:ind w:left="284" w:hanging="284"/>
      </w:pPr>
      <w:r>
        <w:t>Demontáž a m</w:t>
      </w:r>
      <w:r w:rsidRPr="008E3601">
        <w:t>ontáž počítacího bodu počítače náprav</w:t>
      </w:r>
      <w:r>
        <w:tab/>
        <w:t>ks</w:t>
      </w:r>
      <w:r>
        <w:tab/>
        <w:t>1</w:t>
      </w:r>
    </w:p>
    <w:p w:rsidR="002C6D53" w:rsidRPr="00AE05CA" w:rsidRDefault="002C6D53" w:rsidP="002C6D53">
      <w:pPr>
        <w:contextualSpacing/>
        <w:rPr>
          <w:u w:val="single"/>
        </w:rPr>
      </w:pPr>
      <w:r w:rsidRPr="000E7FF5">
        <w:rPr>
          <w:u w:val="single"/>
        </w:rPr>
        <w:t>Podrobný rozsah prací včetně použitého materiálu je uveden v příloze „Soupis prací a materiálu“. Materiál dodávaný objednatelem je uveden jako dodávka SPRÁVY ŽELEZNIC.</w:t>
      </w:r>
    </w:p>
    <w:p w:rsidR="002C6D53" w:rsidRPr="00B54BD0" w:rsidRDefault="002C6D53" w:rsidP="00B6006F"/>
    <w:p w:rsidR="005B0503" w:rsidRDefault="005B0503" w:rsidP="005B0503">
      <w:pPr>
        <w:pStyle w:val="Nadpis2"/>
      </w:pPr>
      <w:r>
        <w:t>VON – Vedlejší a ostatní náklady</w:t>
      </w:r>
    </w:p>
    <w:p w:rsidR="005B0503" w:rsidRDefault="005B0503" w:rsidP="005B0503">
      <w:r>
        <w:t>VON jsou v soupisu prací a materiálu uvedeny jako zvláštní díl a zadávají se společně pro celou zakázku. VON obsahují položky pro ocenění geodetických prací, zaměření APK, zjištění míry kontaminace kameniva, náklady na zařízení staveniště, střežení pracovního místa, příplatky ke mzdám zaměstnanců a další nutné provozní náklady.</w:t>
      </w:r>
      <w:r w:rsidRPr="00825D99">
        <w:t xml:space="preserve"> </w:t>
      </w:r>
    </w:p>
    <w:p w:rsidR="00313286" w:rsidRDefault="005B0503" w:rsidP="005B0503">
      <w:r>
        <w:t xml:space="preserve">U položek, které jsou zadávány procentuálně, se zadává jednotková cena jako % a množství jako základna pro výpočet, což je u většiny položek </w:t>
      </w:r>
      <w:r w:rsidRPr="00AB0D05">
        <w:rPr>
          <w:b/>
        </w:rPr>
        <w:t>nabídková</w:t>
      </w:r>
      <w:r>
        <w:t xml:space="preserve"> </w:t>
      </w:r>
      <w:r w:rsidRPr="00AB0D05">
        <w:rPr>
          <w:b/>
        </w:rPr>
        <w:t xml:space="preserve">cena </w:t>
      </w:r>
      <w:r>
        <w:rPr>
          <w:b/>
        </w:rPr>
        <w:t xml:space="preserve">uchazeče </w:t>
      </w:r>
      <w:r w:rsidRPr="00AB0D05">
        <w:rPr>
          <w:b/>
        </w:rPr>
        <w:t>za dotčené práce</w:t>
      </w:r>
      <w:r>
        <w:t xml:space="preserve"> (z čeho se základna pro výpočet skládá je popsáno v poznámce položky). </w:t>
      </w:r>
    </w:p>
    <w:p w:rsidR="005B0503" w:rsidRDefault="005B0503" w:rsidP="005B0503">
      <w:r>
        <w:t>Z tohoto důvodu není zadavatel schopen zadat do soupisu množství (základnu pro výpočet). Proto uchazeč vyplňuje jak jednotkovou cenu (%) tak i množství (základnu pro výpočet).</w:t>
      </w:r>
    </w:p>
    <w:p w:rsidR="005B0503" w:rsidRPr="00AB0D05" w:rsidRDefault="005B0503" w:rsidP="005B0503">
      <w:pPr>
        <w:rPr>
          <w:b/>
        </w:rPr>
      </w:pPr>
      <w:r w:rsidRPr="00AB0D05">
        <w:rPr>
          <w:b/>
        </w:rPr>
        <w:t>Pozn.: soupis prací a materiálu počítá jednotkovou cenu 1,00 jako 100%.</w:t>
      </w:r>
    </w:p>
    <w:p w:rsidR="005B0503" w:rsidRDefault="005B0503" w:rsidP="005B0503">
      <w:pPr>
        <w:pStyle w:val="Nadpis2"/>
      </w:pPr>
      <w:r>
        <w:t xml:space="preserve">Poznámky </w:t>
      </w:r>
    </w:p>
    <w:p w:rsidR="005B0503" w:rsidRDefault="005B0503" w:rsidP="005B0503">
      <w:r>
        <w:t xml:space="preserve">U přepravy většího množství kameniva je uvažováno o použití přepravy po železnici železničním dopravcem bez kalkulování zpáteční cesty. Proto je použita položka s poloviční vzdáleností ujeté trasy (viz. </w:t>
      </w:r>
      <w:proofErr w:type="gramStart"/>
      <w:r>
        <w:t>popis</w:t>
      </w:r>
      <w:proofErr w:type="gramEnd"/>
      <w:r>
        <w:t xml:space="preserve"> a poznámka položky pro přepravu). </w:t>
      </w:r>
    </w:p>
    <w:p w:rsidR="005B0503" w:rsidRDefault="005B0503" w:rsidP="005B0503">
      <w:r>
        <w:t>Rozhodující a závazné výměry prací a dodávek materiálu jsou uvedeny v soupisu prací a materiálu. Technická zpráva obsahuje pouze přehled nejdůležitějších prací.</w:t>
      </w:r>
    </w:p>
    <w:p w:rsidR="005B0503" w:rsidRDefault="005B0503" w:rsidP="005B0503">
      <w:r>
        <w:lastRenderedPageBreak/>
        <w:t>Ceny uvedené v soupisu prací a materiálu u materiálu dodávaného objednatelem označené jako firemní cena jsou zjištěny jako aktuální cena materiálu na stavech TO a ve střediscích svrškového materiálu.</w:t>
      </w:r>
    </w:p>
    <w:p w:rsidR="005B0503" w:rsidRDefault="005B0503" w:rsidP="005B0503">
      <w:pPr>
        <w:pStyle w:val="Nadpis3"/>
      </w:pPr>
      <w:r>
        <w:t>Koordinace s ostatními probíhajícími opravami</w:t>
      </w:r>
    </w:p>
    <w:p w:rsidR="005B0503" w:rsidRPr="00CF1BB4" w:rsidRDefault="002C6D53" w:rsidP="005B0503">
      <w:r w:rsidRPr="002C6D53">
        <w:t>Vzhledem k tomu, že při opravě dochází k demontáži kolejového svršku, a tím pádem k přerušení dráhy, je třeba zkoordinovat probíhající práce se všemi probíhajícími údržbovými a opravnými pracemi probíhajícími ve stejných výlukových časech a ve stejných nebo přilehlých úsecích.</w:t>
      </w:r>
    </w:p>
    <w:p w:rsidR="005B0503" w:rsidRDefault="005B0503" w:rsidP="005B0503">
      <w:pPr>
        <w:pStyle w:val="Nadpis3"/>
      </w:pPr>
      <w:r>
        <w:t>Plánované výluky</w:t>
      </w:r>
    </w:p>
    <w:p w:rsidR="005B0503" w:rsidRPr="00B72050" w:rsidRDefault="002C6D53" w:rsidP="005B0503">
      <w:r w:rsidRPr="002C6D53">
        <w:t>září / říjen 2020</w:t>
      </w:r>
      <w:r w:rsidR="00EC0676">
        <w:t xml:space="preserve">   7 N a  2x denní</w:t>
      </w:r>
    </w:p>
    <w:p w:rsidR="005B0503" w:rsidRDefault="005B0503" w:rsidP="005B0503">
      <w:pPr>
        <w:pStyle w:val="Nadpis3"/>
      </w:pPr>
      <w:r>
        <w:t>Zhotovitel zajistí a dodá</w:t>
      </w:r>
    </w:p>
    <w:p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>
        <w:t>Veškeré práce, materiál a přepravy uvedené v soupisu prací a materiálu.</w:t>
      </w:r>
    </w:p>
    <w:p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>
        <w:t>Zajistí a projedná v dostatečném předstihu uzávěry dotčených přejezdů.</w:t>
      </w:r>
      <w:r w:rsidRPr="00A632A4">
        <w:t xml:space="preserve"> </w:t>
      </w:r>
    </w:p>
    <w:p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>
        <w:t>Dodá při konečné předávce datové výstupy ASP pro kontrolu dosažených posunů a zdvihů koleje.</w:t>
      </w:r>
    </w:p>
    <w:p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>
        <w:t>Dodá protokol o r</w:t>
      </w:r>
      <w:r w:rsidRPr="00A632A4">
        <w:t>ovinatost</w:t>
      </w:r>
      <w:r>
        <w:t>i</w:t>
      </w:r>
      <w:r w:rsidRPr="00A632A4">
        <w:t xml:space="preserve"> svarů u nových kolejnic dle TKP kap. 8.6.1 a u užitých kolejnic dle přípisu č. j. 43142/2017 – SŽDC-O13 ze dne 27. 10. 2017. Geometrie svarů musí být přeměřena schválenými měřidly a musí být doloženo grafickým záznamem nebo v zápisu o měření. </w:t>
      </w:r>
    </w:p>
    <w:p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>
        <w:t>Technologické postupy výlukových prací dle Pokynu generálního ředitele č. 17 „Hospodárné využívání výlukových časů při opravných a údržbových pracích na železničních drahách ve správě Správy železniční dopravní cesty, státní organizace“, č. j. S3583/2013-TÚDC ze dne 1. října 2013.</w:t>
      </w:r>
    </w:p>
    <w:p w:rsidR="005B0503" w:rsidRDefault="005B0503" w:rsidP="005B0503">
      <w:pPr>
        <w:pStyle w:val="Nadpis3"/>
      </w:pPr>
      <w:r>
        <w:t>Objednatel dodá</w:t>
      </w:r>
    </w:p>
    <w:p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>
        <w:t xml:space="preserve">Seznam vlastníků kabelových tras a inženýrských sítí. </w:t>
      </w:r>
    </w:p>
    <w:p w:rsidR="002C6D5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>
        <w:t>Dodá přehled a plán výluk</w:t>
      </w:r>
    </w:p>
    <w:p w:rsidR="005B0503" w:rsidRDefault="002C6D53" w:rsidP="002C6D53">
      <w:pPr>
        <w:pStyle w:val="Odstavecseseznamem"/>
        <w:numPr>
          <w:ilvl w:val="0"/>
          <w:numId w:val="37"/>
        </w:numPr>
        <w:spacing w:after="120"/>
        <w:contextualSpacing w:val="0"/>
      </w:pPr>
      <w:r>
        <w:t>Z</w:t>
      </w:r>
      <w:r w:rsidRPr="002C6D53">
        <w:t xml:space="preserve"> vlastních skladových zásob</w:t>
      </w:r>
      <w:r>
        <w:t xml:space="preserve"> dodá</w:t>
      </w:r>
      <w:r w:rsidRPr="002C6D53">
        <w:t xml:space="preserve"> prvky drobného kolejiva: podkladnice, vrtule, svěrkové šrouby, matky, pružné dvojité kroužky a vložky M.  </w:t>
      </w:r>
    </w:p>
    <w:p w:rsidR="005B0503" w:rsidRDefault="002C6D53" w:rsidP="002C6D53">
      <w:pPr>
        <w:pStyle w:val="Odstavecseseznamem"/>
        <w:numPr>
          <w:ilvl w:val="0"/>
          <w:numId w:val="37"/>
        </w:numPr>
        <w:spacing w:after="120"/>
        <w:contextualSpacing w:val="0"/>
      </w:pPr>
      <w:r>
        <w:t>Na akci dodá p</w:t>
      </w:r>
      <w:r w:rsidR="005B0503">
        <w:t xml:space="preserve">oložky označené v soupisu prací a materiálu jako </w:t>
      </w:r>
      <w:r w:rsidRPr="002C6D53">
        <w:rPr>
          <w:b/>
        </w:rPr>
        <w:t>dodávka SPRÁVY ŽELEZNIC</w:t>
      </w:r>
      <w:r w:rsidR="005B0503" w:rsidRPr="003B17D2">
        <w:rPr>
          <w:b/>
        </w:rPr>
        <w:t>:</w:t>
      </w:r>
      <w:r w:rsidR="005B0503">
        <w:t xml:space="preserve"> </w:t>
      </w:r>
    </w:p>
    <w:p w:rsidR="002C6D53" w:rsidRPr="002C6D53" w:rsidRDefault="002C6D53" w:rsidP="002C6D53">
      <w:pPr>
        <w:pStyle w:val="Odstavecseseznamem"/>
        <w:numPr>
          <w:ilvl w:val="1"/>
          <w:numId w:val="35"/>
        </w:numPr>
        <w:spacing w:after="0" w:line="360" w:lineRule="auto"/>
        <w:rPr>
          <w:color w:val="FF5200" w:themeColor="accent2"/>
        </w:rPr>
      </w:pPr>
      <w:r w:rsidRPr="002C6D53">
        <w:rPr>
          <w:color w:val="FF5200" w:themeColor="accent2"/>
        </w:rPr>
        <w:t xml:space="preserve">Kolejnicové pásy třídy R260 </w:t>
      </w:r>
      <w:proofErr w:type="spellStart"/>
      <w:r w:rsidRPr="002C6D53">
        <w:rPr>
          <w:color w:val="FF5200" w:themeColor="accent2"/>
        </w:rPr>
        <w:t>tv</w:t>
      </w:r>
      <w:proofErr w:type="spellEnd"/>
      <w:r w:rsidRPr="002C6D53">
        <w:rPr>
          <w:color w:val="FF5200" w:themeColor="accent2"/>
        </w:rPr>
        <w:t>. R 65 délky 75,000 m</w:t>
      </w:r>
    </w:p>
    <w:p w:rsidR="002C6D53" w:rsidRPr="002C6D53" w:rsidRDefault="002C6D53" w:rsidP="002C6D53">
      <w:pPr>
        <w:pStyle w:val="Odstavecseseznamem"/>
        <w:numPr>
          <w:ilvl w:val="1"/>
          <w:numId w:val="35"/>
        </w:numPr>
        <w:spacing w:after="0" w:line="360" w:lineRule="auto"/>
        <w:rPr>
          <w:color w:val="FF5200" w:themeColor="accent2"/>
        </w:rPr>
      </w:pPr>
      <w:r w:rsidRPr="002C6D53">
        <w:rPr>
          <w:color w:val="FF5200" w:themeColor="accent2"/>
        </w:rPr>
        <w:t xml:space="preserve">Lepený izolovaný styk třídy R260 </w:t>
      </w:r>
      <w:proofErr w:type="spellStart"/>
      <w:r w:rsidRPr="002C6D53">
        <w:rPr>
          <w:color w:val="FF5200" w:themeColor="accent2"/>
        </w:rPr>
        <w:t>tv</w:t>
      </w:r>
      <w:proofErr w:type="spellEnd"/>
      <w:r w:rsidRPr="002C6D53">
        <w:rPr>
          <w:color w:val="FF5200" w:themeColor="accent2"/>
        </w:rPr>
        <w:t>. R 65 délky 3,40 m</w:t>
      </w:r>
    </w:p>
    <w:p w:rsidR="002C6D53" w:rsidRPr="002C6D53" w:rsidRDefault="002C6D53" w:rsidP="002C6D53">
      <w:pPr>
        <w:pStyle w:val="Odstavecseseznamem"/>
        <w:numPr>
          <w:ilvl w:val="1"/>
          <w:numId w:val="35"/>
        </w:numPr>
        <w:spacing w:after="0" w:line="360" w:lineRule="auto"/>
        <w:rPr>
          <w:color w:val="FF5200" w:themeColor="accent2"/>
        </w:rPr>
      </w:pPr>
      <w:r w:rsidRPr="002C6D53">
        <w:rPr>
          <w:color w:val="FF5200" w:themeColor="accent2"/>
        </w:rPr>
        <w:t xml:space="preserve">Kolejnice užité </w:t>
      </w:r>
      <w:proofErr w:type="spellStart"/>
      <w:r w:rsidRPr="002C6D53">
        <w:rPr>
          <w:color w:val="FF5200" w:themeColor="accent2"/>
        </w:rPr>
        <w:t>tv</w:t>
      </w:r>
      <w:proofErr w:type="spellEnd"/>
      <w:r w:rsidRPr="002C6D53">
        <w:rPr>
          <w:color w:val="FF5200" w:themeColor="accent2"/>
        </w:rPr>
        <w:t>. R 65</w:t>
      </w:r>
    </w:p>
    <w:p w:rsidR="002C6D53" w:rsidRPr="002C6D53" w:rsidRDefault="002C6D53" w:rsidP="002C6D53">
      <w:pPr>
        <w:pStyle w:val="Odstavecseseznamem"/>
        <w:numPr>
          <w:ilvl w:val="1"/>
          <w:numId w:val="35"/>
        </w:numPr>
        <w:spacing w:after="0" w:line="360" w:lineRule="auto"/>
        <w:rPr>
          <w:color w:val="FF5200" w:themeColor="accent2"/>
        </w:rPr>
      </w:pPr>
      <w:r w:rsidRPr="002C6D53">
        <w:rPr>
          <w:color w:val="FF5200" w:themeColor="accent2"/>
        </w:rPr>
        <w:t>Pražce dřevěné příčné nevystrojené</w:t>
      </w:r>
    </w:p>
    <w:p w:rsidR="002C6D53" w:rsidRPr="002C6D53" w:rsidRDefault="002C6D53" w:rsidP="002C6D53">
      <w:pPr>
        <w:pStyle w:val="Odstavecseseznamem"/>
        <w:numPr>
          <w:ilvl w:val="1"/>
          <w:numId w:val="35"/>
        </w:numPr>
        <w:spacing w:after="0" w:line="360" w:lineRule="auto"/>
        <w:rPr>
          <w:color w:val="FF5200" w:themeColor="accent2"/>
        </w:rPr>
      </w:pPr>
      <w:r w:rsidRPr="002C6D53">
        <w:rPr>
          <w:color w:val="FF5200" w:themeColor="accent2"/>
        </w:rPr>
        <w:t>Pražce betonové vystrojené SB 5 (užité)</w:t>
      </w:r>
    </w:p>
    <w:p w:rsidR="005B0503" w:rsidRPr="002C6D53" w:rsidRDefault="002C6D53" w:rsidP="002C6D53">
      <w:pPr>
        <w:pStyle w:val="Odstavecseseznamem"/>
        <w:numPr>
          <w:ilvl w:val="1"/>
          <w:numId w:val="35"/>
        </w:numPr>
        <w:spacing w:after="0" w:line="360" w:lineRule="auto"/>
        <w:rPr>
          <w:color w:val="FF5200" w:themeColor="accent2"/>
        </w:rPr>
      </w:pPr>
      <w:r w:rsidRPr="002C6D53">
        <w:rPr>
          <w:color w:val="FF5200" w:themeColor="accent2"/>
        </w:rPr>
        <w:t>Pryžové podložky pod patu kolejnice</w:t>
      </w:r>
      <w:r w:rsidR="005B0503" w:rsidRPr="002C6D53">
        <w:rPr>
          <w:color w:val="FF5200" w:themeColor="accent2"/>
        </w:rPr>
        <w:tab/>
      </w:r>
    </w:p>
    <w:p w:rsidR="005B0503" w:rsidRPr="00253B65" w:rsidRDefault="005B0503" w:rsidP="005B0503">
      <w:r>
        <w:t>Pozn.: Celková cena materiálu dodávaného objednatelem (v soupisu prací a materiálu označen jako dodávka SŽ) je</w:t>
      </w:r>
      <w:r w:rsidRPr="00AF2041">
        <w:rPr>
          <w:b/>
        </w:rPr>
        <w:t xml:space="preserve"> </w:t>
      </w:r>
      <w:r w:rsidR="002C6D53" w:rsidRPr="002C6D53">
        <w:rPr>
          <w:b/>
        </w:rPr>
        <w:t xml:space="preserve">3 628 084,00 </w:t>
      </w:r>
      <w:r w:rsidRPr="00AF2041">
        <w:rPr>
          <w:b/>
        </w:rPr>
        <w:t>Kč</w:t>
      </w:r>
      <w:r>
        <w:t>. Tento materiál nebude započítáván zhotovitelem do nákladů stavby a nebude</w:t>
      </w:r>
      <w:r w:rsidR="002C6D53">
        <w:t xml:space="preserve"> zhotovitelem</w:t>
      </w:r>
      <w:r>
        <w:t xml:space="preserve"> fakturován.</w:t>
      </w:r>
    </w:p>
    <w:p w:rsidR="005B0503" w:rsidRDefault="005B0503" w:rsidP="005B0503">
      <w:pPr>
        <w:pStyle w:val="Nadpis3"/>
      </w:pPr>
      <w:r>
        <w:t xml:space="preserve">Další </w:t>
      </w:r>
      <w:r w:rsidRPr="00573305">
        <w:rPr>
          <w:rStyle w:val="Nadpis3Char"/>
          <w:b/>
        </w:rPr>
        <w:t>požadavky</w:t>
      </w:r>
      <w:r>
        <w:t xml:space="preserve"> objednatele</w:t>
      </w:r>
    </w:p>
    <w:p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>
        <w:t xml:space="preserve">Při provádění výkopových prací je třeba dbát na to, aby nebyla poškozena jiná podzemní zařízení. Před započetím výkopových prací proto investor nebo zhotovitel zajistí vytýčení stávajících podzemních inženýrských sítí v místě stavby. Bez tohoto vytýčení nesmí stavební organizace zahájit výkopové práce. </w:t>
      </w:r>
    </w:p>
    <w:p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>
        <w:lastRenderedPageBreak/>
        <w:t>Objednatel předpokládá dodávku kameniva převážně z kamenolomu splňující TKP, který je nejblíže k pracovnímu místu. V případě využití vzdálenějšího kamenolomu žádá objednatel o zdůvodnění a informování minimálně 7 dní před plánovaným datem dodání na stavbu.</w:t>
      </w:r>
      <w:r w:rsidRPr="009D0EC4">
        <w:t xml:space="preserve"> </w:t>
      </w:r>
      <w:r>
        <w:t>V případě, že dodávka kameniva bude prováděna jinou cestou, než nejkratší možnou, musí zhotovitel o této skutečnosti informovat objednatele před uskutečněním cesty a náležitě zdůvodnit, případně doložit podklady, pro tuto skutečnost. Pokud nebudou dodrženy výše popsané podmínky, objednatel si vyhrazuje právo, aby zmíněné dodávky kameniva byly účtovány dle jejich nejkratší možné cesty.</w:t>
      </w:r>
    </w:p>
    <w:p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>
        <w:t>Nejdelší možná účtovatelná přeprava mechanizace na místo prováděných prací je 200 km.</w:t>
      </w:r>
    </w:p>
    <w:p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>
        <w:t xml:space="preserve">Poplatek za použití dopravní cesty je započítán v rozpočtových položkách za přepravu. </w:t>
      </w:r>
    </w:p>
    <w:p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>
        <w:t>Ocelový šrot a veškerý vyzískaný materiál bude protokolárně předán pověřené osobě správce tratí.</w:t>
      </w:r>
    </w:p>
    <w:p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>
        <w:t>V průběhu prací bude přítomen subjekt zajišťující po celou dobu potřebné geodetické práce.</w:t>
      </w:r>
    </w:p>
    <w:p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>
        <w:t xml:space="preserve">Vice </w:t>
      </w:r>
      <w:proofErr w:type="gramStart"/>
      <w:r>
        <w:t>viz.</w:t>
      </w:r>
      <w:proofErr w:type="gramEnd"/>
      <w:r>
        <w:t xml:space="preserve"> Zvláštní a Všeobecné technické podmínky.</w:t>
      </w:r>
    </w:p>
    <w:p w:rsidR="005B0503" w:rsidRPr="00CF1BB4" w:rsidRDefault="005B0503" w:rsidP="005B0503"/>
    <w:p w:rsidR="005B0503" w:rsidRPr="00F0533E" w:rsidRDefault="005B0503" w:rsidP="00F0533E"/>
    <w:sectPr w:rsidR="005B0503" w:rsidRPr="00F0533E" w:rsidSect="0031328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E63" w:rsidRDefault="00A23E63" w:rsidP="00962258">
      <w:pPr>
        <w:spacing w:after="0" w:line="240" w:lineRule="auto"/>
      </w:pPr>
      <w:r>
        <w:separator/>
      </w:r>
    </w:p>
  </w:endnote>
  <w:endnote w:type="continuationSeparator" w:id="0">
    <w:p w:rsidR="00A23E63" w:rsidRDefault="00A23E6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67839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67839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6F5052C" wp14:editId="60D44B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B679B10" wp14:editId="60B49AA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6783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67839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D63118" w:rsidRDefault="00D63118" w:rsidP="00D63118">
          <w:pPr>
            <w:pStyle w:val="Zpat"/>
            <w:rPr>
              <w:b/>
            </w:rPr>
          </w:pPr>
          <w:r>
            <w:rPr>
              <w:b/>
            </w:rPr>
            <w:t>Oblastní ředitelství Olomouc</w:t>
          </w:r>
        </w:p>
        <w:p w:rsidR="00D63118" w:rsidRDefault="00D63118" w:rsidP="00D63118">
          <w:pPr>
            <w:pStyle w:val="Zpat"/>
            <w:rPr>
              <w:b/>
            </w:rPr>
          </w:pPr>
          <w:r>
            <w:rPr>
              <w:b/>
            </w:rPr>
            <w:t>Nerudova 1</w:t>
          </w:r>
        </w:p>
        <w:p w:rsidR="00F1715C" w:rsidRDefault="00D63118" w:rsidP="00D63118">
          <w:pPr>
            <w:pStyle w:val="Zpat"/>
          </w:pPr>
          <w:r>
            <w:rPr>
              <w:b/>
            </w:rP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07D9D4E" wp14:editId="2E08911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9B27AA5" wp14:editId="6F17BF4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E63" w:rsidRDefault="00A23E63" w:rsidP="00962258">
      <w:pPr>
        <w:spacing w:after="0" w:line="240" w:lineRule="auto"/>
      </w:pPr>
      <w:r>
        <w:separator/>
      </w:r>
    </w:p>
  </w:footnote>
  <w:footnote w:type="continuationSeparator" w:id="0">
    <w:p w:rsidR="00A23E63" w:rsidRDefault="00A23E6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B9D59A7" wp14:editId="2E85078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EA3CAE"/>
    <w:multiLevelType w:val="hybridMultilevel"/>
    <w:tmpl w:val="86C47A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1902724"/>
    <w:multiLevelType w:val="hybridMultilevel"/>
    <w:tmpl w:val="8E5AA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4B4C44"/>
    <w:multiLevelType w:val="multilevel"/>
    <w:tmpl w:val="CABE99FC"/>
    <w:numStyleLink w:val="ListNumbermultilevel"/>
  </w:abstractNum>
  <w:abstractNum w:abstractNumId="8">
    <w:nsid w:val="34EE549F"/>
    <w:multiLevelType w:val="multilevel"/>
    <w:tmpl w:val="CABE99FC"/>
    <w:numStyleLink w:val="ListNumbermultilevel"/>
  </w:abstractNum>
  <w:abstractNum w:abstractNumId="9">
    <w:nsid w:val="503A10BA"/>
    <w:multiLevelType w:val="hybridMultilevel"/>
    <w:tmpl w:val="A44EAC56"/>
    <w:lvl w:ilvl="0" w:tplc="F460C08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6A371026"/>
    <w:multiLevelType w:val="hybridMultilevel"/>
    <w:tmpl w:val="66C864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AF0A8C"/>
    <w:multiLevelType w:val="multilevel"/>
    <w:tmpl w:val="0D34D660"/>
    <w:numStyleLink w:val="ListBulletmultilevel"/>
  </w:abstractNum>
  <w:abstractNum w:abstractNumId="12">
    <w:nsid w:val="6E2C6F53"/>
    <w:multiLevelType w:val="hybridMultilevel"/>
    <w:tmpl w:val="2C3C7F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070991"/>
    <w:multiLevelType w:val="multilevel"/>
    <w:tmpl w:val="CABE99FC"/>
    <w:numStyleLink w:val="ListNumbermultilevel"/>
  </w:abstractNum>
  <w:abstractNum w:abstractNumId="14">
    <w:nsid w:val="7F3C7B0D"/>
    <w:multiLevelType w:val="hybridMultilevel"/>
    <w:tmpl w:val="A0D0D3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3"/>
  </w:num>
  <w:num w:numId="6">
    <w:abstractNumId w:val="5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3"/>
  </w:num>
  <w:num w:numId="17">
    <w:abstractNumId w:val="2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3"/>
  </w:num>
  <w:num w:numId="29">
    <w:abstractNumId w:val="2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4"/>
  </w:num>
  <w:num w:numId="35">
    <w:abstractNumId w:val="4"/>
  </w:num>
  <w:num w:numId="36">
    <w:abstractNumId w:val="10"/>
  </w:num>
  <w:num w:numId="37">
    <w:abstractNumId w:val="12"/>
  </w:num>
  <w:num w:numId="38">
    <w:abstractNumId w:val="6"/>
  </w:num>
  <w:num w:numId="39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503"/>
    <w:rsid w:val="00002C0C"/>
    <w:rsid w:val="00072C1E"/>
    <w:rsid w:val="000E23A7"/>
    <w:rsid w:val="000F5C8F"/>
    <w:rsid w:val="0010693F"/>
    <w:rsid w:val="00114472"/>
    <w:rsid w:val="001550BC"/>
    <w:rsid w:val="001605B9"/>
    <w:rsid w:val="00170EC5"/>
    <w:rsid w:val="001747C1"/>
    <w:rsid w:val="00184743"/>
    <w:rsid w:val="00192341"/>
    <w:rsid w:val="00207DF5"/>
    <w:rsid w:val="00280E07"/>
    <w:rsid w:val="002B13B6"/>
    <w:rsid w:val="002C31BF"/>
    <w:rsid w:val="002C6D53"/>
    <w:rsid w:val="002D08B1"/>
    <w:rsid w:val="002E0CD7"/>
    <w:rsid w:val="00313286"/>
    <w:rsid w:val="00324D44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0B73"/>
    <w:rsid w:val="00553375"/>
    <w:rsid w:val="00557C28"/>
    <w:rsid w:val="005736B7"/>
    <w:rsid w:val="00575E5A"/>
    <w:rsid w:val="005B0503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7FC9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23F3E"/>
    <w:rsid w:val="008659F3"/>
    <w:rsid w:val="00867839"/>
    <w:rsid w:val="00886D4B"/>
    <w:rsid w:val="00895406"/>
    <w:rsid w:val="008A3568"/>
    <w:rsid w:val="008D03B9"/>
    <w:rsid w:val="008F18D6"/>
    <w:rsid w:val="008F420D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870"/>
    <w:rsid w:val="00A17095"/>
    <w:rsid w:val="00A23E63"/>
    <w:rsid w:val="00A6177B"/>
    <w:rsid w:val="00A66136"/>
    <w:rsid w:val="00AA4CBB"/>
    <w:rsid w:val="00AA65FA"/>
    <w:rsid w:val="00AA7351"/>
    <w:rsid w:val="00AD056F"/>
    <w:rsid w:val="00AD6731"/>
    <w:rsid w:val="00B15D0D"/>
    <w:rsid w:val="00B6006F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3118"/>
    <w:rsid w:val="00D73D46"/>
    <w:rsid w:val="00D831A3"/>
    <w:rsid w:val="00DC75F3"/>
    <w:rsid w:val="00DD46F3"/>
    <w:rsid w:val="00DE56F2"/>
    <w:rsid w:val="00DF116D"/>
    <w:rsid w:val="00E502E2"/>
    <w:rsid w:val="00EB104F"/>
    <w:rsid w:val="00EC0676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13B6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13B6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4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ZOROV&#201;%20TISKOPISY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6FAA187-4DB4-445F-B4D8-0F0593B0E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33</TotalTime>
  <Pages>7</Pages>
  <Words>2051</Words>
  <Characters>12102</Characters>
  <Application>Microsoft Office Word</Application>
  <DocSecurity>0</DocSecurity>
  <Lines>100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Šatánek Jan, Ing.</dc:creator>
  <cp:lastModifiedBy>Duda Vlastimil, Ing.</cp:lastModifiedBy>
  <cp:revision>5</cp:revision>
  <cp:lastPrinted>2017-11-28T17:18:00Z</cp:lastPrinted>
  <dcterms:created xsi:type="dcterms:W3CDTF">2020-04-22T05:15:00Z</dcterms:created>
  <dcterms:modified xsi:type="dcterms:W3CDTF">2020-04-23T06:17:00Z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