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1560F" w14:textId="1081877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0A35F4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1E815610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E815611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E815612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E815613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E815614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815615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815616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815617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815618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E815619" w14:textId="6664F532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0A35F4">
        <w:rPr>
          <w:rFonts w:eastAsia="Times New Roman" w:cs="Times New Roman"/>
          <w:lang w:eastAsia="cs-CZ"/>
        </w:rPr>
        <w:t xml:space="preserve">nabídku na </w:t>
      </w:r>
      <w:r w:rsidR="006D392E" w:rsidRPr="000A35F4">
        <w:rPr>
          <w:rFonts w:eastAsia="Times New Roman" w:cs="Times New Roman"/>
          <w:lang w:eastAsia="cs-CZ"/>
        </w:rPr>
        <w:t>podlimitní sektorovou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0A35F4" w:rsidRPr="000A35F4">
        <w:rPr>
          <w:rFonts w:eastAsia="Times New Roman" w:cs="Times New Roman"/>
          <w:b/>
          <w:lang w:eastAsia="cs-CZ"/>
        </w:rPr>
        <w:t>Technická podpora provozu základního standardního licenčního SW pro lokalizaci infrastrukturních objektů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C05D4C">
        <w:rPr>
          <w:rFonts w:eastAsia="Times New Roman" w:cs="Times New Roman"/>
          <w:lang w:eastAsia="cs-CZ"/>
        </w:rPr>
        <w:t>č.j.</w:t>
      </w:r>
      <w:proofErr w:type="gramEnd"/>
      <w:r w:rsidR="000A35F4" w:rsidRPr="00C05D4C">
        <w:rPr>
          <w:rFonts w:eastAsia="Times New Roman" w:cs="Times New Roman"/>
          <w:lang w:eastAsia="cs-CZ"/>
        </w:rPr>
        <w:t xml:space="preserve"> </w:t>
      </w:r>
      <w:r w:rsidR="00C05D4C" w:rsidRPr="00C05D4C">
        <w:rPr>
          <w:rFonts w:eastAsia="Times New Roman" w:cs="Times New Roman"/>
          <w:lang w:eastAsia="cs-CZ"/>
        </w:rPr>
        <w:t>19258</w:t>
      </w:r>
      <w:r w:rsidR="000A35F4">
        <w:rPr>
          <w:rFonts w:eastAsia="Times New Roman" w:cs="Times New Roman"/>
          <w:lang w:eastAsia="cs-CZ"/>
        </w:rPr>
        <w:t>/2020-SŽDC-GŘ-O8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101F3E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E81561A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E81561B" w14:textId="77777777" w:rsidR="009F392E" w:rsidRDefault="009F392E" w:rsidP="00AE26B3">
      <w:pPr>
        <w:spacing w:line="240" w:lineRule="auto"/>
      </w:pPr>
    </w:p>
    <w:p w14:paraId="2C2F6DA8" w14:textId="77777777" w:rsidR="000A35F4" w:rsidRDefault="000A35F4" w:rsidP="00AE26B3">
      <w:pPr>
        <w:spacing w:line="240" w:lineRule="auto"/>
      </w:pPr>
    </w:p>
    <w:p w14:paraId="328E9CB9" w14:textId="241F451E" w:rsidR="000A35F4" w:rsidRPr="00F0533E" w:rsidRDefault="000A35F4" w:rsidP="00AE26B3">
      <w:pPr>
        <w:spacing w:line="240" w:lineRule="auto"/>
      </w:pPr>
      <w:r w:rsidRPr="00493B1B">
        <w:rPr>
          <w:lang w:eastAsia="cs-CZ"/>
        </w:rPr>
        <w:t>V …………………… dne ………………………</w:t>
      </w:r>
    </w:p>
    <w:sectPr w:rsidR="000A35F4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33BBF" w14:textId="77777777" w:rsidR="0093087E" w:rsidRDefault="0093087E" w:rsidP="00962258">
      <w:pPr>
        <w:spacing w:after="0" w:line="240" w:lineRule="auto"/>
      </w:pPr>
      <w:r>
        <w:separator/>
      </w:r>
    </w:p>
  </w:endnote>
  <w:endnote w:type="continuationSeparator" w:id="0">
    <w:p w14:paraId="54CDDA6E" w14:textId="77777777" w:rsidR="0093087E" w:rsidRDefault="009308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E8156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156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1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1562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81562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E815628" w14:textId="77777777" w:rsidR="00F1715C" w:rsidRDefault="00F1715C" w:rsidP="00D831A3">
          <w:pPr>
            <w:pStyle w:val="Zpat"/>
          </w:pPr>
        </w:p>
      </w:tc>
    </w:tr>
  </w:tbl>
  <w:p w14:paraId="1E8156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815640" wp14:editId="1E8156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815642" wp14:editId="1E81564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E81563D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15635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2F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15636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E815637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E815638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815639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E81563A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E81563B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E81563C" w14:textId="77777777" w:rsidR="003813B7" w:rsidRDefault="003813B7" w:rsidP="00460660">
          <w:pPr>
            <w:pStyle w:val="Zpat"/>
          </w:pPr>
        </w:p>
      </w:tc>
    </w:tr>
  </w:tbl>
  <w:p w14:paraId="1E81563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E815646" wp14:editId="1E815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E815648" wp14:editId="1E8156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81563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4823D" w14:textId="77777777" w:rsidR="0093087E" w:rsidRDefault="0093087E" w:rsidP="00962258">
      <w:pPr>
        <w:spacing w:after="0" w:line="240" w:lineRule="auto"/>
      </w:pPr>
      <w:r>
        <w:separator/>
      </w:r>
    </w:p>
  </w:footnote>
  <w:footnote w:type="continuationSeparator" w:id="0">
    <w:p w14:paraId="635109CE" w14:textId="77777777" w:rsidR="0093087E" w:rsidRDefault="009308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81562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81562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81562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815622" w14:textId="77777777" w:rsidR="00F1715C" w:rsidRPr="00D6163D" w:rsidRDefault="00F1715C" w:rsidP="00D6163D">
          <w:pPr>
            <w:pStyle w:val="Druhdokumentu"/>
          </w:pPr>
        </w:p>
      </w:tc>
    </w:tr>
  </w:tbl>
  <w:p w14:paraId="1E81562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81562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E81562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1562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81562D" w14:textId="77777777" w:rsidR="00F1715C" w:rsidRPr="00D6163D" w:rsidRDefault="00F1715C" w:rsidP="00FC6389">
          <w:pPr>
            <w:pStyle w:val="Druhdokumentu"/>
          </w:pPr>
        </w:p>
      </w:tc>
    </w:tr>
    <w:tr w:rsidR="009F392E" w14:paraId="1E815632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E81562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1563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815631" w14:textId="77777777" w:rsidR="009F392E" w:rsidRPr="00D6163D" w:rsidRDefault="009F392E" w:rsidP="00FC6389">
          <w:pPr>
            <w:pStyle w:val="Druhdokumentu"/>
          </w:pPr>
        </w:p>
      </w:tc>
    </w:tr>
  </w:tbl>
  <w:p w14:paraId="1E81563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E815644" wp14:editId="1E81564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81563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A35F4"/>
    <w:rsid w:val="000E23A7"/>
    <w:rsid w:val="00101F3E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2FF6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2DF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87E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4935"/>
    <w:rsid w:val="00B15D0D"/>
    <w:rsid w:val="00B75EE1"/>
    <w:rsid w:val="00B77481"/>
    <w:rsid w:val="00B8518B"/>
    <w:rsid w:val="00BD7E91"/>
    <w:rsid w:val="00C02D0A"/>
    <w:rsid w:val="00C03A6E"/>
    <w:rsid w:val="00C05D4C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1560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688C3D-4DF8-4CE9-83C3-E54D0DB4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0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2</cp:revision>
  <cp:lastPrinted>2020-03-20T09:38:00Z</cp:lastPrinted>
  <dcterms:created xsi:type="dcterms:W3CDTF">2020-03-20T10:05:00Z</dcterms:created>
  <dcterms:modified xsi:type="dcterms:W3CDTF">2020-03-20T10:05:00Z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