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4227E1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DE500D">
        <w:rPr>
          <w:rFonts w:ascii="Verdana" w:hAnsi="Verdana"/>
          <w:b/>
          <w:sz w:val="18"/>
          <w:szCs w:val="18"/>
        </w:rPr>
        <w:t>„</w:t>
      </w:r>
      <w:r w:rsidR="00DE500D" w:rsidRPr="00DE500D">
        <w:rPr>
          <w:rFonts w:ascii="Verdana" w:hAnsi="Verdana"/>
          <w:b/>
          <w:sz w:val="18"/>
          <w:szCs w:val="18"/>
        </w:rPr>
        <w:t>Oprava PZS v km 16,727 a 17,104 na trati Praha – Turnov</w:t>
      </w:r>
      <w:r w:rsidRPr="00DE500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0F7E0A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B75B7">
        <w:rPr>
          <w:rFonts w:ascii="Verdana" w:hAnsi="Verdana"/>
          <w:sz w:val="18"/>
          <w:szCs w:val="18"/>
        </w:rPr>
      </w:r>
      <w:r w:rsidR="002B75B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B75B7" w:rsidRPr="002B75B7">
        <w:rPr>
          <w:rFonts w:ascii="Verdana" w:hAnsi="Verdana"/>
          <w:sz w:val="18"/>
          <w:szCs w:val="18"/>
        </w:rPr>
        <w:t>„Oprava PZS v km 16,727 a 17,104 na trati Praha – Turnov“</w:t>
      </w:r>
      <w:r w:rsidR="002B75B7">
        <w:rPr>
          <w:rFonts w:ascii="Verdana" w:hAnsi="Verdana"/>
          <w:sz w:val="18"/>
          <w:szCs w:val="18"/>
        </w:rPr>
        <w:t xml:space="preserve"> </w:t>
      </w:r>
      <w:r w:rsidR="0011150C" w:rsidRPr="002B75B7">
        <w:rPr>
          <w:rFonts w:ascii="Verdana" w:hAnsi="Verdana"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B7100A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B75B7">
        <w:rPr>
          <w:rFonts w:ascii="Verdana" w:hAnsi="Verdana"/>
          <w:sz w:val="18"/>
          <w:szCs w:val="18"/>
        </w:rPr>
      </w:r>
      <w:r w:rsidR="002B75B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B75B7" w:rsidRPr="002B75B7">
        <w:rPr>
          <w:rFonts w:ascii="Verdana" w:hAnsi="Verdana"/>
          <w:sz w:val="18"/>
          <w:szCs w:val="18"/>
        </w:rPr>
        <w:t>Oprava PZS v km 16,727 a 17,104 na trati Praha – Turnov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B6BD53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B75B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B75B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5B7"/>
    <w:rsid w:val="002B7954"/>
    <w:rsid w:val="002E284A"/>
    <w:rsid w:val="002F3737"/>
    <w:rsid w:val="003109D2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500D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D2F3A7D7-EB35-4BBC-84CB-B7040F6A6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0D7BF1-B34C-4AD7-9C06-FDA51C03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4</cp:revision>
  <cp:lastPrinted>2016-08-01T07:54:00Z</cp:lastPrinted>
  <dcterms:created xsi:type="dcterms:W3CDTF">2020-03-27T09:01:00Z</dcterms:created>
  <dcterms:modified xsi:type="dcterms:W3CDTF">2020-03-27T09:07:00Z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