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2C0540" w:rsidRDefault="00AD3797" w:rsidP="00C77026">
      <w:pPr>
        <w:spacing w:after="240"/>
        <w:jc w:val="both"/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2C0540" w:rsidRPr="0050714D">
        <w:rPr>
          <w:rFonts w:ascii="Verdana" w:hAnsi="Verdana"/>
          <w:sz w:val="18"/>
        </w:rPr>
        <w:t>Oprava zabezpečovacího zařízení v žst. Nové Město nad Cidlinou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>(dále jen „smlouva“), považuje za obchodní tajemství ve smyslu ustanovení § 504 zákona č. 89/2012 Sb., občanský záko</w:t>
      </w:r>
      <w:bookmarkStart w:id="0" w:name="_GoBack"/>
      <w:bookmarkEnd w:id="0"/>
      <w:r w:rsidR="00C77026" w:rsidRPr="009618D3">
        <w:rPr>
          <w:rFonts w:ascii="Verdana" w:hAnsi="Verdana"/>
          <w:sz w:val="18"/>
          <w:szCs w:val="18"/>
        </w:rPr>
        <w:t xml:space="preserve">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2EB" w:rsidRDefault="00A032EB">
      <w:r>
        <w:separator/>
      </w:r>
    </w:p>
  </w:endnote>
  <w:endnote w:type="continuationSeparator" w:id="0">
    <w:p w:rsidR="00A032EB" w:rsidRDefault="00A03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0714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0714D" w:rsidRPr="0050714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2EB" w:rsidRDefault="00A032EB">
      <w:r>
        <w:separator/>
      </w:r>
    </w:p>
  </w:footnote>
  <w:footnote w:type="continuationSeparator" w:id="0">
    <w:p w:rsidR="00A032EB" w:rsidRDefault="00A032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B459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C0540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6F3D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14D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32EB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591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13FEE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B3CB15-0D6C-48F4-97D3-49E91E4B6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293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Jiroudek Lukáš</cp:lastModifiedBy>
  <cp:revision>13</cp:revision>
  <cp:lastPrinted>2016-08-01T07:54:00Z</cp:lastPrinted>
  <dcterms:created xsi:type="dcterms:W3CDTF">2018-11-26T13:17:00Z</dcterms:created>
  <dcterms:modified xsi:type="dcterms:W3CDTF">2020-03-03T11:52:00Z</dcterms:modified>
</cp:coreProperties>
</file>