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BD2D70" w:rsidRPr="00BD2D70">
        <w:t xml:space="preserve">Rekonstrukce výpravní budovy </w:t>
      </w:r>
      <w:r w:rsidR="00DF0FDB">
        <w:br/>
      </w:r>
      <w:r w:rsidR="00BD2D70" w:rsidRPr="00BD2D70">
        <w:t>v Přerově</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534B33" w:rsidP="00F91101">
      <w:pPr>
        <w:spacing w:after="120"/>
        <w:ind w:left="567"/>
        <w:jc w:val="both"/>
        <w:rPr>
          <w:rFonts w:ascii="Verdana" w:hAnsi="Verdana" w:cs="Calibri"/>
        </w:rPr>
      </w:pPr>
      <w:r w:rsidRPr="00534B33">
        <w:t>Mgr. Lucie Zapletalová</w:t>
      </w:r>
      <w:r w:rsidR="00F91101" w:rsidRPr="005C7EED">
        <w:rPr>
          <w:rFonts w:ascii="Verdana" w:hAnsi="Verdana" w:cs="Calibri"/>
        </w:rPr>
        <w:t xml:space="preserve">, tel.: </w:t>
      </w:r>
      <w:r w:rsidRPr="00534B33">
        <w:t>+420 720 051 460</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534B33" w:rsidP="00F91101">
      <w:pPr>
        <w:spacing w:after="120"/>
        <w:ind w:left="567"/>
        <w:jc w:val="both"/>
        <w:rPr>
          <w:rFonts w:ascii="Verdana" w:hAnsi="Verdana" w:cs="Calibri"/>
        </w:rPr>
      </w:pPr>
      <w:r w:rsidRPr="00534B33">
        <w:t>Jitka Zdráhalová</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534B33">
        <w:t>+420 727 950 386</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281BF3" w:rsidP="00F91101">
      <w:pPr>
        <w:pStyle w:val="Textbezodsazen"/>
        <w:ind w:left="567"/>
      </w:pPr>
      <w:r w:rsidRPr="00281BF3">
        <w:t>Ing</w:t>
      </w:r>
      <w:r>
        <w:t>.</w:t>
      </w:r>
      <w:r w:rsidRPr="00281BF3">
        <w:t xml:space="preserve"> Jarmila Plesníková.</w:t>
      </w:r>
      <w:r w:rsidR="00F91101" w:rsidRPr="005C7EED">
        <w:rPr>
          <w:rFonts w:ascii="Verdana" w:hAnsi="Verdana" w:cs="Calibri"/>
        </w:rPr>
        <w:t xml:space="preserve">, tel.: </w:t>
      </w:r>
      <w:r w:rsidRPr="00281BF3">
        <w:t>+420 702 164 087</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B42F40" w:rsidRDefault="00F422D3" w:rsidP="00B42F40">
      <w:pPr>
        <w:pStyle w:val="Textbezodsazen"/>
      </w:pPr>
      <w:r>
        <w:t xml:space="preserve">ISPROFOND: </w:t>
      </w:r>
      <w:r w:rsidR="003B1AD2" w:rsidRPr="003B1AD2">
        <w:t>5713510004</w:t>
      </w: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w:t>
      </w:r>
      <w:r w:rsidR="00F91101" w:rsidRPr="008A3F97">
        <w:t>stavby „</w:t>
      </w:r>
      <w:r w:rsidR="008A3F97" w:rsidRPr="008A3F97">
        <w:rPr>
          <w:rFonts w:ascii="Verdana" w:hAnsi="Verdana" w:cs="Calibri"/>
          <w:b/>
        </w:rPr>
        <w:t>Rekonstrukce výpravní budovy v Přerově</w:t>
      </w:r>
      <w:r w:rsidR="00F91101" w:rsidRPr="008A3F97">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dávat podněty a na vyžádání zhotovitele a/nebo poddodavatele doporučovat technická řešení nebo opatření k zajištění BOZP pro stanovení pracovních nebo technologických postupů a plánování bezpečného provádění prací, které se s ohledem </w:t>
      </w:r>
      <w:r w:rsidRPr="005C7EED">
        <w:rPr>
          <w:rFonts w:ascii="Verdana" w:hAnsi="Verdana" w:cs="Calibri"/>
          <w:color w:val="000000"/>
        </w:rPr>
        <w:lastRenderedPageBreak/>
        <w:t>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lastRenderedPageBreak/>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lastRenderedPageBreak/>
        <w:t xml:space="preserve">zapsaná v obchodní rejstříku vedeném Městským soudem v Praze, </w:t>
      </w:r>
      <w:r w:rsidR="00193870" w:rsidRPr="00193870">
        <w:rPr>
          <w:rFonts w:ascii="Verdana" w:hAnsi="Verdana" w:cs="Calibri"/>
        </w:rPr>
        <w:t xml:space="preserve">spisová značka </w:t>
      </w:r>
      <w:r w:rsidR="00193870">
        <w:rPr>
          <w:rFonts w:ascii="Verdana" w:hAnsi="Verdana" w:cs="Calibri"/>
        </w:rPr>
        <w:br/>
      </w:r>
      <w:r w:rsidR="00193870" w:rsidRPr="00193870">
        <w:rPr>
          <w:rFonts w:ascii="Verdana" w:hAnsi="Verdana" w:cs="Calibri"/>
        </w:rPr>
        <w:t>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činnosti: do </w:t>
      </w:r>
      <w:r w:rsidR="008A3F97">
        <w:rPr>
          <w:rFonts w:cs="Arial"/>
          <w:b/>
        </w:rPr>
        <w:t>6 měsíců</w:t>
      </w:r>
      <w:r w:rsidRPr="005C7EED">
        <w:t xml:space="preserve"> 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 xml:space="preserve">k poskytování součinnosti koordinátorovi BOZP po celou dobu realizace stavby a rovněž uvedenou smlouvou bude </w:t>
      </w:r>
      <w:r w:rsidRPr="005C7EED">
        <w:lastRenderedPageBreak/>
        <w:t>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lastRenderedPageBreak/>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w:t>
      </w:r>
      <w:r w:rsidRPr="005C7EED">
        <w:lastRenderedPageBreak/>
        <w:t>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F762A8" w:rsidRDefault="00F762A8" w:rsidP="00B22ED1">
      <w:pPr>
        <w:pStyle w:val="Nadpisbezsl1-1"/>
      </w:pPr>
      <w:bookmarkStart w:id="1" w:name="_GoBack"/>
      <w:bookmarkEnd w:id="1"/>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FDB">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FDB">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DF0FDB" w:rsidRPr="00DF0FDB" w:rsidRDefault="00DF0FDB" w:rsidP="00DF0FDB">
          <w:pPr>
            <w:pStyle w:val="Zpat0"/>
            <w:rPr>
              <w:b/>
            </w:rPr>
          </w:pPr>
          <w:r w:rsidRPr="00DF0FDB">
            <w:rPr>
              <w:b/>
            </w:rPr>
            <w:t>Smlouva o dílo</w:t>
          </w:r>
        </w:p>
        <w:p w:rsidR="006F5F96" w:rsidRDefault="00DF0FDB" w:rsidP="00DF0FDB">
          <w:pPr>
            <w:pStyle w:val="Zpat0"/>
          </w:pPr>
          <w:r w:rsidRPr="00DF0FDB">
            <w:rPr>
              <w:b/>
            </w:rPr>
            <w:t>Výkon činnosti koordinátora BOZP při práci na staveništi ve fázi realizace</w:t>
          </w:r>
          <w:r w:rsidRPr="00DF0FDB">
            <w:rPr>
              <w:b/>
            </w:rPr>
            <w:t xml:space="preserve"> </w:t>
          </w: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9387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81BF3"/>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1AD2"/>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34B33"/>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56D05"/>
    <w:rsid w:val="00866994"/>
    <w:rsid w:val="008739ED"/>
    <w:rsid w:val="00883098"/>
    <w:rsid w:val="008A3568"/>
    <w:rsid w:val="008A3F97"/>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22ED1"/>
    <w:rsid w:val="00B42F40"/>
    <w:rsid w:val="00B5431A"/>
    <w:rsid w:val="00B75EE1"/>
    <w:rsid w:val="00B77481"/>
    <w:rsid w:val="00B8518B"/>
    <w:rsid w:val="00B97CC3"/>
    <w:rsid w:val="00BB3C3C"/>
    <w:rsid w:val="00BC06C4"/>
    <w:rsid w:val="00BC5BDD"/>
    <w:rsid w:val="00BD2D70"/>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0FDB"/>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68298C4D-F4F2-4550-9252-E10E2D6CA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59</TotalTime>
  <Pages>11</Pages>
  <Words>5007</Words>
  <Characters>29545</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10</cp:revision>
  <cp:lastPrinted>2019-03-12T14:16:00Z</cp:lastPrinted>
  <dcterms:created xsi:type="dcterms:W3CDTF">2020-01-27T09:05:00Z</dcterms:created>
  <dcterms:modified xsi:type="dcterms:W3CDTF">2020-03-24T05:26:00Z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