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3CE6BBE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A89245E" w14:textId="1946ABCE" w:rsidR="005A380B" w:rsidRDefault="00C220B3" w:rsidP="005A380B">
      <w:pPr>
        <w:rPr>
          <w:rFonts w:ascii="Verdana" w:hAnsi="Verdana"/>
          <w:sz w:val="18"/>
          <w:szCs w:val="18"/>
        </w:rPr>
      </w:pPr>
      <w:r w:rsidRPr="00C220B3">
        <w:rPr>
          <w:rFonts w:ascii="Verdana" w:hAnsi="Verdana"/>
          <w:sz w:val="18"/>
          <w:szCs w:val="18"/>
          <w:lang w:eastAsia="x-none"/>
        </w:rPr>
        <w:t xml:space="preserve">k VZ: </w:t>
      </w:r>
      <w:r w:rsidR="00961469">
        <w:rPr>
          <w:rFonts w:ascii="Verdana" w:hAnsi="Verdana"/>
          <w:sz w:val="18"/>
          <w:szCs w:val="18"/>
        </w:rPr>
        <w:t>„ Oprava osvětlení v </w:t>
      </w:r>
      <w:proofErr w:type="spellStart"/>
      <w:r w:rsidR="00961469">
        <w:rPr>
          <w:rFonts w:ascii="Verdana" w:hAnsi="Verdana"/>
          <w:sz w:val="18"/>
          <w:szCs w:val="18"/>
        </w:rPr>
        <w:t>zast</w:t>
      </w:r>
      <w:proofErr w:type="spellEnd"/>
      <w:r w:rsidR="00961469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961469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961469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</w:p>
    <w:p w14:paraId="4AEADB0C" w14:textId="77777777" w:rsidR="005A380B" w:rsidRDefault="005A380B" w:rsidP="005A380B">
      <w:pPr>
        <w:rPr>
          <w:rFonts w:ascii="Verdana" w:hAnsi="Verdana"/>
          <w:b/>
          <w:sz w:val="18"/>
          <w:szCs w:val="18"/>
        </w:rPr>
      </w:pPr>
    </w:p>
    <w:p w14:paraId="6B4D9CFF" w14:textId="6E7CF5B4" w:rsidR="00BE1004" w:rsidRPr="00F06FF7" w:rsidRDefault="005A380B" w:rsidP="005A380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J</w:t>
      </w:r>
      <w:r w:rsidR="00D93067" w:rsidRPr="00F06FF7">
        <w:rPr>
          <w:rFonts w:ascii="Verdana" w:hAnsi="Verdana"/>
          <w:b/>
          <w:sz w:val="18"/>
          <w:szCs w:val="18"/>
        </w:rPr>
        <w:t>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="00D93067"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="00D93067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8D23C9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96146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6146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E01BA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6146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6146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80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1469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20B3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B96A126-E079-4C10-AEF6-D7E0E12A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2020-03-16T10:08:00Z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