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8E4EB2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8E4EB2">
        <w:rPr>
          <w:rFonts w:ascii="Verdana" w:hAnsi="Verdana"/>
          <w:sz w:val="18"/>
          <w:szCs w:val="18"/>
        </w:rPr>
        <w:t>žst</w:t>
      </w:r>
      <w:proofErr w:type="spellEnd"/>
      <w:r w:rsidR="008E4EB2">
        <w:rPr>
          <w:rFonts w:ascii="Verdana" w:hAnsi="Verdana"/>
          <w:sz w:val="18"/>
          <w:szCs w:val="18"/>
        </w:rPr>
        <w:t>. Veselí nad Lužnicí“, VZ: 65420117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E4E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E4E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E4E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E4E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8E4E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8E4E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E4E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8E4E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8E4EB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8E4EB2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F003E94-8E5E-47BC-B357-1976CB086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2020-03-16T09:27:00Z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