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B35CA" w14:textId="1115CB33" w:rsidR="00FD0761" w:rsidRPr="004429CF" w:rsidRDefault="00FD0761" w:rsidP="00FD0761">
      <w:pPr>
        <w:tabs>
          <w:tab w:val="left" w:pos="9356"/>
        </w:tabs>
        <w:overflowPunct w:val="0"/>
        <w:autoSpaceDE w:val="0"/>
        <w:autoSpaceDN w:val="0"/>
        <w:adjustRightInd w:val="0"/>
        <w:spacing w:after="0" w:line="240" w:lineRule="auto"/>
        <w:ind w:right="-710"/>
        <w:textAlignment w:val="baseline"/>
        <w:rPr>
          <w:rFonts w:asciiTheme="majorHAnsi" w:eastAsia="Times New Roman" w:hAnsiTheme="majorHAnsi" w:cs="Times New Roman"/>
          <w:lang w:eastAsia="cs-CZ"/>
        </w:rPr>
      </w:pPr>
      <w:r w:rsidRPr="004429CF">
        <w:rPr>
          <w:rFonts w:asciiTheme="majorHAnsi" w:eastAsia="Times New Roman" w:hAnsiTheme="majorHAnsi" w:cs="Times New Roman"/>
          <w:lang w:eastAsia="cs-CZ"/>
        </w:rPr>
        <w:t xml:space="preserve">Příloha č. </w:t>
      </w:r>
      <w:r w:rsidR="003355C7">
        <w:rPr>
          <w:rFonts w:asciiTheme="majorHAnsi" w:eastAsia="Times New Roman" w:hAnsiTheme="majorHAnsi" w:cs="Times New Roman"/>
          <w:lang w:eastAsia="cs-CZ"/>
        </w:rPr>
        <w:t>5</w:t>
      </w:r>
      <w:r w:rsidR="003355C7" w:rsidRPr="004429CF">
        <w:rPr>
          <w:rFonts w:asciiTheme="majorHAnsi" w:eastAsia="Times New Roman" w:hAnsiTheme="majorHAnsi" w:cs="Times New Roman"/>
          <w:lang w:eastAsia="cs-CZ"/>
        </w:rPr>
        <w:t xml:space="preserve"> </w:t>
      </w:r>
      <w:r w:rsidRPr="004429CF">
        <w:rPr>
          <w:rFonts w:asciiTheme="majorHAnsi" w:eastAsia="Times New Roman" w:hAnsiTheme="majorHAnsi" w:cs="Times New Roman"/>
          <w:lang w:eastAsia="cs-CZ"/>
        </w:rPr>
        <w:t>Výzvy k podání nabídky</w:t>
      </w:r>
    </w:p>
    <w:p w14:paraId="458B537C" w14:textId="77777777" w:rsidR="00FD0761" w:rsidRDefault="00FD0761" w:rsidP="00FD0761">
      <w:pPr>
        <w:pStyle w:val="Nzev"/>
        <w:jc w:val="left"/>
      </w:pPr>
    </w:p>
    <w:p w14:paraId="0D0E925E" w14:textId="18BF24F2" w:rsidR="00FD0761" w:rsidRPr="004429CF" w:rsidRDefault="00FD0761" w:rsidP="00FD0761">
      <w:pPr>
        <w:pStyle w:val="Nzev"/>
        <w:jc w:val="left"/>
      </w:pPr>
      <w:r w:rsidRPr="00DC60C3">
        <w:t xml:space="preserve">Smlouva o </w:t>
      </w:r>
      <w:r w:rsidR="00000AA1">
        <w:t>poskytování služeb</w:t>
      </w:r>
      <w:r w:rsidRPr="00DC60C3">
        <w:t xml:space="preserve"> </w:t>
      </w:r>
    </w:p>
    <w:p w14:paraId="0311DD38" w14:textId="59D25EF9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</w:t>
      </w:r>
      <w:r>
        <w:rPr>
          <w:rFonts w:eastAsia="Times New Roman" w:cs="Times New Roman"/>
          <w:b/>
          <w:highlight w:val="yellow"/>
          <w:lang w:eastAsia="cs-CZ"/>
        </w:rPr>
        <w:t>objednatele</w:t>
      </w:r>
      <w:r w:rsidRPr="00F20995">
        <w:rPr>
          <w:rFonts w:eastAsia="Times New Roman" w:cs="Times New Roman"/>
          <w:b/>
          <w:highlight w:val="yellow"/>
          <w:lang w:eastAsia="cs-CZ"/>
        </w:rPr>
        <w:t xml:space="preserve"> ………………</w:t>
      </w:r>
    </w:p>
    <w:p w14:paraId="33580E15" w14:textId="77777777" w:rsidR="007A3B4D" w:rsidRPr="00F20995" w:rsidRDefault="007A3B4D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</w:p>
    <w:p w14:paraId="5F60623E" w14:textId="67EDB472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</w:t>
      </w:r>
      <w:r w:rsidR="0066514B">
        <w:rPr>
          <w:rFonts w:eastAsia="Times New Roman" w:cs="Times New Roman"/>
          <w:b/>
          <w:highlight w:val="yellow"/>
          <w:lang w:eastAsia="cs-CZ"/>
        </w:rPr>
        <w:t>poskytovatele</w:t>
      </w:r>
      <w:r w:rsidRPr="00F20995">
        <w:rPr>
          <w:rFonts w:eastAsia="Times New Roman" w:cs="Times New Roman"/>
          <w:b/>
          <w:highlight w:val="yellow"/>
          <w:lang w:eastAsia="cs-CZ"/>
        </w:rPr>
        <w:t xml:space="preserve"> ………………</w:t>
      </w:r>
    </w:p>
    <w:p w14:paraId="0FA5C782" w14:textId="77777777" w:rsidR="00FD0761" w:rsidRPr="005740C3" w:rsidRDefault="00FD0761" w:rsidP="00FD0761">
      <w:pPr>
        <w:rPr>
          <w:highlight w:val="yellow"/>
        </w:rPr>
      </w:pPr>
    </w:p>
    <w:p w14:paraId="65E38EAE" w14:textId="080077C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 xml:space="preserve">uzavřená podle ustanovení § </w:t>
      </w:r>
      <w:r w:rsidR="000B75CF">
        <w:rPr>
          <w:rFonts w:eastAsia="Times New Roman" w:cs="Times New Roman"/>
          <w:lang w:eastAsia="cs-CZ"/>
        </w:rPr>
        <w:t>1746 odst. 2</w:t>
      </w:r>
      <w:r w:rsidRPr="004E1498">
        <w:rPr>
          <w:rFonts w:eastAsia="Times New Roman" w:cs="Times New Roman"/>
          <w:lang w:eastAsia="cs-CZ"/>
        </w:rPr>
        <w:t xml:space="preserve"> zákona č. 89/2012 Sb., občanský zákoník, ve znění pozdějších předpisů (dále jen „Občanský zákoník“)</w:t>
      </w:r>
    </w:p>
    <w:p w14:paraId="65E59BD9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3498D097" w14:textId="031C431E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b/>
          <w:lang w:eastAsia="cs-CZ"/>
        </w:rPr>
        <w:t>Objednatel:</w:t>
      </w:r>
      <w:r w:rsidRPr="004E1498">
        <w:rPr>
          <w:rFonts w:eastAsia="Times New Roman" w:cs="Times New Roman"/>
          <w:b/>
          <w:lang w:eastAsia="cs-CZ"/>
        </w:rPr>
        <w:tab/>
        <w:t>Správa železni</w:t>
      </w:r>
      <w:r w:rsidR="00CF657E">
        <w:rPr>
          <w:rFonts w:eastAsia="Times New Roman" w:cs="Times New Roman"/>
          <w:b/>
          <w:lang w:eastAsia="cs-CZ"/>
        </w:rPr>
        <w:t>c</w:t>
      </w:r>
      <w:r w:rsidRPr="004E1498">
        <w:rPr>
          <w:rFonts w:eastAsia="Times New Roman" w:cs="Times New Roman"/>
          <w:b/>
          <w:lang w:eastAsia="cs-CZ"/>
        </w:rPr>
        <w:t>, státní organizace</w:t>
      </w:r>
    </w:p>
    <w:p w14:paraId="6586F4E3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4E1498">
        <w:rPr>
          <w:rFonts w:eastAsia="Times New Roman" w:cs="Times New Roman"/>
          <w:lang w:eastAsia="cs-CZ"/>
        </w:rPr>
        <w:t>sp</w:t>
      </w:r>
      <w:proofErr w:type="spellEnd"/>
      <w:r w:rsidRPr="004E1498">
        <w:rPr>
          <w:rFonts w:eastAsia="Times New Roman" w:cs="Times New Roman"/>
          <w:lang w:eastAsia="cs-CZ"/>
        </w:rPr>
        <w:t xml:space="preserve">. zn. </w:t>
      </w: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A 48384</w:t>
      </w:r>
    </w:p>
    <w:p w14:paraId="056DA5F9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5A84FE73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3B225613" w14:textId="763053D9" w:rsidR="00FD0761" w:rsidRPr="004E1498" w:rsidRDefault="00FD0761" w:rsidP="003355C7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8622EB">
        <w:rPr>
          <w:rFonts w:eastAsia="Times New Roman" w:cs="Times New Roman"/>
          <w:lang w:eastAsia="cs-CZ"/>
        </w:rPr>
        <w:t xml:space="preserve">zastoupená </w:t>
      </w:r>
      <w:r w:rsidR="003355C7">
        <w:rPr>
          <w:rFonts w:eastAsia="Times New Roman" w:cs="Times New Roman"/>
          <w:lang w:eastAsia="cs-CZ"/>
        </w:rPr>
        <w:t>Ing. Mojmírem Nejezchlebem</w:t>
      </w:r>
      <w:r w:rsidRPr="008622EB">
        <w:rPr>
          <w:rFonts w:eastAsia="Times New Roman" w:cs="Times New Roman"/>
          <w:lang w:eastAsia="cs-CZ"/>
        </w:rPr>
        <w:t xml:space="preserve">, </w:t>
      </w:r>
      <w:r w:rsidR="003355C7">
        <w:rPr>
          <w:rFonts w:eastAsia="Times New Roman" w:cs="Times New Roman"/>
          <w:lang w:eastAsia="cs-CZ"/>
        </w:rPr>
        <w:t>náměstkem GŘ pro modernizaci dráhy.</w:t>
      </w:r>
    </w:p>
    <w:p w14:paraId="2F4CD7A4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 xml:space="preserve">                            </w:t>
      </w:r>
      <w:r w:rsidRPr="004E1498">
        <w:rPr>
          <w:rFonts w:eastAsia="Times New Roman" w:cs="Times New Roman"/>
          <w:lang w:eastAsia="cs-CZ"/>
        </w:rPr>
        <w:tab/>
      </w:r>
    </w:p>
    <w:p w14:paraId="4C9746AE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627F6B62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D477733" w14:textId="25306BD5" w:rsidR="00FD0761" w:rsidRPr="000A13BC" w:rsidRDefault="00360E32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b/>
          <w:highlight w:val="yellow"/>
          <w:lang w:eastAsia="cs-CZ"/>
        </w:rPr>
        <w:t>Poskytovatel</w:t>
      </w:r>
      <w:r w:rsidR="00FD0761" w:rsidRPr="000A13BC">
        <w:rPr>
          <w:rFonts w:eastAsia="Times New Roman" w:cs="Times New Roman"/>
          <w:b/>
          <w:highlight w:val="yellow"/>
          <w:lang w:eastAsia="cs-CZ"/>
        </w:rPr>
        <w:t>:</w:t>
      </w:r>
      <w:r w:rsidR="00FD0761" w:rsidRPr="000A13BC">
        <w:rPr>
          <w:rFonts w:eastAsia="Times New Roman" w:cs="Times New Roman"/>
          <w:highlight w:val="yellow"/>
          <w:lang w:eastAsia="cs-CZ"/>
        </w:rPr>
        <w:tab/>
      </w:r>
      <w:r w:rsidR="00FD0761" w:rsidRPr="000A13BC">
        <w:rPr>
          <w:rFonts w:eastAsia="Times New Roman" w:cs="Times New Roman"/>
          <w:i/>
          <w:highlight w:val="yellow"/>
          <w:lang w:eastAsia="cs-CZ"/>
        </w:rPr>
        <w:t>jméno osoby/název firmy</w:t>
      </w:r>
    </w:p>
    <w:p w14:paraId="49B4CF3F" w14:textId="77777777" w:rsidR="00FD0761" w:rsidRPr="000A13BC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387F770F" w14:textId="77777777" w:rsidR="00FD0761" w:rsidRPr="000A13BC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Sídlo:</w:t>
      </w:r>
    </w:p>
    <w:p w14:paraId="0D0745C1" w14:textId="77777777" w:rsidR="00FD0761" w:rsidRPr="000A13BC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  <w:t>IČO ……………………, DIČ …………………</w:t>
      </w:r>
    </w:p>
    <w:p w14:paraId="6B0BC5A4" w14:textId="77777777" w:rsidR="00FD0761" w:rsidRPr="000A13BC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DAA1E30" w14:textId="77777777" w:rsidR="00FD0761" w:rsidRPr="000A13BC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4254E9C9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4E998F66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</w:p>
    <w:p w14:paraId="741F0B8D" w14:textId="77777777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4E1498">
        <w:rPr>
          <w:rFonts w:eastAsia="Times New Roman" w:cs="Times New Roman"/>
          <w:i/>
          <w:lang w:eastAsia="cs-CZ"/>
        </w:rPr>
        <w:tab/>
      </w:r>
    </w:p>
    <w:p w14:paraId="524CB9C3" w14:textId="7A10BDDD" w:rsidR="00FD0761" w:rsidRPr="006C7697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4E1498">
        <w:rPr>
          <w:rFonts w:eastAsia="Times New Roman" w:cs="Times New Roman"/>
          <w:i/>
          <w:lang w:eastAsia="cs-CZ"/>
        </w:rPr>
        <w:tab/>
      </w:r>
    </w:p>
    <w:p w14:paraId="647F5517" w14:textId="10BA902A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 xml:space="preserve">Tato smlouva je uzavřena na základě výsledků </w:t>
      </w:r>
      <w:r w:rsidRPr="008622EB">
        <w:rPr>
          <w:rFonts w:eastAsia="Times New Roman" w:cs="Times New Roman"/>
          <w:lang w:eastAsia="cs-CZ"/>
        </w:rPr>
        <w:t>zadávacího řízení veřejné zakázky s názvem „</w:t>
      </w:r>
      <w:r w:rsidR="003355C7">
        <w:rPr>
          <w:rFonts w:eastAsia="Times New Roman" w:cs="Times New Roman"/>
          <w:lang w:eastAsia="cs-CZ"/>
        </w:rPr>
        <w:t>Intenzivní kurzy anglického jazyka v EU</w:t>
      </w:r>
      <w:r w:rsidRPr="008622EB">
        <w:rPr>
          <w:rFonts w:eastAsia="Times New Roman" w:cs="Times New Roman"/>
          <w:lang w:eastAsia="cs-CZ"/>
        </w:rPr>
        <w:t xml:space="preserve">“, </w:t>
      </w:r>
      <w:proofErr w:type="gramStart"/>
      <w:r w:rsidRPr="008622EB">
        <w:rPr>
          <w:rFonts w:eastAsia="Times New Roman" w:cs="Times New Roman"/>
          <w:lang w:eastAsia="cs-CZ"/>
        </w:rPr>
        <w:t>č.j.</w:t>
      </w:r>
      <w:proofErr w:type="gramEnd"/>
      <w:r w:rsidRPr="008622EB">
        <w:rPr>
          <w:rFonts w:eastAsia="Times New Roman" w:cs="Times New Roman"/>
          <w:lang w:eastAsia="cs-CZ"/>
        </w:rPr>
        <w:t xml:space="preserve"> veřejné zakázky </w:t>
      </w:r>
      <w:r w:rsidR="0009209E">
        <w:rPr>
          <w:rFonts w:eastAsia="Times New Roman" w:cs="Times New Roman"/>
          <w:lang w:eastAsia="cs-CZ"/>
        </w:rPr>
        <w:t>8053</w:t>
      </w:r>
      <w:r w:rsidR="0009209E" w:rsidRPr="008622EB">
        <w:rPr>
          <w:rFonts w:eastAsia="Times New Roman" w:cs="Times New Roman"/>
          <w:lang w:eastAsia="cs-CZ"/>
        </w:rPr>
        <w:t>/</w:t>
      </w:r>
      <w:r w:rsidRPr="008622EB">
        <w:rPr>
          <w:rFonts w:eastAsia="Times New Roman" w:cs="Times New Roman"/>
          <w:lang w:eastAsia="cs-CZ"/>
        </w:rPr>
        <w:t>20</w:t>
      </w:r>
      <w:r w:rsidR="003355C7">
        <w:rPr>
          <w:rFonts w:eastAsia="Times New Roman" w:cs="Times New Roman"/>
          <w:lang w:eastAsia="cs-CZ"/>
        </w:rPr>
        <w:t>20</w:t>
      </w:r>
      <w:r w:rsidRPr="008622EB">
        <w:rPr>
          <w:rFonts w:eastAsia="Times New Roman" w:cs="Times New Roman"/>
          <w:lang w:eastAsia="cs-CZ"/>
        </w:rPr>
        <w:t>-SŽDC-GŘ-O8 (dále jen „veřejná zakázka“). Jednotlivá ustanovení této Smlouvy tak budou vykládána v souladu se zadávacími podmínkami veřejné zakázky.</w:t>
      </w:r>
      <w:r w:rsidRPr="004E1498">
        <w:rPr>
          <w:rFonts w:eastAsia="Times New Roman" w:cs="Times New Roman"/>
          <w:lang w:eastAsia="cs-CZ"/>
        </w:rPr>
        <w:t xml:space="preserve"> </w:t>
      </w:r>
    </w:p>
    <w:p w14:paraId="31BD54EC" w14:textId="6EA08C51" w:rsidR="00FD0761" w:rsidRPr="00950C1F" w:rsidRDefault="00280B3B" w:rsidP="00FD0761">
      <w:pPr>
        <w:pStyle w:val="Nadpis1"/>
        <w:ind w:left="1000"/>
      </w:pPr>
      <w:r>
        <w:t>Služby</w:t>
      </w:r>
    </w:p>
    <w:p w14:paraId="476FA64B" w14:textId="4293A757" w:rsidR="00FD0761" w:rsidRDefault="002E1E92" w:rsidP="00FD0761">
      <w:pPr>
        <w:pStyle w:val="Nadpis2"/>
        <w:jc w:val="left"/>
      </w:pPr>
      <w:r>
        <w:t>Poskytovatel</w:t>
      </w:r>
      <w:r w:rsidR="00FD0761" w:rsidRPr="004E1498">
        <w:t xml:space="preserve"> se zavazuje </w:t>
      </w:r>
      <w:r w:rsidR="000B75CF" w:rsidRPr="004E1498">
        <w:t>p</w:t>
      </w:r>
      <w:r w:rsidR="000B75CF">
        <w:t>oskytova</w:t>
      </w:r>
      <w:r w:rsidR="000B75CF" w:rsidRPr="004E1498">
        <w:t xml:space="preserve">t </w:t>
      </w:r>
      <w:r w:rsidR="00FD0761" w:rsidRPr="004E1498">
        <w:t xml:space="preserve">na svůj náklad a nebezpečí pro Objednatele </w:t>
      </w:r>
      <w:r w:rsidR="0066514B">
        <w:t>Služby</w:t>
      </w:r>
      <w:r w:rsidR="00FD0761" w:rsidRPr="004E1498">
        <w:t>, jež zahrnuj</w:t>
      </w:r>
      <w:r w:rsidR="0066514B">
        <w:t>í</w:t>
      </w:r>
      <w:r w:rsidR="00FD0761" w:rsidRPr="004E1498">
        <w:t xml:space="preserve"> </w:t>
      </w:r>
      <w:r>
        <w:t>činnosti</w:t>
      </w:r>
      <w:r w:rsidR="00FD0761" w:rsidRPr="004E1498">
        <w:t xml:space="preserve"> Předmětu </w:t>
      </w:r>
      <w:r>
        <w:t>služeb</w:t>
      </w:r>
      <w:r w:rsidR="00FD0761" w:rsidRPr="004E1498">
        <w:t>, poskytnutí všech Souvisejících plnění a předání Dokladů.</w:t>
      </w:r>
    </w:p>
    <w:p w14:paraId="214B6CCE" w14:textId="77777777" w:rsidR="00FD0761" w:rsidRPr="003D1D72" w:rsidRDefault="00FD0761" w:rsidP="00FD0761">
      <w:pPr>
        <w:rPr>
          <w:lang w:eastAsia="cs-CZ"/>
        </w:rPr>
      </w:pPr>
    </w:p>
    <w:p w14:paraId="6599E157" w14:textId="062D9F85" w:rsidR="00FD0761" w:rsidRPr="004E1498" w:rsidRDefault="00FD0761" w:rsidP="00FD0761">
      <w:pPr>
        <w:pStyle w:val="Nadpis1"/>
        <w:ind w:left="1000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 xml:space="preserve">Předmět </w:t>
      </w:r>
      <w:r w:rsidR="002E1E92">
        <w:rPr>
          <w:rFonts w:eastAsia="Times New Roman"/>
          <w:lang w:eastAsia="cs-CZ"/>
        </w:rPr>
        <w:t>Služeb</w:t>
      </w:r>
    </w:p>
    <w:p w14:paraId="5B66C3E2" w14:textId="36FA72D1" w:rsidR="00FD0761" w:rsidRDefault="00FD0761" w:rsidP="00FD0761">
      <w:pPr>
        <w:pStyle w:val="Nadpis2"/>
        <w:overflowPunct/>
        <w:autoSpaceDE/>
        <w:autoSpaceDN/>
        <w:adjustRightInd/>
        <w:spacing w:before="120" w:after="120"/>
        <w:ind w:left="567" w:hanging="567"/>
        <w:contextualSpacing w:val="0"/>
        <w:jc w:val="left"/>
        <w:textAlignment w:val="auto"/>
        <w:rPr>
          <w:b/>
        </w:rPr>
      </w:pPr>
      <w:r w:rsidRPr="004E1498">
        <w:t xml:space="preserve">Předmětem </w:t>
      </w:r>
      <w:r w:rsidR="002E1E92">
        <w:t>Služeb</w:t>
      </w:r>
      <w:r w:rsidRPr="004E1498">
        <w:t xml:space="preserve"> je </w:t>
      </w:r>
      <w:r w:rsidRPr="00F22B22">
        <w:t xml:space="preserve">zajištění </w:t>
      </w:r>
      <w:r w:rsidR="003355C7">
        <w:t xml:space="preserve">kurzů anglického jazyka pro pracovníky </w:t>
      </w:r>
      <w:r w:rsidR="007A3B4D">
        <w:t>Správy železnic, státní organizace</w:t>
      </w:r>
      <w:r w:rsidR="008C7B9D">
        <w:t>,</w:t>
      </w:r>
      <w:r w:rsidR="007A3B4D">
        <w:t xml:space="preserve"> </w:t>
      </w:r>
      <w:r w:rsidR="003355C7">
        <w:t xml:space="preserve">se zaměřením na železniční terminologii a terminologii Evropské unie, projektový cyklus. </w:t>
      </w:r>
      <w:r w:rsidR="00882438">
        <w:t>P</w:t>
      </w:r>
      <w:r w:rsidR="003355C7">
        <w:t>očet účastníků kurzů je stanoven na 40 osob.</w:t>
      </w:r>
    </w:p>
    <w:p w14:paraId="79D6D8E4" w14:textId="43DD23B3" w:rsidR="00FD0761" w:rsidRDefault="003355C7" w:rsidP="00FD0761">
      <w:pPr>
        <w:spacing w:after="0"/>
        <w:ind w:left="567"/>
      </w:pPr>
      <w:r>
        <w:t>Kurzy budou probíhat v následujících termínech:</w:t>
      </w:r>
    </w:p>
    <w:p w14:paraId="4A33E4CB" w14:textId="77777777" w:rsidR="003355C7" w:rsidRDefault="003355C7" w:rsidP="00FD0761">
      <w:pPr>
        <w:spacing w:after="0"/>
        <w:ind w:left="567"/>
      </w:pPr>
    </w:p>
    <w:p w14:paraId="127BFFF2" w14:textId="65D88D8F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>Turnus 1 - neděle</w:t>
      </w:r>
      <w:r>
        <w:tab/>
        <w:t>10.</w:t>
      </w:r>
      <w:r w:rsidR="005B179C">
        <w:t xml:space="preserve"> </w:t>
      </w:r>
      <w:r w:rsidR="0009209E">
        <w:t>0</w:t>
      </w:r>
      <w:r>
        <w:t>5.</w:t>
      </w:r>
      <w:r w:rsidR="005B179C">
        <w:t xml:space="preserve"> </w:t>
      </w:r>
      <w:r>
        <w:t>2020</w:t>
      </w:r>
      <w:r>
        <w:tab/>
        <w:t>sobota</w:t>
      </w:r>
      <w:r>
        <w:tab/>
        <w:t>23.</w:t>
      </w:r>
      <w:r w:rsidR="005B179C">
        <w:t xml:space="preserve"> </w:t>
      </w:r>
      <w:r w:rsidR="0009209E">
        <w:t>0</w:t>
      </w:r>
      <w:r>
        <w:t>5.</w:t>
      </w:r>
      <w:r w:rsidR="005B179C">
        <w:t xml:space="preserve"> </w:t>
      </w:r>
      <w:r>
        <w:t>2020</w:t>
      </w:r>
    </w:p>
    <w:p w14:paraId="3A169479" w14:textId="1BB803F9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>Turnus 2 - neděle</w:t>
      </w:r>
      <w:r>
        <w:tab/>
        <w:t>17.</w:t>
      </w:r>
      <w:r w:rsidR="005B179C">
        <w:t xml:space="preserve"> </w:t>
      </w:r>
      <w:r w:rsidR="0009209E">
        <w:t>0</w:t>
      </w:r>
      <w:r>
        <w:t>5.</w:t>
      </w:r>
      <w:r w:rsidR="005B179C">
        <w:t xml:space="preserve"> </w:t>
      </w:r>
      <w:r>
        <w:t>2020</w:t>
      </w:r>
      <w:r>
        <w:tab/>
        <w:t>sobota</w:t>
      </w:r>
      <w:r>
        <w:tab/>
        <w:t>30.</w:t>
      </w:r>
      <w:r w:rsidR="005B179C">
        <w:t xml:space="preserve"> </w:t>
      </w:r>
      <w:r w:rsidR="0009209E">
        <w:t>0</w:t>
      </w:r>
      <w:r>
        <w:t>5.</w:t>
      </w:r>
      <w:r w:rsidR="005B179C">
        <w:t xml:space="preserve"> </w:t>
      </w:r>
      <w:r>
        <w:t>2020</w:t>
      </w:r>
    </w:p>
    <w:p w14:paraId="0F4AAA38" w14:textId="654328D1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>Turnus 3 - neděle</w:t>
      </w:r>
      <w:r>
        <w:tab/>
        <w:t>24.</w:t>
      </w:r>
      <w:r w:rsidR="005B179C">
        <w:t xml:space="preserve"> </w:t>
      </w:r>
      <w:r w:rsidR="0009209E">
        <w:t>0</w:t>
      </w:r>
      <w:r>
        <w:t>5.</w:t>
      </w:r>
      <w:r w:rsidR="005B179C">
        <w:t xml:space="preserve"> </w:t>
      </w:r>
      <w:r>
        <w:t>2020</w:t>
      </w:r>
      <w:r>
        <w:tab/>
        <w:t>sobota</w:t>
      </w:r>
      <w:r>
        <w:tab/>
      </w:r>
      <w:r w:rsidR="0009209E">
        <w:t>0</w:t>
      </w:r>
      <w:r>
        <w:t>6.</w:t>
      </w:r>
      <w:r w:rsidR="005B179C">
        <w:t xml:space="preserve"> </w:t>
      </w:r>
      <w:r w:rsidR="0009209E">
        <w:t>0</w:t>
      </w:r>
      <w:r>
        <w:t>6.</w:t>
      </w:r>
      <w:r w:rsidR="005B179C">
        <w:t xml:space="preserve"> </w:t>
      </w:r>
      <w:r>
        <w:t>2020</w:t>
      </w:r>
    </w:p>
    <w:p w14:paraId="3E70EC07" w14:textId="048C34CF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>Turnus 4 - neděle</w:t>
      </w:r>
      <w:r>
        <w:tab/>
        <w:t>31.</w:t>
      </w:r>
      <w:r w:rsidR="005B179C">
        <w:t xml:space="preserve"> </w:t>
      </w:r>
      <w:r w:rsidR="0009209E">
        <w:t>0</w:t>
      </w:r>
      <w:r>
        <w:t>5.</w:t>
      </w:r>
      <w:r w:rsidR="005B179C">
        <w:t xml:space="preserve"> </w:t>
      </w:r>
      <w:r>
        <w:t>2020</w:t>
      </w:r>
      <w:r>
        <w:tab/>
        <w:t>sobota</w:t>
      </w:r>
      <w:r>
        <w:tab/>
        <w:t>13.</w:t>
      </w:r>
      <w:r w:rsidR="005B179C">
        <w:t xml:space="preserve"> </w:t>
      </w:r>
      <w:r w:rsidR="0009209E">
        <w:t>0</w:t>
      </w:r>
      <w:r>
        <w:t>6.</w:t>
      </w:r>
      <w:r w:rsidR="005B179C">
        <w:t xml:space="preserve"> </w:t>
      </w:r>
      <w:r>
        <w:t>2020</w:t>
      </w:r>
    </w:p>
    <w:p w14:paraId="0D1B9F8A" w14:textId="28F3306A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>Turnus 5 - neděle</w:t>
      </w:r>
      <w:r>
        <w:tab/>
      </w:r>
      <w:r w:rsidR="0009209E">
        <w:t>0</w:t>
      </w:r>
      <w:r>
        <w:t>7.</w:t>
      </w:r>
      <w:r w:rsidR="005B179C">
        <w:t xml:space="preserve"> </w:t>
      </w:r>
      <w:r w:rsidR="0009209E">
        <w:t>0</w:t>
      </w:r>
      <w:r>
        <w:t>6.</w:t>
      </w:r>
      <w:r w:rsidR="005B179C">
        <w:t xml:space="preserve"> </w:t>
      </w:r>
      <w:r>
        <w:t>2020</w:t>
      </w:r>
      <w:r w:rsidR="007B65F1">
        <w:tab/>
      </w:r>
      <w:r>
        <w:t>sobota</w:t>
      </w:r>
      <w:r>
        <w:tab/>
        <w:t>20.</w:t>
      </w:r>
      <w:r w:rsidR="005B179C">
        <w:t xml:space="preserve"> </w:t>
      </w:r>
      <w:r w:rsidR="0009209E">
        <w:t>0</w:t>
      </w:r>
      <w:r>
        <w:t>6.</w:t>
      </w:r>
      <w:r w:rsidR="005B179C">
        <w:t xml:space="preserve"> </w:t>
      </w:r>
      <w:r>
        <w:t>2020</w:t>
      </w:r>
    </w:p>
    <w:p w14:paraId="77C4202F" w14:textId="149518CB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 xml:space="preserve">Turnus 6 </w:t>
      </w:r>
      <w:r w:rsidR="007B65F1">
        <w:t>–</w:t>
      </w:r>
      <w:r>
        <w:t xml:space="preserve"> neděle</w:t>
      </w:r>
      <w:r w:rsidR="00DC6136">
        <w:tab/>
      </w:r>
      <w:r>
        <w:t>14.</w:t>
      </w:r>
      <w:r w:rsidR="005B179C">
        <w:t xml:space="preserve"> </w:t>
      </w:r>
      <w:r w:rsidR="0009209E">
        <w:t>0</w:t>
      </w:r>
      <w:r>
        <w:t>6.</w:t>
      </w:r>
      <w:r w:rsidR="005B179C">
        <w:t xml:space="preserve"> </w:t>
      </w:r>
      <w:r>
        <w:t>2020</w:t>
      </w:r>
      <w:r>
        <w:tab/>
        <w:t>sobota</w:t>
      </w:r>
      <w:r>
        <w:tab/>
        <w:t>27.</w:t>
      </w:r>
      <w:r w:rsidR="005B179C">
        <w:t xml:space="preserve"> </w:t>
      </w:r>
      <w:r w:rsidR="0009209E">
        <w:t>0</w:t>
      </w:r>
      <w:r>
        <w:t>6.</w:t>
      </w:r>
      <w:r w:rsidR="005B179C">
        <w:t xml:space="preserve"> </w:t>
      </w:r>
      <w:r>
        <w:t>2020</w:t>
      </w:r>
    </w:p>
    <w:p w14:paraId="3A13ADFA" w14:textId="36E4E5C2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>Turnus 7 - neděle</w:t>
      </w:r>
      <w:r>
        <w:tab/>
        <w:t>13.</w:t>
      </w:r>
      <w:r w:rsidR="005B179C">
        <w:t xml:space="preserve"> </w:t>
      </w:r>
      <w:r w:rsidR="0009209E">
        <w:t>0</w:t>
      </w:r>
      <w:r>
        <w:t>9.</w:t>
      </w:r>
      <w:r w:rsidR="005B179C">
        <w:t xml:space="preserve"> </w:t>
      </w:r>
      <w:r>
        <w:t>2020</w:t>
      </w:r>
      <w:r>
        <w:tab/>
        <w:t>sobota</w:t>
      </w:r>
      <w:r>
        <w:tab/>
        <w:t>26.</w:t>
      </w:r>
      <w:r w:rsidR="005B179C">
        <w:t xml:space="preserve"> </w:t>
      </w:r>
      <w:r w:rsidR="0009209E">
        <w:t>0</w:t>
      </w:r>
      <w:r>
        <w:t>9.</w:t>
      </w:r>
      <w:r w:rsidR="005B179C">
        <w:t xml:space="preserve"> </w:t>
      </w:r>
      <w:r>
        <w:t>2020</w:t>
      </w:r>
    </w:p>
    <w:p w14:paraId="2D479D29" w14:textId="064F1E4B" w:rsidR="00CD018D" w:rsidRDefault="00CD018D" w:rsidP="00DC6136">
      <w:pPr>
        <w:tabs>
          <w:tab w:val="left" w:pos="-5670"/>
          <w:tab w:val="right" w:pos="3686"/>
          <w:tab w:val="left" w:pos="4111"/>
          <w:tab w:val="left" w:pos="4962"/>
        </w:tabs>
        <w:spacing w:after="0"/>
        <w:ind w:left="567"/>
      </w:pPr>
      <w:r>
        <w:t>Turnus 8 - neděle</w:t>
      </w:r>
      <w:r>
        <w:tab/>
      </w:r>
      <w:r w:rsidR="00DD5E97">
        <w:t xml:space="preserve">  </w:t>
      </w:r>
      <w:r w:rsidR="0009209E">
        <w:t>0</w:t>
      </w:r>
      <w:r>
        <w:t>4.</w:t>
      </w:r>
      <w:r w:rsidR="005B179C">
        <w:t xml:space="preserve"> </w:t>
      </w:r>
      <w:r>
        <w:t>10.</w:t>
      </w:r>
      <w:r w:rsidR="005B179C">
        <w:t xml:space="preserve"> </w:t>
      </w:r>
      <w:r>
        <w:t>2020</w:t>
      </w:r>
      <w:r>
        <w:tab/>
        <w:t>sobota</w:t>
      </w:r>
      <w:r>
        <w:tab/>
        <w:t>17.</w:t>
      </w:r>
      <w:r w:rsidR="005B179C">
        <w:t xml:space="preserve"> </w:t>
      </w:r>
      <w:r>
        <w:t>10.</w:t>
      </w:r>
      <w:r w:rsidR="005B179C">
        <w:t xml:space="preserve"> </w:t>
      </w:r>
      <w:r>
        <w:t>2020</w:t>
      </w:r>
    </w:p>
    <w:p w14:paraId="15AF6FB5" w14:textId="77777777" w:rsidR="003355C7" w:rsidRDefault="003355C7" w:rsidP="00FD0761">
      <w:pPr>
        <w:spacing w:after="0"/>
        <w:ind w:left="567"/>
      </w:pPr>
    </w:p>
    <w:p w14:paraId="424BA979" w14:textId="7F5C0F5B" w:rsidR="00FD0761" w:rsidRPr="008622EB" w:rsidRDefault="00FD0761" w:rsidP="00FD0761">
      <w:pPr>
        <w:pStyle w:val="Nadpis2"/>
        <w:jc w:val="left"/>
      </w:pPr>
      <w:r w:rsidRPr="008622EB">
        <w:t>Předm</w:t>
      </w:r>
      <w:r w:rsidR="00033E02">
        <w:t>ět</w:t>
      </w:r>
      <w:r w:rsidR="002E1E92">
        <w:t xml:space="preserve"> Služeb</w:t>
      </w:r>
      <w:r w:rsidRPr="008622EB">
        <w:t xml:space="preserve"> je blíže </w:t>
      </w:r>
      <w:r w:rsidRPr="00C16DC6">
        <w:t xml:space="preserve">specifikován v </w:t>
      </w:r>
      <w:r w:rsidRPr="007A3B4D">
        <w:rPr>
          <w:highlight w:val="yellow"/>
        </w:rPr>
        <w:t>příloze č. 1</w:t>
      </w:r>
      <w:r w:rsidRPr="00C16DC6">
        <w:t xml:space="preserve"> </w:t>
      </w:r>
      <w:r w:rsidR="008C7B9D">
        <w:t xml:space="preserve">této </w:t>
      </w:r>
      <w:r w:rsidRPr="00C16DC6">
        <w:t>Smlouvy</w:t>
      </w:r>
      <w:r w:rsidRPr="008622EB">
        <w:t>.</w:t>
      </w:r>
    </w:p>
    <w:p w14:paraId="6BB17087" w14:textId="35879544" w:rsidR="00FD0761" w:rsidRDefault="00FD0761" w:rsidP="00FD0761">
      <w:pPr>
        <w:pStyle w:val="Nadpis2"/>
        <w:jc w:val="left"/>
      </w:pPr>
      <w:r w:rsidRPr="008622EB">
        <w:t xml:space="preserve">Jakost ani provedení Předmětu </w:t>
      </w:r>
      <w:r w:rsidR="00033E02">
        <w:t>služ</w:t>
      </w:r>
      <w:r w:rsidR="000B75CF">
        <w:t>eb</w:t>
      </w:r>
      <w:r w:rsidRPr="008622EB">
        <w:t xml:space="preserve"> není určeno vzorkem ani předlohou.</w:t>
      </w:r>
    </w:p>
    <w:p w14:paraId="059352B6" w14:textId="77777777" w:rsidR="00A74B71" w:rsidRPr="00A74B71" w:rsidRDefault="00A74B71" w:rsidP="00A74B71">
      <w:pPr>
        <w:rPr>
          <w:lang w:eastAsia="cs-CZ"/>
        </w:rPr>
      </w:pPr>
    </w:p>
    <w:p w14:paraId="02870617" w14:textId="00F7745C" w:rsidR="00FD0761" w:rsidRPr="004E1498" w:rsidRDefault="00FD0761" w:rsidP="00FD0761">
      <w:pPr>
        <w:pStyle w:val="Nadpis1"/>
        <w:ind w:left="1000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Cena </w:t>
      </w:r>
      <w:r w:rsidR="00280B3B">
        <w:rPr>
          <w:rFonts w:eastAsia="Times New Roman"/>
          <w:lang w:eastAsia="cs-CZ"/>
        </w:rPr>
        <w:t>služeb</w:t>
      </w:r>
    </w:p>
    <w:p w14:paraId="11014A2B" w14:textId="177498D8" w:rsidR="00FD0761" w:rsidRDefault="00FD0761" w:rsidP="00FD0761">
      <w:pPr>
        <w:pStyle w:val="Nadpis2"/>
        <w:jc w:val="left"/>
      </w:pPr>
      <w:r w:rsidRPr="00275474">
        <w:t xml:space="preserve">Cena </w:t>
      </w:r>
      <w:r w:rsidR="00885CBF">
        <w:t xml:space="preserve">pro 1 osobu </w:t>
      </w:r>
      <w:r w:rsidRPr="00275474">
        <w:t xml:space="preserve"> </w:t>
      </w:r>
    </w:p>
    <w:p w14:paraId="798714BC" w14:textId="47324A45" w:rsidR="00FD0761" w:rsidRDefault="00885CBF" w:rsidP="009E6D98">
      <w:pPr>
        <w:pStyle w:val="Nadpis2"/>
        <w:numPr>
          <w:ilvl w:val="0"/>
          <w:numId w:val="0"/>
        </w:numPr>
        <w:ind w:firstLine="567"/>
        <w:jc w:val="left"/>
      </w:pPr>
      <w:r>
        <w:t>3.1.1 cena bez DPH</w:t>
      </w:r>
      <w:r w:rsidR="00FD0761" w:rsidRPr="00275474">
        <w:t xml:space="preserve">     </w:t>
      </w:r>
      <w:r w:rsidR="00FD0761" w:rsidRPr="00275474">
        <w:tab/>
        <w:t xml:space="preserve"> ………………. Kč.</w:t>
      </w:r>
    </w:p>
    <w:p w14:paraId="4E335B38" w14:textId="40999C33" w:rsidR="00FD0761" w:rsidRDefault="00885CBF" w:rsidP="009E6D98">
      <w:pPr>
        <w:pStyle w:val="Nadpis2"/>
        <w:numPr>
          <w:ilvl w:val="0"/>
          <w:numId w:val="0"/>
        </w:numPr>
        <w:ind w:firstLine="567"/>
        <w:jc w:val="left"/>
      </w:pPr>
      <w:r>
        <w:t xml:space="preserve">3.1.2 </w:t>
      </w:r>
      <w:r w:rsidR="009E6D98">
        <w:t>v</w:t>
      </w:r>
      <w:r>
        <w:t>ýše DPH</w:t>
      </w:r>
      <w:r w:rsidR="00FD0761" w:rsidRPr="00275474">
        <w:t xml:space="preserve"> </w:t>
      </w:r>
      <w:r w:rsidR="00FD0761" w:rsidRPr="00275474">
        <w:tab/>
        <w:t xml:space="preserve"> </w:t>
      </w:r>
      <w:r w:rsidR="009E6D98">
        <w:tab/>
        <w:t xml:space="preserve"> </w:t>
      </w:r>
      <w:r w:rsidR="00FD0761" w:rsidRPr="00275474">
        <w:t>………………. Kč</w:t>
      </w:r>
    </w:p>
    <w:p w14:paraId="50023CE1" w14:textId="170AACB3" w:rsidR="00885CBF" w:rsidRDefault="009E6D98" w:rsidP="009E6D98">
      <w:pPr>
        <w:pStyle w:val="Nadpis3"/>
        <w:tabs>
          <w:tab w:val="left" w:pos="1134"/>
        </w:tabs>
        <w:ind w:left="567" w:firstLine="0"/>
      </w:pPr>
      <w:r>
        <w:t>c</w:t>
      </w:r>
      <w:r w:rsidR="00885CBF" w:rsidRPr="00275474">
        <w:t xml:space="preserve">ena včetně DPH </w:t>
      </w:r>
      <w:r w:rsidR="00885CBF" w:rsidRPr="00275474">
        <w:tab/>
        <w:t xml:space="preserve"> ………………. Kč</w:t>
      </w:r>
      <w:r w:rsidR="00885CBF">
        <w:t xml:space="preserve"> </w:t>
      </w:r>
    </w:p>
    <w:p w14:paraId="0818F5C8" w14:textId="77777777" w:rsidR="009E6D98" w:rsidRPr="009E6D98" w:rsidRDefault="009E6D98" w:rsidP="009E6D98">
      <w:pPr>
        <w:rPr>
          <w:lang w:eastAsia="cs-CZ"/>
        </w:rPr>
      </w:pPr>
    </w:p>
    <w:p w14:paraId="5EBC55C0" w14:textId="0D45C88E" w:rsidR="00885CBF" w:rsidRDefault="008C7B9D" w:rsidP="009E6D98">
      <w:pPr>
        <w:pStyle w:val="Nadpis2"/>
        <w:tabs>
          <w:tab w:val="left" w:pos="567"/>
        </w:tabs>
      </w:pPr>
      <w:r>
        <w:t>Celková cena</w:t>
      </w:r>
      <w:r w:rsidR="00885CBF">
        <w:t xml:space="preserve"> </w:t>
      </w:r>
      <w:r>
        <w:t>(</w:t>
      </w:r>
      <w:r w:rsidR="00885CBF">
        <w:t>40 osob</w:t>
      </w:r>
      <w:r>
        <w:t>)</w:t>
      </w:r>
      <w:r w:rsidR="00885CBF">
        <w:t xml:space="preserve"> </w:t>
      </w:r>
    </w:p>
    <w:p w14:paraId="7F957978" w14:textId="59E3E4CB" w:rsidR="009E6D98" w:rsidRDefault="009E6D98" w:rsidP="009E6D98">
      <w:pPr>
        <w:pStyle w:val="Nadpis2"/>
        <w:numPr>
          <w:ilvl w:val="0"/>
          <w:numId w:val="0"/>
        </w:numPr>
        <w:ind w:firstLine="567"/>
        <w:jc w:val="left"/>
      </w:pPr>
      <w:r>
        <w:t>3.2.1 cena bez DPH</w:t>
      </w:r>
      <w:r w:rsidRPr="00275474">
        <w:t xml:space="preserve">     </w:t>
      </w:r>
      <w:r w:rsidRPr="00275474">
        <w:tab/>
        <w:t xml:space="preserve"> ………………. Kč.</w:t>
      </w:r>
    </w:p>
    <w:p w14:paraId="2461E961" w14:textId="353B13AC" w:rsidR="009E6D98" w:rsidRDefault="009E6D98" w:rsidP="009E6D98">
      <w:pPr>
        <w:pStyle w:val="Nadpis3"/>
        <w:numPr>
          <w:ilvl w:val="2"/>
          <w:numId w:val="48"/>
        </w:numPr>
        <w:tabs>
          <w:tab w:val="left" w:pos="1134"/>
        </w:tabs>
        <w:ind w:hanging="153"/>
        <w:jc w:val="left"/>
      </w:pPr>
      <w:r>
        <w:t>výše DPH</w:t>
      </w:r>
      <w:r w:rsidRPr="00275474">
        <w:t xml:space="preserve"> </w:t>
      </w:r>
      <w:r w:rsidRPr="00275474">
        <w:tab/>
        <w:t xml:space="preserve"> </w:t>
      </w:r>
      <w:r>
        <w:tab/>
        <w:t xml:space="preserve"> </w:t>
      </w:r>
      <w:r w:rsidRPr="00275474">
        <w:t>………………. Kč</w:t>
      </w:r>
    </w:p>
    <w:p w14:paraId="5B430095" w14:textId="03E1C31F" w:rsidR="009E6D98" w:rsidRDefault="009E6D98" w:rsidP="009E6D98">
      <w:pPr>
        <w:pStyle w:val="Nadpis3"/>
        <w:numPr>
          <w:ilvl w:val="0"/>
          <w:numId w:val="0"/>
        </w:numPr>
        <w:ind w:firstLine="567"/>
      </w:pPr>
      <w:r>
        <w:t>3.2.3 c</w:t>
      </w:r>
      <w:r w:rsidRPr="00275474">
        <w:t xml:space="preserve">ena včetně DPH </w:t>
      </w:r>
      <w:r w:rsidRPr="00275474">
        <w:tab/>
        <w:t xml:space="preserve"> ………………. Kč</w:t>
      </w:r>
      <w:r>
        <w:t xml:space="preserve"> </w:t>
      </w:r>
    </w:p>
    <w:p w14:paraId="7FD8BC06" w14:textId="77777777" w:rsidR="00A74B71" w:rsidRPr="00A74B71" w:rsidRDefault="00A74B71" w:rsidP="00A74B71">
      <w:pPr>
        <w:rPr>
          <w:lang w:eastAsia="cs-CZ"/>
        </w:rPr>
      </w:pPr>
    </w:p>
    <w:p w14:paraId="5BEE46E0" w14:textId="353853C1" w:rsidR="00993EEA" w:rsidRPr="00657370" w:rsidRDefault="00711B95" w:rsidP="00FD0761">
      <w:pPr>
        <w:pStyle w:val="Nadpis1"/>
        <w:ind w:left="1000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Fakturace</w:t>
      </w:r>
    </w:p>
    <w:p w14:paraId="60DF33A6" w14:textId="2BD8FA71" w:rsidR="007A4413" w:rsidRPr="00DA7669" w:rsidRDefault="007D65E1" w:rsidP="00267E22">
      <w:pPr>
        <w:pStyle w:val="Nadpis2"/>
      </w:pPr>
      <w:r>
        <w:t>Fakturace bude provedena na základě faktury vystavené Poskytovatelem vždy po ukončení každého turnusu zvlášť</w:t>
      </w:r>
      <w:r w:rsidR="00AA2038">
        <w:t xml:space="preserve">. Faktura musí obsahovat následující znění: </w:t>
      </w:r>
      <w:r w:rsidR="00DA7669">
        <w:t xml:space="preserve">Veřejná </w:t>
      </w:r>
      <w:r w:rsidR="00DA7669">
        <w:rPr>
          <w:u w:val="single"/>
        </w:rPr>
        <w:t>z</w:t>
      </w:r>
      <w:r w:rsidR="00AA2038" w:rsidRPr="000D52DD">
        <w:rPr>
          <w:u w:val="single"/>
        </w:rPr>
        <w:t>akázka je spolufinancována Evropskou Unií z programu Nástroj pro propojení Evropy (CEF).</w:t>
      </w:r>
      <w:r w:rsidR="00DA7669">
        <w:rPr>
          <w:u w:val="single"/>
        </w:rPr>
        <w:t xml:space="preserve"> </w:t>
      </w:r>
    </w:p>
    <w:p w14:paraId="60E0E9D7" w14:textId="77777777" w:rsidR="007D65E1" w:rsidRDefault="007D65E1" w:rsidP="007A4413">
      <w:pPr>
        <w:pStyle w:val="Nadpis2"/>
      </w:pPr>
      <w:r>
        <w:t>Poskytovatel je povinen o každém turnusu vystavit Zprávu o plnění (dále jen „Zpráva). Zpráva musí obsahovat minimálně tyto náležitosti:</w:t>
      </w:r>
    </w:p>
    <w:p w14:paraId="30D72AA9" w14:textId="77777777" w:rsidR="007D65E1" w:rsidRDefault="007D65E1" w:rsidP="00267E22">
      <w:pPr>
        <w:pStyle w:val="Nadpis3"/>
        <w:numPr>
          <w:ilvl w:val="2"/>
          <w:numId w:val="54"/>
        </w:numPr>
        <w:ind w:left="1134" w:hanging="426"/>
        <w:jc w:val="left"/>
      </w:pPr>
      <w:r w:rsidRPr="00E909F6">
        <w:t>Jmenný seznam</w:t>
      </w:r>
      <w:r>
        <w:t xml:space="preserve"> účastníků</w:t>
      </w:r>
      <w:r w:rsidRPr="00E909F6">
        <w:t>;</w:t>
      </w:r>
    </w:p>
    <w:p w14:paraId="498C6BF0" w14:textId="77777777" w:rsidR="007D65E1" w:rsidRDefault="007D65E1" w:rsidP="00267E22">
      <w:pPr>
        <w:pStyle w:val="Nadpis3"/>
        <w:numPr>
          <w:ilvl w:val="2"/>
          <w:numId w:val="54"/>
        </w:numPr>
        <w:ind w:left="1134" w:hanging="426"/>
        <w:jc w:val="left"/>
      </w:pPr>
      <w:r w:rsidRPr="00E909F6">
        <w:t>Způsob</w:t>
      </w:r>
      <w:r>
        <w:t>y</w:t>
      </w:r>
      <w:r w:rsidRPr="00E909F6">
        <w:t xml:space="preserve"> dopravy;</w:t>
      </w:r>
    </w:p>
    <w:p w14:paraId="2B15A829" w14:textId="77777777" w:rsidR="007D65E1" w:rsidRPr="00E909F6" w:rsidRDefault="007D65E1" w:rsidP="00267E22">
      <w:pPr>
        <w:pStyle w:val="Nadpis3"/>
        <w:numPr>
          <w:ilvl w:val="2"/>
          <w:numId w:val="54"/>
        </w:numPr>
        <w:ind w:left="1134" w:hanging="426"/>
        <w:jc w:val="left"/>
      </w:pPr>
      <w:r>
        <w:t xml:space="preserve">Místa výuky; </w:t>
      </w:r>
    </w:p>
    <w:p w14:paraId="78E0FBCA" w14:textId="77777777" w:rsidR="007D65E1" w:rsidRPr="00E909F6" w:rsidRDefault="007D65E1" w:rsidP="00267E22">
      <w:pPr>
        <w:pStyle w:val="Nadpis3"/>
        <w:numPr>
          <w:ilvl w:val="2"/>
          <w:numId w:val="54"/>
        </w:numPr>
        <w:ind w:left="1134" w:hanging="426"/>
        <w:jc w:val="left"/>
      </w:pPr>
      <w:r w:rsidRPr="00E909F6">
        <w:t>Ubytování</w:t>
      </w:r>
      <w:r>
        <w:t>, stravování</w:t>
      </w:r>
      <w:r w:rsidRPr="00E909F6">
        <w:t>;</w:t>
      </w:r>
    </w:p>
    <w:p w14:paraId="6A287ED9" w14:textId="77777777" w:rsidR="007D65E1" w:rsidRDefault="007D65E1" w:rsidP="00267E22">
      <w:pPr>
        <w:pStyle w:val="Nadpis3"/>
        <w:numPr>
          <w:ilvl w:val="2"/>
          <w:numId w:val="54"/>
        </w:numPr>
        <w:ind w:left="1134" w:hanging="426"/>
        <w:jc w:val="left"/>
      </w:pPr>
      <w:r w:rsidRPr="00E909F6">
        <w:t>Podrobný harmonogram a program celé</w:t>
      </w:r>
      <w:r>
        <w:t>ho turnusu.</w:t>
      </w:r>
    </w:p>
    <w:p w14:paraId="78D2A82E" w14:textId="5EFD91AB" w:rsidR="00DA7669" w:rsidRDefault="00DA7669" w:rsidP="00267E22">
      <w:pPr>
        <w:pStyle w:val="Nadpis3"/>
        <w:ind w:left="1276"/>
      </w:pPr>
      <w:r>
        <w:t xml:space="preserve">Zpráva musí být vyhotovena a předložena Objednateli k odsouhlasení nejpozději do 14 dnů po ukončení každého uskutečněného turnusu (tzn. po příjezdu účastníků zpět do ČR). </w:t>
      </w:r>
    </w:p>
    <w:p w14:paraId="264C17C1" w14:textId="049EF52A" w:rsidR="00DA7669" w:rsidRDefault="00DA7669" w:rsidP="00267E22">
      <w:pPr>
        <w:pStyle w:val="Nadpis3"/>
        <w:ind w:left="1276"/>
      </w:pPr>
      <w:r w:rsidRPr="000D52DD">
        <w:t>Zpráva bude opatřena viditelným označení podpory EU</w:t>
      </w:r>
      <w:r w:rsidRPr="00E909F6">
        <w:t xml:space="preserve">, a to formou uvedení </w:t>
      </w:r>
      <w:r>
        <w:t>loga, které Objednatel předá Poskytovateli po uzavření této Smlouvy.</w:t>
      </w:r>
    </w:p>
    <w:p w14:paraId="69D52712" w14:textId="6FB7DF22" w:rsidR="00EB483B" w:rsidRPr="00EB483B" w:rsidRDefault="00EB483B" w:rsidP="00267E22">
      <w:pPr>
        <w:pStyle w:val="Nadpis3"/>
        <w:ind w:left="1276"/>
      </w:pPr>
      <w:r w:rsidRPr="00E909F6">
        <w:t>Zpráv</w:t>
      </w:r>
      <w:r>
        <w:t>a bude</w:t>
      </w:r>
      <w:r w:rsidRPr="00E909F6">
        <w:t xml:space="preserve"> předá</w:t>
      </w:r>
      <w:r>
        <w:t xml:space="preserve">na kontaktní osobě Objednatele v elektronické </w:t>
      </w:r>
      <w:r w:rsidR="00F2484D">
        <w:t>podobě</w:t>
      </w:r>
      <w:r>
        <w:t xml:space="preserve"> opatřené elektronickým podpisem Poskytovatele</w:t>
      </w:r>
      <w:r w:rsidR="00F2484D">
        <w:t xml:space="preserve"> nebo</w:t>
      </w:r>
      <w:r>
        <w:t xml:space="preserve"> v listinné </w:t>
      </w:r>
      <w:r w:rsidR="00F2484D">
        <w:t>podobě</w:t>
      </w:r>
      <w:r>
        <w:t xml:space="preserve"> opatřené podpisem Poskytovatele a zároveň i v editovatelné</w:t>
      </w:r>
      <w:r w:rsidRPr="00E909F6">
        <w:t xml:space="preserve"> elektronické verzi (ve form</w:t>
      </w:r>
      <w:r>
        <w:t xml:space="preserve">átu.docx). Listinná podoba </w:t>
      </w:r>
      <w:r w:rsidR="00E7095C">
        <w:t xml:space="preserve">i elektronická podoba Zprávy musí být podepsána </w:t>
      </w:r>
      <w:r>
        <w:t xml:space="preserve">statutárním zástupcem nebo kontaktní osobou </w:t>
      </w:r>
      <w:r w:rsidR="00E7095C">
        <w:t>P</w:t>
      </w:r>
      <w:r>
        <w:t>oskytovatele</w:t>
      </w:r>
      <w:r w:rsidR="00E7095C">
        <w:t>.</w:t>
      </w:r>
      <w:r>
        <w:t xml:space="preserve">  </w:t>
      </w:r>
    </w:p>
    <w:p w14:paraId="72CB0BA8" w14:textId="21F6CCF9" w:rsidR="007D65E1" w:rsidRDefault="00DA7669" w:rsidP="00EB483B">
      <w:pPr>
        <w:pStyle w:val="Nadpis2"/>
      </w:pPr>
      <w:r w:rsidRPr="00267E22">
        <w:t>Poskytovatel je oprávněn vystavit fakturu</w:t>
      </w:r>
      <w:r>
        <w:t xml:space="preserve"> poté, co mu bude Objednatelem doručena odsouhlasená verze Zprávy. </w:t>
      </w:r>
    </w:p>
    <w:p w14:paraId="2FF2DF83" w14:textId="69C51FB4" w:rsidR="007D65E1" w:rsidRDefault="00054761" w:rsidP="00267E22">
      <w:pPr>
        <w:pStyle w:val="Nadpis2"/>
      </w:pPr>
      <w:r>
        <w:t xml:space="preserve">Faktura nesmí obsahovat konkrétní jména ani jiné osobní údaje účastníků turnusu. V rámci </w:t>
      </w:r>
      <w:r w:rsidR="008830B7">
        <w:t>Z</w:t>
      </w:r>
      <w:r>
        <w:t xml:space="preserve">právy je Poskytovatel povinen účastníkům udělit </w:t>
      </w:r>
      <w:r w:rsidR="008830B7">
        <w:t>pořadová čísla, která pak uvede</w:t>
      </w:r>
      <w:r>
        <w:t xml:space="preserve"> </w:t>
      </w:r>
      <w:r w:rsidR="008830B7">
        <w:t>na</w:t>
      </w:r>
      <w:r>
        <w:t xml:space="preserve"> faktuře. </w:t>
      </w:r>
      <w:r w:rsidR="008830B7">
        <w:t xml:space="preserve">Na faktuře musí být uvedeny náklady na každou osobu jednotlivě, dle jejich pořadových čísel. </w:t>
      </w:r>
    </w:p>
    <w:p w14:paraId="41EC6AE5" w14:textId="00AC1D99" w:rsidR="003D0E37" w:rsidRDefault="003D0E37" w:rsidP="00A74B71">
      <w:pPr>
        <w:pStyle w:val="Nadpis2"/>
      </w:pPr>
      <w:r>
        <w:t xml:space="preserve">Splatnost daňového dokladu je 60 dnů po dni jeho doručení zadavateli. </w:t>
      </w:r>
    </w:p>
    <w:p w14:paraId="38B21CF4" w14:textId="77777777" w:rsidR="00A74B71" w:rsidRPr="003D0E37" w:rsidRDefault="00A74B71" w:rsidP="00F44E07">
      <w:pPr>
        <w:tabs>
          <w:tab w:val="left" w:pos="567"/>
        </w:tabs>
        <w:rPr>
          <w:lang w:eastAsia="cs-CZ"/>
        </w:rPr>
      </w:pPr>
    </w:p>
    <w:p w14:paraId="23740A9C" w14:textId="77777777" w:rsidR="00FD0761" w:rsidRPr="003F5195" w:rsidRDefault="00FD0761" w:rsidP="00FD0761">
      <w:pPr>
        <w:pStyle w:val="Nadpis1"/>
        <w:ind w:left="1000"/>
        <w:rPr>
          <w:rFonts w:eastAsia="Times New Roman"/>
          <w:lang w:eastAsia="cs-CZ"/>
        </w:rPr>
      </w:pPr>
      <w:r w:rsidRPr="003F5195">
        <w:rPr>
          <w:rFonts w:eastAsia="Times New Roman"/>
          <w:lang w:eastAsia="cs-CZ"/>
        </w:rPr>
        <w:t>Místo a doba plnění</w:t>
      </w:r>
    </w:p>
    <w:p w14:paraId="35C7B972" w14:textId="671E9619" w:rsidR="00FD0761" w:rsidRPr="003F5195" w:rsidRDefault="00FD0761" w:rsidP="00FD0761">
      <w:pPr>
        <w:pStyle w:val="Nadpis2"/>
        <w:jc w:val="left"/>
      </w:pPr>
      <w:r w:rsidRPr="003F5195">
        <w:t xml:space="preserve">Místem plnění </w:t>
      </w:r>
      <w:r w:rsidR="006A2AE5">
        <w:t xml:space="preserve">jsou </w:t>
      </w:r>
      <w:r w:rsidR="00286881">
        <w:t xml:space="preserve">následující </w:t>
      </w:r>
      <w:r w:rsidR="006A2AE5">
        <w:t>anglicky hovořící země EU</w:t>
      </w:r>
      <w:r w:rsidR="00CD018D">
        <w:t xml:space="preserve"> – Irsko, Malta.</w:t>
      </w:r>
    </w:p>
    <w:p w14:paraId="4A221BC9" w14:textId="1B712EFA" w:rsidR="00FD0761" w:rsidRDefault="00FD0761" w:rsidP="00FD0761">
      <w:pPr>
        <w:pStyle w:val="Nadpis2"/>
        <w:jc w:val="left"/>
      </w:pPr>
      <w:r w:rsidRPr="003F5195">
        <w:t>Smlouva se uzavírá</w:t>
      </w:r>
      <w:r w:rsidR="00286881">
        <w:t xml:space="preserve"> na dobu určitou, </w:t>
      </w:r>
      <w:r w:rsidR="006A2AE5">
        <w:t>do 31</w:t>
      </w:r>
      <w:r>
        <w:t>.</w:t>
      </w:r>
      <w:r w:rsidR="006A2AE5">
        <w:t xml:space="preserve"> 10. 2020. </w:t>
      </w:r>
    </w:p>
    <w:p w14:paraId="65F816CD" w14:textId="77777777" w:rsidR="00A74B71" w:rsidRDefault="00A74B71" w:rsidP="00A74B71">
      <w:pPr>
        <w:ind w:left="576"/>
        <w:rPr>
          <w:lang w:eastAsia="cs-CZ"/>
        </w:rPr>
      </w:pPr>
    </w:p>
    <w:p w14:paraId="798F945B" w14:textId="77777777" w:rsidR="00A74B71" w:rsidRPr="00A74B71" w:rsidRDefault="00A74B71" w:rsidP="00A74B71">
      <w:pPr>
        <w:rPr>
          <w:lang w:eastAsia="cs-CZ"/>
        </w:rPr>
      </w:pPr>
    </w:p>
    <w:p w14:paraId="54EC7060" w14:textId="6E048529" w:rsidR="009D14B4" w:rsidRPr="009D14B4" w:rsidRDefault="009D14B4" w:rsidP="009D14B4">
      <w:pPr>
        <w:pStyle w:val="Nadpis1"/>
        <w:ind w:left="1000"/>
        <w:rPr>
          <w:rFonts w:eastAsia="Times New Roman"/>
          <w:lang w:eastAsia="cs-CZ"/>
        </w:rPr>
      </w:pPr>
      <w:r w:rsidRPr="009D14B4">
        <w:rPr>
          <w:rFonts w:eastAsia="Times New Roman"/>
          <w:lang w:eastAsia="cs-CZ"/>
        </w:rPr>
        <w:lastRenderedPageBreak/>
        <w:t xml:space="preserve">Poddodavatelé </w:t>
      </w:r>
    </w:p>
    <w:p w14:paraId="0DA0055E" w14:textId="6290A7D4" w:rsidR="009D14B4" w:rsidRPr="009D14B4" w:rsidRDefault="009D14B4" w:rsidP="009D14B4">
      <w:pPr>
        <w:pStyle w:val="Nadpis2"/>
        <w:jc w:val="left"/>
      </w:pPr>
      <w:r w:rsidRPr="009D14B4">
        <w:t>Na poskytování služeb se budou podílet poddodavatelé uvedení v </w:t>
      </w:r>
      <w:r w:rsidRPr="009D14B4">
        <w:rPr>
          <w:highlight w:val="yellow"/>
        </w:rPr>
        <w:t xml:space="preserve">příloze č. </w:t>
      </w:r>
      <w:r w:rsidR="00A306B7">
        <w:rPr>
          <w:highlight w:val="yellow"/>
        </w:rPr>
        <w:t>4</w:t>
      </w:r>
      <w:r w:rsidRPr="009D14B4">
        <w:t xml:space="preserve"> </w:t>
      </w:r>
      <w:proofErr w:type="gramStart"/>
      <w:r w:rsidRPr="009D14B4">
        <w:t>této</w:t>
      </w:r>
      <w:proofErr w:type="gramEnd"/>
      <w:r w:rsidRPr="009D14B4">
        <w:t xml:space="preserve"> Smlouvy. </w:t>
      </w:r>
    </w:p>
    <w:p w14:paraId="4EFAAF9A" w14:textId="2E322EB7" w:rsidR="009D14B4" w:rsidRDefault="009D14B4" w:rsidP="009D14B4">
      <w:pPr>
        <w:spacing w:after="0" w:line="240" w:lineRule="auto"/>
        <w:ind w:left="567"/>
        <w:contextualSpacing/>
        <w:rPr>
          <w:rFonts w:eastAsia="Times New Roman" w:cs="Times New Roman"/>
          <w:lang w:eastAsia="cs-CZ"/>
        </w:rPr>
      </w:pPr>
      <w:r w:rsidRPr="007B65F1">
        <w:rPr>
          <w:rFonts w:eastAsia="Times New Roman" w:cs="Times New Roman"/>
          <w:highlight w:val="yellow"/>
          <w:lang w:eastAsia="cs-CZ"/>
        </w:rPr>
        <w:t xml:space="preserve">(jestliže se na provedení díla nebudou podílet poddodavatelé, dodavatel do bodu </w:t>
      </w:r>
      <w:r w:rsidR="00133C5E" w:rsidRPr="007B65F1">
        <w:rPr>
          <w:rFonts w:eastAsia="Times New Roman" w:cs="Times New Roman"/>
          <w:highlight w:val="yellow"/>
          <w:lang w:eastAsia="cs-CZ"/>
        </w:rPr>
        <w:t>6</w:t>
      </w:r>
      <w:r w:rsidRPr="007B65F1">
        <w:rPr>
          <w:rFonts w:eastAsia="Times New Roman" w:cs="Times New Roman"/>
          <w:highlight w:val="yellow"/>
          <w:lang w:eastAsia="cs-CZ"/>
        </w:rPr>
        <w:t>.1 napíše: „Na poskytování služeb se nebudou podílet poddodavatelé a vymaže tuto položku ze seznamu příloh).</w:t>
      </w:r>
    </w:p>
    <w:p w14:paraId="143B6338" w14:textId="77777777" w:rsidR="00A74B71" w:rsidRPr="009D14B4" w:rsidRDefault="00A74B71" w:rsidP="009D14B4">
      <w:pPr>
        <w:spacing w:after="0" w:line="240" w:lineRule="auto"/>
        <w:ind w:left="567"/>
        <w:contextualSpacing/>
        <w:rPr>
          <w:rFonts w:eastAsia="Times New Roman" w:cs="Times New Roman"/>
          <w:lang w:eastAsia="cs-CZ"/>
        </w:rPr>
      </w:pPr>
    </w:p>
    <w:p w14:paraId="2DDB8C62" w14:textId="77777777" w:rsidR="00FD0761" w:rsidRDefault="00FD0761" w:rsidP="009D14B4">
      <w:pPr>
        <w:pStyle w:val="Nadpis1"/>
        <w:ind w:left="1000"/>
        <w:rPr>
          <w:rFonts w:eastAsia="Times New Roman"/>
          <w:lang w:eastAsia="cs-CZ"/>
        </w:rPr>
      </w:pPr>
      <w:r w:rsidRPr="00061370">
        <w:rPr>
          <w:rFonts w:eastAsia="Times New Roman"/>
          <w:lang w:eastAsia="cs-CZ"/>
        </w:rPr>
        <w:t>Skončení smluvního vztahu</w:t>
      </w:r>
    </w:p>
    <w:p w14:paraId="5AA54957" w14:textId="34632F4D" w:rsidR="00FD0761" w:rsidRPr="00511310" w:rsidRDefault="00FD0761" w:rsidP="003F5195">
      <w:pPr>
        <w:pStyle w:val="Nadpis2"/>
        <w:contextualSpacing w:val="0"/>
        <w:jc w:val="left"/>
      </w:pPr>
      <w:r>
        <w:t xml:space="preserve">Objednatel je oprávněn tuto Smlouvu písemně vypovědět bez uvedení </w:t>
      </w:r>
      <w:r w:rsidRPr="00511310">
        <w:t>důvodu</w:t>
      </w:r>
      <w:r w:rsidR="00F10C99">
        <w:t xml:space="preserve">. Výpovědní lhůta činí 1 měsíc, počíná plynout od </w:t>
      </w:r>
      <w:r w:rsidRPr="00511310">
        <w:t xml:space="preserve">prvního dne následujícího po doručení </w:t>
      </w:r>
      <w:r w:rsidR="00F10C99">
        <w:t xml:space="preserve">písemné </w:t>
      </w:r>
      <w:r w:rsidRPr="00511310">
        <w:t>výpovědi</w:t>
      </w:r>
      <w:r w:rsidR="0042259A" w:rsidRPr="00511310">
        <w:t xml:space="preserve"> Poskytovateli</w:t>
      </w:r>
      <w:r w:rsidRPr="00511310">
        <w:t>.</w:t>
      </w:r>
    </w:p>
    <w:p w14:paraId="120BE82A" w14:textId="6331C3F2" w:rsidR="00543C0B" w:rsidRDefault="00F10C99" w:rsidP="003F5195">
      <w:pPr>
        <w:pStyle w:val="Nadpis2"/>
        <w:contextualSpacing w:val="0"/>
        <w:jc w:val="left"/>
      </w:pPr>
      <w:r>
        <w:t>Objednatel je oprávněn</w:t>
      </w:r>
      <w:r w:rsidR="00FD0761" w:rsidRPr="00061370">
        <w:t xml:space="preserve"> </w:t>
      </w:r>
      <w:r w:rsidR="0060384E">
        <w:t xml:space="preserve">písemně </w:t>
      </w:r>
      <w:r w:rsidR="00FD0761" w:rsidRPr="00061370">
        <w:t xml:space="preserve">odstoupit od této </w:t>
      </w:r>
      <w:r w:rsidR="00FD0761">
        <w:t>Smlouvy</w:t>
      </w:r>
      <w:r w:rsidR="00FD0761" w:rsidRPr="00061370">
        <w:t xml:space="preserve"> v případě podstatného porušení smluvních povinností</w:t>
      </w:r>
      <w:r w:rsidR="00543C0B">
        <w:t>. Podstatným porušením smluvních povinností může být:</w:t>
      </w:r>
    </w:p>
    <w:p w14:paraId="0A966F73" w14:textId="705A56DD" w:rsidR="00543C0B" w:rsidRDefault="00543C0B" w:rsidP="00267E22">
      <w:pPr>
        <w:pStyle w:val="Nadpis3"/>
        <w:ind w:left="1418"/>
      </w:pPr>
      <w:r>
        <w:t>Zajištěné ubytování nebude splňovat požadavky kvality uvedené v příloze č. 1 této Smlouvy</w:t>
      </w:r>
      <w:r w:rsidR="00FD0761" w:rsidRPr="00061370">
        <w:t xml:space="preserve"> </w:t>
      </w:r>
      <w:r>
        <w:t>(</w:t>
      </w:r>
      <w:r w:rsidR="005C0F5F">
        <w:t xml:space="preserve">např. </w:t>
      </w:r>
      <w:r>
        <w:t xml:space="preserve">též i </w:t>
      </w:r>
      <w:r w:rsidR="005C0F5F">
        <w:t>nedodržení hygienických norem v rámci zajištěného ubytování,</w:t>
      </w:r>
      <w:r>
        <w:t xml:space="preserve"> stravování).</w:t>
      </w:r>
    </w:p>
    <w:p w14:paraId="78BF8298" w14:textId="3CFD3D57" w:rsidR="00FD0761" w:rsidRPr="00061370" w:rsidRDefault="005C0F5F" w:rsidP="00267E22">
      <w:pPr>
        <w:pStyle w:val="Nadpis3"/>
        <w:ind w:left="1418"/>
      </w:pPr>
      <w:r>
        <w:t xml:space="preserve"> </w:t>
      </w:r>
      <w:r w:rsidR="00D553FD">
        <w:t xml:space="preserve">Neplnění jakýchkoliv podmínek na organizaci kurzu (čl. 3 přílohy č. 1 této Smlouvy a požadavků na samotný kurz (čl. 4 </w:t>
      </w:r>
      <w:r w:rsidRPr="005C0F5F">
        <w:t>příloh</w:t>
      </w:r>
      <w:r w:rsidR="00D553FD">
        <w:t>y</w:t>
      </w:r>
      <w:r w:rsidRPr="005C0F5F">
        <w:t xml:space="preserve"> č. 1</w:t>
      </w:r>
      <w:r>
        <w:t xml:space="preserve"> této </w:t>
      </w:r>
      <w:r w:rsidR="00D553FD">
        <w:t>S</w:t>
      </w:r>
      <w:r>
        <w:t>mlouvy</w:t>
      </w:r>
      <w:r w:rsidR="00D553FD">
        <w:t>).</w:t>
      </w:r>
    </w:p>
    <w:p w14:paraId="660202C5" w14:textId="26744A54" w:rsidR="00FD0761" w:rsidRPr="00061370" w:rsidRDefault="00FD0761" w:rsidP="003F5195">
      <w:pPr>
        <w:pStyle w:val="Nadpis2"/>
        <w:contextualSpacing w:val="0"/>
        <w:jc w:val="left"/>
      </w:pPr>
      <w:r w:rsidRPr="00061370">
        <w:t>Odstoupení je účinné ode dne, kdy bude doručeno druhé Smluvní straně.</w:t>
      </w:r>
    </w:p>
    <w:p w14:paraId="76311BA6" w14:textId="56545281" w:rsidR="00FD0761" w:rsidRDefault="00FD0761" w:rsidP="003F5195">
      <w:pPr>
        <w:pStyle w:val="Nadpis2"/>
        <w:contextualSpacing w:val="0"/>
        <w:jc w:val="left"/>
      </w:pPr>
      <w:r w:rsidRPr="00061370">
        <w:t xml:space="preserve">Okamžikem doručení </w:t>
      </w:r>
      <w:r w:rsidR="0060384E">
        <w:t>písemného</w:t>
      </w:r>
      <w:r w:rsidRPr="00061370">
        <w:t xml:space="preserve"> odstoupení od této </w:t>
      </w:r>
      <w:r>
        <w:t>Smlouvy</w:t>
      </w:r>
      <w:r w:rsidRPr="00061370">
        <w:t xml:space="preserve"> zanikají všechna práva, a povinnosti Smluvních stran ze Smlouvy. Odstoupení od </w:t>
      </w:r>
      <w:r>
        <w:t>této Smlouvy</w:t>
      </w:r>
      <w:r w:rsidRPr="00061370">
        <w:t xml:space="preserve"> se však nedotýká nároku na náhradu škody vzniklé porušením</w:t>
      </w:r>
      <w:r>
        <w:t xml:space="preserve"> této Smlouvy</w:t>
      </w:r>
      <w:r w:rsidRPr="00061370">
        <w:t xml:space="preserve">, řešení sporů mezi Smluvními stranami a jiných ustanovení, která podle projevené vůle Smluvních stran nebo vzhledem ke své povaze mají trvat i po ukončení této </w:t>
      </w:r>
      <w:r>
        <w:t>Smlouvy</w:t>
      </w:r>
      <w:r w:rsidRPr="00061370">
        <w:t>.</w:t>
      </w:r>
    </w:p>
    <w:p w14:paraId="07AEC0BD" w14:textId="050E6311" w:rsidR="00543C0B" w:rsidRDefault="00543C0B" w:rsidP="00543C0B">
      <w:pPr>
        <w:pStyle w:val="Nadpis2"/>
        <w:contextualSpacing w:val="0"/>
        <w:jc w:val="left"/>
      </w:pPr>
      <w:r>
        <w:t xml:space="preserve">Pokud Objednatel odstoupí od Smlouvy nebo ji písemně vypoví, zavazuje se Poskytovatel v případě, že bude v zahraničí probíhat kurz dopravit bez zbytečného odkladu účastníky kurzu zpět do České republiky. </w:t>
      </w:r>
    </w:p>
    <w:p w14:paraId="05E57DCF" w14:textId="0FDD244A" w:rsidR="00543C0B" w:rsidRDefault="00543C0B" w:rsidP="00EB483B">
      <w:pPr>
        <w:pStyle w:val="Nadpis2"/>
        <w:contextualSpacing w:val="0"/>
        <w:jc w:val="left"/>
      </w:pPr>
      <w:r>
        <w:t xml:space="preserve">Body </w:t>
      </w:r>
      <w:r w:rsidR="00116FEC">
        <w:t xml:space="preserve">č. </w:t>
      </w:r>
      <w:r>
        <w:t xml:space="preserve">185-195 Obchodních podmínek zůstávají nedotčeny. </w:t>
      </w:r>
    </w:p>
    <w:p w14:paraId="455A0E12" w14:textId="77777777" w:rsidR="00A74B71" w:rsidRPr="00A74B71" w:rsidRDefault="00A74B71" w:rsidP="00A74B71">
      <w:pPr>
        <w:rPr>
          <w:lang w:eastAsia="cs-CZ"/>
        </w:rPr>
      </w:pPr>
    </w:p>
    <w:p w14:paraId="54FEB893" w14:textId="7B3DA734" w:rsidR="00FD0761" w:rsidRDefault="007D65E1" w:rsidP="00267E22">
      <w:pPr>
        <w:pStyle w:val="Nadpis1"/>
        <w:ind w:left="1000"/>
        <w:rPr>
          <w:lang w:eastAsia="cs-CZ"/>
        </w:rPr>
      </w:pPr>
      <w:r>
        <w:rPr>
          <w:lang w:eastAsia="cs-CZ"/>
        </w:rPr>
        <w:t>Sankce</w:t>
      </w:r>
    </w:p>
    <w:p w14:paraId="48B04BE8" w14:textId="7BEDFE78" w:rsidR="008719BB" w:rsidRPr="008719BB" w:rsidRDefault="008719BB" w:rsidP="008719BB">
      <w:pPr>
        <w:pStyle w:val="Nadpis2"/>
      </w:pPr>
      <w:r w:rsidRPr="008719BB">
        <w:t xml:space="preserve">Poruší-li Poskytovatel povinnost </w:t>
      </w:r>
      <w:r>
        <w:t>poskytovat</w:t>
      </w:r>
      <w:r w:rsidRPr="008719BB">
        <w:t xml:space="preserve"> Služby ve sjednané době</w:t>
      </w:r>
      <w:r w:rsidR="006B74C0">
        <w:t xml:space="preserve"> řádně a včas</w:t>
      </w:r>
      <w:r>
        <w:t xml:space="preserve"> </w:t>
      </w:r>
      <w:r w:rsidR="00267E22">
        <w:br/>
      </w:r>
      <w:r>
        <w:t>(</w:t>
      </w:r>
      <w:r w:rsidR="0009630B">
        <w:t xml:space="preserve">v rámci </w:t>
      </w:r>
      <w:r>
        <w:t>termín</w:t>
      </w:r>
      <w:r w:rsidR="0009630B">
        <w:t>ů</w:t>
      </w:r>
      <w:r>
        <w:t xml:space="preserve"> jednotlivých turnusů</w:t>
      </w:r>
      <w:r w:rsidR="0009630B">
        <w:t xml:space="preserve"> – bez ohledu na to, zda se jedná např. o pozdní odlet na daný turnus nebo včasný odlet na turnus, ve kterém výuka nezačne ve stanovený den</w:t>
      </w:r>
      <w:r>
        <w:t>)</w:t>
      </w:r>
      <w:r w:rsidRPr="008719BB">
        <w:t>, je Poskytovatel povinen uhradit Objednateli smluvní pokutu ve výši 0,5 % z</w:t>
      </w:r>
      <w:r>
        <w:t xml:space="preserve"> celkové ceny služeb </w:t>
      </w:r>
      <w:r w:rsidRPr="008719BB">
        <w:t>Ceny služeb za každý den prodlení.</w:t>
      </w:r>
    </w:p>
    <w:p w14:paraId="501E1F59" w14:textId="008892EF" w:rsidR="008719BB" w:rsidRDefault="00FA42E7" w:rsidP="00267E22">
      <w:pPr>
        <w:pStyle w:val="Nadpis2"/>
      </w:pPr>
      <w:r>
        <w:t xml:space="preserve">Nebude-li Poskytovatel poskytovat Služby řádně a v požadovaném rozsahu a kvalitě dle požadavků </w:t>
      </w:r>
      <w:r w:rsidR="006B74C0">
        <w:t>Objednatele uvedených v této Smlouvě</w:t>
      </w:r>
      <w:r>
        <w:t xml:space="preserve"> a jejích příloh</w:t>
      </w:r>
      <w:r w:rsidR="006B74C0">
        <w:t>ách</w:t>
      </w:r>
      <w:r>
        <w:t xml:space="preserve">, případně Objednatel </w:t>
      </w:r>
      <w:r w:rsidRPr="00D16287">
        <w:t>zjistí jiné závažné pochybení Poskytovatele při plnění Předmětu služeb</w:t>
      </w:r>
      <w:r w:rsidR="006B74C0">
        <w:t xml:space="preserve">, je Poskytoval povinen uhradit Objednateli smluvní pokutu ve výši 0,25 % </w:t>
      </w:r>
      <w:r w:rsidR="00EA0E33" w:rsidRPr="008719BB">
        <w:t>z</w:t>
      </w:r>
      <w:r w:rsidR="00EA0E33">
        <w:t xml:space="preserve"> celkové ceny služeb Ceny služeb za každé jednotlivé porušení. </w:t>
      </w:r>
    </w:p>
    <w:p w14:paraId="58766727" w14:textId="77777777" w:rsidR="00D16287" w:rsidRPr="00A56173" w:rsidRDefault="00D16287" w:rsidP="00267E22">
      <w:pPr>
        <w:pStyle w:val="Nadpis2"/>
        <w:rPr>
          <w:szCs w:val="20"/>
        </w:rPr>
      </w:pPr>
      <w:r w:rsidRPr="00A56173">
        <w:rPr>
          <w:szCs w:val="20"/>
        </w:rPr>
        <w:t>Za závažné pochybení Poskytovatele se považuje zejména:</w:t>
      </w:r>
    </w:p>
    <w:p w14:paraId="6E992F28" w14:textId="3C3BA72C" w:rsidR="00D16287" w:rsidRPr="00A56173" w:rsidRDefault="006B0379" w:rsidP="00D16287">
      <w:pPr>
        <w:pStyle w:val="Odstavecseseznamem"/>
        <w:numPr>
          <w:ilvl w:val="0"/>
          <w:numId w:val="6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 xml:space="preserve">svévolné </w:t>
      </w:r>
      <w:r w:rsidR="00D16287" w:rsidRPr="00A56173">
        <w:rPr>
          <w:rFonts w:eastAsia="Times New Roman" w:cs="Times New Roman"/>
          <w:szCs w:val="20"/>
          <w:lang w:eastAsia="cs-CZ"/>
        </w:rPr>
        <w:t xml:space="preserve">přerušení </w:t>
      </w:r>
      <w:r>
        <w:rPr>
          <w:rFonts w:eastAsia="Times New Roman" w:cs="Times New Roman"/>
          <w:szCs w:val="20"/>
          <w:lang w:eastAsia="cs-CZ"/>
        </w:rPr>
        <w:t>výuky v turnusu</w:t>
      </w:r>
      <w:r w:rsidR="00D16287" w:rsidRPr="00A56173">
        <w:rPr>
          <w:rFonts w:eastAsia="Times New Roman" w:cs="Times New Roman"/>
          <w:szCs w:val="20"/>
          <w:lang w:eastAsia="cs-CZ"/>
        </w:rPr>
        <w:t xml:space="preserve"> ze strany Poskytovatele,</w:t>
      </w:r>
    </w:p>
    <w:p w14:paraId="05B2FC02" w14:textId="77777777" w:rsidR="00D16287" w:rsidRPr="00A56173" w:rsidRDefault="00D16287" w:rsidP="00D16287">
      <w:pPr>
        <w:pStyle w:val="Odstavecseseznamem"/>
        <w:numPr>
          <w:ilvl w:val="0"/>
          <w:numId w:val="6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szCs w:val="20"/>
          <w:lang w:eastAsia="cs-CZ"/>
        </w:rPr>
      </w:pPr>
      <w:r w:rsidRPr="00A56173">
        <w:rPr>
          <w:rFonts w:eastAsia="Times New Roman" w:cs="Times New Roman"/>
          <w:szCs w:val="20"/>
          <w:lang w:eastAsia="cs-CZ"/>
        </w:rPr>
        <w:t>jakékoliv zkrácení vyučovací hodiny pod její požadovaný rozsah,</w:t>
      </w:r>
    </w:p>
    <w:p w14:paraId="3E7A908C" w14:textId="02F02EA0" w:rsidR="00D16287" w:rsidRPr="00A56173" w:rsidRDefault="00D16287" w:rsidP="00D16287">
      <w:pPr>
        <w:pStyle w:val="Odstavecseseznamem"/>
        <w:numPr>
          <w:ilvl w:val="0"/>
          <w:numId w:val="6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szCs w:val="20"/>
          <w:lang w:eastAsia="cs-CZ"/>
        </w:rPr>
      </w:pPr>
      <w:r w:rsidRPr="00A56173">
        <w:rPr>
          <w:rFonts w:eastAsia="Times New Roman" w:cs="Times New Roman"/>
          <w:szCs w:val="20"/>
          <w:lang w:eastAsia="cs-CZ"/>
        </w:rPr>
        <w:t xml:space="preserve">nedostavení se lektora k vyučovací hodině bez </w:t>
      </w:r>
      <w:r w:rsidR="006B0379">
        <w:rPr>
          <w:rFonts w:eastAsia="Times New Roman" w:cs="Times New Roman"/>
          <w:szCs w:val="20"/>
          <w:lang w:eastAsia="cs-CZ"/>
        </w:rPr>
        <w:t>jeho nahrazení osobou stejně kvalitní</w:t>
      </w:r>
      <w:r w:rsidRPr="00A56173">
        <w:rPr>
          <w:rFonts w:eastAsia="Times New Roman" w:cs="Times New Roman"/>
          <w:szCs w:val="20"/>
          <w:lang w:eastAsia="cs-CZ"/>
        </w:rPr>
        <w:t>,</w:t>
      </w:r>
    </w:p>
    <w:p w14:paraId="7F08310F" w14:textId="6C275FA2" w:rsidR="00D16287" w:rsidRDefault="00D16287" w:rsidP="00D16287">
      <w:pPr>
        <w:pStyle w:val="Odstavecseseznamem"/>
        <w:numPr>
          <w:ilvl w:val="0"/>
          <w:numId w:val="6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szCs w:val="20"/>
          <w:lang w:eastAsia="cs-CZ"/>
        </w:rPr>
      </w:pPr>
      <w:r w:rsidRPr="00A56173">
        <w:rPr>
          <w:rFonts w:eastAsia="Times New Roman" w:cs="Times New Roman"/>
          <w:szCs w:val="20"/>
          <w:lang w:eastAsia="cs-CZ"/>
        </w:rPr>
        <w:t>zne</w:t>
      </w:r>
      <w:r w:rsidR="006B0379">
        <w:rPr>
          <w:rFonts w:eastAsia="Times New Roman" w:cs="Times New Roman"/>
          <w:szCs w:val="20"/>
          <w:lang w:eastAsia="cs-CZ"/>
        </w:rPr>
        <w:t>přístupnění vyučovací místnosti,</w:t>
      </w:r>
    </w:p>
    <w:p w14:paraId="3657D758" w14:textId="7B740570" w:rsidR="006B0379" w:rsidRPr="00A56173" w:rsidRDefault="006B0379" w:rsidP="00D16287">
      <w:pPr>
        <w:pStyle w:val="Odstavecseseznamem"/>
        <w:numPr>
          <w:ilvl w:val="0"/>
          <w:numId w:val="6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szCs w:val="20"/>
          <w:lang w:eastAsia="cs-CZ"/>
        </w:rPr>
      </w:pPr>
      <w:r>
        <w:rPr>
          <w:rFonts w:eastAsia="Times New Roman" w:cs="Times New Roman"/>
          <w:szCs w:val="20"/>
          <w:lang w:eastAsia="cs-CZ"/>
        </w:rPr>
        <w:t>nepředání výukových materiálů,</w:t>
      </w:r>
    </w:p>
    <w:p w14:paraId="784F035B" w14:textId="037FE3B6" w:rsidR="00D16287" w:rsidRDefault="00D16287" w:rsidP="00D16287">
      <w:pPr>
        <w:pStyle w:val="Odstavecseseznamem"/>
        <w:numPr>
          <w:ilvl w:val="0"/>
          <w:numId w:val="6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szCs w:val="20"/>
          <w:lang w:eastAsia="cs-CZ"/>
        </w:rPr>
      </w:pPr>
      <w:r w:rsidRPr="00A56173">
        <w:rPr>
          <w:rFonts w:eastAsia="Times New Roman" w:cs="Times New Roman"/>
          <w:szCs w:val="20"/>
          <w:lang w:eastAsia="cs-CZ"/>
        </w:rPr>
        <w:t>vedení vyučovací hodiny prostřednictvím le</w:t>
      </w:r>
      <w:r w:rsidR="006B0379">
        <w:rPr>
          <w:rFonts w:eastAsia="Times New Roman" w:cs="Times New Roman"/>
          <w:szCs w:val="20"/>
          <w:lang w:eastAsia="cs-CZ"/>
        </w:rPr>
        <w:t>ktora, který není rodilým mluvčím.</w:t>
      </w:r>
    </w:p>
    <w:p w14:paraId="07163352" w14:textId="793ECA7B" w:rsidR="00D16287" w:rsidRDefault="006B0379" w:rsidP="00267E22">
      <w:pPr>
        <w:pStyle w:val="Nadpis2"/>
      </w:pPr>
      <w:r>
        <w:t xml:space="preserve">V případě, že dojde k neuskutečnění turnusu z důvodů na straně Poskytovatele (vyjma okolností vylučujících odpovědnost), je Poskytovatel povinen uhradit Objednateli smluvní pokutu ve výši dvojnásobku ceny takového zrušeného turnusu. </w:t>
      </w:r>
    </w:p>
    <w:p w14:paraId="6544B8C3" w14:textId="60EF6E7B" w:rsidR="006B0379" w:rsidRDefault="006B0379" w:rsidP="00267E22">
      <w:pPr>
        <w:pStyle w:val="Nadpis2"/>
      </w:pPr>
      <w:r>
        <w:t>Body</w:t>
      </w:r>
      <w:r w:rsidR="00116FEC">
        <w:t xml:space="preserve"> č. 172, 174 - 177</w:t>
      </w:r>
      <w:r>
        <w:t xml:space="preserve"> Obchodních podmínek zůstávají nedotčeny.</w:t>
      </w:r>
    </w:p>
    <w:p w14:paraId="2ADAA141" w14:textId="77777777" w:rsidR="00A74B71" w:rsidRDefault="00A74B71" w:rsidP="00A74B71">
      <w:pPr>
        <w:ind w:left="576"/>
        <w:rPr>
          <w:lang w:eastAsia="cs-CZ"/>
        </w:rPr>
      </w:pPr>
    </w:p>
    <w:p w14:paraId="206916DA" w14:textId="77777777" w:rsidR="00A74B71" w:rsidRDefault="00A74B71" w:rsidP="00A74B71">
      <w:pPr>
        <w:rPr>
          <w:lang w:eastAsia="cs-CZ"/>
        </w:rPr>
      </w:pPr>
      <w:bookmarkStart w:id="0" w:name="_GoBack"/>
      <w:bookmarkEnd w:id="0"/>
    </w:p>
    <w:p w14:paraId="75C9C61B" w14:textId="77777777" w:rsidR="005146AF" w:rsidRPr="00A74B71" w:rsidRDefault="005146AF" w:rsidP="00A74B71">
      <w:pPr>
        <w:rPr>
          <w:lang w:eastAsia="cs-CZ"/>
        </w:rPr>
      </w:pPr>
    </w:p>
    <w:p w14:paraId="34A560B7" w14:textId="2FFEB719" w:rsidR="00FD0761" w:rsidRPr="004E1498" w:rsidRDefault="00FD0761" w:rsidP="00FD0761">
      <w:pPr>
        <w:pStyle w:val="Nadpis1"/>
        <w:ind w:left="1000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Další ujednání</w:t>
      </w:r>
    </w:p>
    <w:p w14:paraId="477C21AC" w14:textId="33417618" w:rsidR="00FD0761" w:rsidRDefault="0042259A" w:rsidP="00FD0761">
      <w:pPr>
        <w:pStyle w:val="Nadpis2"/>
        <w:jc w:val="left"/>
      </w:pPr>
      <w:r>
        <w:t>Poskytovatel</w:t>
      </w:r>
      <w:r w:rsidR="00FD0761" w:rsidRPr="004E1498">
        <w:t xml:space="preserve"> prohlašuje, že je způsobilý k řádnému a včasnému </w:t>
      </w:r>
      <w:r>
        <w:t>poskytnutí předmětu Služeb</w:t>
      </w:r>
      <w:r w:rsidR="00FD0761" w:rsidRPr="004E1498">
        <w:t xml:space="preserve"> a že disponuje takovými kapacitami a odbornými znalostmi, které jsou třeba k řádnému </w:t>
      </w:r>
      <w:r>
        <w:t>poskytování Služeb</w:t>
      </w:r>
      <w:r w:rsidR="00FD0761" w:rsidRPr="004E1498">
        <w:t>.</w:t>
      </w:r>
    </w:p>
    <w:p w14:paraId="4D963D3E" w14:textId="37893BD6" w:rsidR="00DA5841" w:rsidRDefault="00D23C22" w:rsidP="003412BC">
      <w:pPr>
        <w:pStyle w:val="Nadpis2"/>
        <w:jc w:val="left"/>
      </w:pPr>
      <w:r>
        <w:t xml:space="preserve">Objednatel si vyhrazuje právo zrušit </w:t>
      </w:r>
      <w:r w:rsidR="00DA5841">
        <w:t>turnus</w:t>
      </w:r>
      <w:r w:rsidR="00FE0E67">
        <w:t xml:space="preserve"> v plánovaném termínu</w:t>
      </w:r>
      <w:r w:rsidR="00DA5841">
        <w:t xml:space="preserve"> nebo odstoupit od této Smlouvy také v</w:t>
      </w:r>
      <w:r w:rsidR="00D64114">
        <w:t> </w:t>
      </w:r>
      <w:r w:rsidR="00DA5841">
        <w:t>případě</w:t>
      </w:r>
      <w:r w:rsidR="00D64114">
        <w:t>, že budou</w:t>
      </w:r>
      <w:r w:rsidR="00DA5841">
        <w:t xml:space="preserve"> </w:t>
      </w:r>
      <w:r w:rsidR="00D64114">
        <w:t>vydána</w:t>
      </w:r>
      <w:r w:rsidR="00DA5841">
        <w:t xml:space="preserve"> takov</w:t>
      </w:r>
      <w:r w:rsidR="00D64114">
        <w:t xml:space="preserve">á </w:t>
      </w:r>
      <w:r w:rsidR="00DA5841">
        <w:t>mimořádn</w:t>
      </w:r>
      <w:r w:rsidR="00D64114">
        <w:t>á</w:t>
      </w:r>
      <w:r w:rsidR="00DA5841">
        <w:t xml:space="preserve"> bezpečnostní</w:t>
      </w:r>
      <w:r w:rsidR="003412BC">
        <w:t xml:space="preserve"> </w:t>
      </w:r>
      <w:r w:rsidR="00DA5841">
        <w:t>opatření a omezení</w:t>
      </w:r>
      <w:r w:rsidR="00FE0E67">
        <w:t>, kter</w:t>
      </w:r>
      <w:r w:rsidR="00D64114">
        <w:t>á</w:t>
      </w:r>
      <w:r w:rsidR="00FE0E67">
        <w:t xml:space="preserve"> </w:t>
      </w:r>
      <w:r w:rsidR="00DA5841">
        <w:t>souvisejí se zabráněním šíření onemocnění</w:t>
      </w:r>
      <w:r w:rsidR="007F4143">
        <w:t>, zejména ne však výlučně se šířením onemocnění</w:t>
      </w:r>
      <w:r w:rsidR="00DA5841">
        <w:t xml:space="preserve"> </w:t>
      </w:r>
      <w:r w:rsidR="00DA5841" w:rsidRPr="00DA5841">
        <w:t xml:space="preserve">COVID-19 způsobené </w:t>
      </w:r>
      <w:proofErr w:type="spellStart"/>
      <w:r w:rsidR="00DA5841" w:rsidRPr="00DA5841">
        <w:t>koronavirem</w:t>
      </w:r>
      <w:proofErr w:type="spellEnd"/>
      <w:r w:rsidR="00DA5841" w:rsidRPr="00DA5841">
        <w:t xml:space="preserve"> SARS-CoV-2</w:t>
      </w:r>
      <w:r w:rsidR="00DA5841">
        <w:t>, pokud:</w:t>
      </w:r>
    </w:p>
    <w:p w14:paraId="43764F33" w14:textId="1C18B0B3" w:rsidR="00DA5841" w:rsidRDefault="00DA5841" w:rsidP="007B5109">
      <w:pPr>
        <w:pStyle w:val="Nadpis3"/>
        <w:ind w:left="1134" w:hanging="567"/>
      </w:pPr>
      <w:r>
        <w:t xml:space="preserve">v místě plnění Předmětu služeb </w:t>
      </w:r>
      <w:r w:rsidR="00FE0E67">
        <w:t>budou přijata taková opatření, která zamezí</w:t>
      </w:r>
      <w:r w:rsidR="00866145">
        <w:t>, zakáž</w:t>
      </w:r>
      <w:r w:rsidR="00D64114">
        <w:t>í</w:t>
      </w:r>
      <w:r w:rsidR="00FE0E67">
        <w:t xml:space="preserve"> nebo jinak omezí pohybu osob v</w:t>
      </w:r>
      <w:r w:rsidR="00866145">
        <w:t xml:space="preserve"> celém </w:t>
      </w:r>
      <w:r w:rsidR="00FE0E67">
        <w:t xml:space="preserve">daném </w:t>
      </w:r>
      <w:r w:rsidR="00866145">
        <w:t>státě nebo dotčené oblasti, ve které by se turnus konal (např. karanténa apod.),</w:t>
      </w:r>
    </w:p>
    <w:p w14:paraId="2F34F893" w14:textId="0E92F77D" w:rsidR="00866145" w:rsidRDefault="00866145" w:rsidP="007B5109">
      <w:pPr>
        <w:pStyle w:val="Nadpis3"/>
        <w:ind w:left="1134" w:hanging="567"/>
      </w:pPr>
      <w:r>
        <w:t xml:space="preserve">vláda České republiky přijme taková opatření, kterými zakáže, zamezí nebo jinak omezí pohyb občanů České republiky </w:t>
      </w:r>
      <w:r w:rsidR="003412BC">
        <w:t xml:space="preserve">do zahraničí </w:t>
      </w:r>
      <w:r>
        <w:t>(např. zákaz vycestovat, karanténa apod.),</w:t>
      </w:r>
    </w:p>
    <w:p w14:paraId="206A8AD5" w14:textId="59200CFC" w:rsidR="00866145" w:rsidRDefault="00866145" w:rsidP="007B5109">
      <w:pPr>
        <w:pStyle w:val="Nadpis3"/>
        <w:ind w:left="1134" w:hanging="567"/>
      </w:pPr>
      <w:r>
        <w:t xml:space="preserve">budou přijata </w:t>
      </w:r>
      <w:r w:rsidR="003412BC">
        <w:t xml:space="preserve">taková </w:t>
      </w:r>
      <w:r>
        <w:t xml:space="preserve">interní nařízení Objednatele, kterými budou zakázány nebo </w:t>
      </w:r>
      <w:r w:rsidR="003412BC">
        <w:t xml:space="preserve">jinak </w:t>
      </w:r>
      <w:r>
        <w:t>omezeny zahraniční pracovní cesty zaměstnanců.</w:t>
      </w:r>
    </w:p>
    <w:p w14:paraId="3D9EF231" w14:textId="25E3ED39" w:rsidR="003412BC" w:rsidRPr="007F4143" w:rsidRDefault="003412BC" w:rsidP="007B5109">
      <w:pPr>
        <w:ind w:left="567"/>
      </w:pPr>
      <w:r>
        <w:rPr>
          <w:lang w:eastAsia="cs-CZ"/>
        </w:rPr>
        <w:t>V případě postupu dle čl. 9.2 této Smlouvy a jeho podbodů se neuplatní sankce uvedené v čl. 8 této Smlouvy.</w:t>
      </w:r>
      <w:r w:rsidR="007F4143">
        <w:rPr>
          <w:lang w:eastAsia="cs-CZ"/>
        </w:rPr>
        <w:t xml:space="preserve"> V případě postupu dle čl. 9.2 této Smlouvy nebude Objednatel hradit Poskytovateli žádné vzniklé náklady.</w:t>
      </w:r>
    </w:p>
    <w:p w14:paraId="0024B17C" w14:textId="77777777" w:rsidR="00FD0761" w:rsidRPr="004E1498" w:rsidRDefault="00FD0761" w:rsidP="00FD0761">
      <w:pPr>
        <w:pStyle w:val="Nadpis2"/>
        <w:jc w:val="left"/>
        <w:rPr>
          <w:highlight w:val="yellow"/>
        </w:rPr>
      </w:pPr>
      <w:r w:rsidRPr="004E1498">
        <w:rPr>
          <w:highlight w:val="yellow"/>
        </w:rPr>
        <w:t>Kontaktními osobami smluvních stran jsou</w:t>
      </w:r>
    </w:p>
    <w:p w14:paraId="1AB9880A" w14:textId="77777777" w:rsidR="00FD0761" w:rsidRPr="004E1498" w:rsidRDefault="00FD0761" w:rsidP="00DA5841">
      <w:pPr>
        <w:pStyle w:val="Nadpis3"/>
        <w:ind w:left="1134" w:hanging="567"/>
        <w:jc w:val="left"/>
        <w:rPr>
          <w:highlight w:val="yellow"/>
        </w:rPr>
      </w:pPr>
      <w:r w:rsidRPr="004E1498">
        <w:rPr>
          <w:highlight w:val="yellow"/>
        </w:rPr>
        <w:t xml:space="preserve">za </w:t>
      </w:r>
      <w:r w:rsidRPr="00950C1F">
        <w:rPr>
          <w:highlight w:val="yellow"/>
        </w:rPr>
        <w:t>Objednatele</w:t>
      </w:r>
      <w:r w:rsidRPr="004E1498">
        <w:rPr>
          <w:highlight w:val="yellow"/>
        </w:rPr>
        <w:t xml:space="preserve"> p. ……………………, tel. …………………, email ……………………,</w:t>
      </w:r>
    </w:p>
    <w:p w14:paraId="5AA49EA1" w14:textId="715C4AEF" w:rsidR="00FD0761" w:rsidRPr="004E1498" w:rsidRDefault="00FD0761" w:rsidP="00DA5841">
      <w:pPr>
        <w:pStyle w:val="Nadpis3"/>
        <w:ind w:left="1134" w:hanging="567"/>
        <w:jc w:val="left"/>
        <w:rPr>
          <w:highlight w:val="yellow"/>
        </w:rPr>
      </w:pPr>
      <w:r w:rsidRPr="004E1498">
        <w:rPr>
          <w:highlight w:val="yellow"/>
        </w:rPr>
        <w:t xml:space="preserve">za </w:t>
      </w:r>
      <w:r w:rsidR="0042259A">
        <w:rPr>
          <w:highlight w:val="yellow"/>
        </w:rPr>
        <w:t>Poskytovatele</w:t>
      </w:r>
      <w:r w:rsidR="0042259A" w:rsidRPr="004E1498">
        <w:rPr>
          <w:highlight w:val="yellow"/>
        </w:rPr>
        <w:t xml:space="preserve"> </w:t>
      </w:r>
      <w:r w:rsidRPr="004E1498">
        <w:rPr>
          <w:highlight w:val="yellow"/>
        </w:rPr>
        <w:t>p. ……………………, tel. …………………, email …………………….</w:t>
      </w:r>
    </w:p>
    <w:p w14:paraId="32FCD264" w14:textId="2CCEABAC" w:rsidR="00EB4410" w:rsidRDefault="00EB4410" w:rsidP="00EB4410">
      <w:pPr>
        <w:pStyle w:val="Nadpis2"/>
      </w:pPr>
      <w:r>
        <w:t xml:space="preserve">Poskytovatel do 14 dnů </w:t>
      </w:r>
      <w:r w:rsidR="00EC5981">
        <w:t xml:space="preserve">od </w:t>
      </w:r>
      <w:r w:rsidR="00D12EAB">
        <w:t xml:space="preserve">účinnosti této </w:t>
      </w:r>
      <w:r w:rsidR="00EC5981">
        <w:t xml:space="preserve">smlouvy </w:t>
      </w:r>
      <w:r>
        <w:t xml:space="preserve">oznámí </w:t>
      </w:r>
      <w:r w:rsidR="00561AC7">
        <w:t>Objednateli</w:t>
      </w:r>
      <w:r>
        <w:t>, jaké údaje účastníků</w:t>
      </w:r>
      <w:r w:rsidR="00F10C99">
        <w:t xml:space="preserve"> kurzů</w:t>
      </w:r>
      <w:r>
        <w:t xml:space="preserve"> bude potřebovat pro zajištění </w:t>
      </w:r>
      <w:r w:rsidR="00561AC7">
        <w:t xml:space="preserve">Předmětu </w:t>
      </w:r>
      <w:r>
        <w:t>služ</w:t>
      </w:r>
      <w:r w:rsidR="00561AC7">
        <w:t>eb</w:t>
      </w:r>
      <w:r>
        <w:t xml:space="preserve">. </w:t>
      </w:r>
    </w:p>
    <w:p w14:paraId="02327FEF" w14:textId="0F9CC219" w:rsidR="001C565A" w:rsidRDefault="001C565A" w:rsidP="001C565A">
      <w:pPr>
        <w:pStyle w:val="Nadpis2"/>
      </w:pPr>
      <w:r w:rsidRPr="001C565A">
        <w:t>Objednatel</w:t>
      </w:r>
      <w:r>
        <w:t xml:space="preserve"> nejpozději 2 týdny před začátkem </w:t>
      </w:r>
      <w:r w:rsidR="00561AC7">
        <w:t xml:space="preserve">každého </w:t>
      </w:r>
      <w:r>
        <w:t xml:space="preserve">kurzu předá poskytovateli jmenný seznam účastníků s údaji potřebnými pro zajištění </w:t>
      </w:r>
      <w:r w:rsidR="00561AC7">
        <w:t>Předmětu služeb, dle potřeb Poskytovatele</w:t>
      </w:r>
      <w:r>
        <w:t>.</w:t>
      </w:r>
      <w:r w:rsidR="00EB4410">
        <w:t xml:space="preserve"> </w:t>
      </w:r>
    </w:p>
    <w:p w14:paraId="41739B39" w14:textId="6F1DD14E" w:rsidR="000D52DD" w:rsidRDefault="00B93D48" w:rsidP="000D52DD">
      <w:pPr>
        <w:pStyle w:val="Nadpis2"/>
      </w:pPr>
      <w:r>
        <w:t xml:space="preserve">Objednatel má právo nejpozději </w:t>
      </w:r>
      <w:r w:rsidR="00511310">
        <w:t>48</w:t>
      </w:r>
      <w:r w:rsidRPr="005261F5">
        <w:t xml:space="preserve"> </w:t>
      </w:r>
      <w:r w:rsidR="005261F5" w:rsidRPr="005261F5">
        <w:t>hodin</w:t>
      </w:r>
      <w:r w:rsidR="005261F5">
        <w:t xml:space="preserve"> </w:t>
      </w:r>
      <w:r>
        <w:t>před plánovaným odletem</w:t>
      </w:r>
      <w:r w:rsidR="00561AC7">
        <w:t xml:space="preserve"> na kurz</w:t>
      </w:r>
      <w:r>
        <w:t xml:space="preserve"> změnit</w:t>
      </w:r>
      <w:r w:rsidR="00561AC7">
        <w:t xml:space="preserve"> osobu</w:t>
      </w:r>
      <w:r>
        <w:t xml:space="preserve"> </w:t>
      </w:r>
      <w:r w:rsidR="00841631">
        <w:t>účastníka</w:t>
      </w:r>
      <w:r w:rsidR="00561AC7">
        <w:t xml:space="preserve">, aniž by za to byl jakkoliv sankcionován. </w:t>
      </w:r>
      <w:r>
        <w:t xml:space="preserve"> </w:t>
      </w:r>
    </w:p>
    <w:p w14:paraId="75F270A1" w14:textId="292667BA" w:rsidR="005261F5" w:rsidRDefault="005261F5" w:rsidP="005261F5">
      <w:pPr>
        <w:pStyle w:val="Nadpis2"/>
      </w:pPr>
      <w:r>
        <w:t xml:space="preserve">Poskytovatel </w:t>
      </w:r>
      <w:r w:rsidR="002F71BA">
        <w:t>poskytne jednotlivým účastníkům</w:t>
      </w:r>
      <w:r w:rsidR="00561AC7">
        <w:t xml:space="preserve"> kurzu</w:t>
      </w:r>
      <w:r w:rsidR="002F71BA">
        <w:t xml:space="preserve"> a </w:t>
      </w:r>
      <w:r w:rsidR="00561AC7">
        <w:t>Objednateli</w:t>
      </w:r>
      <w:r w:rsidR="002F71BA">
        <w:t xml:space="preserve">, nejpozději </w:t>
      </w:r>
      <w:r w:rsidR="00561AC7">
        <w:t xml:space="preserve">do </w:t>
      </w:r>
      <w:r w:rsidR="002F71BA">
        <w:t>úterý do 12:00</w:t>
      </w:r>
      <w:r w:rsidR="00561AC7">
        <w:t xml:space="preserve"> h</w:t>
      </w:r>
      <w:r w:rsidR="002F71BA">
        <w:t xml:space="preserve"> před odletem, </w:t>
      </w:r>
      <w:r w:rsidR="00C415F9">
        <w:t xml:space="preserve">letenky, </w:t>
      </w:r>
      <w:r w:rsidR="00561AC7">
        <w:t xml:space="preserve">veškeré související </w:t>
      </w:r>
      <w:r w:rsidR="002F71BA">
        <w:t>dokumenty a instrukce pro cestu tam i zpět, kromě případu uvedeného v</w:t>
      </w:r>
      <w:r w:rsidR="00561AC7">
        <w:t xml:space="preserve"> čl. </w:t>
      </w:r>
      <w:r w:rsidR="001C4AEC">
        <w:t>9</w:t>
      </w:r>
      <w:r w:rsidR="00561AC7">
        <w:t>.5 této Smlouvy</w:t>
      </w:r>
      <w:r w:rsidR="002F71BA">
        <w:t>.</w:t>
      </w:r>
      <w:r w:rsidR="00561AC7">
        <w:t xml:space="preserve"> V případě uplatnění čl. </w:t>
      </w:r>
      <w:r w:rsidR="001C4AEC">
        <w:t>9</w:t>
      </w:r>
      <w:r w:rsidR="00561AC7">
        <w:t xml:space="preserve">.5 této Smlouvy je Poskytoval povinen předat účastníkovi kurzu a Objednateli dokumenty dle tohoto článku Smlouvy bez zbytečného odkladu. </w:t>
      </w:r>
    </w:p>
    <w:p w14:paraId="78667B26" w14:textId="6A7371F6" w:rsidR="00FD0761" w:rsidRPr="00D9782E" w:rsidRDefault="00FD0761" w:rsidP="00FD0761">
      <w:pPr>
        <w:pStyle w:val="Nadpis2"/>
        <w:jc w:val="left"/>
      </w:pPr>
      <w:r w:rsidRPr="004E1498">
        <w:rPr>
          <w:rFonts w:eastAsia="Calibri"/>
        </w:rPr>
        <w:t>Smluvní s</w:t>
      </w:r>
      <w:r>
        <w:rPr>
          <w:rFonts w:eastAsia="Calibri"/>
        </w:rPr>
        <w:t>trany berou na vědomí, že tato S</w:t>
      </w:r>
      <w:r w:rsidRPr="004E1498">
        <w:rPr>
          <w:rFonts w:eastAsia="Calibri"/>
        </w:rPr>
        <w:t>mlouva podléhá uveřejnění v registru smluv podle zákona č. 340/2015 Sb., o zvláštních podmínkách účinnosti ně</w:t>
      </w:r>
      <w:r>
        <w:rPr>
          <w:rFonts w:eastAsia="Calibri"/>
        </w:rPr>
        <w:t>kterých s</w:t>
      </w:r>
      <w:r w:rsidRPr="004E1498">
        <w:rPr>
          <w:rFonts w:eastAsia="Calibri"/>
        </w:rPr>
        <w:t xml:space="preserve">mluv, </w:t>
      </w:r>
      <w:r w:rsidRPr="00D9782E">
        <w:rPr>
          <w:rFonts w:eastAsia="Calibri"/>
        </w:rPr>
        <w:t xml:space="preserve">uveřejňování těchto smluv a o registru smluv, ve znění pozdějších předpisů (dále jen „ZRS“), a současně souhlasí se zveřejněním údajů o identifikaci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uvních stran, předmětu </w:t>
      </w:r>
      <w:r>
        <w:rPr>
          <w:rFonts w:eastAsia="Calibri"/>
        </w:rPr>
        <w:t>Sml</w:t>
      </w:r>
      <w:r w:rsidRPr="00D9782E">
        <w:rPr>
          <w:rFonts w:eastAsia="Calibri"/>
        </w:rPr>
        <w:t>ouvy, jeho ceně č</w:t>
      </w:r>
      <w:r>
        <w:rPr>
          <w:rFonts w:eastAsia="Calibri"/>
        </w:rPr>
        <w:t>i hodnotě a datu uzavření této S</w:t>
      </w:r>
      <w:r w:rsidRPr="00D9782E">
        <w:rPr>
          <w:rFonts w:eastAsia="Calibri"/>
        </w:rPr>
        <w:t>mlouvy.</w:t>
      </w:r>
    </w:p>
    <w:p w14:paraId="0E8F59E4" w14:textId="77777777" w:rsidR="00FD0761" w:rsidRPr="00D9782E" w:rsidRDefault="00FD0761" w:rsidP="00FD0761">
      <w:pPr>
        <w:pStyle w:val="Nadpis2"/>
        <w:jc w:val="left"/>
      </w:pPr>
      <w:r w:rsidRPr="00D9782E">
        <w:rPr>
          <w:rStyle w:val="Nadpis2Char"/>
          <w:rFonts w:eastAsia="Calibri"/>
        </w:rPr>
        <w:t xml:space="preserve">Zaslání </w:t>
      </w:r>
      <w:r>
        <w:rPr>
          <w:rFonts w:eastAsia="Calibri"/>
        </w:rPr>
        <w:t>S</w:t>
      </w:r>
      <w:r w:rsidRPr="00D9782E">
        <w:rPr>
          <w:rFonts w:eastAsia="Calibri"/>
        </w:rPr>
        <w:t>mlouvy správci registru smluv k uveřejnění v registru smluv zajišťuje obvy</w:t>
      </w:r>
      <w:r>
        <w:rPr>
          <w:rFonts w:eastAsia="Calibri"/>
        </w:rPr>
        <w:t>kle Objednatel. Nebude-li tato S</w:t>
      </w:r>
      <w:r w:rsidRPr="00D9782E">
        <w:rPr>
          <w:rFonts w:eastAsia="Calibri"/>
        </w:rPr>
        <w:t xml:space="preserve">mlouva zaslána k uveřejnění a/nebo uveřejněna prostřednictvím registru smluv, není žádná ze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uvních stran oprávněna požadovat po druhé </w:t>
      </w:r>
      <w:r>
        <w:rPr>
          <w:rFonts w:eastAsia="Calibri"/>
        </w:rPr>
        <w:t>Sml</w:t>
      </w:r>
      <w:r w:rsidRPr="00D9782E">
        <w:rPr>
          <w:rFonts w:eastAsia="Calibri"/>
        </w:rPr>
        <w:t>uvní straně náhradu škody ani jiné újmy, která by jí v této souvislosti vznikla nebo vzniknout mohla.</w:t>
      </w:r>
    </w:p>
    <w:p w14:paraId="2C7847B0" w14:textId="77777777" w:rsidR="00FD0761" w:rsidRPr="00D9782E" w:rsidRDefault="00FD0761" w:rsidP="00FD0761">
      <w:pPr>
        <w:pStyle w:val="Nadpis2"/>
        <w:jc w:val="left"/>
      </w:pPr>
      <w:r w:rsidRPr="00D9782E">
        <w:rPr>
          <w:rFonts w:eastAsia="Calibri"/>
        </w:rPr>
        <w:t>S</w:t>
      </w:r>
      <w:r w:rsidRPr="00D9782E">
        <w:rPr>
          <w:rStyle w:val="Nadpis2Char"/>
          <w:rFonts w:eastAsia="Calibri"/>
        </w:rPr>
        <w:t>mluvn</w:t>
      </w:r>
      <w:r w:rsidRPr="00D9782E">
        <w:rPr>
          <w:rFonts w:eastAsia="Calibri"/>
        </w:rPr>
        <w:t xml:space="preserve">í strany výslovně prohlašují, že údaje a další skutečnosti uvedené v této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ouvě, vyjma částí označených ve smyslu následujícího odstavce této </w:t>
      </w:r>
      <w:r>
        <w:rPr>
          <w:rFonts w:eastAsia="Calibri"/>
        </w:rPr>
        <w:t>Sml</w:t>
      </w:r>
      <w:r w:rsidRPr="00D9782E">
        <w:rPr>
          <w:rFonts w:eastAsia="Calibri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1D62E5D5" w14:textId="77777777" w:rsidR="00FD0761" w:rsidRPr="00D9782E" w:rsidRDefault="00FD0761" w:rsidP="00FD0761">
      <w:pPr>
        <w:pStyle w:val="Nadpis2"/>
        <w:jc w:val="left"/>
      </w:pPr>
      <w:r w:rsidRPr="00D9782E">
        <w:rPr>
          <w:rFonts w:eastAsia="Calibri"/>
        </w:rPr>
        <w:t>J</w:t>
      </w:r>
      <w:r w:rsidRPr="00D9782E">
        <w:rPr>
          <w:rStyle w:val="Nadpis2Char"/>
          <w:rFonts w:eastAsia="Calibri"/>
        </w:rPr>
        <w:t>estliže</w:t>
      </w:r>
      <w:r w:rsidRPr="00D9782E">
        <w:rPr>
          <w:rFonts w:eastAsia="Calibri"/>
        </w:rPr>
        <w:t xml:space="preserve">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uvní strana označí za své obchodní tajemství část obsahu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ouvy, která v důsledku toho bude pro účely uveřejnění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ouvy v registru smluv znečitelněna, nese tato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uvní strana odpovědnost, pokud by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ouva v důsledku takového označení byla uveřejněna způsobem odporujícím ZRS, a to bez ohledu na to, která ze stran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ouvu v registru smluv uveřejnila. S částmi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ouvy, které druhá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uvní strana neoznačí za své obchodní tajemství před uzavřením této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ouvy, nebude Objednatel jako s obchodním tajemstvím nakládat a ani odpovídat za případnou škodu či jinou újmu </w:t>
      </w:r>
      <w:r w:rsidRPr="00D9782E">
        <w:rPr>
          <w:rFonts w:eastAsia="Calibri"/>
        </w:rPr>
        <w:lastRenderedPageBreak/>
        <w:t xml:space="preserve">takovým postupem vzniklou. Označením obchodního tajemství ve smyslu předchozí věty se rozumí doručení písemného oznámení druhé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uvní strany Objednateli obsahujícího přesnou identifikaci dotčených částí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ouvy včetně odůvodnění, proč jsou za obchodní tajemství považovány. Druhá </w:t>
      </w:r>
      <w:r>
        <w:rPr>
          <w:rFonts w:eastAsia="Calibri"/>
        </w:rPr>
        <w:t>Sml</w:t>
      </w:r>
      <w:r w:rsidRPr="00D9782E">
        <w:rPr>
          <w:rFonts w:eastAsia="Calibri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Objednateli skutečnost, že takto označené informace přestaly naplňovat znaky obchodního tajemství.</w:t>
      </w:r>
    </w:p>
    <w:p w14:paraId="7617ED60" w14:textId="77777777" w:rsidR="00FD0761" w:rsidRPr="00D9782E" w:rsidRDefault="00FD0761" w:rsidP="00FD0761">
      <w:pPr>
        <w:pStyle w:val="Nadpis2"/>
        <w:jc w:val="left"/>
        <w:rPr>
          <w:rFonts w:eastAsia="Calibri"/>
        </w:rPr>
      </w:pPr>
      <w:r w:rsidRPr="00D9782E">
        <w:rPr>
          <w:rFonts w:eastAsia="Calibri"/>
        </w:rPr>
        <w:t xml:space="preserve">Osoby uzavírající tuto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ouvu za Smluvní strany souhlasí s uveřejněním svých osobních údajů, které jsou uvedeny v této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ouvě, spolu se </w:t>
      </w:r>
      <w:r>
        <w:rPr>
          <w:rFonts w:eastAsia="Calibri"/>
        </w:rPr>
        <w:t>Sml</w:t>
      </w:r>
      <w:r w:rsidRPr="00D9782E">
        <w:rPr>
          <w:rFonts w:eastAsia="Calibri"/>
        </w:rPr>
        <w:t>ouvou v registru smluv. Tento souhlas je udělen na dobu neurčitou.</w:t>
      </w:r>
    </w:p>
    <w:p w14:paraId="67C161A0" w14:textId="4166071D" w:rsidR="00ED1458" w:rsidRDefault="00FD0761" w:rsidP="00267E22">
      <w:pPr>
        <w:pStyle w:val="Nadpis2"/>
        <w:numPr>
          <w:ilvl w:val="0"/>
          <w:numId w:val="0"/>
        </w:numPr>
        <w:ind w:left="576"/>
        <w:jc w:val="left"/>
        <w:rPr>
          <w:rFonts w:eastAsia="Calibri"/>
        </w:rPr>
      </w:pPr>
      <w:r w:rsidRPr="00D9782E">
        <w:rPr>
          <w:rFonts w:eastAsia="Calibri"/>
        </w:rPr>
        <w:t xml:space="preserve">V případě poskytnutí osobních údajů v rámci plnění </w:t>
      </w:r>
      <w:r>
        <w:rPr>
          <w:rFonts w:eastAsia="Calibri"/>
        </w:rPr>
        <w:t>Sml</w:t>
      </w:r>
      <w:r w:rsidRPr="00D9782E">
        <w:rPr>
          <w:rFonts w:eastAsia="Calibri"/>
        </w:rPr>
        <w:t xml:space="preserve">uvního vztahu se </w:t>
      </w:r>
      <w:r w:rsidR="00360E32">
        <w:rPr>
          <w:rFonts w:eastAsia="Calibri"/>
        </w:rPr>
        <w:t>Poskytovatel</w:t>
      </w:r>
      <w:r w:rsidRPr="00D9782E">
        <w:rPr>
          <w:rFonts w:eastAsia="Calibri"/>
        </w:rPr>
        <w:t xml:space="preserve">  zavazuje přijmout vhodná technická a organizační opatření podle Nařízení Evropského</w:t>
      </w:r>
      <w:r w:rsidRPr="006C7697">
        <w:rPr>
          <w:rFonts w:eastAsia="Calibri"/>
        </w:rPr>
        <w:t xml:space="preserve"> parlamentu a Rady (EU) 2016/679 ze dne 27. dubna 2016 o ochraně fyzických osob v souvislosti se zpracováním osobních údajů, které se na něj jako na </w:t>
      </w:r>
      <w:r w:rsidR="00360E32">
        <w:rPr>
          <w:rFonts w:eastAsia="Calibri"/>
        </w:rPr>
        <w:t>Poskytovatele</w:t>
      </w:r>
      <w:r w:rsidR="00360E32" w:rsidRPr="006C7697">
        <w:rPr>
          <w:rFonts w:eastAsia="Calibri"/>
        </w:rPr>
        <w:t xml:space="preserve"> </w:t>
      </w:r>
      <w:r w:rsidRPr="006C7697">
        <w:rPr>
          <w:rFonts w:eastAsia="Calibri"/>
        </w:rPr>
        <w:t>vztahují a plnění těchto povinností na vyžádání doložit objednateli.</w:t>
      </w:r>
    </w:p>
    <w:p w14:paraId="454D8CD3" w14:textId="77777777" w:rsidR="00A74B71" w:rsidRPr="00A74B71" w:rsidRDefault="00A74B71" w:rsidP="00A74B71">
      <w:pPr>
        <w:rPr>
          <w:lang w:eastAsia="cs-CZ"/>
        </w:rPr>
      </w:pPr>
    </w:p>
    <w:p w14:paraId="42D194E0" w14:textId="77777777" w:rsidR="00FD0761" w:rsidRPr="004E1498" w:rsidRDefault="00FD0761" w:rsidP="00FD0761">
      <w:pPr>
        <w:pStyle w:val="Nadpis1"/>
        <w:ind w:left="1000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Závěrečná ujednání</w:t>
      </w:r>
    </w:p>
    <w:p w14:paraId="33A46831" w14:textId="77777777" w:rsidR="00360E32" w:rsidRDefault="00360E32" w:rsidP="00360E32">
      <w:pPr>
        <w:pStyle w:val="Nadpis2"/>
        <w:jc w:val="left"/>
      </w:pPr>
      <w:r>
        <w:t>Tato Smlouva se řídí Obchodními podmínkami ke Smlouvě o poskytování služeb (dále jen „Obchodní podmínky“). Odchylná ujednání ve Smlouvě o poskytování mají před zněním Obchodních podmínek přednost. Pokud se v obchodních podmínkách mluví o dílu, dílem se rozumí poskytování služeb.</w:t>
      </w:r>
    </w:p>
    <w:p w14:paraId="7BBF017C" w14:textId="26CC7538" w:rsidR="00FD0761" w:rsidRPr="004E1498" w:rsidRDefault="00360E32" w:rsidP="00FD0761">
      <w:pPr>
        <w:pStyle w:val="Nadpis2"/>
        <w:jc w:val="left"/>
      </w:pPr>
      <w:r>
        <w:t>Poskytovatel</w:t>
      </w:r>
      <w:r w:rsidR="00FD0761" w:rsidRPr="004E1498">
        <w:t xml:space="preserve"> prohlašuje, že </w:t>
      </w:r>
    </w:p>
    <w:p w14:paraId="69A8F325" w14:textId="77777777" w:rsidR="00FD0761" w:rsidRPr="004E1498" w:rsidRDefault="00FD0761" w:rsidP="00FD0761">
      <w:pPr>
        <w:pStyle w:val="Nadpis3"/>
        <w:jc w:val="left"/>
      </w:pPr>
      <w:r w:rsidRPr="004E1498">
        <w:t xml:space="preserve">se zněním Obchodních podmínek se před podpisem této </w:t>
      </w:r>
      <w:r>
        <w:t>Sml</w:t>
      </w:r>
      <w:r w:rsidRPr="004E1498">
        <w:t>ouvy seznámil,</w:t>
      </w:r>
    </w:p>
    <w:p w14:paraId="1184D173" w14:textId="77777777" w:rsidR="00FD0761" w:rsidRPr="004E1498" w:rsidRDefault="00FD0761" w:rsidP="00FD0761">
      <w:pPr>
        <w:pStyle w:val="Nadpis3"/>
        <w:jc w:val="left"/>
      </w:pPr>
      <w:r w:rsidRPr="004E1498">
        <w:t xml:space="preserve">v dostatečném rozsahu se seznámil s veškerými požadavky Objednatele dle této </w:t>
      </w:r>
      <w:r>
        <w:t>Sml</w:t>
      </w:r>
      <w:r w:rsidRPr="004E1498">
        <w:t>ou</w:t>
      </w:r>
      <w:r>
        <w:t>vy, přičemž si není vědom žádných</w:t>
      </w:r>
      <w:r w:rsidRPr="004E1498">
        <w:t xml:space="preserve"> překážek, které by mu bránily v poskytnutí sjednaného plnění v souladu s touto </w:t>
      </w:r>
      <w:r>
        <w:t>Sml</w:t>
      </w:r>
      <w:r w:rsidRPr="004E1498">
        <w:t>ouvou.</w:t>
      </w:r>
    </w:p>
    <w:p w14:paraId="2F63D7AF" w14:textId="0CB9AE7B" w:rsidR="00FD0761" w:rsidRPr="009C30C5" w:rsidRDefault="00FD0761" w:rsidP="00FD0761">
      <w:pPr>
        <w:pStyle w:val="Nadpis2"/>
      </w:pPr>
      <w:r w:rsidRPr="009C30C5">
        <w:t xml:space="preserve">Tato Smlouva je sepsána ve třech vyhotoveních, přičemž jedno vyhotovení obdrží </w:t>
      </w:r>
      <w:r w:rsidR="00360E32">
        <w:t>Poskytovatel</w:t>
      </w:r>
      <w:r w:rsidR="00360E32" w:rsidRPr="009C30C5">
        <w:t xml:space="preserve"> </w:t>
      </w:r>
      <w:r w:rsidRPr="009C30C5">
        <w:t>a dvě vyhotovení Objednatel.</w:t>
      </w:r>
    </w:p>
    <w:p w14:paraId="2456232D" w14:textId="64E22202" w:rsidR="00FD0761" w:rsidRPr="004E1498" w:rsidRDefault="00FD0761" w:rsidP="00FD0761">
      <w:pPr>
        <w:pStyle w:val="Nadpis2"/>
        <w:ind w:left="567" w:hanging="567"/>
        <w:jc w:val="left"/>
      </w:pPr>
      <w:r w:rsidRPr="004E1498">
        <w:t xml:space="preserve">Veškerá práva a povinnosti </w:t>
      </w:r>
      <w:r>
        <w:t>Sml</w:t>
      </w:r>
      <w:r w:rsidRPr="004E1498">
        <w:t xml:space="preserve">uvních stran vyplývající ze Smlouvy o </w:t>
      </w:r>
      <w:r w:rsidR="00000AA1">
        <w:t>poskytování služeb</w:t>
      </w:r>
      <w:r w:rsidRPr="004E1498">
        <w:t xml:space="preserve"> a Obchodních podmínek se řídí českým právním řádem.</w:t>
      </w:r>
    </w:p>
    <w:p w14:paraId="17903D95" w14:textId="6C8CA5CE" w:rsidR="00FD0761" w:rsidRPr="004E1498" w:rsidRDefault="00FD0761" w:rsidP="00FD0761">
      <w:pPr>
        <w:pStyle w:val="Nadpis2"/>
        <w:ind w:left="567" w:hanging="567"/>
        <w:jc w:val="left"/>
      </w:pPr>
      <w:r>
        <w:t>Sml</w:t>
      </w:r>
      <w:r w:rsidRPr="004E1498">
        <w:t xml:space="preserve">uvní vztahy neupravené Smlouvou o </w:t>
      </w:r>
      <w:r w:rsidR="00000AA1">
        <w:t>poskytování služeb</w:t>
      </w:r>
      <w:r w:rsidRPr="004E1498">
        <w:t xml:space="preserve"> a Obchodními podmínkami se řídí Občanským zákoníkem a dalšími právními předpisy.</w:t>
      </w:r>
    </w:p>
    <w:p w14:paraId="13973481" w14:textId="283462EF" w:rsidR="00FD0761" w:rsidRPr="004E1498" w:rsidRDefault="00FD0761" w:rsidP="00FD0761">
      <w:pPr>
        <w:pStyle w:val="Nadpis2"/>
        <w:ind w:left="567" w:hanging="567"/>
        <w:jc w:val="left"/>
      </w:pPr>
      <w:r w:rsidRPr="004E1498">
        <w:t xml:space="preserve">Všechny spory vznikající ze </w:t>
      </w:r>
      <w:r>
        <w:t>Sml</w:t>
      </w:r>
      <w:r w:rsidRPr="004E1498">
        <w:t xml:space="preserve">ouvy o </w:t>
      </w:r>
      <w:r w:rsidR="00000AA1">
        <w:t>poskytování služeb</w:t>
      </w:r>
      <w:r w:rsidRPr="004E1498">
        <w:t xml:space="preserve"> a v souvislosti s ní budou dle vůle Smluvních stran rozhodovány soudy České republiky, jakožto soudy výlučně příslušnými.</w:t>
      </w:r>
    </w:p>
    <w:p w14:paraId="2AC5F542" w14:textId="4A675397" w:rsidR="00FD0761" w:rsidRPr="004E1498" w:rsidRDefault="00FD0761" w:rsidP="00FD0761">
      <w:pPr>
        <w:pStyle w:val="Nadpis2"/>
        <w:ind w:left="567" w:hanging="567"/>
        <w:jc w:val="left"/>
      </w:pPr>
      <w:r>
        <w:t>Sml</w:t>
      </w:r>
      <w:r w:rsidRPr="004E1498">
        <w:t xml:space="preserve">ouvu o </w:t>
      </w:r>
      <w:r w:rsidR="00360E32">
        <w:t>poskytování služeb</w:t>
      </w:r>
      <w:r w:rsidR="00360E32" w:rsidRPr="004E1498">
        <w:t xml:space="preserve"> </w:t>
      </w:r>
      <w:r w:rsidRPr="004E1498">
        <w:t>lze měnit pouze písemnými dodatky.</w:t>
      </w:r>
    </w:p>
    <w:p w14:paraId="075EA7E4" w14:textId="53ADE008" w:rsidR="00FD0761" w:rsidRPr="004E1498" w:rsidRDefault="00FD0761" w:rsidP="00FD0761">
      <w:pPr>
        <w:pStyle w:val="Nadpis2"/>
        <w:ind w:left="567" w:hanging="567"/>
        <w:jc w:val="left"/>
      </w:pPr>
      <w:r w:rsidRPr="004E1498">
        <w:t xml:space="preserve">Poté, co </w:t>
      </w:r>
      <w:r w:rsidR="00360E32">
        <w:t>Poskytovatel</w:t>
      </w:r>
      <w:r w:rsidR="00360E32" w:rsidRPr="004E1498">
        <w:t xml:space="preserve"> </w:t>
      </w:r>
      <w:r w:rsidRPr="004E1498">
        <w:t xml:space="preserve">poprvé obdrží spolu se Smlouvou o </w:t>
      </w:r>
      <w:r w:rsidR="00000AA1">
        <w:t>poskytování služeb</w:t>
      </w:r>
      <w:r w:rsidRPr="004E1498">
        <w:t xml:space="preserve"> i Obchodní podmínky v písemné formě, postačí pro veškeré další případy </w:t>
      </w:r>
      <w:r>
        <w:t>Sml</w:t>
      </w:r>
      <w:r w:rsidRPr="004E1498">
        <w:t xml:space="preserve">uv o </w:t>
      </w:r>
      <w:r w:rsidR="00000AA1">
        <w:t>poskytování služeb</w:t>
      </w:r>
      <w:r w:rsidRPr="004E1498">
        <w:t xml:space="preserve"> mezi Smluvními stranami pro to, aby se </w:t>
      </w:r>
      <w:r>
        <w:t>Sml</w:t>
      </w:r>
      <w:r w:rsidRPr="004E1498">
        <w:t xml:space="preserve">ouva o </w:t>
      </w:r>
      <w:r w:rsidR="00000AA1">
        <w:t>poskytování služeb</w:t>
      </w:r>
      <w:r w:rsidRPr="004E1498">
        <w:t xml:space="preserve"> řídila Obchodními podmínkami, pokud Smlouva o </w:t>
      </w:r>
      <w:r w:rsidR="00360E32">
        <w:t>poskytování služeb</w:t>
      </w:r>
      <w:r w:rsidRPr="004E1498">
        <w:t xml:space="preserve"> na Obchodní podmínky pouze odkáže, aniž by bylo třeba Obchodní podmínky činit fyzickou součástí vyhotovení Smlouvy o </w:t>
      </w:r>
      <w:r w:rsidR="00000AA1">
        <w:t>poskytování služeb</w:t>
      </w:r>
      <w:r w:rsidRPr="004E1498">
        <w:t xml:space="preserve">, neboť </w:t>
      </w:r>
      <w:r w:rsidR="00360E32">
        <w:t>Poskytovateli</w:t>
      </w:r>
      <w:r w:rsidR="00360E32" w:rsidRPr="004E1498">
        <w:t xml:space="preserve"> </w:t>
      </w:r>
      <w:r w:rsidRPr="004E1498">
        <w:t>již bude obsah Obchodních podmínek známý.</w:t>
      </w:r>
    </w:p>
    <w:p w14:paraId="555B912C" w14:textId="507875A9" w:rsidR="00FD0761" w:rsidRPr="004E1498" w:rsidRDefault="00FD0761" w:rsidP="00FD0761">
      <w:pPr>
        <w:pStyle w:val="Nadpis2"/>
        <w:ind w:left="567" w:hanging="567"/>
        <w:jc w:val="left"/>
      </w:pPr>
      <w:r w:rsidRPr="004E1498">
        <w:t xml:space="preserve">Pokud některá ustanovení Obchodních podmínek nebo jejich část nelze vzhledem k povaze </w:t>
      </w:r>
      <w:r w:rsidR="00360E32">
        <w:t>předmětu Služeb</w:t>
      </w:r>
      <w:r w:rsidRPr="004E1498">
        <w:t xml:space="preserve"> objektivně a zcela zřejmě použít, pak z takových ustanovení nebo jejich částí práva ani povinnosti Smluvním stranám nevznikají.</w:t>
      </w:r>
    </w:p>
    <w:p w14:paraId="34DD196E" w14:textId="0B73A57E" w:rsidR="00FD0761" w:rsidRPr="004E1498" w:rsidRDefault="00FD0761" w:rsidP="00C16DC6">
      <w:pPr>
        <w:pStyle w:val="Nadpis2"/>
        <w:numPr>
          <w:ilvl w:val="0"/>
          <w:numId w:val="0"/>
        </w:numPr>
        <w:ind w:left="567"/>
        <w:jc w:val="left"/>
      </w:pPr>
      <w:r w:rsidRPr="004E1498">
        <w:t xml:space="preserve">Zvláštní podmínky, na které odkazuje Smlouva o </w:t>
      </w:r>
      <w:r w:rsidR="00000AA1">
        <w:t>poskytování služeb</w:t>
      </w:r>
      <w:r w:rsidRPr="004E1498">
        <w:t>, mají přednost před zněním Obchodních podmínek, Obchodní podmínky se užijí v rozsahu, v jakém nejsou v rozporu s takovými zvláštními podmínkami.</w:t>
      </w:r>
    </w:p>
    <w:p w14:paraId="21255FA3" w14:textId="77777777" w:rsidR="00FD0761" w:rsidRDefault="00FD0761" w:rsidP="00FD0761">
      <w:pPr>
        <w:pStyle w:val="Nadpis2"/>
        <w:ind w:left="567" w:hanging="567"/>
        <w:jc w:val="left"/>
        <w:rPr>
          <w:rFonts w:eastAsia="Calibri"/>
        </w:rPr>
      </w:pPr>
      <w:r w:rsidRPr="003D1D72">
        <w:rPr>
          <w:rFonts w:eastAsia="Calibri"/>
        </w:rPr>
        <w:t>Tato Smlouva nabývá platnosti okamžikem podpisu poslední ze Smluvních stran. Je-li Smlouva uveřejňována v registru smluv, nabývá účinnosti dnem uveřejnění v registru smluv, jinak je účinná od okamžiku uzavření.</w:t>
      </w:r>
    </w:p>
    <w:p w14:paraId="2BEF4BAB" w14:textId="77777777" w:rsidR="00A74B71" w:rsidRDefault="00A74B71" w:rsidP="00A74B71">
      <w:pPr>
        <w:ind w:left="567"/>
        <w:rPr>
          <w:lang w:eastAsia="cs-CZ"/>
        </w:rPr>
      </w:pPr>
    </w:p>
    <w:p w14:paraId="1636AD20" w14:textId="77777777" w:rsidR="00A74B71" w:rsidRDefault="00A74B71" w:rsidP="00A74B71">
      <w:pPr>
        <w:rPr>
          <w:lang w:eastAsia="cs-CZ"/>
        </w:rPr>
      </w:pPr>
    </w:p>
    <w:p w14:paraId="4A9C5B79" w14:textId="77777777" w:rsidR="00A74B71" w:rsidRDefault="00A74B71" w:rsidP="00A74B71">
      <w:pPr>
        <w:rPr>
          <w:lang w:eastAsia="cs-CZ"/>
        </w:rPr>
      </w:pPr>
    </w:p>
    <w:p w14:paraId="6B6E094C" w14:textId="77777777" w:rsidR="00A74B71" w:rsidRDefault="00A74B71" w:rsidP="00A74B71">
      <w:pPr>
        <w:rPr>
          <w:lang w:eastAsia="cs-CZ"/>
        </w:rPr>
      </w:pPr>
    </w:p>
    <w:p w14:paraId="7767885D" w14:textId="77777777" w:rsidR="00A74B71" w:rsidRPr="00A74B71" w:rsidRDefault="00A74B71" w:rsidP="00A74B71">
      <w:pPr>
        <w:rPr>
          <w:lang w:eastAsia="cs-CZ"/>
        </w:rPr>
      </w:pPr>
    </w:p>
    <w:p w14:paraId="5A782A15" w14:textId="2FA4569B" w:rsidR="00FD0761" w:rsidRPr="004E1498" w:rsidRDefault="001A31A0" w:rsidP="00FD0761">
      <w:pPr>
        <w:overflowPunct w:val="0"/>
        <w:autoSpaceDE w:val="0"/>
        <w:autoSpaceDN w:val="0"/>
        <w:adjustRightInd w:val="0"/>
        <w:spacing w:before="320" w:after="12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P</w:t>
      </w:r>
      <w:r w:rsidR="00FD0761" w:rsidRPr="004E1498">
        <w:rPr>
          <w:rFonts w:eastAsia="Times New Roman" w:cs="Times New Roman"/>
          <w:b/>
          <w:lang w:eastAsia="cs-CZ"/>
        </w:rPr>
        <w:t>řílohy</w:t>
      </w:r>
    </w:p>
    <w:p w14:paraId="4EF34EF4" w14:textId="3846BDAB" w:rsidR="00FD0761" w:rsidRPr="003D1D72" w:rsidRDefault="00FD0761" w:rsidP="00FD076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3D1D72">
        <w:rPr>
          <w:rFonts w:eastAsia="Times New Roman" w:cs="Times New Roman"/>
          <w:lang w:eastAsia="cs-CZ"/>
        </w:rPr>
        <w:t>Bližší specifikace předmětu</w:t>
      </w:r>
      <w:r w:rsidR="00360E32">
        <w:rPr>
          <w:rFonts w:eastAsia="Times New Roman" w:cs="Times New Roman"/>
          <w:lang w:eastAsia="cs-CZ"/>
        </w:rPr>
        <w:t xml:space="preserve"> Služeb</w:t>
      </w:r>
    </w:p>
    <w:p w14:paraId="50585831" w14:textId="6720690D" w:rsidR="003953AE" w:rsidRPr="00267E22" w:rsidRDefault="00561AC7" w:rsidP="00FD076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Smlouva o zpracování osobních údajů</w:t>
      </w:r>
      <w:r w:rsidR="00A306B7">
        <w:rPr>
          <w:rFonts w:eastAsia="Times New Roman" w:cs="Times New Roman"/>
          <w:lang w:eastAsia="cs-CZ"/>
        </w:rPr>
        <w:t xml:space="preserve"> (GDPR)</w:t>
      </w:r>
    </w:p>
    <w:p w14:paraId="781ABC41" w14:textId="1B62DB76" w:rsidR="00FD0761" w:rsidRDefault="00FD0761" w:rsidP="00FD0761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720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</w:t>
      </w:r>
      <w:r w:rsidRPr="00275474">
        <w:rPr>
          <w:rFonts w:eastAsia="Times New Roman" w:cs="Times New Roman"/>
          <w:highlight w:val="yellow"/>
          <w:lang w:eastAsia="cs-CZ"/>
        </w:rPr>
        <w:t xml:space="preserve">lná moc (pouze v případě zastoupení </w:t>
      </w:r>
      <w:r w:rsidR="00360E32">
        <w:rPr>
          <w:rFonts w:eastAsia="Times New Roman" w:cs="Times New Roman"/>
          <w:highlight w:val="yellow"/>
          <w:lang w:eastAsia="cs-CZ"/>
        </w:rPr>
        <w:t>Poskytovatele</w:t>
      </w:r>
      <w:r w:rsidRPr="00275474">
        <w:rPr>
          <w:rFonts w:eastAsia="Times New Roman" w:cs="Times New Roman"/>
          <w:highlight w:val="yellow"/>
          <w:lang w:eastAsia="cs-CZ"/>
        </w:rPr>
        <w:t xml:space="preserve"> osobou na základě plné moci)</w:t>
      </w:r>
    </w:p>
    <w:p w14:paraId="116585A0" w14:textId="0A774EC4" w:rsidR="009D14B4" w:rsidRDefault="009D14B4" w:rsidP="00FD0761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720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Seznam poddodavatelů</w:t>
      </w:r>
    </w:p>
    <w:p w14:paraId="34B508C5" w14:textId="77777777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201E2A7C" w14:textId="77777777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4D35BC3" w14:textId="77777777" w:rsidR="00771AC6" w:rsidRDefault="00771AC6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9E75D62" w14:textId="77777777" w:rsidR="00A74B71" w:rsidRDefault="00A74B7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1BF64D59" w14:textId="77777777" w:rsidR="00A74B71" w:rsidRDefault="00A74B7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3021384" w14:textId="77777777" w:rsidR="00A74B71" w:rsidRDefault="00A74B7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050A460" w14:textId="77777777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70BEBBBB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>V ________________ dne ____________</w:t>
      </w: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  <w:proofErr w:type="spellStart"/>
      <w:r w:rsidRPr="004E1498">
        <w:rPr>
          <w:rFonts w:eastAsia="Times New Roman" w:cs="Times New Roman"/>
          <w:lang w:eastAsia="cs-CZ"/>
        </w:rPr>
        <w:t>V________________dne</w:t>
      </w:r>
      <w:proofErr w:type="spellEnd"/>
      <w:r w:rsidRPr="004E1498">
        <w:rPr>
          <w:rFonts w:eastAsia="Times New Roman" w:cs="Times New Roman"/>
          <w:lang w:eastAsia="cs-CZ"/>
        </w:rPr>
        <w:t xml:space="preserve"> ____________</w:t>
      </w:r>
    </w:p>
    <w:p w14:paraId="6034F25D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6A42B652" w14:textId="77777777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B741BD6" w14:textId="77777777" w:rsidR="00771AC6" w:rsidRDefault="00771AC6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05CABF8" w14:textId="77777777" w:rsidR="00771AC6" w:rsidRDefault="00771AC6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11B39409" w14:textId="77777777" w:rsidR="00A74B71" w:rsidRDefault="00A74B7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142D205" w14:textId="77777777" w:rsidR="00A74B71" w:rsidRPr="004E1498" w:rsidRDefault="00A74B7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1C594E25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9179990" w14:textId="77777777" w:rsidR="00FD0761" w:rsidRPr="004E1498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b/>
          <w:lang w:eastAsia="cs-CZ"/>
        </w:rPr>
        <w:t>_______________________________</w:t>
      </w:r>
      <w:r w:rsidRPr="004E1498">
        <w:rPr>
          <w:rFonts w:eastAsia="Times New Roman" w:cs="Times New Roman"/>
          <w:b/>
          <w:lang w:eastAsia="cs-CZ"/>
        </w:rPr>
        <w:tab/>
      </w:r>
      <w:r w:rsidRPr="0086114C">
        <w:rPr>
          <w:rFonts w:eastAsia="Times New Roman" w:cs="Times New Roman"/>
          <w:b/>
          <w:lang w:eastAsia="cs-CZ"/>
        </w:rPr>
        <w:t xml:space="preserve">    </w:t>
      </w:r>
      <w:r>
        <w:rPr>
          <w:rFonts w:eastAsia="Times New Roman" w:cs="Times New Roman"/>
          <w:b/>
          <w:lang w:eastAsia="cs-CZ"/>
        </w:rPr>
        <w:t xml:space="preserve"> </w:t>
      </w:r>
      <w:r w:rsidRPr="0086114C">
        <w:rPr>
          <w:rFonts w:eastAsia="Times New Roman" w:cs="Times New Roman"/>
          <w:b/>
          <w:lang w:eastAsia="cs-CZ"/>
        </w:rPr>
        <w:t xml:space="preserve"> </w:t>
      </w:r>
      <w:r>
        <w:rPr>
          <w:rFonts w:eastAsia="Times New Roman" w:cs="Times New Roman"/>
          <w:b/>
          <w:lang w:eastAsia="cs-CZ"/>
        </w:rPr>
        <w:t xml:space="preserve">     </w:t>
      </w:r>
      <w:r w:rsidRPr="004E1498">
        <w:rPr>
          <w:rFonts w:eastAsia="Times New Roman" w:cs="Times New Roman"/>
          <w:b/>
          <w:lang w:eastAsia="cs-CZ"/>
        </w:rPr>
        <w:t>_____________________________</w:t>
      </w:r>
    </w:p>
    <w:p w14:paraId="096B0507" w14:textId="3A8A0C8B" w:rsidR="00FD0761" w:rsidRPr="0025341D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3D1D72">
        <w:rPr>
          <w:rFonts w:eastAsia="Times New Roman" w:cs="Times New Roman"/>
          <w:b/>
          <w:lang w:eastAsia="cs-CZ"/>
        </w:rPr>
        <w:t xml:space="preserve">Za </w:t>
      </w:r>
      <w:proofErr w:type="gramStart"/>
      <w:r w:rsidRPr="003D1D72">
        <w:rPr>
          <w:rFonts w:eastAsia="Times New Roman" w:cs="Times New Roman"/>
          <w:b/>
          <w:lang w:eastAsia="cs-CZ"/>
        </w:rPr>
        <w:t>Objednatel</w:t>
      </w:r>
      <w:proofErr w:type="gramEnd"/>
      <w:r w:rsidRPr="003D1D72">
        <w:rPr>
          <w:rFonts w:eastAsia="Times New Roman" w:cs="Times New Roman"/>
          <w:b/>
          <w:lang w:eastAsia="cs-CZ"/>
        </w:rPr>
        <w:tab/>
        <w:t>e</w:t>
      </w:r>
      <w:r w:rsidRPr="003D1D72">
        <w:rPr>
          <w:rFonts w:eastAsia="Times New Roman" w:cs="Times New Roman"/>
          <w:b/>
          <w:lang w:eastAsia="cs-CZ"/>
        </w:rPr>
        <w:tab/>
      </w:r>
      <w:r w:rsidRPr="003D1D72">
        <w:rPr>
          <w:rFonts w:eastAsia="Times New Roman" w:cs="Times New Roman"/>
          <w:b/>
          <w:lang w:eastAsia="cs-CZ"/>
        </w:rPr>
        <w:tab/>
      </w:r>
      <w:r w:rsidRPr="003D1D72">
        <w:rPr>
          <w:rFonts w:eastAsia="Times New Roman" w:cs="Times New Roman"/>
          <w:b/>
          <w:lang w:eastAsia="cs-CZ"/>
        </w:rPr>
        <w:tab/>
      </w:r>
      <w:r w:rsidRPr="003D1D72">
        <w:rPr>
          <w:rFonts w:eastAsia="Times New Roman" w:cs="Times New Roman"/>
          <w:b/>
          <w:lang w:eastAsia="cs-CZ"/>
        </w:rPr>
        <w:tab/>
      </w:r>
      <w:r w:rsidRPr="00D9782E">
        <w:rPr>
          <w:rFonts w:eastAsia="Times New Roman" w:cs="Times New Roman"/>
          <w:b/>
          <w:highlight w:val="yellow"/>
          <w:lang w:eastAsia="cs-CZ"/>
        </w:rPr>
        <w:tab/>
        <w:t xml:space="preserve">Za </w:t>
      </w:r>
      <w:r w:rsidR="00360E32">
        <w:rPr>
          <w:rFonts w:eastAsia="Times New Roman" w:cs="Times New Roman"/>
          <w:b/>
          <w:highlight w:val="yellow"/>
          <w:lang w:eastAsia="cs-CZ"/>
        </w:rPr>
        <w:t>Poskytovatele</w:t>
      </w:r>
    </w:p>
    <w:p w14:paraId="69AC9D9B" w14:textId="110CD621" w:rsidR="00FD0761" w:rsidRPr="003D1D72" w:rsidRDefault="004E79A1" w:rsidP="00FD0761">
      <w:pPr>
        <w:pStyle w:val="Oslovenvdopisu"/>
        <w:rPr>
          <w:b/>
        </w:rPr>
      </w:pPr>
      <w:r>
        <w:rPr>
          <w:b/>
        </w:rPr>
        <w:t>Ing. Mojmír Nejezchleb</w:t>
      </w:r>
    </w:p>
    <w:p w14:paraId="1E2728C4" w14:textId="25369E96" w:rsidR="00FD0761" w:rsidRPr="003D1D72" w:rsidRDefault="004E79A1" w:rsidP="00FD0761">
      <w:r>
        <w:t>náměstek GŘ pro modernizaci dráhy</w:t>
      </w:r>
    </w:p>
    <w:p w14:paraId="5F53986E" w14:textId="77777777" w:rsidR="00FD0761" w:rsidRDefault="00FD0761" w:rsidP="00FD07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744AAC2F" w14:textId="77777777" w:rsidR="00236A5B" w:rsidRDefault="00236A5B" w:rsidP="00236A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FBC6B8D" w14:textId="77777777" w:rsidR="00236A5B" w:rsidRDefault="00236A5B" w:rsidP="00236A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7FDEDC" w14:textId="77777777" w:rsidR="00A74B71" w:rsidRDefault="00A74B71" w:rsidP="00236A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23957DFB" w14:textId="77777777" w:rsidR="00A74B71" w:rsidRDefault="00A74B71" w:rsidP="00236A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2A76F064" w14:textId="77777777" w:rsidR="00236A5B" w:rsidRDefault="00236A5B" w:rsidP="00236A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2FF10305" w14:textId="77777777" w:rsidR="00236A5B" w:rsidRDefault="00236A5B" w:rsidP="00236A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7E396676" w14:textId="3220EE38" w:rsidR="009F392E" w:rsidRPr="0051417A" w:rsidRDefault="006B41A6" w:rsidP="00236A5B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  <w:r>
        <w:rPr>
          <w:rFonts w:eastAsia="Calibri" w:cs="Times New Roman"/>
        </w:rPr>
        <w:t xml:space="preserve">Tato </w:t>
      </w:r>
      <w:r w:rsidR="00FD0761">
        <w:rPr>
          <w:rFonts w:eastAsia="Calibri" w:cs="Times New Roman"/>
        </w:rPr>
        <w:t>Sml</w:t>
      </w:r>
      <w:r w:rsidR="00FD0761" w:rsidRPr="004E1498">
        <w:rPr>
          <w:rFonts w:eastAsia="Calibri" w:cs="Times New Roman"/>
        </w:rPr>
        <w:t>ouva byla uveřejněna prost</w:t>
      </w:r>
      <w:r w:rsidR="00FD0761">
        <w:rPr>
          <w:rFonts w:eastAsia="Calibri" w:cs="Times New Roman"/>
        </w:rPr>
        <w:t>řednictvím registru smluv dne …</w:t>
      </w:r>
    </w:p>
    <w:sectPr w:rsidR="009F392E" w:rsidRPr="0051417A" w:rsidSect="00236A5B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28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E501C2" w14:textId="77777777" w:rsidR="00F440F2" w:rsidRDefault="00F440F2" w:rsidP="00962258">
      <w:pPr>
        <w:spacing w:after="0" w:line="240" w:lineRule="auto"/>
      </w:pPr>
      <w:r>
        <w:separator/>
      </w:r>
    </w:p>
  </w:endnote>
  <w:endnote w:type="continuationSeparator" w:id="0">
    <w:p w14:paraId="0650A9CE" w14:textId="77777777" w:rsidR="00F440F2" w:rsidRDefault="00F440F2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592757" w14:paraId="17C75F2C" w14:textId="77777777" w:rsidTr="004E7512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49FB29E" w14:textId="0C34C293" w:rsidR="00592757" w:rsidRPr="00B8518B" w:rsidRDefault="00592757" w:rsidP="004E7512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146A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146AF">
            <w:rPr>
              <w:rStyle w:val="slostrnky"/>
              <w:noProof/>
            </w:rPr>
            <w:t>6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89C4990" w14:textId="101F864E" w:rsidR="00592757" w:rsidRDefault="00592757" w:rsidP="004E7512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B944D4F" w14:textId="569AEA68" w:rsidR="00592757" w:rsidRDefault="00592757" w:rsidP="004E7512">
          <w:pPr>
            <w:pStyle w:val="Zpat"/>
          </w:pPr>
        </w:p>
      </w:tc>
      <w:tc>
        <w:tcPr>
          <w:tcW w:w="2921" w:type="dxa"/>
        </w:tcPr>
        <w:p w14:paraId="0366BF59" w14:textId="77777777" w:rsidR="00592757" w:rsidRDefault="00592757" w:rsidP="004E7512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592757" w14:paraId="3EEAE6A9" w14:textId="77777777" w:rsidTr="004E7512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A3281CA" w14:textId="7B7E8EBD" w:rsidR="00592757" w:rsidRPr="00B8518B" w:rsidRDefault="00592757" w:rsidP="004E7512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146A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146AF">
            <w:rPr>
              <w:rStyle w:val="slostrnky"/>
              <w:noProof/>
            </w:rPr>
            <w:t>6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EA9F2EE" w14:textId="091211E5" w:rsidR="00592757" w:rsidRDefault="00592757" w:rsidP="004E7512">
          <w:pPr>
            <w:pStyle w:val="Zpat"/>
          </w:pPr>
          <w:r>
            <w:t>Správa železni</w:t>
          </w:r>
          <w:r w:rsidR="00CC5210">
            <w:t>c</w:t>
          </w:r>
          <w:r>
            <w:t>, státní organizace</w:t>
          </w:r>
        </w:p>
        <w:p w14:paraId="18D9786B" w14:textId="77777777" w:rsidR="00592757" w:rsidRDefault="00592757" w:rsidP="004E7512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9ED602F" w14:textId="77777777" w:rsidR="00592757" w:rsidRDefault="00592757" w:rsidP="004E7512">
          <w:pPr>
            <w:pStyle w:val="Zpat"/>
          </w:pPr>
          <w:r>
            <w:t>Sídlo: Dlážděná 1003/7, 110 00 Praha 1</w:t>
          </w:r>
        </w:p>
        <w:p w14:paraId="528FD792" w14:textId="77777777" w:rsidR="00592757" w:rsidRDefault="00592757" w:rsidP="004E7512">
          <w:pPr>
            <w:pStyle w:val="Zpat"/>
          </w:pPr>
          <w:r>
            <w:t>IČ: 709 94 234 DIČ: CZ 709 94 234</w:t>
          </w:r>
        </w:p>
        <w:p w14:paraId="734DD67A" w14:textId="77777777" w:rsidR="00592757" w:rsidRDefault="00592757" w:rsidP="004E7512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C29E961" w14:textId="77777777" w:rsidR="00592757" w:rsidRDefault="00592757" w:rsidP="004E7512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A488B0" w14:textId="77777777" w:rsidR="00F440F2" w:rsidRDefault="00F440F2" w:rsidP="00962258">
      <w:pPr>
        <w:spacing w:after="0" w:line="240" w:lineRule="auto"/>
      </w:pPr>
      <w:r>
        <w:separator/>
      </w:r>
    </w:p>
  </w:footnote>
  <w:footnote w:type="continuationSeparator" w:id="0">
    <w:p w14:paraId="46C1DD9A" w14:textId="77777777" w:rsidR="00F440F2" w:rsidRDefault="00F440F2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A9937F" w14:textId="114C4CC3" w:rsidR="00F1715C" w:rsidRPr="00460660" w:rsidRDefault="007A3B4D">
    <w:pPr>
      <w:pStyle w:val="Zhlav"/>
      <w:rPr>
        <w:sz w:val="2"/>
        <w:szCs w:val="2"/>
      </w:rPr>
    </w:pPr>
    <w:r>
      <w:rPr>
        <w:noProof/>
        <w:lang w:eastAsia="cs-CZ"/>
      </w:rPr>
      <w:drawing>
        <wp:inline distT="0" distB="0" distL="0" distR="0" wp14:anchorId="37298432" wp14:editId="4EC14436">
          <wp:extent cx="1727835" cy="640715"/>
          <wp:effectExtent l="0" t="0" r="5715" b="6985"/>
          <wp:docPr id="4" name="Obrázek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3A91"/>
    <w:multiLevelType w:val="multilevel"/>
    <w:tmpl w:val="2B9A02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A226721"/>
    <w:multiLevelType w:val="hybridMultilevel"/>
    <w:tmpl w:val="FF5E8112"/>
    <w:lvl w:ilvl="0" w:tplc="03FC1E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A34C1D"/>
    <w:multiLevelType w:val="multilevel"/>
    <w:tmpl w:val="640EC792"/>
    <w:lvl w:ilvl="0">
      <w:start w:val="1"/>
      <w:numFmt w:val="decimal"/>
      <w:lvlText w:val="5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FC4C1C"/>
    <w:multiLevelType w:val="multilevel"/>
    <w:tmpl w:val="429CEC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6">
    <w:nsid w:val="1C5A52E6"/>
    <w:multiLevelType w:val="multilevel"/>
    <w:tmpl w:val="F784285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1C76063D"/>
    <w:multiLevelType w:val="multilevel"/>
    <w:tmpl w:val="9C9ED0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0F76220"/>
    <w:multiLevelType w:val="hybridMultilevel"/>
    <w:tmpl w:val="51D23B42"/>
    <w:lvl w:ilvl="0" w:tplc="0C882C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F76403"/>
    <w:multiLevelType w:val="multilevel"/>
    <w:tmpl w:val="0D34D660"/>
    <w:numStyleLink w:val="ListBulletmultilevel"/>
  </w:abstractNum>
  <w:abstractNum w:abstractNumId="10">
    <w:nsid w:val="2EAC2A5A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F254A72"/>
    <w:multiLevelType w:val="multilevel"/>
    <w:tmpl w:val="9432B21C"/>
    <w:lvl w:ilvl="0">
      <w:start w:val="1"/>
      <w:numFmt w:val="decimal"/>
      <w:pStyle w:val="Nadpis1"/>
      <w:lvlText w:val="%1"/>
      <w:lvlJc w:val="left"/>
      <w:pPr>
        <w:ind w:left="1000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2">
    <w:nsid w:val="305B402F"/>
    <w:multiLevelType w:val="hybridMultilevel"/>
    <w:tmpl w:val="72F6B108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FB32AB"/>
    <w:multiLevelType w:val="multilevel"/>
    <w:tmpl w:val="122ED0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33370B9E"/>
    <w:multiLevelType w:val="multilevel"/>
    <w:tmpl w:val="B98849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5A364BB"/>
    <w:multiLevelType w:val="multilevel"/>
    <w:tmpl w:val="3D6EF8C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0507635"/>
    <w:multiLevelType w:val="hybridMultilevel"/>
    <w:tmpl w:val="2040B7A2"/>
    <w:lvl w:ilvl="0" w:tplc="B5B2206E">
      <w:start w:val="110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0FE0392"/>
    <w:multiLevelType w:val="multilevel"/>
    <w:tmpl w:val="E324711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>
    <w:nsid w:val="49812C30"/>
    <w:multiLevelType w:val="multilevel"/>
    <w:tmpl w:val="E60C1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D5F7C90"/>
    <w:multiLevelType w:val="multilevel"/>
    <w:tmpl w:val="B436F9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0785FCB"/>
    <w:multiLevelType w:val="multilevel"/>
    <w:tmpl w:val="C150D0E2"/>
    <w:lvl w:ilvl="0">
      <w:start w:val="1"/>
      <w:numFmt w:val="lowerLetter"/>
      <w:lvlText w:val="%1)"/>
      <w:lvlJc w:val="left"/>
      <w:rPr>
        <w:rFonts w:asciiTheme="minorHAnsi" w:eastAsia="Arial" w:hAnsiTheme="minorHAns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7CB5651"/>
    <w:multiLevelType w:val="hybridMultilevel"/>
    <w:tmpl w:val="537AE02E"/>
    <w:lvl w:ilvl="0" w:tplc="8520BB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4F6219"/>
    <w:multiLevelType w:val="multilevel"/>
    <w:tmpl w:val="5FEC79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26260CF"/>
    <w:multiLevelType w:val="multilevel"/>
    <w:tmpl w:val="15ACD7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2FB5240"/>
    <w:multiLevelType w:val="multilevel"/>
    <w:tmpl w:val="48D6C6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4070991"/>
    <w:multiLevelType w:val="multilevel"/>
    <w:tmpl w:val="CABE99FC"/>
    <w:numStyleLink w:val="ListNumbermultilevel"/>
  </w:abstractNum>
  <w:abstractNum w:abstractNumId="26">
    <w:nsid w:val="74827D39"/>
    <w:multiLevelType w:val="hybridMultilevel"/>
    <w:tmpl w:val="ACA85AFA"/>
    <w:lvl w:ilvl="0" w:tplc="C20A78A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4CD282B"/>
    <w:multiLevelType w:val="multilevel"/>
    <w:tmpl w:val="6B7CF18E"/>
    <w:lvl w:ilvl="0">
      <w:start w:val="1"/>
      <w:numFmt w:val="decimal"/>
      <w:lvlText w:val="%1"/>
      <w:lvlJc w:val="left"/>
      <w:pPr>
        <w:ind w:left="716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lowerLetter"/>
      <w:lvlText w:val="%3)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>
    <w:nsid w:val="78BF0A99"/>
    <w:multiLevelType w:val="multilevel"/>
    <w:tmpl w:val="6E7274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C941224"/>
    <w:multiLevelType w:val="multilevel"/>
    <w:tmpl w:val="598601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5"/>
  </w:num>
  <w:num w:numId="5">
    <w:abstractNumId w:val="12"/>
  </w:num>
  <w:num w:numId="6">
    <w:abstractNumId w:val="0"/>
  </w:num>
  <w:num w:numId="7">
    <w:abstractNumId w:val="14"/>
  </w:num>
  <w:num w:numId="8">
    <w:abstractNumId w:val="28"/>
  </w:num>
  <w:num w:numId="9">
    <w:abstractNumId w:val="15"/>
  </w:num>
  <w:num w:numId="10">
    <w:abstractNumId w:val="10"/>
  </w:num>
  <w:num w:numId="11">
    <w:abstractNumId w:val="4"/>
  </w:num>
  <w:num w:numId="12">
    <w:abstractNumId w:val="22"/>
  </w:num>
  <w:num w:numId="13">
    <w:abstractNumId w:val="24"/>
  </w:num>
  <w:num w:numId="14">
    <w:abstractNumId w:val="7"/>
  </w:num>
  <w:num w:numId="15">
    <w:abstractNumId w:val="29"/>
  </w:num>
  <w:num w:numId="16">
    <w:abstractNumId w:val="17"/>
  </w:num>
  <w:num w:numId="17">
    <w:abstractNumId w:val="11"/>
  </w:num>
  <w:num w:numId="18">
    <w:abstractNumId w:val="13"/>
  </w:num>
  <w:num w:numId="19">
    <w:abstractNumId w:val="19"/>
  </w:num>
  <w:num w:numId="20">
    <w:abstractNumId w:val="18"/>
  </w:num>
  <w:num w:numId="21">
    <w:abstractNumId w:val="11"/>
  </w:num>
  <w:num w:numId="22">
    <w:abstractNumId w:val="23"/>
  </w:num>
  <w:num w:numId="23">
    <w:abstractNumId w:val="11"/>
  </w:num>
  <w:num w:numId="24">
    <w:abstractNumId w:val="11"/>
  </w:num>
  <w:num w:numId="25">
    <w:abstractNumId w:val="11"/>
  </w:num>
  <w:num w:numId="26">
    <w:abstractNumId w:val="11"/>
  </w:num>
  <w:num w:numId="27">
    <w:abstractNumId w:val="26"/>
  </w:num>
  <w:num w:numId="28">
    <w:abstractNumId w:val="2"/>
  </w:num>
  <w:num w:numId="29">
    <w:abstractNumId w:val="11"/>
  </w:num>
  <w:num w:numId="30">
    <w:abstractNumId w:val="11"/>
  </w:num>
  <w:num w:numId="31">
    <w:abstractNumId w:val="11"/>
  </w:num>
  <w:num w:numId="32">
    <w:abstractNumId w:val="11"/>
  </w:num>
  <w:num w:numId="33">
    <w:abstractNumId w:val="21"/>
  </w:num>
  <w:num w:numId="34">
    <w:abstractNumId w:val="11"/>
  </w:num>
  <w:num w:numId="35">
    <w:abstractNumId w:val="11"/>
  </w:num>
  <w:num w:numId="36">
    <w:abstractNumId w:val="11"/>
  </w:num>
  <w:num w:numId="37">
    <w:abstractNumId w:val="3"/>
  </w:num>
  <w:num w:numId="38">
    <w:abstractNumId w:val="20"/>
  </w:num>
  <w:num w:numId="39">
    <w:abstractNumId w:val="11"/>
  </w:num>
  <w:num w:numId="40">
    <w:abstractNumId w:val="11"/>
  </w:num>
  <w:num w:numId="41">
    <w:abstractNumId w:val="11"/>
  </w:num>
  <w:num w:numId="42">
    <w:abstractNumId w:val="11"/>
  </w:num>
  <w:num w:numId="43">
    <w:abstractNumId w:val="11"/>
  </w:num>
  <w:num w:numId="44">
    <w:abstractNumId w:val="11"/>
  </w:num>
  <w:num w:numId="45">
    <w:abstractNumId w:val="11"/>
  </w:num>
  <w:num w:numId="46">
    <w:abstractNumId w:val="11"/>
  </w:num>
  <w:num w:numId="47">
    <w:abstractNumId w:val="11"/>
  </w:num>
  <w:num w:numId="48">
    <w:abstractNumId w:val="11"/>
    <w:lvlOverride w:ilvl="0">
      <w:startOverride w:val="3"/>
    </w:lvlOverride>
    <w:lvlOverride w:ilvl="1">
      <w:startOverride w:val="2"/>
    </w:lvlOverride>
    <w:lvlOverride w:ilvl="2">
      <w:startOverride w:val="2"/>
    </w:lvlOverride>
  </w:num>
  <w:num w:numId="49">
    <w:abstractNumId w:val="8"/>
  </w:num>
  <w:num w:numId="50">
    <w:abstractNumId w:val="11"/>
  </w:num>
  <w:num w:numId="51">
    <w:abstractNumId w:val="11"/>
  </w:num>
  <w:num w:numId="52">
    <w:abstractNumId w:val="11"/>
  </w:num>
  <w:num w:numId="53">
    <w:abstractNumId w:val="11"/>
  </w:num>
  <w:num w:numId="54">
    <w:abstractNumId w:val="27"/>
  </w:num>
  <w:num w:numId="55">
    <w:abstractNumId w:val="11"/>
  </w:num>
  <w:num w:numId="56">
    <w:abstractNumId w:val="11"/>
  </w:num>
  <w:num w:numId="57">
    <w:abstractNumId w:val="11"/>
  </w:num>
  <w:num w:numId="58">
    <w:abstractNumId w:val="11"/>
  </w:num>
  <w:num w:numId="59">
    <w:abstractNumId w:val="6"/>
  </w:num>
  <w:num w:numId="60">
    <w:abstractNumId w:val="16"/>
  </w:num>
  <w:num w:numId="61">
    <w:abstractNumId w:val="11"/>
  </w:num>
  <w:num w:numId="62">
    <w:abstractNumId w:val="11"/>
  </w:num>
  <w:num w:numId="63">
    <w:abstractNumId w:val="11"/>
  </w:num>
  <w:num w:numId="64">
    <w:abstractNumId w:val="11"/>
  </w:num>
  <w:num w:numId="65">
    <w:abstractNumId w:val="11"/>
  </w:num>
  <w:num w:numId="66">
    <w:abstractNumId w:val="11"/>
  </w:num>
  <w:num w:numId="67">
    <w:abstractNumId w:val="11"/>
  </w:num>
  <w:num w:numId="68">
    <w:abstractNumId w:val="1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trackRevisions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00AA1"/>
    <w:rsid w:val="00033E02"/>
    <w:rsid w:val="000444C6"/>
    <w:rsid w:val="00051C05"/>
    <w:rsid w:val="00054761"/>
    <w:rsid w:val="00063DBC"/>
    <w:rsid w:val="00072C1E"/>
    <w:rsid w:val="00073A69"/>
    <w:rsid w:val="000814B9"/>
    <w:rsid w:val="00081E9B"/>
    <w:rsid w:val="0009209E"/>
    <w:rsid w:val="0009630B"/>
    <w:rsid w:val="000A13BC"/>
    <w:rsid w:val="000A3F85"/>
    <w:rsid w:val="000B2CE6"/>
    <w:rsid w:val="000B75CF"/>
    <w:rsid w:val="000D278B"/>
    <w:rsid w:val="000D52DD"/>
    <w:rsid w:val="000E23A7"/>
    <w:rsid w:val="0010693F"/>
    <w:rsid w:val="00107E5E"/>
    <w:rsid w:val="00114472"/>
    <w:rsid w:val="00116FEC"/>
    <w:rsid w:val="0013379C"/>
    <w:rsid w:val="00133C5E"/>
    <w:rsid w:val="00142823"/>
    <w:rsid w:val="001550BC"/>
    <w:rsid w:val="001605B9"/>
    <w:rsid w:val="00166E14"/>
    <w:rsid w:val="00170EC5"/>
    <w:rsid w:val="001747C1"/>
    <w:rsid w:val="00184743"/>
    <w:rsid w:val="00192388"/>
    <w:rsid w:val="00193A76"/>
    <w:rsid w:val="001A31A0"/>
    <w:rsid w:val="001A6752"/>
    <w:rsid w:val="001B5A0F"/>
    <w:rsid w:val="001B7FC4"/>
    <w:rsid w:val="001C0FC2"/>
    <w:rsid w:val="001C4AEC"/>
    <w:rsid w:val="001C565A"/>
    <w:rsid w:val="001D68A6"/>
    <w:rsid w:val="001E091F"/>
    <w:rsid w:val="001F7C7A"/>
    <w:rsid w:val="00207DF5"/>
    <w:rsid w:val="00210610"/>
    <w:rsid w:val="002313EA"/>
    <w:rsid w:val="002336BE"/>
    <w:rsid w:val="00236A5B"/>
    <w:rsid w:val="0025233C"/>
    <w:rsid w:val="0025341D"/>
    <w:rsid w:val="0025543B"/>
    <w:rsid w:val="00263468"/>
    <w:rsid w:val="00267E22"/>
    <w:rsid w:val="002743B0"/>
    <w:rsid w:val="00275474"/>
    <w:rsid w:val="00280B3B"/>
    <w:rsid w:val="00280E07"/>
    <w:rsid w:val="002867B3"/>
    <w:rsid w:val="00286881"/>
    <w:rsid w:val="002925DD"/>
    <w:rsid w:val="0029605F"/>
    <w:rsid w:val="002A306B"/>
    <w:rsid w:val="002C25B8"/>
    <w:rsid w:val="002C2D90"/>
    <w:rsid w:val="002C31BF"/>
    <w:rsid w:val="002D08B1"/>
    <w:rsid w:val="002D38D2"/>
    <w:rsid w:val="002D6523"/>
    <w:rsid w:val="002E0CD7"/>
    <w:rsid w:val="002E1E92"/>
    <w:rsid w:val="002F71BA"/>
    <w:rsid w:val="003013FA"/>
    <w:rsid w:val="003071BD"/>
    <w:rsid w:val="0032000B"/>
    <w:rsid w:val="00321F00"/>
    <w:rsid w:val="00326090"/>
    <w:rsid w:val="00327BCA"/>
    <w:rsid w:val="003355C7"/>
    <w:rsid w:val="003412BC"/>
    <w:rsid w:val="00341DCF"/>
    <w:rsid w:val="00357BC6"/>
    <w:rsid w:val="00360E32"/>
    <w:rsid w:val="003953AE"/>
    <w:rsid w:val="003956C6"/>
    <w:rsid w:val="003A4D59"/>
    <w:rsid w:val="003A67D6"/>
    <w:rsid w:val="003B0C68"/>
    <w:rsid w:val="003B39EC"/>
    <w:rsid w:val="003B5DD6"/>
    <w:rsid w:val="003C3C6B"/>
    <w:rsid w:val="003D0E37"/>
    <w:rsid w:val="003D1D72"/>
    <w:rsid w:val="003D1F1E"/>
    <w:rsid w:val="003D703A"/>
    <w:rsid w:val="003F20D8"/>
    <w:rsid w:val="003F37ED"/>
    <w:rsid w:val="003F4279"/>
    <w:rsid w:val="003F5195"/>
    <w:rsid w:val="00401303"/>
    <w:rsid w:val="004072EF"/>
    <w:rsid w:val="00417F86"/>
    <w:rsid w:val="0042259A"/>
    <w:rsid w:val="00431925"/>
    <w:rsid w:val="00441430"/>
    <w:rsid w:val="004429CF"/>
    <w:rsid w:val="00444919"/>
    <w:rsid w:val="00444972"/>
    <w:rsid w:val="00450F07"/>
    <w:rsid w:val="00451017"/>
    <w:rsid w:val="00453CD3"/>
    <w:rsid w:val="00460660"/>
    <w:rsid w:val="0047161E"/>
    <w:rsid w:val="0047677B"/>
    <w:rsid w:val="00486107"/>
    <w:rsid w:val="00487F57"/>
    <w:rsid w:val="00491827"/>
    <w:rsid w:val="00493B1B"/>
    <w:rsid w:val="00493E49"/>
    <w:rsid w:val="004A6222"/>
    <w:rsid w:val="004B22AC"/>
    <w:rsid w:val="004B348C"/>
    <w:rsid w:val="004C4399"/>
    <w:rsid w:val="004C728D"/>
    <w:rsid w:val="004C787C"/>
    <w:rsid w:val="004D60D5"/>
    <w:rsid w:val="004E143C"/>
    <w:rsid w:val="004E1498"/>
    <w:rsid w:val="004E3A53"/>
    <w:rsid w:val="004E48F4"/>
    <w:rsid w:val="004E7512"/>
    <w:rsid w:val="004E79A1"/>
    <w:rsid w:val="004F4B9B"/>
    <w:rsid w:val="00511310"/>
    <w:rsid w:val="00511AB9"/>
    <w:rsid w:val="0051417A"/>
    <w:rsid w:val="005146AF"/>
    <w:rsid w:val="00522467"/>
    <w:rsid w:val="00523EA7"/>
    <w:rsid w:val="005261F5"/>
    <w:rsid w:val="00527421"/>
    <w:rsid w:val="00537B7A"/>
    <w:rsid w:val="00543C0B"/>
    <w:rsid w:val="00543DF1"/>
    <w:rsid w:val="00553375"/>
    <w:rsid w:val="00561AC7"/>
    <w:rsid w:val="005736B7"/>
    <w:rsid w:val="005740C3"/>
    <w:rsid w:val="00575E5A"/>
    <w:rsid w:val="00591AF7"/>
    <w:rsid w:val="00592757"/>
    <w:rsid w:val="00593439"/>
    <w:rsid w:val="00595188"/>
    <w:rsid w:val="00597E84"/>
    <w:rsid w:val="005B179C"/>
    <w:rsid w:val="005B6109"/>
    <w:rsid w:val="005B76DD"/>
    <w:rsid w:val="005C0F5F"/>
    <w:rsid w:val="005D5624"/>
    <w:rsid w:val="005F1404"/>
    <w:rsid w:val="005F2DE7"/>
    <w:rsid w:val="005F66D8"/>
    <w:rsid w:val="0060384E"/>
    <w:rsid w:val="0060520C"/>
    <w:rsid w:val="00606961"/>
    <w:rsid w:val="0061068E"/>
    <w:rsid w:val="00636061"/>
    <w:rsid w:val="006378BC"/>
    <w:rsid w:val="006566F7"/>
    <w:rsid w:val="00656DF3"/>
    <w:rsid w:val="00657370"/>
    <w:rsid w:val="00660AD3"/>
    <w:rsid w:val="0066514B"/>
    <w:rsid w:val="00670E71"/>
    <w:rsid w:val="00671FC0"/>
    <w:rsid w:val="00676987"/>
    <w:rsid w:val="00677B7F"/>
    <w:rsid w:val="006A2AE5"/>
    <w:rsid w:val="006A5570"/>
    <w:rsid w:val="006A689C"/>
    <w:rsid w:val="006B0379"/>
    <w:rsid w:val="006B3D79"/>
    <w:rsid w:val="006B41A6"/>
    <w:rsid w:val="006B74C0"/>
    <w:rsid w:val="006C7697"/>
    <w:rsid w:val="006D409D"/>
    <w:rsid w:val="006D438D"/>
    <w:rsid w:val="006D7AFE"/>
    <w:rsid w:val="006E0578"/>
    <w:rsid w:val="006E314D"/>
    <w:rsid w:val="006E6E61"/>
    <w:rsid w:val="007061F8"/>
    <w:rsid w:val="00710553"/>
    <w:rsid w:val="00710723"/>
    <w:rsid w:val="00711B95"/>
    <w:rsid w:val="00723ED1"/>
    <w:rsid w:val="00743525"/>
    <w:rsid w:val="00750C8C"/>
    <w:rsid w:val="007510DD"/>
    <w:rsid w:val="00751AC9"/>
    <w:rsid w:val="00753EBA"/>
    <w:rsid w:val="00756EAF"/>
    <w:rsid w:val="00760F2A"/>
    <w:rsid w:val="0076286B"/>
    <w:rsid w:val="00766846"/>
    <w:rsid w:val="00771AC6"/>
    <w:rsid w:val="0077673A"/>
    <w:rsid w:val="007846E1"/>
    <w:rsid w:val="0078764E"/>
    <w:rsid w:val="0079371D"/>
    <w:rsid w:val="007A0C04"/>
    <w:rsid w:val="007A3B4D"/>
    <w:rsid w:val="007A4413"/>
    <w:rsid w:val="007B5109"/>
    <w:rsid w:val="007B570C"/>
    <w:rsid w:val="007B65F1"/>
    <w:rsid w:val="007C01CD"/>
    <w:rsid w:val="007C203C"/>
    <w:rsid w:val="007C589B"/>
    <w:rsid w:val="007D65E1"/>
    <w:rsid w:val="007E4A6E"/>
    <w:rsid w:val="007F4143"/>
    <w:rsid w:val="007F56A7"/>
    <w:rsid w:val="00807DD0"/>
    <w:rsid w:val="00810E9B"/>
    <w:rsid w:val="00816B59"/>
    <w:rsid w:val="0081727D"/>
    <w:rsid w:val="008219CE"/>
    <w:rsid w:val="0082400A"/>
    <w:rsid w:val="00836DDD"/>
    <w:rsid w:val="00841631"/>
    <w:rsid w:val="00845DC2"/>
    <w:rsid w:val="0084768D"/>
    <w:rsid w:val="00856E1E"/>
    <w:rsid w:val="0086114C"/>
    <w:rsid w:val="008622EB"/>
    <w:rsid w:val="008659F3"/>
    <w:rsid w:val="00865A4C"/>
    <w:rsid w:val="00866145"/>
    <w:rsid w:val="00870523"/>
    <w:rsid w:val="008719BB"/>
    <w:rsid w:val="00882438"/>
    <w:rsid w:val="008830B7"/>
    <w:rsid w:val="00885CBF"/>
    <w:rsid w:val="00886D4B"/>
    <w:rsid w:val="00895406"/>
    <w:rsid w:val="008A3568"/>
    <w:rsid w:val="008C7B9D"/>
    <w:rsid w:val="008D03B9"/>
    <w:rsid w:val="008E1E86"/>
    <w:rsid w:val="008F18D6"/>
    <w:rsid w:val="008F40D7"/>
    <w:rsid w:val="008F7DFE"/>
    <w:rsid w:val="00904780"/>
    <w:rsid w:val="00912DFE"/>
    <w:rsid w:val="00922385"/>
    <w:rsid w:val="009223DF"/>
    <w:rsid w:val="00935946"/>
    <w:rsid w:val="00936091"/>
    <w:rsid w:val="00940D8A"/>
    <w:rsid w:val="0094350B"/>
    <w:rsid w:val="00950C1F"/>
    <w:rsid w:val="009516FF"/>
    <w:rsid w:val="00962258"/>
    <w:rsid w:val="009678B7"/>
    <w:rsid w:val="009833E1"/>
    <w:rsid w:val="0098674D"/>
    <w:rsid w:val="00992D9C"/>
    <w:rsid w:val="00993EEA"/>
    <w:rsid w:val="00996CB8"/>
    <w:rsid w:val="009A0078"/>
    <w:rsid w:val="009B14A9"/>
    <w:rsid w:val="009B2E97"/>
    <w:rsid w:val="009C30C5"/>
    <w:rsid w:val="009C5CEB"/>
    <w:rsid w:val="009D14B4"/>
    <w:rsid w:val="009D1706"/>
    <w:rsid w:val="009E07F4"/>
    <w:rsid w:val="009E6D98"/>
    <w:rsid w:val="009F2C6C"/>
    <w:rsid w:val="009F392E"/>
    <w:rsid w:val="00A021CC"/>
    <w:rsid w:val="00A02EE7"/>
    <w:rsid w:val="00A11B08"/>
    <w:rsid w:val="00A217E5"/>
    <w:rsid w:val="00A300D7"/>
    <w:rsid w:val="00A306B7"/>
    <w:rsid w:val="00A605AE"/>
    <w:rsid w:val="00A6177B"/>
    <w:rsid w:val="00A620B3"/>
    <w:rsid w:val="00A66136"/>
    <w:rsid w:val="00A74B71"/>
    <w:rsid w:val="00AA2038"/>
    <w:rsid w:val="00AA356F"/>
    <w:rsid w:val="00AA4CBB"/>
    <w:rsid w:val="00AA65FA"/>
    <w:rsid w:val="00AA7351"/>
    <w:rsid w:val="00AB6759"/>
    <w:rsid w:val="00AD056F"/>
    <w:rsid w:val="00AD6731"/>
    <w:rsid w:val="00AE0B97"/>
    <w:rsid w:val="00AE1833"/>
    <w:rsid w:val="00AE775B"/>
    <w:rsid w:val="00AF11FA"/>
    <w:rsid w:val="00AF7A32"/>
    <w:rsid w:val="00B0578C"/>
    <w:rsid w:val="00B15D0D"/>
    <w:rsid w:val="00B27209"/>
    <w:rsid w:val="00B365D2"/>
    <w:rsid w:val="00B3688F"/>
    <w:rsid w:val="00B422F4"/>
    <w:rsid w:val="00B47EE5"/>
    <w:rsid w:val="00B51E0C"/>
    <w:rsid w:val="00B748DD"/>
    <w:rsid w:val="00B74B91"/>
    <w:rsid w:val="00B75EE1"/>
    <w:rsid w:val="00B77481"/>
    <w:rsid w:val="00B8518B"/>
    <w:rsid w:val="00B9291C"/>
    <w:rsid w:val="00B93D48"/>
    <w:rsid w:val="00B9628F"/>
    <w:rsid w:val="00BB184D"/>
    <w:rsid w:val="00BB5566"/>
    <w:rsid w:val="00BC4DC9"/>
    <w:rsid w:val="00BC6467"/>
    <w:rsid w:val="00BD5110"/>
    <w:rsid w:val="00BD7E91"/>
    <w:rsid w:val="00C02D0A"/>
    <w:rsid w:val="00C03A6E"/>
    <w:rsid w:val="00C16DC6"/>
    <w:rsid w:val="00C200ED"/>
    <w:rsid w:val="00C415F9"/>
    <w:rsid w:val="00C44F6A"/>
    <w:rsid w:val="00C47AE3"/>
    <w:rsid w:val="00C828E6"/>
    <w:rsid w:val="00C9030A"/>
    <w:rsid w:val="00CB53B1"/>
    <w:rsid w:val="00CC15EE"/>
    <w:rsid w:val="00CC5210"/>
    <w:rsid w:val="00CC6991"/>
    <w:rsid w:val="00CD018D"/>
    <w:rsid w:val="00CD1FC4"/>
    <w:rsid w:val="00CE1B1C"/>
    <w:rsid w:val="00CE40CD"/>
    <w:rsid w:val="00CF6118"/>
    <w:rsid w:val="00CF657E"/>
    <w:rsid w:val="00D06340"/>
    <w:rsid w:val="00D12EAB"/>
    <w:rsid w:val="00D16287"/>
    <w:rsid w:val="00D171F3"/>
    <w:rsid w:val="00D20CEC"/>
    <w:rsid w:val="00D21061"/>
    <w:rsid w:val="00D23C22"/>
    <w:rsid w:val="00D26D34"/>
    <w:rsid w:val="00D4108E"/>
    <w:rsid w:val="00D553FD"/>
    <w:rsid w:val="00D6163D"/>
    <w:rsid w:val="00D64114"/>
    <w:rsid w:val="00D657AD"/>
    <w:rsid w:val="00D76037"/>
    <w:rsid w:val="00D831A3"/>
    <w:rsid w:val="00D85C5B"/>
    <w:rsid w:val="00D9782E"/>
    <w:rsid w:val="00DA5841"/>
    <w:rsid w:val="00DA7669"/>
    <w:rsid w:val="00DB210B"/>
    <w:rsid w:val="00DC60C3"/>
    <w:rsid w:val="00DC6136"/>
    <w:rsid w:val="00DC69BB"/>
    <w:rsid w:val="00DC75F3"/>
    <w:rsid w:val="00DD46F3"/>
    <w:rsid w:val="00DD5E97"/>
    <w:rsid w:val="00DE56F2"/>
    <w:rsid w:val="00DF116D"/>
    <w:rsid w:val="00E00317"/>
    <w:rsid w:val="00E307F8"/>
    <w:rsid w:val="00E44651"/>
    <w:rsid w:val="00E55F3F"/>
    <w:rsid w:val="00E569FC"/>
    <w:rsid w:val="00E7095C"/>
    <w:rsid w:val="00E71720"/>
    <w:rsid w:val="00E909F6"/>
    <w:rsid w:val="00EA0E33"/>
    <w:rsid w:val="00EA201D"/>
    <w:rsid w:val="00EA2934"/>
    <w:rsid w:val="00EA41AF"/>
    <w:rsid w:val="00EB104F"/>
    <w:rsid w:val="00EB4410"/>
    <w:rsid w:val="00EB483B"/>
    <w:rsid w:val="00EB5D17"/>
    <w:rsid w:val="00EC5981"/>
    <w:rsid w:val="00ED1458"/>
    <w:rsid w:val="00ED14BD"/>
    <w:rsid w:val="00EE7C22"/>
    <w:rsid w:val="00EF1804"/>
    <w:rsid w:val="00F00EFF"/>
    <w:rsid w:val="00F03409"/>
    <w:rsid w:val="00F0533E"/>
    <w:rsid w:val="00F1048D"/>
    <w:rsid w:val="00F10C99"/>
    <w:rsid w:val="00F12C80"/>
    <w:rsid w:val="00F12DEC"/>
    <w:rsid w:val="00F1715C"/>
    <w:rsid w:val="00F2484D"/>
    <w:rsid w:val="00F25277"/>
    <w:rsid w:val="00F310F8"/>
    <w:rsid w:val="00F35939"/>
    <w:rsid w:val="00F440F2"/>
    <w:rsid w:val="00F44E07"/>
    <w:rsid w:val="00F45607"/>
    <w:rsid w:val="00F50A44"/>
    <w:rsid w:val="00F57CA1"/>
    <w:rsid w:val="00F60EE9"/>
    <w:rsid w:val="00F60F94"/>
    <w:rsid w:val="00F65906"/>
    <w:rsid w:val="00F659EB"/>
    <w:rsid w:val="00F70944"/>
    <w:rsid w:val="00F86BA6"/>
    <w:rsid w:val="00F969C4"/>
    <w:rsid w:val="00F97F72"/>
    <w:rsid w:val="00FA32F8"/>
    <w:rsid w:val="00FA3F60"/>
    <w:rsid w:val="00FA42E7"/>
    <w:rsid w:val="00FA692A"/>
    <w:rsid w:val="00FB51DA"/>
    <w:rsid w:val="00FC6389"/>
    <w:rsid w:val="00FD0761"/>
    <w:rsid w:val="00FD17C6"/>
    <w:rsid w:val="00FD2D8B"/>
    <w:rsid w:val="00FD44AB"/>
    <w:rsid w:val="00FE0E67"/>
    <w:rsid w:val="00FE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950C1F"/>
    <w:pPr>
      <w:numPr>
        <w:numId w:val="47"/>
      </w:numPr>
      <w:suppressAutoHyphens/>
      <w:spacing w:before="320" w:after="120" w:line="240" w:lineRule="auto"/>
      <w:ind w:left="716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50C1F"/>
    <w:pPr>
      <w:numPr>
        <w:ilvl w:val="1"/>
        <w:numId w:val="47"/>
      </w:numPr>
      <w:overflowPunct w:val="0"/>
      <w:autoSpaceDE w:val="0"/>
      <w:autoSpaceDN w:val="0"/>
      <w:adjustRightInd w:val="0"/>
      <w:spacing w:after="0" w:line="240" w:lineRule="auto"/>
      <w:contextualSpacing/>
      <w:jc w:val="both"/>
      <w:textAlignment w:val="baseline"/>
      <w:outlineLvl w:val="1"/>
    </w:pPr>
    <w:rPr>
      <w:rFonts w:eastAsia="Times New Roman" w:cs="Times New Roman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50C1F"/>
    <w:pPr>
      <w:numPr>
        <w:ilvl w:val="2"/>
        <w:numId w:val="47"/>
      </w:numPr>
      <w:overflowPunct w:val="0"/>
      <w:autoSpaceDE w:val="0"/>
      <w:autoSpaceDN w:val="0"/>
      <w:adjustRightInd w:val="0"/>
      <w:spacing w:after="0" w:line="276" w:lineRule="auto"/>
      <w:contextualSpacing/>
      <w:jc w:val="both"/>
      <w:textAlignment w:val="baseline"/>
      <w:outlineLvl w:val="2"/>
    </w:pPr>
    <w:rPr>
      <w:rFonts w:eastAsia="Times New Roman" w:cs="Times New Roman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numPr>
        <w:ilvl w:val="3"/>
        <w:numId w:val="47"/>
      </w:numPr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numPr>
        <w:ilvl w:val="4"/>
        <w:numId w:val="47"/>
      </w:numPr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numPr>
        <w:ilvl w:val="5"/>
        <w:numId w:val="47"/>
      </w:numPr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numPr>
        <w:ilvl w:val="6"/>
        <w:numId w:val="47"/>
      </w:numPr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numPr>
        <w:ilvl w:val="7"/>
        <w:numId w:val="47"/>
      </w:numPr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numPr>
        <w:ilvl w:val="8"/>
        <w:numId w:val="47"/>
      </w:numPr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50C1F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950C1F"/>
    <w:rPr>
      <w:rFonts w:eastAsia="Times New Roman" w:cs="Times New Roman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50C1F"/>
    <w:rPr>
      <w:rFonts w:eastAsia="Times New Roman" w:cs="Times New Roman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950C1F"/>
    <w:pPr>
      <w:keepLines/>
      <w:suppressAutoHyphens/>
      <w:spacing w:after="0" w:line="240" w:lineRule="auto"/>
      <w:contextualSpacing/>
      <w:jc w:val="center"/>
    </w:pPr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zevChar">
    <w:name w:val="Název Char"/>
    <w:basedOn w:val="Standardnpsmoodstavce"/>
    <w:link w:val="Nzev"/>
    <w:uiPriority w:val="10"/>
    <w:rsid w:val="00950C1F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uiPriority w:val="99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810E9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57AD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57A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CB53B1"/>
    <w:pPr>
      <w:spacing w:after="0" w:line="240" w:lineRule="auto"/>
    </w:pPr>
  </w:style>
  <w:style w:type="paragraph" w:customStyle="1" w:styleId="Oslovenvdopisu">
    <w:name w:val="Oslovení v dopisu"/>
    <w:basedOn w:val="Bezmezer"/>
    <w:next w:val="Normln"/>
    <w:rsid w:val="0025341D"/>
  </w:style>
  <w:style w:type="character" w:customStyle="1" w:styleId="Zkladntext2">
    <w:name w:val="Základní text (2)_"/>
    <w:basedOn w:val="Standardnpsmoodstavce"/>
    <w:link w:val="Zkladntext20"/>
    <w:rsid w:val="00E909F6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20">
    <w:name w:val="Základní text (2)"/>
    <w:basedOn w:val="Normln"/>
    <w:link w:val="Zkladntext2"/>
    <w:rsid w:val="00E909F6"/>
    <w:pPr>
      <w:widowControl w:val="0"/>
      <w:shd w:val="clear" w:color="auto" w:fill="FFFFFF"/>
      <w:spacing w:before="480" w:line="256" w:lineRule="exact"/>
      <w:ind w:hanging="400"/>
      <w:jc w:val="right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950C1F"/>
    <w:pPr>
      <w:numPr>
        <w:numId w:val="47"/>
      </w:numPr>
      <w:suppressAutoHyphens/>
      <w:spacing w:before="320" w:after="120" w:line="240" w:lineRule="auto"/>
      <w:ind w:left="716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50C1F"/>
    <w:pPr>
      <w:numPr>
        <w:ilvl w:val="1"/>
        <w:numId w:val="47"/>
      </w:numPr>
      <w:overflowPunct w:val="0"/>
      <w:autoSpaceDE w:val="0"/>
      <w:autoSpaceDN w:val="0"/>
      <w:adjustRightInd w:val="0"/>
      <w:spacing w:after="0" w:line="240" w:lineRule="auto"/>
      <w:contextualSpacing/>
      <w:jc w:val="both"/>
      <w:textAlignment w:val="baseline"/>
      <w:outlineLvl w:val="1"/>
    </w:pPr>
    <w:rPr>
      <w:rFonts w:eastAsia="Times New Roman" w:cs="Times New Roman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50C1F"/>
    <w:pPr>
      <w:numPr>
        <w:ilvl w:val="2"/>
        <w:numId w:val="47"/>
      </w:numPr>
      <w:overflowPunct w:val="0"/>
      <w:autoSpaceDE w:val="0"/>
      <w:autoSpaceDN w:val="0"/>
      <w:adjustRightInd w:val="0"/>
      <w:spacing w:after="0" w:line="276" w:lineRule="auto"/>
      <w:contextualSpacing/>
      <w:jc w:val="both"/>
      <w:textAlignment w:val="baseline"/>
      <w:outlineLvl w:val="2"/>
    </w:pPr>
    <w:rPr>
      <w:rFonts w:eastAsia="Times New Roman" w:cs="Times New Roman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numPr>
        <w:ilvl w:val="3"/>
        <w:numId w:val="47"/>
      </w:numPr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numPr>
        <w:ilvl w:val="4"/>
        <w:numId w:val="47"/>
      </w:numPr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numPr>
        <w:ilvl w:val="5"/>
        <w:numId w:val="47"/>
      </w:numPr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numPr>
        <w:ilvl w:val="6"/>
        <w:numId w:val="47"/>
      </w:numPr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numPr>
        <w:ilvl w:val="7"/>
        <w:numId w:val="47"/>
      </w:numPr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numPr>
        <w:ilvl w:val="8"/>
        <w:numId w:val="47"/>
      </w:numPr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50C1F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950C1F"/>
    <w:rPr>
      <w:rFonts w:eastAsia="Times New Roman" w:cs="Times New Roman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50C1F"/>
    <w:rPr>
      <w:rFonts w:eastAsia="Times New Roman" w:cs="Times New Roman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950C1F"/>
    <w:pPr>
      <w:keepLines/>
      <w:suppressAutoHyphens/>
      <w:spacing w:after="0" w:line="240" w:lineRule="auto"/>
      <w:contextualSpacing/>
      <w:jc w:val="center"/>
    </w:pPr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zevChar">
    <w:name w:val="Název Char"/>
    <w:basedOn w:val="Standardnpsmoodstavce"/>
    <w:link w:val="Nzev"/>
    <w:uiPriority w:val="10"/>
    <w:rsid w:val="00950C1F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uiPriority w:val="99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810E9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57AD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57A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CB53B1"/>
    <w:pPr>
      <w:spacing w:after="0" w:line="240" w:lineRule="auto"/>
    </w:pPr>
  </w:style>
  <w:style w:type="paragraph" w:customStyle="1" w:styleId="Oslovenvdopisu">
    <w:name w:val="Oslovení v dopisu"/>
    <w:basedOn w:val="Bezmezer"/>
    <w:next w:val="Normln"/>
    <w:rsid w:val="0025341D"/>
  </w:style>
  <w:style w:type="character" w:customStyle="1" w:styleId="Zkladntext2">
    <w:name w:val="Základní text (2)_"/>
    <w:basedOn w:val="Standardnpsmoodstavce"/>
    <w:link w:val="Zkladntext20"/>
    <w:rsid w:val="00E909F6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20">
    <w:name w:val="Základní text (2)"/>
    <w:basedOn w:val="Normln"/>
    <w:link w:val="Zkladntext2"/>
    <w:rsid w:val="00E909F6"/>
    <w:pPr>
      <w:widowControl w:val="0"/>
      <w:shd w:val="clear" w:color="auto" w:fill="FFFFFF"/>
      <w:spacing w:before="480" w:line="256" w:lineRule="exact"/>
      <w:ind w:hanging="400"/>
      <w:jc w:val="right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9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553DF-4787-43B1-AFDE-0C972B2D279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90945B8-8282-4D6E-BE92-26294BB75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81E818-B5D0-4265-84CD-7771DEFCD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EEAFC55-2B64-42A9-A698-F5024AC45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2262</Words>
  <Characters>13347</Characters>
  <Application>Microsoft Office Word</Application>
  <DocSecurity>0</DocSecurity>
  <Lines>111</Lines>
  <Paragraphs>31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15578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Strnadová Dagmar</cp:lastModifiedBy>
  <cp:revision>8</cp:revision>
  <cp:lastPrinted>2020-02-11T08:43:00Z</cp:lastPrinted>
  <dcterms:created xsi:type="dcterms:W3CDTF">2020-03-11T14:06:00Z</dcterms:created>
  <dcterms:modified xsi:type="dcterms:W3CDTF">2020-03-12T10:45:00Z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