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6443A42" wp14:editId="327BE15A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41284" w:rsidRDefault="00041284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041284" w:rsidRDefault="00041284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B5286" w:rsidTr="00F862D6">
        <w:tc>
          <w:tcPr>
            <w:tcW w:w="1020" w:type="dxa"/>
          </w:tcPr>
          <w:p w:rsidR="00DB5286" w:rsidRPr="003E6B9A" w:rsidRDefault="00DB5286" w:rsidP="0077673A">
            <w:r w:rsidRPr="003E6B9A">
              <w:t>Naše zn.</w:t>
            </w:r>
          </w:p>
        </w:tc>
        <w:tc>
          <w:tcPr>
            <w:tcW w:w="2552" w:type="dxa"/>
          </w:tcPr>
          <w:p w:rsidR="00DB5286" w:rsidRPr="003E6B9A" w:rsidRDefault="00235296" w:rsidP="00221469">
            <w:r>
              <w:rPr>
                <w:rFonts w:ascii="Helvetica" w:hAnsi="Helvetica" w:cs="Helvetica"/>
              </w:rPr>
              <w:t>1746/2020-SŽDC-SSV-Ú3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Listů/příloh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>
            <w:pPr>
              <w:rPr>
                <w:noProof/>
              </w:rPr>
            </w:pPr>
          </w:p>
        </w:tc>
      </w:tr>
      <w:tr w:rsidR="00DB5286" w:rsidTr="00B23CA3">
        <w:trPr>
          <w:trHeight w:val="77"/>
        </w:trPr>
        <w:tc>
          <w:tcPr>
            <w:tcW w:w="1020" w:type="dxa"/>
          </w:tcPr>
          <w:p w:rsidR="00DB5286" w:rsidRDefault="00DB5286" w:rsidP="0077673A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Vyřizuje</w:t>
            </w:r>
          </w:p>
        </w:tc>
        <w:tc>
          <w:tcPr>
            <w:tcW w:w="2552" w:type="dxa"/>
          </w:tcPr>
          <w:p w:rsidR="00DB5286" w:rsidRPr="003E6B9A" w:rsidRDefault="00DB5286" w:rsidP="00221469">
            <w:r w:rsidRPr="006F7BE2">
              <w:t>Ing. Radomíra Rečková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Mobil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+420 725 744 197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E-mail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Reckova@szdc.cz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A73650" w:rsidP="009A7568">
            <w:r>
              <w:t>5</w:t>
            </w:r>
            <w:r w:rsidR="00B11E35">
              <w:t xml:space="preserve">. března </w:t>
            </w:r>
            <w:r w:rsidR="00DB5286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</w:t>
      </w:r>
      <w:r w:rsidRPr="00A73650">
        <w:rPr>
          <w:rFonts w:eastAsia="Calibri" w:cs="Times New Roman"/>
          <w:lang w:eastAsia="cs-CZ"/>
        </w:rPr>
        <w:t xml:space="preserve">dokumentace č. </w:t>
      </w:r>
      <w:r w:rsidR="008A6139" w:rsidRPr="00A73650">
        <w:rPr>
          <w:rFonts w:eastAsia="Calibri" w:cs="Times New Roman"/>
          <w:lang w:eastAsia="cs-CZ"/>
        </w:rPr>
        <w:t>3</w:t>
      </w:r>
      <w:r w:rsidRPr="00674279">
        <w:rPr>
          <w:rFonts w:eastAsia="Calibri" w:cs="Times New Roman"/>
          <w:lang w:eastAsia="cs-CZ"/>
        </w:rPr>
        <w:t xml:space="preserve"> 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0F18B5" w:rsidRDefault="000F18B5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51711C" w:rsidRPr="00BD5319" w:rsidRDefault="0051711C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E2DCF" w:rsidRPr="00BD5319" w:rsidRDefault="00BE2DCF" w:rsidP="009108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BD5319">
        <w:rPr>
          <w:rFonts w:eastAsia="Calibri" w:cs="Times New Roman"/>
          <w:b/>
          <w:lang w:eastAsia="cs-CZ"/>
        </w:rPr>
        <w:t>:</w:t>
      </w:r>
    </w:p>
    <w:p w:rsidR="00BE2DCF" w:rsidRPr="00BE2DCF" w:rsidRDefault="00BE2DCF" w:rsidP="0091082A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Rozpočet SO 02-31-11 ŽST Pardubice hl. n., železniční spodek obsahuje položku:</w:t>
      </w:r>
    </w:p>
    <w:tbl>
      <w:tblPr>
        <w:tblStyle w:val="Mkatabulky1"/>
        <w:tblW w:w="8580" w:type="dxa"/>
        <w:tblLook w:val="04A0" w:firstRow="1" w:lastRow="0" w:firstColumn="1" w:lastColumn="0" w:noHBand="0" w:noVBand="1"/>
      </w:tblPr>
      <w:tblGrid>
        <w:gridCol w:w="541"/>
        <w:gridCol w:w="903"/>
        <w:gridCol w:w="1398"/>
        <w:gridCol w:w="3496"/>
        <w:gridCol w:w="937"/>
        <w:gridCol w:w="1305"/>
      </w:tblGrid>
      <w:tr w:rsidR="00BE2DCF" w:rsidRPr="00BE2DCF" w:rsidTr="00221469">
        <w:trPr>
          <w:trHeight w:val="225"/>
        </w:trPr>
        <w:tc>
          <w:tcPr>
            <w:tcW w:w="557" w:type="dxa"/>
            <w:hideMark/>
          </w:tcPr>
          <w:p w:rsidR="00BE2DCF" w:rsidRPr="00BE2DCF" w:rsidRDefault="00BE2DCF" w:rsidP="0091082A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709" w:type="dxa"/>
            <w:hideMark/>
          </w:tcPr>
          <w:p w:rsidR="00BE2DCF" w:rsidRPr="00BE2DCF" w:rsidRDefault="00BE2DCF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894846</w:t>
            </w:r>
          </w:p>
        </w:tc>
        <w:tc>
          <w:tcPr>
            <w:tcW w:w="1134" w:type="dxa"/>
            <w:hideMark/>
          </w:tcPr>
          <w:p w:rsidR="00BE2DCF" w:rsidRPr="00BE2DCF" w:rsidRDefault="00BE2DCF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3827" w:type="dxa"/>
            <w:hideMark/>
          </w:tcPr>
          <w:p w:rsidR="00BE2DCF" w:rsidRPr="00BE2DCF" w:rsidRDefault="00BE2DCF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ŠACHTY KANALIZAČNÍ PLASTOVÉ D 400MM</w:t>
            </w:r>
          </w:p>
        </w:tc>
        <w:tc>
          <w:tcPr>
            <w:tcW w:w="993" w:type="dxa"/>
            <w:hideMark/>
          </w:tcPr>
          <w:p w:rsidR="00BE2DCF" w:rsidRPr="00BE2DCF" w:rsidRDefault="00BE2DCF" w:rsidP="0091082A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360" w:type="dxa"/>
            <w:hideMark/>
          </w:tcPr>
          <w:p w:rsidR="00BE2DCF" w:rsidRPr="00BE2DCF" w:rsidRDefault="00BE2DCF" w:rsidP="0091082A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453,000</w:t>
            </w:r>
          </w:p>
        </w:tc>
      </w:tr>
    </w:tbl>
    <w:p w:rsidR="00BE2DCF" w:rsidRPr="00BE2DCF" w:rsidRDefault="00BE2DCF" w:rsidP="0091082A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BE2DCF" w:rsidRPr="00BE2DCF" w:rsidRDefault="00BE2DCF" w:rsidP="0091082A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 xml:space="preserve">Tato položka však vyjadřuje množství plastových i betonových šachet dohromady. Příloha č. 11 Výkaz </w:t>
      </w:r>
      <w:proofErr w:type="spellStart"/>
      <w:r w:rsidRPr="00BE2DCF">
        <w:rPr>
          <w:rFonts w:asciiTheme="majorHAnsi" w:eastAsia="Calibri" w:hAnsiTheme="majorHAnsi" w:cs="Times New Roman"/>
        </w:rPr>
        <w:t>výměr_Tabulka</w:t>
      </w:r>
      <w:proofErr w:type="spellEnd"/>
      <w:r w:rsidRPr="00BE2DCF">
        <w:rPr>
          <w:rFonts w:asciiTheme="majorHAnsi" w:eastAsia="Calibri" w:hAnsiTheme="majorHAnsi" w:cs="Times New Roman"/>
        </w:rPr>
        <w:t xml:space="preserve"> šachet uvádí celkem 101 ks betonových a 359 ks plastových šachet.</w:t>
      </w:r>
    </w:p>
    <w:p w:rsidR="00BE2DCF" w:rsidRPr="00BE2DCF" w:rsidRDefault="00BE2DCF" w:rsidP="000B7869">
      <w:pPr>
        <w:spacing w:after="160" w:line="259" w:lineRule="auto"/>
        <w:contextualSpacing/>
        <w:jc w:val="both"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Žádáme zadavatele o doplnění samostatné po</w:t>
      </w:r>
      <w:bookmarkStart w:id="0" w:name="_GoBack"/>
      <w:bookmarkEnd w:id="0"/>
      <w:r w:rsidRPr="00BE2DCF">
        <w:rPr>
          <w:rFonts w:asciiTheme="majorHAnsi" w:eastAsia="Calibri" w:hAnsiTheme="majorHAnsi" w:cs="Times New Roman"/>
        </w:rPr>
        <w:t>ložky betonových šachet a úpravu množství šachet plastových.</w:t>
      </w:r>
    </w:p>
    <w:p w:rsidR="00BE2DCF" w:rsidRPr="00BE2DCF" w:rsidRDefault="00BE2DCF" w:rsidP="0091082A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BE2DCF" w:rsidRPr="00BE2DCF" w:rsidRDefault="00BE2DCF" w:rsidP="0091082A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Dále, dle Technické specifikace položky OTSKP 2019, chybí k této položce následující přidružené položky:</w:t>
      </w:r>
    </w:p>
    <w:p w:rsidR="00BE2DCF" w:rsidRPr="00BE2DCF" w:rsidRDefault="00BE2DCF" w:rsidP="0091082A">
      <w:pPr>
        <w:numPr>
          <w:ilvl w:val="0"/>
          <w:numId w:val="8"/>
        </w:numPr>
        <w:spacing w:after="160" w:line="259" w:lineRule="auto"/>
        <w:ind w:left="0" w:firstLine="0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Hloubení jam – dle přílohy D_02_01_01_023101_11_výkaz výměr</w:t>
      </w:r>
    </w:p>
    <w:p w:rsidR="00BE2DCF" w:rsidRPr="00BE2DCF" w:rsidRDefault="00BE2DCF" w:rsidP="0091082A">
      <w:pPr>
        <w:numPr>
          <w:ilvl w:val="0"/>
          <w:numId w:val="8"/>
        </w:numPr>
        <w:spacing w:after="160" w:line="259" w:lineRule="auto"/>
        <w:ind w:left="0" w:firstLine="0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Zásyp či obsyp šachty</w:t>
      </w:r>
    </w:p>
    <w:p w:rsidR="00A73650" w:rsidRDefault="00BE2DCF" w:rsidP="00A73650">
      <w:pPr>
        <w:spacing w:after="0" w:line="259" w:lineRule="auto"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Žádáme zadavatele o doplnění samostatných položek pro tyto práce a zároveň i o doplnění přesné tabulky šachet s vyjádřením skladby šachet vč. poklopů či revizních nástavců a schémata vtoků a výtoků.</w:t>
      </w:r>
    </w:p>
    <w:p w:rsidR="00BE2DCF" w:rsidRPr="00A73650" w:rsidRDefault="00BE2DCF" w:rsidP="00A73650">
      <w:pPr>
        <w:spacing w:after="0" w:line="259" w:lineRule="auto"/>
        <w:rPr>
          <w:rFonts w:asciiTheme="majorHAnsi" w:eastAsia="Calibri" w:hAnsiTheme="majorHAnsi" w:cs="Times New Roman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A73650" w:rsidRDefault="0062363A" w:rsidP="00A736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3650">
        <w:rPr>
          <w:rFonts w:eastAsia="Calibri" w:cs="Times New Roman"/>
          <w:lang w:eastAsia="cs-CZ"/>
        </w:rPr>
        <w:t>V</w:t>
      </w:r>
      <w:r w:rsidR="00950F14" w:rsidRPr="00A73650">
        <w:rPr>
          <w:rFonts w:eastAsia="Calibri" w:cs="Times New Roman"/>
          <w:lang w:eastAsia="cs-CZ"/>
        </w:rPr>
        <w:t xml:space="preserve"> soupisu prací v </w:t>
      </w:r>
      <w:r w:rsidRPr="00A73650">
        <w:rPr>
          <w:rFonts w:eastAsia="Calibri" w:cs="Times New Roman"/>
          <w:lang w:eastAsia="cs-CZ"/>
        </w:rPr>
        <w:t>položce č.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Pr="00A73650">
        <w:rPr>
          <w:rFonts w:eastAsia="Calibri" w:cs="Times New Roman"/>
          <w:lang w:eastAsia="cs-CZ"/>
        </w:rPr>
        <w:t xml:space="preserve">20 bylo opraveno množství </w:t>
      </w:r>
      <w:r w:rsidR="00950F14" w:rsidRPr="00A73650">
        <w:rPr>
          <w:rFonts w:eastAsia="Calibri" w:cs="Times New Roman"/>
          <w:lang w:eastAsia="cs-CZ"/>
        </w:rPr>
        <w:t xml:space="preserve">plastových šachet na </w:t>
      </w:r>
      <w:r w:rsidRPr="00A73650">
        <w:rPr>
          <w:rFonts w:eastAsia="Calibri" w:cs="Times New Roman"/>
          <w:lang w:eastAsia="cs-CZ"/>
        </w:rPr>
        <w:t>359 kusů</w:t>
      </w:r>
      <w:r w:rsidR="00950F14" w:rsidRPr="00A73650">
        <w:rPr>
          <w:rFonts w:eastAsia="Calibri" w:cs="Times New Roman"/>
          <w:lang w:eastAsia="cs-CZ"/>
        </w:rPr>
        <w:t xml:space="preserve"> </w:t>
      </w:r>
      <w:r w:rsidR="00A73650" w:rsidRPr="00A73650">
        <w:rPr>
          <w:rFonts w:eastAsia="Calibri" w:cs="Times New Roman"/>
          <w:lang w:eastAsia="cs-CZ"/>
        </w:rPr>
        <w:br/>
      </w:r>
      <w:r w:rsidR="00950F14" w:rsidRPr="00A73650">
        <w:rPr>
          <w:rFonts w:eastAsia="Calibri" w:cs="Times New Roman"/>
          <w:lang w:eastAsia="cs-CZ"/>
        </w:rPr>
        <w:t>a v položce č.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="00950F14" w:rsidRPr="00A73650">
        <w:rPr>
          <w:rFonts w:eastAsia="Calibri" w:cs="Times New Roman"/>
          <w:lang w:eastAsia="cs-CZ"/>
        </w:rPr>
        <w:t>22 bylo upraveno množství betonových šachet na 101 kusů.</w:t>
      </w:r>
    </w:p>
    <w:p w:rsidR="00950F14" w:rsidRPr="00A73650" w:rsidRDefault="00950F14" w:rsidP="00A736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3650">
        <w:rPr>
          <w:rFonts w:eastAsia="Calibri" w:cs="Times New Roman"/>
          <w:lang w:eastAsia="cs-CZ"/>
        </w:rPr>
        <w:t xml:space="preserve">Dále byla doplněna </w:t>
      </w:r>
      <w:r w:rsidR="009532E5" w:rsidRPr="00A73650">
        <w:rPr>
          <w:rFonts w:eastAsia="Calibri" w:cs="Times New Roman"/>
          <w:lang w:eastAsia="cs-CZ"/>
        </w:rPr>
        <w:t xml:space="preserve">nová </w:t>
      </w:r>
      <w:r w:rsidRPr="00A73650">
        <w:rPr>
          <w:rFonts w:eastAsia="Calibri" w:cs="Times New Roman"/>
          <w:lang w:eastAsia="cs-CZ"/>
        </w:rPr>
        <w:t xml:space="preserve">položka hloubení jam </w:t>
      </w:r>
      <w:r w:rsidR="00A73650" w:rsidRPr="00A73650">
        <w:rPr>
          <w:rFonts w:eastAsia="Calibri" w:cs="Times New Roman"/>
          <w:lang w:eastAsia="cs-CZ"/>
        </w:rPr>
        <w:t>–</w:t>
      </w:r>
      <w:r w:rsidRPr="00A73650">
        <w:rPr>
          <w:rFonts w:eastAsia="Calibri" w:cs="Times New Roman"/>
          <w:lang w:eastAsia="cs-CZ"/>
        </w:rPr>
        <w:t xml:space="preserve"> </w:t>
      </w:r>
      <w:proofErr w:type="spellStart"/>
      <w:r w:rsidRPr="00A73650">
        <w:rPr>
          <w:rFonts w:eastAsia="Calibri" w:cs="Times New Roman"/>
          <w:lang w:eastAsia="cs-CZ"/>
        </w:rPr>
        <w:t>poř</w:t>
      </w:r>
      <w:proofErr w:type="spellEnd"/>
      <w:r w:rsidRPr="00A73650">
        <w:rPr>
          <w:rFonts w:eastAsia="Calibri" w:cs="Times New Roman"/>
          <w:lang w:eastAsia="cs-CZ"/>
        </w:rPr>
        <w:t>.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Pr="00A73650">
        <w:rPr>
          <w:rFonts w:eastAsia="Calibri" w:cs="Times New Roman"/>
          <w:lang w:eastAsia="cs-CZ"/>
        </w:rPr>
        <w:t>č.10a a</w:t>
      </w:r>
      <w:r w:rsidR="009532E5" w:rsidRPr="00A73650">
        <w:rPr>
          <w:rFonts w:eastAsia="Calibri" w:cs="Times New Roman"/>
          <w:lang w:eastAsia="cs-CZ"/>
        </w:rPr>
        <w:t xml:space="preserve"> nová</w:t>
      </w:r>
      <w:r w:rsidRPr="00A73650">
        <w:rPr>
          <w:rFonts w:eastAsia="Calibri" w:cs="Times New Roman"/>
          <w:lang w:eastAsia="cs-CZ"/>
        </w:rPr>
        <w:t xml:space="preserve"> položka</w:t>
      </w:r>
      <w:r w:rsidR="00C72F23" w:rsidRPr="00A73650">
        <w:rPr>
          <w:rFonts w:eastAsia="Calibri" w:cs="Times New Roman"/>
          <w:lang w:eastAsia="cs-CZ"/>
        </w:rPr>
        <w:t xml:space="preserve"> </w:t>
      </w:r>
      <w:proofErr w:type="spellStart"/>
      <w:r w:rsidR="00C72F23" w:rsidRPr="00A73650">
        <w:rPr>
          <w:rFonts w:eastAsia="Calibri" w:cs="Times New Roman"/>
          <w:lang w:eastAsia="cs-CZ"/>
        </w:rPr>
        <w:t>poř</w:t>
      </w:r>
      <w:proofErr w:type="spellEnd"/>
      <w:r w:rsidR="00C72F23" w:rsidRPr="00A73650">
        <w:rPr>
          <w:rFonts w:eastAsia="Calibri" w:cs="Times New Roman"/>
          <w:lang w:eastAsia="cs-CZ"/>
        </w:rPr>
        <w:t>.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="00C72F23" w:rsidRPr="00A73650">
        <w:rPr>
          <w:rFonts w:eastAsia="Calibri" w:cs="Times New Roman"/>
          <w:lang w:eastAsia="cs-CZ"/>
        </w:rPr>
        <w:t xml:space="preserve">č. 10b </w:t>
      </w:r>
      <w:r w:rsidR="00A73650" w:rsidRPr="00A73650">
        <w:rPr>
          <w:rFonts w:eastAsia="Calibri" w:cs="Times New Roman"/>
          <w:lang w:eastAsia="cs-CZ"/>
        </w:rPr>
        <w:br/>
      </w:r>
      <w:r w:rsidR="00C72F23" w:rsidRPr="00A73650">
        <w:rPr>
          <w:rFonts w:eastAsia="Calibri" w:cs="Times New Roman"/>
          <w:lang w:eastAsia="cs-CZ"/>
        </w:rPr>
        <w:t>pro obsyp šachet.</w:t>
      </w:r>
    </w:p>
    <w:p w:rsidR="00C72F23" w:rsidRPr="00A73650" w:rsidRDefault="00C72F23" w:rsidP="00A736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3650">
        <w:rPr>
          <w:rFonts w:eastAsia="Calibri" w:cs="Times New Roman"/>
          <w:lang w:eastAsia="cs-CZ"/>
        </w:rPr>
        <w:t>V dokumentaci ve VV je tabulka šachet, kde je kóta vtoku/výtoku (v závorce výška svodného potrubí). Je zde i kóta poklopu a kóta dna</w:t>
      </w:r>
      <w:r w:rsidR="009532E5" w:rsidRPr="00A73650">
        <w:rPr>
          <w:rFonts w:eastAsia="Calibri" w:cs="Times New Roman"/>
          <w:lang w:eastAsia="cs-CZ"/>
        </w:rPr>
        <w:t xml:space="preserve">. V příloze D_02_01_01_023101_08 s názvem odvodnění </w:t>
      </w:r>
      <w:r w:rsidR="005847F4" w:rsidRPr="00A73650">
        <w:rPr>
          <w:rFonts w:eastAsia="Calibri" w:cs="Times New Roman"/>
          <w:lang w:eastAsia="cs-CZ"/>
        </w:rPr>
        <w:t>– naleznete příčné svody</w:t>
      </w:r>
      <w:r w:rsidR="00FE4E37" w:rsidRPr="00A73650">
        <w:rPr>
          <w:rFonts w:eastAsia="Calibri" w:cs="Times New Roman"/>
          <w:lang w:eastAsia="cs-CZ"/>
        </w:rPr>
        <w:t>, šachty se rozpočtují za kusy.</w:t>
      </w:r>
    </w:p>
    <w:p w:rsidR="00BE2DCF" w:rsidRDefault="00BE2DCF" w:rsidP="0091082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51711C" w:rsidRPr="00B11E35" w:rsidRDefault="0051711C" w:rsidP="0091082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E2DCF" w:rsidRDefault="00BE2DCF" w:rsidP="0091082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</w:t>
      </w:r>
      <w:r w:rsidRPr="00BD5319">
        <w:rPr>
          <w:rFonts w:eastAsia="Calibri" w:cs="Times New Roman"/>
          <w:b/>
          <w:lang w:eastAsia="cs-CZ"/>
        </w:rPr>
        <w:t>:</w:t>
      </w:r>
    </w:p>
    <w:p w:rsidR="00BE2DCF" w:rsidRPr="00BE2DCF" w:rsidRDefault="00BE2DCF" w:rsidP="0091082A">
      <w:pPr>
        <w:spacing w:after="0" w:line="240" w:lineRule="auto"/>
        <w:rPr>
          <w:rFonts w:eastAsia="Calibri" w:cs="Times New Roman"/>
          <w:b/>
          <w:lang w:eastAsia="cs-CZ"/>
        </w:rPr>
      </w:pPr>
      <w:r w:rsidRPr="00BE2DCF">
        <w:rPr>
          <w:rFonts w:asciiTheme="majorHAnsi" w:eastAsia="Calibri" w:hAnsiTheme="majorHAnsi" w:cs="Times New Roman"/>
        </w:rPr>
        <w:t>Rozpočet SO 02-31-11 ŽST Pardubice hl. n., železniční spodek obsahuje položku:</w:t>
      </w:r>
    </w:p>
    <w:tbl>
      <w:tblPr>
        <w:tblStyle w:val="Mkatabulky2"/>
        <w:tblW w:w="9629" w:type="dxa"/>
        <w:tblLook w:val="04A0" w:firstRow="1" w:lastRow="0" w:firstColumn="1" w:lastColumn="0" w:noHBand="0" w:noVBand="1"/>
      </w:tblPr>
      <w:tblGrid>
        <w:gridCol w:w="548"/>
        <w:gridCol w:w="789"/>
        <w:gridCol w:w="1398"/>
        <w:gridCol w:w="4829"/>
        <w:gridCol w:w="815"/>
        <w:gridCol w:w="1250"/>
      </w:tblGrid>
      <w:tr w:rsidR="00BE2DCF" w:rsidRPr="00BE2DCF" w:rsidTr="00221469">
        <w:trPr>
          <w:trHeight w:val="225"/>
        </w:trPr>
        <w:tc>
          <w:tcPr>
            <w:tcW w:w="555" w:type="dxa"/>
            <w:hideMark/>
          </w:tcPr>
          <w:p w:rsidR="00BE2DCF" w:rsidRPr="00BE2DCF" w:rsidRDefault="00BE2DCF" w:rsidP="0091082A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708" w:type="dxa"/>
            <w:hideMark/>
          </w:tcPr>
          <w:p w:rsidR="00BE2DCF" w:rsidRPr="00BE2DCF" w:rsidRDefault="00BE2DCF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87434</w:t>
            </w:r>
          </w:p>
        </w:tc>
        <w:tc>
          <w:tcPr>
            <w:tcW w:w="1204" w:type="dxa"/>
            <w:hideMark/>
          </w:tcPr>
          <w:p w:rsidR="00BE2DCF" w:rsidRPr="00BE2DCF" w:rsidRDefault="00BE2DCF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5050" w:type="dxa"/>
            <w:hideMark/>
          </w:tcPr>
          <w:p w:rsidR="00BE2DCF" w:rsidRPr="00BE2DCF" w:rsidRDefault="00BE2DCF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POTRUBÍ Z TRUB PLASTOVÝCH ODPADNÍCH DN DO 200MM</w:t>
            </w:r>
          </w:p>
        </w:tc>
        <w:tc>
          <w:tcPr>
            <w:tcW w:w="844" w:type="dxa"/>
            <w:hideMark/>
          </w:tcPr>
          <w:p w:rsidR="00BE2DCF" w:rsidRPr="00BE2DCF" w:rsidRDefault="00BE2DCF" w:rsidP="0091082A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268" w:type="dxa"/>
            <w:hideMark/>
          </w:tcPr>
          <w:p w:rsidR="00BE2DCF" w:rsidRPr="00BE2DCF" w:rsidRDefault="00BE2DCF" w:rsidP="0091082A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915,000</w:t>
            </w:r>
          </w:p>
        </w:tc>
      </w:tr>
    </w:tbl>
    <w:p w:rsidR="00BE2DCF" w:rsidRPr="00BE2DCF" w:rsidRDefault="00BE2DCF" w:rsidP="0091082A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</w:p>
    <w:p w:rsidR="00BE2DCF" w:rsidRPr="00BE2DCF" w:rsidRDefault="00BE2DCF" w:rsidP="00A73650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Dle Technické specifikace položky OTSKP 2019, chybí k této položce následující přidružené položky:</w:t>
      </w:r>
    </w:p>
    <w:p w:rsidR="00BE2DCF" w:rsidRPr="00BE2DCF" w:rsidRDefault="00BE2DCF" w:rsidP="0091082A">
      <w:pPr>
        <w:numPr>
          <w:ilvl w:val="0"/>
          <w:numId w:val="8"/>
        </w:numPr>
        <w:spacing w:after="160" w:line="259" w:lineRule="auto"/>
        <w:ind w:firstLine="0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Hloubení rýh – dle přílohy D_02_01_01_023101_11_výkaz výměr</w:t>
      </w:r>
    </w:p>
    <w:p w:rsidR="00BE2DCF" w:rsidRPr="00BE2DCF" w:rsidRDefault="00BE2DCF" w:rsidP="00444983">
      <w:pPr>
        <w:numPr>
          <w:ilvl w:val="0"/>
          <w:numId w:val="8"/>
        </w:numPr>
        <w:spacing w:after="160" w:line="259" w:lineRule="auto"/>
        <w:ind w:left="851" w:hanging="349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 xml:space="preserve">Podbetonování a obetonování potrubí – </w:t>
      </w:r>
      <w:proofErr w:type="gramStart"/>
      <w:r w:rsidRPr="00BE2DCF">
        <w:rPr>
          <w:rFonts w:asciiTheme="majorHAnsi" w:eastAsia="Calibri" w:hAnsiTheme="majorHAnsi" w:cs="Times New Roman"/>
        </w:rPr>
        <w:t>viz. příloha</w:t>
      </w:r>
      <w:proofErr w:type="gramEnd"/>
      <w:r w:rsidRPr="00BE2DCF">
        <w:rPr>
          <w:rFonts w:asciiTheme="majorHAnsi" w:eastAsia="Calibri" w:hAnsiTheme="majorHAnsi" w:cs="Times New Roman"/>
        </w:rPr>
        <w:t xml:space="preserve"> D_02_01_01_023101_08_odvodneni</w:t>
      </w:r>
    </w:p>
    <w:p w:rsidR="00BE2DCF" w:rsidRPr="00BE2DCF" w:rsidRDefault="00BE2DCF" w:rsidP="0091082A">
      <w:pPr>
        <w:numPr>
          <w:ilvl w:val="0"/>
          <w:numId w:val="8"/>
        </w:numPr>
        <w:spacing w:after="160" w:line="259" w:lineRule="auto"/>
        <w:ind w:firstLine="0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Zásyp rýh</w:t>
      </w:r>
    </w:p>
    <w:p w:rsidR="00BE2DCF" w:rsidRPr="00BE2DCF" w:rsidRDefault="00BE2DCF" w:rsidP="0091082A">
      <w:pPr>
        <w:numPr>
          <w:ilvl w:val="0"/>
          <w:numId w:val="8"/>
        </w:numPr>
        <w:spacing w:after="160" w:line="259" w:lineRule="auto"/>
        <w:ind w:firstLine="0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lastRenderedPageBreak/>
        <w:t>Zkoušky vodotěsnosti a televizní prohlídka</w:t>
      </w:r>
    </w:p>
    <w:p w:rsidR="00BE2DCF" w:rsidRPr="00BE2DCF" w:rsidRDefault="00BE2DCF" w:rsidP="0091082A">
      <w:pPr>
        <w:spacing w:after="0" w:line="240" w:lineRule="auto"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Žádáme zadavatele o doplnění samostatných položek pro tyto práce.</w:t>
      </w:r>
    </w:p>
    <w:p w:rsidR="00BE2DCF" w:rsidRPr="00BD5319" w:rsidRDefault="00BE2DCF" w:rsidP="009108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FE4E37" w:rsidRPr="00A73650" w:rsidRDefault="00FE4E37" w:rsidP="00A736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3650">
        <w:rPr>
          <w:rFonts w:eastAsia="Calibri" w:cs="Times New Roman"/>
          <w:lang w:eastAsia="cs-CZ"/>
        </w:rPr>
        <w:t xml:space="preserve">Položka č. 21 byla </w:t>
      </w:r>
      <w:r w:rsidR="00EC6894" w:rsidRPr="00A73650">
        <w:rPr>
          <w:rFonts w:eastAsia="Calibri" w:cs="Times New Roman"/>
          <w:lang w:eastAsia="cs-CZ"/>
        </w:rPr>
        <w:t xml:space="preserve">ze soupisu prací </w:t>
      </w:r>
      <w:r w:rsidRPr="00A73650">
        <w:rPr>
          <w:rFonts w:eastAsia="Calibri" w:cs="Times New Roman"/>
          <w:lang w:eastAsia="cs-CZ"/>
        </w:rPr>
        <w:t xml:space="preserve">odstraněna, realizace potrubí byla přesunuta do položky </w:t>
      </w:r>
      <w:proofErr w:type="spellStart"/>
      <w:r w:rsidRPr="00A73650">
        <w:rPr>
          <w:rFonts w:eastAsia="Calibri" w:cs="Times New Roman"/>
          <w:lang w:eastAsia="cs-CZ"/>
        </w:rPr>
        <w:t>poř</w:t>
      </w:r>
      <w:proofErr w:type="spellEnd"/>
      <w:r w:rsidRPr="00A73650">
        <w:rPr>
          <w:rFonts w:eastAsia="Calibri" w:cs="Times New Roman"/>
          <w:lang w:eastAsia="cs-CZ"/>
        </w:rPr>
        <w:t>.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Pr="00A73650">
        <w:rPr>
          <w:rFonts w:eastAsia="Calibri" w:cs="Times New Roman"/>
          <w:lang w:eastAsia="cs-CZ"/>
        </w:rPr>
        <w:t>č.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Pr="00A73650">
        <w:rPr>
          <w:rFonts w:eastAsia="Calibri" w:cs="Times New Roman"/>
          <w:lang w:eastAsia="cs-CZ"/>
        </w:rPr>
        <w:t>11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="004A4C8E" w:rsidRPr="00A73650">
        <w:rPr>
          <w:rFonts w:eastAsia="Calibri" w:cs="Times New Roman"/>
          <w:lang w:eastAsia="cs-CZ"/>
        </w:rPr>
        <w:t>(kód položky 21264, součástí je hloubení rýh, podbetonování,…)</w:t>
      </w:r>
      <w:r w:rsidR="007C4175" w:rsidRPr="00A73650">
        <w:rPr>
          <w:rFonts w:eastAsia="Calibri" w:cs="Times New Roman"/>
          <w:lang w:eastAsia="cs-CZ"/>
        </w:rPr>
        <w:t>, k</w:t>
      </w:r>
      <w:r w:rsidR="004A4C8E" w:rsidRPr="00A73650">
        <w:rPr>
          <w:rFonts w:eastAsia="Calibri" w:cs="Times New Roman"/>
          <w:lang w:eastAsia="cs-CZ"/>
        </w:rPr>
        <w:t>de byla upravena celková výměra. Zkouška vodotěsnosti a televizní prohlídka není u trativodů a svodů vyžadována.</w:t>
      </w:r>
    </w:p>
    <w:p w:rsidR="00FE4E37" w:rsidRDefault="00FE4E37" w:rsidP="0091082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51711C" w:rsidRDefault="0051711C" w:rsidP="0091082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E2DCF" w:rsidRPr="00BD5319" w:rsidRDefault="00BE2DCF" w:rsidP="0091082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:</w:t>
      </w:r>
    </w:p>
    <w:p w:rsidR="00BE2DCF" w:rsidRPr="00BE2DCF" w:rsidRDefault="00BE2DCF" w:rsidP="0091082A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Rozpočet SO 02-31-11 ŽST Pardubice hl. n., železniční spodek obsahuje položku:</w:t>
      </w:r>
    </w:p>
    <w:tbl>
      <w:tblPr>
        <w:tblStyle w:val="Mkatabulky3"/>
        <w:tblW w:w="9467" w:type="dxa"/>
        <w:tblLook w:val="04A0" w:firstRow="1" w:lastRow="0" w:firstColumn="1" w:lastColumn="0" w:noHBand="0" w:noVBand="1"/>
      </w:tblPr>
      <w:tblGrid>
        <w:gridCol w:w="549"/>
        <w:gridCol w:w="789"/>
        <w:gridCol w:w="1398"/>
        <w:gridCol w:w="5231"/>
        <w:gridCol w:w="646"/>
        <w:gridCol w:w="854"/>
      </w:tblGrid>
      <w:tr w:rsidR="00BE2DCF" w:rsidRPr="00BE2DCF" w:rsidTr="00BE2DCF">
        <w:trPr>
          <w:trHeight w:val="225"/>
        </w:trPr>
        <w:tc>
          <w:tcPr>
            <w:tcW w:w="549" w:type="dxa"/>
            <w:hideMark/>
          </w:tcPr>
          <w:p w:rsidR="00BE2DCF" w:rsidRPr="00BE2DCF" w:rsidRDefault="00BE2DCF" w:rsidP="0091082A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789" w:type="dxa"/>
            <w:hideMark/>
          </w:tcPr>
          <w:p w:rsidR="00BE2DCF" w:rsidRPr="00BE2DCF" w:rsidRDefault="00BE2DCF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89416</w:t>
            </w:r>
          </w:p>
        </w:tc>
        <w:tc>
          <w:tcPr>
            <w:tcW w:w="1398" w:type="dxa"/>
            <w:hideMark/>
          </w:tcPr>
          <w:p w:rsidR="00BE2DCF" w:rsidRPr="00BE2DCF" w:rsidRDefault="00BE2DCF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5231" w:type="dxa"/>
            <w:hideMark/>
          </w:tcPr>
          <w:p w:rsidR="00BE2DCF" w:rsidRPr="00BE2DCF" w:rsidRDefault="00BE2DCF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ŠACHTY KANALIZAČ Z BETON DÍLCŮ NA POTRUBÍ DN DO 800MM</w:t>
            </w:r>
          </w:p>
        </w:tc>
        <w:tc>
          <w:tcPr>
            <w:tcW w:w="646" w:type="dxa"/>
            <w:hideMark/>
          </w:tcPr>
          <w:p w:rsidR="00BE2DCF" w:rsidRPr="00BE2DCF" w:rsidRDefault="00BE2DCF" w:rsidP="0091082A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854" w:type="dxa"/>
            <w:hideMark/>
          </w:tcPr>
          <w:p w:rsidR="00BE2DCF" w:rsidRPr="00BE2DCF" w:rsidRDefault="00BE2DCF" w:rsidP="0091082A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BE2DCF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12,000</w:t>
            </w:r>
          </w:p>
        </w:tc>
      </w:tr>
    </w:tbl>
    <w:p w:rsidR="00BE2DCF" w:rsidRPr="00BE2DCF" w:rsidRDefault="00BE2DCF" w:rsidP="0091082A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</w:p>
    <w:p w:rsidR="00BE2DCF" w:rsidRPr="00BE2DCF" w:rsidRDefault="00BE2DCF" w:rsidP="006E6376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Z PD, ani z rozpočtu, není jasné, pro jaké potrubní vedení jsou tyto šachty zřizovány a jak se liší od betonových šachet z položky rozpočtu č. 20. Rozpočet navíc obsahuje pouze položku č. 21 pro zřízení svodného potrubí DN 200 a ne vyšší.</w:t>
      </w:r>
    </w:p>
    <w:p w:rsidR="00BE2DCF" w:rsidRPr="00BE2DCF" w:rsidRDefault="00BE2DCF" w:rsidP="006E6376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Žádáme zadavatele o identifikaci položky, případné doplnění skladby šachet a doplnění souvisejících položek pro:</w:t>
      </w:r>
    </w:p>
    <w:p w:rsidR="00BE2DCF" w:rsidRPr="00BE2DCF" w:rsidRDefault="00BE2DCF" w:rsidP="00BE2DCF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Zřízení potrubí pro tyto šachty - dle přílohy D_02_01_01_023101_11_výkaz výměr</w:t>
      </w:r>
    </w:p>
    <w:p w:rsidR="00BE2DCF" w:rsidRPr="00BE2DCF" w:rsidRDefault="00BE2DCF" w:rsidP="00BE2DCF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Hloubení jam a rýh pro šachty a potrubí</w:t>
      </w:r>
    </w:p>
    <w:p w:rsidR="00BE2DCF" w:rsidRPr="00BE2DCF" w:rsidRDefault="00BE2DCF" w:rsidP="00BE2DCF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 xml:space="preserve">Podbetonování a obetonování potrubí - </w:t>
      </w:r>
      <w:proofErr w:type="gramStart"/>
      <w:r w:rsidRPr="00BE2DCF">
        <w:rPr>
          <w:rFonts w:asciiTheme="majorHAnsi" w:eastAsia="Calibri" w:hAnsiTheme="majorHAnsi" w:cs="Times New Roman"/>
        </w:rPr>
        <w:t>viz. příloha</w:t>
      </w:r>
      <w:proofErr w:type="gramEnd"/>
      <w:r w:rsidRPr="00BE2DCF">
        <w:rPr>
          <w:rFonts w:asciiTheme="majorHAnsi" w:eastAsia="Calibri" w:hAnsiTheme="majorHAnsi" w:cs="Times New Roman"/>
        </w:rPr>
        <w:t xml:space="preserve"> D_02_01_01_023101_08_odvodneni</w:t>
      </w:r>
    </w:p>
    <w:p w:rsidR="006E6376" w:rsidRDefault="00BE2DCF" w:rsidP="006E6376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BE2DCF">
        <w:rPr>
          <w:rFonts w:asciiTheme="majorHAnsi" w:eastAsia="Calibri" w:hAnsiTheme="majorHAnsi" w:cs="Times New Roman"/>
        </w:rPr>
        <w:t>Zásyp jam a rýh pro šachty a potrubí</w:t>
      </w:r>
    </w:p>
    <w:p w:rsidR="00BE2DCF" w:rsidRPr="006E6376" w:rsidRDefault="006E6376" w:rsidP="006E6376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>
        <w:rPr>
          <w:rFonts w:asciiTheme="majorHAnsi" w:eastAsia="Calibri" w:hAnsiTheme="majorHAnsi" w:cs="Times New Roman"/>
        </w:rPr>
        <w:t>Z</w:t>
      </w:r>
      <w:r w:rsidR="00BE2DCF" w:rsidRPr="006E6376">
        <w:rPr>
          <w:rFonts w:asciiTheme="majorHAnsi" w:eastAsia="Calibri" w:hAnsiTheme="majorHAnsi" w:cs="Times New Roman"/>
        </w:rPr>
        <w:t>koušky vodotěsnosti a televizní prohlídka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F421F4" w:rsidRPr="00A73650" w:rsidRDefault="00F421F4" w:rsidP="00A736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3650">
        <w:rPr>
          <w:rFonts w:eastAsia="Calibri" w:cs="Times New Roman"/>
          <w:lang w:eastAsia="cs-CZ"/>
        </w:rPr>
        <w:t>V položce 22 bylo upraveno množství</w:t>
      </w:r>
      <w:r w:rsidR="000F5CC3" w:rsidRPr="00A73650">
        <w:rPr>
          <w:rFonts w:eastAsia="Calibri" w:cs="Times New Roman"/>
          <w:lang w:eastAsia="cs-CZ"/>
        </w:rPr>
        <w:t xml:space="preserve"> kusů betonových šachet </w:t>
      </w:r>
      <w:r w:rsidR="00724CD1" w:rsidRPr="00A73650">
        <w:rPr>
          <w:rFonts w:eastAsia="Calibri" w:cs="Times New Roman"/>
          <w:lang w:eastAsia="cs-CZ"/>
        </w:rPr>
        <w:t xml:space="preserve">– 101 </w:t>
      </w:r>
      <w:r w:rsidR="000F5CC3" w:rsidRPr="00A73650">
        <w:rPr>
          <w:rFonts w:eastAsia="Calibri" w:cs="Times New Roman"/>
          <w:lang w:eastAsia="cs-CZ"/>
        </w:rPr>
        <w:t>– viz odpověď na dotaz 18</w:t>
      </w:r>
    </w:p>
    <w:p w:rsidR="00724CD1" w:rsidRPr="00A73650" w:rsidRDefault="00724CD1" w:rsidP="00A736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3650">
        <w:rPr>
          <w:rFonts w:eastAsia="Calibri" w:cs="Times New Roman"/>
          <w:lang w:eastAsia="cs-CZ"/>
        </w:rPr>
        <w:t xml:space="preserve">Pro hloubení jam a obsyp šachet byly nově vloženy položky č.10a a 10b. </w:t>
      </w:r>
    </w:p>
    <w:p w:rsidR="00724CD1" w:rsidRPr="00A73650" w:rsidRDefault="00724CD1" w:rsidP="00A736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3650">
        <w:rPr>
          <w:rFonts w:eastAsia="Calibri" w:cs="Times New Roman"/>
          <w:lang w:eastAsia="cs-CZ"/>
        </w:rPr>
        <w:t xml:space="preserve">Položka č. 21 byla </w:t>
      </w:r>
      <w:r w:rsidR="00EC6894" w:rsidRPr="00A73650">
        <w:rPr>
          <w:rFonts w:eastAsia="Calibri" w:cs="Times New Roman"/>
          <w:lang w:eastAsia="cs-CZ"/>
        </w:rPr>
        <w:t xml:space="preserve">ze soupisu prací </w:t>
      </w:r>
      <w:r w:rsidRPr="00A73650">
        <w:rPr>
          <w:rFonts w:eastAsia="Calibri" w:cs="Times New Roman"/>
          <w:lang w:eastAsia="cs-CZ"/>
        </w:rPr>
        <w:t xml:space="preserve">odstraněna, realizace potrubí byla přesunuta do položky </w:t>
      </w:r>
      <w:proofErr w:type="spellStart"/>
      <w:r w:rsidRPr="00A73650">
        <w:rPr>
          <w:rFonts w:eastAsia="Calibri" w:cs="Times New Roman"/>
          <w:lang w:eastAsia="cs-CZ"/>
        </w:rPr>
        <w:t>poř</w:t>
      </w:r>
      <w:proofErr w:type="spellEnd"/>
      <w:r w:rsidRPr="00A73650">
        <w:rPr>
          <w:rFonts w:eastAsia="Calibri" w:cs="Times New Roman"/>
          <w:lang w:eastAsia="cs-CZ"/>
        </w:rPr>
        <w:t>.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Pr="00A73650">
        <w:rPr>
          <w:rFonts w:eastAsia="Calibri" w:cs="Times New Roman"/>
          <w:lang w:eastAsia="cs-CZ"/>
        </w:rPr>
        <w:t>č.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Pr="00A73650">
        <w:rPr>
          <w:rFonts w:eastAsia="Calibri" w:cs="Times New Roman"/>
          <w:lang w:eastAsia="cs-CZ"/>
        </w:rPr>
        <w:t>11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Pr="00A73650">
        <w:rPr>
          <w:rFonts w:eastAsia="Calibri" w:cs="Times New Roman"/>
          <w:lang w:eastAsia="cs-CZ"/>
        </w:rPr>
        <w:t>(kód položky 21264, součástí je hloubení rýh, podbetonování,…), kde byla upravena celková výměra. Zkouška vodotěsnosti a televizní prohlídka není u trativodů a svodů vyžadována</w:t>
      </w:r>
    </w:p>
    <w:p w:rsidR="00F421F4" w:rsidRDefault="00F421F4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51711C" w:rsidRDefault="0051711C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</w:t>
      </w:r>
      <w:r w:rsidRPr="00BD5319">
        <w:rPr>
          <w:rFonts w:eastAsia="Calibri" w:cs="Times New Roman"/>
          <w:b/>
          <w:lang w:eastAsia="cs-CZ"/>
        </w:rPr>
        <w:t>:</w:t>
      </w:r>
    </w:p>
    <w:p w:rsidR="0091082A" w:rsidRPr="00A73650" w:rsidRDefault="0091082A" w:rsidP="00A736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3650">
        <w:rPr>
          <w:rFonts w:eastAsia="Calibri" w:cs="Times New Roman"/>
          <w:lang w:eastAsia="cs-CZ"/>
        </w:rPr>
        <w:t>Rozpočet SO 02-31-13 ŽST Pardubice hl. n., úprava kolejiště ČD, železniční spodek obsahuje položku:</w:t>
      </w:r>
    </w:p>
    <w:tbl>
      <w:tblPr>
        <w:tblStyle w:val="Mkatabulky4"/>
        <w:tblW w:w="9322" w:type="dxa"/>
        <w:tblLayout w:type="fixed"/>
        <w:tblLook w:val="04A0" w:firstRow="1" w:lastRow="0" w:firstColumn="1" w:lastColumn="0" w:noHBand="0" w:noVBand="1"/>
      </w:tblPr>
      <w:tblGrid>
        <w:gridCol w:w="552"/>
        <w:gridCol w:w="903"/>
        <w:gridCol w:w="1488"/>
        <w:gridCol w:w="4820"/>
        <w:gridCol w:w="567"/>
        <w:gridCol w:w="992"/>
      </w:tblGrid>
      <w:tr w:rsidR="0091082A" w:rsidRPr="0091082A" w:rsidTr="002719C9">
        <w:trPr>
          <w:trHeight w:val="450"/>
        </w:trPr>
        <w:tc>
          <w:tcPr>
            <w:tcW w:w="552" w:type="dxa"/>
            <w:hideMark/>
          </w:tcPr>
          <w:p w:rsidR="0091082A" w:rsidRPr="0091082A" w:rsidRDefault="0091082A" w:rsidP="0091082A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91082A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03" w:type="dxa"/>
            <w:hideMark/>
          </w:tcPr>
          <w:p w:rsidR="0091082A" w:rsidRPr="0091082A" w:rsidRDefault="0091082A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91082A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501410</w:t>
            </w:r>
          </w:p>
        </w:tc>
        <w:tc>
          <w:tcPr>
            <w:tcW w:w="1488" w:type="dxa"/>
            <w:hideMark/>
          </w:tcPr>
          <w:p w:rsidR="0091082A" w:rsidRPr="0091082A" w:rsidRDefault="0091082A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91082A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4820" w:type="dxa"/>
            <w:hideMark/>
          </w:tcPr>
          <w:p w:rsidR="0091082A" w:rsidRPr="0091082A" w:rsidRDefault="0091082A" w:rsidP="0091082A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91082A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ZŘÍZENÍ KONSTRUKČNÍ VRSTVY TĚLESA ŽELEZNIČNÍHO SPODKU ZE ZEMINY ZLEPŠENÉ (STABILIZOVANÉ) CEMENTEM</w:t>
            </w:r>
          </w:p>
        </w:tc>
        <w:tc>
          <w:tcPr>
            <w:tcW w:w="567" w:type="dxa"/>
            <w:hideMark/>
          </w:tcPr>
          <w:p w:rsidR="0091082A" w:rsidRPr="0091082A" w:rsidRDefault="0091082A" w:rsidP="0091082A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91082A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M3</w:t>
            </w:r>
          </w:p>
        </w:tc>
        <w:tc>
          <w:tcPr>
            <w:tcW w:w="992" w:type="dxa"/>
            <w:hideMark/>
          </w:tcPr>
          <w:p w:rsidR="0091082A" w:rsidRPr="0091082A" w:rsidRDefault="0091082A" w:rsidP="0091082A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91082A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231,680</w:t>
            </w:r>
          </w:p>
        </w:tc>
      </w:tr>
    </w:tbl>
    <w:p w:rsidR="0091082A" w:rsidRPr="0091082A" w:rsidRDefault="0091082A" w:rsidP="0091082A">
      <w:pPr>
        <w:spacing w:after="160" w:line="259" w:lineRule="auto"/>
        <w:ind w:left="720"/>
        <w:contextualSpacing/>
        <w:rPr>
          <w:rFonts w:asciiTheme="majorHAnsi" w:eastAsia="Calibri" w:hAnsiTheme="majorHAnsi" w:cs="Times New Roman"/>
        </w:rPr>
      </w:pPr>
    </w:p>
    <w:p w:rsidR="0091082A" w:rsidRPr="0091082A" w:rsidRDefault="0091082A" w:rsidP="006E6376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91082A">
        <w:rPr>
          <w:rFonts w:asciiTheme="majorHAnsi" w:eastAsia="Calibri" w:hAnsiTheme="majorHAnsi" w:cs="Times New Roman"/>
        </w:rPr>
        <w:t>Popis položky uvádí:</w:t>
      </w:r>
    </w:p>
    <w:p w:rsidR="0091082A" w:rsidRPr="0091082A" w:rsidRDefault="0091082A" w:rsidP="006E6376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91082A">
        <w:rPr>
          <w:rFonts w:asciiTheme="majorHAnsi" w:eastAsia="Calibri" w:hAnsiTheme="majorHAnsi" w:cs="Times New Roman"/>
        </w:rPr>
        <w:t>1: tl.300;105,6*0,3_předpokládáme cementovou stabilizaci dovezenou z centra</w:t>
      </w:r>
    </w:p>
    <w:p w:rsidR="0091082A" w:rsidRPr="0091082A" w:rsidRDefault="0091082A" w:rsidP="006E6376">
      <w:pPr>
        <w:spacing w:after="160" w:line="259" w:lineRule="auto"/>
        <w:ind w:left="284" w:hanging="284"/>
        <w:contextualSpacing/>
        <w:rPr>
          <w:rFonts w:asciiTheme="majorHAnsi" w:eastAsia="Calibri" w:hAnsiTheme="majorHAnsi" w:cs="Times New Roman"/>
        </w:rPr>
      </w:pPr>
      <w:r w:rsidRPr="0091082A">
        <w:rPr>
          <w:rFonts w:asciiTheme="majorHAnsi" w:eastAsia="Calibri" w:hAnsiTheme="majorHAnsi" w:cs="Times New Roman"/>
        </w:rPr>
        <w:t xml:space="preserve">2: </w:t>
      </w:r>
      <w:r w:rsidRPr="0091082A">
        <w:rPr>
          <w:rFonts w:asciiTheme="majorHAnsi" w:eastAsia="Calibri" w:hAnsiTheme="majorHAnsi" w:cs="Times New Roman"/>
          <w:b/>
        </w:rPr>
        <w:t>tl.400;500*0,4_předpokládáme mechanické zlepšení zeminy štěrkovitým materiálem</w:t>
      </w:r>
    </w:p>
    <w:p w:rsidR="0091082A" w:rsidRPr="0091082A" w:rsidRDefault="0091082A" w:rsidP="006E6376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91082A">
        <w:rPr>
          <w:rFonts w:asciiTheme="majorHAnsi" w:eastAsia="Calibri" w:hAnsiTheme="majorHAnsi" w:cs="Times New Roman"/>
        </w:rPr>
        <w:t>Příloha D_02_01_01_023103_08_01_01_PP_Návrh pražcového podloží však uvádí tloušťku zlepšení mechanicky 0,3 m.</w:t>
      </w:r>
    </w:p>
    <w:p w:rsidR="00BE2DCF" w:rsidRPr="0091082A" w:rsidRDefault="0091082A" w:rsidP="006E6376">
      <w:pPr>
        <w:spacing w:after="0" w:line="240" w:lineRule="auto"/>
        <w:rPr>
          <w:rFonts w:asciiTheme="majorHAnsi" w:eastAsia="Calibri" w:hAnsiTheme="majorHAnsi" w:cs="Times New Roman"/>
        </w:rPr>
      </w:pPr>
      <w:r w:rsidRPr="0091082A">
        <w:rPr>
          <w:rFonts w:asciiTheme="majorHAnsi" w:eastAsia="Calibri" w:hAnsiTheme="majorHAnsi" w:cs="Times New Roman"/>
        </w:rPr>
        <w:t>Žádáme zadavatele o vyjasnění, jaké zlepšení a množství je správné.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A73650" w:rsidRDefault="00221AFF" w:rsidP="00A7365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3650">
        <w:rPr>
          <w:rFonts w:eastAsia="Calibri" w:cs="Times New Roman"/>
          <w:lang w:eastAsia="cs-CZ"/>
        </w:rPr>
        <w:t>Správně je pouze výpočet č.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Pr="00A73650">
        <w:rPr>
          <w:rFonts w:eastAsia="Calibri" w:cs="Times New Roman"/>
          <w:lang w:eastAsia="cs-CZ"/>
        </w:rPr>
        <w:t>1,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Pr="00A73650">
        <w:rPr>
          <w:rFonts w:eastAsia="Calibri" w:cs="Times New Roman"/>
          <w:lang w:eastAsia="cs-CZ"/>
        </w:rPr>
        <w:t>tedy 105,6*0,3=31,68m³, množství v položce č.</w:t>
      </w:r>
      <w:r w:rsidR="00A73650" w:rsidRPr="00A73650">
        <w:rPr>
          <w:rFonts w:eastAsia="Calibri" w:cs="Times New Roman"/>
          <w:lang w:eastAsia="cs-CZ"/>
        </w:rPr>
        <w:t xml:space="preserve"> </w:t>
      </w:r>
      <w:r w:rsidRPr="00A73650">
        <w:rPr>
          <w:rFonts w:eastAsia="Calibri" w:cs="Times New Roman"/>
          <w:lang w:eastAsia="cs-CZ"/>
        </w:rPr>
        <w:t>12 bylo upraveno.</w:t>
      </w:r>
    </w:p>
    <w:p w:rsidR="00221AFF" w:rsidRDefault="00221AFF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1711C" w:rsidRPr="00221AFF" w:rsidRDefault="0051711C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</w:t>
      </w:r>
      <w:r w:rsidRPr="00BD5319">
        <w:rPr>
          <w:rFonts w:eastAsia="Calibri" w:cs="Times New Roman"/>
          <w:b/>
          <w:lang w:eastAsia="cs-CZ"/>
        </w:rPr>
        <w:t>:</w:t>
      </w:r>
    </w:p>
    <w:p w:rsidR="00444983" w:rsidRPr="00444983" w:rsidRDefault="00444983" w:rsidP="00444983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444983">
        <w:rPr>
          <w:rFonts w:asciiTheme="majorHAnsi" w:eastAsia="Calibri" w:hAnsiTheme="majorHAnsi" w:cs="Times New Roman"/>
        </w:rPr>
        <w:t>Rozpočet SO 02-31-13 ŽST Pardubice hl. n., úprava kolejiště ČD, železniční spodek obsahuje položku:</w:t>
      </w:r>
    </w:p>
    <w:tbl>
      <w:tblPr>
        <w:tblStyle w:val="Mkatabulky5"/>
        <w:tblW w:w="8784" w:type="dxa"/>
        <w:tblLook w:val="04A0" w:firstRow="1" w:lastRow="0" w:firstColumn="1" w:lastColumn="0" w:noHBand="0" w:noVBand="1"/>
      </w:tblPr>
      <w:tblGrid>
        <w:gridCol w:w="551"/>
        <w:gridCol w:w="903"/>
        <w:gridCol w:w="1398"/>
        <w:gridCol w:w="3971"/>
        <w:gridCol w:w="842"/>
        <w:gridCol w:w="1119"/>
      </w:tblGrid>
      <w:tr w:rsidR="00444983" w:rsidRPr="00444983" w:rsidTr="00221469">
        <w:trPr>
          <w:trHeight w:val="300"/>
        </w:trPr>
        <w:tc>
          <w:tcPr>
            <w:tcW w:w="557" w:type="dxa"/>
            <w:hideMark/>
          </w:tcPr>
          <w:p w:rsidR="00444983" w:rsidRPr="00444983" w:rsidRDefault="00444983" w:rsidP="00221469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444983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851" w:type="dxa"/>
            <w:hideMark/>
          </w:tcPr>
          <w:p w:rsidR="00444983" w:rsidRPr="00444983" w:rsidRDefault="00444983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444983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894846</w:t>
            </w:r>
          </w:p>
        </w:tc>
        <w:tc>
          <w:tcPr>
            <w:tcW w:w="1276" w:type="dxa"/>
            <w:hideMark/>
          </w:tcPr>
          <w:p w:rsidR="00444983" w:rsidRPr="00444983" w:rsidRDefault="00444983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444983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4110" w:type="dxa"/>
            <w:hideMark/>
          </w:tcPr>
          <w:p w:rsidR="00444983" w:rsidRPr="00444983" w:rsidRDefault="00444983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444983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ŠACHTY KANALIZAČNÍ PLASTOVÉ D 400MM</w:t>
            </w:r>
          </w:p>
        </w:tc>
        <w:tc>
          <w:tcPr>
            <w:tcW w:w="856" w:type="dxa"/>
            <w:hideMark/>
          </w:tcPr>
          <w:p w:rsidR="00444983" w:rsidRPr="00444983" w:rsidRDefault="00444983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444983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34" w:type="dxa"/>
            <w:hideMark/>
          </w:tcPr>
          <w:p w:rsidR="00444983" w:rsidRPr="00444983" w:rsidRDefault="00444983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444983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32,000</w:t>
            </w:r>
          </w:p>
        </w:tc>
      </w:tr>
    </w:tbl>
    <w:p w:rsidR="00444983" w:rsidRPr="00444983" w:rsidRDefault="00444983" w:rsidP="00444983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444983" w:rsidRPr="00444983" w:rsidRDefault="00444983" w:rsidP="00444983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444983">
        <w:rPr>
          <w:rFonts w:asciiTheme="majorHAnsi" w:eastAsia="Calibri" w:hAnsiTheme="majorHAnsi" w:cs="Times New Roman"/>
        </w:rPr>
        <w:t xml:space="preserve">Tato položka však vyjadřuje množství plastových i betonových šachet dohromady. Příloha č. 10 Výkaz </w:t>
      </w:r>
      <w:proofErr w:type="spellStart"/>
      <w:r w:rsidRPr="00444983">
        <w:rPr>
          <w:rFonts w:asciiTheme="majorHAnsi" w:eastAsia="Calibri" w:hAnsiTheme="majorHAnsi" w:cs="Times New Roman"/>
        </w:rPr>
        <w:t>výměr_Tabulka</w:t>
      </w:r>
      <w:proofErr w:type="spellEnd"/>
      <w:r w:rsidRPr="00444983">
        <w:rPr>
          <w:rFonts w:asciiTheme="majorHAnsi" w:eastAsia="Calibri" w:hAnsiTheme="majorHAnsi" w:cs="Times New Roman"/>
        </w:rPr>
        <w:t xml:space="preserve"> šachet uvádí celkem 4 ks betonových a 26 ks plastových šachet.</w:t>
      </w:r>
    </w:p>
    <w:p w:rsidR="00444983" w:rsidRPr="00444983" w:rsidRDefault="00444983" w:rsidP="00444983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444983">
        <w:rPr>
          <w:rFonts w:asciiTheme="majorHAnsi" w:eastAsia="Calibri" w:hAnsiTheme="majorHAnsi" w:cs="Times New Roman"/>
        </w:rPr>
        <w:t>Žádáme zadavatele o doplnění samostatné položky betonových šachet a úpravu množství šachet plastových.</w:t>
      </w:r>
    </w:p>
    <w:p w:rsidR="00444983" w:rsidRPr="00444983" w:rsidRDefault="00444983" w:rsidP="00444983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444983" w:rsidRPr="00444983" w:rsidRDefault="00444983" w:rsidP="00444983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444983">
        <w:rPr>
          <w:rFonts w:asciiTheme="majorHAnsi" w:eastAsia="Calibri" w:hAnsiTheme="majorHAnsi" w:cs="Times New Roman"/>
        </w:rPr>
        <w:t>Dále, dle Technické specifikace položky OTSKP 2019, chybí k této položce následující přidružené položky:</w:t>
      </w:r>
    </w:p>
    <w:p w:rsidR="00444983" w:rsidRPr="00444983" w:rsidRDefault="00444983" w:rsidP="00444983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444983">
        <w:rPr>
          <w:rFonts w:ascii="Calibri" w:eastAsia="Calibri" w:hAnsi="Calibri" w:cs="Times New Roman"/>
          <w:sz w:val="22"/>
          <w:szCs w:val="22"/>
        </w:rPr>
        <w:t>Hloubení jam – dle přílohy D_02_01_01_023103_10_výkaz výměr</w:t>
      </w:r>
    </w:p>
    <w:p w:rsidR="00444983" w:rsidRPr="00444983" w:rsidRDefault="00444983" w:rsidP="00444983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444983">
        <w:rPr>
          <w:rFonts w:ascii="Calibri" w:eastAsia="Calibri" w:hAnsi="Calibri" w:cs="Times New Roman"/>
          <w:sz w:val="22"/>
          <w:szCs w:val="22"/>
        </w:rPr>
        <w:t>Zásyp či obsyp šachty</w:t>
      </w:r>
    </w:p>
    <w:p w:rsidR="00444983" w:rsidRDefault="00444983" w:rsidP="00444983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444983">
        <w:rPr>
          <w:rFonts w:asciiTheme="majorHAnsi" w:eastAsia="Calibri" w:hAnsiTheme="majorHAnsi" w:cs="Times New Roman"/>
        </w:rPr>
        <w:t>Žádáme zadavatele o doplnění samostatných položek pro tyto práce a zároveň i o doplnění přesné tabulky šachet s vyjádřením skladby šachet vč. poklopů či revizních nástavců a schémata vtoků a výtoků.</w:t>
      </w:r>
      <w:r>
        <w:rPr>
          <w:rFonts w:asciiTheme="majorHAnsi" w:eastAsia="Calibri" w:hAnsiTheme="majorHAnsi" w:cs="Times New Roman"/>
        </w:rPr>
        <w:t xml:space="preserve">  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85557A" w:rsidRDefault="00FE0A70" w:rsidP="008555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557A">
        <w:rPr>
          <w:rFonts w:eastAsia="Calibri" w:cs="Times New Roman"/>
          <w:lang w:eastAsia="cs-CZ"/>
        </w:rPr>
        <w:t xml:space="preserve">V položce č. 14 bylo upraveno množství plastových šachet, byla doplněna položka č. 16 </w:t>
      </w:r>
      <w:r w:rsidR="0085557A">
        <w:rPr>
          <w:rFonts w:eastAsia="Calibri" w:cs="Times New Roman"/>
          <w:lang w:eastAsia="cs-CZ"/>
        </w:rPr>
        <w:br/>
      </w:r>
      <w:r w:rsidRPr="0085557A">
        <w:rPr>
          <w:rFonts w:eastAsia="Calibri" w:cs="Times New Roman"/>
          <w:lang w:eastAsia="cs-CZ"/>
        </w:rPr>
        <w:t>pro betonové šachty, položkou č.8a byl doplněn výkop a položkou č. 8b - zásyp šachty</w:t>
      </w:r>
    </w:p>
    <w:p w:rsidR="00221AFF" w:rsidRPr="0085557A" w:rsidRDefault="00FE0A70" w:rsidP="008555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557A">
        <w:rPr>
          <w:rFonts w:eastAsia="Calibri" w:cs="Times New Roman"/>
          <w:lang w:eastAsia="cs-CZ"/>
        </w:rPr>
        <w:t xml:space="preserve">V dokumentaci ve VV je tabulka šachet, kde je kóta vtoku/výtoku (v závorce výška svodného potrubí). Je zde i kóta poklopu a kóta dna. </w:t>
      </w:r>
      <w:r w:rsidR="00F45DA5" w:rsidRPr="0085557A">
        <w:rPr>
          <w:rFonts w:eastAsia="Calibri" w:cs="Times New Roman"/>
          <w:lang w:eastAsia="cs-CZ"/>
        </w:rPr>
        <w:t>V příloze D_02_01_01_023103</w:t>
      </w:r>
      <w:r w:rsidR="00D15374" w:rsidRPr="0085557A">
        <w:rPr>
          <w:rFonts w:eastAsia="Calibri" w:cs="Times New Roman"/>
          <w:lang w:eastAsia="cs-CZ"/>
        </w:rPr>
        <w:t>_07</w:t>
      </w:r>
      <w:r w:rsidRPr="0085557A">
        <w:rPr>
          <w:rFonts w:eastAsia="Calibri" w:cs="Times New Roman"/>
          <w:lang w:eastAsia="cs-CZ"/>
        </w:rPr>
        <w:t xml:space="preserve"> s názvem odvodnění – naleznete příčné svody, šachty se rozpočtují za kusy.</w:t>
      </w:r>
    </w:p>
    <w:p w:rsidR="00A73650" w:rsidRDefault="00A73650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1711C" w:rsidRPr="00FE0A70" w:rsidRDefault="0051711C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</w:t>
      </w:r>
      <w:r w:rsidRPr="00BD5319">
        <w:rPr>
          <w:rFonts w:eastAsia="Calibri" w:cs="Times New Roman"/>
          <w:b/>
          <w:lang w:eastAsia="cs-CZ"/>
        </w:rPr>
        <w:t>:</w:t>
      </w:r>
    </w:p>
    <w:p w:rsidR="00444983" w:rsidRPr="00444983" w:rsidRDefault="00444983" w:rsidP="00444983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444983">
        <w:rPr>
          <w:rFonts w:ascii="Calibri" w:eastAsia="Calibri" w:hAnsi="Calibri" w:cs="Times New Roman"/>
          <w:sz w:val="22"/>
          <w:szCs w:val="22"/>
        </w:rPr>
        <w:t>Rozpočet SO 02-31-13 ŽST Pardubice hl. n., úprava kolejiště ČD, železniční spodek obsahuje položku:</w:t>
      </w:r>
    </w:p>
    <w:tbl>
      <w:tblPr>
        <w:tblStyle w:val="Mkatabulky6"/>
        <w:tblW w:w="9346" w:type="dxa"/>
        <w:tblLook w:val="04A0" w:firstRow="1" w:lastRow="0" w:firstColumn="1" w:lastColumn="0" w:noHBand="0" w:noVBand="1"/>
      </w:tblPr>
      <w:tblGrid>
        <w:gridCol w:w="557"/>
        <w:gridCol w:w="851"/>
        <w:gridCol w:w="1276"/>
        <w:gridCol w:w="4961"/>
        <w:gridCol w:w="709"/>
        <w:gridCol w:w="992"/>
      </w:tblGrid>
      <w:tr w:rsidR="00444983" w:rsidRPr="00444983" w:rsidTr="00221469">
        <w:trPr>
          <w:trHeight w:val="300"/>
        </w:trPr>
        <w:tc>
          <w:tcPr>
            <w:tcW w:w="557" w:type="dxa"/>
            <w:hideMark/>
          </w:tcPr>
          <w:p w:rsidR="00444983" w:rsidRPr="00444983" w:rsidRDefault="00444983" w:rsidP="00444983">
            <w:pPr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4498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851" w:type="dxa"/>
            <w:hideMark/>
          </w:tcPr>
          <w:p w:rsidR="00444983" w:rsidRPr="00444983" w:rsidRDefault="00444983" w:rsidP="00444983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4498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87434</w:t>
            </w:r>
          </w:p>
        </w:tc>
        <w:tc>
          <w:tcPr>
            <w:tcW w:w="1276" w:type="dxa"/>
            <w:hideMark/>
          </w:tcPr>
          <w:p w:rsidR="00444983" w:rsidRPr="00444983" w:rsidRDefault="00444983" w:rsidP="00444983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4498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961" w:type="dxa"/>
            <w:hideMark/>
          </w:tcPr>
          <w:p w:rsidR="00444983" w:rsidRPr="00444983" w:rsidRDefault="00444983" w:rsidP="00444983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4498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POTRUBÍ Z TRUB PLASTOVÝCH ODPADNÍCH DN DO 200MM</w:t>
            </w:r>
          </w:p>
        </w:tc>
        <w:tc>
          <w:tcPr>
            <w:tcW w:w="709" w:type="dxa"/>
            <w:hideMark/>
          </w:tcPr>
          <w:p w:rsidR="00444983" w:rsidRPr="00444983" w:rsidRDefault="00444983" w:rsidP="00444983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4498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992" w:type="dxa"/>
            <w:hideMark/>
          </w:tcPr>
          <w:p w:rsidR="00444983" w:rsidRPr="00444983" w:rsidRDefault="00444983" w:rsidP="00444983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4498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9,800</w:t>
            </w:r>
          </w:p>
        </w:tc>
      </w:tr>
    </w:tbl>
    <w:p w:rsidR="00444983" w:rsidRPr="00444983" w:rsidRDefault="00444983" w:rsidP="00444983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</w:p>
    <w:p w:rsidR="00444983" w:rsidRPr="00444983" w:rsidRDefault="00444983" w:rsidP="00444983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444983">
        <w:rPr>
          <w:rFonts w:ascii="Calibri" w:eastAsia="Calibri" w:hAnsi="Calibri" w:cs="Times New Roman"/>
          <w:sz w:val="22"/>
          <w:szCs w:val="22"/>
        </w:rPr>
        <w:t>Dle Technické specifikace položky OTSKP 2019, chybí k této položce následující přidružené položky:</w:t>
      </w:r>
    </w:p>
    <w:p w:rsidR="00444983" w:rsidRPr="00444983" w:rsidRDefault="00444983" w:rsidP="00444983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444983">
        <w:rPr>
          <w:rFonts w:ascii="Calibri" w:eastAsia="Calibri" w:hAnsi="Calibri" w:cs="Times New Roman"/>
          <w:sz w:val="22"/>
          <w:szCs w:val="22"/>
        </w:rPr>
        <w:t>Hloubení rýh – dle přílohy D_02_01_01_023103_10_výkaz výměr</w:t>
      </w:r>
    </w:p>
    <w:p w:rsidR="00444983" w:rsidRPr="00444983" w:rsidRDefault="00444983" w:rsidP="00444983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444983">
        <w:rPr>
          <w:rFonts w:ascii="Calibri" w:eastAsia="Calibri" w:hAnsi="Calibri" w:cs="Times New Roman"/>
          <w:sz w:val="22"/>
          <w:szCs w:val="22"/>
        </w:rPr>
        <w:t xml:space="preserve">Podbetonování a obetonování potrubí – </w:t>
      </w:r>
      <w:proofErr w:type="gramStart"/>
      <w:r w:rsidRPr="00444983">
        <w:rPr>
          <w:rFonts w:ascii="Calibri" w:eastAsia="Calibri" w:hAnsi="Calibri" w:cs="Times New Roman"/>
          <w:sz w:val="22"/>
          <w:szCs w:val="22"/>
        </w:rPr>
        <w:t>viz. příloha</w:t>
      </w:r>
      <w:proofErr w:type="gramEnd"/>
      <w:r w:rsidRPr="00444983">
        <w:rPr>
          <w:rFonts w:ascii="Calibri" w:eastAsia="Calibri" w:hAnsi="Calibri" w:cs="Times New Roman"/>
          <w:sz w:val="22"/>
          <w:szCs w:val="22"/>
        </w:rPr>
        <w:t xml:space="preserve"> D_02_01_01_023103_07_Odvodneni</w:t>
      </w:r>
    </w:p>
    <w:p w:rsidR="00444983" w:rsidRPr="00444983" w:rsidRDefault="00444983" w:rsidP="00444983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444983">
        <w:rPr>
          <w:rFonts w:ascii="Calibri" w:eastAsia="Calibri" w:hAnsi="Calibri" w:cs="Times New Roman"/>
          <w:sz w:val="22"/>
          <w:szCs w:val="22"/>
        </w:rPr>
        <w:t>Zásyp rýh</w:t>
      </w:r>
    </w:p>
    <w:p w:rsidR="00444983" w:rsidRPr="00444983" w:rsidRDefault="00444983" w:rsidP="00444983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444983">
        <w:rPr>
          <w:rFonts w:ascii="Calibri" w:eastAsia="Calibri" w:hAnsi="Calibri" w:cs="Times New Roman"/>
          <w:sz w:val="22"/>
          <w:szCs w:val="22"/>
        </w:rPr>
        <w:t>Zkoušky vodotěsnosti a televizní prohlídka</w:t>
      </w:r>
    </w:p>
    <w:p w:rsidR="00444983" w:rsidRDefault="00444983" w:rsidP="00444983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444983">
        <w:rPr>
          <w:rFonts w:ascii="Calibri" w:eastAsia="Calibri" w:hAnsi="Calibri" w:cs="Times New Roman"/>
          <w:sz w:val="22"/>
          <w:szCs w:val="22"/>
        </w:rPr>
        <w:t>Žádáme zadavatele o doplnění samostatných položek pro tyto práce.</w:t>
      </w:r>
    </w:p>
    <w:p w:rsidR="00BE2DCF" w:rsidRPr="00BD5319" w:rsidRDefault="00BE2DCF" w:rsidP="0044498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Default="00F05273" w:rsidP="0051711C">
      <w:pPr>
        <w:spacing w:after="0"/>
        <w:jc w:val="both"/>
        <w:rPr>
          <w:rFonts w:eastAsia="Calibri" w:cs="Times New Roman"/>
          <w:lang w:eastAsia="cs-CZ"/>
        </w:rPr>
      </w:pPr>
      <w:r w:rsidRPr="0085557A">
        <w:rPr>
          <w:rFonts w:eastAsia="Calibri" w:cs="Times New Roman"/>
          <w:lang w:eastAsia="cs-CZ"/>
        </w:rPr>
        <w:t xml:space="preserve">Položka č. 15 byla </w:t>
      </w:r>
      <w:r w:rsidR="00EC6894" w:rsidRPr="0085557A">
        <w:rPr>
          <w:rFonts w:eastAsia="Calibri" w:cs="Times New Roman"/>
          <w:lang w:eastAsia="cs-CZ"/>
        </w:rPr>
        <w:t xml:space="preserve">ze soupisu prací </w:t>
      </w:r>
      <w:r w:rsidRPr="0085557A">
        <w:rPr>
          <w:rFonts w:eastAsia="Calibri" w:cs="Times New Roman"/>
          <w:lang w:eastAsia="cs-CZ"/>
        </w:rPr>
        <w:t xml:space="preserve">odstraněna, realizace potrubí byla přesunuta do položky </w:t>
      </w:r>
      <w:proofErr w:type="spellStart"/>
      <w:r w:rsidRPr="0085557A">
        <w:rPr>
          <w:rFonts w:eastAsia="Calibri" w:cs="Times New Roman"/>
          <w:lang w:eastAsia="cs-CZ"/>
        </w:rPr>
        <w:t>poř</w:t>
      </w:r>
      <w:proofErr w:type="spellEnd"/>
      <w:r w:rsidRPr="0085557A">
        <w:rPr>
          <w:rFonts w:eastAsia="Calibri" w:cs="Times New Roman"/>
          <w:lang w:eastAsia="cs-CZ"/>
        </w:rPr>
        <w:t>.</w:t>
      </w:r>
      <w:r w:rsidR="0085557A" w:rsidRPr="0085557A">
        <w:rPr>
          <w:rFonts w:eastAsia="Calibri" w:cs="Times New Roman"/>
          <w:lang w:eastAsia="cs-CZ"/>
        </w:rPr>
        <w:t xml:space="preserve"> </w:t>
      </w:r>
      <w:r w:rsidRPr="0085557A">
        <w:rPr>
          <w:rFonts w:eastAsia="Calibri" w:cs="Times New Roman"/>
          <w:lang w:eastAsia="cs-CZ"/>
        </w:rPr>
        <w:t>č.</w:t>
      </w:r>
      <w:r w:rsidR="0085557A" w:rsidRPr="0085557A">
        <w:rPr>
          <w:rFonts w:eastAsia="Calibri" w:cs="Times New Roman"/>
          <w:lang w:eastAsia="cs-CZ"/>
        </w:rPr>
        <w:t xml:space="preserve"> </w:t>
      </w:r>
      <w:r w:rsidRPr="0085557A">
        <w:rPr>
          <w:rFonts w:eastAsia="Calibri" w:cs="Times New Roman"/>
          <w:lang w:eastAsia="cs-CZ"/>
        </w:rPr>
        <w:t>9</w:t>
      </w:r>
      <w:r w:rsidR="0085557A" w:rsidRPr="0085557A">
        <w:rPr>
          <w:rFonts w:eastAsia="Calibri" w:cs="Times New Roman"/>
          <w:lang w:eastAsia="cs-CZ"/>
        </w:rPr>
        <w:t xml:space="preserve"> </w:t>
      </w:r>
      <w:r w:rsidRPr="0085557A">
        <w:rPr>
          <w:rFonts w:eastAsia="Calibri" w:cs="Times New Roman"/>
          <w:lang w:eastAsia="cs-CZ"/>
        </w:rPr>
        <w:t>(kód položky 21264, součástí je hloubení rýh, podbetonování,…), kde byla upravena celková výměra. Zkouška vodotěsnosti a televizní prohlídka není u trativodů a svodů vyžadována.</w:t>
      </w:r>
    </w:p>
    <w:p w:rsidR="0051711C" w:rsidRDefault="0051711C" w:rsidP="0051711C">
      <w:pPr>
        <w:spacing w:after="0"/>
        <w:jc w:val="both"/>
        <w:rPr>
          <w:rFonts w:eastAsia="Calibri" w:cs="Times New Roman"/>
          <w:lang w:eastAsia="cs-CZ"/>
        </w:rPr>
      </w:pPr>
    </w:p>
    <w:p w:rsidR="0051711C" w:rsidRPr="0085557A" w:rsidRDefault="0051711C" w:rsidP="0051711C">
      <w:pPr>
        <w:spacing w:after="0"/>
        <w:jc w:val="both"/>
        <w:rPr>
          <w:rFonts w:eastAsia="Calibri" w:cs="Times New Roman"/>
          <w:lang w:eastAsia="cs-CZ"/>
        </w:rPr>
      </w:pPr>
    </w:p>
    <w:p w:rsidR="00BE2DCF" w:rsidRPr="00BD5319" w:rsidRDefault="00BE2DCF" w:rsidP="005171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</w:t>
      </w:r>
      <w:r w:rsidRPr="00BD5319">
        <w:rPr>
          <w:rFonts w:eastAsia="Calibri" w:cs="Times New Roman"/>
          <w:b/>
          <w:lang w:eastAsia="cs-CZ"/>
        </w:rPr>
        <w:t>: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>Rozpočet SO 02-31-17 ŽST Pardubice hl. n., úprava kolejiště ČD DKV, železniční spodek obsahuje položku:</w:t>
      </w:r>
    </w:p>
    <w:tbl>
      <w:tblPr>
        <w:tblStyle w:val="Mkatabulky7"/>
        <w:tblW w:w="9346" w:type="dxa"/>
        <w:tblLook w:val="04A0" w:firstRow="1" w:lastRow="0" w:firstColumn="1" w:lastColumn="0" w:noHBand="0" w:noVBand="1"/>
      </w:tblPr>
      <w:tblGrid>
        <w:gridCol w:w="557"/>
        <w:gridCol w:w="851"/>
        <w:gridCol w:w="1276"/>
        <w:gridCol w:w="4961"/>
        <w:gridCol w:w="709"/>
        <w:gridCol w:w="992"/>
      </w:tblGrid>
      <w:tr w:rsidR="001A5417" w:rsidRPr="001A5417" w:rsidTr="00221469">
        <w:trPr>
          <w:trHeight w:val="450"/>
        </w:trPr>
        <w:tc>
          <w:tcPr>
            <w:tcW w:w="557" w:type="dxa"/>
            <w:hideMark/>
          </w:tcPr>
          <w:p w:rsidR="001A5417" w:rsidRPr="001A5417" w:rsidRDefault="001A5417" w:rsidP="001A5417">
            <w:pPr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851" w:type="dxa"/>
            <w:hideMark/>
          </w:tcPr>
          <w:p w:rsidR="001A5417" w:rsidRPr="001A5417" w:rsidRDefault="001A5417" w:rsidP="001A5417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501410</w:t>
            </w:r>
          </w:p>
        </w:tc>
        <w:tc>
          <w:tcPr>
            <w:tcW w:w="1276" w:type="dxa"/>
            <w:hideMark/>
          </w:tcPr>
          <w:p w:rsidR="001A5417" w:rsidRPr="001A5417" w:rsidRDefault="001A5417" w:rsidP="001A5417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961" w:type="dxa"/>
            <w:hideMark/>
          </w:tcPr>
          <w:p w:rsidR="001A5417" w:rsidRPr="001A5417" w:rsidRDefault="001A5417" w:rsidP="001A5417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KONSTRUKČNÍ VRSTVY TĚLESA ŽELEZNIČNÍHO SPODKU ZE ZEMINY ZLEPŠENÉ (STABILIZOVANÉ) CEMENTEM</w:t>
            </w:r>
          </w:p>
        </w:tc>
        <w:tc>
          <w:tcPr>
            <w:tcW w:w="709" w:type="dxa"/>
            <w:hideMark/>
          </w:tcPr>
          <w:p w:rsidR="001A5417" w:rsidRPr="001A5417" w:rsidRDefault="001A5417" w:rsidP="001A5417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92" w:type="dxa"/>
            <w:hideMark/>
          </w:tcPr>
          <w:p w:rsidR="001A5417" w:rsidRPr="001A5417" w:rsidRDefault="001A5417" w:rsidP="001A5417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40,000</w:t>
            </w:r>
          </w:p>
        </w:tc>
      </w:tr>
    </w:tbl>
    <w:p w:rsidR="001A5417" w:rsidRPr="001A5417" w:rsidRDefault="001A5417" w:rsidP="001A5417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</w:p>
    <w:p w:rsidR="001A5417" w:rsidRPr="001A5417" w:rsidRDefault="001A5417" w:rsidP="001A5417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>V příloze D_02_01_01_023107_08_01_01_PP_Návrh pražcového podloží však není uvedeno žádné zlepšení konstrukce pražcového podloží. Popis položky v rozpočtu uvádí pouze následující výpočet: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>1: tl.400;100*0,4</w:t>
      </w:r>
    </w:p>
    <w:p w:rsidR="00BE2DCF" w:rsidRPr="00E73E8E" w:rsidRDefault="001A5417" w:rsidP="001A5417">
      <w:pPr>
        <w:spacing w:after="0" w:line="240" w:lineRule="auto"/>
        <w:jc w:val="both"/>
        <w:rPr>
          <w:rFonts w:eastAsia="Calibri" w:cs="Times New Roman"/>
        </w:rPr>
      </w:pPr>
      <w:r w:rsidRPr="001A5417">
        <w:rPr>
          <w:rFonts w:ascii="Calibri" w:eastAsia="Calibri" w:hAnsi="Calibri" w:cs="Times New Roman"/>
          <w:sz w:val="22"/>
          <w:szCs w:val="22"/>
        </w:rPr>
        <w:t xml:space="preserve">Žádáme zadavatele o vyjasnění, o </w:t>
      </w:r>
      <w:proofErr w:type="gramStart"/>
      <w:r w:rsidRPr="001A5417">
        <w:rPr>
          <w:rFonts w:ascii="Calibri" w:eastAsia="Calibri" w:hAnsi="Calibri" w:cs="Times New Roman"/>
          <w:sz w:val="22"/>
          <w:szCs w:val="22"/>
        </w:rPr>
        <w:t>jaký</w:t>
      </w:r>
      <w:proofErr w:type="gramEnd"/>
      <w:r w:rsidRPr="001A5417">
        <w:rPr>
          <w:rFonts w:ascii="Calibri" w:eastAsia="Calibri" w:hAnsi="Calibri" w:cs="Times New Roman"/>
          <w:sz w:val="22"/>
          <w:szCs w:val="22"/>
        </w:rPr>
        <w:t xml:space="preserve"> typ zlepšení pražcového podloží se jedná (stabilizace cementem, vápno-cementem, mechanicky) a o případnou opravu PD či rozpočtu.</w:t>
      </w:r>
    </w:p>
    <w:p w:rsidR="00BE2DCF" w:rsidRPr="0085557A" w:rsidRDefault="00BE2DCF" w:rsidP="00BE2DCF">
      <w:pPr>
        <w:spacing w:after="0" w:line="240" w:lineRule="auto"/>
        <w:jc w:val="both"/>
        <w:rPr>
          <w:rFonts w:eastAsia="Calibri" w:cs="Times New Roman"/>
          <w:b/>
        </w:rPr>
      </w:pPr>
      <w:r w:rsidRPr="0085557A">
        <w:rPr>
          <w:rFonts w:eastAsia="Calibri" w:cs="Times New Roman"/>
          <w:b/>
        </w:rPr>
        <w:t xml:space="preserve">Odpověď: </w:t>
      </w:r>
    </w:p>
    <w:p w:rsidR="00BE2DCF" w:rsidRPr="0085557A" w:rsidRDefault="00EC6894" w:rsidP="008555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557A">
        <w:rPr>
          <w:rFonts w:eastAsia="Calibri" w:cs="Times New Roman"/>
          <w:lang w:eastAsia="cs-CZ"/>
        </w:rPr>
        <w:t>Položka č.</w:t>
      </w:r>
      <w:r w:rsidR="0085557A" w:rsidRPr="0085557A">
        <w:rPr>
          <w:rFonts w:eastAsia="Calibri" w:cs="Times New Roman"/>
          <w:lang w:eastAsia="cs-CZ"/>
        </w:rPr>
        <w:t xml:space="preserve"> </w:t>
      </w:r>
      <w:r w:rsidRPr="0085557A">
        <w:rPr>
          <w:rFonts w:eastAsia="Calibri" w:cs="Times New Roman"/>
          <w:lang w:eastAsia="cs-CZ"/>
        </w:rPr>
        <w:t>10 byla ze soupisu prací odstraněna, v průběhu zpracování dokumentace byla tato úprava zrušena</w:t>
      </w:r>
      <w:r w:rsidR="0085557A">
        <w:rPr>
          <w:rFonts w:eastAsia="Calibri" w:cs="Times New Roman"/>
          <w:lang w:eastAsia="cs-CZ"/>
        </w:rPr>
        <w:t>.</w:t>
      </w:r>
    </w:p>
    <w:p w:rsidR="00BE2DCF" w:rsidRDefault="00BE2DCF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51711C" w:rsidRPr="00B11E35" w:rsidRDefault="0051711C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</w:t>
      </w:r>
      <w:r w:rsidRPr="00BD5319">
        <w:rPr>
          <w:rFonts w:eastAsia="Calibri" w:cs="Times New Roman"/>
          <w:b/>
          <w:lang w:eastAsia="cs-CZ"/>
        </w:rPr>
        <w:t>: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Rozpočet SO 02-31-17 ŽST Pardubice hl. n., úprava kolejiště ČD DKV, železniční spodek obsahuje položku:</w:t>
      </w:r>
    </w:p>
    <w:tbl>
      <w:tblPr>
        <w:tblStyle w:val="Mkatabulky8"/>
        <w:tblW w:w="9464" w:type="dxa"/>
        <w:tblLook w:val="04A0" w:firstRow="1" w:lastRow="0" w:firstColumn="1" w:lastColumn="0" w:noHBand="0" w:noVBand="1"/>
      </w:tblPr>
      <w:tblGrid>
        <w:gridCol w:w="554"/>
        <w:gridCol w:w="849"/>
        <w:gridCol w:w="1398"/>
        <w:gridCol w:w="5104"/>
        <w:gridCol w:w="708"/>
        <w:gridCol w:w="851"/>
      </w:tblGrid>
      <w:tr w:rsidR="001A5417" w:rsidRPr="001A5417" w:rsidTr="001A5417">
        <w:trPr>
          <w:trHeight w:val="300"/>
        </w:trPr>
        <w:tc>
          <w:tcPr>
            <w:tcW w:w="554" w:type="dxa"/>
            <w:hideMark/>
          </w:tcPr>
          <w:p w:rsidR="001A5417" w:rsidRPr="001A5417" w:rsidRDefault="001A5417" w:rsidP="001A5417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lastRenderedPageBreak/>
              <w:t>12</w:t>
            </w:r>
          </w:p>
        </w:tc>
        <w:tc>
          <w:tcPr>
            <w:tcW w:w="849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89446</w:t>
            </w:r>
          </w:p>
        </w:tc>
        <w:tc>
          <w:tcPr>
            <w:tcW w:w="1398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5104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ŠACHTY KANAL ZE ŽELEZOBET VČET VÝZT NA POTRUBÍ DN DO 800MM</w:t>
            </w:r>
          </w:p>
        </w:tc>
        <w:tc>
          <w:tcPr>
            <w:tcW w:w="708" w:type="dxa"/>
            <w:hideMark/>
          </w:tcPr>
          <w:p w:rsidR="001A5417" w:rsidRPr="001A5417" w:rsidRDefault="001A5417" w:rsidP="001A5417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851" w:type="dxa"/>
            <w:hideMark/>
          </w:tcPr>
          <w:p w:rsidR="001A5417" w:rsidRPr="001A5417" w:rsidRDefault="001A5417" w:rsidP="001A5417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7,000</w:t>
            </w:r>
          </w:p>
        </w:tc>
      </w:tr>
    </w:tbl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 xml:space="preserve">Příloha D_02_01_01_023107_10_Výkaz </w:t>
      </w:r>
      <w:proofErr w:type="spellStart"/>
      <w:r w:rsidRPr="001A5417">
        <w:rPr>
          <w:rFonts w:asciiTheme="majorHAnsi" w:eastAsia="Calibri" w:hAnsiTheme="majorHAnsi" w:cs="Times New Roman"/>
        </w:rPr>
        <w:t>výměr_tabulka</w:t>
      </w:r>
      <w:proofErr w:type="spellEnd"/>
      <w:r w:rsidRPr="001A5417">
        <w:rPr>
          <w:rFonts w:asciiTheme="majorHAnsi" w:eastAsia="Calibri" w:hAnsiTheme="majorHAnsi" w:cs="Times New Roman"/>
        </w:rPr>
        <w:t xml:space="preserve"> šachet však uvádí 5 ks plastových šachet (Š126 – Š130) a 1 ks betonové šachty (Š131). 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Žádáme zadavatele o doplnění samostatné položky betonových a plastových šachet a o vyjasnění, proč je zvolena položka šachet pro potrubí DN do 800 mm, když svodné potrubí a trativody jsou DN 200 (250?) a 160 mm.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Dále, dle Technické specifikace položky OTSKP 2019, chybí k této položce následující přidružené položky:</w:t>
      </w:r>
    </w:p>
    <w:p w:rsidR="001A5417" w:rsidRPr="001A5417" w:rsidRDefault="001A5417" w:rsidP="001A5417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>Hloubení jam – dle přílohy D_02_01_01_023107_10_Výkaz výměr</w:t>
      </w:r>
    </w:p>
    <w:p w:rsidR="001A5417" w:rsidRPr="001A5417" w:rsidRDefault="001A5417" w:rsidP="001A5417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>Zásyp či obsyp šachty</w:t>
      </w:r>
    </w:p>
    <w:p w:rsidR="00BE2DCF" w:rsidRPr="001A5417" w:rsidRDefault="001A5417" w:rsidP="001A5417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Žádáme zadavatele o doplnění samostatných položek pro tyto práce a zároveň i o doplnění přesné tabulky šachet s vyjádřením skladby šachet vč. poklopů či revizních nástavců a schémata vtoků a výtoků.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85557A" w:rsidRDefault="00EC6894" w:rsidP="008555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557A">
        <w:rPr>
          <w:rFonts w:eastAsia="Calibri" w:cs="Times New Roman"/>
          <w:lang w:eastAsia="cs-CZ"/>
        </w:rPr>
        <w:t>Položka č.</w:t>
      </w:r>
      <w:r w:rsidR="0085557A" w:rsidRPr="0085557A">
        <w:rPr>
          <w:rFonts w:eastAsia="Calibri" w:cs="Times New Roman"/>
          <w:lang w:eastAsia="cs-CZ"/>
        </w:rPr>
        <w:t xml:space="preserve"> </w:t>
      </w:r>
      <w:r w:rsidRPr="0085557A">
        <w:rPr>
          <w:rFonts w:eastAsia="Calibri" w:cs="Times New Roman"/>
          <w:lang w:eastAsia="cs-CZ"/>
        </w:rPr>
        <w:t>12 byla změněna na kód položky 89416 a upraveno množství</w:t>
      </w:r>
      <w:r w:rsidR="00441D22" w:rsidRPr="0085557A">
        <w:rPr>
          <w:rFonts w:eastAsia="Calibri" w:cs="Times New Roman"/>
          <w:lang w:eastAsia="cs-CZ"/>
        </w:rPr>
        <w:t>, dále byla doplněna položka č.</w:t>
      </w:r>
      <w:r w:rsidR="0085557A" w:rsidRPr="0085557A">
        <w:rPr>
          <w:rFonts w:eastAsia="Calibri" w:cs="Times New Roman"/>
          <w:lang w:eastAsia="cs-CZ"/>
        </w:rPr>
        <w:t xml:space="preserve"> </w:t>
      </w:r>
      <w:r w:rsidR="00441D22" w:rsidRPr="0085557A">
        <w:rPr>
          <w:rFonts w:eastAsia="Calibri" w:cs="Times New Roman"/>
          <w:lang w:eastAsia="cs-CZ"/>
        </w:rPr>
        <w:t>12a pro plastové šachty</w:t>
      </w:r>
      <w:r w:rsidR="00D15374" w:rsidRPr="0085557A">
        <w:rPr>
          <w:rFonts w:eastAsia="Calibri" w:cs="Times New Roman"/>
          <w:lang w:eastAsia="cs-CZ"/>
        </w:rPr>
        <w:t>. Do soupisu prací byly nově doplněny položky č.</w:t>
      </w:r>
      <w:r w:rsidR="0085557A" w:rsidRPr="0085557A">
        <w:rPr>
          <w:rFonts w:eastAsia="Calibri" w:cs="Times New Roman"/>
          <w:lang w:eastAsia="cs-CZ"/>
        </w:rPr>
        <w:t xml:space="preserve"> </w:t>
      </w:r>
      <w:r w:rsidR="00D15374" w:rsidRPr="0085557A">
        <w:rPr>
          <w:rFonts w:eastAsia="Calibri" w:cs="Times New Roman"/>
          <w:lang w:eastAsia="cs-CZ"/>
        </w:rPr>
        <w:t>6a (hloubení) a č.</w:t>
      </w:r>
      <w:r w:rsidR="0085557A" w:rsidRPr="0085557A">
        <w:rPr>
          <w:rFonts w:eastAsia="Calibri" w:cs="Times New Roman"/>
          <w:lang w:eastAsia="cs-CZ"/>
        </w:rPr>
        <w:t xml:space="preserve"> </w:t>
      </w:r>
      <w:r w:rsidR="00D15374" w:rsidRPr="0085557A">
        <w:rPr>
          <w:rFonts w:eastAsia="Calibri" w:cs="Times New Roman"/>
          <w:lang w:eastAsia="cs-CZ"/>
        </w:rPr>
        <w:t>6b (obsyp šachet), položka šachet pro potrubí DN do 800 mm byla zvolena dle ceníku OTSKP ŽS.</w:t>
      </w:r>
    </w:p>
    <w:p w:rsidR="00441D22" w:rsidRDefault="00441D22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1711C" w:rsidRPr="00EC6894" w:rsidRDefault="0051711C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Pr="00BD5319">
        <w:rPr>
          <w:rFonts w:eastAsia="Calibri" w:cs="Times New Roman"/>
          <w:b/>
          <w:lang w:eastAsia="cs-CZ"/>
        </w:rPr>
        <w:t>: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Rozpočet SO 02-31-17 ŽST Pardubice hl. n., úprava kolejiště ČD DKV, železniční spodek obsahuje položku:</w:t>
      </w:r>
    </w:p>
    <w:tbl>
      <w:tblPr>
        <w:tblStyle w:val="Mkatabulky9"/>
        <w:tblW w:w="9488" w:type="dxa"/>
        <w:tblLook w:val="04A0" w:firstRow="1" w:lastRow="0" w:firstColumn="1" w:lastColumn="0" w:noHBand="0" w:noVBand="1"/>
      </w:tblPr>
      <w:tblGrid>
        <w:gridCol w:w="555"/>
        <w:gridCol w:w="849"/>
        <w:gridCol w:w="1398"/>
        <w:gridCol w:w="4861"/>
        <w:gridCol w:w="561"/>
        <w:gridCol w:w="1264"/>
      </w:tblGrid>
      <w:tr w:rsidR="001A5417" w:rsidRPr="001A5417" w:rsidTr="00221469">
        <w:trPr>
          <w:trHeight w:val="300"/>
        </w:trPr>
        <w:tc>
          <w:tcPr>
            <w:tcW w:w="557" w:type="dxa"/>
            <w:hideMark/>
          </w:tcPr>
          <w:p w:rsidR="001A5417" w:rsidRPr="001A5417" w:rsidRDefault="001A5417" w:rsidP="001A5417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851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87434</w:t>
            </w:r>
          </w:p>
        </w:tc>
        <w:tc>
          <w:tcPr>
            <w:tcW w:w="1276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4961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POTRUBÍ Z TRUB PLASTOVÝCH ODPADNÍCH DN DO 200MM</w:t>
            </w:r>
          </w:p>
        </w:tc>
        <w:tc>
          <w:tcPr>
            <w:tcW w:w="567" w:type="dxa"/>
            <w:hideMark/>
          </w:tcPr>
          <w:p w:rsidR="001A5417" w:rsidRPr="001A5417" w:rsidRDefault="001A5417" w:rsidP="001A5417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276" w:type="dxa"/>
            <w:hideMark/>
          </w:tcPr>
          <w:p w:rsidR="001A5417" w:rsidRPr="001A5417" w:rsidRDefault="001A5417" w:rsidP="001A5417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36,000</w:t>
            </w:r>
          </w:p>
        </w:tc>
      </w:tr>
    </w:tbl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 xml:space="preserve">Příloha D_02_01_01_023107_10_Výkaz </w:t>
      </w:r>
      <w:proofErr w:type="spellStart"/>
      <w:r w:rsidRPr="001A5417">
        <w:rPr>
          <w:rFonts w:asciiTheme="majorHAnsi" w:eastAsia="Calibri" w:hAnsiTheme="majorHAnsi" w:cs="Times New Roman"/>
        </w:rPr>
        <w:t>výměr_kubatury</w:t>
      </w:r>
      <w:proofErr w:type="spellEnd"/>
      <w:r w:rsidRPr="001A5417">
        <w:rPr>
          <w:rFonts w:asciiTheme="majorHAnsi" w:eastAsia="Calibri" w:hAnsiTheme="majorHAnsi" w:cs="Times New Roman"/>
        </w:rPr>
        <w:t xml:space="preserve"> však uvádí průměr svodného potrubí DN 250 mm. Tato příloha také dále, v tabulce trativodů a svodných potrubí také uvádí pouze 17 m svodného potrubí a DN 200 mm, stejně, jako příloha D_02_01_01_023107_07_Odvodneni. A nakonec položka tohoto rozpočtu č. 12 uvádí ve svém popisu Šachty pro potrubí do DN 800.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Žádáme zadavatele o upřesnění, jaké potrubí má být použito pro kalkulaci ceny a o upřesnění množství, případně opravu příslušných příloh PD.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Dále, dle Technické specifikace položky OTSKP 2019, chybí k této položce následující přidružené položky:</w:t>
      </w:r>
    </w:p>
    <w:p w:rsidR="001A5417" w:rsidRPr="001A5417" w:rsidRDefault="001A5417" w:rsidP="001A5417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>Hloubení rýh –</w:t>
      </w:r>
      <w:r w:rsidR="000D1AF2">
        <w:rPr>
          <w:rFonts w:ascii="Calibri" w:eastAsia="Calibri" w:hAnsi="Calibri" w:cs="Times New Roman"/>
          <w:sz w:val="22"/>
          <w:szCs w:val="22"/>
        </w:rPr>
        <w:t xml:space="preserve"> viz</w:t>
      </w:r>
      <w:r w:rsidRPr="001A5417">
        <w:rPr>
          <w:rFonts w:ascii="Calibri" w:eastAsia="Calibri" w:hAnsi="Calibri" w:cs="Times New Roman"/>
          <w:sz w:val="22"/>
          <w:szCs w:val="22"/>
        </w:rPr>
        <w:t xml:space="preserve"> příloha D_02_01_01_023107_10_Výkaz výměr</w:t>
      </w:r>
    </w:p>
    <w:p w:rsidR="001A5417" w:rsidRPr="001A5417" w:rsidRDefault="001A5417" w:rsidP="001A5417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>Podbetonov</w:t>
      </w:r>
      <w:r w:rsidR="000D1AF2">
        <w:rPr>
          <w:rFonts w:ascii="Calibri" w:eastAsia="Calibri" w:hAnsi="Calibri" w:cs="Times New Roman"/>
          <w:sz w:val="22"/>
          <w:szCs w:val="22"/>
        </w:rPr>
        <w:t>ání a obetonování potrubí – viz</w:t>
      </w:r>
      <w:r w:rsidRPr="001A5417">
        <w:rPr>
          <w:rFonts w:ascii="Calibri" w:eastAsia="Calibri" w:hAnsi="Calibri" w:cs="Times New Roman"/>
          <w:sz w:val="22"/>
          <w:szCs w:val="22"/>
        </w:rPr>
        <w:t xml:space="preserve"> příloha D_02_01_01_023107_07_Odvodneni</w:t>
      </w:r>
    </w:p>
    <w:p w:rsidR="001A5417" w:rsidRPr="001A5417" w:rsidRDefault="001A5417" w:rsidP="001A5417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>Zásyp rýh</w:t>
      </w:r>
    </w:p>
    <w:p w:rsidR="001A5417" w:rsidRPr="001A5417" w:rsidRDefault="001A5417" w:rsidP="001A5417">
      <w:pPr>
        <w:numPr>
          <w:ilvl w:val="0"/>
          <w:numId w:val="8"/>
        </w:numPr>
        <w:tabs>
          <w:tab w:val="left" w:pos="426"/>
        </w:tabs>
        <w:spacing w:after="160" w:line="259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>Zkoušky vodotěsnosti a televizní prohlídka</w:t>
      </w:r>
    </w:p>
    <w:p w:rsidR="00BE2DCF" w:rsidRPr="001A5417" w:rsidRDefault="001A5417" w:rsidP="001A5417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Žádáme zadavatele o doplnění samostatných položek pro tyto práce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85557A" w:rsidRDefault="007A1B85" w:rsidP="008555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557A">
        <w:rPr>
          <w:rFonts w:eastAsia="Calibri" w:cs="Times New Roman"/>
          <w:lang w:eastAsia="cs-CZ"/>
        </w:rPr>
        <w:t>Pro kalkulaci ceny uvažujte svodné potrubí DN 200, délky 36m (odečet ze situace s rezervou pro zaústění)</w:t>
      </w:r>
      <w:r w:rsidR="0085557A" w:rsidRPr="0085557A">
        <w:rPr>
          <w:rFonts w:eastAsia="Calibri" w:cs="Times New Roman"/>
          <w:lang w:eastAsia="cs-CZ"/>
        </w:rPr>
        <w:t>.</w:t>
      </w:r>
    </w:p>
    <w:p w:rsidR="007A1B85" w:rsidRPr="0085557A" w:rsidRDefault="007A1B85" w:rsidP="008555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557A">
        <w:rPr>
          <w:rFonts w:eastAsia="Calibri" w:cs="Times New Roman"/>
          <w:lang w:eastAsia="cs-CZ"/>
        </w:rPr>
        <w:t>Položka č.</w:t>
      </w:r>
      <w:r w:rsidR="0085557A">
        <w:rPr>
          <w:rFonts w:eastAsia="Calibri" w:cs="Times New Roman"/>
          <w:lang w:eastAsia="cs-CZ"/>
        </w:rPr>
        <w:t xml:space="preserve"> </w:t>
      </w:r>
      <w:r w:rsidRPr="0085557A">
        <w:rPr>
          <w:rFonts w:eastAsia="Calibri" w:cs="Times New Roman"/>
          <w:lang w:eastAsia="cs-CZ"/>
        </w:rPr>
        <w:t xml:space="preserve">13 byla ze soupisu prací odstraněna, realizace potrubí byla přesunuta do položky </w:t>
      </w:r>
      <w:proofErr w:type="spellStart"/>
      <w:r w:rsidRPr="0085557A">
        <w:rPr>
          <w:rFonts w:eastAsia="Calibri" w:cs="Times New Roman"/>
          <w:lang w:eastAsia="cs-CZ"/>
        </w:rPr>
        <w:t>poř</w:t>
      </w:r>
      <w:proofErr w:type="spellEnd"/>
      <w:r w:rsidRPr="0085557A">
        <w:rPr>
          <w:rFonts w:eastAsia="Calibri" w:cs="Times New Roman"/>
          <w:lang w:eastAsia="cs-CZ"/>
        </w:rPr>
        <w:t>.</w:t>
      </w:r>
      <w:r w:rsidR="0085557A">
        <w:rPr>
          <w:rFonts w:eastAsia="Calibri" w:cs="Times New Roman"/>
          <w:lang w:eastAsia="cs-CZ"/>
        </w:rPr>
        <w:t xml:space="preserve"> </w:t>
      </w:r>
      <w:r w:rsidRPr="0085557A">
        <w:rPr>
          <w:rFonts w:eastAsia="Calibri" w:cs="Times New Roman"/>
          <w:lang w:eastAsia="cs-CZ"/>
        </w:rPr>
        <w:t>č.</w:t>
      </w:r>
      <w:r w:rsidR="0085557A">
        <w:rPr>
          <w:rFonts w:eastAsia="Calibri" w:cs="Times New Roman"/>
          <w:lang w:eastAsia="cs-CZ"/>
        </w:rPr>
        <w:t xml:space="preserve"> </w:t>
      </w:r>
      <w:r w:rsidRPr="0085557A">
        <w:rPr>
          <w:rFonts w:eastAsia="Calibri" w:cs="Times New Roman"/>
          <w:lang w:eastAsia="cs-CZ"/>
        </w:rPr>
        <w:t>7</w:t>
      </w:r>
      <w:r w:rsidR="0085557A">
        <w:rPr>
          <w:rFonts w:eastAsia="Calibri" w:cs="Times New Roman"/>
          <w:lang w:eastAsia="cs-CZ"/>
        </w:rPr>
        <w:t xml:space="preserve"> </w:t>
      </w:r>
      <w:r w:rsidRPr="0085557A">
        <w:rPr>
          <w:rFonts w:eastAsia="Calibri" w:cs="Times New Roman"/>
          <w:lang w:eastAsia="cs-CZ"/>
        </w:rPr>
        <w:t>(kód položky 21264, součástí je hloubení rýh, podbetonování,…), kde byla upravena celková výměra. Zkouška vodotěsnosti a televizní prohlídka není u trativodů a svodů vyžadována</w:t>
      </w:r>
      <w:r w:rsidR="0085557A" w:rsidRPr="0085557A">
        <w:rPr>
          <w:rFonts w:eastAsia="Calibri" w:cs="Times New Roman"/>
          <w:lang w:eastAsia="cs-CZ"/>
        </w:rPr>
        <w:t>.</w:t>
      </w:r>
    </w:p>
    <w:p w:rsidR="007A1B85" w:rsidRDefault="007A1B85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1711C" w:rsidRDefault="0051711C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</w:t>
      </w:r>
      <w:r w:rsidRPr="00BD5319">
        <w:rPr>
          <w:rFonts w:eastAsia="Calibri" w:cs="Times New Roman"/>
          <w:b/>
          <w:lang w:eastAsia="cs-CZ"/>
        </w:rPr>
        <w:t>: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>Rozpočet SO 05-31-11 Pardubice hl. n. - Pardubice-Rosice nad Labem, železniční spodek obsahuje položku:</w:t>
      </w:r>
    </w:p>
    <w:tbl>
      <w:tblPr>
        <w:tblStyle w:val="Mkatabulky10"/>
        <w:tblW w:w="9488" w:type="dxa"/>
        <w:tblLook w:val="04A0" w:firstRow="1" w:lastRow="0" w:firstColumn="1" w:lastColumn="0" w:noHBand="0" w:noVBand="1"/>
      </w:tblPr>
      <w:tblGrid>
        <w:gridCol w:w="557"/>
        <w:gridCol w:w="851"/>
        <w:gridCol w:w="1276"/>
        <w:gridCol w:w="4819"/>
        <w:gridCol w:w="709"/>
        <w:gridCol w:w="1276"/>
      </w:tblGrid>
      <w:tr w:rsidR="001A5417" w:rsidRPr="001A5417" w:rsidTr="00221469">
        <w:trPr>
          <w:trHeight w:val="300"/>
        </w:trPr>
        <w:tc>
          <w:tcPr>
            <w:tcW w:w="557" w:type="dxa"/>
            <w:hideMark/>
          </w:tcPr>
          <w:p w:rsidR="001A5417" w:rsidRPr="001A5417" w:rsidRDefault="001A5417" w:rsidP="001A5417">
            <w:pPr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851" w:type="dxa"/>
            <w:hideMark/>
          </w:tcPr>
          <w:p w:rsidR="001A5417" w:rsidRPr="001A5417" w:rsidRDefault="001A5417" w:rsidP="001A5417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466921</w:t>
            </w:r>
          </w:p>
        </w:tc>
        <w:tc>
          <w:tcPr>
            <w:tcW w:w="1276" w:type="dxa"/>
            <w:hideMark/>
          </w:tcPr>
          <w:p w:rsidR="001A5417" w:rsidRPr="001A5417" w:rsidRDefault="001A5417" w:rsidP="001A5417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819" w:type="dxa"/>
            <w:hideMark/>
          </w:tcPr>
          <w:p w:rsidR="001A5417" w:rsidRPr="001A5417" w:rsidRDefault="001A5417" w:rsidP="001A5417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DLAŽBY VEGETAČNÍ Z BETONOVÝCH DLAŽDIC NA SUCHO</w:t>
            </w:r>
          </w:p>
        </w:tc>
        <w:tc>
          <w:tcPr>
            <w:tcW w:w="709" w:type="dxa"/>
            <w:hideMark/>
          </w:tcPr>
          <w:p w:rsidR="001A5417" w:rsidRPr="001A5417" w:rsidRDefault="001A5417" w:rsidP="001A5417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276" w:type="dxa"/>
            <w:hideMark/>
          </w:tcPr>
          <w:p w:rsidR="001A5417" w:rsidRPr="001A5417" w:rsidRDefault="001A5417" w:rsidP="001A5417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1A5417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183,000</w:t>
            </w:r>
          </w:p>
        </w:tc>
      </w:tr>
    </w:tbl>
    <w:p w:rsidR="001A5417" w:rsidRPr="001A5417" w:rsidRDefault="001A5417" w:rsidP="001A5417">
      <w:pPr>
        <w:spacing w:after="160" w:line="259" w:lineRule="auto"/>
        <w:ind w:left="720"/>
        <w:contextualSpacing/>
        <w:rPr>
          <w:rFonts w:ascii="Calibri" w:eastAsia="Calibri" w:hAnsi="Calibri" w:cs="Times New Roman"/>
          <w:sz w:val="22"/>
          <w:szCs w:val="22"/>
        </w:rPr>
      </w:pPr>
    </w:p>
    <w:p w:rsidR="001A5417" w:rsidRPr="001A5417" w:rsidRDefault="001A5417" w:rsidP="001A5417">
      <w:pPr>
        <w:spacing w:after="160" w:line="259" w:lineRule="auto"/>
        <w:ind w:left="142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lastRenderedPageBreak/>
        <w:t>Dle Technické specifikace položky OTSKP 2019, chybí k této položce následující přidružené položky:</w:t>
      </w:r>
    </w:p>
    <w:p w:rsidR="001A5417" w:rsidRPr="001A5417" w:rsidRDefault="001A5417" w:rsidP="001A5417">
      <w:pPr>
        <w:numPr>
          <w:ilvl w:val="0"/>
          <w:numId w:val="8"/>
        </w:num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 xml:space="preserve">Hloubení rýh – dle přílohy D_02_01_01_053101_10_Výkaz </w:t>
      </w:r>
      <w:proofErr w:type="spellStart"/>
      <w:r w:rsidRPr="001A5417">
        <w:rPr>
          <w:rFonts w:ascii="Calibri" w:eastAsia="Calibri" w:hAnsi="Calibri" w:cs="Times New Roman"/>
          <w:sz w:val="22"/>
          <w:szCs w:val="22"/>
        </w:rPr>
        <w:t>výměr_kubatury</w:t>
      </w:r>
      <w:proofErr w:type="spellEnd"/>
    </w:p>
    <w:p w:rsidR="001A5417" w:rsidRPr="001A5417" w:rsidRDefault="001A5417" w:rsidP="001A5417">
      <w:pPr>
        <w:numPr>
          <w:ilvl w:val="0"/>
          <w:numId w:val="8"/>
        </w:num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1A5417">
        <w:rPr>
          <w:rFonts w:ascii="Calibri" w:eastAsia="Calibri" w:hAnsi="Calibri" w:cs="Times New Roman"/>
          <w:sz w:val="22"/>
          <w:szCs w:val="22"/>
        </w:rPr>
        <w:t>Podklad pod dlažbu</w:t>
      </w:r>
    </w:p>
    <w:p w:rsidR="00BE2DCF" w:rsidRPr="00E73E8E" w:rsidRDefault="001A5417" w:rsidP="001A5417">
      <w:pPr>
        <w:spacing w:after="0" w:line="240" w:lineRule="auto"/>
        <w:jc w:val="both"/>
        <w:rPr>
          <w:rFonts w:eastAsia="Calibri" w:cs="Times New Roman"/>
        </w:rPr>
      </w:pPr>
      <w:r w:rsidRPr="001A5417">
        <w:rPr>
          <w:rFonts w:ascii="Calibri" w:eastAsia="Calibri" w:hAnsi="Calibri" w:cs="Times New Roman"/>
          <w:sz w:val="22"/>
          <w:szCs w:val="22"/>
        </w:rPr>
        <w:t>Žádáme zadavatele o doplnění samostatných položek pro tyto práce</w:t>
      </w:r>
      <w:r w:rsidR="00BE2DCF" w:rsidRPr="00472767">
        <w:rPr>
          <w:rFonts w:eastAsia="Calibri" w:cs="Times New Roman"/>
        </w:rPr>
        <w:t>.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541687" w:rsidRPr="0085557A" w:rsidRDefault="0079342F" w:rsidP="008555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557A">
        <w:rPr>
          <w:rFonts w:eastAsia="Calibri" w:cs="Times New Roman"/>
          <w:lang w:eastAsia="cs-CZ"/>
        </w:rPr>
        <w:t>Byla d</w:t>
      </w:r>
      <w:r w:rsidR="00541687" w:rsidRPr="0085557A">
        <w:rPr>
          <w:rFonts w:eastAsia="Calibri" w:cs="Times New Roman"/>
          <w:lang w:eastAsia="cs-CZ"/>
        </w:rPr>
        <w:t>oplněna položka</w:t>
      </w:r>
      <w:r w:rsidRPr="0085557A">
        <w:rPr>
          <w:rFonts w:eastAsia="Calibri" w:cs="Times New Roman"/>
          <w:lang w:eastAsia="cs-CZ"/>
        </w:rPr>
        <w:t xml:space="preserve"> č.</w:t>
      </w:r>
      <w:r w:rsidR="0085557A">
        <w:rPr>
          <w:rFonts w:eastAsia="Calibri" w:cs="Times New Roman"/>
          <w:lang w:eastAsia="cs-CZ"/>
        </w:rPr>
        <w:t xml:space="preserve"> </w:t>
      </w:r>
      <w:r w:rsidRPr="0085557A">
        <w:rPr>
          <w:rFonts w:eastAsia="Calibri" w:cs="Times New Roman"/>
          <w:lang w:eastAsia="cs-CZ"/>
        </w:rPr>
        <w:t>16a</w:t>
      </w:r>
      <w:r w:rsidR="00541687" w:rsidRPr="0085557A">
        <w:rPr>
          <w:rFonts w:eastAsia="Calibri" w:cs="Times New Roman"/>
          <w:lang w:eastAsia="cs-CZ"/>
        </w:rPr>
        <w:t xml:space="preserve"> (132738) hloubení rýh pro vsakovací žebro, současně upravena položka č.</w:t>
      </w:r>
      <w:r w:rsidR="0085557A">
        <w:rPr>
          <w:rFonts w:eastAsia="Calibri" w:cs="Times New Roman"/>
          <w:lang w:eastAsia="cs-CZ"/>
        </w:rPr>
        <w:t xml:space="preserve"> </w:t>
      </w:r>
      <w:r w:rsidR="00541687" w:rsidRPr="0085557A">
        <w:rPr>
          <w:rFonts w:eastAsia="Calibri" w:cs="Times New Roman"/>
          <w:lang w:eastAsia="cs-CZ"/>
        </w:rPr>
        <w:t>2 související se zvětšením výkopku</w:t>
      </w:r>
      <w:r w:rsidR="0085557A" w:rsidRPr="0085557A">
        <w:rPr>
          <w:rFonts w:eastAsia="Calibri" w:cs="Times New Roman"/>
          <w:lang w:eastAsia="cs-CZ"/>
        </w:rPr>
        <w:t>.</w:t>
      </w:r>
    </w:p>
    <w:p w:rsidR="0079342F" w:rsidRPr="0085557A" w:rsidRDefault="0079342F" w:rsidP="0085557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557A">
        <w:rPr>
          <w:rFonts w:eastAsia="Calibri" w:cs="Times New Roman"/>
          <w:lang w:eastAsia="cs-CZ"/>
        </w:rPr>
        <w:t xml:space="preserve">Dále byla doplněna nová položka </w:t>
      </w:r>
      <w:r w:rsidR="00D15374" w:rsidRPr="0085557A">
        <w:rPr>
          <w:rFonts w:eastAsia="Calibri" w:cs="Times New Roman"/>
          <w:lang w:eastAsia="cs-CZ"/>
        </w:rPr>
        <w:t xml:space="preserve">do soupisu prací </w:t>
      </w:r>
      <w:r w:rsidRPr="0085557A">
        <w:rPr>
          <w:rFonts w:eastAsia="Calibri" w:cs="Times New Roman"/>
          <w:lang w:eastAsia="cs-CZ"/>
        </w:rPr>
        <w:t>č. 16a, která řeší p</w:t>
      </w:r>
      <w:r w:rsidR="00541687" w:rsidRPr="0085557A">
        <w:rPr>
          <w:rFonts w:eastAsia="Calibri" w:cs="Times New Roman"/>
          <w:lang w:eastAsia="cs-CZ"/>
        </w:rPr>
        <w:t>odklad pro dlažbu</w:t>
      </w:r>
      <w:r w:rsidR="0085557A">
        <w:rPr>
          <w:rFonts w:eastAsia="Calibri" w:cs="Times New Roman"/>
          <w:lang w:eastAsia="cs-CZ"/>
        </w:rPr>
        <w:t>.</w:t>
      </w:r>
    </w:p>
    <w:p w:rsidR="00D15374" w:rsidRPr="00337531" w:rsidRDefault="00D15374" w:rsidP="0085557A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  <w:r w:rsidRPr="0085557A">
        <w:rPr>
          <w:rFonts w:eastAsia="Calibri" w:cs="Times New Roman"/>
          <w:lang w:eastAsia="cs-CZ"/>
        </w:rPr>
        <w:t>Dále byla upravena výměra v položce č.</w:t>
      </w:r>
      <w:r w:rsidR="0085557A">
        <w:rPr>
          <w:rFonts w:eastAsia="Calibri" w:cs="Times New Roman"/>
          <w:lang w:eastAsia="cs-CZ"/>
        </w:rPr>
        <w:t xml:space="preserve"> </w:t>
      </w:r>
      <w:r w:rsidRPr="0085557A">
        <w:rPr>
          <w:rFonts w:eastAsia="Calibri" w:cs="Times New Roman"/>
          <w:lang w:eastAsia="cs-CZ"/>
        </w:rPr>
        <w:t>17 dle PD</w:t>
      </w:r>
      <w:r w:rsidR="0085557A">
        <w:rPr>
          <w:rFonts w:eastAsia="Calibri" w:cs="Times New Roman"/>
          <w:i/>
          <w:color w:val="FF0000"/>
          <w:lang w:eastAsia="cs-CZ"/>
        </w:rPr>
        <w:t>.</w:t>
      </w:r>
    </w:p>
    <w:p w:rsidR="00337531" w:rsidRDefault="00337531" w:rsidP="0054168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51711C" w:rsidRPr="00337531" w:rsidRDefault="0051711C" w:rsidP="0054168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BE2DCF" w:rsidRPr="00BD5319" w:rsidRDefault="00BE2DCF" w:rsidP="0054168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  <w:r w:rsidRPr="00BD5319">
        <w:rPr>
          <w:rFonts w:eastAsia="Calibri" w:cs="Times New Roman"/>
          <w:b/>
          <w:lang w:eastAsia="cs-CZ"/>
        </w:rPr>
        <w:t>: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Rozpočet SO 05-31-11 Pardubice hl. n. - Pardubice-Rosice nad Labem, železniční spodek obsahuje položku:</w:t>
      </w:r>
    </w:p>
    <w:tbl>
      <w:tblPr>
        <w:tblStyle w:val="Mkatabulky11"/>
        <w:tblW w:w="8811" w:type="dxa"/>
        <w:tblLook w:val="04A0" w:firstRow="1" w:lastRow="0" w:firstColumn="1" w:lastColumn="0" w:noHBand="0" w:noVBand="1"/>
      </w:tblPr>
      <w:tblGrid>
        <w:gridCol w:w="551"/>
        <w:gridCol w:w="903"/>
        <w:gridCol w:w="1398"/>
        <w:gridCol w:w="3704"/>
        <w:gridCol w:w="922"/>
        <w:gridCol w:w="1333"/>
      </w:tblGrid>
      <w:tr w:rsidR="001A5417" w:rsidRPr="001A5417" w:rsidTr="00221469">
        <w:trPr>
          <w:trHeight w:val="300"/>
        </w:trPr>
        <w:tc>
          <w:tcPr>
            <w:tcW w:w="557" w:type="dxa"/>
            <w:hideMark/>
          </w:tcPr>
          <w:p w:rsidR="001A5417" w:rsidRPr="001A5417" w:rsidRDefault="001A5417" w:rsidP="001A5417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23</w:t>
            </w:r>
          </w:p>
        </w:tc>
        <w:tc>
          <w:tcPr>
            <w:tcW w:w="851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894846</w:t>
            </w:r>
          </w:p>
        </w:tc>
        <w:tc>
          <w:tcPr>
            <w:tcW w:w="1276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3827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ŠACHTY KANALIZAČNÍ PLASTOVÉ D 400MM</w:t>
            </w:r>
          </w:p>
        </w:tc>
        <w:tc>
          <w:tcPr>
            <w:tcW w:w="940" w:type="dxa"/>
            <w:hideMark/>
          </w:tcPr>
          <w:p w:rsidR="001A5417" w:rsidRPr="001A5417" w:rsidRDefault="001A5417" w:rsidP="001A5417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360" w:type="dxa"/>
            <w:hideMark/>
          </w:tcPr>
          <w:p w:rsidR="001A5417" w:rsidRPr="001A5417" w:rsidRDefault="001A5417" w:rsidP="001A5417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23,000</w:t>
            </w:r>
          </w:p>
        </w:tc>
      </w:tr>
    </w:tbl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 xml:space="preserve">Tato položka však vyjadřuje množství plastových i betonových šachet dohromady. Příloha D_02_01_01_053101_10_Výkaz </w:t>
      </w:r>
      <w:proofErr w:type="spellStart"/>
      <w:r w:rsidRPr="001A5417">
        <w:rPr>
          <w:rFonts w:asciiTheme="majorHAnsi" w:eastAsia="Calibri" w:hAnsiTheme="majorHAnsi" w:cs="Times New Roman"/>
        </w:rPr>
        <w:t>výměr_Tabulka</w:t>
      </w:r>
      <w:proofErr w:type="spellEnd"/>
      <w:r w:rsidRPr="001A5417">
        <w:rPr>
          <w:rFonts w:asciiTheme="majorHAnsi" w:eastAsia="Calibri" w:hAnsiTheme="majorHAnsi" w:cs="Times New Roman"/>
        </w:rPr>
        <w:t xml:space="preserve"> šachet uvádí celkem 3 ks betonových a 23 ks plastových šachet, které však nejsou všechny v tabulce šachet vypsané (Pouze Š563 – Š571, 12 ks tabulek popsáno jako VÝHLED).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Žádáme zadavatele o doplnění samostatné položky betonových šachet a doplnění přesné tabulky šachet s vyjádřením skladby šachet vč. poklopů či revizních nástavců a schémata vtoků a výtoků.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Dále, dle Technické specifikace položky OTSKP 2019, chybí k této položce následující přidružené položky:</w:t>
      </w:r>
    </w:p>
    <w:p w:rsidR="001A5417" w:rsidRPr="001A5417" w:rsidRDefault="001A5417" w:rsidP="001A5417">
      <w:pPr>
        <w:numPr>
          <w:ilvl w:val="0"/>
          <w:numId w:val="8"/>
        </w:numPr>
        <w:spacing w:after="160" w:line="259" w:lineRule="auto"/>
        <w:ind w:left="0" w:firstLine="0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Hloubení jam – dle přílohy D_02_01_01_053101_10_Výkaz výměr</w:t>
      </w:r>
    </w:p>
    <w:p w:rsidR="001A5417" w:rsidRPr="001A5417" w:rsidRDefault="001A5417" w:rsidP="001A5417">
      <w:pPr>
        <w:numPr>
          <w:ilvl w:val="0"/>
          <w:numId w:val="8"/>
        </w:numPr>
        <w:spacing w:after="160" w:line="259" w:lineRule="auto"/>
        <w:ind w:left="0" w:firstLine="0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Zásyp či obsyp šachty</w:t>
      </w:r>
    </w:p>
    <w:p w:rsidR="00BE2DCF" w:rsidRPr="00E73E8E" w:rsidRDefault="001A5417" w:rsidP="001A5417">
      <w:pPr>
        <w:spacing w:after="0" w:line="240" w:lineRule="auto"/>
        <w:jc w:val="both"/>
        <w:rPr>
          <w:rFonts w:eastAsia="Calibri" w:cs="Times New Roman"/>
        </w:rPr>
      </w:pPr>
      <w:r w:rsidRPr="001A5417">
        <w:rPr>
          <w:rFonts w:asciiTheme="majorHAnsi" w:eastAsia="Calibri" w:hAnsiTheme="majorHAnsi" w:cs="Times New Roman"/>
        </w:rPr>
        <w:t>Žádáme zadavatele o doplnění samostatných položek pro tyto práce.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3F4C6F" w:rsidRDefault="00337531" w:rsidP="003F4C6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F4C6F">
        <w:rPr>
          <w:rFonts w:eastAsia="Calibri" w:cs="Times New Roman"/>
          <w:lang w:eastAsia="cs-CZ"/>
        </w:rPr>
        <w:t xml:space="preserve">Nově byla doplněna </w:t>
      </w:r>
      <w:r w:rsidR="00E0317B" w:rsidRPr="003F4C6F">
        <w:rPr>
          <w:rFonts w:eastAsia="Calibri" w:cs="Times New Roman"/>
          <w:lang w:eastAsia="cs-CZ"/>
        </w:rPr>
        <w:t xml:space="preserve">do soupisu prací </w:t>
      </w:r>
      <w:r w:rsidRPr="003F4C6F">
        <w:rPr>
          <w:rFonts w:eastAsia="Calibri" w:cs="Times New Roman"/>
          <w:lang w:eastAsia="cs-CZ"/>
        </w:rPr>
        <w:t>položka č.24a pro šachty betonové</w:t>
      </w:r>
      <w:r w:rsidR="003F4C6F">
        <w:rPr>
          <w:rFonts w:eastAsia="Calibri" w:cs="Times New Roman"/>
          <w:lang w:eastAsia="cs-CZ"/>
        </w:rPr>
        <w:t xml:space="preserve"> </w:t>
      </w:r>
      <w:r w:rsidRPr="003F4C6F">
        <w:rPr>
          <w:rFonts w:eastAsia="Calibri" w:cs="Times New Roman"/>
          <w:lang w:eastAsia="cs-CZ"/>
        </w:rPr>
        <w:t xml:space="preserve">(89416) a v položce </w:t>
      </w:r>
      <w:r w:rsidR="003F4C6F">
        <w:rPr>
          <w:rFonts w:eastAsia="Calibri" w:cs="Times New Roman"/>
          <w:lang w:eastAsia="cs-CZ"/>
        </w:rPr>
        <w:br/>
      </w:r>
      <w:r w:rsidRPr="003F4C6F">
        <w:rPr>
          <w:rFonts w:eastAsia="Calibri" w:cs="Times New Roman"/>
          <w:lang w:eastAsia="cs-CZ"/>
        </w:rPr>
        <w:t>č.</w:t>
      </w:r>
      <w:r w:rsidR="003F4C6F">
        <w:rPr>
          <w:rFonts w:eastAsia="Calibri" w:cs="Times New Roman"/>
          <w:lang w:eastAsia="cs-CZ"/>
        </w:rPr>
        <w:t xml:space="preserve"> </w:t>
      </w:r>
      <w:r w:rsidRPr="003F4C6F">
        <w:rPr>
          <w:rFonts w:eastAsia="Calibri" w:cs="Times New Roman"/>
          <w:lang w:eastAsia="cs-CZ"/>
        </w:rPr>
        <w:t>23 upraveno množství</w:t>
      </w:r>
      <w:r w:rsidR="00E0317B" w:rsidRPr="003F4C6F">
        <w:rPr>
          <w:rFonts w:eastAsia="Calibri" w:cs="Times New Roman"/>
          <w:lang w:eastAsia="cs-CZ"/>
        </w:rPr>
        <w:t>. Nově byly doplněny do soupisu prací položky č.</w:t>
      </w:r>
      <w:r w:rsidR="009B525B" w:rsidRPr="003F4C6F">
        <w:rPr>
          <w:rFonts w:eastAsia="Calibri" w:cs="Times New Roman"/>
          <w:lang w:eastAsia="cs-CZ"/>
        </w:rPr>
        <w:t xml:space="preserve"> </w:t>
      </w:r>
      <w:r w:rsidR="00E0317B" w:rsidRPr="003F4C6F">
        <w:rPr>
          <w:rFonts w:eastAsia="Calibri" w:cs="Times New Roman"/>
          <w:lang w:eastAsia="cs-CZ"/>
        </w:rPr>
        <w:t xml:space="preserve">9a-hloubení jam, </w:t>
      </w:r>
      <w:r w:rsidR="003F4C6F">
        <w:rPr>
          <w:rFonts w:eastAsia="Calibri" w:cs="Times New Roman"/>
          <w:lang w:eastAsia="cs-CZ"/>
        </w:rPr>
        <w:br/>
      </w:r>
      <w:r w:rsidR="00E0317B" w:rsidRPr="003F4C6F">
        <w:rPr>
          <w:rFonts w:eastAsia="Calibri" w:cs="Times New Roman"/>
          <w:lang w:eastAsia="cs-CZ"/>
        </w:rPr>
        <w:t>č. 9b- příplatek za dopravu a 9c –</w:t>
      </w:r>
      <w:r w:rsidR="009B525B" w:rsidRPr="003F4C6F">
        <w:rPr>
          <w:rFonts w:eastAsia="Calibri" w:cs="Times New Roman"/>
          <w:lang w:eastAsia="cs-CZ"/>
        </w:rPr>
        <w:t xml:space="preserve"> </w:t>
      </w:r>
      <w:r w:rsidR="00E0317B" w:rsidRPr="003F4C6F">
        <w:rPr>
          <w:rFonts w:eastAsia="Calibri" w:cs="Times New Roman"/>
          <w:lang w:eastAsia="cs-CZ"/>
        </w:rPr>
        <w:t>obsyp šachet</w:t>
      </w:r>
    </w:p>
    <w:p w:rsidR="009B525B" w:rsidRPr="003F4C6F" w:rsidRDefault="009B525B" w:rsidP="003F4C6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F4C6F">
        <w:rPr>
          <w:rFonts w:eastAsia="Calibri" w:cs="Times New Roman"/>
          <w:lang w:eastAsia="cs-CZ"/>
        </w:rPr>
        <w:t>V dokumentaci ve VV je tabulka šachet, kde je kóta vtoku/výtoku (v závorce výška svodného potrubí). Je zde i kóta poklopu a kóta dna</w:t>
      </w:r>
      <w:r w:rsidR="00D15374" w:rsidRPr="003F4C6F">
        <w:rPr>
          <w:rFonts w:eastAsia="Calibri" w:cs="Times New Roman"/>
          <w:lang w:eastAsia="cs-CZ"/>
        </w:rPr>
        <w:t>. V příloze D_02_01_01_05</w:t>
      </w:r>
      <w:r w:rsidRPr="003F4C6F">
        <w:rPr>
          <w:rFonts w:eastAsia="Calibri" w:cs="Times New Roman"/>
          <w:lang w:eastAsia="cs-CZ"/>
        </w:rPr>
        <w:t>3101_08 s názvem odvodnění – naleznete příčné svody, šachty se rozpočtují za kusy.</w:t>
      </w:r>
    </w:p>
    <w:p w:rsidR="00D15374" w:rsidRDefault="00D15374" w:rsidP="00BE2DCF">
      <w:pPr>
        <w:spacing w:after="0" w:line="240" w:lineRule="auto"/>
        <w:rPr>
          <w:rFonts w:eastAsia="Calibri" w:cs="Times New Roman"/>
          <w:b/>
          <w:i/>
          <w:color w:val="FF0000"/>
          <w:lang w:eastAsia="cs-CZ"/>
        </w:rPr>
      </w:pPr>
    </w:p>
    <w:p w:rsidR="0051711C" w:rsidRDefault="0051711C" w:rsidP="00BE2DCF">
      <w:pPr>
        <w:spacing w:after="0" w:line="240" w:lineRule="auto"/>
        <w:rPr>
          <w:rFonts w:eastAsia="Calibri" w:cs="Times New Roman"/>
          <w:b/>
          <w:i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29</w:t>
      </w:r>
      <w:r w:rsidRPr="00BD5319">
        <w:rPr>
          <w:rFonts w:eastAsia="Calibri" w:cs="Times New Roman"/>
          <w:b/>
          <w:lang w:eastAsia="cs-CZ"/>
        </w:rPr>
        <w:t>:</w:t>
      </w:r>
    </w:p>
    <w:p w:rsidR="001A5417" w:rsidRPr="001A5417" w:rsidRDefault="001A5417" w:rsidP="001A5417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Rozpočet SO 05-31-11 Pardubice hl. n. - Pardubice-Rosice nad Labem, železniční spodek obsahuje položku:</w:t>
      </w:r>
    </w:p>
    <w:tbl>
      <w:tblPr>
        <w:tblStyle w:val="Mkatabulky12"/>
        <w:tblW w:w="9180" w:type="dxa"/>
        <w:tblLook w:val="04A0" w:firstRow="1" w:lastRow="0" w:firstColumn="1" w:lastColumn="0" w:noHBand="0" w:noVBand="1"/>
      </w:tblPr>
      <w:tblGrid>
        <w:gridCol w:w="554"/>
        <w:gridCol w:w="849"/>
        <w:gridCol w:w="1398"/>
        <w:gridCol w:w="4537"/>
        <w:gridCol w:w="850"/>
        <w:gridCol w:w="992"/>
      </w:tblGrid>
      <w:tr w:rsidR="001A5417" w:rsidRPr="001A5417" w:rsidTr="001A5417">
        <w:trPr>
          <w:trHeight w:val="300"/>
        </w:trPr>
        <w:tc>
          <w:tcPr>
            <w:tcW w:w="554" w:type="dxa"/>
            <w:hideMark/>
          </w:tcPr>
          <w:p w:rsidR="001A5417" w:rsidRPr="001A5417" w:rsidRDefault="001A5417" w:rsidP="001A5417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849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87434</w:t>
            </w:r>
          </w:p>
        </w:tc>
        <w:tc>
          <w:tcPr>
            <w:tcW w:w="1398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4537" w:type="dxa"/>
            <w:hideMark/>
          </w:tcPr>
          <w:p w:rsidR="001A5417" w:rsidRPr="001A5417" w:rsidRDefault="001A5417" w:rsidP="001A5417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POTRUBÍ Z TRUB PLASTOVÝCH ODPADNÍCH DN DO 200MM</w:t>
            </w:r>
          </w:p>
        </w:tc>
        <w:tc>
          <w:tcPr>
            <w:tcW w:w="850" w:type="dxa"/>
            <w:hideMark/>
          </w:tcPr>
          <w:p w:rsidR="001A5417" w:rsidRPr="001A5417" w:rsidRDefault="001A5417" w:rsidP="001A5417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992" w:type="dxa"/>
            <w:hideMark/>
          </w:tcPr>
          <w:p w:rsidR="001A5417" w:rsidRPr="001A5417" w:rsidRDefault="001A5417" w:rsidP="001A5417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1A5417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40,000</w:t>
            </w:r>
          </w:p>
        </w:tc>
      </w:tr>
    </w:tbl>
    <w:p w:rsidR="001A5417" w:rsidRPr="001A5417" w:rsidRDefault="001A5417" w:rsidP="001A5417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</w:p>
    <w:p w:rsidR="001A5417" w:rsidRPr="001A5417" w:rsidRDefault="001A5417" w:rsidP="001A5417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 xml:space="preserve">Příloha D_02_01_01_053101_10_Výkaz </w:t>
      </w:r>
      <w:proofErr w:type="spellStart"/>
      <w:r w:rsidRPr="001A5417">
        <w:rPr>
          <w:rFonts w:asciiTheme="majorHAnsi" w:eastAsia="Calibri" w:hAnsiTheme="majorHAnsi" w:cs="Times New Roman"/>
        </w:rPr>
        <w:t>výměr_tabulka</w:t>
      </w:r>
      <w:proofErr w:type="spellEnd"/>
      <w:r w:rsidRPr="001A5417">
        <w:rPr>
          <w:rFonts w:asciiTheme="majorHAnsi" w:eastAsia="Calibri" w:hAnsiTheme="majorHAnsi" w:cs="Times New Roman"/>
        </w:rPr>
        <w:t xml:space="preserve"> trativodů a svodného potrubí však uvádí pouze 33 m svodného potrubí</w:t>
      </w:r>
    </w:p>
    <w:p w:rsidR="001A5417" w:rsidRPr="001A5417" w:rsidRDefault="001A5417" w:rsidP="001A5417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Žádáme zadavatele o upřesnění množství a případně opravu příslušných příloh PD.</w:t>
      </w:r>
    </w:p>
    <w:p w:rsidR="001A5417" w:rsidRPr="001A5417" w:rsidRDefault="001A5417" w:rsidP="001A5417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</w:p>
    <w:p w:rsidR="001A5417" w:rsidRPr="001A5417" w:rsidRDefault="001A5417" w:rsidP="001A5417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Dále, dle Technické specifikace položky OTSKP 2019, chybí k této položce následující přidružené položky:</w:t>
      </w:r>
    </w:p>
    <w:p w:rsidR="001A5417" w:rsidRPr="001A5417" w:rsidRDefault="000D1AF2" w:rsidP="001A5417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>
        <w:rPr>
          <w:rFonts w:asciiTheme="majorHAnsi" w:eastAsia="Calibri" w:hAnsiTheme="majorHAnsi" w:cs="Times New Roman"/>
        </w:rPr>
        <w:t>Hloubení rýh – viz</w:t>
      </w:r>
      <w:r w:rsidR="001A5417" w:rsidRPr="001A5417">
        <w:rPr>
          <w:rFonts w:asciiTheme="majorHAnsi" w:eastAsia="Calibri" w:hAnsiTheme="majorHAnsi" w:cs="Times New Roman"/>
        </w:rPr>
        <w:t xml:space="preserve"> příloha D_02_01_01_053101_10_Výkaz výměr</w:t>
      </w:r>
    </w:p>
    <w:p w:rsidR="001A5417" w:rsidRPr="001A5417" w:rsidRDefault="001A5417" w:rsidP="001A5417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Podbetonov</w:t>
      </w:r>
      <w:r w:rsidR="000D1AF2">
        <w:rPr>
          <w:rFonts w:asciiTheme="majorHAnsi" w:eastAsia="Calibri" w:hAnsiTheme="majorHAnsi" w:cs="Times New Roman"/>
        </w:rPr>
        <w:t>ání a obetonování potrubí – viz</w:t>
      </w:r>
      <w:r w:rsidRPr="001A5417">
        <w:rPr>
          <w:rFonts w:asciiTheme="majorHAnsi" w:eastAsia="Calibri" w:hAnsiTheme="majorHAnsi" w:cs="Times New Roman"/>
        </w:rPr>
        <w:t xml:space="preserve"> příloha D_02_01_01_053101_08_Odvodneni </w:t>
      </w:r>
    </w:p>
    <w:p w:rsidR="001A5417" w:rsidRPr="001A5417" w:rsidRDefault="001A5417" w:rsidP="001A5417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Zásyp rýh</w:t>
      </w:r>
    </w:p>
    <w:p w:rsidR="001A5417" w:rsidRPr="001A5417" w:rsidRDefault="001A5417" w:rsidP="001A5417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Zkoušky vodotěsnosti a televizní prohlídka</w:t>
      </w:r>
    </w:p>
    <w:p w:rsidR="00BE2DCF" w:rsidRPr="001A5417" w:rsidRDefault="001A5417" w:rsidP="001A5417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1A5417">
        <w:rPr>
          <w:rFonts w:asciiTheme="majorHAnsi" w:eastAsia="Calibri" w:hAnsiTheme="majorHAnsi" w:cs="Times New Roman"/>
        </w:rPr>
        <w:t>Žádáme zadavatele o doplnění samostatných položek pro tyto práce.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3F4C6F" w:rsidRDefault="009B525B" w:rsidP="003F4C6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F4C6F">
        <w:rPr>
          <w:rFonts w:eastAsia="Calibri" w:cs="Times New Roman"/>
          <w:lang w:eastAsia="cs-CZ"/>
        </w:rPr>
        <w:t xml:space="preserve">Položka č. 24 byla ze soupisu prací odstraněna, realizace potrubí byla přesunuta do položky </w:t>
      </w:r>
      <w:proofErr w:type="spellStart"/>
      <w:r w:rsidRPr="003F4C6F">
        <w:rPr>
          <w:rFonts w:eastAsia="Calibri" w:cs="Times New Roman"/>
          <w:lang w:eastAsia="cs-CZ"/>
        </w:rPr>
        <w:t>poř</w:t>
      </w:r>
      <w:proofErr w:type="spellEnd"/>
      <w:r w:rsidRPr="003F4C6F">
        <w:rPr>
          <w:rFonts w:eastAsia="Calibri" w:cs="Times New Roman"/>
          <w:lang w:eastAsia="cs-CZ"/>
        </w:rPr>
        <w:t>.</w:t>
      </w:r>
      <w:r w:rsidR="003F4C6F" w:rsidRPr="003F4C6F">
        <w:rPr>
          <w:rFonts w:eastAsia="Calibri" w:cs="Times New Roman"/>
          <w:lang w:eastAsia="cs-CZ"/>
        </w:rPr>
        <w:t xml:space="preserve"> </w:t>
      </w:r>
      <w:r w:rsidRPr="003F4C6F">
        <w:rPr>
          <w:rFonts w:eastAsia="Calibri" w:cs="Times New Roman"/>
          <w:lang w:eastAsia="cs-CZ"/>
        </w:rPr>
        <w:t>č.</w:t>
      </w:r>
      <w:r w:rsidR="003F4C6F" w:rsidRPr="003F4C6F">
        <w:rPr>
          <w:rFonts w:eastAsia="Calibri" w:cs="Times New Roman"/>
          <w:lang w:eastAsia="cs-CZ"/>
        </w:rPr>
        <w:t xml:space="preserve"> </w:t>
      </w:r>
      <w:r w:rsidRPr="003F4C6F">
        <w:rPr>
          <w:rFonts w:eastAsia="Calibri" w:cs="Times New Roman"/>
          <w:lang w:eastAsia="cs-CZ"/>
        </w:rPr>
        <w:t xml:space="preserve">13(kód položky 21264, součástí je hloubení rýh, podbetonování,…), kde byla upravena </w:t>
      </w:r>
      <w:r w:rsidRPr="003F4C6F">
        <w:rPr>
          <w:rFonts w:eastAsia="Calibri" w:cs="Times New Roman"/>
          <w:lang w:eastAsia="cs-CZ"/>
        </w:rPr>
        <w:lastRenderedPageBreak/>
        <w:t>celková výměra. Zkouška vodotěsnosti a televizní prohlídka není u trativodů a svodů vyžadována.</w:t>
      </w:r>
    </w:p>
    <w:p w:rsidR="003F4C6F" w:rsidRDefault="003F4C6F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1711C" w:rsidRPr="009B525B" w:rsidRDefault="0051711C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</w:t>
      </w:r>
      <w:r w:rsidRPr="00BD5319">
        <w:rPr>
          <w:rFonts w:eastAsia="Calibri" w:cs="Times New Roman"/>
          <w:b/>
          <w:lang w:eastAsia="cs-CZ"/>
        </w:rPr>
        <w:t>:</w:t>
      </w:r>
    </w:p>
    <w:p w:rsidR="00221469" w:rsidRPr="00221469" w:rsidRDefault="00221469" w:rsidP="00221469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Rozpočet SO 05-31-11 Pardubice hl. n. - Pardubice-Rosice nad Labem, železniční spodek obsahuje položku:</w:t>
      </w:r>
    </w:p>
    <w:tbl>
      <w:tblPr>
        <w:tblStyle w:val="Mkatabulky13"/>
        <w:tblW w:w="9180" w:type="dxa"/>
        <w:tblLook w:val="04A0" w:firstRow="1" w:lastRow="0" w:firstColumn="1" w:lastColumn="0" w:noHBand="0" w:noVBand="1"/>
      </w:tblPr>
      <w:tblGrid>
        <w:gridCol w:w="555"/>
        <w:gridCol w:w="849"/>
        <w:gridCol w:w="1398"/>
        <w:gridCol w:w="4536"/>
        <w:gridCol w:w="850"/>
        <w:gridCol w:w="992"/>
      </w:tblGrid>
      <w:tr w:rsidR="00221469" w:rsidRPr="00221469" w:rsidTr="00221469">
        <w:trPr>
          <w:trHeight w:val="300"/>
        </w:trPr>
        <w:tc>
          <w:tcPr>
            <w:tcW w:w="555" w:type="dxa"/>
            <w:hideMark/>
          </w:tcPr>
          <w:p w:rsidR="00221469" w:rsidRPr="00221469" w:rsidRDefault="00221469" w:rsidP="00221469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849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89722</w:t>
            </w:r>
          </w:p>
        </w:tc>
        <w:tc>
          <w:tcPr>
            <w:tcW w:w="1398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4536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VPUSŤ KANALIZAČNÍ HORSKÁ KOMPLETNÍ Z BETON DÍLCŮ</w:t>
            </w:r>
          </w:p>
        </w:tc>
        <w:tc>
          <w:tcPr>
            <w:tcW w:w="850" w:type="dxa"/>
            <w:hideMark/>
          </w:tcPr>
          <w:p w:rsidR="00221469" w:rsidRPr="00221469" w:rsidRDefault="00221469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hideMark/>
          </w:tcPr>
          <w:p w:rsidR="00221469" w:rsidRPr="00221469" w:rsidRDefault="00221469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2,000</w:t>
            </w:r>
          </w:p>
        </w:tc>
      </w:tr>
    </w:tbl>
    <w:p w:rsidR="00221469" w:rsidRPr="00221469" w:rsidRDefault="00221469" w:rsidP="00221469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</w:p>
    <w:p w:rsidR="00BE2DCF" w:rsidRPr="00BD5319" w:rsidRDefault="00221469" w:rsidP="005171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21469">
        <w:rPr>
          <w:rFonts w:asciiTheme="majorHAnsi" w:eastAsia="Calibri" w:hAnsiTheme="majorHAnsi" w:cs="Times New Roman"/>
        </w:rPr>
        <w:t>Dle Technické specifikace položky OTSKP 2019, chybí k této položce samostatná položka hloubení jam. Žádáme zadavatele o doplnění samostatné položky.</w:t>
      </w:r>
      <w:r w:rsidR="003F4C6F">
        <w:rPr>
          <w:rFonts w:asciiTheme="majorHAnsi" w:eastAsia="Calibri" w:hAnsiTheme="majorHAnsi" w:cs="Times New Roman"/>
        </w:rPr>
        <w:br/>
      </w:r>
      <w:r w:rsidR="00BE2DCF" w:rsidRPr="00BD5319">
        <w:rPr>
          <w:rFonts w:eastAsia="Calibri" w:cs="Times New Roman"/>
          <w:b/>
          <w:lang w:eastAsia="cs-CZ"/>
        </w:rPr>
        <w:t xml:space="preserve">Odpověď: </w:t>
      </w:r>
    </w:p>
    <w:p w:rsidR="00221469" w:rsidRPr="003F4C6F" w:rsidRDefault="009B525B" w:rsidP="003F4C6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F4C6F">
        <w:rPr>
          <w:rFonts w:eastAsia="Calibri" w:cs="Times New Roman"/>
          <w:lang w:eastAsia="cs-CZ"/>
        </w:rPr>
        <w:t xml:space="preserve">Hloubení jam doplněno v položce </w:t>
      </w:r>
      <w:r w:rsidR="003F4C6F" w:rsidRPr="003F4C6F">
        <w:rPr>
          <w:rFonts w:eastAsia="Calibri" w:cs="Times New Roman"/>
          <w:lang w:eastAsia="cs-CZ"/>
        </w:rPr>
        <w:t xml:space="preserve">č. </w:t>
      </w:r>
      <w:r w:rsidRPr="003F4C6F">
        <w:rPr>
          <w:rFonts w:eastAsia="Calibri" w:cs="Times New Roman"/>
          <w:lang w:eastAsia="cs-CZ"/>
        </w:rPr>
        <w:t>9a, včetně úpravy položek související s výkopkem a jeho uložením v položce č.</w:t>
      </w:r>
      <w:r w:rsidR="003F4C6F" w:rsidRPr="003F4C6F">
        <w:rPr>
          <w:rFonts w:eastAsia="Calibri" w:cs="Times New Roman"/>
          <w:lang w:eastAsia="cs-CZ"/>
        </w:rPr>
        <w:t xml:space="preserve"> </w:t>
      </w:r>
      <w:r w:rsidRPr="003F4C6F">
        <w:rPr>
          <w:rFonts w:eastAsia="Calibri" w:cs="Times New Roman"/>
          <w:lang w:eastAsia="cs-CZ"/>
        </w:rPr>
        <w:t>2</w:t>
      </w:r>
      <w:r w:rsidR="003F4C6F" w:rsidRPr="003F4C6F">
        <w:rPr>
          <w:rFonts w:eastAsia="Calibri" w:cs="Times New Roman"/>
          <w:lang w:eastAsia="cs-CZ"/>
        </w:rPr>
        <w:t>.</w:t>
      </w:r>
    </w:p>
    <w:p w:rsidR="003F4C6F" w:rsidRDefault="003F4C6F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1711C" w:rsidRPr="009B525B" w:rsidRDefault="0051711C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31</w:t>
      </w:r>
      <w:r w:rsidRPr="00BD5319">
        <w:rPr>
          <w:rFonts w:eastAsia="Calibri" w:cs="Times New Roman"/>
          <w:b/>
          <w:lang w:eastAsia="cs-CZ"/>
        </w:rPr>
        <w:t>:</w:t>
      </w:r>
    </w:p>
    <w:p w:rsidR="00221469" w:rsidRPr="00221469" w:rsidRDefault="00221469" w:rsidP="00221469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Rozpočet SO 05-31-11 Pardubice hl. n. - Pardubice-Rosice nad Labem, železniční spodek obsahuje položky:</w:t>
      </w:r>
    </w:p>
    <w:tbl>
      <w:tblPr>
        <w:tblStyle w:val="Mkatabulky14"/>
        <w:tblW w:w="9322" w:type="dxa"/>
        <w:tblLook w:val="04A0" w:firstRow="1" w:lastRow="0" w:firstColumn="1" w:lastColumn="0" w:noHBand="0" w:noVBand="1"/>
      </w:tblPr>
      <w:tblGrid>
        <w:gridCol w:w="553"/>
        <w:gridCol w:w="903"/>
        <w:gridCol w:w="1398"/>
        <w:gridCol w:w="4909"/>
        <w:gridCol w:w="567"/>
        <w:gridCol w:w="992"/>
      </w:tblGrid>
      <w:tr w:rsidR="00221469" w:rsidRPr="00221469" w:rsidTr="00221469">
        <w:trPr>
          <w:trHeight w:val="300"/>
        </w:trPr>
        <w:tc>
          <w:tcPr>
            <w:tcW w:w="553" w:type="dxa"/>
            <w:hideMark/>
          </w:tcPr>
          <w:p w:rsidR="00221469" w:rsidRPr="00221469" w:rsidRDefault="00221469" w:rsidP="00221469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903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935907</w:t>
            </w:r>
          </w:p>
        </w:tc>
        <w:tc>
          <w:tcPr>
            <w:tcW w:w="1398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4909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ŽLABY A RIGOLY Z PŘÍKOPOVÝCH ŽLABŮ (VČETNĚ POKLOPŮ A MŘÍŽÍ) UCB 2</w:t>
            </w:r>
          </w:p>
        </w:tc>
        <w:tc>
          <w:tcPr>
            <w:tcW w:w="567" w:type="dxa"/>
            <w:hideMark/>
          </w:tcPr>
          <w:p w:rsidR="00221469" w:rsidRPr="00221469" w:rsidRDefault="00221469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992" w:type="dxa"/>
            <w:hideMark/>
          </w:tcPr>
          <w:p w:rsidR="00221469" w:rsidRPr="00221469" w:rsidRDefault="00221469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195,000</w:t>
            </w:r>
          </w:p>
        </w:tc>
      </w:tr>
      <w:tr w:rsidR="00221469" w:rsidRPr="00221469" w:rsidTr="00221469">
        <w:trPr>
          <w:trHeight w:val="300"/>
        </w:trPr>
        <w:tc>
          <w:tcPr>
            <w:tcW w:w="553" w:type="dxa"/>
            <w:hideMark/>
          </w:tcPr>
          <w:p w:rsidR="00221469" w:rsidRPr="00221469" w:rsidRDefault="00221469" w:rsidP="00221469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903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935908</w:t>
            </w:r>
          </w:p>
        </w:tc>
        <w:tc>
          <w:tcPr>
            <w:tcW w:w="1398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4909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ŽLABY A RIGOLY Z PŘÍKOPOVÝCH ŽLABŮ (VČETNĚ POKLOPŮ A MŘÍŽÍ) UCH 2</w:t>
            </w:r>
          </w:p>
        </w:tc>
        <w:tc>
          <w:tcPr>
            <w:tcW w:w="567" w:type="dxa"/>
            <w:hideMark/>
          </w:tcPr>
          <w:p w:rsidR="00221469" w:rsidRPr="00221469" w:rsidRDefault="00221469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992" w:type="dxa"/>
            <w:hideMark/>
          </w:tcPr>
          <w:p w:rsidR="00221469" w:rsidRPr="00221469" w:rsidRDefault="00221469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10,000</w:t>
            </w:r>
          </w:p>
        </w:tc>
      </w:tr>
    </w:tbl>
    <w:p w:rsidR="00221469" w:rsidRPr="00221469" w:rsidRDefault="00221469" w:rsidP="00221469">
      <w:pPr>
        <w:spacing w:after="160" w:line="259" w:lineRule="auto"/>
        <w:rPr>
          <w:rFonts w:asciiTheme="majorHAnsi" w:eastAsia="Calibri" w:hAnsiTheme="majorHAnsi" w:cs="Times New Roman"/>
        </w:rPr>
      </w:pPr>
    </w:p>
    <w:p w:rsidR="00221469" w:rsidRPr="00221469" w:rsidRDefault="00221469" w:rsidP="00221469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Dále, dle Technické specifikace položky OTSKP 2019, chybí k této položce následující přidružené položky: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Hloubení rýh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 xml:space="preserve">Podkladní beton C 25/30 XF3 </w:t>
      </w:r>
      <w:proofErr w:type="spellStart"/>
      <w:r w:rsidRPr="00221469">
        <w:rPr>
          <w:rFonts w:asciiTheme="majorHAnsi" w:eastAsia="Calibri" w:hAnsiTheme="majorHAnsi" w:cs="Times New Roman"/>
        </w:rPr>
        <w:t>tl</w:t>
      </w:r>
      <w:proofErr w:type="spellEnd"/>
      <w:r w:rsidRPr="00221469">
        <w:rPr>
          <w:rFonts w:asciiTheme="majorHAnsi" w:eastAsia="Calibri" w:hAnsiTheme="majorHAnsi" w:cs="Times New Roman"/>
        </w:rPr>
        <w:t>. 0,15 m (ve vzorovém řezu C 20/25, pro XF3 nedostačující)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 xml:space="preserve">Separační </w:t>
      </w:r>
      <w:proofErr w:type="spellStart"/>
      <w:r w:rsidRPr="00221469">
        <w:rPr>
          <w:rFonts w:asciiTheme="majorHAnsi" w:eastAsia="Calibri" w:hAnsiTheme="majorHAnsi" w:cs="Times New Roman"/>
        </w:rPr>
        <w:t>geotextílie</w:t>
      </w:r>
      <w:proofErr w:type="spellEnd"/>
      <w:r w:rsidRPr="00221469">
        <w:rPr>
          <w:rFonts w:asciiTheme="majorHAnsi" w:eastAsia="Calibri" w:hAnsiTheme="majorHAnsi" w:cs="Times New Roman"/>
        </w:rPr>
        <w:t xml:space="preserve"> – viz příloha č. D_02_01_01_053101_04_Vzorove_rezy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Výplň betonem C 25/30 XF3</w:t>
      </w:r>
      <w:r w:rsidR="003B5A2B">
        <w:rPr>
          <w:rFonts w:asciiTheme="majorHAnsi" w:eastAsia="Calibri" w:hAnsiTheme="majorHAnsi" w:cs="Times New Roman"/>
        </w:rPr>
        <w:t xml:space="preserve"> u drenážního otvoru žlabu (viz</w:t>
      </w:r>
      <w:r w:rsidRPr="00221469">
        <w:rPr>
          <w:rFonts w:asciiTheme="majorHAnsi" w:eastAsia="Calibri" w:hAnsiTheme="majorHAnsi" w:cs="Times New Roman"/>
        </w:rPr>
        <w:t xml:space="preserve"> příloha č. D_02_01_01_053101_04_Vzorove_rezy, kde je opět tř. </w:t>
      </w:r>
      <w:proofErr w:type="gramStart"/>
      <w:r w:rsidRPr="00221469">
        <w:rPr>
          <w:rFonts w:asciiTheme="majorHAnsi" w:eastAsia="Calibri" w:hAnsiTheme="majorHAnsi" w:cs="Times New Roman"/>
        </w:rPr>
        <w:t>betonu</w:t>
      </w:r>
      <w:proofErr w:type="gramEnd"/>
      <w:r w:rsidRPr="00221469">
        <w:rPr>
          <w:rFonts w:asciiTheme="majorHAnsi" w:eastAsia="Calibri" w:hAnsiTheme="majorHAnsi" w:cs="Times New Roman"/>
        </w:rPr>
        <w:t xml:space="preserve"> C 20/25, pro XF3 nedostačující)</w:t>
      </w:r>
    </w:p>
    <w:p w:rsidR="00221469" w:rsidRPr="00F8624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F86249">
        <w:rPr>
          <w:rFonts w:asciiTheme="majorHAnsi" w:eastAsia="Calibri" w:hAnsiTheme="majorHAnsi" w:cs="Times New Roman"/>
        </w:rPr>
        <w:t>Zásyp žlabu k drenážnímu otvoru – např. nepropustnou zeminou</w:t>
      </w:r>
    </w:p>
    <w:p w:rsidR="00BE2DCF" w:rsidRPr="004E0342" w:rsidRDefault="00221469" w:rsidP="00221469">
      <w:pPr>
        <w:spacing w:after="0" w:line="240" w:lineRule="auto"/>
        <w:rPr>
          <w:rFonts w:eastAsia="Calibri" w:cs="Times New Roman"/>
        </w:rPr>
      </w:pPr>
      <w:r w:rsidRPr="00221469">
        <w:rPr>
          <w:rFonts w:asciiTheme="majorHAnsi" w:eastAsia="Calibri" w:hAnsiTheme="majorHAnsi" w:cs="Times New Roman"/>
        </w:rPr>
        <w:t>Žádáme zadavatele o doplnění samostatných položek pro tyto práce</w:t>
      </w:r>
      <w:r w:rsidRPr="00221469">
        <w:rPr>
          <w:rFonts w:ascii="Calibri" w:eastAsia="Calibri" w:hAnsi="Calibri" w:cs="Times New Roman"/>
          <w:sz w:val="22"/>
          <w:szCs w:val="22"/>
        </w:rPr>
        <w:t>.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C2453E" w:rsidRDefault="0094299F" w:rsidP="00C2453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453E">
        <w:rPr>
          <w:rFonts w:eastAsia="Calibri" w:cs="Times New Roman"/>
          <w:lang w:eastAsia="cs-CZ"/>
        </w:rPr>
        <w:t>Výkop pro žlab je součástí celkového výkopu, pro podbetonování a obetonování žlabu</w:t>
      </w:r>
      <w:r w:rsidR="00F86249" w:rsidRPr="00C2453E">
        <w:rPr>
          <w:rFonts w:eastAsia="Calibri" w:cs="Times New Roman"/>
          <w:lang w:eastAsia="cs-CZ"/>
        </w:rPr>
        <w:t>, včetně těsnící vrstvy k drenážnímu otvoru</w:t>
      </w:r>
      <w:r w:rsidRPr="00C2453E">
        <w:rPr>
          <w:rFonts w:eastAsia="Calibri" w:cs="Times New Roman"/>
          <w:lang w:eastAsia="cs-CZ"/>
        </w:rPr>
        <w:t xml:space="preserve"> byla navýšena položka č.</w:t>
      </w:r>
      <w:r w:rsidR="004B5A2A">
        <w:rPr>
          <w:rFonts w:eastAsia="Calibri" w:cs="Times New Roman"/>
          <w:lang w:eastAsia="cs-CZ"/>
        </w:rPr>
        <w:t xml:space="preserve"> </w:t>
      </w:r>
      <w:r w:rsidRPr="00C2453E">
        <w:rPr>
          <w:rFonts w:eastAsia="Calibri" w:cs="Times New Roman"/>
          <w:lang w:eastAsia="cs-CZ"/>
        </w:rPr>
        <w:t>16, dále bylo navýšeno množství</w:t>
      </w:r>
      <w:r w:rsidR="004F0600" w:rsidRPr="00C2453E">
        <w:rPr>
          <w:rFonts w:eastAsia="Calibri" w:cs="Times New Roman"/>
          <w:lang w:eastAsia="cs-CZ"/>
        </w:rPr>
        <w:t xml:space="preserve"> položky č.</w:t>
      </w:r>
      <w:r w:rsidR="00C2453E">
        <w:rPr>
          <w:rFonts w:eastAsia="Calibri" w:cs="Times New Roman"/>
          <w:lang w:eastAsia="cs-CZ"/>
        </w:rPr>
        <w:t xml:space="preserve"> 22 (separační </w:t>
      </w:r>
      <w:proofErr w:type="spellStart"/>
      <w:r w:rsidR="004F0600" w:rsidRPr="00C2453E">
        <w:rPr>
          <w:rFonts w:eastAsia="Calibri" w:cs="Times New Roman"/>
          <w:lang w:eastAsia="cs-CZ"/>
        </w:rPr>
        <w:t>geotextílie</w:t>
      </w:r>
      <w:proofErr w:type="spellEnd"/>
      <w:r w:rsidR="004F0600" w:rsidRPr="00C2453E">
        <w:rPr>
          <w:rFonts w:eastAsia="Calibri" w:cs="Times New Roman"/>
          <w:lang w:eastAsia="cs-CZ"/>
        </w:rPr>
        <w:t>)</w:t>
      </w:r>
      <w:r w:rsidR="00C2453E">
        <w:rPr>
          <w:rFonts w:eastAsia="Calibri" w:cs="Times New Roman"/>
          <w:lang w:eastAsia="cs-CZ"/>
        </w:rPr>
        <w:t>.</w:t>
      </w:r>
    </w:p>
    <w:p w:rsidR="00BE2DCF" w:rsidRDefault="00BE2DCF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1711C" w:rsidRPr="00954353" w:rsidRDefault="0051711C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32</w:t>
      </w:r>
      <w:r w:rsidRPr="00BD5319">
        <w:rPr>
          <w:rFonts w:eastAsia="Calibri" w:cs="Times New Roman"/>
          <w:b/>
          <w:lang w:eastAsia="cs-CZ"/>
        </w:rPr>
        <w:t>:</w:t>
      </w:r>
    </w:p>
    <w:p w:rsidR="00221469" w:rsidRPr="00221469" w:rsidRDefault="00221469" w:rsidP="00221469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 xml:space="preserve">V PD SO 05-31-11 Pardubice hl. n. - Pardubice-Rosice nad Labem, železniční spodek uvádí příloha č. D_02_01_01_053101_10_Výkaz </w:t>
      </w:r>
      <w:proofErr w:type="spellStart"/>
      <w:r w:rsidRPr="00221469">
        <w:rPr>
          <w:rFonts w:asciiTheme="majorHAnsi" w:eastAsia="Calibri" w:hAnsiTheme="majorHAnsi" w:cs="Times New Roman"/>
        </w:rPr>
        <w:t>výměr_kubatury</w:t>
      </w:r>
      <w:proofErr w:type="spellEnd"/>
      <w:r w:rsidRPr="00221469">
        <w:rPr>
          <w:rFonts w:asciiTheme="majorHAnsi" w:eastAsia="Calibri" w:hAnsiTheme="majorHAnsi" w:cs="Times New Roman"/>
        </w:rPr>
        <w:t xml:space="preserve"> ještě následující práce a materiály, které nejsou obsaženy v rozpočtu: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proofErr w:type="spellStart"/>
      <w:r w:rsidRPr="00221469">
        <w:rPr>
          <w:rFonts w:asciiTheme="majorHAnsi" w:eastAsia="Calibri" w:hAnsiTheme="majorHAnsi" w:cs="Times New Roman"/>
        </w:rPr>
        <w:t>Geotextílie</w:t>
      </w:r>
      <w:proofErr w:type="spellEnd"/>
      <w:r w:rsidRPr="00221469">
        <w:rPr>
          <w:rFonts w:asciiTheme="majorHAnsi" w:eastAsia="Calibri" w:hAnsiTheme="majorHAnsi" w:cs="Times New Roman"/>
        </w:rPr>
        <w:t xml:space="preserve"> separační – spodek, množství 1 287,7 m2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L prefabrikát (objem 0,85 m3) – množství 32,3 m3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Zatravňovací tvárnice – v množství 390 m2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Rohož – v množství 780 m2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F86249">
        <w:rPr>
          <w:rFonts w:asciiTheme="majorHAnsi" w:eastAsia="Calibri" w:hAnsiTheme="majorHAnsi" w:cs="Times New Roman"/>
        </w:rPr>
        <w:t>Svahování násypů</w:t>
      </w:r>
      <w:r w:rsidRPr="00221469">
        <w:rPr>
          <w:rFonts w:asciiTheme="majorHAnsi" w:eastAsia="Calibri" w:hAnsiTheme="majorHAnsi" w:cs="Times New Roman"/>
        </w:rPr>
        <w:t xml:space="preserve"> a zatravňovací rohož – v množství 840 m2 (uveden i </w:t>
      </w:r>
      <w:proofErr w:type="spellStart"/>
      <w:r w:rsidRPr="00221469">
        <w:rPr>
          <w:rFonts w:asciiTheme="majorHAnsi" w:eastAsia="Calibri" w:hAnsiTheme="majorHAnsi" w:cs="Times New Roman"/>
        </w:rPr>
        <w:t>hydroosev</w:t>
      </w:r>
      <w:proofErr w:type="spellEnd"/>
      <w:r w:rsidRPr="00221469">
        <w:rPr>
          <w:rFonts w:asciiTheme="majorHAnsi" w:eastAsia="Calibri" w:hAnsiTheme="majorHAnsi" w:cs="Times New Roman"/>
        </w:rPr>
        <w:t xml:space="preserve">) – zároveň je položka rozpočtu č. 12 pro </w:t>
      </w:r>
      <w:proofErr w:type="spellStart"/>
      <w:r w:rsidRPr="00221469">
        <w:rPr>
          <w:rFonts w:asciiTheme="majorHAnsi" w:eastAsia="Calibri" w:hAnsiTheme="majorHAnsi" w:cs="Times New Roman"/>
        </w:rPr>
        <w:t>hydroosev</w:t>
      </w:r>
      <w:proofErr w:type="spellEnd"/>
      <w:r w:rsidRPr="00221469">
        <w:rPr>
          <w:rFonts w:asciiTheme="majorHAnsi" w:eastAsia="Calibri" w:hAnsiTheme="majorHAnsi" w:cs="Times New Roman"/>
        </w:rPr>
        <w:t xml:space="preserve"> v množství 0.</w:t>
      </w:r>
    </w:p>
    <w:p w:rsidR="00F94963" w:rsidRDefault="00221469" w:rsidP="00221469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Žádáme zadavatele o doplnění samostatných položek pro tyto práce, doplnění množství položky č. 12 a případně opravu příloh PD.</w:t>
      </w:r>
    </w:p>
    <w:p w:rsidR="00BE2DCF" w:rsidRPr="00BD5319" w:rsidRDefault="00F94963" w:rsidP="0022146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94963">
        <w:rPr>
          <w:rFonts w:eastAsia="Calibri" w:cs="Times New Roman"/>
          <w:b/>
          <w:lang w:eastAsia="cs-CZ"/>
        </w:rPr>
        <w:t>Odpověď:</w:t>
      </w:r>
    </w:p>
    <w:p w:rsidR="00F94963" w:rsidRPr="00C2453E" w:rsidRDefault="00954353" w:rsidP="00C2453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453E">
        <w:rPr>
          <w:rFonts w:eastAsia="Calibri" w:cs="Times New Roman"/>
          <w:lang w:eastAsia="cs-CZ"/>
        </w:rPr>
        <w:t>Ve stávající položce č.</w:t>
      </w:r>
      <w:r w:rsidR="00C2453E" w:rsidRPr="00C2453E">
        <w:rPr>
          <w:rFonts w:eastAsia="Calibri" w:cs="Times New Roman"/>
          <w:lang w:eastAsia="cs-CZ"/>
        </w:rPr>
        <w:t xml:space="preserve"> </w:t>
      </w:r>
      <w:r w:rsidRPr="00C2453E">
        <w:rPr>
          <w:rFonts w:eastAsia="Calibri" w:cs="Times New Roman"/>
          <w:lang w:eastAsia="cs-CZ"/>
        </w:rPr>
        <w:t>21 (</w:t>
      </w:r>
      <w:proofErr w:type="spellStart"/>
      <w:r w:rsidRPr="00C2453E">
        <w:rPr>
          <w:rFonts w:eastAsia="Calibri" w:cs="Times New Roman"/>
          <w:lang w:eastAsia="cs-CZ"/>
        </w:rPr>
        <w:t>geotextílie</w:t>
      </w:r>
      <w:proofErr w:type="spellEnd"/>
      <w:r w:rsidRPr="00C2453E">
        <w:rPr>
          <w:rFonts w:eastAsia="Calibri" w:cs="Times New Roman"/>
          <w:lang w:eastAsia="cs-CZ"/>
        </w:rPr>
        <w:t>) je navýšeno množství, nově je do soupisu prací vložena položka č. 14a,</w:t>
      </w:r>
      <w:r w:rsidR="00C2453E">
        <w:rPr>
          <w:rFonts w:eastAsia="Calibri" w:cs="Times New Roman"/>
          <w:lang w:eastAsia="cs-CZ"/>
        </w:rPr>
        <w:t xml:space="preserve"> </w:t>
      </w:r>
      <w:r w:rsidR="00F94963" w:rsidRPr="00C2453E">
        <w:rPr>
          <w:rFonts w:eastAsia="Calibri" w:cs="Times New Roman"/>
          <w:lang w:eastAsia="cs-CZ"/>
        </w:rPr>
        <w:t>která řeší L prefabrikát, byla aktualizována položka č.</w:t>
      </w:r>
      <w:r w:rsidR="00C2453E">
        <w:rPr>
          <w:rFonts w:eastAsia="Calibri" w:cs="Times New Roman"/>
          <w:lang w:eastAsia="cs-CZ"/>
        </w:rPr>
        <w:t xml:space="preserve"> </w:t>
      </w:r>
      <w:r w:rsidR="00F94963" w:rsidRPr="00C2453E">
        <w:rPr>
          <w:rFonts w:eastAsia="Calibri" w:cs="Times New Roman"/>
          <w:lang w:eastAsia="cs-CZ"/>
        </w:rPr>
        <w:t>17</w:t>
      </w:r>
      <w:r w:rsidR="00C2453E">
        <w:rPr>
          <w:rFonts w:eastAsia="Calibri" w:cs="Times New Roman"/>
          <w:lang w:eastAsia="cs-CZ"/>
        </w:rPr>
        <w:t xml:space="preserve"> </w:t>
      </w:r>
      <w:r w:rsidR="00F94963" w:rsidRPr="00C2453E">
        <w:rPr>
          <w:rFonts w:eastAsia="Calibri" w:cs="Times New Roman"/>
          <w:lang w:eastAsia="cs-CZ"/>
        </w:rPr>
        <w:t>(zatravňovací tvárnice). V položce č.</w:t>
      </w:r>
      <w:r w:rsidR="00C2453E">
        <w:rPr>
          <w:rFonts w:eastAsia="Calibri" w:cs="Times New Roman"/>
          <w:lang w:eastAsia="cs-CZ"/>
        </w:rPr>
        <w:t xml:space="preserve"> </w:t>
      </w:r>
      <w:r w:rsidR="00F94963" w:rsidRPr="00C2453E">
        <w:rPr>
          <w:rFonts w:eastAsia="Calibri" w:cs="Times New Roman"/>
          <w:lang w:eastAsia="cs-CZ"/>
        </w:rPr>
        <w:t>12 byl upraven kód položky a upravena výměra</w:t>
      </w:r>
      <w:r w:rsidR="00F86249" w:rsidRPr="00C2453E">
        <w:rPr>
          <w:rFonts w:eastAsia="Calibri" w:cs="Times New Roman"/>
          <w:lang w:eastAsia="cs-CZ"/>
        </w:rPr>
        <w:t>, svahování je součástí položek výkopů a násypů.</w:t>
      </w:r>
    </w:p>
    <w:p w:rsidR="00BE2DCF" w:rsidRPr="00954353" w:rsidRDefault="00954353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>
        <w:rPr>
          <w:rFonts w:eastAsia="Calibri" w:cs="Times New Roman"/>
          <w:i/>
          <w:color w:val="FF0000"/>
          <w:lang w:eastAsia="cs-CZ"/>
        </w:rPr>
        <w:t xml:space="preserve"> </w:t>
      </w:r>
      <w:r w:rsidR="0051711C">
        <w:rPr>
          <w:rFonts w:eastAsia="Calibri" w:cs="Times New Roman"/>
          <w:i/>
          <w:color w:val="FF0000"/>
          <w:lang w:eastAsia="cs-CZ"/>
        </w:rPr>
        <w:br/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33</w:t>
      </w:r>
      <w:r w:rsidRPr="00BD5319">
        <w:rPr>
          <w:rFonts w:eastAsia="Calibri" w:cs="Times New Roman"/>
          <w:b/>
          <w:lang w:eastAsia="cs-CZ"/>
        </w:rPr>
        <w:t>:</w:t>
      </w:r>
    </w:p>
    <w:p w:rsidR="00221469" w:rsidRPr="00221469" w:rsidRDefault="00221469" w:rsidP="00221469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Rozpočet SO 06-31-11 Medlešice - Pardubice-Rosice nad Labem, železniční spodek obsahuje položku:</w:t>
      </w:r>
    </w:p>
    <w:tbl>
      <w:tblPr>
        <w:tblStyle w:val="Mkatabulky15"/>
        <w:tblW w:w="9488" w:type="dxa"/>
        <w:tblLook w:val="04A0" w:firstRow="1" w:lastRow="0" w:firstColumn="1" w:lastColumn="0" w:noHBand="0" w:noVBand="1"/>
      </w:tblPr>
      <w:tblGrid>
        <w:gridCol w:w="555"/>
        <w:gridCol w:w="849"/>
        <w:gridCol w:w="1398"/>
        <w:gridCol w:w="4858"/>
        <w:gridCol w:w="699"/>
        <w:gridCol w:w="1129"/>
      </w:tblGrid>
      <w:tr w:rsidR="00221469" w:rsidRPr="00221469" w:rsidTr="00221469">
        <w:trPr>
          <w:trHeight w:val="225"/>
        </w:trPr>
        <w:tc>
          <w:tcPr>
            <w:tcW w:w="557" w:type="dxa"/>
            <w:hideMark/>
          </w:tcPr>
          <w:p w:rsidR="00221469" w:rsidRPr="00221469" w:rsidRDefault="00221469" w:rsidP="00221469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851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21264</w:t>
            </w:r>
          </w:p>
        </w:tc>
        <w:tc>
          <w:tcPr>
            <w:tcW w:w="1276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4961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TRATIVODY KOMPLET Z TRUB Z PLAST HMOT DN DO 200MM</w:t>
            </w:r>
          </w:p>
        </w:tc>
        <w:tc>
          <w:tcPr>
            <w:tcW w:w="709" w:type="dxa"/>
            <w:hideMark/>
          </w:tcPr>
          <w:p w:rsidR="00221469" w:rsidRPr="00221469" w:rsidRDefault="00221469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134" w:type="dxa"/>
            <w:hideMark/>
          </w:tcPr>
          <w:p w:rsidR="00221469" w:rsidRPr="00221469" w:rsidRDefault="00221469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160,100</w:t>
            </w:r>
          </w:p>
        </w:tc>
      </w:tr>
    </w:tbl>
    <w:p w:rsidR="00221469" w:rsidRPr="00221469" w:rsidRDefault="00221469" w:rsidP="00221469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221469" w:rsidRPr="00221469" w:rsidRDefault="00221469" w:rsidP="00221469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 xml:space="preserve">Příloha č. D_02_01_01_063101_11_Výkaz </w:t>
      </w:r>
      <w:proofErr w:type="spellStart"/>
      <w:r w:rsidRPr="00221469">
        <w:rPr>
          <w:rFonts w:asciiTheme="majorHAnsi" w:eastAsia="Calibri" w:hAnsiTheme="majorHAnsi" w:cs="Times New Roman"/>
        </w:rPr>
        <w:t>výměr_kubatury</w:t>
      </w:r>
      <w:proofErr w:type="spellEnd"/>
      <w:r w:rsidRPr="00221469">
        <w:rPr>
          <w:rFonts w:asciiTheme="majorHAnsi" w:eastAsia="Calibri" w:hAnsiTheme="majorHAnsi" w:cs="Times New Roman"/>
        </w:rPr>
        <w:t xml:space="preserve"> však uvádí množství trativodní výplně 2 472,5 m3.</w:t>
      </w:r>
    </w:p>
    <w:p w:rsidR="00221469" w:rsidRPr="00221469" w:rsidRDefault="00221469" w:rsidP="00221469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BE2DCF" w:rsidRPr="00221469" w:rsidRDefault="00221469" w:rsidP="00221469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Žádáme zadavatele o ověření výpočtu množství trativodní výplně a případnou opravu Přílohy č. D_02_01_01_063101_11_Výkaz výměr.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F86249" w:rsidRPr="00041284" w:rsidRDefault="00F94963" w:rsidP="00041284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041284">
        <w:rPr>
          <w:rFonts w:eastAsia="Calibri" w:cs="Times New Roman"/>
          <w:lang w:eastAsia="cs-CZ"/>
        </w:rPr>
        <w:t>Položka v soupisu prací, včetně množství je správná, v příloze Výkaz výměr je chybný objem</w:t>
      </w:r>
      <w:r w:rsidR="00041284">
        <w:rPr>
          <w:rFonts w:eastAsia="Calibri" w:cs="Times New Roman"/>
          <w:lang w:eastAsia="cs-CZ"/>
        </w:rPr>
        <w:t>.</w:t>
      </w:r>
    </w:p>
    <w:p w:rsidR="00041284" w:rsidRDefault="00041284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041284" w:rsidRDefault="00041284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F86249" w:rsidRDefault="00BE2DCF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BD5319">
        <w:rPr>
          <w:rFonts w:eastAsia="Calibri" w:cs="Times New Roman"/>
          <w:b/>
          <w:lang w:eastAsia="cs-CZ"/>
        </w:rPr>
        <w:t>:</w:t>
      </w:r>
    </w:p>
    <w:p w:rsidR="00221469" w:rsidRPr="00221469" w:rsidRDefault="00221469" w:rsidP="00221469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Rozpočet SO 06-31-11 Medlešice - Pardubice-Rosice nad Labem, železniční spodek obsahuje položku:</w:t>
      </w:r>
    </w:p>
    <w:tbl>
      <w:tblPr>
        <w:tblStyle w:val="Mkatabulky16"/>
        <w:tblW w:w="8921" w:type="dxa"/>
        <w:tblLook w:val="04A0" w:firstRow="1" w:lastRow="0" w:firstColumn="1" w:lastColumn="0" w:noHBand="0" w:noVBand="1"/>
      </w:tblPr>
      <w:tblGrid>
        <w:gridCol w:w="551"/>
        <w:gridCol w:w="903"/>
        <w:gridCol w:w="1398"/>
        <w:gridCol w:w="4251"/>
        <w:gridCol w:w="698"/>
        <w:gridCol w:w="1120"/>
      </w:tblGrid>
      <w:tr w:rsidR="00221469" w:rsidRPr="00221469" w:rsidTr="00221469">
        <w:trPr>
          <w:trHeight w:val="300"/>
        </w:trPr>
        <w:tc>
          <w:tcPr>
            <w:tcW w:w="557" w:type="dxa"/>
            <w:hideMark/>
          </w:tcPr>
          <w:p w:rsidR="00221469" w:rsidRPr="00221469" w:rsidRDefault="00221469" w:rsidP="00221469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851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325125</w:t>
            </w:r>
          </w:p>
        </w:tc>
        <w:tc>
          <w:tcPr>
            <w:tcW w:w="1276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4394" w:type="dxa"/>
            <w:hideMark/>
          </w:tcPr>
          <w:p w:rsidR="00221469" w:rsidRPr="00221469" w:rsidRDefault="00221469" w:rsidP="00221469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ZDI PŘEHRADNÍ Z DÍLCŮ ŽELEZOBETON DO C30/37</w:t>
            </w:r>
          </w:p>
        </w:tc>
        <w:tc>
          <w:tcPr>
            <w:tcW w:w="709" w:type="dxa"/>
            <w:hideMark/>
          </w:tcPr>
          <w:p w:rsidR="00221469" w:rsidRPr="00221469" w:rsidRDefault="00221469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M3</w:t>
            </w:r>
          </w:p>
        </w:tc>
        <w:tc>
          <w:tcPr>
            <w:tcW w:w="1134" w:type="dxa"/>
            <w:hideMark/>
          </w:tcPr>
          <w:p w:rsidR="00221469" w:rsidRPr="00221469" w:rsidRDefault="00221469" w:rsidP="00221469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221469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44,200</w:t>
            </w:r>
          </w:p>
        </w:tc>
      </w:tr>
    </w:tbl>
    <w:p w:rsidR="00221469" w:rsidRPr="00221469" w:rsidRDefault="00221469" w:rsidP="00221469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221469" w:rsidRPr="00221469" w:rsidRDefault="00221469" w:rsidP="00221469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Dle Technické specifikace položky OTSKP 2019, chybí k této položce následující přidružené položky:</w:t>
      </w:r>
    </w:p>
    <w:p w:rsidR="00221469" w:rsidRPr="00221469" w:rsidRDefault="000D1AF2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>
        <w:rPr>
          <w:rFonts w:asciiTheme="majorHAnsi" w:eastAsia="Calibri" w:hAnsiTheme="majorHAnsi" w:cs="Times New Roman"/>
        </w:rPr>
        <w:t>Hloubení rýh – viz</w:t>
      </w:r>
      <w:r w:rsidR="00221469" w:rsidRPr="00221469">
        <w:rPr>
          <w:rFonts w:asciiTheme="majorHAnsi" w:eastAsia="Calibri" w:hAnsiTheme="majorHAnsi" w:cs="Times New Roman"/>
        </w:rPr>
        <w:t xml:space="preserve"> příloha D_02_01_01_063101_11_Výkaz výměr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 xml:space="preserve">Podkladní beton C 25/30 XF3 </w:t>
      </w:r>
      <w:proofErr w:type="spellStart"/>
      <w:r w:rsidRPr="00221469">
        <w:rPr>
          <w:rFonts w:asciiTheme="majorHAnsi" w:eastAsia="Calibri" w:hAnsiTheme="majorHAnsi" w:cs="Times New Roman"/>
        </w:rPr>
        <w:t>tl</w:t>
      </w:r>
      <w:proofErr w:type="spellEnd"/>
      <w:r w:rsidRPr="00221469">
        <w:rPr>
          <w:rFonts w:asciiTheme="majorHAnsi" w:eastAsia="Calibri" w:hAnsiTheme="majorHAnsi" w:cs="Times New Roman"/>
        </w:rPr>
        <w:t>. 0,15 m (ve vzorovém řezu C 20/25, pro XF3 nedostačující)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Zásyp a obsyp krabicového dílu U3 vhodným propustn</w:t>
      </w:r>
      <w:r w:rsidR="000D1AF2">
        <w:rPr>
          <w:rFonts w:asciiTheme="majorHAnsi" w:eastAsia="Calibri" w:hAnsiTheme="majorHAnsi" w:cs="Times New Roman"/>
        </w:rPr>
        <w:t xml:space="preserve">ým </w:t>
      </w:r>
      <w:proofErr w:type="spellStart"/>
      <w:r w:rsidR="000D1AF2">
        <w:rPr>
          <w:rFonts w:asciiTheme="majorHAnsi" w:eastAsia="Calibri" w:hAnsiTheme="majorHAnsi" w:cs="Times New Roman"/>
        </w:rPr>
        <w:t>nenamrzavým</w:t>
      </w:r>
      <w:proofErr w:type="spellEnd"/>
      <w:r w:rsidR="000D1AF2">
        <w:rPr>
          <w:rFonts w:asciiTheme="majorHAnsi" w:eastAsia="Calibri" w:hAnsiTheme="majorHAnsi" w:cs="Times New Roman"/>
        </w:rPr>
        <w:t xml:space="preserve"> materiálem – </w:t>
      </w:r>
      <w:r w:rsidR="000D1AF2">
        <w:rPr>
          <w:rFonts w:asciiTheme="majorHAnsi" w:eastAsia="Calibri" w:hAnsiTheme="majorHAnsi" w:cs="Times New Roman"/>
        </w:rPr>
        <w:br/>
        <w:t>viz</w:t>
      </w:r>
      <w:r w:rsidRPr="00221469">
        <w:rPr>
          <w:rFonts w:asciiTheme="majorHAnsi" w:eastAsia="Calibri" w:hAnsiTheme="majorHAnsi" w:cs="Times New Roman"/>
        </w:rPr>
        <w:t xml:space="preserve"> příloha D_02_01_01_063101_11_Výkaz výměr</w:t>
      </w:r>
    </w:p>
    <w:p w:rsidR="00221469" w:rsidRPr="00221469" w:rsidRDefault="00221469" w:rsidP="00221469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Vyrovnáv</w:t>
      </w:r>
      <w:r w:rsidR="000D1AF2">
        <w:rPr>
          <w:rFonts w:asciiTheme="majorHAnsi" w:eastAsia="Calibri" w:hAnsiTheme="majorHAnsi" w:cs="Times New Roman"/>
        </w:rPr>
        <w:t>ací vrstva ze ŠD 0/16b mm – viz</w:t>
      </w:r>
      <w:r w:rsidRPr="00221469">
        <w:rPr>
          <w:rFonts w:asciiTheme="majorHAnsi" w:eastAsia="Calibri" w:hAnsiTheme="majorHAnsi" w:cs="Times New Roman"/>
        </w:rPr>
        <w:t xml:space="preserve"> příloha D_02_01_01_063101_04_Vzorove_rezy</w:t>
      </w:r>
    </w:p>
    <w:p w:rsidR="00BE2DCF" w:rsidRPr="00221469" w:rsidRDefault="00221469" w:rsidP="00221469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221469">
        <w:rPr>
          <w:rFonts w:asciiTheme="majorHAnsi" w:eastAsia="Calibri" w:hAnsiTheme="majorHAnsi" w:cs="Times New Roman"/>
        </w:rPr>
        <w:t>Žádáme zadavatele o doplnění samostatných položek pro tyto práce.</w:t>
      </w:r>
    </w:p>
    <w:p w:rsidR="00BE2DCF" w:rsidRPr="00221469" w:rsidRDefault="00BE2DCF" w:rsidP="00BE2DCF">
      <w:pPr>
        <w:spacing w:after="0" w:line="240" w:lineRule="auto"/>
        <w:jc w:val="both"/>
        <w:rPr>
          <w:rFonts w:eastAsia="Calibri" w:cs="Times New Roman"/>
          <w:b/>
        </w:rPr>
      </w:pPr>
      <w:r w:rsidRPr="00221469">
        <w:rPr>
          <w:rFonts w:eastAsia="Calibri" w:cs="Times New Roman"/>
          <w:b/>
        </w:rPr>
        <w:t xml:space="preserve">Odpověď: </w:t>
      </w:r>
    </w:p>
    <w:p w:rsidR="00A97C3F" w:rsidRPr="00765A6D" w:rsidRDefault="00A97C3F" w:rsidP="00765A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5A6D">
        <w:rPr>
          <w:rFonts w:eastAsia="Calibri" w:cs="Times New Roman"/>
          <w:lang w:eastAsia="cs-CZ"/>
        </w:rPr>
        <w:t>Výkop pro dílce zdi je započítán v celkovém výkopu, podkladový beton je navýšen v množství položky č.</w:t>
      </w:r>
      <w:r w:rsidR="00765A6D" w:rsidRPr="00765A6D">
        <w:rPr>
          <w:rFonts w:eastAsia="Calibri" w:cs="Times New Roman"/>
          <w:lang w:eastAsia="cs-CZ"/>
        </w:rPr>
        <w:t xml:space="preserve"> </w:t>
      </w:r>
      <w:r w:rsidRPr="00765A6D">
        <w:rPr>
          <w:rFonts w:eastAsia="Calibri" w:cs="Times New Roman"/>
          <w:lang w:eastAsia="cs-CZ"/>
        </w:rPr>
        <w:t>16, položka č.</w:t>
      </w:r>
      <w:r w:rsidR="00765A6D" w:rsidRPr="00765A6D">
        <w:rPr>
          <w:rFonts w:eastAsia="Calibri" w:cs="Times New Roman"/>
          <w:lang w:eastAsia="cs-CZ"/>
        </w:rPr>
        <w:t xml:space="preserve"> </w:t>
      </w:r>
      <w:r w:rsidRPr="00765A6D">
        <w:rPr>
          <w:rFonts w:eastAsia="Calibri" w:cs="Times New Roman"/>
          <w:lang w:eastAsia="cs-CZ"/>
        </w:rPr>
        <w:t>7 je navýšena o množství pro zásyp U3, pro vyrovnávací vrstvu je do soupisu prací vložena položka</w:t>
      </w:r>
      <w:r w:rsidR="00765A6D" w:rsidRPr="00765A6D">
        <w:rPr>
          <w:rFonts w:eastAsia="Calibri" w:cs="Times New Roman"/>
          <w:lang w:eastAsia="cs-CZ"/>
        </w:rPr>
        <w:t xml:space="preserve"> č.</w:t>
      </w:r>
      <w:r w:rsidRPr="00765A6D">
        <w:rPr>
          <w:rFonts w:eastAsia="Calibri" w:cs="Times New Roman"/>
          <w:lang w:eastAsia="cs-CZ"/>
        </w:rPr>
        <w:t xml:space="preserve"> 8a</w:t>
      </w:r>
      <w:r w:rsidR="00765A6D" w:rsidRPr="00765A6D">
        <w:rPr>
          <w:rFonts w:eastAsia="Calibri" w:cs="Times New Roman"/>
          <w:lang w:eastAsia="cs-CZ"/>
        </w:rPr>
        <w:t>.</w:t>
      </w:r>
    </w:p>
    <w:p w:rsidR="00F10131" w:rsidRDefault="00F10131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1711C" w:rsidRPr="00A97C3F" w:rsidRDefault="0051711C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35</w:t>
      </w:r>
      <w:r w:rsidRPr="00BD5319">
        <w:rPr>
          <w:rFonts w:eastAsia="Calibri" w:cs="Times New Roman"/>
          <w:b/>
          <w:lang w:eastAsia="cs-CZ"/>
        </w:rPr>
        <w:t>:</w:t>
      </w:r>
    </w:p>
    <w:p w:rsidR="00DE7F10" w:rsidRPr="00765A6D" w:rsidRDefault="00DE7F10" w:rsidP="00765A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5A6D">
        <w:rPr>
          <w:rFonts w:eastAsia="Calibri" w:cs="Times New Roman"/>
          <w:lang w:eastAsia="cs-CZ"/>
        </w:rPr>
        <w:t>Rozpočet SO 06-31-11 Medlešice - Pardubice-Rosice nad Labem, železniční spodek obsahuje položku:</w:t>
      </w:r>
    </w:p>
    <w:tbl>
      <w:tblPr>
        <w:tblStyle w:val="Mkatabulky17"/>
        <w:tblW w:w="9204" w:type="dxa"/>
        <w:tblLook w:val="04A0" w:firstRow="1" w:lastRow="0" w:firstColumn="1" w:lastColumn="0" w:noHBand="0" w:noVBand="1"/>
      </w:tblPr>
      <w:tblGrid>
        <w:gridCol w:w="557"/>
        <w:gridCol w:w="851"/>
        <w:gridCol w:w="1276"/>
        <w:gridCol w:w="4819"/>
        <w:gridCol w:w="709"/>
        <w:gridCol w:w="992"/>
      </w:tblGrid>
      <w:tr w:rsidR="00DE7F10" w:rsidRPr="00DE7F10" w:rsidTr="00441D22">
        <w:trPr>
          <w:trHeight w:val="300"/>
        </w:trPr>
        <w:tc>
          <w:tcPr>
            <w:tcW w:w="557" w:type="dxa"/>
            <w:hideMark/>
          </w:tcPr>
          <w:p w:rsidR="00DE7F10" w:rsidRPr="00DE7F10" w:rsidRDefault="00DE7F10" w:rsidP="00DE7F10">
            <w:pPr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E7F10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851" w:type="dxa"/>
            <w:hideMark/>
          </w:tcPr>
          <w:p w:rsidR="00DE7F10" w:rsidRPr="00DE7F10" w:rsidRDefault="00DE7F10" w:rsidP="00DE7F10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E7F10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501101</w:t>
            </w:r>
          </w:p>
        </w:tc>
        <w:tc>
          <w:tcPr>
            <w:tcW w:w="1276" w:type="dxa"/>
            <w:hideMark/>
          </w:tcPr>
          <w:p w:rsidR="00DE7F10" w:rsidRPr="00DE7F10" w:rsidRDefault="00DE7F10" w:rsidP="00DE7F10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E7F10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819" w:type="dxa"/>
            <w:hideMark/>
          </w:tcPr>
          <w:p w:rsidR="00DE7F10" w:rsidRPr="00DE7F10" w:rsidRDefault="00DE7F10" w:rsidP="00DE7F10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E7F10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KONSTRUKČNÍ VRSTVY TĚLESA ŽELEZNIČNÍHO SPODKU ZE ŠTĚRKODRTI NOVÉ</w:t>
            </w:r>
          </w:p>
        </w:tc>
        <w:tc>
          <w:tcPr>
            <w:tcW w:w="709" w:type="dxa"/>
            <w:hideMark/>
          </w:tcPr>
          <w:p w:rsidR="00DE7F10" w:rsidRPr="00DE7F10" w:rsidRDefault="00DE7F10" w:rsidP="00DE7F10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E7F10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92" w:type="dxa"/>
            <w:hideMark/>
          </w:tcPr>
          <w:p w:rsidR="00DE7F10" w:rsidRPr="00DE7F10" w:rsidRDefault="00DE7F10" w:rsidP="00DE7F10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E7F10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873,200</w:t>
            </w:r>
          </w:p>
        </w:tc>
      </w:tr>
    </w:tbl>
    <w:p w:rsidR="00765A6D" w:rsidRDefault="00765A6D" w:rsidP="00765A6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E7F10" w:rsidRPr="00765A6D" w:rsidRDefault="00DE7F10" w:rsidP="00765A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5A6D">
        <w:rPr>
          <w:rFonts w:eastAsia="Calibri" w:cs="Times New Roman"/>
          <w:lang w:eastAsia="cs-CZ"/>
        </w:rPr>
        <w:t xml:space="preserve">Příloha č. D_02_01_01_063101_11_Výkaz </w:t>
      </w:r>
      <w:proofErr w:type="spellStart"/>
      <w:r w:rsidRPr="00765A6D">
        <w:rPr>
          <w:rFonts w:eastAsia="Calibri" w:cs="Times New Roman"/>
          <w:lang w:eastAsia="cs-CZ"/>
        </w:rPr>
        <w:t>výměr_kubatury</w:t>
      </w:r>
      <w:proofErr w:type="spellEnd"/>
      <w:r w:rsidRPr="00765A6D">
        <w:rPr>
          <w:rFonts w:eastAsia="Calibri" w:cs="Times New Roman"/>
          <w:lang w:eastAsia="cs-CZ"/>
        </w:rPr>
        <w:t xml:space="preserve"> však uvádí množství nové ŠD pro železniční spodek v množství 785,66 m3.</w:t>
      </w:r>
    </w:p>
    <w:p w:rsidR="00DE7F10" w:rsidRPr="00DE7F10" w:rsidRDefault="00DE7F10" w:rsidP="00DE7F10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</w:p>
    <w:p w:rsidR="00BE2DCF" w:rsidRPr="00E73E8E" w:rsidRDefault="00DE7F10" w:rsidP="00DE7F1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5A6D">
        <w:rPr>
          <w:rFonts w:eastAsia="Calibri" w:cs="Times New Roman"/>
          <w:lang w:eastAsia="cs-CZ"/>
        </w:rPr>
        <w:t>Žádáme zadavatele o kontrolu množství této položky a případnou opravu VV či zmíněné přílohy.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F10131" w:rsidRPr="00765A6D" w:rsidRDefault="00F10131" w:rsidP="00BE2DCF">
      <w:pPr>
        <w:spacing w:after="0" w:line="240" w:lineRule="auto"/>
        <w:rPr>
          <w:rFonts w:eastAsia="Calibri" w:cs="Times New Roman"/>
          <w:lang w:eastAsia="cs-CZ"/>
        </w:rPr>
      </w:pPr>
      <w:r w:rsidRPr="00765A6D">
        <w:rPr>
          <w:rFonts w:eastAsia="Calibri" w:cs="Times New Roman"/>
          <w:lang w:eastAsia="cs-CZ"/>
        </w:rPr>
        <w:t>V soupisu prací v položce č.</w:t>
      </w:r>
      <w:r w:rsidR="00765A6D" w:rsidRPr="00765A6D">
        <w:rPr>
          <w:rFonts w:eastAsia="Calibri" w:cs="Times New Roman"/>
          <w:lang w:eastAsia="cs-CZ"/>
        </w:rPr>
        <w:t xml:space="preserve"> </w:t>
      </w:r>
      <w:r w:rsidRPr="00765A6D">
        <w:rPr>
          <w:rFonts w:eastAsia="Calibri" w:cs="Times New Roman"/>
          <w:lang w:eastAsia="cs-CZ"/>
        </w:rPr>
        <w:t>17 bylo opraveno množství na 785,66m³.</w:t>
      </w:r>
    </w:p>
    <w:p w:rsidR="00F10131" w:rsidRDefault="00F10131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51711C" w:rsidRDefault="0051711C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BD5319">
        <w:rPr>
          <w:rFonts w:eastAsia="Calibri" w:cs="Times New Roman"/>
          <w:b/>
          <w:lang w:eastAsia="cs-CZ"/>
        </w:rPr>
        <w:t>:</w:t>
      </w:r>
    </w:p>
    <w:p w:rsidR="00DE7F10" w:rsidRPr="00DE7F10" w:rsidRDefault="00DE7F10" w:rsidP="00DE7F10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>Rozpočet SO 06-31-11 Medlešice - Pardubice-Rosice nad Labem, železniční spodek obsahuje položku:</w:t>
      </w:r>
    </w:p>
    <w:tbl>
      <w:tblPr>
        <w:tblStyle w:val="Mkatabulky18"/>
        <w:tblW w:w="9629" w:type="dxa"/>
        <w:tblLook w:val="04A0" w:firstRow="1" w:lastRow="0" w:firstColumn="1" w:lastColumn="0" w:noHBand="0" w:noVBand="1"/>
      </w:tblPr>
      <w:tblGrid>
        <w:gridCol w:w="552"/>
        <w:gridCol w:w="903"/>
        <w:gridCol w:w="1398"/>
        <w:gridCol w:w="4815"/>
        <w:gridCol w:w="699"/>
        <w:gridCol w:w="1262"/>
      </w:tblGrid>
      <w:tr w:rsidR="00DE7F10" w:rsidRPr="00DE7F10" w:rsidTr="00441D22">
        <w:trPr>
          <w:trHeight w:val="300"/>
        </w:trPr>
        <w:tc>
          <w:tcPr>
            <w:tcW w:w="557" w:type="dxa"/>
            <w:hideMark/>
          </w:tcPr>
          <w:p w:rsidR="00DE7F10" w:rsidRPr="00DE7F10" w:rsidRDefault="00DE7F10" w:rsidP="00DE7F10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851" w:type="dxa"/>
            <w:hideMark/>
          </w:tcPr>
          <w:p w:rsidR="00DE7F10" w:rsidRPr="00DE7F10" w:rsidRDefault="00DE7F10" w:rsidP="00DE7F10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502945</w:t>
            </w:r>
          </w:p>
        </w:tc>
        <w:tc>
          <w:tcPr>
            <w:tcW w:w="1276" w:type="dxa"/>
            <w:hideMark/>
          </w:tcPr>
          <w:p w:rsidR="00DE7F10" w:rsidRPr="00DE7F10" w:rsidRDefault="00DE7F10" w:rsidP="00DE7F10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4961" w:type="dxa"/>
            <w:hideMark/>
          </w:tcPr>
          <w:p w:rsidR="00DE7F10" w:rsidRPr="00DE7F10" w:rsidRDefault="00DE7F10" w:rsidP="00DE7F10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ZŘÍZENÍ KONSTRUKČNÍ VRSTVY TĚLESA ŽELEZNIČNÍHO SPODKU Z GEOROHOŽE</w:t>
            </w:r>
          </w:p>
        </w:tc>
        <w:tc>
          <w:tcPr>
            <w:tcW w:w="709" w:type="dxa"/>
            <w:hideMark/>
          </w:tcPr>
          <w:p w:rsidR="00DE7F10" w:rsidRPr="00DE7F10" w:rsidRDefault="00DE7F10" w:rsidP="00DE7F10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M2</w:t>
            </w:r>
          </w:p>
        </w:tc>
        <w:tc>
          <w:tcPr>
            <w:tcW w:w="1275" w:type="dxa"/>
            <w:hideMark/>
          </w:tcPr>
          <w:p w:rsidR="00DE7F10" w:rsidRPr="00DE7F10" w:rsidRDefault="00DE7F10" w:rsidP="00DE7F10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3 356,200</w:t>
            </w:r>
          </w:p>
        </w:tc>
      </w:tr>
    </w:tbl>
    <w:p w:rsidR="00DE7F10" w:rsidRPr="00DE7F10" w:rsidRDefault="00DE7F10" w:rsidP="00DE7F10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DE7F10" w:rsidRPr="00DE7F10" w:rsidRDefault="00DE7F10" w:rsidP="00DE7F10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>Dle Technické specifikace položky OTSKP 2019, chybí k této položce následující přidružená položka:</w:t>
      </w:r>
    </w:p>
    <w:p w:rsidR="00DE7F10" w:rsidRPr="00DE7F10" w:rsidRDefault="00DE7F10" w:rsidP="00DE7F10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proofErr w:type="spellStart"/>
      <w:r w:rsidRPr="00DE7F10">
        <w:rPr>
          <w:rFonts w:asciiTheme="majorHAnsi" w:eastAsia="Calibri" w:hAnsiTheme="majorHAnsi" w:cs="Times New Roman"/>
        </w:rPr>
        <w:t>Ohumusování</w:t>
      </w:r>
      <w:proofErr w:type="spellEnd"/>
      <w:r w:rsidRPr="00DE7F10">
        <w:rPr>
          <w:rFonts w:asciiTheme="majorHAnsi" w:eastAsia="Calibri" w:hAnsiTheme="majorHAnsi" w:cs="Times New Roman"/>
        </w:rPr>
        <w:t xml:space="preserve"> svahu v </w:t>
      </w:r>
      <w:proofErr w:type="spellStart"/>
      <w:r w:rsidRPr="00DE7F10">
        <w:rPr>
          <w:rFonts w:asciiTheme="majorHAnsi" w:eastAsia="Calibri" w:hAnsiTheme="majorHAnsi" w:cs="Times New Roman"/>
        </w:rPr>
        <w:t>tl</w:t>
      </w:r>
      <w:proofErr w:type="spellEnd"/>
      <w:r w:rsidRPr="00DE7F10">
        <w:rPr>
          <w:rFonts w:asciiTheme="majorHAnsi" w:eastAsia="Calibri" w:hAnsiTheme="majorHAnsi" w:cs="Times New Roman"/>
        </w:rPr>
        <w:t>. 0,15 m – rozpočet sice obsahuje položku č. 9 Rozprostření ornice, ale pouze v </w:t>
      </w:r>
      <w:proofErr w:type="spellStart"/>
      <w:r w:rsidRPr="00DE7F10">
        <w:rPr>
          <w:rFonts w:asciiTheme="majorHAnsi" w:eastAsia="Calibri" w:hAnsiTheme="majorHAnsi" w:cs="Times New Roman"/>
        </w:rPr>
        <w:t>tl</w:t>
      </w:r>
      <w:proofErr w:type="spellEnd"/>
      <w:r w:rsidRPr="00DE7F10">
        <w:rPr>
          <w:rFonts w:asciiTheme="majorHAnsi" w:eastAsia="Calibri" w:hAnsiTheme="majorHAnsi" w:cs="Times New Roman"/>
        </w:rPr>
        <w:t xml:space="preserve">. 0,1 m a s nedostatečným množstvím. V popisu položky je uvedeno </w:t>
      </w:r>
      <w:r w:rsidRPr="00DE7F10">
        <w:rPr>
          <w:rFonts w:asciiTheme="majorHAnsi" w:eastAsia="Calibri" w:hAnsiTheme="majorHAnsi" w:cs="Times New Roman"/>
        </w:rPr>
        <w:lastRenderedPageBreak/>
        <w:t>s podorničím v </w:t>
      </w:r>
      <w:proofErr w:type="spellStart"/>
      <w:r w:rsidRPr="00DE7F10">
        <w:rPr>
          <w:rFonts w:asciiTheme="majorHAnsi" w:eastAsia="Calibri" w:hAnsiTheme="majorHAnsi" w:cs="Times New Roman"/>
        </w:rPr>
        <w:t>tl</w:t>
      </w:r>
      <w:proofErr w:type="spellEnd"/>
      <w:r w:rsidRPr="00DE7F10">
        <w:rPr>
          <w:rFonts w:asciiTheme="majorHAnsi" w:eastAsia="Calibri" w:hAnsiTheme="majorHAnsi" w:cs="Times New Roman"/>
        </w:rPr>
        <w:t xml:space="preserve">. 0,15 m, ale specifikace položky dle OTSKP 2019 uvádí pouze očištění a urovnání povrchu, nikoliv </w:t>
      </w:r>
      <w:proofErr w:type="spellStart"/>
      <w:r w:rsidRPr="00DE7F10">
        <w:rPr>
          <w:rFonts w:asciiTheme="majorHAnsi" w:eastAsia="Calibri" w:hAnsiTheme="majorHAnsi" w:cs="Times New Roman"/>
        </w:rPr>
        <w:t>ohumusování</w:t>
      </w:r>
      <w:proofErr w:type="spellEnd"/>
      <w:r w:rsidRPr="00DE7F10">
        <w:rPr>
          <w:rFonts w:asciiTheme="majorHAnsi" w:eastAsia="Calibri" w:hAnsiTheme="majorHAnsi" w:cs="Times New Roman"/>
        </w:rPr>
        <w:t>.</w:t>
      </w:r>
    </w:p>
    <w:p w:rsidR="00DE7F10" w:rsidRPr="00DE7F10" w:rsidRDefault="00DE7F10" w:rsidP="00DE7F10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</w:p>
    <w:p w:rsidR="00BE2DCF" w:rsidRPr="00DE7F10" w:rsidRDefault="00DE7F10" w:rsidP="00DE7F10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>Žádáme zadavatele o kontrolu této položky a doplnění samostatné položky rozprostření ornice v </w:t>
      </w:r>
      <w:proofErr w:type="spellStart"/>
      <w:r w:rsidRPr="00DE7F10">
        <w:rPr>
          <w:rFonts w:asciiTheme="majorHAnsi" w:eastAsia="Calibri" w:hAnsiTheme="majorHAnsi" w:cs="Times New Roman"/>
        </w:rPr>
        <w:t>tl</w:t>
      </w:r>
      <w:proofErr w:type="spellEnd"/>
      <w:r w:rsidRPr="00DE7F10">
        <w:rPr>
          <w:rFonts w:asciiTheme="majorHAnsi" w:eastAsia="Calibri" w:hAnsiTheme="majorHAnsi" w:cs="Times New Roman"/>
        </w:rPr>
        <w:t>. 0,15 m.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712E63" w:rsidRDefault="00F10131" w:rsidP="00712E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12E63">
        <w:rPr>
          <w:rFonts w:eastAsia="Calibri" w:cs="Times New Roman"/>
          <w:lang w:eastAsia="cs-CZ"/>
        </w:rPr>
        <w:t xml:space="preserve">Do soupisu prací byla nově doplněna položka č. 9a, která řeší rozprostření ornice ve svahu </w:t>
      </w:r>
      <w:proofErr w:type="spellStart"/>
      <w:r w:rsidRPr="00712E63">
        <w:rPr>
          <w:rFonts w:eastAsia="Calibri" w:cs="Times New Roman"/>
          <w:lang w:eastAsia="cs-CZ"/>
        </w:rPr>
        <w:t>tl</w:t>
      </w:r>
      <w:proofErr w:type="spellEnd"/>
      <w:r w:rsidRPr="00712E63">
        <w:rPr>
          <w:rFonts w:eastAsia="Calibri" w:cs="Times New Roman"/>
          <w:lang w:eastAsia="cs-CZ"/>
        </w:rPr>
        <w:t xml:space="preserve">. </w:t>
      </w:r>
      <w:proofErr w:type="gramStart"/>
      <w:r w:rsidRPr="00712E63">
        <w:rPr>
          <w:rFonts w:eastAsia="Calibri" w:cs="Times New Roman"/>
          <w:lang w:eastAsia="cs-CZ"/>
        </w:rPr>
        <w:t>do</w:t>
      </w:r>
      <w:proofErr w:type="gramEnd"/>
      <w:r w:rsidRPr="00712E63">
        <w:rPr>
          <w:rFonts w:eastAsia="Calibri" w:cs="Times New Roman"/>
          <w:lang w:eastAsia="cs-CZ"/>
        </w:rPr>
        <w:t xml:space="preserve"> 0,15m</w:t>
      </w:r>
      <w:r w:rsidR="00712E63" w:rsidRPr="00712E63">
        <w:rPr>
          <w:rFonts w:eastAsia="Calibri" w:cs="Times New Roman"/>
          <w:lang w:eastAsia="cs-CZ"/>
        </w:rPr>
        <w:t>.</w:t>
      </w:r>
    </w:p>
    <w:p w:rsidR="00F10131" w:rsidRDefault="00F10131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51711C" w:rsidRDefault="0051711C" w:rsidP="00BE2DCF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</w:t>
      </w:r>
      <w:r w:rsidRPr="00BD5319">
        <w:rPr>
          <w:rFonts w:eastAsia="Calibri" w:cs="Times New Roman"/>
          <w:b/>
          <w:lang w:eastAsia="cs-CZ"/>
        </w:rPr>
        <w:t>:</w:t>
      </w:r>
    </w:p>
    <w:p w:rsidR="00DE7F10" w:rsidRPr="00DE7F10" w:rsidRDefault="00DE7F10" w:rsidP="00DE7F10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>Rozpočet SO 06-31-11 Medlešice - Pardubice-Rosice nad Labem, železniční spodek obsahuje položku:</w:t>
      </w:r>
    </w:p>
    <w:tbl>
      <w:tblPr>
        <w:tblStyle w:val="Mkatabulky19"/>
        <w:tblW w:w="9378" w:type="dxa"/>
        <w:tblLook w:val="04A0" w:firstRow="1" w:lastRow="0" w:firstColumn="1" w:lastColumn="0" w:noHBand="0" w:noVBand="1"/>
      </w:tblPr>
      <w:tblGrid>
        <w:gridCol w:w="552"/>
        <w:gridCol w:w="903"/>
        <w:gridCol w:w="1398"/>
        <w:gridCol w:w="4267"/>
        <w:gridCol w:w="925"/>
        <w:gridCol w:w="1333"/>
      </w:tblGrid>
      <w:tr w:rsidR="00DE7F10" w:rsidRPr="00DE7F10" w:rsidTr="00441D22">
        <w:trPr>
          <w:trHeight w:val="300"/>
        </w:trPr>
        <w:tc>
          <w:tcPr>
            <w:tcW w:w="557" w:type="dxa"/>
            <w:hideMark/>
          </w:tcPr>
          <w:p w:rsidR="00DE7F10" w:rsidRPr="00DE7F10" w:rsidRDefault="00DE7F10" w:rsidP="00DE7F10">
            <w:pPr>
              <w:jc w:val="right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851" w:type="dxa"/>
            <w:hideMark/>
          </w:tcPr>
          <w:p w:rsidR="00DE7F10" w:rsidRPr="00DE7F10" w:rsidRDefault="00DE7F10" w:rsidP="00DE7F10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894846</w:t>
            </w:r>
          </w:p>
        </w:tc>
        <w:tc>
          <w:tcPr>
            <w:tcW w:w="1276" w:type="dxa"/>
            <w:hideMark/>
          </w:tcPr>
          <w:p w:rsidR="00DE7F10" w:rsidRPr="00DE7F10" w:rsidRDefault="00DE7F10" w:rsidP="00DE7F10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2019_OTSKP</w:t>
            </w:r>
          </w:p>
        </w:tc>
        <w:tc>
          <w:tcPr>
            <w:tcW w:w="4394" w:type="dxa"/>
            <w:hideMark/>
          </w:tcPr>
          <w:p w:rsidR="00DE7F10" w:rsidRPr="00DE7F10" w:rsidRDefault="00DE7F10" w:rsidP="00DE7F10">
            <w:pPr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ŠACHTY KANALIZAČNÍ PLASTOVÉ D 400MM</w:t>
            </w:r>
          </w:p>
        </w:tc>
        <w:tc>
          <w:tcPr>
            <w:tcW w:w="940" w:type="dxa"/>
            <w:hideMark/>
          </w:tcPr>
          <w:p w:rsidR="00DE7F10" w:rsidRPr="00DE7F10" w:rsidRDefault="00DE7F10" w:rsidP="00DE7F10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360" w:type="dxa"/>
            <w:hideMark/>
          </w:tcPr>
          <w:p w:rsidR="00DE7F10" w:rsidRPr="00DE7F10" w:rsidRDefault="00DE7F10" w:rsidP="00DE7F10">
            <w:pPr>
              <w:jc w:val="center"/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</w:pPr>
            <w:r w:rsidRPr="00DE7F10">
              <w:rPr>
                <w:rFonts w:asciiTheme="majorHAnsi" w:eastAsia="Times New Roman" w:hAnsiTheme="majorHAnsi" w:cs="Arial CE"/>
                <w:sz w:val="18"/>
                <w:szCs w:val="18"/>
                <w:lang w:eastAsia="cs-CZ"/>
              </w:rPr>
              <w:t>5,000</w:t>
            </w:r>
          </w:p>
        </w:tc>
      </w:tr>
    </w:tbl>
    <w:p w:rsidR="00DE7F10" w:rsidRPr="00DE7F10" w:rsidRDefault="00DE7F10" w:rsidP="00DE7F10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</w:p>
    <w:p w:rsidR="00DE7F10" w:rsidRPr="00DE7F10" w:rsidRDefault="00DE7F10" w:rsidP="00DE7F10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>Dle Technické specifikace položky OTSKP 2019, chybí k této položce následující přidružené položky:</w:t>
      </w:r>
    </w:p>
    <w:p w:rsidR="00DE7F10" w:rsidRPr="00DE7F10" w:rsidRDefault="00DE7F10" w:rsidP="00DE7F10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>Hloubení jam – není vyčísleno ani v příloze č. D_02_01_01_063101_11_Výkaz výměr</w:t>
      </w:r>
    </w:p>
    <w:p w:rsidR="00DE7F10" w:rsidRPr="00DE7F10" w:rsidRDefault="00DE7F10" w:rsidP="00DE7F10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>Zásyp či obsyp šachty - není vyčísleno ani v příloze č. D_02_01_01_063101_11_Výkaz výměr</w:t>
      </w:r>
    </w:p>
    <w:p w:rsidR="00DE7F10" w:rsidRPr="00DE7F10" w:rsidRDefault="00DE7F10" w:rsidP="00DE7F10">
      <w:pPr>
        <w:spacing w:after="160" w:line="259" w:lineRule="auto"/>
        <w:ind w:left="142"/>
        <w:contextualSpacing/>
        <w:rPr>
          <w:rFonts w:asciiTheme="majorHAnsi" w:eastAsia="Calibri" w:hAnsiTheme="majorHAnsi" w:cs="Times New Roman"/>
        </w:rPr>
      </w:pPr>
    </w:p>
    <w:p w:rsidR="00BE2DCF" w:rsidRPr="00DE7F10" w:rsidRDefault="00DE7F10" w:rsidP="00DE7F10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>Žádáme zadavatele o doplnění samostatných položek pro tyto práce a doplnění přesné tabulky šachet vč. schémat vtoků a výtoků.</w:t>
      </w: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F10131" w:rsidRPr="00712E63" w:rsidRDefault="00F10131" w:rsidP="00712E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12E63">
        <w:rPr>
          <w:rFonts w:eastAsia="Calibri" w:cs="Times New Roman"/>
          <w:lang w:eastAsia="cs-CZ"/>
        </w:rPr>
        <w:t>Do soupisu prací byly doplněny položky č.</w:t>
      </w:r>
      <w:r w:rsidR="00712E63">
        <w:rPr>
          <w:rFonts w:eastAsia="Calibri" w:cs="Times New Roman"/>
          <w:lang w:eastAsia="cs-CZ"/>
        </w:rPr>
        <w:t xml:space="preserve"> </w:t>
      </w:r>
      <w:r w:rsidRPr="00712E63">
        <w:rPr>
          <w:rFonts w:eastAsia="Calibri" w:cs="Times New Roman"/>
          <w:lang w:eastAsia="cs-CZ"/>
        </w:rPr>
        <w:t>10a (hloubení jam) a č.</w:t>
      </w:r>
      <w:r w:rsidR="00712E63">
        <w:rPr>
          <w:rFonts w:eastAsia="Calibri" w:cs="Times New Roman"/>
          <w:lang w:eastAsia="cs-CZ"/>
        </w:rPr>
        <w:t xml:space="preserve"> </w:t>
      </w:r>
      <w:r w:rsidRPr="00712E63">
        <w:rPr>
          <w:rFonts w:eastAsia="Calibri" w:cs="Times New Roman"/>
          <w:lang w:eastAsia="cs-CZ"/>
        </w:rPr>
        <w:t>10b (obsyp potrubí)</w:t>
      </w:r>
      <w:r w:rsidR="00712E63">
        <w:rPr>
          <w:rFonts w:eastAsia="Calibri" w:cs="Times New Roman"/>
          <w:lang w:eastAsia="cs-CZ"/>
        </w:rPr>
        <w:t>.</w:t>
      </w:r>
    </w:p>
    <w:p w:rsidR="00F10131" w:rsidRPr="00712E63" w:rsidRDefault="00D10F4B" w:rsidP="00712E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12E63">
        <w:rPr>
          <w:rFonts w:eastAsia="Calibri" w:cs="Times New Roman"/>
          <w:lang w:eastAsia="cs-CZ"/>
        </w:rPr>
        <w:t xml:space="preserve">V dokumentaci ve VV je tabulka šachet, kde je kóta vtoku/výtoku (v závorce výška svodného potrubí). Je zde i kóta poklopu a kóta dna. </w:t>
      </w:r>
      <w:r w:rsidR="00F86249" w:rsidRPr="00712E63">
        <w:rPr>
          <w:rFonts w:eastAsia="Calibri" w:cs="Times New Roman"/>
          <w:lang w:eastAsia="cs-CZ"/>
        </w:rPr>
        <w:t>V příloze D_02_01_01_06</w:t>
      </w:r>
      <w:r w:rsidRPr="00712E63">
        <w:rPr>
          <w:rFonts w:eastAsia="Calibri" w:cs="Times New Roman"/>
          <w:lang w:eastAsia="cs-CZ"/>
        </w:rPr>
        <w:t>3101_08 s názvem odvodnění – naleznete příčné svody, šachty se rozpočtují za kusy.</w:t>
      </w:r>
    </w:p>
    <w:p w:rsidR="00D10F4B" w:rsidRDefault="00D10F4B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51711C" w:rsidRPr="00D10F4B" w:rsidRDefault="0051711C" w:rsidP="00BE2DCF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E2DCF" w:rsidRPr="00BD5319" w:rsidRDefault="00BE2DCF" w:rsidP="00BE2DC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</w:t>
      </w:r>
      <w:r w:rsidRPr="00BD5319">
        <w:rPr>
          <w:rFonts w:eastAsia="Calibri" w:cs="Times New Roman"/>
          <w:b/>
          <w:lang w:eastAsia="cs-CZ"/>
        </w:rPr>
        <w:t>:</w:t>
      </w:r>
    </w:p>
    <w:p w:rsidR="00DE7F10" w:rsidRPr="00DE7F10" w:rsidRDefault="00DE7F10" w:rsidP="00DE7F10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>SO 06-31-11 Medlešice - Pardubice-Rosice nad Labem, železniční spodek</w:t>
      </w:r>
    </w:p>
    <w:p w:rsidR="00DE7F10" w:rsidRPr="00DE7F10" w:rsidRDefault="00DE7F10" w:rsidP="00DE7F10">
      <w:p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 xml:space="preserve">PD tohoto stavebního objektu (konkrétně přílohy D_02_01_01_063101_01_TZ, D_02_01_01_063101_04_Vzorove_rezy, D_02_01_01_063101_11_výkaz </w:t>
      </w:r>
      <w:proofErr w:type="spellStart"/>
      <w:r w:rsidRPr="00DE7F10">
        <w:rPr>
          <w:rFonts w:asciiTheme="majorHAnsi" w:eastAsia="Calibri" w:hAnsiTheme="majorHAnsi" w:cs="Times New Roman"/>
        </w:rPr>
        <w:t>výměr_kubatury</w:t>
      </w:r>
      <w:proofErr w:type="spellEnd"/>
      <w:r w:rsidRPr="00DE7F10">
        <w:rPr>
          <w:rFonts w:asciiTheme="majorHAnsi" w:eastAsia="Calibri" w:hAnsiTheme="majorHAnsi" w:cs="Times New Roman"/>
        </w:rPr>
        <w:t>) uvádí i práce, které, dle našeho názoru, nejsou součástí rozpočtu tohoto SO. Jedná se o:</w:t>
      </w:r>
    </w:p>
    <w:p w:rsidR="00DE7F10" w:rsidRPr="00DE7F10" w:rsidRDefault="00DE7F10" w:rsidP="00DE7F10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>Zřízení svahových stupňů v místech, kde dochází k rozšíření náspu</w:t>
      </w:r>
    </w:p>
    <w:p w:rsidR="00DE7F10" w:rsidRPr="00DE7F10" w:rsidRDefault="00DE7F10" w:rsidP="00DE7F10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 xml:space="preserve">Zhotovení založení paty přísypu z drceného kameniva fr. 8/63 mm ve dvou vrstvách vč. výztužné a filtrační </w:t>
      </w:r>
      <w:proofErr w:type="spellStart"/>
      <w:r w:rsidRPr="00DE7F10">
        <w:rPr>
          <w:rFonts w:asciiTheme="majorHAnsi" w:eastAsia="Calibri" w:hAnsiTheme="majorHAnsi" w:cs="Times New Roman"/>
        </w:rPr>
        <w:t>geotextílie</w:t>
      </w:r>
      <w:proofErr w:type="spellEnd"/>
      <w:r w:rsidRPr="00DE7F10">
        <w:rPr>
          <w:rFonts w:asciiTheme="majorHAnsi" w:eastAsia="Calibri" w:hAnsiTheme="majorHAnsi" w:cs="Times New Roman"/>
        </w:rPr>
        <w:t xml:space="preserve"> – dle přílohy D_02_01_01_063101_04_Vzorove_rezy</w:t>
      </w:r>
    </w:p>
    <w:p w:rsidR="00DE7F10" w:rsidRPr="00DE7F10" w:rsidRDefault="00DE7F10" w:rsidP="00DE7F10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 xml:space="preserve">Zhotovení drenážní rýhy v patě přísypu svahu – hloubení rýh, obalení rýhy </w:t>
      </w:r>
      <w:proofErr w:type="spellStart"/>
      <w:r w:rsidRPr="00DE7F10">
        <w:rPr>
          <w:rFonts w:asciiTheme="majorHAnsi" w:eastAsia="Calibri" w:hAnsiTheme="majorHAnsi" w:cs="Times New Roman"/>
        </w:rPr>
        <w:t>geotextílií</w:t>
      </w:r>
      <w:proofErr w:type="spellEnd"/>
      <w:r w:rsidRPr="00DE7F10">
        <w:rPr>
          <w:rFonts w:asciiTheme="majorHAnsi" w:eastAsia="Calibri" w:hAnsiTheme="majorHAnsi" w:cs="Times New Roman"/>
        </w:rPr>
        <w:t>, výplň kamenivem fr. 16/31,5 mm</w:t>
      </w:r>
    </w:p>
    <w:p w:rsidR="00DE7F10" w:rsidRPr="00DE7F10" w:rsidRDefault="00DE7F10" w:rsidP="00DE7F10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="Calibri" w:hAnsiTheme="majorHAnsi" w:cs="Times New Roman"/>
        </w:rPr>
      </w:pPr>
      <w:r w:rsidRPr="00DE7F10">
        <w:rPr>
          <w:rFonts w:asciiTheme="majorHAnsi" w:eastAsia="Calibri" w:hAnsiTheme="majorHAnsi" w:cs="Times New Roman"/>
        </w:rPr>
        <w:t xml:space="preserve">Zatravňovací tvárnice v množství 658,7 m2 dle přílohy D_02_01_01_063101_11_výkaz </w:t>
      </w:r>
      <w:proofErr w:type="spellStart"/>
      <w:r w:rsidRPr="00DE7F10">
        <w:rPr>
          <w:rFonts w:asciiTheme="majorHAnsi" w:eastAsia="Calibri" w:hAnsiTheme="majorHAnsi" w:cs="Times New Roman"/>
        </w:rPr>
        <w:t>výměr_kubatury</w:t>
      </w:r>
      <w:proofErr w:type="spellEnd"/>
      <w:r w:rsidRPr="00DE7F10">
        <w:rPr>
          <w:rFonts w:asciiTheme="majorHAnsi" w:eastAsia="Calibri" w:hAnsiTheme="majorHAnsi" w:cs="Times New Roman"/>
        </w:rPr>
        <w:t>.</w:t>
      </w:r>
    </w:p>
    <w:p w:rsidR="00BE2DCF" w:rsidRPr="00BD5319" w:rsidRDefault="00DE7F10" w:rsidP="00DE7F10">
      <w:pPr>
        <w:spacing w:after="0" w:line="240" w:lineRule="auto"/>
        <w:rPr>
          <w:rFonts w:eastAsia="Calibri" w:cs="Times New Roman"/>
          <w:b/>
          <w:lang w:eastAsia="cs-CZ"/>
        </w:rPr>
      </w:pPr>
      <w:r w:rsidRPr="00DE7F10">
        <w:rPr>
          <w:rFonts w:asciiTheme="majorHAnsi" w:eastAsia="Calibri" w:hAnsiTheme="majorHAnsi" w:cs="Times New Roman"/>
        </w:rPr>
        <w:t>Žádáme zadavatele o kontrolu rozpočtu a PD a doplnění samostatných položek zmíněných prací</w:t>
      </w:r>
      <w:r>
        <w:rPr>
          <w:rFonts w:ascii="Calibri" w:eastAsia="Calibri" w:hAnsi="Calibri" w:cs="Times New Roman"/>
          <w:sz w:val="22"/>
          <w:szCs w:val="22"/>
        </w:rPr>
        <w:t xml:space="preserve"> </w:t>
      </w:r>
      <w:r w:rsidR="00BE2DCF" w:rsidRPr="00BD5319">
        <w:rPr>
          <w:rFonts w:eastAsia="Calibri" w:cs="Times New Roman"/>
          <w:b/>
          <w:lang w:eastAsia="cs-CZ"/>
        </w:rPr>
        <w:t xml:space="preserve">Odpověď: </w:t>
      </w:r>
    </w:p>
    <w:p w:rsidR="00BE2DCF" w:rsidRPr="00712E63" w:rsidRDefault="00D10F4B" w:rsidP="00712E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12E63">
        <w:rPr>
          <w:rFonts w:eastAsia="Calibri" w:cs="Times New Roman"/>
          <w:lang w:eastAsia="cs-CZ"/>
        </w:rPr>
        <w:t>Pro zřízení svahových stupňů byla do soupisu prací nově zařazena položka č.7a a zároveň byl v položce č.</w:t>
      </w:r>
      <w:r w:rsidR="00712E63" w:rsidRPr="00712E63">
        <w:rPr>
          <w:rFonts w:eastAsia="Calibri" w:cs="Times New Roman"/>
          <w:lang w:eastAsia="cs-CZ"/>
        </w:rPr>
        <w:t xml:space="preserve"> </w:t>
      </w:r>
      <w:r w:rsidRPr="00712E63">
        <w:rPr>
          <w:rFonts w:eastAsia="Calibri" w:cs="Times New Roman"/>
          <w:lang w:eastAsia="cs-CZ"/>
        </w:rPr>
        <w:t>7 ponížen</w:t>
      </w:r>
      <w:r w:rsidR="0050467E" w:rsidRPr="00712E63">
        <w:rPr>
          <w:rFonts w:eastAsia="Calibri" w:cs="Times New Roman"/>
          <w:lang w:eastAsia="cs-CZ"/>
        </w:rPr>
        <w:t>a celková výměra</w:t>
      </w:r>
      <w:r w:rsidRPr="00712E63">
        <w:rPr>
          <w:rFonts w:eastAsia="Calibri" w:cs="Times New Roman"/>
          <w:lang w:eastAsia="cs-CZ"/>
        </w:rPr>
        <w:t xml:space="preserve"> zásyp</w:t>
      </w:r>
      <w:r w:rsidR="0050467E" w:rsidRPr="00712E63">
        <w:rPr>
          <w:rFonts w:eastAsia="Calibri" w:cs="Times New Roman"/>
          <w:lang w:eastAsia="cs-CZ"/>
        </w:rPr>
        <w:t>u</w:t>
      </w:r>
      <w:r w:rsidRPr="00712E63">
        <w:rPr>
          <w:rFonts w:eastAsia="Calibri" w:cs="Times New Roman"/>
          <w:lang w:eastAsia="cs-CZ"/>
        </w:rPr>
        <w:t xml:space="preserve"> o hodnotu 3</w:t>
      </w:r>
      <w:r w:rsidR="000D1AF2">
        <w:rPr>
          <w:rFonts w:eastAsia="Calibri" w:cs="Times New Roman"/>
          <w:lang w:eastAsia="cs-CZ"/>
        </w:rPr>
        <w:t> </w:t>
      </w:r>
      <w:r w:rsidRPr="00712E63">
        <w:rPr>
          <w:rFonts w:eastAsia="Calibri" w:cs="Times New Roman"/>
          <w:lang w:eastAsia="cs-CZ"/>
        </w:rPr>
        <w:t>200</w:t>
      </w:r>
      <w:r w:rsidR="000D1AF2">
        <w:rPr>
          <w:rFonts w:eastAsia="Calibri" w:cs="Times New Roman"/>
          <w:lang w:eastAsia="cs-CZ"/>
        </w:rPr>
        <w:t xml:space="preserve"> m3</w:t>
      </w:r>
      <w:r w:rsidRPr="00712E63">
        <w:rPr>
          <w:rFonts w:eastAsia="Calibri" w:cs="Times New Roman"/>
          <w:lang w:eastAsia="cs-CZ"/>
        </w:rPr>
        <w:t>,</w:t>
      </w:r>
      <w:r w:rsidR="00712E63">
        <w:rPr>
          <w:rFonts w:eastAsia="Calibri" w:cs="Times New Roman"/>
          <w:lang w:eastAsia="cs-CZ"/>
        </w:rPr>
        <w:t xml:space="preserve"> </w:t>
      </w:r>
      <w:r w:rsidRPr="00712E63">
        <w:rPr>
          <w:rFonts w:eastAsia="Calibri" w:cs="Times New Roman"/>
          <w:lang w:eastAsia="cs-CZ"/>
        </w:rPr>
        <w:t>pata přísypu je v</w:t>
      </w:r>
      <w:r w:rsidR="00712E63">
        <w:rPr>
          <w:rFonts w:eastAsia="Calibri" w:cs="Times New Roman"/>
          <w:lang w:eastAsia="cs-CZ"/>
        </w:rPr>
        <w:t> </w:t>
      </w:r>
      <w:r w:rsidRPr="00712E63">
        <w:rPr>
          <w:rFonts w:eastAsia="Calibri" w:cs="Times New Roman"/>
          <w:lang w:eastAsia="cs-CZ"/>
        </w:rPr>
        <w:t>položce</w:t>
      </w:r>
      <w:r w:rsidR="00712E63">
        <w:rPr>
          <w:rFonts w:eastAsia="Calibri" w:cs="Times New Roman"/>
          <w:lang w:eastAsia="cs-CZ"/>
        </w:rPr>
        <w:t xml:space="preserve"> </w:t>
      </w:r>
      <w:r w:rsidR="00712E63">
        <w:rPr>
          <w:rFonts w:eastAsia="Calibri" w:cs="Times New Roman"/>
          <w:lang w:eastAsia="cs-CZ"/>
        </w:rPr>
        <w:br/>
        <w:t xml:space="preserve">č. </w:t>
      </w:r>
      <w:r w:rsidRPr="00712E63">
        <w:rPr>
          <w:rFonts w:eastAsia="Calibri" w:cs="Times New Roman"/>
          <w:lang w:eastAsia="cs-CZ"/>
        </w:rPr>
        <w:t>8a, nově vložená položka č.</w:t>
      </w:r>
      <w:r w:rsidR="00712E63">
        <w:rPr>
          <w:rFonts w:eastAsia="Calibri" w:cs="Times New Roman"/>
          <w:lang w:eastAsia="cs-CZ"/>
        </w:rPr>
        <w:t xml:space="preserve"> </w:t>
      </w:r>
      <w:r w:rsidRPr="00712E63">
        <w:rPr>
          <w:rFonts w:eastAsia="Calibri" w:cs="Times New Roman"/>
          <w:lang w:eastAsia="cs-CZ"/>
        </w:rPr>
        <w:t>11a řeší drenážní rýhu</w:t>
      </w:r>
      <w:r w:rsidR="0050467E" w:rsidRPr="00712E63">
        <w:rPr>
          <w:rFonts w:eastAsia="Calibri" w:cs="Times New Roman"/>
          <w:lang w:eastAsia="cs-CZ"/>
        </w:rPr>
        <w:t xml:space="preserve">, výstužná a filtrační </w:t>
      </w:r>
      <w:proofErr w:type="spellStart"/>
      <w:r w:rsidR="0050467E" w:rsidRPr="00712E63">
        <w:rPr>
          <w:rFonts w:eastAsia="Calibri" w:cs="Times New Roman"/>
          <w:lang w:eastAsia="cs-CZ"/>
        </w:rPr>
        <w:t>geotextílie</w:t>
      </w:r>
      <w:proofErr w:type="spellEnd"/>
      <w:r w:rsidR="0050467E" w:rsidRPr="00712E63">
        <w:rPr>
          <w:rFonts w:eastAsia="Calibri" w:cs="Times New Roman"/>
          <w:lang w:eastAsia="cs-CZ"/>
        </w:rPr>
        <w:t xml:space="preserve"> je řešena úpravou množství položky č.</w:t>
      </w:r>
      <w:r w:rsidR="00712E63" w:rsidRPr="00712E63">
        <w:rPr>
          <w:rFonts w:eastAsia="Calibri" w:cs="Times New Roman"/>
          <w:lang w:eastAsia="cs-CZ"/>
        </w:rPr>
        <w:t xml:space="preserve"> </w:t>
      </w:r>
      <w:r w:rsidR="0050467E" w:rsidRPr="00712E63">
        <w:rPr>
          <w:rFonts w:eastAsia="Calibri" w:cs="Times New Roman"/>
          <w:lang w:eastAsia="cs-CZ"/>
        </w:rPr>
        <w:t>13. Dále byla do soupisu prací nově zařazena položka č.</w:t>
      </w:r>
      <w:r w:rsidR="00712E63" w:rsidRPr="00712E63">
        <w:rPr>
          <w:rFonts w:eastAsia="Calibri" w:cs="Times New Roman"/>
          <w:lang w:eastAsia="cs-CZ"/>
        </w:rPr>
        <w:t xml:space="preserve"> </w:t>
      </w:r>
      <w:r w:rsidR="0050467E" w:rsidRPr="00712E63">
        <w:rPr>
          <w:rFonts w:eastAsia="Calibri" w:cs="Times New Roman"/>
          <w:lang w:eastAsia="cs-CZ"/>
        </w:rPr>
        <w:t>11b, která řeší opláštění žeber. Zatravňovací tvárnice byly ve výkazu výměr uvedeny omylem.</w:t>
      </w:r>
    </w:p>
    <w:p w:rsidR="00BE2DCF" w:rsidRDefault="00BE2DCF" w:rsidP="00E73E8E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E73E8E" w:rsidRPr="00BD5319" w:rsidRDefault="00E73E8E" w:rsidP="00E73E8E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C6355C">
        <w:rPr>
          <w:rFonts w:eastAsia="Times New Roman" w:cs="Times New Roman"/>
          <w:lang w:eastAsia="cs-CZ"/>
        </w:rPr>
        <w:t xml:space="preserve">provedeny </w:t>
      </w:r>
      <w:r w:rsidRPr="00C6355C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674279">
        <w:rPr>
          <w:rFonts w:eastAsia="Times New Roman" w:cs="Times New Roman"/>
          <w:lang w:eastAsia="cs-CZ"/>
        </w:rPr>
        <w:t>2</w:t>
      </w:r>
      <w:r w:rsidR="00C36736">
        <w:rPr>
          <w:rFonts w:eastAsia="Times New Roman" w:cs="Times New Roman"/>
          <w:lang w:eastAsia="cs-CZ"/>
        </w:rPr>
        <w:t>5</w:t>
      </w:r>
      <w:r w:rsidR="00674279">
        <w:rPr>
          <w:rFonts w:eastAsia="Times New Roman" w:cs="Times New Roman"/>
          <w:lang w:eastAsia="cs-CZ"/>
        </w:rPr>
        <w:t>. 3. 2020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C36736">
        <w:rPr>
          <w:rFonts w:eastAsia="Times New Roman" w:cs="Times New Roman"/>
          <w:lang w:eastAsia="cs-CZ"/>
        </w:rPr>
        <w:t>26</w:t>
      </w:r>
      <w:r w:rsidR="00674279">
        <w:rPr>
          <w:rFonts w:eastAsia="Times New Roman" w:cs="Times New Roman"/>
          <w:lang w:eastAsia="cs-CZ"/>
        </w:rPr>
        <w:t>. 3. 2020</w:t>
      </w:r>
      <w:r w:rsidR="00674279" w:rsidRPr="00A4437B">
        <w:rPr>
          <w:rFonts w:eastAsia="Times New Roman" w:cs="Times New Roman"/>
          <w:lang w:eastAsia="cs-CZ"/>
        </w:rPr>
        <w:t xml:space="preserve">, tedy o </w:t>
      </w:r>
      <w:r w:rsidR="00C36736">
        <w:rPr>
          <w:rFonts w:eastAsia="Times New Roman" w:cs="Times New Roman"/>
          <w:lang w:eastAsia="cs-CZ"/>
        </w:rPr>
        <w:t>1</w:t>
      </w:r>
      <w:r w:rsidR="00674279" w:rsidRPr="00A4437B">
        <w:rPr>
          <w:rFonts w:eastAsia="Times New Roman" w:cs="Times New Roman"/>
          <w:lang w:eastAsia="cs-CZ"/>
        </w:rPr>
        <w:t xml:space="preserve"> </w:t>
      </w:r>
      <w:r w:rsidR="00674279">
        <w:rPr>
          <w:rFonts w:eastAsia="Times New Roman" w:cs="Times New Roman"/>
          <w:lang w:eastAsia="cs-CZ"/>
        </w:rPr>
        <w:t>pracovní den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 w:rsidR="0051711C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="005B7BDA" w:rsidRPr="005B7BDA">
        <w:rPr>
          <w:rFonts w:eastAsia="Times New Roman" w:cs="Times New Roman"/>
          <w:lang w:eastAsia="cs-CZ"/>
        </w:rPr>
        <w:t>Z2020-006836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51711C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br/>
      </w:r>
      <w:r>
        <w:rPr>
          <w:rFonts w:eastAsia="Times New Roman" w:cs="Times New Roman"/>
          <w:b/>
          <w:lang w:eastAsia="cs-CZ"/>
        </w:rPr>
        <w:br/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lastRenderedPageBreak/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C36736">
        <w:rPr>
          <w:rFonts w:eastAsia="Times New Roman" w:cs="Times New Roman"/>
          <w:lang w:eastAsia="cs-CZ"/>
        </w:rPr>
        <w:t>26</w:t>
      </w:r>
      <w:r w:rsidR="00674279">
        <w:rPr>
          <w:rFonts w:eastAsia="Times New Roman" w:cs="Times New Roman"/>
          <w:lang w:eastAsia="cs-CZ"/>
        </w:rPr>
        <w:t>. 3.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="00674279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C36736">
        <w:rPr>
          <w:rFonts w:eastAsia="Times New Roman" w:cs="Times New Roman"/>
          <w:lang w:eastAsia="cs-CZ"/>
        </w:rPr>
        <w:t>26</w:t>
      </w:r>
      <w:r w:rsidR="00674279">
        <w:rPr>
          <w:rFonts w:eastAsia="Times New Roman" w:cs="Times New Roman"/>
          <w:lang w:eastAsia="cs-CZ"/>
        </w:rPr>
        <w:t>. 3.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C36736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6736">
        <w:rPr>
          <w:rFonts w:eastAsia="Calibri" w:cs="Times New Roman"/>
          <w:b/>
          <w:bCs/>
          <w:lang w:eastAsia="cs-CZ"/>
        </w:rPr>
        <w:t xml:space="preserve">Příloha: </w:t>
      </w:r>
      <w:r w:rsidRPr="00C3673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36736">
        <w:rPr>
          <w:rFonts w:eastAsia="Calibri" w:cs="Times New Roman"/>
          <w:bCs/>
          <w:lang w:eastAsia="cs-CZ"/>
        </w:rPr>
        <w:instrText xml:space="preserve"> FORMTEXT </w:instrText>
      </w:r>
      <w:r w:rsidRPr="00C36736">
        <w:rPr>
          <w:rFonts w:eastAsia="Calibri" w:cs="Times New Roman"/>
          <w:bCs/>
          <w:lang w:eastAsia="cs-CZ"/>
        </w:rPr>
      </w:r>
      <w:r w:rsidRPr="00C36736">
        <w:rPr>
          <w:rFonts w:eastAsia="Calibri" w:cs="Times New Roman"/>
          <w:bCs/>
          <w:lang w:eastAsia="cs-CZ"/>
        </w:rPr>
        <w:fldChar w:fldCharType="separate"/>
      </w:r>
      <w:r w:rsidRPr="00C36736">
        <w:rPr>
          <w:rFonts w:eastAsia="Calibri" w:cs="Times New Roman"/>
          <w:bCs/>
          <w:lang w:eastAsia="cs-CZ"/>
        </w:rPr>
        <w:t> </w:t>
      </w:r>
      <w:r w:rsidRPr="00C36736">
        <w:rPr>
          <w:rFonts w:eastAsia="Calibri" w:cs="Times New Roman"/>
          <w:bCs/>
          <w:lang w:eastAsia="cs-CZ"/>
        </w:rPr>
        <w:t> </w:t>
      </w:r>
      <w:r w:rsidRPr="00C36736">
        <w:rPr>
          <w:rFonts w:eastAsia="Calibri" w:cs="Times New Roman"/>
          <w:bCs/>
          <w:lang w:eastAsia="cs-CZ"/>
        </w:rPr>
        <w:t> </w:t>
      </w:r>
      <w:r w:rsidRPr="00C36736">
        <w:rPr>
          <w:rFonts w:eastAsia="Calibri" w:cs="Times New Roman"/>
          <w:bCs/>
          <w:lang w:eastAsia="cs-CZ"/>
        </w:rPr>
        <w:t> </w:t>
      </w:r>
      <w:r w:rsidRPr="00C36736">
        <w:rPr>
          <w:rFonts w:eastAsia="Calibri" w:cs="Times New Roman"/>
          <w:bCs/>
          <w:lang w:eastAsia="cs-CZ"/>
        </w:rPr>
        <w:t> </w:t>
      </w:r>
      <w:r w:rsidRPr="00C36736">
        <w:rPr>
          <w:rFonts w:eastAsia="Calibri" w:cs="Times New Roman"/>
          <w:bCs/>
          <w:lang w:eastAsia="cs-CZ"/>
        </w:rPr>
        <w:fldChar w:fldCharType="end"/>
      </w:r>
    </w:p>
    <w:p w:rsidR="00BD5319" w:rsidRPr="00C36736" w:rsidRDefault="00436C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6736">
        <w:rPr>
          <w:rFonts w:eastAsia="Calibri" w:cs="Times New Roman"/>
          <w:lang w:eastAsia="cs-CZ"/>
        </w:rPr>
        <w:t xml:space="preserve">SO </w:t>
      </w:r>
      <w:r w:rsidR="00704F97" w:rsidRPr="00C36736">
        <w:rPr>
          <w:rFonts w:eastAsia="Calibri" w:cs="Times New Roman"/>
          <w:lang w:eastAsia="cs-CZ"/>
        </w:rPr>
        <w:t>02-31-11</w:t>
      </w:r>
    </w:p>
    <w:p w:rsidR="00704F97" w:rsidRPr="00C36736" w:rsidRDefault="00704F9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6736">
        <w:rPr>
          <w:rFonts w:eastAsia="Calibri" w:cs="Times New Roman"/>
          <w:lang w:eastAsia="cs-CZ"/>
        </w:rPr>
        <w:t>SO 02-31-13</w:t>
      </w:r>
    </w:p>
    <w:p w:rsidR="00704F97" w:rsidRPr="00C36736" w:rsidRDefault="00704F9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6736">
        <w:rPr>
          <w:rFonts w:eastAsia="Calibri" w:cs="Times New Roman"/>
          <w:lang w:eastAsia="cs-CZ"/>
        </w:rPr>
        <w:t>SO 02-31-17</w:t>
      </w:r>
    </w:p>
    <w:p w:rsidR="00704F97" w:rsidRPr="00C36736" w:rsidRDefault="00704F9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6736">
        <w:rPr>
          <w:rFonts w:eastAsia="Calibri" w:cs="Times New Roman"/>
          <w:lang w:eastAsia="cs-CZ"/>
        </w:rPr>
        <w:t>SO 05-31-11</w:t>
      </w:r>
    </w:p>
    <w:p w:rsidR="00704F97" w:rsidRPr="00C36736" w:rsidRDefault="00704F9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6736">
        <w:rPr>
          <w:rFonts w:eastAsia="Calibri" w:cs="Times New Roman"/>
          <w:lang w:eastAsia="cs-CZ"/>
        </w:rPr>
        <w:t>SO 06-31-11</w:t>
      </w:r>
    </w:p>
    <w:p w:rsidR="00BD5319" w:rsidRPr="00704F97" w:rsidRDefault="00BD5319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436C21" w:rsidRDefault="00436C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6C21" w:rsidRDefault="00436C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6C21" w:rsidRDefault="00436C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6C21" w:rsidRPr="00C35399" w:rsidRDefault="00436C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C36736">
        <w:rPr>
          <w:rFonts w:eastAsia="Calibri" w:cs="Times New Roman"/>
          <w:lang w:eastAsia="cs-CZ"/>
        </w:rPr>
        <w:t>5. 3.</w:t>
      </w:r>
      <w:r w:rsidR="00BA7729">
        <w:rPr>
          <w:rFonts w:eastAsia="Calibri" w:cs="Times New Roman"/>
          <w:lang w:eastAsia="cs-CZ"/>
        </w:rPr>
        <w:t xml:space="preserve"> 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1711C" w:rsidRDefault="0051711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1711C" w:rsidRDefault="0051711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1711C" w:rsidRPr="00BD5319" w:rsidRDefault="0051711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284" w:rsidRDefault="00041284" w:rsidP="00962258">
      <w:pPr>
        <w:spacing w:after="0" w:line="240" w:lineRule="auto"/>
      </w:pPr>
      <w:r>
        <w:separator/>
      </w:r>
    </w:p>
  </w:endnote>
  <w:endnote w:type="continuationSeparator" w:id="0">
    <w:p w:rsidR="00041284" w:rsidRDefault="000412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41284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041284" w:rsidRPr="00B8518B" w:rsidRDefault="00041284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86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86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41284" w:rsidRDefault="00041284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041284" w:rsidRDefault="00041284" w:rsidP="00B8518B">
          <w:pPr>
            <w:pStyle w:val="Zpat"/>
          </w:pPr>
        </w:p>
      </w:tc>
      <w:tc>
        <w:tcPr>
          <w:tcW w:w="2921" w:type="dxa"/>
        </w:tcPr>
        <w:p w:rsidR="00041284" w:rsidRDefault="00041284" w:rsidP="00D831A3">
          <w:pPr>
            <w:pStyle w:val="Zpat"/>
          </w:pPr>
        </w:p>
      </w:tc>
    </w:tr>
  </w:tbl>
  <w:p w:rsidR="00041284" w:rsidRPr="00B8518B" w:rsidRDefault="0004128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27B01DA" wp14:editId="3402DCA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D74E40" wp14:editId="1AE1E2D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4128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041284" w:rsidRPr="00B8518B" w:rsidRDefault="00041284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8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86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41284" w:rsidRDefault="00041284" w:rsidP="00221469">
          <w:pPr>
            <w:pStyle w:val="Zpat"/>
          </w:pPr>
          <w:r>
            <w:t>Správa železnic, státní organizace</w:t>
          </w:r>
        </w:p>
        <w:p w:rsidR="00041284" w:rsidRDefault="00041284" w:rsidP="0022146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041284" w:rsidRDefault="00041284" w:rsidP="00221469">
          <w:pPr>
            <w:pStyle w:val="Zpat"/>
          </w:pPr>
          <w:r>
            <w:t>Sídlo: Dlážděná 1003/7, 110 00 Praha 1</w:t>
          </w:r>
        </w:p>
        <w:p w:rsidR="00041284" w:rsidRDefault="00041284" w:rsidP="00221469">
          <w:pPr>
            <w:pStyle w:val="Zpat"/>
          </w:pPr>
          <w:r>
            <w:t>IČO: 709 94 234 DIČ: CZ 709 94 234</w:t>
          </w:r>
        </w:p>
        <w:p w:rsidR="00041284" w:rsidRDefault="00041284" w:rsidP="0022146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041284" w:rsidRPr="00B45E9E" w:rsidRDefault="00041284" w:rsidP="00221469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041284" w:rsidRPr="00B45E9E" w:rsidRDefault="00041284" w:rsidP="00221469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041284" w:rsidRDefault="00041284" w:rsidP="00221469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041284" w:rsidRPr="00B8518B" w:rsidRDefault="0004128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1559960" wp14:editId="5BE9EA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7DF3FF5" wp14:editId="0AA578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041284" w:rsidRPr="00460660" w:rsidRDefault="0004128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284" w:rsidRDefault="00041284" w:rsidP="00962258">
      <w:pPr>
        <w:spacing w:after="0" w:line="240" w:lineRule="auto"/>
      </w:pPr>
      <w:r>
        <w:separator/>
      </w:r>
    </w:p>
  </w:footnote>
  <w:footnote w:type="continuationSeparator" w:id="0">
    <w:p w:rsidR="00041284" w:rsidRDefault="000412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41284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041284" w:rsidRPr="00B8518B" w:rsidRDefault="0004128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041284" w:rsidRDefault="0004128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041284" w:rsidRPr="00D6163D" w:rsidRDefault="00041284" w:rsidP="00D6163D">
          <w:pPr>
            <w:pStyle w:val="Druhdokumentu"/>
          </w:pPr>
        </w:p>
      </w:tc>
    </w:tr>
  </w:tbl>
  <w:p w:rsidR="00041284" w:rsidRPr="00D6163D" w:rsidRDefault="0004128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41284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041284" w:rsidRPr="00B8518B" w:rsidRDefault="0004128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41284" w:rsidRDefault="0004128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041284" w:rsidRPr="00D6163D" w:rsidRDefault="00041284" w:rsidP="00FC6389">
          <w:pPr>
            <w:pStyle w:val="Druhdokumentu"/>
          </w:pPr>
        </w:p>
      </w:tc>
    </w:tr>
    <w:tr w:rsidR="00041284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041284" w:rsidRPr="00B8518B" w:rsidRDefault="0004128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41284" w:rsidRDefault="0004128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041284" w:rsidRDefault="00041284" w:rsidP="00FC6389">
          <w:pPr>
            <w:pStyle w:val="Druhdokumentu"/>
            <w:rPr>
              <w:noProof/>
            </w:rPr>
          </w:pPr>
        </w:p>
      </w:tc>
    </w:tr>
  </w:tbl>
  <w:p w:rsidR="00041284" w:rsidRPr="00D6163D" w:rsidRDefault="00041284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041284" w:rsidRPr="00460660" w:rsidRDefault="0004128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4D7652C"/>
    <w:multiLevelType w:val="hybridMultilevel"/>
    <w:tmpl w:val="9702BC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53145B24"/>
    <w:multiLevelType w:val="hybridMultilevel"/>
    <w:tmpl w:val="A0D485B4"/>
    <w:lvl w:ilvl="0" w:tplc="CBD68A9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65F4"/>
    <w:rsid w:val="00033432"/>
    <w:rsid w:val="000335CC"/>
    <w:rsid w:val="00041284"/>
    <w:rsid w:val="00072C1E"/>
    <w:rsid w:val="000B3A82"/>
    <w:rsid w:val="000B6C7E"/>
    <w:rsid w:val="000B7869"/>
    <w:rsid w:val="000B7907"/>
    <w:rsid w:val="000C0429"/>
    <w:rsid w:val="000C45E8"/>
    <w:rsid w:val="000D1AF2"/>
    <w:rsid w:val="000F18B5"/>
    <w:rsid w:val="000F5CC3"/>
    <w:rsid w:val="00114472"/>
    <w:rsid w:val="00170EC5"/>
    <w:rsid w:val="001747C1"/>
    <w:rsid w:val="0018596A"/>
    <w:rsid w:val="001A5417"/>
    <w:rsid w:val="001B69C2"/>
    <w:rsid w:val="001C2290"/>
    <w:rsid w:val="001C4DA0"/>
    <w:rsid w:val="00207DF5"/>
    <w:rsid w:val="00221469"/>
    <w:rsid w:val="00221AFF"/>
    <w:rsid w:val="00235296"/>
    <w:rsid w:val="00267369"/>
    <w:rsid w:val="0026785D"/>
    <w:rsid w:val="002719C9"/>
    <w:rsid w:val="002A4FE3"/>
    <w:rsid w:val="002C31BF"/>
    <w:rsid w:val="002E0CD7"/>
    <w:rsid w:val="002F026B"/>
    <w:rsid w:val="00337531"/>
    <w:rsid w:val="00357BC6"/>
    <w:rsid w:val="0037111D"/>
    <w:rsid w:val="003756B9"/>
    <w:rsid w:val="003956C6"/>
    <w:rsid w:val="003B5A2B"/>
    <w:rsid w:val="003E6B9A"/>
    <w:rsid w:val="003E75CE"/>
    <w:rsid w:val="003F4C6F"/>
    <w:rsid w:val="003F6CD1"/>
    <w:rsid w:val="00401559"/>
    <w:rsid w:val="0041380F"/>
    <w:rsid w:val="00436C21"/>
    <w:rsid w:val="00441D22"/>
    <w:rsid w:val="00444983"/>
    <w:rsid w:val="00450F07"/>
    <w:rsid w:val="00453CD3"/>
    <w:rsid w:val="00455BC7"/>
    <w:rsid w:val="0045731A"/>
    <w:rsid w:val="00457669"/>
    <w:rsid w:val="00460660"/>
    <w:rsid w:val="00460CCB"/>
    <w:rsid w:val="00472767"/>
    <w:rsid w:val="00477370"/>
    <w:rsid w:val="00486107"/>
    <w:rsid w:val="00491827"/>
    <w:rsid w:val="004926B0"/>
    <w:rsid w:val="004A4C8E"/>
    <w:rsid w:val="004A7C69"/>
    <w:rsid w:val="004B5A2A"/>
    <w:rsid w:val="004C4399"/>
    <w:rsid w:val="004C69ED"/>
    <w:rsid w:val="004C787C"/>
    <w:rsid w:val="004E0342"/>
    <w:rsid w:val="004F0600"/>
    <w:rsid w:val="004F4B9B"/>
    <w:rsid w:val="00501654"/>
    <w:rsid w:val="0050467E"/>
    <w:rsid w:val="00511AB9"/>
    <w:rsid w:val="0051711C"/>
    <w:rsid w:val="00523EA7"/>
    <w:rsid w:val="00541687"/>
    <w:rsid w:val="00542527"/>
    <w:rsid w:val="00551D1F"/>
    <w:rsid w:val="00553375"/>
    <w:rsid w:val="005658A6"/>
    <w:rsid w:val="005720E7"/>
    <w:rsid w:val="005722BB"/>
    <w:rsid w:val="005736B7"/>
    <w:rsid w:val="00575E5A"/>
    <w:rsid w:val="005847F4"/>
    <w:rsid w:val="00584E2A"/>
    <w:rsid w:val="00596C7E"/>
    <w:rsid w:val="005A64E9"/>
    <w:rsid w:val="005B5EE9"/>
    <w:rsid w:val="005B7BDA"/>
    <w:rsid w:val="005F6647"/>
    <w:rsid w:val="006104F6"/>
    <w:rsid w:val="0061068E"/>
    <w:rsid w:val="0062363A"/>
    <w:rsid w:val="00627985"/>
    <w:rsid w:val="00660AD3"/>
    <w:rsid w:val="00674279"/>
    <w:rsid w:val="006A5570"/>
    <w:rsid w:val="006A689C"/>
    <w:rsid w:val="006B3D79"/>
    <w:rsid w:val="006E0578"/>
    <w:rsid w:val="006E314D"/>
    <w:rsid w:val="006E6376"/>
    <w:rsid w:val="006E7F06"/>
    <w:rsid w:val="006F37AD"/>
    <w:rsid w:val="00704F97"/>
    <w:rsid w:val="00710723"/>
    <w:rsid w:val="00712E63"/>
    <w:rsid w:val="00723ED1"/>
    <w:rsid w:val="00724CD1"/>
    <w:rsid w:val="00735ED4"/>
    <w:rsid w:val="00743525"/>
    <w:rsid w:val="007531A0"/>
    <w:rsid w:val="0076286B"/>
    <w:rsid w:val="00764595"/>
    <w:rsid w:val="00765A6D"/>
    <w:rsid w:val="00766846"/>
    <w:rsid w:val="0077673A"/>
    <w:rsid w:val="007846E1"/>
    <w:rsid w:val="0079342F"/>
    <w:rsid w:val="007A1B85"/>
    <w:rsid w:val="007B570C"/>
    <w:rsid w:val="007C4175"/>
    <w:rsid w:val="007E4A6E"/>
    <w:rsid w:val="007F56A7"/>
    <w:rsid w:val="00807DD0"/>
    <w:rsid w:val="00813F11"/>
    <w:rsid w:val="0085557A"/>
    <w:rsid w:val="00891334"/>
    <w:rsid w:val="008A3568"/>
    <w:rsid w:val="008A6139"/>
    <w:rsid w:val="008D03B9"/>
    <w:rsid w:val="008F18D6"/>
    <w:rsid w:val="00904780"/>
    <w:rsid w:val="0091082A"/>
    <w:rsid w:val="009113A8"/>
    <w:rsid w:val="00911A59"/>
    <w:rsid w:val="00922385"/>
    <w:rsid w:val="009223DF"/>
    <w:rsid w:val="00936091"/>
    <w:rsid w:val="00940D8A"/>
    <w:rsid w:val="0094299F"/>
    <w:rsid w:val="00950F14"/>
    <w:rsid w:val="009532E5"/>
    <w:rsid w:val="00954353"/>
    <w:rsid w:val="00962258"/>
    <w:rsid w:val="009678B7"/>
    <w:rsid w:val="00982411"/>
    <w:rsid w:val="00992D9C"/>
    <w:rsid w:val="00996CB8"/>
    <w:rsid w:val="009A7568"/>
    <w:rsid w:val="009B2E97"/>
    <w:rsid w:val="009B3C69"/>
    <w:rsid w:val="009B525B"/>
    <w:rsid w:val="009B72CC"/>
    <w:rsid w:val="009E07F4"/>
    <w:rsid w:val="009F392E"/>
    <w:rsid w:val="00A04EBE"/>
    <w:rsid w:val="00A3118E"/>
    <w:rsid w:val="00A44328"/>
    <w:rsid w:val="00A6177B"/>
    <w:rsid w:val="00A66136"/>
    <w:rsid w:val="00A73650"/>
    <w:rsid w:val="00A97C3F"/>
    <w:rsid w:val="00AA4CBB"/>
    <w:rsid w:val="00AA65FA"/>
    <w:rsid w:val="00AA7351"/>
    <w:rsid w:val="00AD056F"/>
    <w:rsid w:val="00AD2773"/>
    <w:rsid w:val="00AD6731"/>
    <w:rsid w:val="00AE1DDE"/>
    <w:rsid w:val="00B11E35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7729"/>
    <w:rsid w:val="00BB02A8"/>
    <w:rsid w:val="00BB3740"/>
    <w:rsid w:val="00BD5319"/>
    <w:rsid w:val="00BD7E91"/>
    <w:rsid w:val="00BE2DCF"/>
    <w:rsid w:val="00BF374D"/>
    <w:rsid w:val="00BF6D48"/>
    <w:rsid w:val="00C02D0A"/>
    <w:rsid w:val="00C03A6E"/>
    <w:rsid w:val="00C14E76"/>
    <w:rsid w:val="00C2453E"/>
    <w:rsid w:val="00C30759"/>
    <w:rsid w:val="00C35399"/>
    <w:rsid w:val="00C36736"/>
    <w:rsid w:val="00C44F6A"/>
    <w:rsid w:val="00C6355C"/>
    <w:rsid w:val="00C727E5"/>
    <w:rsid w:val="00C72F23"/>
    <w:rsid w:val="00C8207D"/>
    <w:rsid w:val="00C9692E"/>
    <w:rsid w:val="00CB7B5A"/>
    <w:rsid w:val="00CC1E2B"/>
    <w:rsid w:val="00CD1FC4"/>
    <w:rsid w:val="00CE371D"/>
    <w:rsid w:val="00D02A4D"/>
    <w:rsid w:val="00D10F4B"/>
    <w:rsid w:val="00D15374"/>
    <w:rsid w:val="00D21061"/>
    <w:rsid w:val="00D316A7"/>
    <w:rsid w:val="00D4108E"/>
    <w:rsid w:val="00D6163D"/>
    <w:rsid w:val="00D63009"/>
    <w:rsid w:val="00D70D4D"/>
    <w:rsid w:val="00D831A3"/>
    <w:rsid w:val="00D902AD"/>
    <w:rsid w:val="00DA6FFE"/>
    <w:rsid w:val="00DB5286"/>
    <w:rsid w:val="00DB6040"/>
    <w:rsid w:val="00DC3110"/>
    <w:rsid w:val="00DD46F3"/>
    <w:rsid w:val="00DD58A6"/>
    <w:rsid w:val="00DE56F2"/>
    <w:rsid w:val="00DE7F10"/>
    <w:rsid w:val="00DF116D"/>
    <w:rsid w:val="00E0317B"/>
    <w:rsid w:val="00E10710"/>
    <w:rsid w:val="00E73E8E"/>
    <w:rsid w:val="00E824F1"/>
    <w:rsid w:val="00EB104F"/>
    <w:rsid w:val="00EB3D1E"/>
    <w:rsid w:val="00EC6894"/>
    <w:rsid w:val="00ED14BD"/>
    <w:rsid w:val="00F01440"/>
    <w:rsid w:val="00F05273"/>
    <w:rsid w:val="00F10131"/>
    <w:rsid w:val="00F12DEC"/>
    <w:rsid w:val="00F1715C"/>
    <w:rsid w:val="00F310F8"/>
    <w:rsid w:val="00F35939"/>
    <w:rsid w:val="00F421F4"/>
    <w:rsid w:val="00F45607"/>
    <w:rsid w:val="00F45DA5"/>
    <w:rsid w:val="00F64786"/>
    <w:rsid w:val="00F659EB"/>
    <w:rsid w:val="00F804A7"/>
    <w:rsid w:val="00F86249"/>
    <w:rsid w:val="00F862D6"/>
    <w:rsid w:val="00F86BA6"/>
    <w:rsid w:val="00F94963"/>
    <w:rsid w:val="00FC6389"/>
    <w:rsid w:val="00FD2F51"/>
    <w:rsid w:val="00FE0A70"/>
    <w:rsid w:val="00FE3455"/>
    <w:rsid w:val="00FE4E3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1748F53-0D9D-4643-AB62-E5E7BBB65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9</Pages>
  <Words>3222</Words>
  <Characters>19012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2020-03-05T08:52:00Z</cp:lastPrinted>
  <dcterms:created xsi:type="dcterms:W3CDTF">2020-03-05T08:54:00Z</dcterms:created>
  <dcterms:modified xsi:type="dcterms:W3CDTF">2020-03-05T08:54:00Z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