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1C6F1E">
        <w:rPr>
          <w:rFonts w:ascii="Verdana" w:hAnsi="Verdana"/>
          <w:b/>
          <w:sz w:val="18"/>
          <w:szCs w:val="18"/>
        </w:rPr>
        <w:t>„Oprava mostu v km 95,596 na trati Olomouc – Nezamyslice“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1C6F1E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C6F1E" w:rsidRPr="001C6F1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C6F1E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423C8CA-8CFF-4B45-B8E9-33C3D1E8B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303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2018-03-26T11:24:00Z</cp:lastPrinted>
  <dcterms:created xsi:type="dcterms:W3CDTF">2018-11-26T13:42:00Z</dcterms:created>
  <dcterms:modified xsi:type="dcterms:W3CDTF">2020-02-27T08:22:00Z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