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160449">
        <w:rPr>
          <w:rFonts w:ascii="Verdana" w:hAnsi="Verdana"/>
          <w:sz w:val="18"/>
          <w:szCs w:val="18"/>
        </w:rPr>
        <w:t>„Čištění kolejového lože v úseku Klatovy – Přeštice“,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BE3E8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BE3E8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BE3E8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604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604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604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604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604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604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604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604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1604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BE3E86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BE3E86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BE3E86">
        <w:rPr>
          <w:rFonts w:ascii="Verdana" w:hAnsi="Verdana" w:cstheme="minorHAnsi"/>
          <w:b/>
          <w:sz w:val="18"/>
          <w:szCs w:val="18"/>
        </w:rPr>
        <w:t>Přílohy:</w:t>
      </w:r>
      <w:r w:rsidRPr="00BE3E86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83423C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91B" w:rsidRDefault="0044191B">
      <w:r>
        <w:separator/>
      </w:r>
    </w:p>
  </w:endnote>
  <w:endnote w:type="continuationSeparator" w:id="0">
    <w:p w:rsidR="0044191B" w:rsidRDefault="0044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91B" w:rsidRDefault="0044191B">
      <w:r>
        <w:separator/>
      </w:r>
    </w:p>
  </w:footnote>
  <w:footnote w:type="continuationSeparator" w:id="0">
    <w:p w:rsidR="0044191B" w:rsidRDefault="0044191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71B86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60449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191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86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1404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423C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3E86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6E53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0BA73CEE-37FF-4F23-8773-9A6EE85D9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23B43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87D7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2A7-8883-48A2-B64F-FB56FEB57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FCD6751-0558-4856-AFAB-9784834A29A5}">
  <ds:schemaRefs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B76F949-C49C-43F6-8EB9-74179AC499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98572A-C66D-4513-9233-C6FA2C242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4</cp:revision>
  <cp:lastPrinted>2018-03-26T11:24:00Z</cp:lastPrinted>
  <dcterms:created xsi:type="dcterms:W3CDTF">2020-01-31T12:30:00Z</dcterms:created>
  <dcterms:modified xsi:type="dcterms:W3CDTF">2020-02-11T09:41:00Z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