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0BF402D0" wp14:editId="2B1CAB9F">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465B21" w:rsidRDefault="00465B21"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465B21" w:rsidRDefault="00465B21"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3E6B9A" w:rsidRDefault="00F862D6" w:rsidP="0077673A">
            <w:r w:rsidRPr="003E6B9A">
              <w:t>Naše zn.</w:t>
            </w:r>
          </w:p>
        </w:tc>
        <w:tc>
          <w:tcPr>
            <w:tcW w:w="2552" w:type="dxa"/>
          </w:tcPr>
          <w:p w:rsidR="00F862D6" w:rsidRPr="003E6B9A" w:rsidRDefault="007F527A" w:rsidP="00852595">
            <w:r w:rsidRPr="007F527A">
              <w:rPr>
                <w:rFonts w:ascii="Helvetica" w:hAnsi="Helvetica" w:cs="Helvetica"/>
              </w:rPr>
              <w:t>449/2020-SŽDC-SSV-Ú3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Pr="004862E9" w:rsidRDefault="00F862D6" w:rsidP="00C47E50">
            <w:r w:rsidRPr="004862E9">
              <w:t>Listů</w:t>
            </w:r>
          </w:p>
        </w:tc>
        <w:tc>
          <w:tcPr>
            <w:tcW w:w="2552" w:type="dxa"/>
          </w:tcPr>
          <w:p w:rsidR="00F862D6" w:rsidRPr="004862E9" w:rsidRDefault="00852595" w:rsidP="00646FD5">
            <w:r w:rsidRPr="007F527A">
              <w:t>1</w:t>
            </w:r>
            <w:r w:rsidR="00C47E50" w:rsidRPr="007F527A">
              <w:t>1</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852595" w:rsidP="00FE3455">
            <w:r>
              <w:t>Renáta Majerová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r>
              <w:t>Telefon</w:t>
            </w:r>
          </w:p>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852595" w:rsidP="009A7568">
            <w:r w:rsidRPr="00852595">
              <w:t>724 932 325</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Pr="003E6B9A" w:rsidRDefault="00852595" w:rsidP="006104F6">
            <w:r w:rsidRPr="00852595">
              <w:t>Majerova@szdc.cz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Pr="004862E9" w:rsidRDefault="009A7568" w:rsidP="009A7568"/>
        </w:tc>
        <w:tc>
          <w:tcPr>
            <w:tcW w:w="2552" w:type="dxa"/>
          </w:tcPr>
          <w:p w:rsidR="009A7568" w:rsidRPr="004862E9"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Pr="004862E9" w:rsidRDefault="009A7568" w:rsidP="009A7568">
            <w:r w:rsidRPr="004862E9">
              <w:t>Datum</w:t>
            </w:r>
          </w:p>
        </w:tc>
        <w:tc>
          <w:tcPr>
            <w:tcW w:w="2552" w:type="dxa"/>
          </w:tcPr>
          <w:p w:rsidR="009A7568" w:rsidRPr="004862E9" w:rsidRDefault="00740D70" w:rsidP="00BC2984">
            <w:r w:rsidRPr="00DC3F71">
              <w:t>1</w:t>
            </w:r>
            <w:r w:rsidR="00BC2984">
              <w:t>5</w:t>
            </w:r>
            <w:r w:rsidR="004862E9" w:rsidRPr="00DC3F71">
              <w:t xml:space="preserve">. </w:t>
            </w:r>
            <w:r w:rsidR="007F527A" w:rsidRPr="00DC3F71">
              <w:t>ledna 2020</w:t>
            </w:r>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347513" w:rsidRPr="00347513">
        <w:rPr>
          <w:rFonts w:eastAsia="Calibri" w:cs="Times New Roman"/>
          <w:b/>
          <w:lang w:eastAsia="cs-CZ"/>
        </w:rPr>
        <w:t>Výzva k podání nabídky</w:t>
      </w:r>
    </w:p>
    <w:p w:rsidR="00347513" w:rsidRDefault="00347513" w:rsidP="00347513">
      <w:pPr>
        <w:spacing w:after="0" w:line="240" w:lineRule="auto"/>
        <w:rPr>
          <w:rFonts w:ascii="Times New Roman" w:eastAsia="Times New Roman" w:hAnsi="Times New Roman" w:cs="Times New Roman"/>
          <w:sz w:val="22"/>
          <w:szCs w:val="22"/>
          <w:lang w:eastAsia="cs-CZ"/>
        </w:rPr>
      </w:pPr>
    </w:p>
    <w:p w:rsidR="00347513" w:rsidRPr="00347513" w:rsidRDefault="00347513" w:rsidP="00347513">
      <w:pPr>
        <w:spacing w:after="0" w:line="240" w:lineRule="auto"/>
        <w:rPr>
          <w:rFonts w:eastAsia="Times New Roman" w:cs="Times New Roman"/>
          <w:i/>
          <w:color w:val="000000"/>
          <w:lang w:eastAsia="cs-CZ"/>
        </w:rPr>
      </w:pPr>
      <w:r w:rsidRPr="00347513">
        <w:rPr>
          <w:rFonts w:eastAsia="Times New Roman" w:cs="Times New Roman"/>
          <w:lang w:eastAsia="cs-CZ"/>
        </w:rPr>
        <w:t xml:space="preserve">Níže uvedený zadavatel Vás tímto vyzývá k podání nabídky ve veřejné zakázce </w:t>
      </w:r>
      <w:r w:rsidRPr="00347513">
        <w:rPr>
          <w:rFonts w:eastAsia="Times New Roman" w:cs="Times New Roman"/>
          <w:i/>
          <w:color w:val="000000"/>
          <w:lang w:eastAsia="cs-CZ"/>
        </w:rPr>
        <w:t>na služby:</w:t>
      </w:r>
    </w:p>
    <w:p w:rsidR="00347513" w:rsidRPr="00347513" w:rsidRDefault="00347513" w:rsidP="00347513">
      <w:pPr>
        <w:widowControl w:val="0"/>
        <w:autoSpaceDE w:val="0"/>
        <w:autoSpaceDN w:val="0"/>
        <w:spacing w:after="0" w:line="240" w:lineRule="auto"/>
        <w:jc w:val="both"/>
        <w:rPr>
          <w:rFonts w:eastAsia="Times New Roman" w:cs="Times New Roman"/>
          <w:lang w:eastAsia="cs-CZ"/>
        </w:rPr>
      </w:pPr>
      <w:r w:rsidRPr="00347513">
        <w:rPr>
          <w:rFonts w:eastAsia="Times New Roman" w:cs="Times New Roman"/>
          <w:i/>
          <w:lang w:eastAsia="cs-CZ"/>
        </w:rPr>
        <w:t xml:space="preserve">mýcení a kácení porostů pro přípravu pozemků pro následné stavební práce v rámci </w:t>
      </w:r>
      <w:r w:rsidRPr="00347513">
        <w:rPr>
          <w:rFonts w:eastAsia="Times New Roman" w:cs="Times New Roman"/>
          <w:b/>
          <w:lang w:eastAsia="cs-CZ"/>
        </w:rPr>
        <w:t>„</w:t>
      </w:r>
      <w:r w:rsidR="00710174" w:rsidRPr="00710174">
        <w:rPr>
          <w:rFonts w:eastAsia="Times New Roman" w:cs="Times New Roman"/>
          <w:b/>
          <w:lang w:eastAsia="cs-CZ"/>
        </w:rPr>
        <w:t>Výstavba TNS Stéblová – kácení dřevin</w:t>
      </w:r>
      <w:r>
        <w:rPr>
          <w:rFonts w:eastAsia="Times New Roman" w:cs="Times New Roman"/>
          <w:b/>
          <w:lang w:eastAsia="cs-CZ"/>
        </w:rPr>
        <w:t>“</w:t>
      </w:r>
    </w:p>
    <w:p w:rsidR="00347513" w:rsidRPr="00347513" w:rsidRDefault="00347513" w:rsidP="00347513">
      <w:pPr>
        <w:widowControl w:val="0"/>
        <w:autoSpaceDE w:val="0"/>
        <w:autoSpaceDN w:val="0"/>
        <w:spacing w:after="0" w:line="240" w:lineRule="auto"/>
        <w:rPr>
          <w:rFonts w:eastAsia="Times New Roman" w:cs="Times New Roman"/>
          <w:lang w:eastAsia="cs-CZ"/>
        </w:rPr>
      </w:pPr>
      <w:r w:rsidRPr="00347513">
        <w:rPr>
          <w:rFonts w:eastAsia="Times New Roman" w:cs="Times New Roman"/>
          <w:color w:val="000000"/>
          <w:lang w:eastAsia="cs-CZ"/>
        </w:rPr>
        <w:t xml:space="preserve">(evidenční číslo VZ </w:t>
      </w:r>
      <w:r w:rsidRPr="00347513">
        <w:rPr>
          <w:rFonts w:eastAsia="Times New Roman" w:cs="Times New Roman"/>
          <w:lang w:eastAsia="cs-CZ"/>
        </w:rPr>
        <w:t xml:space="preserve">dle registru </w:t>
      </w:r>
      <w:r w:rsidRPr="000B00D9">
        <w:rPr>
          <w:rFonts w:eastAsia="Times New Roman" w:cs="Times New Roman"/>
          <w:lang w:eastAsia="cs-CZ"/>
        </w:rPr>
        <w:t xml:space="preserve">SŽDC: </w:t>
      </w:r>
      <w:r w:rsidRPr="00740D70">
        <w:rPr>
          <w:rFonts w:eastAsia="Times New Roman" w:cs="Times New Roman"/>
          <w:lang w:eastAsia="cs-CZ"/>
        </w:rPr>
        <w:t>617</w:t>
      </w:r>
      <w:r w:rsidR="00740D70" w:rsidRPr="00740D70">
        <w:rPr>
          <w:rFonts w:eastAsia="Times New Roman" w:cs="Times New Roman"/>
          <w:lang w:eastAsia="cs-CZ"/>
        </w:rPr>
        <w:t>20004</w:t>
      </w:r>
      <w:r w:rsidRPr="00740D70">
        <w:rPr>
          <w:rFonts w:eastAsia="Times New Roman" w:cs="Times New Roman"/>
          <w:lang w:eastAsia="cs-CZ"/>
        </w:rPr>
        <w:t>)</w:t>
      </w:r>
    </w:p>
    <w:p w:rsidR="00347513" w:rsidRPr="00347513" w:rsidRDefault="00347513" w:rsidP="00347513">
      <w:pPr>
        <w:spacing w:after="0" w:line="240" w:lineRule="auto"/>
        <w:ind w:right="23"/>
        <w:rPr>
          <w:rFonts w:eastAsia="Times New Roman" w:cs="Times New Roman"/>
          <w:lang w:eastAsia="cs-CZ"/>
        </w:rPr>
      </w:pPr>
    </w:p>
    <w:p w:rsidR="00347513" w:rsidRPr="00347513" w:rsidRDefault="00347513" w:rsidP="00347513">
      <w:pPr>
        <w:spacing w:after="0" w:line="240" w:lineRule="auto"/>
        <w:ind w:right="23"/>
        <w:rPr>
          <w:rFonts w:eastAsia="Times New Roman" w:cs="Times New Roman"/>
          <w:color w:val="FF0000"/>
          <w:lang w:eastAsia="cs-CZ"/>
        </w:rPr>
      </w:pPr>
      <w:r w:rsidRPr="00347513">
        <w:rPr>
          <w:rFonts w:eastAsia="Times New Roman" w:cs="Times New Roman"/>
          <w:lang w:eastAsia="cs-CZ"/>
        </w:rPr>
        <w:t xml:space="preserve">U této zakázky se předpokládá, že bude </w:t>
      </w:r>
      <w:r w:rsidRPr="00347513">
        <w:rPr>
          <w:rFonts w:eastAsia="Times New Roman" w:cs="Times New Roman"/>
          <w:iCs/>
          <w:lang w:eastAsia="cs-CZ"/>
        </w:rPr>
        <w:t>financována</w:t>
      </w:r>
      <w:r w:rsidRPr="00347513">
        <w:rPr>
          <w:rFonts w:eastAsia="Times New Roman" w:cs="Times New Roman"/>
          <w:lang w:eastAsia="cs-CZ"/>
        </w:rPr>
        <w:t xml:space="preserve"> z prostředků České republiky - Státního fondu dopravní infrastruktury.</w:t>
      </w:r>
    </w:p>
    <w:p w:rsidR="00347513" w:rsidRPr="00347513" w:rsidRDefault="00347513" w:rsidP="00347513">
      <w:pPr>
        <w:spacing w:after="0" w:line="240" w:lineRule="auto"/>
        <w:ind w:right="23"/>
        <w:rPr>
          <w:rFonts w:eastAsia="Times New Roman" w:cs="Times New Roman"/>
          <w:lang w:eastAsia="cs-CZ"/>
        </w:rPr>
      </w:pPr>
    </w:p>
    <w:p w:rsidR="00347513" w:rsidRPr="00347513" w:rsidRDefault="00347513" w:rsidP="00347513">
      <w:pPr>
        <w:spacing w:after="0" w:line="240" w:lineRule="auto"/>
        <w:jc w:val="both"/>
        <w:rPr>
          <w:rFonts w:eastAsia="Times New Roman" w:cs="Times New Roman"/>
          <w:lang w:eastAsia="cs-CZ"/>
        </w:rPr>
      </w:pPr>
      <w:r w:rsidRPr="00347513">
        <w:rPr>
          <w:rFonts w:eastAsia="Times New Roman" w:cs="Times New Roman"/>
          <w:lang w:eastAsia="cs-CZ"/>
        </w:rPr>
        <w:t>Pro tuto veřejnou zakázku (dále též „VZ“) jsou zadavatelem stanoveny následující podmínky:</w:t>
      </w:r>
    </w:p>
    <w:p w:rsidR="00347513" w:rsidRPr="00347513" w:rsidRDefault="00347513" w:rsidP="00347513">
      <w:pPr>
        <w:spacing w:after="0" w:line="240" w:lineRule="auto"/>
        <w:jc w:val="both"/>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6" w:hanging="426"/>
        <w:rPr>
          <w:rFonts w:eastAsia="Times New Roman" w:cs="Times New Roman"/>
          <w:b/>
          <w:u w:val="single"/>
          <w:lang w:eastAsia="cs-CZ"/>
        </w:rPr>
      </w:pPr>
      <w:r w:rsidRPr="00347513">
        <w:rPr>
          <w:rFonts w:eastAsia="Times New Roman" w:cs="Times New Roman"/>
          <w:b/>
          <w:u w:val="single"/>
          <w:lang w:eastAsia="cs-CZ"/>
        </w:rPr>
        <w:t>Identifikační údaje zadavatele:</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b/>
          <w:lang w:eastAsia="cs-CZ"/>
        </w:rPr>
        <w:t>Správa železni</w:t>
      </w:r>
      <w:r w:rsidR="00710174">
        <w:rPr>
          <w:rFonts w:eastAsia="Times New Roman" w:cs="Times New Roman"/>
          <w:b/>
          <w:lang w:eastAsia="cs-CZ"/>
        </w:rPr>
        <w:t xml:space="preserve">c, </w:t>
      </w:r>
      <w:r w:rsidRPr="00347513">
        <w:rPr>
          <w:rFonts w:eastAsia="Times New Roman" w:cs="Times New Roman"/>
          <w:b/>
          <w:lang w:eastAsia="cs-CZ"/>
        </w:rPr>
        <w:t>státní organizace</w:t>
      </w:r>
      <w:r w:rsidRPr="00347513">
        <w:rPr>
          <w:rFonts w:eastAsia="Times New Roman" w:cs="Times New Roman"/>
          <w:lang w:eastAsia="cs-CZ"/>
        </w:rPr>
        <w:t xml:space="preserve">, </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se </w:t>
      </w:r>
      <w:r w:rsidRPr="00347513">
        <w:rPr>
          <w:rFonts w:eastAsia="Times New Roman" w:cs="Times New Roman"/>
          <w:bCs/>
          <w:lang w:eastAsia="cs-CZ"/>
        </w:rPr>
        <w:t>sídlem</w:t>
      </w:r>
      <w:r w:rsidRPr="00347513">
        <w:rPr>
          <w:rFonts w:eastAsia="Times New Roman" w:cs="Times New Roman"/>
          <w:lang w:eastAsia="cs-CZ"/>
        </w:rPr>
        <w:t xml:space="preserve"> Praha 1 - Nové Město, Dlážděná 1003/7, PSČ 110 00,</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bCs/>
          <w:lang w:eastAsia="cs-CZ"/>
        </w:rPr>
        <w:t>zastoupená</w:t>
      </w:r>
      <w:r w:rsidRPr="00347513">
        <w:rPr>
          <w:rFonts w:eastAsia="Times New Roman" w:cs="Times New Roman"/>
          <w:lang w:eastAsia="cs-CZ"/>
        </w:rPr>
        <w:t xml:space="preserve">: Ing. Miroslavem </w:t>
      </w:r>
      <w:proofErr w:type="spellStart"/>
      <w:r w:rsidRPr="00347513">
        <w:rPr>
          <w:rFonts w:eastAsia="Times New Roman" w:cs="Times New Roman"/>
          <w:lang w:eastAsia="cs-CZ"/>
        </w:rPr>
        <w:t>Bocákem</w:t>
      </w:r>
      <w:proofErr w:type="spellEnd"/>
      <w:r w:rsidRPr="00347513">
        <w:rPr>
          <w:rFonts w:eastAsia="Times New Roman" w:cs="Times New Roman"/>
          <w:lang w:eastAsia="cs-CZ"/>
        </w:rPr>
        <w:t>, ředitelem organizační jednotky Stavební správa východ</w:t>
      </w:r>
    </w:p>
    <w:p w:rsidR="00347513" w:rsidRPr="00347513" w:rsidRDefault="00347513" w:rsidP="00347513">
      <w:pPr>
        <w:spacing w:after="0" w:line="240" w:lineRule="auto"/>
        <w:ind w:left="426"/>
        <w:jc w:val="both"/>
        <w:rPr>
          <w:rFonts w:eastAsia="Times New Roman" w:cs="Times New Roman"/>
          <w:snapToGrid w:val="0"/>
          <w:lang w:eastAsia="cs-CZ"/>
        </w:rPr>
      </w:pPr>
      <w:r w:rsidRPr="00347513">
        <w:rPr>
          <w:rFonts w:eastAsia="Times New Roman" w:cs="Times New Roman"/>
          <w:snapToGrid w:val="0"/>
          <w:lang w:eastAsia="cs-CZ"/>
        </w:rPr>
        <w:t>IČO: 70994234; DIČ: CZ70994234</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bCs/>
          <w:lang w:eastAsia="cs-CZ"/>
        </w:rPr>
        <w:t>Zápis</w:t>
      </w:r>
      <w:r w:rsidRPr="00347513">
        <w:rPr>
          <w:rFonts w:eastAsia="Times New Roman" w:cs="Times New Roman"/>
          <w:lang w:eastAsia="cs-CZ"/>
        </w:rPr>
        <w:t xml:space="preserve"> v obchodním rejstříku vedeném Městským soudem v Praze, spisová značka A 48384</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(dále jen „Zadavatel“)</w:t>
      </w:r>
    </w:p>
    <w:p w:rsidR="00347513" w:rsidRPr="00347513" w:rsidRDefault="00347513" w:rsidP="00347513">
      <w:pPr>
        <w:spacing w:after="0" w:line="240" w:lineRule="auto"/>
        <w:ind w:left="426"/>
        <w:jc w:val="both"/>
        <w:rPr>
          <w:rFonts w:eastAsia="Times New Roman" w:cs="Times New Roman"/>
          <w:lang w:eastAsia="cs-CZ"/>
        </w:rPr>
      </w:pPr>
    </w:p>
    <w:p w:rsidR="00710174" w:rsidRPr="00710174" w:rsidRDefault="00710174" w:rsidP="00710174">
      <w:pPr>
        <w:spacing w:after="0" w:line="240" w:lineRule="auto"/>
        <w:ind w:left="426"/>
        <w:jc w:val="both"/>
        <w:rPr>
          <w:rFonts w:eastAsia="Times New Roman" w:cs="Times New Roman"/>
          <w:i/>
          <w:iCs/>
          <w:lang w:eastAsia="cs-CZ"/>
        </w:rPr>
      </w:pPr>
      <w:r w:rsidRPr="00710174">
        <w:rPr>
          <w:rFonts w:eastAsia="Times New Roman" w:cs="Times New Roman"/>
          <w:i/>
          <w:iCs/>
          <w:lang w:eastAsia="cs-CZ"/>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5" w:hanging="425"/>
        <w:rPr>
          <w:rFonts w:eastAsia="Times New Roman" w:cs="Times New Roman"/>
          <w:b/>
          <w:u w:val="single"/>
          <w:lang w:eastAsia="cs-CZ"/>
        </w:rPr>
      </w:pPr>
      <w:r w:rsidRPr="00347513">
        <w:rPr>
          <w:rFonts w:eastAsia="Times New Roman" w:cs="Times New Roman"/>
          <w:b/>
          <w:u w:val="single"/>
          <w:lang w:eastAsia="cs-CZ"/>
        </w:rPr>
        <w:t>Kontaktní údaje zadavatele:</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b/>
          <w:u w:val="single"/>
          <w:lang w:eastAsia="cs-CZ"/>
        </w:rPr>
        <w:t>Kontaktní adresa:</w:t>
      </w:r>
      <w:r w:rsidR="00710174">
        <w:rPr>
          <w:rFonts w:eastAsia="Times New Roman" w:cs="Times New Roman"/>
          <w:lang w:eastAsia="cs-CZ"/>
        </w:rPr>
        <w:t xml:space="preserve"> Správa železnic</w:t>
      </w:r>
      <w:r w:rsidRPr="00347513">
        <w:rPr>
          <w:rFonts w:eastAsia="Times New Roman" w:cs="Times New Roman"/>
          <w:lang w:eastAsia="cs-CZ"/>
        </w:rPr>
        <w:t>, státní organizace</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Stavební správa východ</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Nerudova </w:t>
      </w:r>
      <w:r>
        <w:rPr>
          <w:rFonts w:eastAsia="Times New Roman" w:cs="Times New Roman"/>
          <w:lang w:eastAsia="cs-CZ"/>
        </w:rPr>
        <w:t>773/</w:t>
      </w:r>
      <w:r w:rsidRPr="00347513">
        <w:rPr>
          <w:rFonts w:eastAsia="Times New Roman" w:cs="Times New Roman"/>
          <w:lang w:eastAsia="cs-CZ"/>
        </w:rPr>
        <w:t>1</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779 00 Olomouc</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b/>
          <w:u w:val="single"/>
          <w:lang w:eastAsia="cs-CZ"/>
        </w:rPr>
        <w:t>Kontaktní osoba:</w:t>
      </w:r>
      <w:r w:rsidRPr="00347513">
        <w:rPr>
          <w:rFonts w:eastAsia="Times New Roman" w:cs="Times New Roman"/>
          <w:lang w:eastAsia="cs-CZ"/>
        </w:rPr>
        <w:t xml:space="preserve"> Renáta Majerová, telefon: 724 932 325, e-mail: </w:t>
      </w:r>
      <w:r w:rsidRPr="00347513">
        <w:rPr>
          <w:rFonts w:eastAsia="Times New Roman" w:cs="Times New Roman"/>
          <w:color w:val="0000FF"/>
          <w:u w:val="single"/>
          <w:lang w:eastAsia="cs-CZ"/>
        </w:rPr>
        <w:t>Majerova@szdc.cz</w:t>
      </w:r>
    </w:p>
    <w:p w:rsidR="00347513" w:rsidRPr="00347513" w:rsidRDefault="00347513" w:rsidP="00347513">
      <w:pPr>
        <w:spacing w:after="0" w:line="240" w:lineRule="auto"/>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w:t>
      </w:r>
      <w:r w:rsidRPr="00347513">
        <w:rPr>
          <w:rFonts w:eastAsia="Times New Roman" w:cs="Times New Roman"/>
          <w:lang w:eastAsia="cs-CZ"/>
        </w:rPr>
        <w:lastRenderedPageBreak/>
        <w:t>elektronicky, avšak nikoliv prostřednictvím elektronického nástroje E-ZAK, bude zadavatel vždy odpovídat prostřednictvím elektronického nástroje.</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5" w:hanging="425"/>
        <w:rPr>
          <w:rFonts w:eastAsia="Times New Roman" w:cs="Times New Roman"/>
          <w:b/>
          <w:u w:val="single"/>
          <w:lang w:eastAsia="cs-CZ"/>
        </w:rPr>
      </w:pPr>
      <w:r w:rsidRPr="00347513">
        <w:rPr>
          <w:rFonts w:eastAsia="Times New Roman" w:cs="Times New Roman"/>
          <w:b/>
          <w:u w:val="single"/>
          <w:lang w:eastAsia="cs-CZ"/>
        </w:rPr>
        <w:t>Druh, rozsah a předmět veřejné zakázky:</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(dále též „ZZVZ“). V souladu s § 151 odst. 1 ZZVZ se tato zakázka považuje za sektorovou veřejnou zakázku. Jelikož předpokládaná hodnota zakázky nedosahuje stanovený finanční limit, není zadavatel podle § 158 odst. 1 ZZVZ povinen zadat předmětnou sektorovou veřejnou zakázku v zadávacím řízení. Zadavatel tedy nezadává tuto veřejnou zakázku v zadávacím řízení podle ZZVZ.</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color w:val="000000"/>
          <w:lang w:eastAsia="cs-CZ"/>
        </w:rPr>
        <w:t xml:space="preserve">Zadavatelem stanovená </w:t>
      </w:r>
      <w:r w:rsidRPr="00347513">
        <w:rPr>
          <w:rFonts w:eastAsia="Times New Roman" w:cs="Times New Roman"/>
          <w:b/>
          <w:color w:val="000000"/>
          <w:lang w:eastAsia="cs-CZ"/>
        </w:rPr>
        <w:t>předpokládaná hodnota VZ</w:t>
      </w:r>
      <w:r w:rsidRPr="00347513">
        <w:rPr>
          <w:rFonts w:eastAsia="Times New Roman" w:cs="Times New Roman"/>
          <w:color w:val="000000"/>
          <w:lang w:eastAsia="cs-CZ"/>
        </w:rPr>
        <w:t xml:space="preserve"> čin</w:t>
      </w:r>
      <w:r w:rsidRPr="00347513">
        <w:rPr>
          <w:rFonts w:eastAsia="Times New Roman" w:cs="Times New Roman"/>
          <w:lang w:eastAsia="cs-CZ"/>
        </w:rPr>
        <w:t xml:space="preserve">í </w:t>
      </w:r>
      <w:r w:rsidR="00366D38">
        <w:rPr>
          <w:rFonts w:eastAsia="Times New Roman" w:cs="Times New Roman"/>
          <w:b/>
          <w:lang w:eastAsia="cs-CZ"/>
        </w:rPr>
        <w:t>230 335</w:t>
      </w:r>
      <w:r w:rsidRPr="00347513">
        <w:rPr>
          <w:rFonts w:eastAsia="Times New Roman" w:cs="Times New Roman"/>
          <w:b/>
          <w:lang w:eastAsia="cs-CZ"/>
        </w:rPr>
        <w:t>,- Kč</w:t>
      </w:r>
      <w:r w:rsidRPr="00347513">
        <w:rPr>
          <w:rFonts w:eastAsia="Times New Roman" w:cs="Times New Roman"/>
          <w:lang w:eastAsia="cs-CZ"/>
        </w:rPr>
        <w:t xml:space="preserve"> bez DPH.</w:t>
      </w:r>
    </w:p>
    <w:p w:rsidR="00347513" w:rsidRPr="00347513" w:rsidRDefault="00347513" w:rsidP="00347513">
      <w:pPr>
        <w:spacing w:after="0" w:line="240" w:lineRule="auto"/>
        <w:ind w:left="426"/>
        <w:jc w:val="both"/>
        <w:rPr>
          <w:rFonts w:eastAsia="Times New Roman" w:cs="Times New Roman"/>
          <w:lang w:eastAsia="cs-CZ"/>
        </w:rPr>
      </w:pPr>
    </w:p>
    <w:p w:rsidR="00366D38" w:rsidRPr="00366D38" w:rsidRDefault="00347513" w:rsidP="00366D38">
      <w:pPr>
        <w:spacing w:after="0" w:line="240" w:lineRule="auto"/>
        <w:ind w:left="426"/>
        <w:jc w:val="both"/>
        <w:rPr>
          <w:rFonts w:eastAsia="Times New Roman" w:cs="Times New Roman"/>
          <w:lang w:eastAsia="cs-CZ"/>
        </w:rPr>
      </w:pPr>
      <w:r w:rsidRPr="00347513">
        <w:rPr>
          <w:rFonts w:eastAsia="Times New Roman" w:cs="Times New Roman"/>
          <w:b/>
          <w:lang w:eastAsia="cs-CZ"/>
        </w:rPr>
        <w:t xml:space="preserve">Předmětem VZ </w:t>
      </w:r>
      <w:r w:rsidR="00551888" w:rsidRPr="00551888">
        <w:rPr>
          <w:rFonts w:eastAsia="Times New Roman" w:cs="Times New Roman"/>
          <w:lang w:eastAsia="cs-CZ"/>
        </w:rPr>
        <w:t xml:space="preserve">je </w:t>
      </w:r>
      <w:r w:rsidR="00366D38" w:rsidRPr="00366D38">
        <w:rPr>
          <w:rFonts w:eastAsia="Times New Roman" w:cs="Times New Roman"/>
          <w:lang w:eastAsia="cs-CZ"/>
        </w:rPr>
        <w:t xml:space="preserve">kácení stromů a odstranění křovin včetně likvidace vytěženého materiálu v rámci přípravy pozemků pro následné stavební práce stavby „Výstavba TNS Stéblová“. Práce budou prováděny v rozsahu zadávací dokumentace, která vychází z </w:t>
      </w:r>
      <w:r w:rsidR="00366D38">
        <w:rPr>
          <w:rFonts w:eastAsia="Times New Roman" w:cs="Times New Roman"/>
          <w:lang w:eastAsia="cs-CZ"/>
        </w:rPr>
        <w:t xml:space="preserve">„SO 32-50-01 </w:t>
      </w:r>
      <w:r w:rsidR="00366D38" w:rsidRPr="00366D38">
        <w:rPr>
          <w:rFonts w:eastAsia="Times New Roman" w:cs="Times New Roman"/>
          <w:lang w:eastAsia="cs-CZ"/>
        </w:rPr>
        <w:t xml:space="preserve">Kácení </w:t>
      </w:r>
      <w:proofErr w:type="spellStart"/>
      <w:r w:rsidR="00366D38" w:rsidRPr="00366D38">
        <w:rPr>
          <w:rFonts w:eastAsia="Times New Roman" w:cs="Times New Roman"/>
          <w:lang w:eastAsia="cs-CZ"/>
        </w:rPr>
        <w:t>mimolesní</w:t>
      </w:r>
      <w:proofErr w:type="spellEnd"/>
      <w:r w:rsidR="00366D38" w:rsidRPr="00366D38">
        <w:rPr>
          <w:rFonts w:eastAsia="Times New Roman" w:cs="Times New Roman"/>
          <w:lang w:eastAsia="cs-CZ"/>
        </w:rPr>
        <w:t xml:space="preserve"> zeleně a náhradní výsadby“. Součástí zakázky není odstranění kořenů, jejich následný odvoz a náhradní výsadba. </w:t>
      </w:r>
    </w:p>
    <w:p w:rsidR="00551888" w:rsidRPr="00551888" w:rsidRDefault="00551888" w:rsidP="00551888">
      <w:pPr>
        <w:spacing w:after="0" w:line="240" w:lineRule="auto"/>
        <w:ind w:left="426"/>
        <w:jc w:val="both"/>
        <w:rPr>
          <w:rFonts w:eastAsia="Times New Roman" w:cs="Times New Roman"/>
          <w:lang w:eastAsia="cs-CZ"/>
        </w:rPr>
      </w:pPr>
    </w:p>
    <w:p w:rsidR="00551888" w:rsidRPr="00551888" w:rsidRDefault="00551888" w:rsidP="00551888">
      <w:pPr>
        <w:spacing w:after="0" w:line="240" w:lineRule="auto"/>
        <w:ind w:left="426"/>
        <w:jc w:val="both"/>
        <w:rPr>
          <w:rFonts w:eastAsia="Times New Roman" w:cs="Times New Roman"/>
          <w:lang w:eastAsia="cs-CZ"/>
        </w:rPr>
      </w:pPr>
      <w:r w:rsidRPr="00551888">
        <w:rPr>
          <w:rFonts w:eastAsia="Times New Roman" w:cs="Times New Roman"/>
          <w:lang w:eastAsia="cs-CZ"/>
        </w:rPr>
        <w:t>Zhotovitel je zavázán dodržovat nařízení EU č.995/ 2010 o uvádění dřeva a dřevařských výrobků na trh. Součástí plnění zakázky je dodání řádně vyplněného tiskopisu „Evidence vytěženého dřeva“ zvlášť pro pozemek (pozemky) každého z majitelů dotčených parcel.</w:t>
      </w:r>
    </w:p>
    <w:p w:rsidR="00551888" w:rsidRPr="00551888" w:rsidRDefault="00551888" w:rsidP="00551888">
      <w:pPr>
        <w:spacing w:after="0" w:line="240" w:lineRule="auto"/>
        <w:ind w:left="426"/>
        <w:jc w:val="both"/>
        <w:rPr>
          <w:rFonts w:eastAsia="Times New Roman" w:cs="Times New Roman"/>
          <w:lang w:eastAsia="cs-CZ"/>
        </w:rPr>
      </w:pPr>
    </w:p>
    <w:p w:rsidR="00347513" w:rsidRPr="00347513" w:rsidRDefault="00551888" w:rsidP="00551888">
      <w:pPr>
        <w:spacing w:after="0" w:line="240" w:lineRule="auto"/>
        <w:ind w:left="426"/>
        <w:jc w:val="both"/>
        <w:rPr>
          <w:rFonts w:eastAsia="Times New Roman" w:cs="Times New Roman"/>
          <w:strike/>
          <w:lang w:eastAsia="cs-CZ"/>
        </w:rPr>
      </w:pPr>
      <w:r w:rsidRPr="00551888">
        <w:rPr>
          <w:rFonts w:eastAsia="Times New Roman" w:cs="Times New Roman"/>
          <w:lang w:eastAsia="cs-CZ"/>
        </w:rPr>
        <w:t>Součástí předmětu plnění zhotovitele je i zajištění likvidace veškerého odpadu. Totéž se týká všeobecně vlastní vytěžené dřevní hmoty s výjimkou případů, kdy vlastník pozemku požaduje ponechat vytěženou dřevní hmotou dle svých pokynů. Zhotovitel je povinen splnit případné podmínky souhlasů vlastníků pozemků.</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Předmět zakázky v podrobnostech nezbytných pro zpracování nabídky je blíže specifikován v zadávací dokumentaci.</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5" w:hanging="425"/>
        <w:rPr>
          <w:rFonts w:eastAsia="Times New Roman" w:cs="Times New Roman"/>
          <w:b/>
          <w:u w:val="single"/>
          <w:lang w:eastAsia="cs-CZ"/>
        </w:rPr>
      </w:pPr>
      <w:r w:rsidRPr="00347513">
        <w:rPr>
          <w:rFonts w:eastAsia="Times New Roman" w:cs="Times New Roman"/>
          <w:b/>
          <w:u w:val="single"/>
          <w:lang w:eastAsia="cs-CZ"/>
        </w:rPr>
        <w:t>Obsah Zadávací dokumentace</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Zadávací dokumentace obsahuje následující dokumenty:</w:t>
      </w:r>
    </w:p>
    <w:p w:rsidR="00347513" w:rsidRPr="00347513" w:rsidRDefault="00347513" w:rsidP="00347513">
      <w:pPr>
        <w:spacing w:after="0" w:line="240" w:lineRule="auto"/>
        <w:ind w:left="426"/>
        <w:jc w:val="both"/>
        <w:rPr>
          <w:rFonts w:eastAsia="Times New Roman" w:cs="Times New Roman"/>
          <w:lang w:eastAsia="cs-CZ"/>
        </w:rPr>
      </w:pPr>
    </w:p>
    <w:p w:rsidR="00347513" w:rsidRPr="001E77DD" w:rsidRDefault="00347513" w:rsidP="009568AA">
      <w:pPr>
        <w:numPr>
          <w:ilvl w:val="0"/>
          <w:numId w:val="12"/>
        </w:numPr>
        <w:spacing w:after="0" w:line="240" w:lineRule="auto"/>
        <w:ind w:left="709" w:hanging="283"/>
        <w:rPr>
          <w:rFonts w:eastAsia="Times New Roman" w:cs="Times New Roman"/>
          <w:lang w:eastAsia="cs-CZ"/>
        </w:rPr>
      </w:pPr>
      <w:r w:rsidRPr="00347513">
        <w:rPr>
          <w:rFonts w:eastAsia="Times New Roman" w:cs="Times New Roman"/>
          <w:lang w:eastAsia="cs-CZ"/>
        </w:rPr>
        <w:t xml:space="preserve">Výzva k podání nabídky č. j. </w:t>
      </w:r>
      <w:r w:rsidR="00A9460F" w:rsidRPr="00A9460F">
        <w:rPr>
          <w:rFonts w:eastAsia="Times New Roman" w:cs="Times New Roman"/>
          <w:lang w:eastAsia="cs-CZ"/>
        </w:rPr>
        <w:t>449/2020-SŽDC-SSV-Ú3</w:t>
      </w:r>
      <w:r w:rsidR="00A52E45" w:rsidRPr="00A52E45">
        <w:rPr>
          <w:rFonts w:eastAsia="Times New Roman" w:cs="Times New Roman"/>
          <w:lang w:eastAsia="cs-CZ"/>
        </w:rPr>
        <w:t xml:space="preserve"> </w:t>
      </w:r>
      <w:r w:rsidRPr="00C47E50">
        <w:rPr>
          <w:rFonts w:eastAsia="Times New Roman" w:cs="Times New Roman"/>
          <w:lang w:eastAsia="cs-CZ"/>
        </w:rPr>
        <w:t xml:space="preserve">ze </w:t>
      </w:r>
      <w:r w:rsidRPr="00DC3F71">
        <w:rPr>
          <w:rFonts w:eastAsia="Times New Roman" w:cs="Times New Roman"/>
          <w:lang w:eastAsia="cs-CZ"/>
        </w:rPr>
        <w:t xml:space="preserve">dne </w:t>
      </w:r>
      <w:r w:rsidR="00A9460F" w:rsidRPr="00DC3F71">
        <w:rPr>
          <w:rFonts w:eastAsia="Times New Roman" w:cs="Times New Roman"/>
          <w:lang w:eastAsia="cs-CZ"/>
        </w:rPr>
        <w:t>1</w:t>
      </w:r>
      <w:r w:rsidR="00BC2984">
        <w:rPr>
          <w:rFonts w:eastAsia="Times New Roman" w:cs="Times New Roman"/>
          <w:lang w:eastAsia="cs-CZ"/>
        </w:rPr>
        <w:t>5</w:t>
      </w:r>
      <w:r w:rsidR="004862E9" w:rsidRPr="00DC3F71">
        <w:rPr>
          <w:rFonts w:eastAsia="Times New Roman" w:cs="Times New Roman"/>
          <w:lang w:eastAsia="cs-CZ"/>
        </w:rPr>
        <w:t xml:space="preserve">. </w:t>
      </w:r>
      <w:r w:rsidR="00366D38" w:rsidRPr="00DC3F71">
        <w:rPr>
          <w:rFonts w:eastAsia="Times New Roman" w:cs="Times New Roman"/>
          <w:lang w:eastAsia="cs-CZ"/>
        </w:rPr>
        <w:t>1</w:t>
      </w:r>
      <w:r w:rsidRPr="00DC3F71">
        <w:rPr>
          <w:rFonts w:eastAsia="Times New Roman" w:cs="Times New Roman"/>
          <w:lang w:eastAsia="cs-CZ"/>
        </w:rPr>
        <w:t>.</w:t>
      </w:r>
      <w:r w:rsidRPr="00C47E50">
        <w:rPr>
          <w:rFonts w:eastAsia="Times New Roman" w:cs="Times New Roman"/>
          <w:lang w:eastAsia="cs-CZ"/>
        </w:rPr>
        <w:t xml:space="preserve"> 20</w:t>
      </w:r>
      <w:r w:rsidR="00366D38">
        <w:rPr>
          <w:rFonts w:eastAsia="Times New Roman" w:cs="Times New Roman"/>
          <w:lang w:eastAsia="cs-CZ"/>
        </w:rPr>
        <w:t>20</w:t>
      </w:r>
      <w:r w:rsidRPr="00C47E50">
        <w:rPr>
          <w:rFonts w:eastAsia="Times New Roman" w:cs="Times New Roman"/>
          <w:lang w:val="en-US" w:eastAsia="cs-CZ"/>
        </w:rPr>
        <w:t xml:space="preserve"> (</w:t>
      </w:r>
      <w:proofErr w:type="spellStart"/>
      <w:r w:rsidR="00BC2984">
        <w:rPr>
          <w:rFonts w:eastAsia="Times New Roman" w:cs="Times New Roman"/>
          <w:lang w:val="en-US" w:eastAsia="cs-CZ"/>
        </w:rPr>
        <w:t>dále</w:t>
      </w:r>
      <w:proofErr w:type="spellEnd"/>
      <w:r w:rsidR="00BC2984">
        <w:rPr>
          <w:rFonts w:eastAsia="Times New Roman" w:cs="Times New Roman"/>
          <w:lang w:val="en-US" w:eastAsia="cs-CZ"/>
        </w:rPr>
        <w:t xml:space="preserve"> </w:t>
      </w:r>
      <w:proofErr w:type="spellStart"/>
      <w:r w:rsidRPr="00347513">
        <w:rPr>
          <w:rFonts w:eastAsia="Times New Roman" w:cs="Times New Roman"/>
          <w:lang w:val="en-US" w:eastAsia="cs-CZ"/>
        </w:rPr>
        <w:t>jen</w:t>
      </w:r>
      <w:proofErr w:type="spellEnd"/>
      <w:r w:rsidRPr="00347513">
        <w:rPr>
          <w:rFonts w:eastAsia="Times New Roman" w:cs="Times New Roman"/>
          <w:lang w:val="en-US" w:eastAsia="cs-CZ"/>
        </w:rPr>
        <w:t xml:space="preserve"> </w:t>
      </w:r>
      <w:r w:rsidR="00BC2984">
        <w:rPr>
          <w:rFonts w:eastAsia="Times New Roman" w:cs="Times New Roman"/>
          <w:lang w:val="en-US" w:eastAsia="cs-CZ"/>
        </w:rPr>
        <w:t>“</w:t>
      </w:r>
      <w:proofErr w:type="spellStart"/>
      <w:r w:rsidRPr="001E77DD">
        <w:rPr>
          <w:rFonts w:eastAsia="Times New Roman" w:cs="Times New Roman"/>
          <w:lang w:val="en-US" w:eastAsia="cs-CZ"/>
        </w:rPr>
        <w:t>Výzva</w:t>
      </w:r>
      <w:proofErr w:type="spellEnd"/>
      <w:r w:rsidR="00BC2984">
        <w:rPr>
          <w:rFonts w:eastAsia="Times New Roman" w:cs="Times New Roman"/>
          <w:lang w:val="en-US" w:eastAsia="cs-CZ"/>
        </w:rPr>
        <w:t>”</w:t>
      </w:r>
      <w:r w:rsidRPr="001E77DD">
        <w:rPr>
          <w:rFonts w:eastAsia="Times New Roman" w:cs="Times New Roman"/>
          <w:lang w:val="en-US" w:eastAsia="cs-CZ"/>
        </w:rPr>
        <w:t xml:space="preserve">), </w:t>
      </w:r>
      <w:bookmarkStart w:id="0" w:name="_GoBack"/>
      <w:bookmarkEnd w:id="0"/>
    </w:p>
    <w:p w:rsidR="00347513" w:rsidRPr="001E77DD" w:rsidRDefault="00347513" w:rsidP="00347513">
      <w:pPr>
        <w:numPr>
          <w:ilvl w:val="0"/>
          <w:numId w:val="12"/>
        </w:numPr>
        <w:spacing w:after="0" w:line="240" w:lineRule="auto"/>
        <w:ind w:left="709" w:hanging="283"/>
        <w:rPr>
          <w:rFonts w:eastAsia="Times New Roman" w:cs="Times New Roman"/>
          <w:lang w:eastAsia="cs-CZ"/>
        </w:rPr>
      </w:pPr>
      <w:r w:rsidRPr="001E77DD">
        <w:rPr>
          <w:rFonts w:eastAsia="Times New Roman" w:cs="Times New Roman"/>
          <w:lang w:eastAsia="cs-CZ"/>
        </w:rPr>
        <w:t xml:space="preserve">Závazný vzor Smlouvy o dílo, </w:t>
      </w:r>
    </w:p>
    <w:p w:rsidR="00347513" w:rsidRPr="001E77DD" w:rsidRDefault="001E77DD" w:rsidP="00347513">
      <w:pPr>
        <w:numPr>
          <w:ilvl w:val="0"/>
          <w:numId w:val="12"/>
        </w:numPr>
        <w:spacing w:after="0" w:line="240" w:lineRule="auto"/>
        <w:ind w:left="709" w:hanging="283"/>
        <w:jc w:val="both"/>
        <w:rPr>
          <w:rFonts w:eastAsia="Times New Roman" w:cs="Times New Roman"/>
          <w:lang w:eastAsia="cs-CZ"/>
        </w:rPr>
      </w:pPr>
      <w:r w:rsidRPr="001E77DD">
        <w:rPr>
          <w:rFonts w:ascii="Verdana" w:eastAsia="Times New Roman" w:hAnsi="Verdana" w:cs="Arial"/>
          <w:lang w:eastAsia="cs-CZ"/>
        </w:rPr>
        <w:t>Dendrologický průzkum</w:t>
      </w:r>
    </w:p>
    <w:p w:rsidR="00D638C1" w:rsidRPr="00DC3F71" w:rsidRDefault="001E77DD" w:rsidP="00347513">
      <w:pPr>
        <w:numPr>
          <w:ilvl w:val="0"/>
          <w:numId w:val="12"/>
        </w:numPr>
        <w:spacing w:after="0" w:line="240" w:lineRule="auto"/>
        <w:ind w:left="709" w:hanging="283"/>
        <w:jc w:val="both"/>
        <w:rPr>
          <w:rFonts w:eastAsia="Times New Roman" w:cs="Times New Roman"/>
          <w:lang w:eastAsia="cs-CZ"/>
        </w:rPr>
      </w:pPr>
      <w:r w:rsidRPr="00DC3F71">
        <w:rPr>
          <w:rFonts w:ascii="Verdana" w:eastAsia="Times New Roman" w:hAnsi="Verdana" w:cs="Arial"/>
          <w:lang w:eastAsia="cs-CZ"/>
        </w:rPr>
        <w:t>Povolení k</w:t>
      </w:r>
      <w:r w:rsidR="00DC3F71" w:rsidRPr="00DC3F71">
        <w:rPr>
          <w:rFonts w:ascii="Verdana" w:eastAsia="Times New Roman" w:hAnsi="Verdana" w:cs="Arial"/>
          <w:lang w:eastAsia="cs-CZ"/>
        </w:rPr>
        <w:t>e</w:t>
      </w:r>
      <w:r w:rsidRPr="00DC3F71">
        <w:rPr>
          <w:rFonts w:ascii="Verdana" w:eastAsia="Times New Roman" w:hAnsi="Verdana" w:cs="Arial"/>
          <w:lang w:eastAsia="cs-CZ"/>
        </w:rPr>
        <w:t> </w:t>
      </w:r>
      <w:r w:rsidR="00F926A3" w:rsidRPr="00DC3F71">
        <w:rPr>
          <w:rFonts w:ascii="Verdana" w:eastAsia="Times New Roman" w:hAnsi="Verdana" w:cs="Arial"/>
          <w:lang w:eastAsia="cs-CZ"/>
        </w:rPr>
        <w:t>kácení</w:t>
      </w:r>
      <w:r w:rsidRPr="00DC3F71">
        <w:rPr>
          <w:rFonts w:ascii="Verdana" w:eastAsia="Times New Roman" w:hAnsi="Verdana" w:cs="Arial"/>
          <w:lang w:eastAsia="cs-CZ"/>
        </w:rPr>
        <w:t xml:space="preserve"> dřevin</w:t>
      </w:r>
      <w:r w:rsidR="00D638C1" w:rsidRPr="00DC3F71">
        <w:rPr>
          <w:rFonts w:ascii="Verdana" w:eastAsia="Times New Roman" w:hAnsi="Verdana" w:cs="Arial"/>
          <w:lang w:eastAsia="cs-CZ"/>
        </w:rPr>
        <w:t>,</w:t>
      </w:r>
    </w:p>
    <w:p w:rsidR="00347513" w:rsidRPr="00347513" w:rsidRDefault="00D370B5" w:rsidP="00347513">
      <w:pPr>
        <w:numPr>
          <w:ilvl w:val="0"/>
          <w:numId w:val="12"/>
        </w:numPr>
        <w:spacing w:after="0" w:line="240" w:lineRule="auto"/>
        <w:ind w:left="709" w:hanging="283"/>
        <w:jc w:val="both"/>
        <w:rPr>
          <w:rFonts w:eastAsia="Times New Roman" w:cs="Times New Roman"/>
          <w:lang w:eastAsia="cs-CZ"/>
        </w:rPr>
      </w:pPr>
      <w:r w:rsidRPr="001E77DD">
        <w:rPr>
          <w:rFonts w:ascii="Verdana" w:eastAsia="Times New Roman" w:hAnsi="Verdana" w:cs="Arial"/>
          <w:lang w:eastAsia="cs-CZ"/>
        </w:rPr>
        <w:t>Souhlasy vlastníků dotčených</w:t>
      </w:r>
      <w:r w:rsidRPr="00D370B5">
        <w:rPr>
          <w:rFonts w:ascii="Verdana" w:eastAsia="Times New Roman" w:hAnsi="Verdana" w:cs="Arial"/>
          <w:lang w:eastAsia="cs-CZ"/>
        </w:rPr>
        <w:t xml:space="preserve"> pozemků</w:t>
      </w:r>
      <w:r w:rsidR="00347513" w:rsidRPr="00347513">
        <w:rPr>
          <w:rFonts w:eastAsia="Times New Roman" w:cs="Times New Roman"/>
          <w:lang w:eastAsia="cs-CZ"/>
        </w:rPr>
        <w:t>,</w:t>
      </w:r>
    </w:p>
    <w:p w:rsidR="00347513" w:rsidRPr="00347513" w:rsidRDefault="00D370B5" w:rsidP="00347513">
      <w:pPr>
        <w:numPr>
          <w:ilvl w:val="0"/>
          <w:numId w:val="12"/>
        </w:numPr>
        <w:spacing w:after="0" w:line="240" w:lineRule="auto"/>
        <w:ind w:left="709" w:hanging="283"/>
        <w:rPr>
          <w:rFonts w:eastAsia="Times New Roman" w:cs="Times New Roman"/>
          <w:lang w:eastAsia="cs-CZ"/>
        </w:rPr>
      </w:pPr>
      <w:r w:rsidRPr="00D370B5">
        <w:rPr>
          <w:rFonts w:ascii="Verdana" w:eastAsia="Times New Roman" w:hAnsi="Verdana" w:cs="Arial"/>
          <w:lang w:eastAsia="cs-CZ"/>
        </w:rPr>
        <w:t>Soupis prací k ocenění</w:t>
      </w:r>
      <w:r w:rsidR="00347513" w:rsidRPr="00347513">
        <w:rPr>
          <w:rFonts w:eastAsia="Times New Roman" w:cs="Times New Roman"/>
          <w:lang w:eastAsia="cs-CZ"/>
        </w:rPr>
        <w:t>.</w:t>
      </w:r>
    </w:p>
    <w:p w:rsidR="00347513" w:rsidRPr="00347513" w:rsidRDefault="00347513" w:rsidP="00347513">
      <w:pPr>
        <w:spacing w:after="0" w:line="240" w:lineRule="auto"/>
        <w:ind w:left="426"/>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6" w:hanging="426"/>
        <w:jc w:val="both"/>
        <w:rPr>
          <w:rFonts w:eastAsia="Times New Roman" w:cs="Times New Roman"/>
          <w:lang w:eastAsia="cs-CZ"/>
        </w:rPr>
      </w:pPr>
      <w:r w:rsidRPr="00347513">
        <w:rPr>
          <w:rFonts w:eastAsia="Times New Roman" w:cs="Times New Roman"/>
          <w:b/>
          <w:u w:val="single"/>
          <w:lang w:eastAsia="cs-CZ"/>
        </w:rPr>
        <w:t xml:space="preserve">Informace pro poskytnutí zadávací dokumentace </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120" w:line="240" w:lineRule="auto"/>
        <w:ind w:left="426"/>
        <w:jc w:val="both"/>
        <w:rPr>
          <w:rFonts w:eastAsia="Times New Roman" w:cs="Times New Roman"/>
          <w:lang w:eastAsia="cs-CZ"/>
        </w:rPr>
      </w:pPr>
      <w:r w:rsidRPr="00347513">
        <w:rPr>
          <w:rFonts w:eastAsia="Times New Roman" w:cs="Times New Roman"/>
          <w:lang w:eastAsia="cs-CZ"/>
        </w:rPr>
        <w:t xml:space="preserve">Zadávací dokumentace je přístupná na profilu zadavatele: </w:t>
      </w:r>
      <w:hyperlink r:id="rId12" w:history="1">
        <w:r w:rsidRPr="00347513">
          <w:rPr>
            <w:rFonts w:eastAsia="Times New Roman" w:cs="Times New Roman"/>
            <w:color w:val="0000FF"/>
            <w:u w:val="single"/>
            <w:lang w:eastAsia="cs-CZ"/>
          </w:rPr>
          <w:t>https://zakazky.szdc.cz/</w:t>
        </w:r>
      </w:hyperlink>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6" w:hanging="426"/>
        <w:rPr>
          <w:rFonts w:eastAsia="Times New Roman" w:cs="Times New Roman"/>
          <w:lang w:eastAsia="cs-CZ"/>
        </w:rPr>
      </w:pPr>
      <w:r w:rsidRPr="00347513">
        <w:rPr>
          <w:rFonts w:eastAsia="Times New Roman" w:cs="Times New Roman"/>
          <w:b/>
          <w:u w:val="single"/>
          <w:lang w:eastAsia="cs-CZ"/>
        </w:rPr>
        <w:t>Vysvětlení, změny, doplnění zadávacích podmínek</w:t>
      </w:r>
    </w:p>
    <w:p w:rsidR="00347513" w:rsidRPr="00347513" w:rsidRDefault="00347513" w:rsidP="00347513">
      <w:pPr>
        <w:spacing w:after="0" w:line="240" w:lineRule="auto"/>
        <w:jc w:val="both"/>
        <w:rPr>
          <w:rFonts w:eastAsia="Times New Roman" w:cs="Times New Roman"/>
          <w:bCs/>
          <w:highlight w:val="lightGray"/>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Písemná žádost musí být zadavateli doručena nejpozději 4 pracovní dny před uplynutím lhůty pro podání nabídek. Vysvětlení zadávací dokumentace může zadavatel poskytnout i bez předchozí žádosti.</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Zadavatel poskytne vysvětlení zadávací dokumentace nejpozději do 2 pracovních dnů po doručení žádosti podle předchozího odstavce. Pokud zadavatel na žádost o vysvětlení, </w:t>
      </w:r>
      <w:r w:rsidRPr="00347513">
        <w:rPr>
          <w:rFonts w:eastAsia="Times New Roman" w:cs="Times New Roman"/>
          <w:lang w:eastAsia="cs-CZ"/>
        </w:rPr>
        <w:lastRenderedPageBreak/>
        <w:t>která není doručena včas, vysvětlení poskytne, nemusí dodržet lhůtu uvedenou v předchozí větě.</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Vysvětlení zadávací dokumentace, včetně přesného znění žádosti, zadavatel uveřejní stejným způsobem, jakým uveřejnil výzvu k podání nabídek, tedy na profilu zadavatele: https://zakazky.szdc.cz/. Vysvětlení je považováno za doručené okamžikem uveřejnění.</w:t>
      </w:r>
    </w:p>
    <w:p w:rsidR="00347513" w:rsidRPr="00347513" w:rsidRDefault="00347513" w:rsidP="00347513">
      <w:pPr>
        <w:spacing w:after="0" w:line="240" w:lineRule="auto"/>
        <w:ind w:left="426"/>
        <w:jc w:val="both"/>
        <w:rPr>
          <w:rFonts w:eastAsia="Times New Roman" w:cs="Times New Roman"/>
          <w:highlight w:val="lightGray"/>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347513" w:rsidRPr="00347513" w:rsidRDefault="00347513" w:rsidP="00347513">
      <w:pPr>
        <w:spacing w:after="0" w:line="240" w:lineRule="auto"/>
        <w:ind w:left="426"/>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6" w:hanging="426"/>
        <w:rPr>
          <w:rFonts w:eastAsia="Times New Roman" w:cs="Times New Roman"/>
          <w:b/>
          <w:u w:val="single"/>
          <w:lang w:eastAsia="cs-CZ"/>
        </w:rPr>
      </w:pPr>
      <w:r w:rsidRPr="00347513">
        <w:rPr>
          <w:rFonts w:eastAsia="Times New Roman" w:cs="Times New Roman"/>
          <w:b/>
          <w:u w:val="single"/>
          <w:lang w:eastAsia="cs-CZ"/>
        </w:rPr>
        <w:t>Doba a místo plnění VZ:</w:t>
      </w:r>
    </w:p>
    <w:p w:rsidR="00347513" w:rsidRPr="00347513" w:rsidRDefault="00347513" w:rsidP="00347513">
      <w:pPr>
        <w:numPr>
          <w:ilvl w:val="1"/>
          <w:numId w:val="21"/>
        </w:numPr>
        <w:spacing w:after="0" w:line="240" w:lineRule="auto"/>
        <w:jc w:val="both"/>
        <w:rPr>
          <w:rFonts w:eastAsia="Times New Roman" w:cs="Times New Roman"/>
          <w:lang w:eastAsia="cs-CZ"/>
        </w:rPr>
      </w:pPr>
      <w:r w:rsidRPr="00347513">
        <w:rPr>
          <w:rFonts w:eastAsia="Times New Roman" w:cs="Times New Roman"/>
          <w:lang w:eastAsia="cs-CZ"/>
        </w:rPr>
        <w:t>Zhotovitel se zavazuje zahájit provádění plnění ihned po nabytí účinnosti smlouvy o dílo.</w:t>
      </w:r>
    </w:p>
    <w:p w:rsidR="00347513" w:rsidRPr="00347513" w:rsidRDefault="00347513" w:rsidP="00347513">
      <w:pPr>
        <w:numPr>
          <w:ilvl w:val="1"/>
          <w:numId w:val="21"/>
        </w:numPr>
        <w:spacing w:after="0" w:line="240" w:lineRule="auto"/>
        <w:jc w:val="both"/>
        <w:rPr>
          <w:rFonts w:eastAsia="Times New Roman" w:cs="Times New Roman"/>
          <w:lang w:eastAsia="cs-CZ"/>
        </w:rPr>
      </w:pPr>
      <w:r w:rsidRPr="00347513">
        <w:rPr>
          <w:rFonts w:eastAsia="Times New Roman" w:cs="Times New Roman"/>
          <w:lang w:eastAsia="cs-CZ"/>
        </w:rPr>
        <w:t>Zhotovitel se zavazuje ukončit provádění plnění:</w:t>
      </w:r>
      <w:r w:rsidRPr="00347513">
        <w:rPr>
          <w:rFonts w:eastAsia="Times New Roman" w:cs="Times New Roman"/>
          <w:lang w:eastAsia="cs-CZ"/>
        </w:rPr>
        <w:tab/>
        <w:t xml:space="preserve"> </w:t>
      </w:r>
    </w:p>
    <w:p w:rsidR="00347513" w:rsidRPr="00347513" w:rsidRDefault="00347513" w:rsidP="00347513">
      <w:pPr>
        <w:tabs>
          <w:tab w:val="left" w:pos="5220"/>
        </w:tabs>
        <w:spacing w:after="0" w:line="240" w:lineRule="auto"/>
        <w:ind w:firstLine="567"/>
        <w:jc w:val="both"/>
        <w:outlineLvl w:val="0"/>
        <w:rPr>
          <w:rFonts w:eastAsia="Times New Roman" w:cs="Times New Roman"/>
          <w:lang w:eastAsia="cs-CZ"/>
        </w:rPr>
      </w:pPr>
    </w:p>
    <w:p w:rsidR="00347513" w:rsidRPr="00347513" w:rsidRDefault="00406356" w:rsidP="00347513">
      <w:pPr>
        <w:numPr>
          <w:ilvl w:val="0"/>
          <w:numId w:val="20"/>
        </w:numPr>
        <w:spacing w:after="0" w:line="240" w:lineRule="auto"/>
        <w:ind w:left="709" w:firstLine="284"/>
        <w:contextualSpacing/>
        <w:rPr>
          <w:rFonts w:eastAsia="Times New Roman" w:cs="Times New Roman"/>
          <w:b/>
          <w:lang w:eastAsia="cs-CZ"/>
        </w:rPr>
      </w:pPr>
      <w:r>
        <w:rPr>
          <w:rFonts w:ascii="Verdana" w:eastAsia="Times New Roman" w:hAnsi="Verdana" w:cs="Arial"/>
          <w:lang w:eastAsia="cs-CZ"/>
        </w:rPr>
        <w:t>K</w:t>
      </w:r>
      <w:r w:rsidRPr="00406356">
        <w:rPr>
          <w:rFonts w:ascii="Verdana" w:eastAsia="Times New Roman" w:hAnsi="Verdana" w:cs="Arial"/>
          <w:lang w:eastAsia="cs-CZ"/>
        </w:rPr>
        <w:t xml:space="preserve">ácení a odstranění křovin </w:t>
      </w:r>
      <w:r w:rsidR="00347513" w:rsidRPr="00347513">
        <w:rPr>
          <w:rFonts w:eastAsia="Times New Roman" w:cs="Times New Roman"/>
          <w:lang w:eastAsia="cs-CZ"/>
        </w:rPr>
        <w:t xml:space="preserve">do </w:t>
      </w:r>
      <w:r>
        <w:rPr>
          <w:rFonts w:eastAsia="Times New Roman" w:cs="Times New Roman"/>
          <w:b/>
          <w:lang w:eastAsia="cs-CZ"/>
        </w:rPr>
        <w:t>31. 3. 2020</w:t>
      </w:r>
    </w:p>
    <w:p w:rsidR="00347513" w:rsidRPr="00347513" w:rsidRDefault="00347513" w:rsidP="00347513">
      <w:pPr>
        <w:numPr>
          <w:ilvl w:val="0"/>
          <w:numId w:val="20"/>
        </w:numPr>
        <w:spacing w:after="0" w:line="240" w:lineRule="auto"/>
        <w:ind w:left="709" w:firstLine="284"/>
        <w:contextualSpacing/>
        <w:rPr>
          <w:rFonts w:eastAsia="Times New Roman" w:cs="Times New Roman"/>
          <w:b/>
          <w:lang w:eastAsia="cs-CZ"/>
        </w:rPr>
      </w:pPr>
      <w:r w:rsidRPr="00347513">
        <w:rPr>
          <w:rFonts w:eastAsia="Times New Roman" w:cs="Times New Roman"/>
          <w:lang w:eastAsia="cs-CZ"/>
        </w:rPr>
        <w:t xml:space="preserve">Odvoz a likvidace pokácených porostů, ukončení všech prací do </w:t>
      </w:r>
      <w:r w:rsidR="00366D38">
        <w:rPr>
          <w:rFonts w:eastAsia="Times New Roman" w:cs="Times New Roman"/>
          <w:b/>
          <w:lang w:eastAsia="cs-CZ"/>
        </w:rPr>
        <w:t>30</w:t>
      </w:r>
      <w:r w:rsidR="00406356">
        <w:rPr>
          <w:rFonts w:eastAsia="Times New Roman" w:cs="Times New Roman"/>
          <w:b/>
          <w:lang w:eastAsia="cs-CZ"/>
        </w:rPr>
        <w:t xml:space="preserve">. </w:t>
      </w:r>
      <w:r w:rsidR="00366D38">
        <w:rPr>
          <w:rFonts w:eastAsia="Times New Roman" w:cs="Times New Roman"/>
          <w:b/>
          <w:lang w:eastAsia="cs-CZ"/>
        </w:rPr>
        <w:t>4</w:t>
      </w:r>
      <w:r w:rsidR="00406356">
        <w:rPr>
          <w:rFonts w:eastAsia="Times New Roman" w:cs="Times New Roman"/>
          <w:b/>
          <w:lang w:eastAsia="cs-CZ"/>
        </w:rPr>
        <w:t>. 2020</w:t>
      </w:r>
    </w:p>
    <w:p w:rsidR="00347513" w:rsidRPr="00347513" w:rsidRDefault="00347513" w:rsidP="00347513">
      <w:pPr>
        <w:spacing w:after="0" w:line="240" w:lineRule="auto"/>
        <w:ind w:firstLine="567"/>
        <w:contextualSpacing/>
        <w:rPr>
          <w:rFonts w:eastAsia="Times New Roman" w:cs="Times New Roman"/>
          <w:b/>
          <w:lang w:eastAsia="cs-CZ"/>
        </w:rPr>
      </w:pPr>
    </w:p>
    <w:p w:rsidR="00347513" w:rsidRDefault="00366D38" w:rsidP="00406356">
      <w:pPr>
        <w:overflowPunct w:val="0"/>
        <w:autoSpaceDE w:val="0"/>
        <w:autoSpaceDN w:val="0"/>
        <w:adjustRightInd w:val="0"/>
        <w:spacing w:after="0" w:line="240" w:lineRule="auto"/>
        <w:ind w:left="849"/>
        <w:jc w:val="both"/>
        <w:textAlignment w:val="baseline"/>
        <w:rPr>
          <w:rFonts w:eastAsia="Times New Roman" w:cs="Times New Roman"/>
          <w:lang w:eastAsia="cs-CZ"/>
        </w:rPr>
      </w:pPr>
      <w:r>
        <w:rPr>
          <w:rFonts w:eastAsia="Times New Roman" w:cs="Times New Roman"/>
          <w:lang w:eastAsia="cs-CZ"/>
        </w:rPr>
        <w:t>Místo</w:t>
      </w:r>
      <w:r w:rsidR="00347513" w:rsidRPr="00347513">
        <w:rPr>
          <w:rFonts w:eastAsia="Times New Roman" w:cs="Times New Roman"/>
          <w:lang w:eastAsia="cs-CZ"/>
        </w:rPr>
        <w:t xml:space="preserve"> plnění</w:t>
      </w:r>
      <w:r w:rsidR="00EE7191">
        <w:rPr>
          <w:rFonts w:eastAsia="Times New Roman" w:cs="Times New Roman"/>
          <w:lang w:eastAsia="cs-CZ"/>
        </w:rPr>
        <w:t xml:space="preserve"> je místo stavby</w:t>
      </w:r>
      <w:r w:rsidRPr="00366D38">
        <w:rPr>
          <w:rFonts w:eastAsia="Times New Roman" w:cs="Times New Roman"/>
          <w:lang w:eastAsia="cs-CZ"/>
        </w:rPr>
        <w:t xml:space="preserve"> „Výstavba TNS Stéblová“ a s tím související příjezdové komunikace od železničního přejezdu do obce Stéblová</w:t>
      </w:r>
      <w:r>
        <w:rPr>
          <w:rFonts w:eastAsia="Times New Roman" w:cs="Times New Roman"/>
          <w:lang w:eastAsia="cs-CZ"/>
        </w:rPr>
        <w:t>.</w:t>
      </w:r>
    </w:p>
    <w:p w:rsidR="005544BE" w:rsidRPr="00347513" w:rsidRDefault="005544BE" w:rsidP="00406356">
      <w:pPr>
        <w:overflowPunct w:val="0"/>
        <w:autoSpaceDE w:val="0"/>
        <w:autoSpaceDN w:val="0"/>
        <w:adjustRightInd w:val="0"/>
        <w:spacing w:after="0" w:line="240" w:lineRule="auto"/>
        <w:ind w:left="849"/>
        <w:jc w:val="both"/>
        <w:textAlignment w:val="baseline"/>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6" w:hanging="426"/>
        <w:rPr>
          <w:rFonts w:eastAsia="Times New Roman" w:cs="Times New Roman"/>
          <w:b/>
          <w:u w:val="single"/>
          <w:lang w:eastAsia="cs-CZ"/>
        </w:rPr>
      </w:pPr>
      <w:r w:rsidRPr="00347513">
        <w:rPr>
          <w:rFonts w:eastAsia="Times New Roman" w:cs="Times New Roman"/>
          <w:b/>
          <w:u w:val="single"/>
          <w:lang w:eastAsia="cs-CZ"/>
        </w:rPr>
        <w:t>Požadavky na kvalifikaci dodavatele:</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Dodavatel prokáže splnění kvalifikace tak, že ke své nabídce přiloží níže uvedené doklady, jimiž doloží splnění požadované kvalifikace.</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numPr>
          <w:ilvl w:val="0"/>
          <w:numId w:val="16"/>
        </w:numPr>
        <w:spacing w:after="0" w:line="240" w:lineRule="auto"/>
        <w:ind w:left="851" w:hanging="425"/>
        <w:rPr>
          <w:rFonts w:eastAsia="Times New Roman" w:cs="Times New Roman"/>
          <w:u w:val="single"/>
          <w:lang w:eastAsia="cs-CZ"/>
        </w:rPr>
      </w:pPr>
      <w:r w:rsidRPr="00347513">
        <w:rPr>
          <w:rFonts w:eastAsia="Times New Roman" w:cs="Times New Roman"/>
          <w:u w:val="single"/>
          <w:lang w:eastAsia="cs-CZ"/>
        </w:rPr>
        <w:t>Základní způsobilost</w:t>
      </w:r>
    </w:p>
    <w:p w:rsidR="00347513" w:rsidRPr="00347513" w:rsidRDefault="00347513" w:rsidP="00347513">
      <w:pPr>
        <w:spacing w:after="0" w:line="240" w:lineRule="auto"/>
        <w:ind w:firstLine="426"/>
        <w:jc w:val="both"/>
        <w:rPr>
          <w:rFonts w:eastAsia="Times New Roman" w:cs="Times New Roman"/>
          <w:lang w:eastAsia="cs-CZ"/>
        </w:rPr>
      </w:pPr>
    </w:p>
    <w:p w:rsidR="00347513" w:rsidRPr="00347513" w:rsidRDefault="00347513" w:rsidP="00347513">
      <w:pPr>
        <w:spacing w:after="0" w:line="240" w:lineRule="auto"/>
        <w:ind w:firstLine="426"/>
        <w:jc w:val="both"/>
        <w:rPr>
          <w:rFonts w:eastAsia="Times New Roman" w:cs="Times New Roman"/>
          <w:lang w:eastAsia="cs-CZ"/>
        </w:rPr>
      </w:pPr>
      <w:proofErr w:type="gramStart"/>
      <w:r w:rsidRPr="00347513">
        <w:rPr>
          <w:rFonts w:eastAsia="Times New Roman" w:cs="Times New Roman"/>
          <w:lang w:eastAsia="cs-CZ"/>
        </w:rPr>
        <w:t>Základní</w:t>
      </w:r>
      <w:proofErr w:type="gramEnd"/>
      <w:r w:rsidRPr="00347513">
        <w:rPr>
          <w:rFonts w:eastAsia="Times New Roman" w:cs="Times New Roman"/>
          <w:lang w:eastAsia="cs-CZ"/>
        </w:rPr>
        <w:t xml:space="preserve"> způsobilost splňuje dodavatel,</w:t>
      </w:r>
      <w:r w:rsidR="00C47E50">
        <w:rPr>
          <w:rFonts w:eastAsia="Times New Roman" w:cs="Times New Roman"/>
          <w:lang w:eastAsia="cs-CZ"/>
        </w:rPr>
        <w:t xml:space="preserve"> </w:t>
      </w:r>
      <w:proofErr w:type="gramStart"/>
      <w:r w:rsidRPr="00347513">
        <w:rPr>
          <w:rFonts w:eastAsia="Times New Roman" w:cs="Times New Roman"/>
          <w:lang w:eastAsia="cs-CZ"/>
        </w:rPr>
        <w:t>který:</w:t>
      </w:r>
      <w:proofErr w:type="gramEnd"/>
    </w:p>
    <w:p w:rsidR="00347513" w:rsidRPr="00347513" w:rsidRDefault="00347513" w:rsidP="00347513">
      <w:pPr>
        <w:spacing w:after="0" w:line="240" w:lineRule="auto"/>
        <w:ind w:firstLine="426"/>
        <w:jc w:val="both"/>
        <w:rPr>
          <w:rFonts w:eastAsia="Times New Roman" w:cs="Times New Roman"/>
          <w:lang w:eastAsia="cs-CZ"/>
        </w:rPr>
      </w:pPr>
    </w:p>
    <w:p w:rsidR="00347513" w:rsidRPr="00347513" w:rsidRDefault="00347513" w:rsidP="00347513">
      <w:pPr>
        <w:shd w:val="clear" w:color="auto" w:fill="FFFFFF"/>
        <w:spacing w:after="120" w:line="240" w:lineRule="auto"/>
        <w:ind w:left="993" w:hanging="567"/>
        <w:jc w:val="both"/>
        <w:rPr>
          <w:rFonts w:eastAsia="Times New Roman" w:cs="Times New Roman"/>
          <w:lang w:eastAsia="cs-CZ"/>
        </w:rPr>
      </w:pPr>
      <w:r w:rsidRPr="00347513">
        <w:rPr>
          <w:rFonts w:eastAsia="Times New Roman" w:cs="Times New Roman"/>
          <w:lang w:eastAsia="cs-CZ"/>
        </w:rPr>
        <w:t>a)</w:t>
      </w:r>
      <w:r w:rsidRPr="00347513">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b) </w:t>
      </w:r>
      <w:r w:rsidRPr="00347513">
        <w:rPr>
          <w:rFonts w:eastAsia="Times New Roman" w:cs="Times New Roman"/>
          <w:lang w:eastAsia="cs-CZ"/>
        </w:rPr>
        <w:tab/>
        <w:t>nemá v České republice nebo v zemi svého sídla v evidenci daní zachycen splatný daňový nedoplatek;</w:t>
      </w:r>
    </w:p>
    <w:p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c) </w:t>
      </w:r>
      <w:r w:rsidRPr="00347513">
        <w:rPr>
          <w:rFonts w:eastAsia="Times New Roman" w:cs="Times New Roman"/>
          <w:lang w:eastAsia="cs-CZ"/>
        </w:rPr>
        <w:tab/>
        <w:t xml:space="preserve">nemá v České republice nebo v zemi svého sídla splatný nedoplatek na pojistném nebo na penále na veřejné zdravotní pojištění; </w:t>
      </w:r>
    </w:p>
    <w:p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d) </w:t>
      </w:r>
      <w:r w:rsidRPr="00347513">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e) </w:t>
      </w:r>
      <w:r w:rsidRPr="00347513">
        <w:rPr>
          <w:rFonts w:eastAsia="Times New Roman" w:cs="Times New Roman"/>
          <w:lang w:eastAsia="cs-CZ"/>
        </w:rPr>
        <w:tab/>
        <w:t xml:space="preserve">není v likvidaci, proti </w:t>
      </w:r>
      <w:proofErr w:type="gramStart"/>
      <w:r w:rsidRPr="00347513">
        <w:rPr>
          <w:rFonts w:eastAsia="Times New Roman" w:cs="Times New Roman"/>
          <w:lang w:eastAsia="cs-CZ"/>
        </w:rPr>
        <w:t>němuž</w:t>
      </w:r>
      <w:proofErr w:type="gramEnd"/>
      <w:r w:rsidRPr="00347513">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lastRenderedPageBreak/>
        <w:t>Splnění podmínek základní způsobilosti prokazuje dodavatel předložením písemného čestného prohlášení, z jehož obsahu bude zřejmé, že dodavatel podmínky základní způsobilosti požadované zadavatelem splňuje.</w:t>
      </w:r>
    </w:p>
    <w:p w:rsidR="00347513" w:rsidRPr="00347513" w:rsidRDefault="00347513" w:rsidP="00347513">
      <w:pPr>
        <w:spacing w:after="0" w:line="240" w:lineRule="auto"/>
        <w:ind w:firstLine="426"/>
        <w:jc w:val="both"/>
        <w:rPr>
          <w:rFonts w:eastAsia="Times New Roman" w:cs="Times New Roman"/>
          <w:lang w:eastAsia="cs-CZ"/>
        </w:rPr>
      </w:pPr>
    </w:p>
    <w:p w:rsidR="00347513" w:rsidRPr="00347513" w:rsidRDefault="00347513" w:rsidP="00347513">
      <w:pPr>
        <w:numPr>
          <w:ilvl w:val="0"/>
          <w:numId w:val="16"/>
        </w:numPr>
        <w:spacing w:after="0" w:line="240" w:lineRule="auto"/>
        <w:ind w:left="851" w:hanging="425"/>
        <w:rPr>
          <w:rFonts w:eastAsia="Times New Roman" w:cs="Times New Roman"/>
          <w:u w:val="single"/>
          <w:lang w:eastAsia="cs-CZ"/>
        </w:rPr>
      </w:pPr>
      <w:r w:rsidRPr="00347513">
        <w:rPr>
          <w:rFonts w:eastAsia="Times New Roman" w:cs="Times New Roman"/>
          <w:u w:val="single"/>
          <w:lang w:eastAsia="cs-CZ"/>
        </w:rPr>
        <w:t>Profesní způsobilost</w:t>
      </w:r>
    </w:p>
    <w:p w:rsidR="00347513" w:rsidRPr="00347513" w:rsidRDefault="00347513" w:rsidP="00347513">
      <w:pPr>
        <w:spacing w:after="0" w:line="240" w:lineRule="auto"/>
        <w:ind w:firstLine="426"/>
        <w:jc w:val="both"/>
        <w:rPr>
          <w:rFonts w:eastAsia="Times New Roman" w:cs="Times New Roman"/>
          <w:lang w:eastAsia="cs-CZ"/>
        </w:rPr>
      </w:pPr>
    </w:p>
    <w:p w:rsidR="00347513" w:rsidRPr="00347513" w:rsidRDefault="00347513" w:rsidP="00347513">
      <w:pPr>
        <w:spacing w:after="0" w:line="240" w:lineRule="auto"/>
        <w:ind w:left="425"/>
        <w:jc w:val="both"/>
        <w:rPr>
          <w:rFonts w:eastAsia="Times New Roman" w:cs="Times New Roman"/>
          <w:lang w:eastAsia="cs-CZ"/>
        </w:rPr>
      </w:pPr>
      <w:r w:rsidRPr="00347513">
        <w:rPr>
          <w:rFonts w:eastAsia="Times New Roman" w:cs="Times New Roman"/>
          <w:lang w:eastAsia="cs-CZ"/>
        </w:rPr>
        <w:t xml:space="preserve">K prokázání splnění profesní způsobilosti předloží dodavatel zadavateli následující doklady: </w:t>
      </w:r>
    </w:p>
    <w:p w:rsidR="00347513" w:rsidRPr="00347513" w:rsidRDefault="00347513" w:rsidP="00347513">
      <w:pPr>
        <w:spacing w:after="0" w:line="240" w:lineRule="auto"/>
        <w:ind w:left="425"/>
        <w:jc w:val="both"/>
        <w:rPr>
          <w:rFonts w:eastAsia="Times New Roman" w:cs="Times New Roman"/>
          <w:lang w:eastAsia="cs-CZ"/>
        </w:rPr>
      </w:pPr>
    </w:p>
    <w:p w:rsidR="00347513" w:rsidRPr="00347513" w:rsidRDefault="00347513" w:rsidP="00347513">
      <w:pPr>
        <w:shd w:val="clear" w:color="auto" w:fill="FFFFFF"/>
        <w:spacing w:after="120" w:line="240" w:lineRule="auto"/>
        <w:ind w:left="993" w:hanging="567"/>
        <w:jc w:val="both"/>
        <w:rPr>
          <w:rFonts w:eastAsia="Times New Roman" w:cs="Times New Roman"/>
          <w:lang w:eastAsia="cs-CZ"/>
        </w:rPr>
      </w:pPr>
      <w:r w:rsidRPr="00347513">
        <w:rPr>
          <w:rFonts w:eastAsia="Times New Roman" w:cs="Times New Roman"/>
          <w:lang w:eastAsia="cs-CZ"/>
        </w:rPr>
        <w:t>a)</w:t>
      </w:r>
      <w:r w:rsidRPr="00347513">
        <w:rPr>
          <w:rFonts w:eastAsia="Times New Roman" w:cs="Times New Roman"/>
          <w:lang w:eastAsia="cs-CZ"/>
        </w:rPr>
        <w:tab/>
        <w:t xml:space="preserve">výpis z obchodního rejstříku nebo jiné obdobné evidence, pokud jiný právní předpis zápis do takové evidence vyžaduje, </w:t>
      </w:r>
    </w:p>
    <w:p w:rsidR="00347513" w:rsidRPr="00347513" w:rsidRDefault="00347513" w:rsidP="00347513">
      <w:pPr>
        <w:shd w:val="clear" w:color="auto" w:fill="FFFFFF"/>
        <w:spacing w:after="120" w:line="240" w:lineRule="auto"/>
        <w:ind w:left="993" w:hanging="567"/>
        <w:jc w:val="both"/>
        <w:rPr>
          <w:rFonts w:eastAsia="Times New Roman" w:cs="Times New Roman"/>
          <w:lang w:eastAsia="cs-CZ"/>
        </w:rPr>
      </w:pPr>
      <w:r w:rsidRPr="00347513">
        <w:rPr>
          <w:rFonts w:eastAsia="Times New Roman" w:cs="Times New Roman"/>
          <w:lang w:eastAsia="cs-CZ"/>
        </w:rPr>
        <w:t>b)</w:t>
      </w:r>
      <w:r w:rsidRPr="00347513">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347513" w:rsidRPr="00347513" w:rsidRDefault="00347513" w:rsidP="00347513">
      <w:pPr>
        <w:shd w:val="clear" w:color="auto" w:fill="FFFFFF"/>
        <w:spacing w:after="0" w:line="240" w:lineRule="auto"/>
        <w:ind w:left="992"/>
        <w:jc w:val="both"/>
        <w:rPr>
          <w:rFonts w:eastAsia="Times New Roman" w:cs="Times New Roman"/>
          <w:lang w:eastAsia="cs-CZ"/>
        </w:rPr>
      </w:pPr>
      <w:r w:rsidRPr="00347513">
        <w:rPr>
          <w:rFonts w:eastAsia="Times New Roman" w:cs="Times New Roman"/>
          <w:lang w:eastAsia="cs-CZ"/>
        </w:rPr>
        <w:t xml:space="preserve">- Výroba, obchod a služby neuvedené v přílohách 1 až 3 živnostenského zákona pro obor činnosti </w:t>
      </w:r>
      <w:r w:rsidRPr="00347513">
        <w:rPr>
          <w:rFonts w:eastAsia="Times New Roman" w:cs="Times New Roman"/>
          <w:b/>
          <w:lang w:eastAsia="cs-CZ"/>
        </w:rPr>
        <w:t>Poskytování služeb pro zemědělství, zahradnictví, rybníkářství, lesnictví a myslivost</w:t>
      </w:r>
      <w:r w:rsidRPr="00347513">
        <w:rPr>
          <w:rFonts w:eastAsia="Times New Roman" w:cs="Times New Roman"/>
          <w:lang w:eastAsia="cs-CZ"/>
        </w:rPr>
        <w:t>;</w:t>
      </w:r>
    </w:p>
    <w:p w:rsidR="00347513" w:rsidRPr="00347513" w:rsidRDefault="00347513" w:rsidP="00347513">
      <w:pPr>
        <w:spacing w:after="0" w:line="240" w:lineRule="auto"/>
        <w:ind w:left="425"/>
        <w:jc w:val="both"/>
        <w:rPr>
          <w:rFonts w:eastAsia="Times New Roman" w:cs="Times New Roman"/>
          <w:lang w:eastAsia="cs-CZ"/>
        </w:rPr>
      </w:pPr>
    </w:p>
    <w:p w:rsidR="00347513" w:rsidRPr="00347513" w:rsidRDefault="00347513" w:rsidP="00347513">
      <w:pPr>
        <w:spacing w:after="0" w:line="240" w:lineRule="auto"/>
        <w:ind w:left="425"/>
        <w:jc w:val="both"/>
        <w:rPr>
          <w:rFonts w:eastAsia="Times New Roman" w:cs="Times New Roman"/>
          <w:lang w:eastAsia="cs-CZ"/>
        </w:rPr>
      </w:pPr>
      <w:r w:rsidRPr="00347513">
        <w:rPr>
          <w:rFonts w:eastAsia="Times New Roman" w:cs="Times New Roman"/>
          <w:lang w:eastAsia="cs-CZ"/>
        </w:rPr>
        <w:t xml:space="preserve">Splnění profesní způsobilosti prokazuje dodavatel předložením kopií požadovaných dokladů. </w:t>
      </w:r>
    </w:p>
    <w:p w:rsidR="00347513" w:rsidRPr="00347513" w:rsidRDefault="00347513" w:rsidP="00347513">
      <w:pPr>
        <w:spacing w:after="0" w:line="240" w:lineRule="auto"/>
        <w:ind w:firstLine="426"/>
        <w:jc w:val="both"/>
        <w:rPr>
          <w:rFonts w:eastAsia="Times New Roman" w:cs="Times New Roman"/>
          <w:lang w:eastAsia="cs-CZ"/>
        </w:rPr>
      </w:pPr>
    </w:p>
    <w:p w:rsidR="00347513" w:rsidRPr="00347513" w:rsidRDefault="00347513" w:rsidP="00347513">
      <w:pPr>
        <w:numPr>
          <w:ilvl w:val="0"/>
          <w:numId w:val="16"/>
        </w:numPr>
        <w:spacing w:after="0" w:line="240" w:lineRule="auto"/>
        <w:ind w:left="851" w:hanging="425"/>
        <w:rPr>
          <w:rFonts w:eastAsia="Times New Roman" w:cs="Times New Roman"/>
          <w:u w:val="single"/>
          <w:lang w:eastAsia="cs-CZ"/>
        </w:rPr>
      </w:pPr>
      <w:r w:rsidRPr="00347513">
        <w:rPr>
          <w:rFonts w:eastAsia="Times New Roman" w:cs="Times New Roman"/>
          <w:u w:val="single"/>
          <w:lang w:eastAsia="cs-CZ"/>
        </w:rPr>
        <w:t>Technická kvalifikace</w:t>
      </w:r>
    </w:p>
    <w:p w:rsidR="00347513" w:rsidRPr="00347513" w:rsidRDefault="00347513" w:rsidP="00347513">
      <w:pPr>
        <w:spacing w:after="0" w:line="240" w:lineRule="auto"/>
        <w:ind w:left="426"/>
        <w:jc w:val="both"/>
        <w:rPr>
          <w:rFonts w:eastAsia="Times New Roman" w:cs="Times New Roman"/>
          <w:highlight w:val="gree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K prokázání splnění technické kvalifikace předloží dodavatel zadavateli následující doklady:</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numPr>
          <w:ilvl w:val="0"/>
          <w:numId w:val="17"/>
        </w:numPr>
        <w:spacing w:after="0" w:line="240" w:lineRule="auto"/>
        <w:ind w:left="868" w:right="23" w:hanging="301"/>
        <w:jc w:val="both"/>
        <w:rPr>
          <w:rFonts w:eastAsia="Times New Roman" w:cs="Times New Roman"/>
          <w:color w:val="000000"/>
          <w:lang w:eastAsia="cs-CZ"/>
        </w:rPr>
      </w:pPr>
      <w:r w:rsidRPr="00347513">
        <w:rPr>
          <w:rFonts w:eastAsia="Times New Roman" w:cs="Times New Roman"/>
          <w:b/>
          <w:bCs/>
          <w:color w:val="000000"/>
          <w:lang w:eastAsia="cs-CZ"/>
        </w:rPr>
        <w:t>Seznam významných služeb:</w:t>
      </w:r>
    </w:p>
    <w:p w:rsidR="00347513" w:rsidRPr="00347513" w:rsidRDefault="00347513" w:rsidP="00347513">
      <w:pPr>
        <w:spacing w:after="0" w:line="240" w:lineRule="auto"/>
        <w:ind w:left="868" w:right="23"/>
        <w:jc w:val="both"/>
        <w:rPr>
          <w:rFonts w:eastAsia="Times New Roman" w:cs="Times New Roman"/>
          <w:color w:val="000000"/>
          <w:lang w:eastAsia="cs-CZ"/>
        </w:rPr>
      </w:pPr>
    </w:p>
    <w:p w:rsidR="00347513" w:rsidRPr="00347513" w:rsidRDefault="00347513" w:rsidP="00347513">
      <w:pPr>
        <w:spacing w:after="0" w:line="240" w:lineRule="auto"/>
        <w:ind w:left="868" w:right="23"/>
        <w:jc w:val="both"/>
        <w:rPr>
          <w:rFonts w:eastAsia="Times New Roman" w:cs="Times New Roman"/>
          <w:color w:val="000000"/>
          <w:lang w:eastAsia="cs-CZ"/>
        </w:rPr>
      </w:pPr>
      <w:r w:rsidRPr="00347513">
        <w:rPr>
          <w:rFonts w:eastAsia="Times New Roman" w:cs="Times New Roman"/>
          <w:color w:val="000000"/>
          <w:lang w:eastAsia="cs-CZ"/>
        </w:rPr>
        <w:t xml:space="preserve">Zadavatel požaduje předložení seznamu významných ukončených služeb obdobného charakteru poskytnutých dodavatelem v posledních </w:t>
      </w:r>
      <w:r w:rsidR="005544BE">
        <w:rPr>
          <w:rFonts w:eastAsia="Times New Roman" w:cs="Times New Roman"/>
          <w:color w:val="000000"/>
          <w:lang w:eastAsia="cs-CZ"/>
        </w:rPr>
        <w:t>5</w:t>
      </w:r>
      <w:r w:rsidRPr="00347513">
        <w:rPr>
          <w:rFonts w:eastAsia="Times New Roman" w:cs="Times New Roman"/>
          <w:color w:val="000000"/>
          <w:lang w:eastAsia="cs-CZ"/>
        </w:rPr>
        <w:t xml:space="preserve"> letech před zahájením výběrového řízení (dále jen „seznam významných služeb“). </w:t>
      </w:r>
    </w:p>
    <w:p w:rsidR="00347513" w:rsidRPr="00347513" w:rsidRDefault="00347513" w:rsidP="00347513">
      <w:pPr>
        <w:spacing w:after="0" w:line="240" w:lineRule="auto"/>
        <w:ind w:left="868" w:right="23"/>
        <w:jc w:val="both"/>
        <w:rPr>
          <w:rFonts w:eastAsia="Times New Roman" w:cs="Times New Roman"/>
          <w:color w:val="000000"/>
          <w:lang w:eastAsia="cs-CZ"/>
        </w:rPr>
      </w:pPr>
    </w:p>
    <w:p w:rsidR="00347513" w:rsidRDefault="00347513" w:rsidP="00347513">
      <w:pPr>
        <w:spacing w:after="0" w:line="240" w:lineRule="auto"/>
        <w:ind w:left="868" w:right="23"/>
        <w:jc w:val="both"/>
        <w:rPr>
          <w:rFonts w:eastAsia="Times New Roman" w:cs="Times New Roman"/>
          <w:color w:val="000000"/>
          <w:lang w:eastAsia="cs-CZ"/>
        </w:rPr>
      </w:pPr>
      <w:r w:rsidRPr="00347513">
        <w:rPr>
          <w:rFonts w:eastAsia="Times New Roman" w:cs="Times New Roman"/>
          <w:color w:val="000000"/>
          <w:lang w:eastAsia="cs-CZ"/>
        </w:rPr>
        <w:t>Za služby obdobného charakteru se pokládají práce spočívající v mýcení a kácení porostů pro přípravu pozemků pro následné stavební práce.</w:t>
      </w:r>
      <w:r w:rsidR="00507B4F">
        <w:rPr>
          <w:rFonts w:eastAsia="Times New Roman" w:cs="Times New Roman"/>
          <w:color w:val="000000"/>
          <w:lang w:eastAsia="cs-CZ"/>
        </w:rPr>
        <w:t xml:space="preserve"> </w:t>
      </w:r>
    </w:p>
    <w:p w:rsidR="000B00D9" w:rsidRPr="00347513" w:rsidRDefault="000B00D9" w:rsidP="00347513">
      <w:pPr>
        <w:spacing w:after="0" w:line="240" w:lineRule="auto"/>
        <w:ind w:left="868" w:right="23"/>
        <w:jc w:val="both"/>
        <w:rPr>
          <w:rFonts w:eastAsia="Times New Roman" w:cs="Times New Roman"/>
          <w:strike/>
          <w:color w:val="000000"/>
          <w:lang w:eastAsia="cs-CZ"/>
        </w:rPr>
      </w:pPr>
    </w:p>
    <w:p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 xml:space="preserve">Seznam významných služeb bude předložen ve formě obsažené v Příloze č. 1 této Výzvy. V předloženém seznamu musí být uvedeny všechny požadované údaje, zejména název služby, předmět plnění, cena, doba poskytnutí služby a identifikace objednatele. Seznam významných služeb musí být předložen i v případě, že byla objednatelem Správa železniční dopravní cesty, státní organizace. </w:t>
      </w:r>
    </w:p>
    <w:p w:rsidR="00347513" w:rsidRPr="00347513" w:rsidRDefault="00347513" w:rsidP="00347513">
      <w:pPr>
        <w:spacing w:after="0" w:line="240" w:lineRule="exact"/>
        <w:ind w:left="868"/>
        <w:jc w:val="both"/>
        <w:rPr>
          <w:rFonts w:eastAsia="Times New Roman" w:cs="Times New Roman"/>
          <w:color w:val="000000"/>
          <w:lang w:eastAsia="cs-CZ"/>
        </w:rPr>
      </w:pPr>
    </w:p>
    <w:p w:rsidR="00347513" w:rsidRPr="00347513" w:rsidRDefault="00347513" w:rsidP="00347513">
      <w:pPr>
        <w:spacing w:after="0" w:line="240" w:lineRule="exact"/>
        <w:ind w:left="868"/>
        <w:jc w:val="both"/>
        <w:rPr>
          <w:rFonts w:eastAsia="Times New Roman" w:cs="Times New Roman"/>
          <w:b/>
          <w:color w:val="000000"/>
          <w:lang w:eastAsia="cs-CZ"/>
        </w:rPr>
      </w:pPr>
      <w:r w:rsidRPr="00347513">
        <w:rPr>
          <w:rFonts w:eastAsia="Times New Roman" w:cs="Times New Roman"/>
          <w:color w:val="000000"/>
          <w:lang w:eastAsia="cs-CZ"/>
        </w:rPr>
        <w:t xml:space="preserve">Dodavatel musí předloženým seznamem významných služeb prokázat, že v uvedeném období poskytl alespoň 2 služby obdobného charakteru, jejichž předmětem bylo mimo jiné </w:t>
      </w:r>
      <w:r w:rsidRPr="00347513">
        <w:rPr>
          <w:rFonts w:eastAsia="Times New Roman" w:cs="Times New Roman"/>
          <w:b/>
          <w:color w:val="000000"/>
          <w:lang w:eastAsia="cs-CZ"/>
        </w:rPr>
        <w:t>mýcení a/nebo</w:t>
      </w:r>
      <w:r w:rsidRPr="00347513">
        <w:rPr>
          <w:rFonts w:eastAsia="Times New Roman" w:cs="Times New Roman"/>
          <w:color w:val="000000"/>
          <w:lang w:eastAsia="cs-CZ"/>
        </w:rPr>
        <w:t xml:space="preserve"> </w:t>
      </w:r>
      <w:r w:rsidRPr="00347513">
        <w:rPr>
          <w:rFonts w:eastAsia="Times New Roman" w:cs="Times New Roman"/>
          <w:b/>
          <w:color w:val="000000"/>
          <w:lang w:eastAsia="cs-CZ"/>
        </w:rPr>
        <w:t xml:space="preserve">kácení dřevin </w:t>
      </w:r>
      <w:r w:rsidR="0036281F" w:rsidRPr="00347513">
        <w:rPr>
          <w:rFonts w:eastAsia="Times New Roman" w:cs="Times New Roman"/>
          <w:color w:val="000000"/>
          <w:lang w:eastAsia="cs-CZ"/>
        </w:rPr>
        <w:t>pro následné stavební práce</w:t>
      </w:r>
      <w:r w:rsidRPr="00347513">
        <w:rPr>
          <w:rFonts w:eastAsia="Times New Roman" w:cs="Times New Roman"/>
          <w:b/>
          <w:color w:val="000000"/>
          <w:lang w:eastAsia="cs-CZ"/>
        </w:rPr>
        <w:t>.</w:t>
      </w:r>
    </w:p>
    <w:p w:rsidR="00347513" w:rsidRPr="00347513" w:rsidRDefault="00347513" w:rsidP="00347513">
      <w:pPr>
        <w:spacing w:after="0" w:line="240" w:lineRule="exact"/>
        <w:ind w:left="868"/>
        <w:jc w:val="both"/>
        <w:rPr>
          <w:rFonts w:eastAsia="Times New Roman" w:cs="Times New Roman"/>
          <w:b/>
          <w:strike/>
          <w:color w:val="000000"/>
          <w:lang w:eastAsia="cs-CZ"/>
        </w:rPr>
      </w:pPr>
    </w:p>
    <w:p w:rsidR="00507B4F"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 xml:space="preserve">Doba </w:t>
      </w:r>
      <w:r w:rsidR="002A7F49">
        <w:rPr>
          <w:rFonts w:eastAsia="Times New Roman" w:cs="Times New Roman"/>
          <w:color w:val="000000"/>
          <w:lang w:eastAsia="cs-CZ"/>
        </w:rPr>
        <w:t>5</w:t>
      </w:r>
      <w:r w:rsidRPr="00347513">
        <w:rPr>
          <w:rFonts w:eastAsia="Times New Roman" w:cs="Times New Roman"/>
          <w:color w:val="000000"/>
          <w:lang w:eastAsia="cs-CZ"/>
        </w:rPr>
        <w:t xml:space="preserve"> let se považuje za splněnou, pokud byly služby v průběhu této doby dokončeny. </w:t>
      </w:r>
    </w:p>
    <w:p w:rsid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V případě, že byla referovaná služba, resp. činnost (tj. kácení dřevin) součástí rozsáhlejšího plnění pro objednatele služby postačí, pokud je dokončeno plnění v</w:t>
      </w:r>
      <w:r w:rsidR="0036281F">
        <w:rPr>
          <w:rFonts w:eastAsia="Times New Roman" w:cs="Times New Roman"/>
          <w:color w:val="000000"/>
          <w:lang w:eastAsia="cs-CZ"/>
        </w:rPr>
        <w:t> </w:t>
      </w:r>
      <w:r w:rsidRPr="00347513">
        <w:rPr>
          <w:rFonts w:eastAsia="Times New Roman" w:cs="Times New Roman"/>
          <w:color w:val="000000"/>
          <w:lang w:eastAsia="cs-CZ"/>
        </w:rPr>
        <w:t xml:space="preserve">rozsahu referované činnosti (tj. kácení dřevin); zároveň však platí, že </w:t>
      </w:r>
      <w:r w:rsidR="002A7F49">
        <w:rPr>
          <w:rFonts w:eastAsia="Times New Roman" w:cs="Times New Roman"/>
          <w:color w:val="000000"/>
          <w:lang w:eastAsia="cs-CZ"/>
        </w:rPr>
        <w:t>nestačí, pokud je v posledních 5</w:t>
      </w:r>
      <w:r w:rsidRPr="00347513">
        <w:rPr>
          <w:rFonts w:eastAsia="Times New Roman" w:cs="Times New Roman"/>
          <w:color w:val="000000"/>
          <w:lang w:eastAsia="cs-CZ"/>
        </w:rPr>
        <w:t xml:space="preserve"> letech dokončena služba rozsáhlejšího plnění jako celek, avšak plnění v rozsahu referované činnosti bylo dokončeno dříve než před </w:t>
      </w:r>
      <w:r w:rsidR="002A7F49">
        <w:rPr>
          <w:rFonts w:eastAsia="Times New Roman" w:cs="Times New Roman"/>
          <w:color w:val="000000"/>
          <w:lang w:eastAsia="cs-CZ"/>
        </w:rPr>
        <w:t>5</w:t>
      </w:r>
      <w:r w:rsidRPr="00347513">
        <w:rPr>
          <w:rFonts w:eastAsia="Times New Roman" w:cs="Times New Roman"/>
          <w:color w:val="000000"/>
          <w:lang w:eastAsia="cs-CZ"/>
        </w:rPr>
        <w:t xml:space="preserve"> lety. </w:t>
      </w:r>
    </w:p>
    <w:p w:rsidR="00507B4F" w:rsidRPr="00347513" w:rsidRDefault="00507B4F" w:rsidP="00347513">
      <w:pPr>
        <w:spacing w:after="0" w:line="240" w:lineRule="exact"/>
        <w:ind w:left="868"/>
        <w:jc w:val="both"/>
        <w:rPr>
          <w:rFonts w:eastAsia="Times New Roman" w:cs="Times New Roman"/>
          <w:color w:val="000000"/>
          <w:lang w:eastAsia="cs-CZ"/>
        </w:rPr>
      </w:pPr>
      <w:r w:rsidRPr="006F5764">
        <w:rPr>
          <w:rFonts w:eastAsia="Times New Roman" w:cs="Times New Roman"/>
          <w:color w:val="000000"/>
          <w:lang w:eastAsia="cs-CZ"/>
        </w:rPr>
        <w:t>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Dodavatel může použít k prokázání splnění kritéria kvalifikace týkajícího se požadavku na předložení seznamu referenčních zakázek i takové služby, které poskytl</w:t>
      </w:r>
    </w:p>
    <w:p w:rsidR="00347513" w:rsidRPr="00347513" w:rsidRDefault="00347513" w:rsidP="00347513">
      <w:pPr>
        <w:spacing w:after="0" w:line="240" w:lineRule="exact"/>
        <w:ind w:left="868"/>
        <w:jc w:val="both"/>
        <w:rPr>
          <w:rFonts w:eastAsia="Times New Roman" w:cs="Times New Roman"/>
          <w:color w:val="000000"/>
          <w:lang w:eastAsia="cs-CZ"/>
        </w:rPr>
      </w:pPr>
    </w:p>
    <w:p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a)</w:t>
      </w:r>
      <w:r w:rsidRPr="00347513">
        <w:rPr>
          <w:rFonts w:eastAsia="Times New Roman" w:cs="Times New Roman"/>
          <w:color w:val="000000"/>
          <w:lang w:eastAsia="cs-CZ"/>
        </w:rPr>
        <w:tab/>
        <w:t>společně s jinými dodavateli, a to v rozsahu, v jakém se na plnění zakázky podílel, nebo</w:t>
      </w:r>
    </w:p>
    <w:p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b)</w:t>
      </w:r>
      <w:r w:rsidRPr="00347513">
        <w:rPr>
          <w:rFonts w:eastAsia="Times New Roman" w:cs="Times New Roman"/>
          <w:color w:val="000000"/>
          <w:lang w:eastAsia="cs-CZ"/>
        </w:rPr>
        <w:tab/>
        <w:t>jako poddodavatel, a to v rozsahu, v jakém se na plnění zakázky podílel.</w:t>
      </w:r>
    </w:p>
    <w:p w:rsidR="00347513" w:rsidRPr="00347513" w:rsidRDefault="00347513" w:rsidP="00347513">
      <w:pPr>
        <w:spacing w:after="0" w:line="240" w:lineRule="exact"/>
        <w:ind w:left="851"/>
        <w:jc w:val="both"/>
        <w:rPr>
          <w:rFonts w:eastAsia="Times New Roman" w:cs="Times New Roman"/>
          <w:color w:val="000000"/>
          <w:lang w:eastAsia="cs-CZ"/>
        </w:rPr>
      </w:pPr>
    </w:p>
    <w:p w:rsidR="00347513" w:rsidRPr="00347513" w:rsidRDefault="00347513" w:rsidP="00347513">
      <w:pPr>
        <w:numPr>
          <w:ilvl w:val="0"/>
          <w:numId w:val="17"/>
        </w:numPr>
        <w:spacing w:after="0" w:line="240" w:lineRule="auto"/>
        <w:ind w:left="868" w:right="23" w:hanging="301"/>
        <w:jc w:val="both"/>
        <w:rPr>
          <w:rFonts w:eastAsia="Times New Roman" w:cs="Times New Roman"/>
          <w:color w:val="000000"/>
          <w:lang w:eastAsia="cs-CZ"/>
        </w:rPr>
      </w:pPr>
      <w:r w:rsidRPr="00347513">
        <w:rPr>
          <w:rFonts w:eastAsia="Times New Roman" w:cs="Times New Roman"/>
          <w:b/>
          <w:bCs/>
          <w:color w:val="000000"/>
          <w:lang w:eastAsia="cs-CZ"/>
        </w:rPr>
        <w:t>Seznam odborného personálu</w:t>
      </w:r>
      <w:r w:rsidRPr="00347513">
        <w:rPr>
          <w:rFonts w:eastAsia="Times New Roman" w:cs="Times New Roman"/>
          <w:color w:val="000000"/>
          <w:lang w:eastAsia="cs-CZ"/>
        </w:rPr>
        <w:t>,</w:t>
      </w:r>
    </w:p>
    <w:p w:rsidR="00347513" w:rsidRPr="00347513" w:rsidRDefault="00347513" w:rsidP="00347513">
      <w:pPr>
        <w:spacing w:after="0" w:line="240" w:lineRule="auto"/>
        <w:ind w:right="23" w:firstLine="567"/>
        <w:jc w:val="both"/>
        <w:rPr>
          <w:rFonts w:eastAsia="Times New Roman" w:cs="Times New Roman"/>
          <w:color w:val="000000"/>
          <w:lang w:eastAsia="cs-CZ"/>
        </w:rPr>
      </w:pPr>
    </w:p>
    <w:p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Zadavatel požaduje předložení seznamu odborného personálu dodavatele. Pro každou osobu odborného personálu v níže uvedené funkci může být za účelem splnění kvalifikace doložena pouze jedna osoba. Zadavatel stanoví, že členové odborného personálu mohou být zaměstnanci dodavatele nebo osoby v jiném vztahu k dodavateli, tj. např. zaměstnanci jeho poddodavatelů.</w:t>
      </w:r>
    </w:p>
    <w:p w:rsidR="00347513" w:rsidRPr="00347513" w:rsidRDefault="00347513" w:rsidP="00347513">
      <w:pPr>
        <w:spacing w:after="0" w:line="240" w:lineRule="auto"/>
        <w:ind w:left="851" w:right="23"/>
        <w:jc w:val="both"/>
        <w:rPr>
          <w:rFonts w:eastAsia="Times New Roman" w:cs="Times New Roman"/>
          <w:color w:val="000000"/>
          <w:lang w:eastAsia="cs-CZ"/>
        </w:rPr>
      </w:pPr>
    </w:p>
    <w:p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347513" w:rsidRPr="00347513" w:rsidRDefault="00347513" w:rsidP="00347513">
      <w:pPr>
        <w:spacing w:after="0" w:line="240" w:lineRule="auto"/>
        <w:ind w:left="851" w:right="23"/>
        <w:jc w:val="both"/>
        <w:rPr>
          <w:rFonts w:eastAsia="Times New Roman" w:cs="Times New Roman"/>
          <w:color w:val="000000"/>
          <w:lang w:eastAsia="cs-CZ"/>
        </w:rPr>
      </w:pPr>
    </w:p>
    <w:p w:rsidR="00347513" w:rsidRPr="00347513" w:rsidRDefault="00347513" w:rsidP="00347513">
      <w:pPr>
        <w:numPr>
          <w:ilvl w:val="0"/>
          <w:numId w:val="18"/>
        </w:numPr>
        <w:spacing w:after="0" w:line="240" w:lineRule="auto"/>
        <w:ind w:left="851" w:right="23" w:firstLine="0"/>
        <w:jc w:val="both"/>
        <w:rPr>
          <w:rFonts w:eastAsia="Times New Roman" w:cs="Times New Roman"/>
          <w:b/>
          <w:bCs/>
          <w:color w:val="000000"/>
          <w:lang w:eastAsia="cs-CZ"/>
        </w:rPr>
      </w:pPr>
      <w:r w:rsidRPr="00347513">
        <w:rPr>
          <w:rFonts w:eastAsia="Times New Roman" w:cs="Times New Roman"/>
          <w:b/>
          <w:bCs/>
          <w:color w:val="000000"/>
          <w:lang w:eastAsia="cs-CZ"/>
        </w:rPr>
        <w:t xml:space="preserve">vedoucí </w:t>
      </w:r>
      <w:r w:rsidR="00B5355E">
        <w:rPr>
          <w:rFonts w:eastAsia="Times New Roman" w:cs="Times New Roman"/>
          <w:b/>
          <w:bCs/>
          <w:color w:val="000000"/>
          <w:lang w:eastAsia="cs-CZ"/>
        </w:rPr>
        <w:t>prací</w:t>
      </w:r>
      <w:r w:rsidRPr="00347513">
        <w:rPr>
          <w:rFonts w:eastAsia="Times New Roman" w:cs="Times New Roman"/>
          <w:b/>
          <w:bCs/>
          <w:color w:val="000000"/>
          <w:lang w:eastAsia="cs-CZ"/>
        </w:rPr>
        <w:t xml:space="preserve"> </w:t>
      </w:r>
    </w:p>
    <w:p w:rsidR="00347513" w:rsidRPr="00347513" w:rsidRDefault="00347513" w:rsidP="00347513">
      <w:pPr>
        <w:numPr>
          <w:ilvl w:val="0"/>
          <w:numId w:val="19"/>
        </w:numPr>
        <w:spacing w:after="0" w:line="240" w:lineRule="auto"/>
        <w:ind w:left="1560" w:right="23" w:firstLine="0"/>
        <w:jc w:val="both"/>
        <w:rPr>
          <w:rFonts w:eastAsia="Times New Roman" w:cs="Times New Roman"/>
          <w:color w:val="000000"/>
          <w:lang w:eastAsia="cs-CZ"/>
        </w:rPr>
      </w:pPr>
      <w:r w:rsidRPr="00347513">
        <w:rPr>
          <w:rFonts w:eastAsia="Times New Roman" w:cs="Times New Roman"/>
          <w:color w:val="000000"/>
          <w:lang w:eastAsia="cs-CZ"/>
        </w:rPr>
        <w:t>minimálně středoškolské vzdělání;</w:t>
      </w:r>
    </w:p>
    <w:p w:rsidR="00347513" w:rsidRPr="00347513" w:rsidRDefault="00347513" w:rsidP="00347513">
      <w:pPr>
        <w:numPr>
          <w:ilvl w:val="0"/>
          <w:numId w:val="19"/>
        </w:numPr>
        <w:spacing w:after="0" w:line="240" w:lineRule="auto"/>
        <w:ind w:left="1560" w:right="23" w:firstLine="0"/>
        <w:jc w:val="both"/>
        <w:rPr>
          <w:rFonts w:eastAsia="Times New Roman" w:cs="Times New Roman"/>
          <w:color w:val="000000"/>
          <w:lang w:eastAsia="cs-CZ"/>
        </w:rPr>
      </w:pPr>
      <w:r w:rsidRPr="00347513">
        <w:rPr>
          <w:rFonts w:eastAsia="Times New Roman" w:cs="Times New Roman"/>
          <w:color w:val="000000"/>
          <w:lang w:eastAsia="cs-CZ"/>
        </w:rPr>
        <w:t>nejméně 2 roky praxe ve službách obdobného charakteru</w:t>
      </w:r>
    </w:p>
    <w:p w:rsidR="00347513" w:rsidRPr="00347513" w:rsidRDefault="00347513" w:rsidP="00347513">
      <w:pPr>
        <w:spacing w:after="0" w:line="240" w:lineRule="auto"/>
        <w:ind w:left="851" w:right="23"/>
        <w:jc w:val="both"/>
        <w:rPr>
          <w:rFonts w:eastAsia="Times New Roman" w:cs="Times New Roman"/>
          <w:color w:val="000000"/>
          <w:lang w:eastAsia="cs-CZ"/>
        </w:rPr>
      </w:pPr>
    </w:p>
    <w:p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Profesní životopis člena odborného personálu dodavatele bude předložen ve formě obsažené v </w:t>
      </w:r>
      <w:r w:rsidR="00493314">
        <w:rPr>
          <w:rFonts w:eastAsia="Times New Roman" w:cs="Times New Roman"/>
          <w:color w:val="000000"/>
          <w:lang w:eastAsia="cs-CZ"/>
        </w:rPr>
        <w:t xml:space="preserve">Příloze </w:t>
      </w:r>
      <w:proofErr w:type="gramStart"/>
      <w:r w:rsidR="00493314">
        <w:rPr>
          <w:rFonts w:eastAsia="Times New Roman" w:cs="Times New Roman"/>
          <w:color w:val="000000"/>
          <w:lang w:eastAsia="cs-CZ"/>
        </w:rPr>
        <w:t xml:space="preserve">č. </w:t>
      </w:r>
      <w:r w:rsidRPr="00347513">
        <w:rPr>
          <w:rFonts w:eastAsia="Times New Roman" w:cs="Times New Roman"/>
          <w:color w:val="000000"/>
          <w:lang w:eastAsia="cs-CZ"/>
        </w:rPr>
        <w:t>2 této</w:t>
      </w:r>
      <w:proofErr w:type="gramEnd"/>
      <w:r w:rsidRPr="00347513">
        <w:rPr>
          <w:rFonts w:eastAsia="Times New Roman" w:cs="Times New Roman"/>
          <w:color w:val="000000"/>
          <w:lang w:eastAsia="cs-CZ"/>
        </w:rPr>
        <w:t xml:space="preserve"> Výzvy. Praxi v požadovaném oboru člena odborného personálu za účelem prokázání kvalifikace dodavatel uvede v profesním životopisu v</w:t>
      </w:r>
      <w:r w:rsidR="00AA352C">
        <w:rPr>
          <w:rFonts w:eastAsia="Times New Roman" w:cs="Times New Roman"/>
          <w:color w:val="000000"/>
          <w:lang w:eastAsia="cs-CZ"/>
        </w:rPr>
        <w:t> </w:t>
      </w:r>
      <w:r w:rsidRPr="00347513">
        <w:rPr>
          <w:rFonts w:eastAsia="Times New Roman" w:cs="Times New Roman"/>
          <w:color w:val="000000"/>
          <w:lang w:eastAsia="cs-CZ"/>
        </w:rPr>
        <w:t xml:space="preserve">Příloze č. 2 </w:t>
      </w:r>
      <w:proofErr w:type="gramStart"/>
      <w:r w:rsidRPr="00347513">
        <w:rPr>
          <w:rFonts w:eastAsia="Times New Roman" w:cs="Times New Roman"/>
          <w:color w:val="000000"/>
          <w:lang w:eastAsia="cs-CZ"/>
        </w:rPr>
        <w:t>této</w:t>
      </w:r>
      <w:proofErr w:type="gramEnd"/>
      <w:r w:rsidRPr="00347513">
        <w:rPr>
          <w:rFonts w:eastAsia="Times New Roman" w:cs="Times New Roman"/>
          <w:color w:val="000000"/>
          <w:lang w:eastAsia="cs-CZ"/>
        </w:rPr>
        <w:t xml:space="preserve"> Výzvy.</w:t>
      </w:r>
    </w:p>
    <w:p w:rsidR="00347513" w:rsidRPr="00347513" w:rsidRDefault="00347513" w:rsidP="00347513">
      <w:pPr>
        <w:spacing w:after="0" w:line="240" w:lineRule="auto"/>
        <w:ind w:left="851" w:right="23"/>
        <w:jc w:val="both"/>
        <w:rPr>
          <w:rFonts w:eastAsia="Times New Roman" w:cs="Times New Roman"/>
          <w:color w:val="000000"/>
          <w:lang w:eastAsia="cs-CZ"/>
        </w:rPr>
      </w:pPr>
    </w:p>
    <w:p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2 pod písm. h). Nesplnění této podmínky může být důvodem pro vyloučení dodavatele z výběrového řízení.</w:t>
      </w:r>
    </w:p>
    <w:p w:rsidR="00347513" w:rsidRPr="00347513" w:rsidRDefault="00347513" w:rsidP="00347513">
      <w:pPr>
        <w:spacing w:after="0" w:line="240" w:lineRule="auto"/>
        <w:ind w:left="851" w:right="23"/>
        <w:jc w:val="both"/>
        <w:rPr>
          <w:rFonts w:eastAsia="Times New Roman" w:cs="Times New Roman"/>
          <w:color w:val="000000"/>
          <w:lang w:eastAsia="cs-CZ"/>
        </w:rPr>
      </w:pPr>
    </w:p>
    <w:p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nahrazena osobou, která rovněž splňuje zadavatelem stanovené požadavky na kvalifikační kritéria, tj. zejména minimálně požadované vzdělání, praxi, zkušenosti, odbornou způsobilost a požadavky na prevenci střetu zájmů.</w:t>
      </w:r>
    </w:p>
    <w:p w:rsidR="00347513" w:rsidRPr="00347513" w:rsidRDefault="00347513" w:rsidP="00347513">
      <w:pPr>
        <w:spacing w:after="0" w:line="240" w:lineRule="auto"/>
        <w:ind w:left="907"/>
        <w:jc w:val="both"/>
        <w:rPr>
          <w:rFonts w:eastAsia="Times New Roman" w:cs="Times New Roman"/>
          <w:lang w:eastAsia="cs-CZ"/>
        </w:rPr>
      </w:pPr>
    </w:p>
    <w:p w:rsidR="00347513" w:rsidRPr="00347513" w:rsidRDefault="00347513" w:rsidP="00347513">
      <w:pPr>
        <w:spacing w:after="0" w:line="240" w:lineRule="auto"/>
        <w:ind w:left="851"/>
        <w:jc w:val="both"/>
        <w:rPr>
          <w:rFonts w:eastAsia="Times New Roman" w:cs="Times New Roman"/>
          <w:lang w:eastAsia="cs-CZ"/>
        </w:rPr>
      </w:pPr>
      <w:r w:rsidRPr="00347513">
        <w:rPr>
          <w:rFonts w:eastAsia="Times New Roman" w:cs="Times New Roman"/>
          <w:lang w:eastAsia="cs-CZ"/>
        </w:rPr>
        <w:t>Splnění technické kvalifikace prokazuje dodavatel předložením kopií požadovaných dokladů.</w:t>
      </w:r>
    </w:p>
    <w:p w:rsidR="00347513" w:rsidRPr="00347513" w:rsidRDefault="00347513" w:rsidP="00347513">
      <w:pPr>
        <w:spacing w:after="0" w:line="240" w:lineRule="auto"/>
        <w:ind w:left="907"/>
        <w:jc w:val="both"/>
        <w:rPr>
          <w:rFonts w:eastAsia="Times New Roman" w:cs="Times New Roman"/>
          <w:lang w:eastAsia="cs-CZ"/>
        </w:rPr>
      </w:pPr>
    </w:p>
    <w:p w:rsidR="00347513" w:rsidRPr="00347513" w:rsidRDefault="00347513" w:rsidP="00347513">
      <w:pPr>
        <w:numPr>
          <w:ilvl w:val="0"/>
          <w:numId w:val="16"/>
        </w:numPr>
        <w:spacing w:after="0" w:line="240" w:lineRule="auto"/>
        <w:ind w:left="851" w:hanging="425"/>
        <w:rPr>
          <w:rFonts w:eastAsia="Times New Roman" w:cs="Times New Roman"/>
          <w:u w:val="single"/>
          <w:lang w:eastAsia="cs-CZ"/>
        </w:rPr>
      </w:pPr>
      <w:r w:rsidRPr="00347513">
        <w:rPr>
          <w:rFonts w:eastAsia="Times New Roman" w:cs="Times New Roman"/>
          <w:u w:val="single"/>
          <w:lang w:eastAsia="cs-CZ"/>
        </w:rPr>
        <w:t>Obecně k prokazování kvalifikace</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Dodavatel je povinen předložit doklady k prokázání kvalifikace v nabídce. Chybějící doklady lze doplnit pouze na žádost zadavatele postupem podle článku 12. této Výzvy. Dodavatel je oprávněn nahradit požadované doklady jednotným evropským osvědčením pro veřejné zakázky. Pokud dodavatel není z důvodů, které mu nelze přičítat, schopen předložit požadovaný doklad, je oprávněn předložit jiný rovnocenný doklad.</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w:t>
      </w:r>
      <w:r w:rsidRPr="00347513">
        <w:rPr>
          <w:rFonts w:eastAsia="Times New Roman" w:cs="Times New Roman"/>
          <w:lang w:eastAsia="cs-CZ"/>
        </w:rPr>
        <w:lastRenderedPageBreak/>
        <w:t>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Dodavatel je v takovém případě povinen zadavateli předložit:</w:t>
      </w:r>
    </w:p>
    <w:p w:rsidR="00347513" w:rsidRPr="00347513" w:rsidRDefault="00347513" w:rsidP="00347513">
      <w:pPr>
        <w:numPr>
          <w:ilvl w:val="0"/>
          <w:numId w:val="5"/>
        </w:numPr>
        <w:spacing w:before="120" w:after="0" w:line="240" w:lineRule="auto"/>
        <w:ind w:left="851"/>
        <w:jc w:val="both"/>
        <w:rPr>
          <w:rFonts w:eastAsia="Times New Roman" w:cs="Times New Roman"/>
          <w:lang w:eastAsia="cs-CZ"/>
        </w:rPr>
      </w:pPr>
      <w:r w:rsidRPr="00347513">
        <w:rPr>
          <w:rFonts w:eastAsia="Times New Roman" w:cs="Times New Roman"/>
          <w:lang w:eastAsia="cs-CZ"/>
        </w:rPr>
        <w:t>doklady o splnění základní způsobilosti jinou osobou,</w:t>
      </w:r>
    </w:p>
    <w:p w:rsidR="00347513" w:rsidRPr="00347513" w:rsidRDefault="00347513" w:rsidP="00347513">
      <w:pPr>
        <w:numPr>
          <w:ilvl w:val="0"/>
          <w:numId w:val="5"/>
        </w:numPr>
        <w:spacing w:before="120" w:after="0" w:line="240" w:lineRule="auto"/>
        <w:ind w:left="851"/>
        <w:jc w:val="both"/>
        <w:rPr>
          <w:rFonts w:eastAsia="Times New Roman" w:cs="Times New Roman"/>
          <w:lang w:eastAsia="cs-CZ"/>
        </w:rPr>
      </w:pPr>
      <w:r w:rsidRPr="00347513">
        <w:rPr>
          <w:rFonts w:eastAsia="Times New Roman" w:cs="Times New Roman"/>
          <w:lang w:eastAsia="cs-CZ"/>
        </w:rPr>
        <w:t>doklady prokazující splnění profesní způsobilosti podle bodu 8.2 písm. a) této Výzvy jinou osobou,</w:t>
      </w:r>
    </w:p>
    <w:p w:rsidR="00347513" w:rsidRPr="00347513" w:rsidRDefault="00347513" w:rsidP="00347513">
      <w:pPr>
        <w:numPr>
          <w:ilvl w:val="0"/>
          <w:numId w:val="5"/>
        </w:numPr>
        <w:spacing w:before="120" w:after="0" w:line="240" w:lineRule="auto"/>
        <w:ind w:left="851"/>
        <w:jc w:val="both"/>
        <w:rPr>
          <w:rFonts w:eastAsia="Times New Roman" w:cs="Times New Roman"/>
          <w:lang w:eastAsia="cs-CZ"/>
        </w:rPr>
      </w:pPr>
      <w:r w:rsidRPr="00347513">
        <w:rPr>
          <w:rFonts w:eastAsia="Times New Roman" w:cs="Times New Roman"/>
          <w:lang w:eastAsia="cs-CZ"/>
        </w:rPr>
        <w:t>doklady prokazující splnění chybějící části kvalifikace prostřednictvím jiné osoby a</w:t>
      </w:r>
    </w:p>
    <w:p w:rsidR="00347513" w:rsidRPr="00347513" w:rsidRDefault="00347513" w:rsidP="00347513">
      <w:pPr>
        <w:numPr>
          <w:ilvl w:val="0"/>
          <w:numId w:val="5"/>
        </w:numPr>
        <w:spacing w:before="120" w:after="0" w:line="240" w:lineRule="auto"/>
        <w:ind w:left="851"/>
        <w:jc w:val="both"/>
        <w:rPr>
          <w:rFonts w:eastAsia="Times New Roman" w:cs="Times New Roman"/>
          <w:lang w:eastAsia="cs-CZ"/>
        </w:rPr>
      </w:pPr>
      <w:r w:rsidRPr="00347513">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Dodavatel není oprávněn prostřednictvím jiné osoby prokázat splnění základní kvalifikace a výpisu z obchodního rejstříku nebo jiné obdobné evidence.</w:t>
      </w:r>
    </w:p>
    <w:p w:rsidR="00347513" w:rsidRPr="00347513" w:rsidRDefault="00347513" w:rsidP="00347513">
      <w:pPr>
        <w:spacing w:after="0" w:line="240" w:lineRule="auto"/>
        <w:ind w:left="1701" w:hanging="1701"/>
        <w:jc w:val="both"/>
        <w:rPr>
          <w:rFonts w:eastAsia="Times New Roman" w:cs="Times New Roman"/>
          <w:color w:val="000000"/>
          <w:lang w:eastAsia="cs-CZ"/>
        </w:rPr>
      </w:pPr>
    </w:p>
    <w:p w:rsidR="00347513" w:rsidRPr="00347513" w:rsidRDefault="00347513" w:rsidP="00347513">
      <w:pPr>
        <w:numPr>
          <w:ilvl w:val="0"/>
          <w:numId w:val="11"/>
        </w:numPr>
        <w:spacing w:after="120" w:line="240" w:lineRule="auto"/>
        <w:rPr>
          <w:rFonts w:eastAsia="Times New Roman" w:cs="Times New Roman"/>
          <w:b/>
          <w:u w:val="single"/>
          <w:lang w:eastAsia="cs-CZ"/>
        </w:rPr>
      </w:pPr>
      <w:r w:rsidRPr="00347513">
        <w:rPr>
          <w:rFonts w:eastAsia="Times New Roman" w:cs="Times New Roman"/>
          <w:b/>
          <w:u w:val="single"/>
          <w:lang w:eastAsia="cs-CZ"/>
        </w:rPr>
        <w:t>Základní hodnotící kritérium a způsob hodnocení nabídek:</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Zadavatel hodnotí nabídky podle jejich ekonomické výhodnosti. Ekonomickou výhodnost nabídek zadavatel hodnotí podle </w:t>
      </w:r>
      <w:r w:rsidRPr="00347513">
        <w:rPr>
          <w:rFonts w:eastAsia="Times New Roman" w:cs="Times New Roman"/>
          <w:b/>
          <w:lang w:eastAsia="cs-CZ"/>
        </w:rPr>
        <w:t>nejnižší nabídkové ceny.</w:t>
      </w:r>
      <w:r w:rsidRPr="00347513">
        <w:rPr>
          <w:rFonts w:eastAsia="Times New Roman" w:cs="Times New Roman"/>
          <w:lang w:eastAsia="cs-CZ"/>
        </w:rPr>
        <w:t xml:space="preserve"> Při hodnocení nabídkové ceny je rozhodující Celková cena bez DPH uvedená v čl. 5.1 závazného vzoru smlouvy.</w:t>
      </w:r>
    </w:p>
    <w:p w:rsidR="00347513" w:rsidRPr="00347513" w:rsidRDefault="00347513" w:rsidP="00347513">
      <w:pPr>
        <w:spacing w:after="0" w:line="240" w:lineRule="auto"/>
        <w:ind w:left="1701" w:hanging="1701"/>
        <w:jc w:val="both"/>
        <w:rPr>
          <w:rFonts w:eastAsia="Times New Roman" w:cs="Times New Roman"/>
          <w:color w:val="000000"/>
          <w:lang w:eastAsia="cs-CZ"/>
        </w:rPr>
      </w:pPr>
    </w:p>
    <w:p w:rsidR="00347513" w:rsidRPr="00347513" w:rsidRDefault="00347513" w:rsidP="00347513">
      <w:pPr>
        <w:numPr>
          <w:ilvl w:val="0"/>
          <w:numId w:val="11"/>
        </w:numPr>
        <w:spacing w:after="120" w:line="240" w:lineRule="auto"/>
        <w:rPr>
          <w:rFonts w:eastAsia="Times New Roman" w:cs="Times New Roman"/>
          <w:b/>
          <w:u w:val="single"/>
          <w:lang w:eastAsia="cs-CZ"/>
        </w:rPr>
      </w:pPr>
      <w:r w:rsidRPr="00347513">
        <w:rPr>
          <w:rFonts w:eastAsia="Times New Roman" w:cs="Times New Roman"/>
          <w:b/>
          <w:u w:val="single"/>
          <w:lang w:eastAsia="cs-CZ"/>
        </w:rPr>
        <w:t>Lhůta a místo pro podání nabídek, otevírání obálek s nabídkami</w:t>
      </w:r>
      <w:r w:rsidRPr="00347513">
        <w:rPr>
          <w:rFonts w:eastAsia="Times New Roman" w:cs="Times New Roman"/>
          <w:b/>
          <w:lang w:eastAsia="cs-CZ"/>
        </w:rPr>
        <w:t>:</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výjimkami uvedenými v článku 11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3" w:history="1">
        <w:r w:rsidRPr="00347513">
          <w:rPr>
            <w:rFonts w:eastAsia="Times New Roman" w:cs="Times New Roman"/>
            <w:color w:val="0000FF"/>
            <w:u w:val="single"/>
            <w:lang w:eastAsia="cs-CZ"/>
          </w:rPr>
          <w:t>https://zakazky.szdc.cz/</w:t>
        </w:r>
      </w:hyperlink>
      <w:r w:rsidRPr="00347513">
        <w:rPr>
          <w:rFonts w:eastAsia="Times New Roman" w:cs="Times New Roman"/>
          <w:lang w:eastAsia="cs-CZ"/>
        </w:rP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347513" w:rsidRPr="00347513" w:rsidRDefault="00347513" w:rsidP="00347513">
      <w:pPr>
        <w:spacing w:after="0" w:line="240" w:lineRule="auto"/>
        <w:jc w:val="both"/>
        <w:rPr>
          <w:rFonts w:eastAsia="Times New Roman" w:cs="Times New Roman"/>
          <w:lang w:eastAsia="cs-CZ"/>
        </w:rPr>
      </w:pPr>
    </w:p>
    <w:p w:rsidR="00347513" w:rsidRPr="00347513" w:rsidRDefault="00347513" w:rsidP="00347513">
      <w:pPr>
        <w:spacing w:after="0" w:line="240" w:lineRule="auto"/>
        <w:jc w:val="both"/>
        <w:rPr>
          <w:rFonts w:eastAsia="Times New Roman" w:cs="Times New Roman"/>
          <w:b/>
          <w:lang w:eastAsia="cs-CZ"/>
        </w:rPr>
      </w:pPr>
      <w:r w:rsidRPr="00347513">
        <w:rPr>
          <w:rFonts w:eastAsia="Times New Roman" w:cs="Times New Roman"/>
          <w:lang w:eastAsia="cs-CZ"/>
        </w:rPr>
        <w:lastRenderedPageBreak/>
        <w:t xml:space="preserve">       </w:t>
      </w:r>
      <w:r w:rsidRPr="00347513">
        <w:rPr>
          <w:rFonts w:eastAsia="Times New Roman" w:cs="Times New Roman"/>
          <w:b/>
          <w:lang w:eastAsia="cs-CZ"/>
        </w:rPr>
        <w:t xml:space="preserve">Nabídky musí být podány </w:t>
      </w:r>
      <w:r w:rsidRPr="00DC3F71">
        <w:rPr>
          <w:rFonts w:eastAsia="Times New Roman" w:cs="Times New Roman"/>
          <w:b/>
          <w:lang w:eastAsia="cs-CZ"/>
        </w:rPr>
        <w:t>nejpozději do</w:t>
      </w:r>
      <w:r w:rsidRPr="00DC3F71">
        <w:rPr>
          <w:rFonts w:eastAsia="Times New Roman" w:cs="Times New Roman"/>
          <w:lang w:eastAsia="cs-CZ"/>
        </w:rPr>
        <w:t xml:space="preserve"> </w:t>
      </w:r>
      <w:r w:rsidR="00F926A3" w:rsidRPr="00DC3F71">
        <w:rPr>
          <w:rFonts w:eastAsia="Times New Roman" w:cs="Times New Roman"/>
          <w:b/>
          <w:lang w:eastAsia="cs-CZ"/>
        </w:rPr>
        <w:t>2</w:t>
      </w:r>
      <w:r w:rsidR="00DC3F71" w:rsidRPr="00DC3F71">
        <w:rPr>
          <w:rFonts w:eastAsia="Times New Roman" w:cs="Times New Roman"/>
          <w:b/>
          <w:lang w:eastAsia="cs-CZ"/>
        </w:rPr>
        <w:t>7</w:t>
      </w:r>
      <w:r w:rsidRPr="00DC3F71">
        <w:rPr>
          <w:rFonts w:eastAsia="Times New Roman" w:cs="Times New Roman"/>
          <w:b/>
          <w:lang w:val="en-US" w:eastAsia="cs-CZ"/>
        </w:rPr>
        <w:t>. 1</w:t>
      </w:r>
      <w:r w:rsidR="00C47E50" w:rsidRPr="00DC3F71">
        <w:rPr>
          <w:rFonts w:eastAsia="Times New Roman" w:cs="Times New Roman"/>
          <w:b/>
          <w:lang w:val="en-US" w:eastAsia="cs-CZ"/>
        </w:rPr>
        <w:t>. 2020</w:t>
      </w:r>
      <w:r w:rsidRPr="00DC3F71">
        <w:rPr>
          <w:rFonts w:eastAsia="Times New Roman" w:cs="Times New Roman"/>
          <w:b/>
          <w:lang w:val="en-US" w:eastAsia="cs-CZ"/>
        </w:rPr>
        <w:t xml:space="preserve"> </w:t>
      </w:r>
      <w:r w:rsidRPr="00DC3F71">
        <w:rPr>
          <w:rFonts w:eastAsia="Times New Roman" w:cs="Times New Roman"/>
          <w:b/>
          <w:lang w:eastAsia="cs-CZ"/>
        </w:rPr>
        <w:t xml:space="preserve">do </w:t>
      </w:r>
      <w:r w:rsidR="00DC3F71" w:rsidRPr="00DC3F71">
        <w:rPr>
          <w:rFonts w:eastAsia="Times New Roman" w:cs="Times New Roman"/>
          <w:b/>
          <w:lang w:eastAsia="cs-CZ"/>
        </w:rPr>
        <w:t>8</w:t>
      </w:r>
      <w:r w:rsidRPr="00DC3F71">
        <w:rPr>
          <w:rFonts w:eastAsia="Times New Roman" w:cs="Times New Roman"/>
          <w:b/>
          <w:lang w:val="en-US" w:eastAsia="cs-CZ"/>
        </w:rPr>
        <w:t>:</w:t>
      </w:r>
      <w:r w:rsidR="00DC3F71" w:rsidRPr="00DC3F71">
        <w:rPr>
          <w:rFonts w:eastAsia="Times New Roman" w:cs="Times New Roman"/>
          <w:b/>
          <w:lang w:val="en-US" w:eastAsia="cs-CZ"/>
        </w:rPr>
        <w:t>3</w:t>
      </w:r>
      <w:r w:rsidRPr="00DC3F71">
        <w:rPr>
          <w:rFonts w:eastAsia="Times New Roman" w:cs="Times New Roman"/>
          <w:b/>
          <w:lang w:val="en-US" w:eastAsia="cs-CZ"/>
        </w:rPr>
        <w:t>0</w:t>
      </w:r>
      <w:r w:rsidRPr="00DC3F71">
        <w:rPr>
          <w:rFonts w:eastAsia="Times New Roman" w:cs="Times New Roman"/>
          <w:lang w:val="en-US" w:eastAsia="cs-CZ"/>
        </w:rPr>
        <w:t xml:space="preserve"> </w:t>
      </w:r>
      <w:r w:rsidRPr="00DC3F71">
        <w:rPr>
          <w:rFonts w:eastAsia="Times New Roman" w:cs="Times New Roman"/>
          <w:b/>
          <w:lang w:eastAsia="cs-CZ"/>
        </w:rPr>
        <w:t>hodin</w:t>
      </w:r>
      <w:r w:rsidRPr="00C47E50">
        <w:rPr>
          <w:rFonts w:eastAsia="Times New Roman" w:cs="Times New Roman"/>
          <w:b/>
          <w:lang w:eastAsia="cs-CZ"/>
        </w:rPr>
        <w:t>.</w:t>
      </w:r>
      <w:r w:rsidRPr="00347513">
        <w:rPr>
          <w:rFonts w:eastAsia="Times New Roman" w:cs="Times New Roman"/>
          <w:b/>
          <w:lang w:eastAsia="cs-CZ"/>
        </w:rPr>
        <w:t xml:space="preserve"> </w:t>
      </w:r>
    </w:p>
    <w:p w:rsidR="00347513" w:rsidRPr="00347513" w:rsidRDefault="00347513" w:rsidP="00347513">
      <w:pPr>
        <w:spacing w:after="0" w:line="240" w:lineRule="auto"/>
        <w:ind w:left="426"/>
        <w:rPr>
          <w:rFonts w:eastAsia="Times New Roman" w:cs="Times New Roman"/>
          <w:b/>
          <w:lang w:eastAsia="cs-CZ"/>
        </w:rPr>
      </w:pPr>
    </w:p>
    <w:p w:rsidR="00347513" w:rsidRPr="00347513" w:rsidRDefault="00347513" w:rsidP="00347513">
      <w:pPr>
        <w:numPr>
          <w:ilvl w:val="0"/>
          <w:numId w:val="11"/>
        </w:numPr>
        <w:spacing w:after="120" w:line="240" w:lineRule="auto"/>
        <w:jc w:val="both"/>
        <w:rPr>
          <w:rFonts w:eastAsia="Times New Roman" w:cs="Times New Roman"/>
          <w:b/>
          <w:u w:val="single"/>
          <w:lang w:eastAsia="cs-CZ"/>
        </w:rPr>
      </w:pPr>
      <w:r w:rsidRPr="00347513">
        <w:rPr>
          <w:rFonts w:eastAsia="Times New Roman" w:cs="Times New Roman"/>
          <w:b/>
          <w:u w:val="single"/>
          <w:lang w:eastAsia="cs-CZ"/>
        </w:rPr>
        <w:t>Požadavky na zpracování nabídek a jejich obsah, požadavek na způsob zpracování nabídkové ceny:</w:t>
      </w:r>
    </w:p>
    <w:p w:rsidR="00347513" w:rsidRPr="00347513" w:rsidRDefault="00347513" w:rsidP="00347513">
      <w:pPr>
        <w:spacing w:after="0" w:line="240" w:lineRule="auto"/>
        <w:ind w:left="426"/>
        <w:jc w:val="both"/>
        <w:rPr>
          <w:rFonts w:eastAsia="Times New Roman" w:cs="Times New Roman"/>
          <w:highlight w:val="lightGray"/>
          <w:lang w:eastAsia="cs-CZ"/>
        </w:rPr>
      </w:pPr>
      <w:bookmarkStart w:id="1" w:name="_Ref324339872"/>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https://zakazky.szdc.cz/manual.html.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47513">
        <w:rPr>
          <w:rFonts w:eastAsia="Times New Roman" w:cs="Times New Roman"/>
          <w:lang w:eastAsia="cs-CZ"/>
        </w:rPr>
        <w:t>rar</w:t>
      </w:r>
      <w:proofErr w:type="spellEnd"/>
      <w:r w:rsidRPr="00347513">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53BC0">
        <w:rPr>
          <w:rFonts w:eastAsia="Times New Roman" w:cs="Times New Roman"/>
          <w:lang w:eastAsia="cs-CZ"/>
        </w:rPr>
        <w:t>50</w:t>
      </w:r>
      <w:r w:rsidRPr="00347513">
        <w:rPr>
          <w:rFonts w:eastAsia="Times New Roman" w:cs="Times New Roman"/>
          <w:lang w:eastAsia="cs-CZ"/>
        </w:rPr>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47513">
        <w:rPr>
          <w:rFonts w:eastAsia="Times New Roman" w:cs="Times New Roman"/>
          <w:lang w:eastAsia="cs-CZ"/>
        </w:rPr>
        <w:t>xls</w:t>
      </w:r>
      <w:proofErr w:type="spellEnd"/>
      <w:r w:rsidRPr="00347513">
        <w:rPr>
          <w:rFonts w:eastAsia="Times New Roman" w:cs="Times New Roman"/>
          <w:lang w:eastAsia="cs-CZ"/>
        </w:rPr>
        <w:t>/</w:t>
      </w:r>
      <w:proofErr w:type="spellStart"/>
      <w:r w:rsidRPr="00347513">
        <w:rPr>
          <w:rFonts w:eastAsia="Times New Roman" w:cs="Times New Roman"/>
          <w:lang w:eastAsia="cs-CZ"/>
        </w:rPr>
        <w:t>xlsx</w:t>
      </w:r>
      <w:proofErr w:type="spellEnd"/>
      <w:r w:rsidRPr="00347513">
        <w:rPr>
          <w:rFonts w:eastAsia="Times New Roman" w:cs="Times New Roman"/>
          <w:lang w:eastAsia="cs-CZ"/>
        </w:rPr>
        <w:t>.</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a doklady o vzdělání v latinském jazyce. Zjistí-li se rozdíl v překladu, je rozhodující znění v českém jazyce.</w:t>
      </w:r>
      <w:bookmarkEnd w:id="1"/>
      <w:r w:rsidRPr="00347513">
        <w:rPr>
          <w:rFonts w:eastAsia="Times New Roman" w:cs="Times New Roman"/>
          <w:lang w:eastAsia="cs-CZ"/>
        </w:rPr>
        <w:t xml:space="preserve"> V případě pochybností o správnosti překladu si zadavatel může vyžádat předložení úředně ověřeného překladu do českého jazyka tlumočníkem zapsaným do seznamu znalců a tlumočníků.</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Nabídková cena bude pokrývat provedení všech prací nezbytných k řádnému dokončení předmětu plnění této veřejné zakázky podle této výzvy a zadávacích podmínek této veřejné zakázky jako celku. </w:t>
      </w:r>
      <w:r w:rsidRPr="00347513">
        <w:rPr>
          <w:rFonts w:eastAsia="Calibri" w:cs="Times New Roman"/>
          <w:color w:val="000000"/>
          <w:lang w:eastAsia="cs-CZ"/>
        </w:rPr>
        <w:t xml:space="preserve">Nabídková cena </w:t>
      </w:r>
      <w:r w:rsidRPr="00347513">
        <w:rPr>
          <w:rFonts w:eastAsia="Calibri" w:cs="Times New Roman"/>
          <w:lang w:eastAsia="cs-CZ"/>
        </w:rPr>
        <w:t>bude v čl. 5.1 závazného vzoru smlouvy uvedena v korunách českých bez DPH jako cena celková a bude zaokrouhlená na dvě desetinná místa.</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Nabídka, všechny ostatní doklady s ní související a veškerá korespondence a dokumenty předkládané v nabídce nebo se k nabídce vztahující musí být v českém jazyce. Součástí nabídky musí být dokumenty požadované zadavatelem a doklady a informace prokazující splnění podmínek účasti ve výběrovém řízení.</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strike/>
          <w:lang w:eastAsia="cs-CZ"/>
        </w:rPr>
      </w:pPr>
      <w:r w:rsidRPr="00347513">
        <w:rPr>
          <w:rFonts w:eastAsia="Times New Roman" w:cs="Times New Roman"/>
          <w:lang w:eastAsia="cs-CZ"/>
        </w:rPr>
        <w:t>Součástí nabídky musí být i návrh smlouvy vypracovaný v souladu se závazným vzorem smlouvy, který tvoří součást obsahu zadávací dokumentace. Návrh smlouvy nemusí být ze strany dodavatele podepsán.</w:t>
      </w:r>
      <w:r w:rsidRPr="00347513">
        <w:rPr>
          <w:rFonts w:eastAsia="Times New Roman" w:cs="Times New Roman"/>
          <w:strike/>
          <w:lang w:eastAsia="cs-CZ"/>
        </w:rPr>
        <w:t xml:space="preserve"> </w:t>
      </w:r>
    </w:p>
    <w:p w:rsidR="00347513" w:rsidRPr="00347513" w:rsidRDefault="00347513" w:rsidP="00347513">
      <w:pPr>
        <w:spacing w:after="0" w:line="240" w:lineRule="auto"/>
        <w:ind w:left="426"/>
        <w:jc w:val="both"/>
        <w:rPr>
          <w:rFonts w:eastAsia="Times New Roman" w:cs="Times New Roman"/>
          <w:highlight w:val="red"/>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Zadavatel je povinen uveřejňovat uzavřené smlouvy v Registru smluv na základě ustanovení zákona č. 340/2015 Sb., o zvláštních podmínkách účinnosti některých smluv, uveřejňování těchto smluv a o registru smluv (zákon o registru smluv). Zadavatel na základě výše uvedeného </w:t>
      </w:r>
      <w:r w:rsidRPr="00347513">
        <w:rPr>
          <w:rFonts w:eastAsia="Times New Roman" w:cs="Times New Roman"/>
          <w:b/>
          <w:lang w:eastAsia="cs-CZ"/>
        </w:rPr>
        <w:t>doporučuje, aby dodavatel ve smlouvě, která bude nedílnou součástí nabídky, barevně označil</w:t>
      </w:r>
      <w:r w:rsidRPr="00347513">
        <w:rPr>
          <w:rFonts w:eastAsia="Times New Roman" w:cs="Times New Roman"/>
          <w:lang w:eastAsia="cs-CZ"/>
        </w:rPr>
        <w:t xml:space="preserve"> (podbarvil či jinak zvýraznil) </w:t>
      </w:r>
      <w:r w:rsidRPr="00347513">
        <w:rPr>
          <w:rFonts w:eastAsia="Times New Roman" w:cs="Times New Roman"/>
          <w:b/>
          <w:lang w:eastAsia="cs-CZ"/>
        </w:rPr>
        <w:t>skutečnosti, které jsou předmětem obchodního tajemství</w:t>
      </w:r>
      <w:r w:rsidRPr="00347513">
        <w:rPr>
          <w:rFonts w:eastAsia="Times New Roman" w:cs="Times New Roman"/>
          <w:lang w:eastAsia="cs-CZ"/>
        </w:rPr>
        <w:t>. Tyto skutečnosti nebudou v Registru smluv uveřejněny.</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347513" w:rsidRPr="00347513" w:rsidRDefault="00347513" w:rsidP="00347513">
      <w:pPr>
        <w:spacing w:after="0" w:line="240" w:lineRule="auto"/>
        <w:ind w:left="426"/>
        <w:jc w:val="both"/>
        <w:rPr>
          <w:rFonts w:eastAsia="Times New Roman" w:cs="Times New Roman"/>
          <w:strike/>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lastRenderedPageBreak/>
        <w:t>Dodavatel může podat ve výběrovém řízení pouze jednu nabídku samostatně nebo společně s dalšími dodavateli. Dodavatel, který podá nabídku ve výběrovém řízení,</w:t>
      </w:r>
      <w:r w:rsidRPr="00347513">
        <w:rPr>
          <w:rFonts w:eastAsia="Times New Roman" w:cs="Calibri"/>
          <w:lang w:eastAsia="cs-CZ"/>
        </w:rPr>
        <w:t xml:space="preserve"> </w:t>
      </w:r>
      <w:r w:rsidRPr="00347513">
        <w:rPr>
          <w:rFonts w:eastAsia="Times New Roman" w:cs="Times New Roman"/>
          <w:lang w:eastAsia="cs-CZ"/>
        </w:rPr>
        <w:t xml:space="preserve">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 </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Podává-li nabídku více osob společně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Jeden ze společníků bude ve výše uvedené smlouvě či jiném dokumentu uveden jako vedoucí společník.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rPr>
          <w:rFonts w:eastAsia="Times New Roman" w:cs="Times New Roman"/>
          <w:u w:val="single"/>
          <w:lang w:eastAsia="cs-CZ"/>
        </w:rPr>
      </w:pPr>
      <w:bookmarkStart w:id="2" w:name="_Ref131226724"/>
      <w:bookmarkStart w:id="3" w:name="_Ref191791018"/>
      <w:r w:rsidRPr="00347513">
        <w:rPr>
          <w:rFonts w:eastAsia="Times New Roman" w:cs="Times New Roman"/>
          <w:u w:val="single"/>
          <w:lang w:eastAsia="cs-CZ"/>
        </w:rPr>
        <w:t>Zadavatel doporučuje, aby byla nabídka předložena v následující struktuře:</w:t>
      </w:r>
      <w:bookmarkEnd w:id="2"/>
      <w:bookmarkEnd w:id="3"/>
    </w:p>
    <w:p w:rsidR="00347513" w:rsidRPr="00347513" w:rsidRDefault="00347513" w:rsidP="00347513">
      <w:pPr>
        <w:spacing w:after="0" w:line="240" w:lineRule="auto"/>
        <w:ind w:left="426"/>
        <w:jc w:val="both"/>
        <w:rPr>
          <w:rFonts w:eastAsia="Times New Roman" w:cs="Times New Roman"/>
          <w:u w:val="single"/>
          <w:lang w:eastAsia="cs-CZ"/>
        </w:rPr>
      </w:pP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identifikační údaje o dodavateli vč. kontaktní osoby,</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návrh smlouvy,</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plná moc či pověření, je-li tohoto dokumentu třeba,</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doklady o prokázání splnění základní způsobilosti,</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doklady o prokázání splnění profesní způsobilosti,</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doklady o prokázání splnění technické kvalifikace,</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seznam jiných osob, jejich prostřednictvím dodavatel prokazuje určitou část kvalifikace včetně dokladů k prokázání kvalifikace vztahujících se k jiným osobám,</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případné další doklady.</w:t>
      </w:r>
    </w:p>
    <w:p w:rsidR="00347513" w:rsidRPr="00347513" w:rsidRDefault="00347513" w:rsidP="00347513">
      <w:pPr>
        <w:spacing w:after="0" w:line="240" w:lineRule="auto"/>
        <w:rPr>
          <w:rFonts w:eastAsia="Times New Roman" w:cs="Times New Roman"/>
          <w:lang w:eastAsia="cs-CZ"/>
        </w:rPr>
      </w:pPr>
    </w:p>
    <w:p w:rsidR="00347513" w:rsidRPr="00347513" w:rsidRDefault="00347513" w:rsidP="00347513">
      <w:pPr>
        <w:numPr>
          <w:ilvl w:val="0"/>
          <w:numId w:val="11"/>
        </w:numPr>
        <w:spacing w:after="0" w:line="240" w:lineRule="auto"/>
        <w:rPr>
          <w:rFonts w:eastAsia="Times New Roman" w:cs="Times New Roman"/>
          <w:b/>
          <w:u w:val="single"/>
          <w:lang w:eastAsia="cs-CZ"/>
        </w:rPr>
      </w:pPr>
      <w:r w:rsidRPr="00347513">
        <w:rPr>
          <w:rFonts w:eastAsia="Times New Roman" w:cs="Times New Roman"/>
          <w:b/>
          <w:u w:val="single"/>
          <w:lang w:eastAsia="cs-CZ"/>
        </w:rPr>
        <w:t>Posouzení splnění podmínek účasti a hodnocení nabídek:</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Ke zjevným početním chybám v nabídce, zjištěným při posouzení splnění podmínek účasti, které nemají vliv na nabídkovou cenu, zadavatel nepřihlíží.</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Pro účely zajištění řádného průběhu výběrového řízení je zadavatel oprávněn požadovat, aby účastník výběrového</w:t>
      </w:r>
      <w:r w:rsidRPr="00347513" w:rsidDel="008A61CA">
        <w:rPr>
          <w:rFonts w:eastAsia="Times New Roman" w:cs="Times New Roman"/>
          <w:lang w:eastAsia="cs-CZ"/>
        </w:rPr>
        <w:t xml:space="preserve"> </w:t>
      </w:r>
      <w:r w:rsidRPr="00347513">
        <w:rPr>
          <w:rFonts w:eastAsia="Times New Roman" w:cs="Times New Roman"/>
          <w:lang w:eastAsia="cs-CZ"/>
        </w:rPr>
        <w:t xml:space="preserve">řízení v přiměřené lhůtě objasnil předložené údaje a doklady </w:t>
      </w:r>
      <w:r w:rsidRPr="00347513">
        <w:rPr>
          <w:rFonts w:eastAsia="Times New Roman" w:cs="Times New Roman"/>
          <w:lang w:eastAsia="cs-CZ"/>
        </w:rPr>
        <w:lastRenderedPageBreak/>
        <w:t>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 xml:space="preserve">Zadavatel může vyloučit účastníka výběrového řízení, pokud údaje, doklady či jiné skutečnosti předložené účastníkem výběrového řízení </w:t>
      </w:r>
    </w:p>
    <w:p w:rsidR="00347513" w:rsidRPr="00347513" w:rsidRDefault="00347513" w:rsidP="00347513">
      <w:pPr>
        <w:numPr>
          <w:ilvl w:val="0"/>
          <w:numId w:val="15"/>
        </w:numPr>
        <w:spacing w:before="120" w:after="0" w:line="240" w:lineRule="auto"/>
        <w:jc w:val="both"/>
        <w:rPr>
          <w:rFonts w:eastAsia="Times New Roman" w:cs="Times New Roman"/>
          <w:lang w:eastAsia="cs-CZ"/>
        </w:rPr>
      </w:pPr>
      <w:r w:rsidRPr="00347513">
        <w:rPr>
          <w:rFonts w:eastAsia="Times New Roman" w:cs="Times New Roman"/>
          <w:lang w:eastAsia="cs-CZ"/>
        </w:rPr>
        <w:t>nesplňují zadávací podmínky nebo je účastník výběrového</w:t>
      </w:r>
      <w:r w:rsidRPr="00347513" w:rsidDel="008A61CA">
        <w:rPr>
          <w:rFonts w:eastAsia="Times New Roman" w:cs="Times New Roman"/>
          <w:lang w:eastAsia="cs-CZ"/>
        </w:rPr>
        <w:t xml:space="preserve"> </w:t>
      </w:r>
      <w:r w:rsidRPr="00347513">
        <w:rPr>
          <w:rFonts w:eastAsia="Times New Roman" w:cs="Times New Roman"/>
          <w:lang w:eastAsia="cs-CZ"/>
        </w:rPr>
        <w:t>řízení ve stanovené lhůtě nedoložil,</w:t>
      </w:r>
    </w:p>
    <w:p w:rsidR="00347513" w:rsidRPr="00347513" w:rsidRDefault="00347513" w:rsidP="00347513">
      <w:pPr>
        <w:numPr>
          <w:ilvl w:val="0"/>
          <w:numId w:val="15"/>
        </w:numPr>
        <w:spacing w:after="0" w:line="240" w:lineRule="auto"/>
        <w:ind w:left="1145" w:hanging="357"/>
        <w:jc w:val="both"/>
        <w:rPr>
          <w:rFonts w:eastAsia="Times New Roman" w:cs="Times New Roman"/>
          <w:lang w:eastAsia="cs-CZ"/>
        </w:rPr>
      </w:pPr>
      <w:r w:rsidRPr="00347513">
        <w:rPr>
          <w:rFonts w:eastAsia="Times New Roman" w:cs="Times New Roman"/>
          <w:lang w:eastAsia="cs-CZ"/>
        </w:rPr>
        <w:t>nebyly účastníkem výběrového</w:t>
      </w:r>
      <w:r w:rsidRPr="00347513" w:rsidDel="008A61CA">
        <w:rPr>
          <w:rFonts w:eastAsia="Times New Roman" w:cs="Times New Roman"/>
          <w:lang w:eastAsia="cs-CZ"/>
        </w:rPr>
        <w:t xml:space="preserve"> </w:t>
      </w:r>
      <w:r w:rsidRPr="00347513">
        <w:rPr>
          <w:rFonts w:eastAsia="Times New Roman" w:cs="Times New Roman"/>
          <w:lang w:eastAsia="cs-CZ"/>
        </w:rPr>
        <w:t>řízení objasněny nebo doplněny na základě žádosti podle předchozího odstavce, nebo</w:t>
      </w:r>
    </w:p>
    <w:p w:rsidR="00347513" w:rsidRPr="00347513" w:rsidRDefault="00347513" w:rsidP="00347513">
      <w:pPr>
        <w:numPr>
          <w:ilvl w:val="0"/>
          <w:numId w:val="15"/>
        </w:numPr>
        <w:spacing w:after="0" w:line="240" w:lineRule="auto"/>
        <w:ind w:left="1145" w:hanging="357"/>
        <w:jc w:val="both"/>
        <w:rPr>
          <w:rFonts w:eastAsia="Times New Roman" w:cs="Times New Roman"/>
          <w:lang w:eastAsia="cs-CZ"/>
        </w:rPr>
      </w:pPr>
      <w:r w:rsidRPr="00347513">
        <w:rPr>
          <w:rFonts w:eastAsia="Times New Roman" w:cs="Times New Roman"/>
          <w:lang w:eastAsia="cs-CZ"/>
        </w:rPr>
        <w:t>neodpovídají skutečnosti a měly nebo mohou mít vliv na posouzení podmínek účasti nebo na naplnění kritérií hodnocení.</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Zadavatel může vyloučit účastníka výběrového</w:t>
      </w:r>
      <w:r w:rsidRPr="00347513" w:rsidDel="008A61CA">
        <w:rPr>
          <w:rFonts w:eastAsia="Times New Roman" w:cs="Times New Roman"/>
          <w:lang w:eastAsia="cs-CZ"/>
        </w:rPr>
        <w:t xml:space="preserve"> </w:t>
      </w:r>
      <w:r w:rsidRPr="00347513">
        <w:rPr>
          <w:rFonts w:eastAsia="Times New Roman" w:cs="Times New Roman"/>
          <w:lang w:eastAsia="cs-CZ"/>
        </w:rPr>
        <w:t>řízení, pokud nabídka účastníka výběrového</w:t>
      </w:r>
      <w:r w:rsidRPr="00347513" w:rsidDel="008A61CA">
        <w:rPr>
          <w:rFonts w:eastAsia="Times New Roman" w:cs="Times New Roman"/>
          <w:lang w:eastAsia="cs-CZ"/>
        </w:rPr>
        <w:t xml:space="preserve"> </w:t>
      </w:r>
      <w:r w:rsidRPr="00347513">
        <w:rPr>
          <w:rFonts w:eastAsia="Times New Roman" w:cs="Times New Roman"/>
          <w:lang w:eastAsia="cs-CZ"/>
        </w:rPr>
        <w:t>řízení obsahuje mimořádně nízkou nabídkovou cenu, která nebyla účastníkem výběrového řízení zdůvodněna.</w:t>
      </w:r>
    </w:p>
    <w:p w:rsidR="00347513" w:rsidRPr="00347513" w:rsidRDefault="00347513" w:rsidP="00347513">
      <w:pPr>
        <w:suppressAutoHyphens/>
        <w:spacing w:after="0" w:line="240" w:lineRule="auto"/>
        <w:ind w:left="284"/>
        <w:jc w:val="both"/>
        <w:rPr>
          <w:rFonts w:eastAsia="Times New Roman" w:cs="Times New Roman"/>
          <w:lang w:eastAsia="cs-CZ"/>
        </w:rPr>
      </w:pPr>
    </w:p>
    <w:p w:rsidR="00347513" w:rsidRPr="00347513" w:rsidRDefault="00347513" w:rsidP="00347513">
      <w:pPr>
        <w:numPr>
          <w:ilvl w:val="0"/>
          <w:numId w:val="11"/>
        </w:numPr>
        <w:spacing w:after="120" w:line="240" w:lineRule="auto"/>
        <w:rPr>
          <w:rFonts w:eastAsia="Times New Roman" w:cs="Times New Roman"/>
          <w:b/>
          <w:u w:val="single"/>
          <w:lang w:eastAsia="cs-CZ"/>
        </w:rPr>
      </w:pPr>
      <w:r w:rsidRPr="00347513">
        <w:rPr>
          <w:rFonts w:eastAsia="Times New Roman" w:cs="Times New Roman"/>
          <w:b/>
          <w:u w:val="single"/>
          <w:lang w:eastAsia="cs-CZ"/>
        </w:rPr>
        <w:t>Další ustanovení:</w:t>
      </w:r>
    </w:p>
    <w:p w:rsidR="00347513" w:rsidRPr="00347513" w:rsidRDefault="00347513" w:rsidP="00347513">
      <w:pPr>
        <w:numPr>
          <w:ilvl w:val="1"/>
          <w:numId w:val="13"/>
        </w:numPr>
        <w:suppressAutoHyphens/>
        <w:spacing w:after="0" w:line="240" w:lineRule="auto"/>
        <w:ind w:left="567" w:hanging="283"/>
        <w:jc w:val="both"/>
        <w:rPr>
          <w:rFonts w:eastAsia="Times New Roman" w:cs="Times New Roman"/>
          <w:lang w:eastAsia="cs-CZ"/>
        </w:rPr>
      </w:pPr>
      <w:r w:rsidRPr="00347513">
        <w:rPr>
          <w:rFonts w:eastAsia="Times New Roman" w:cs="Times New Roman"/>
          <w:lang w:eastAsia="cs-CZ"/>
        </w:rPr>
        <w:t xml:space="preserve">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w:t>
      </w:r>
      <w:r w:rsidRPr="00347513">
        <w:rPr>
          <w:rFonts w:eastAsia="Times New Roman" w:cs="Times New Roman"/>
          <w:b/>
          <w:lang w:eastAsia="cs-CZ"/>
        </w:rPr>
        <w:t>povolení pro vstup do těchto prostor a aby tyto osoby splňovaly podmínky zdravotní a smyslové způsobilosti ve vyhrazeném prostoru drah</w:t>
      </w:r>
      <w:r w:rsidRPr="00347513">
        <w:rPr>
          <w:rFonts w:eastAsia="Times New Roman" w:cs="Times New Roman"/>
          <w:lang w:eastAsia="cs-CZ"/>
        </w:rPr>
        <w:t>.</w:t>
      </w:r>
    </w:p>
    <w:p w:rsidR="00347513" w:rsidRPr="005E68EC" w:rsidRDefault="00347513" w:rsidP="00347513">
      <w:pPr>
        <w:numPr>
          <w:ilvl w:val="1"/>
          <w:numId w:val="13"/>
        </w:numPr>
        <w:suppressAutoHyphens/>
        <w:spacing w:before="120" w:after="0" w:line="240" w:lineRule="auto"/>
        <w:ind w:left="567" w:hanging="284"/>
        <w:jc w:val="both"/>
        <w:rPr>
          <w:rFonts w:eastAsia="Times New Roman" w:cs="Times New Roman"/>
          <w:lang w:eastAsia="cs-CZ"/>
        </w:rPr>
      </w:pPr>
      <w:r w:rsidRPr="00347513">
        <w:rPr>
          <w:rFonts w:eastAsia="Times New Roman" w:cs="Times New Roman"/>
          <w:spacing w:val="-3"/>
          <w:lang w:eastAsia="cs-CZ"/>
        </w:rPr>
        <w:t>Zadavatel si vyhrazuje právo na zrušení výběrového řízení až do okamžiku uzavření SOD.</w:t>
      </w:r>
    </w:p>
    <w:p w:rsidR="000C0C10" w:rsidRPr="00347513" w:rsidRDefault="000C0C10" w:rsidP="00347513">
      <w:pPr>
        <w:numPr>
          <w:ilvl w:val="1"/>
          <w:numId w:val="13"/>
        </w:numPr>
        <w:suppressAutoHyphens/>
        <w:spacing w:before="120" w:after="0" w:line="240" w:lineRule="auto"/>
        <w:ind w:left="567" w:hanging="284"/>
        <w:jc w:val="both"/>
        <w:rPr>
          <w:rFonts w:eastAsia="Times New Roman" w:cs="Times New Roman"/>
          <w:lang w:eastAsia="cs-CZ"/>
        </w:rPr>
      </w:pPr>
      <w:r>
        <w:t>Zadavatel si vyhrazuje změnu rozsahu předmětu plnění tak, že je oprávněn zúžit předmět plnění o odstranění křovin a kácení stromů v katastrálním území Bosonohy</w:t>
      </w:r>
      <w:r w:rsidR="000F0725">
        <w:t xml:space="preserve"> a/nebo Ostopovice</w:t>
      </w:r>
      <w:r>
        <w:t>. Bližší podmínky výhrady jsou stanoveny ve smlouvě o dílo.</w:t>
      </w:r>
    </w:p>
    <w:p w:rsidR="00347513" w:rsidRPr="00347513" w:rsidRDefault="00347513" w:rsidP="00347513">
      <w:pPr>
        <w:numPr>
          <w:ilvl w:val="1"/>
          <w:numId w:val="13"/>
        </w:numPr>
        <w:suppressAutoHyphens/>
        <w:spacing w:before="120" w:after="0" w:line="240" w:lineRule="auto"/>
        <w:ind w:left="567" w:hanging="284"/>
        <w:jc w:val="both"/>
        <w:rPr>
          <w:rFonts w:eastAsia="Times New Roman" w:cs="Times New Roman"/>
          <w:lang w:eastAsia="cs-CZ"/>
        </w:rPr>
      </w:pPr>
      <w:r w:rsidRPr="00347513">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347513" w:rsidRPr="00347513" w:rsidRDefault="00347513" w:rsidP="00347513">
      <w:pPr>
        <w:numPr>
          <w:ilvl w:val="1"/>
          <w:numId w:val="13"/>
        </w:numPr>
        <w:suppressAutoHyphens/>
        <w:spacing w:before="120" w:after="0" w:line="240" w:lineRule="auto"/>
        <w:ind w:left="567" w:hanging="284"/>
        <w:jc w:val="both"/>
        <w:rPr>
          <w:rFonts w:eastAsia="Times New Roman" w:cs="Times New Roman"/>
          <w:lang w:eastAsia="cs-CZ"/>
        </w:rPr>
      </w:pPr>
      <w:r w:rsidRPr="00347513">
        <w:rPr>
          <w:rFonts w:eastAsia="Times New Roman" w:cs="Times New Roman"/>
          <w:lang w:eastAsia="cs-CZ"/>
        </w:rPr>
        <w:t xml:space="preserve">Zadavatel upozorňuje, že ve smyslu § 48 odst. 5 písm. d) ve spojení s § 167 odst. 1 ZZVZ si vyhrazuje právo vyloučit účastníka výběrového řízená pro nezpůsobilost, pokud se tento účastník dopustil v posledních 3 letech od zahájení výběrového řízení závažných nebo dlouhodobých pochybení při plnění dřívějšího smluvního vztahu se zadavatelem, nebo s jiným (nikoli pouze veřejným) zadavatelem, která vedla k vzniku škody, předčasnému ukončení smluvního vztahu nebo jiným srovnatelným sankcím. </w:t>
      </w:r>
    </w:p>
    <w:p w:rsidR="00BD5319" w:rsidRPr="00BD5319" w:rsidRDefault="00BD5319" w:rsidP="00BD5319">
      <w:pPr>
        <w:spacing w:after="0" w:line="240" w:lineRule="auto"/>
        <w:jc w:val="both"/>
        <w:rPr>
          <w:rFonts w:eastAsia="Calibri" w:cs="Times New Roman"/>
          <w:lang w:eastAsia="cs-CZ"/>
        </w:rPr>
      </w:pPr>
    </w:p>
    <w:p w:rsidR="00BD5319" w:rsidRDefault="00BD5319" w:rsidP="00BD5319">
      <w:pPr>
        <w:spacing w:after="0" w:line="240" w:lineRule="auto"/>
        <w:jc w:val="both"/>
        <w:rPr>
          <w:rFonts w:eastAsia="Calibri" w:cs="Times New Roman"/>
          <w:lang w:eastAsia="cs-CZ"/>
        </w:rPr>
      </w:pPr>
    </w:p>
    <w:p w:rsidR="00852595" w:rsidRDefault="00852595" w:rsidP="00BD5319">
      <w:pPr>
        <w:spacing w:after="0" w:line="240" w:lineRule="auto"/>
        <w:jc w:val="both"/>
        <w:rPr>
          <w:rFonts w:eastAsia="Calibri" w:cs="Times New Roman"/>
          <w:lang w:eastAsia="cs-CZ"/>
        </w:rPr>
      </w:pPr>
    </w:p>
    <w:p w:rsidR="00852595" w:rsidRDefault="00852595" w:rsidP="00BD5319">
      <w:pPr>
        <w:spacing w:after="0" w:line="240" w:lineRule="auto"/>
        <w:jc w:val="both"/>
        <w:rPr>
          <w:rFonts w:eastAsia="Calibri" w:cs="Times New Roman"/>
          <w:lang w:eastAsia="cs-CZ"/>
        </w:rPr>
      </w:pPr>
    </w:p>
    <w:p w:rsidR="00656B56" w:rsidRDefault="00656B56" w:rsidP="00BD5319">
      <w:pPr>
        <w:spacing w:after="0" w:line="240" w:lineRule="auto"/>
        <w:jc w:val="both"/>
        <w:rPr>
          <w:rFonts w:eastAsia="Calibri" w:cs="Times New Roman"/>
          <w:lang w:eastAsia="cs-CZ"/>
        </w:rPr>
      </w:pPr>
    </w:p>
    <w:p w:rsidR="00656B56" w:rsidRDefault="00656B56" w:rsidP="00BD5319">
      <w:pPr>
        <w:spacing w:after="0" w:line="240" w:lineRule="auto"/>
        <w:jc w:val="both"/>
        <w:rPr>
          <w:rFonts w:eastAsia="Calibri" w:cs="Times New Roman"/>
          <w:lang w:eastAsia="cs-CZ"/>
        </w:rPr>
      </w:pPr>
    </w:p>
    <w:p w:rsidR="00852595" w:rsidRPr="00BD5319" w:rsidRDefault="00852595" w:rsidP="00BD5319">
      <w:pPr>
        <w:spacing w:after="0" w:line="240" w:lineRule="auto"/>
        <w:jc w:val="both"/>
        <w:rPr>
          <w:rFonts w:eastAsia="Calibri" w:cs="Times New Roman"/>
          <w:lang w:eastAsia="cs-CZ"/>
        </w:rPr>
      </w:pPr>
    </w:p>
    <w:p w:rsidR="00BD5319" w:rsidRPr="00BD5319" w:rsidRDefault="00BD5319" w:rsidP="00BD5319">
      <w:pPr>
        <w:spacing w:after="0" w:line="240" w:lineRule="auto"/>
        <w:rPr>
          <w:rFonts w:eastAsia="Times New Roman" w:cs="Times New Roman"/>
          <w:b/>
          <w:bCs/>
          <w:lang w:eastAsia="cs-CZ"/>
        </w:rPr>
      </w:pPr>
    </w:p>
    <w:p w:rsidR="00347513" w:rsidRPr="00347513" w:rsidRDefault="00347513" w:rsidP="00347513">
      <w:pPr>
        <w:spacing w:after="0" w:line="240" w:lineRule="auto"/>
        <w:rPr>
          <w:rFonts w:eastAsia="Calibri" w:cs="Times New Roman"/>
          <w:b/>
          <w:bCs/>
          <w:lang w:eastAsia="cs-CZ"/>
        </w:rPr>
      </w:pPr>
      <w:r w:rsidRPr="00347513">
        <w:rPr>
          <w:rFonts w:eastAsia="Calibri" w:cs="Times New Roman"/>
          <w:b/>
          <w:bCs/>
          <w:lang w:eastAsia="cs-CZ"/>
        </w:rPr>
        <w:t xml:space="preserve">Ing. Miroslav Bocák </w:t>
      </w:r>
    </w:p>
    <w:p w:rsidR="00347513" w:rsidRPr="00347513" w:rsidRDefault="00347513" w:rsidP="00347513">
      <w:pPr>
        <w:spacing w:after="0" w:line="240" w:lineRule="auto"/>
        <w:rPr>
          <w:rFonts w:eastAsia="Calibri" w:cs="Times New Roman"/>
          <w:bCs/>
          <w:lang w:eastAsia="cs-CZ"/>
        </w:rPr>
      </w:pPr>
      <w:r w:rsidRPr="00347513">
        <w:rPr>
          <w:rFonts w:eastAsia="Calibri" w:cs="Times New Roman"/>
          <w:bCs/>
          <w:lang w:eastAsia="cs-CZ"/>
        </w:rPr>
        <w:t xml:space="preserve">ředitel organizační jednotky </w:t>
      </w:r>
    </w:p>
    <w:p w:rsidR="00BD5319" w:rsidRPr="00C04B57" w:rsidRDefault="00CC590B" w:rsidP="00C04B57">
      <w:pPr>
        <w:spacing w:after="0" w:line="240" w:lineRule="auto"/>
        <w:rPr>
          <w:rFonts w:eastAsia="Calibri" w:cs="Times New Roman"/>
          <w:lang w:eastAsia="cs-CZ"/>
        </w:rPr>
      </w:pPr>
      <w:r w:rsidRPr="00347513">
        <w:rPr>
          <w:rFonts w:eastAsia="Calibri" w:cs="Times New Roman"/>
          <w:lang w:eastAsia="cs-CZ"/>
        </w:rPr>
        <w:t>Správa železni</w:t>
      </w:r>
      <w:r w:rsidR="00656B56">
        <w:rPr>
          <w:rFonts w:eastAsia="Calibri" w:cs="Times New Roman"/>
          <w:lang w:eastAsia="cs-CZ"/>
        </w:rPr>
        <w:t>c</w:t>
      </w:r>
      <w:r w:rsidRPr="00347513">
        <w:rPr>
          <w:rFonts w:eastAsia="Calibri" w:cs="Times New Roman"/>
          <w:lang w:eastAsia="cs-CZ"/>
        </w:rPr>
        <w:t>,</w:t>
      </w:r>
      <w:r w:rsidR="00656B56">
        <w:rPr>
          <w:rFonts w:eastAsia="Calibri" w:cs="Times New Roman"/>
          <w:lang w:eastAsia="cs-CZ"/>
        </w:rPr>
        <w:t xml:space="preserve"> </w:t>
      </w:r>
      <w:r w:rsidRPr="00BD5319">
        <w:rPr>
          <w:rFonts w:eastAsia="Calibri" w:cs="Times New Roman"/>
          <w:lang w:eastAsia="cs-CZ"/>
        </w:rPr>
        <w:t>státní organizace</w:t>
      </w:r>
    </w:p>
    <w:p w:rsidR="00AA352C" w:rsidRDefault="00AA352C" w:rsidP="00347513">
      <w:pPr>
        <w:spacing w:after="0" w:line="240" w:lineRule="auto"/>
        <w:jc w:val="center"/>
        <w:rPr>
          <w:rFonts w:ascii="Calibri" w:eastAsia="Times New Roman" w:hAnsi="Calibri" w:cs="Calibri"/>
          <w:b/>
          <w:bCs/>
          <w:sz w:val="22"/>
          <w:szCs w:val="22"/>
          <w:lang w:eastAsia="cs-CZ"/>
        </w:rPr>
        <w:sectPr w:rsidR="00AA352C" w:rsidSect="00F75BD3">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pPr>
    </w:p>
    <w:p w:rsidR="00AA352C" w:rsidRDefault="00AA352C" w:rsidP="00347513">
      <w:pPr>
        <w:spacing w:after="0" w:line="240" w:lineRule="auto"/>
        <w:jc w:val="center"/>
        <w:rPr>
          <w:rFonts w:ascii="Calibri" w:eastAsia="Times New Roman" w:hAnsi="Calibri" w:cs="Calibri"/>
          <w:b/>
          <w:bCs/>
          <w:sz w:val="22"/>
          <w:szCs w:val="22"/>
          <w:lang w:eastAsia="cs-CZ"/>
        </w:rPr>
      </w:pPr>
    </w:p>
    <w:p w:rsidR="00347513" w:rsidRPr="00347513" w:rsidRDefault="00347513" w:rsidP="00347513">
      <w:pPr>
        <w:spacing w:after="0" w:line="240" w:lineRule="auto"/>
        <w:jc w:val="center"/>
        <w:rPr>
          <w:rFonts w:ascii="Calibri" w:eastAsia="Times New Roman" w:hAnsi="Calibri" w:cs="Calibri"/>
          <w:sz w:val="22"/>
          <w:szCs w:val="22"/>
          <w:lang w:eastAsia="cs-CZ"/>
        </w:rPr>
      </w:pPr>
      <w:r w:rsidRPr="00347513">
        <w:rPr>
          <w:rFonts w:ascii="Calibri" w:eastAsia="Times New Roman" w:hAnsi="Calibri" w:cs="Calibri"/>
          <w:b/>
          <w:bCs/>
          <w:sz w:val="22"/>
          <w:szCs w:val="22"/>
          <w:lang w:eastAsia="cs-CZ"/>
        </w:rPr>
        <w:t>Příloha č. 1</w:t>
      </w:r>
      <w:r w:rsidRPr="00347513">
        <w:rPr>
          <w:rFonts w:ascii="Calibri" w:eastAsia="Times New Roman" w:hAnsi="Calibri" w:cs="Calibri"/>
          <w:sz w:val="22"/>
          <w:szCs w:val="22"/>
          <w:lang w:eastAsia="cs-CZ"/>
        </w:rPr>
        <w:t xml:space="preserve"> </w:t>
      </w:r>
    </w:p>
    <w:p w:rsidR="00347513" w:rsidRPr="00347513" w:rsidRDefault="00347513" w:rsidP="00347513">
      <w:pPr>
        <w:spacing w:after="0" w:line="240" w:lineRule="auto"/>
        <w:jc w:val="center"/>
        <w:rPr>
          <w:rFonts w:ascii="Calibri" w:eastAsia="Times New Roman" w:hAnsi="Calibri" w:cs="Calibri"/>
          <w:sz w:val="22"/>
          <w:szCs w:val="22"/>
          <w:lang w:eastAsia="cs-CZ"/>
        </w:rPr>
      </w:pPr>
    </w:p>
    <w:p w:rsidR="00347513" w:rsidRPr="00347513" w:rsidRDefault="00347513" w:rsidP="00347513">
      <w:pPr>
        <w:spacing w:after="0" w:line="240" w:lineRule="auto"/>
        <w:jc w:val="center"/>
        <w:rPr>
          <w:rFonts w:ascii="Calibri" w:eastAsia="Times New Roman" w:hAnsi="Calibri" w:cs="Calibri"/>
          <w:b/>
          <w:bCs/>
          <w:sz w:val="22"/>
          <w:szCs w:val="22"/>
          <w:lang w:eastAsia="cs-CZ"/>
        </w:rPr>
      </w:pPr>
      <w:r w:rsidRPr="00347513">
        <w:rPr>
          <w:rFonts w:ascii="Calibri" w:eastAsia="Times New Roman" w:hAnsi="Calibri" w:cs="Calibri"/>
          <w:b/>
          <w:bCs/>
          <w:sz w:val="22"/>
          <w:szCs w:val="22"/>
          <w:lang w:eastAsia="cs-CZ"/>
        </w:rPr>
        <w:t>Seznam významných služeb</w:t>
      </w:r>
    </w:p>
    <w:p w:rsidR="00347513" w:rsidRPr="00347513" w:rsidRDefault="00347513" w:rsidP="00347513">
      <w:pPr>
        <w:spacing w:after="0" w:line="240" w:lineRule="auto"/>
        <w:jc w:val="center"/>
        <w:rPr>
          <w:rFonts w:ascii="Calibri" w:eastAsia="Times New Roman" w:hAnsi="Calibri" w:cs="Calibri"/>
          <w:sz w:val="22"/>
          <w:szCs w:val="22"/>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2195"/>
        <w:gridCol w:w="1276"/>
        <w:gridCol w:w="1842"/>
      </w:tblGrid>
      <w:tr w:rsidR="00347513" w:rsidRPr="00347513" w:rsidTr="0092566B">
        <w:trPr>
          <w:cantSplit/>
        </w:trPr>
        <w:tc>
          <w:tcPr>
            <w:tcW w:w="2127" w:type="dxa"/>
          </w:tcPr>
          <w:p w:rsidR="00347513" w:rsidRPr="00347513" w:rsidRDefault="00347513" w:rsidP="00347513">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Název zakázky</w:t>
            </w:r>
          </w:p>
        </w:tc>
        <w:tc>
          <w:tcPr>
            <w:tcW w:w="1632" w:type="dxa"/>
          </w:tcPr>
          <w:p w:rsidR="00347513" w:rsidRPr="00347513" w:rsidRDefault="00347513" w:rsidP="00347513">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Objednatel</w:t>
            </w:r>
          </w:p>
        </w:tc>
        <w:tc>
          <w:tcPr>
            <w:tcW w:w="2195" w:type="dxa"/>
          </w:tcPr>
          <w:p w:rsidR="00347513" w:rsidRPr="00347513" w:rsidRDefault="00347513" w:rsidP="00347513">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Předmět plnění (stručný popis poskytovaných služeb)</w:t>
            </w:r>
          </w:p>
        </w:tc>
        <w:tc>
          <w:tcPr>
            <w:tcW w:w="1276" w:type="dxa"/>
          </w:tcPr>
          <w:p w:rsidR="00347513" w:rsidRPr="00347513" w:rsidRDefault="00347513" w:rsidP="00347513">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Termín plnění dle smlouvy</w:t>
            </w:r>
          </w:p>
        </w:tc>
        <w:tc>
          <w:tcPr>
            <w:tcW w:w="1842" w:type="dxa"/>
          </w:tcPr>
          <w:p w:rsidR="00347513" w:rsidRPr="00347513" w:rsidRDefault="00347513" w:rsidP="000B00D9">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 xml:space="preserve">Cena služeb poskytnutých  dodavatelem*  v posledních </w:t>
            </w:r>
            <w:r w:rsidR="000B00D9">
              <w:rPr>
                <w:rFonts w:ascii="Calibri" w:eastAsia="Times New Roman" w:hAnsi="Calibri" w:cs="Calibri"/>
                <w:lang w:eastAsia="cs-CZ"/>
              </w:rPr>
              <w:t>5</w:t>
            </w:r>
            <w:r w:rsidRPr="00347513">
              <w:rPr>
                <w:rFonts w:ascii="Calibri" w:eastAsia="Times New Roman" w:hAnsi="Calibri" w:cs="Calibri"/>
                <w:lang w:eastAsia="cs-CZ"/>
              </w:rPr>
              <w:t xml:space="preserve"> letech v Kč**bez DPH</w:t>
            </w:r>
          </w:p>
        </w:tc>
      </w:tr>
      <w:tr w:rsidR="00347513" w:rsidRPr="00347513" w:rsidTr="0092566B">
        <w:trPr>
          <w:cantSplit/>
        </w:trPr>
        <w:tc>
          <w:tcPr>
            <w:tcW w:w="2127" w:type="dxa"/>
          </w:tcPr>
          <w:p w:rsidR="00347513" w:rsidRPr="00347513" w:rsidRDefault="00347513" w:rsidP="00347513">
            <w:pPr>
              <w:spacing w:before="120" w:after="0" w:line="240" w:lineRule="auto"/>
              <w:rPr>
                <w:rFonts w:ascii="Calibri" w:eastAsia="Times New Roman" w:hAnsi="Calibri" w:cs="Calibri"/>
                <w:b/>
                <w:bCs/>
                <w:i/>
                <w:iCs/>
                <w:sz w:val="20"/>
                <w:szCs w:val="20"/>
                <w:lang w:eastAsia="cs-CZ"/>
              </w:rPr>
            </w:pPr>
            <w:r w:rsidRPr="00347513">
              <w:rPr>
                <w:rFonts w:ascii="Calibri" w:eastAsia="Times New Roman" w:hAnsi="Calibri" w:cs="Calibri"/>
                <w:b/>
                <w:bCs/>
                <w:i/>
                <w:iCs/>
                <w:sz w:val="20"/>
                <w:szCs w:val="20"/>
                <w:lang w:eastAsia="cs-CZ"/>
              </w:rPr>
              <w:t xml:space="preserve">A) v domovské zemi </w:t>
            </w:r>
          </w:p>
        </w:tc>
        <w:tc>
          <w:tcPr>
            <w:tcW w:w="1632" w:type="dxa"/>
          </w:tcPr>
          <w:p w:rsidR="00347513" w:rsidRPr="00347513" w:rsidRDefault="00347513" w:rsidP="00347513">
            <w:pPr>
              <w:spacing w:before="120" w:after="0" w:line="240" w:lineRule="auto"/>
              <w:jc w:val="center"/>
              <w:rPr>
                <w:rFonts w:ascii="Calibri" w:eastAsia="Times New Roman" w:hAnsi="Calibri" w:cs="Calibri"/>
                <w:sz w:val="20"/>
                <w:szCs w:val="20"/>
                <w:lang w:eastAsia="cs-CZ"/>
              </w:rPr>
            </w:pPr>
          </w:p>
        </w:tc>
        <w:tc>
          <w:tcPr>
            <w:tcW w:w="2195" w:type="dxa"/>
          </w:tcPr>
          <w:p w:rsidR="00347513" w:rsidRPr="00347513" w:rsidRDefault="00347513" w:rsidP="00347513">
            <w:pPr>
              <w:spacing w:before="120" w:after="0" w:line="240" w:lineRule="auto"/>
              <w:jc w:val="center"/>
              <w:rPr>
                <w:rFonts w:ascii="Calibri" w:eastAsia="Times New Roman" w:hAnsi="Calibri" w:cs="Calibri"/>
                <w:sz w:val="20"/>
                <w:szCs w:val="20"/>
                <w:lang w:eastAsia="cs-CZ"/>
              </w:rPr>
            </w:pPr>
          </w:p>
        </w:tc>
        <w:tc>
          <w:tcPr>
            <w:tcW w:w="1276" w:type="dxa"/>
          </w:tcPr>
          <w:p w:rsidR="00347513" w:rsidRPr="00347513" w:rsidRDefault="00347513" w:rsidP="00347513">
            <w:pPr>
              <w:spacing w:before="120" w:after="0" w:line="240" w:lineRule="auto"/>
              <w:jc w:val="center"/>
              <w:rPr>
                <w:rFonts w:ascii="Calibri" w:eastAsia="Times New Roman" w:hAnsi="Calibri" w:cs="Calibri"/>
                <w:sz w:val="20"/>
                <w:szCs w:val="20"/>
                <w:lang w:eastAsia="cs-CZ"/>
              </w:rPr>
            </w:pPr>
          </w:p>
        </w:tc>
        <w:tc>
          <w:tcPr>
            <w:tcW w:w="1842" w:type="dxa"/>
          </w:tcPr>
          <w:p w:rsidR="00347513" w:rsidRPr="00347513" w:rsidRDefault="00347513" w:rsidP="00347513">
            <w:pPr>
              <w:spacing w:before="120" w:after="0" w:line="240" w:lineRule="auto"/>
              <w:jc w:val="center"/>
              <w:rPr>
                <w:rFonts w:ascii="Calibri" w:eastAsia="Times New Roman" w:hAnsi="Calibri" w:cs="Calibri"/>
                <w:sz w:val="20"/>
                <w:szCs w:val="20"/>
                <w:lang w:eastAsia="cs-CZ"/>
              </w:rPr>
            </w:pP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before="120" w:after="0" w:line="240" w:lineRule="exact"/>
              <w:rPr>
                <w:rFonts w:ascii="Calibri" w:eastAsia="Times New Roman" w:hAnsi="Calibri" w:cs="Calibri"/>
                <w:b/>
                <w:bCs/>
                <w:i/>
                <w:iCs/>
                <w:sz w:val="20"/>
                <w:szCs w:val="20"/>
                <w:lang w:eastAsia="cs-CZ"/>
              </w:rPr>
            </w:pPr>
            <w:r w:rsidRPr="00347513">
              <w:rPr>
                <w:rFonts w:ascii="Calibri" w:eastAsia="Times New Roman" w:hAnsi="Calibri" w:cs="Calibri"/>
                <w:b/>
                <w:bCs/>
                <w:i/>
                <w:iCs/>
                <w:sz w:val="20"/>
                <w:szCs w:val="20"/>
                <w:lang w:eastAsia="cs-CZ"/>
              </w:rPr>
              <w:t>B) v zahraničí</w:t>
            </w:r>
          </w:p>
        </w:tc>
        <w:tc>
          <w:tcPr>
            <w:tcW w:w="1632" w:type="dxa"/>
          </w:tcPr>
          <w:p w:rsidR="00347513" w:rsidRPr="00347513" w:rsidRDefault="00347513" w:rsidP="00347513">
            <w:pPr>
              <w:spacing w:before="120" w:after="0" w:line="240" w:lineRule="exact"/>
              <w:jc w:val="center"/>
              <w:rPr>
                <w:rFonts w:ascii="Calibri" w:eastAsia="Times New Roman" w:hAnsi="Calibri" w:cs="Calibri"/>
                <w:sz w:val="20"/>
                <w:szCs w:val="20"/>
                <w:lang w:eastAsia="cs-CZ"/>
              </w:rPr>
            </w:pPr>
          </w:p>
        </w:tc>
        <w:tc>
          <w:tcPr>
            <w:tcW w:w="2195" w:type="dxa"/>
          </w:tcPr>
          <w:p w:rsidR="00347513" w:rsidRPr="00347513" w:rsidRDefault="00347513" w:rsidP="00347513">
            <w:pPr>
              <w:spacing w:before="120" w:after="0" w:line="240" w:lineRule="exact"/>
              <w:jc w:val="center"/>
              <w:rPr>
                <w:rFonts w:ascii="Calibri" w:eastAsia="Times New Roman" w:hAnsi="Calibri" w:cs="Calibri"/>
                <w:sz w:val="20"/>
                <w:szCs w:val="20"/>
                <w:lang w:eastAsia="cs-CZ"/>
              </w:rPr>
            </w:pPr>
          </w:p>
        </w:tc>
        <w:tc>
          <w:tcPr>
            <w:tcW w:w="1276" w:type="dxa"/>
          </w:tcPr>
          <w:p w:rsidR="00347513" w:rsidRPr="00347513" w:rsidRDefault="00347513" w:rsidP="00347513">
            <w:pPr>
              <w:spacing w:before="120" w:after="0" w:line="240" w:lineRule="exact"/>
              <w:jc w:val="center"/>
              <w:rPr>
                <w:rFonts w:ascii="Calibri" w:eastAsia="Times New Roman" w:hAnsi="Calibri" w:cs="Calibri"/>
                <w:sz w:val="20"/>
                <w:szCs w:val="20"/>
                <w:lang w:eastAsia="cs-CZ"/>
              </w:rPr>
            </w:pPr>
          </w:p>
        </w:tc>
        <w:tc>
          <w:tcPr>
            <w:tcW w:w="1842" w:type="dxa"/>
          </w:tcPr>
          <w:p w:rsidR="00347513" w:rsidRPr="00347513" w:rsidRDefault="00347513" w:rsidP="00347513">
            <w:pPr>
              <w:spacing w:before="120" w:after="0" w:line="240" w:lineRule="exact"/>
              <w:jc w:val="center"/>
              <w:rPr>
                <w:rFonts w:ascii="Calibri" w:eastAsia="Times New Roman" w:hAnsi="Calibri" w:cs="Calibri"/>
                <w:sz w:val="20"/>
                <w:szCs w:val="20"/>
                <w:lang w:eastAsia="cs-CZ"/>
              </w:rPr>
            </w:pP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bl>
    <w:p w:rsidR="00347513" w:rsidRPr="00347513" w:rsidRDefault="00347513" w:rsidP="00347513">
      <w:pPr>
        <w:spacing w:after="0" w:line="240" w:lineRule="exact"/>
        <w:jc w:val="both"/>
        <w:rPr>
          <w:rFonts w:ascii="Calibri" w:eastAsia="Times New Roman" w:hAnsi="Calibri" w:cs="Calibri"/>
          <w:sz w:val="20"/>
          <w:szCs w:val="20"/>
          <w:lang w:eastAsia="cs-CZ"/>
        </w:rPr>
      </w:pPr>
    </w:p>
    <w:p w:rsidR="00347513" w:rsidRPr="00347513" w:rsidRDefault="00347513" w:rsidP="00347513">
      <w:pPr>
        <w:spacing w:after="0" w:line="240" w:lineRule="exact"/>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347513" w:rsidRPr="00347513" w:rsidRDefault="00347513" w:rsidP="00347513">
      <w:pPr>
        <w:spacing w:after="0" w:line="240" w:lineRule="exact"/>
        <w:jc w:val="both"/>
        <w:rPr>
          <w:rFonts w:ascii="Calibri" w:eastAsia="Times New Roman" w:hAnsi="Calibri" w:cs="Calibri"/>
          <w:b/>
          <w:sz w:val="20"/>
          <w:szCs w:val="20"/>
          <w:lang w:eastAsia="cs-CZ"/>
        </w:rPr>
      </w:pPr>
    </w:p>
    <w:p w:rsidR="00347513" w:rsidRPr="00347513" w:rsidRDefault="00347513" w:rsidP="00347513">
      <w:pPr>
        <w:spacing w:after="0" w:line="240" w:lineRule="exact"/>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**V případě služeb plněných v zahraničí dodavatel uvede ekvivalent ceny v Kč. Pro přepočet z cizí měny použije kurz devizového trhu České národní banky platný v den zahájení výběrového řízení.</w:t>
      </w:r>
    </w:p>
    <w:p w:rsidR="00347513" w:rsidRPr="00347513" w:rsidRDefault="00347513" w:rsidP="00347513">
      <w:pPr>
        <w:spacing w:after="0" w:line="240" w:lineRule="exact"/>
        <w:jc w:val="both"/>
        <w:rPr>
          <w:rFonts w:ascii="Calibri" w:eastAsia="Times New Roman" w:hAnsi="Calibri" w:cs="Calibri"/>
          <w:b/>
          <w:sz w:val="20"/>
          <w:szCs w:val="20"/>
          <w:lang w:eastAsia="cs-CZ"/>
        </w:rPr>
      </w:pPr>
    </w:p>
    <w:p w:rsidR="00347513" w:rsidRPr="00347513" w:rsidRDefault="00347513" w:rsidP="00347513">
      <w:pPr>
        <w:spacing w:after="0" w:line="240" w:lineRule="auto"/>
        <w:jc w:val="both"/>
        <w:rPr>
          <w:rFonts w:ascii="Calibri" w:eastAsia="Times New Roman" w:hAnsi="Calibri" w:cs="Calibri"/>
          <w:sz w:val="20"/>
          <w:szCs w:val="20"/>
          <w:lang w:eastAsia="cs-CZ"/>
        </w:rPr>
      </w:pPr>
    </w:p>
    <w:p w:rsidR="00347513" w:rsidRPr="00347513" w:rsidRDefault="00347513" w:rsidP="00347513">
      <w:pPr>
        <w:spacing w:after="0" w:line="240" w:lineRule="auto"/>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V </w:t>
      </w:r>
      <w:r w:rsidRPr="00347513">
        <w:rPr>
          <w:rFonts w:ascii="Calibri" w:eastAsia="Times New Roman" w:hAnsi="Calibri" w:cs="Calibri"/>
          <w:sz w:val="20"/>
          <w:szCs w:val="20"/>
          <w:highlight w:val="yellow"/>
          <w:lang w:eastAsia="cs-CZ"/>
        </w:rPr>
        <w:t xml:space="preserve">[DOPLNÍ </w:t>
      </w:r>
      <w:r w:rsidRPr="00347513">
        <w:rPr>
          <w:rFonts w:ascii="Calibri" w:eastAsia="Times New Roman" w:hAnsi="Calibri" w:cs="Calibri"/>
          <w:bCs/>
          <w:sz w:val="20"/>
          <w:szCs w:val="20"/>
          <w:highlight w:val="yellow"/>
          <w:lang w:eastAsia="cs-CZ"/>
        </w:rPr>
        <w:t>DODAVATEL</w:t>
      </w:r>
      <w:r w:rsidRPr="00347513">
        <w:rPr>
          <w:rFonts w:ascii="Calibri" w:eastAsia="Times New Roman" w:hAnsi="Calibri" w:cs="Calibri"/>
          <w:sz w:val="20"/>
          <w:szCs w:val="20"/>
          <w:highlight w:val="yellow"/>
          <w:lang w:eastAsia="cs-CZ"/>
        </w:rPr>
        <w:t>]</w:t>
      </w:r>
      <w:r w:rsidRPr="00347513">
        <w:rPr>
          <w:rFonts w:ascii="Calibri" w:eastAsia="Times New Roman" w:hAnsi="Calibri" w:cs="Calibri"/>
          <w:sz w:val="20"/>
          <w:szCs w:val="20"/>
          <w:lang w:eastAsia="cs-CZ"/>
        </w:rPr>
        <w:t xml:space="preserve"> dne </w:t>
      </w:r>
      <w:r w:rsidRPr="00347513">
        <w:rPr>
          <w:rFonts w:ascii="Calibri" w:eastAsia="Times New Roman" w:hAnsi="Calibri" w:cs="Calibri"/>
          <w:sz w:val="20"/>
          <w:szCs w:val="20"/>
          <w:highlight w:val="yellow"/>
          <w:lang w:eastAsia="cs-CZ"/>
        </w:rPr>
        <w:t xml:space="preserve">[DOPLNÍ </w:t>
      </w:r>
      <w:r w:rsidRPr="00347513">
        <w:rPr>
          <w:rFonts w:ascii="Calibri" w:eastAsia="Times New Roman" w:hAnsi="Calibri" w:cs="Calibri"/>
          <w:bCs/>
          <w:sz w:val="20"/>
          <w:szCs w:val="20"/>
          <w:highlight w:val="yellow"/>
          <w:lang w:eastAsia="cs-CZ"/>
        </w:rPr>
        <w:t>DODAVATEL</w:t>
      </w:r>
      <w:r w:rsidRPr="00347513">
        <w:rPr>
          <w:rFonts w:ascii="Calibri" w:eastAsia="Times New Roman" w:hAnsi="Calibri" w:cs="Calibri"/>
          <w:sz w:val="20"/>
          <w:szCs w:val="20"/>
          <w:highlight w:val="yellow"/>
          <w:lang w:eastAsia="cs-CZ"/>
        </w:rPr>
        <w:t>]</w:t>
      </w:r>
    </w:p>
    <w:p w:rsidR="00347513" w:rsidRPr="00347513" w:rsidRDefault="00347513" w:rsidP="00347513">
      <w:pPr>
        <w:spacing w:after="0" w:line="240" w:lineRule="auto"/>
        <w:jc w:val="both"/>
        <w:rPr>
          <w:rFonts w:ascii="Calibri" w:eastAsia="Times New Roman" w:hAnsi="Calibri" w:cs="Calibri"/>
          <w:sz w:val="20"/>
          <w:szCs w:val="20"/>
          <w:lang w:eastAsia="cs-CZ"/>
        </w:rPr>
      </w:pPr>
    </w:p>
    <w:p w:rsidR="00347513" w:rsidRPr="00347513" w:rsidRDefault="00347513" w:rsidP="00347513">
      <w:pPr>
        <w:spacing w:after="0" w:line="240" w:lineRule="auto"/>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347513" w:rsidRPr="00347513" w:rsidTr="0092566B">
        <w:trPr>
          <w:trHeight w:hRule="exact" w:val="567"/>
        </w:trPr>
        <w:tc>
          <w:tcPr>
            <w:tcW w:w="2268" w:type="dxa"/>
            <w:shd w:val="pct5" w:color="auto" w:fill="FFFFFF"/>
            <w:vAlign w:val="center"/>
          </w:tcPr>
          <w:p w:rsidR="00347513" w:rsidRPr="00347513" w:rsidRDefault="00347513" w:rsidP="00347513">
            <w:pPr>
              <w:spacing w:after="0" w:line="240" w:lineRule="auto"/>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Jméno</w:t>
            </w:r>
          </w:p>
        </w:tc>
        <w:tc>
          <w:tcPr>
            <w:tcW w:w="4387" w:type="dxa"/>
            <w:vAlign w:val="center"/>
          </w:tcPr>
          <w:p w:rsidR="00347513" w:rsidRPr="00347513" w:rsidRDefault="00347513" w:rsidP="00347513">
            <w:pPr>
              <w:spacing w:after="0" w:line="240" w:lineRule="auto"/>
              <w:rPr>
                <w:rFonts w:ascii="Calibri" w:eastAsia="Times New Roman" w:hAnsi="Calibri" w:cs="Calibri"/>
                <w:sz w:val="20"/>
                <w:szCs w:val="20"/>
                <w:lang w:eastAsia="cs-CZ"/>
              </w:rPr>
            </w:pPr>
          </w:p>
        </w:tc>
      </w:tr>
      <w:tr w:rsidR="00347513" w:rsidRPr="00347513" w:rsidTr="0092566B">
        <w:trPr>
          <w:trHeight w:hRule="exact" w:val="567"/>
        </w:trPr>
        <w:tc>
          <w:tcPr>
            <w:tcW w:w="2268" w:type="dxa"/>
            <w:shd w:val="pct5" w:color="auto" w:fill="FFFFFF"/>
            <w:vAlign w:val="center"/>
          </w:tcPr>
          <w:p w:rsidR="00347513" w:rsidRPr="00347513" w:rsidRDefault="00347513" w:rsidP="00347513">
            <w:pPr>
              <w:spacing w:after="0" w:line="240" w:lineRule="auto"/>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Podpis</w:t>
            </w:r>
          </w:p>
        </w:tc>
        <w:tc>
          <w:tcPr>
            <w:tcW w:w="4387" w:type="dxa"/>
            <w:vAlign w:val="center"/>
          </w:tcPr>
          <w:p w:rsidR="00347513" w:rsidRPr="00347513" w:rsidRDefault="00347513" w:rsidP="00347513">
            <w:pPr>
              <w:spacing w:after="0" w:line="240" w:lineRule="auto"/>
              <w:rPr>
                <w:rFonts w:ascii="Calibri" w:eastAsia="Times New Roman" w:hAnsi="Calibri" w:cs="Calibri"/>
                <w:sz w:val="20"/>
                <w:szCs w:val="20"/>
                <w:lang w:eastAsia="cs-CZ"/>
              </w:rPr>
            </w:pPr>
          </w:p>
        </w:tc>
      </w:tr>
    </w:tbl>
    <w:p w:rsidR="00347513" w:rsidRPr="00347513" w:rsidRDefault="00347513" w:rsidP="00347513">
      <w:pPr>
        <w:spacing w:after="0" w:line="240" w:lineRule="auto"/>
        <w:rPr>
          <w:rFonts w:ascii="Calibri" w:eastAsia="Times New Roman" w:hAnsi="Calibri" w:cs="Calibri"/>
          <w:sz w:val="24"/>
          <w:szCs w:val="24"/>
          <w:lang w:eastAsia="cs-CZ"/>
        </w:rPr>
      </w:pPr>
    </w:p>
    <w:p w:rsidR="00347513" w:rsidRPr="00347513" w:rsidRDefault="00347513" w:rsidP="00347513">
      <w:pPr>
        <w:jc w:val="center"/>
        <w:rPr>
          <w:rFonts w:ascii="Calibri" w:eastAsia="Times New Roman" w:hAnsi="Calibri" w:cs="Calibri"/>
          <w:b/>
          <w:bCs/>
          <w:sz w:val="22"/>
          <w:szCs w:val="22"/>
          <w:lang w:eastAsia="cs-CZ"/>
        </w:rPr>
      </w:pPr>
      <w:r w:rsidRPr="00347513">
        <w:rPr>
          <w:rFonts w:ascii="Calibri" w:eastAsia="Times New Roman" w:hAnsi="Calibri" w:cs="Calibri"/>
          <w:sz w:val="24"/>
          <w:szCs w:val="24"/>
          <w:lang w:eastAsia="cs-CZ"/>
        </w:rPr>
        <w:br w:type="page"/>
      </w:r>
      <w:r w:rsidRPr="00347513">
        <w:rPr>
          <w:rFonts w:ascii="Calibri" w:eastAsia="Times New Roman" w:hAnsi="Calibri" w:cs="Calibri"/>
          <w:b/>
          <w:bCs/>
          <w:sz w:val="22"/>
          <w:szCs w:val="22"/>
          <w:lang w:eastAsia="cs-CZ"/>
        </w:rPr>
        <w:lastRenderedPageBreak/>
        <w:t>Příloha č. 2</w:t>
      </w:r>
    </w:p>
    <w:p w:rsidR="00347513" w:rsidRPr="00347513" w:rsidRDefault="00347513" w:rsidP="00AA352C">
      <w:pPr>
        <w:spacing w:after="0" w:line="240" w:lineRule="auto"/>
        <w:jc w:val="center"/>
        <w:rPr>
          <w:rFonts w:ascii="Calibri" w:eastAsia="Times New Roman" w:hAnsi="Calibri" w:cs="Calibri"/>
          <w:b/>
          <w:bCs/>
          <w:sz w:val="20"/>
          <w:szCs w:val="20"/>
          <w:lang w:eastAsia="cs-CZ"/>
        </w:rPr>
      </w:pPr>
    </w:p>
    <w:p w:rsidR="00347513" w:rsidRPr="00347513" w:rsidRDefault="00347513" w:rsidP="00AA352C">
      <w:pPr>
        <w:spacing w:after="0" w:line="240" w:lineRule="auto"/>
        <w:jc w:val="center"/>
        <w:rPr>
          <w:rFonts w:ascii="Calibri" w:eastAsia="Times New Roman" w:hAnsi="Calibri" w:cs="Calibri"/>
          <w:b/>
          <w:bCs/>
          <w:sz w:val="22"/>
          <w:szCs w:val="22"/>
          <w:lang w:eastAsia="cs-CZ"/>
        </w:rPr>
      </w:pPr>
      <w:r w:rsidRPr="00347513">
        <w:rPr>
          <w:rFonts w:ascii="Calibri" w:eastAsia="Times New Roman" w:hAnsi="Calibri" w:cs="Calibri"/>
          <w:b/>
          <w:bCs/>
          <w:sz w:val="22"/>
          <w:szCs w:val="22"/>
          <w:lang w:eastAsia="cs-CZ"/>
        </w:rPr>
        <w:t>Vzor životopisu</w:t>
      </w:r>
    </w:p>
    <w:p w:rsidR="00347513" w:rsidRPr="00347513" w:rsidRDefault="00347513" w:rsidP="00AA352C">
      <w:pPr>
        <w:spacing w:after="0" w:line="240" w:lineRule="auto"/>
        <w:jc w:val="center"/>
        <w:rPr>
          <w:rFonts w:ascii="Calibri" w:eastAsia="Times New Roman" w:hAnsi="Calibri" w:cs="Calibri"/>
          <w:b/>
          <w:bCs/>
          <w:sz w:val="22"/>
          <w:szCs w:val="22"/>
          <w:lang w:eastAsia="cs-CZ"/>
        </w:rPr>
      </w:pPr>
    </w:p>
    <w:p w:rsidR="00347513" w:rsidRPr="00347513" w:rsidRDefault="00347513" w:rsidP="00347513">
      <w:pPr>
        <w:spacing w:before="240" w:after="0" w:line="240" w:lineRule="exact"/>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Předpokládaná </w:t>
      </w:r>
      <w:r w:rsidRPr="00347513">
        <w:rPr>
          <w:rFonts w:ascii="Calibri" w:eastAsia="Times New Roman" w:hAnsi="Calibri" w:cs="Calibri"/>
          <w:b/>
          <w:sz w:val="20"/>
          <w:szCs w:val="20"/>
          <w:lang w:eastAsia="cs-CZ"/>
        </w:rPr>
        <w:t>funkce</w:t>
      </w:r>
      <w:r w:rsidRPr="00347513">
        <w:rPr>
          <w:rFonts w:ascii="Calibri" w:eastAsia="Times New Roman" w:hAnsi="Calibri" w:cs="Calibri"/>
          <w:sz w:val="20"/>
          <w:szCs w:val="20"/>
          <w:lang w:eastAsia="cs-CZ"/>
        </w:rPr>
        <w:t xml:space="preserve"> ze seznamu odborného personálu dodavatele: </w:t>
      </w:r>
      <w:r w:rsidRPr="00347513">
        <w:rPr>
          <w:rFonts w:ascii="Calibri" w:eastAsia="Times New Roman" w:hAnsi="Calibri" w:cs="Calibri"/>
          <w:b/>
          <w:bCs/>
          <w:sz w:val="20"/>
          <w:szCs w:val="20"/>
          <w:lang w:eastAsia="cs-CZ"/>
        </w:rPr>
        <w:t>vedoucí týmu</w:t>
      </w:r>
    </w:p>
    <w:p w:rsidR="00347513" w:rsidRPr="00347513" w:rsidRDefault="00347513" w:rsidP="00347513">
      <w:pPr>
        <w:spacing w:after="0" w:line="240" w:lineRule="exact"/>
        <w:jc w:val="both"/>
        <w:rPr>
          <w:rFonts w:ascii="Calibri" w:eastAsia="Times New Roman" w:hAnsi="Calibri" w:cs="Calibri"/>
          <w:sz w:val="20"/>
          <w:szCs w:val="20"/>
          <w:lang w:eastAsia="cs-CZ"/>
        </w:rPr>
      </w:pPr>
    </w:p>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Příjmení:</w:t>
      </w:r>
      <w:r w:rsidRPr="00347513">
        <w:rPr>
          <w:rFonts w:ascii="Calibri" w:eastAsia="Times New Roman" w:hAnsi="Calibri" w:cs="Calibri"/>
          <w:b/>
          <w:bCs/>
          <w:sz w:val="20"/>
          <w:szCs w:val="20"/>
          <w:highlight w:val="yellow"/>
          <w:lang w:eastAsia="cs-CZ"/>
        </w:rPr>
        <w:t xml:space="preserve"> [DOPLNÍ DODAVATEL]</w:t>
      </w:r>
    </w:p>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Jméno: </w:t>
      </w:r>
      <w:r w:rsidRPr="00347513">
        <w:rPr>
          <w:rFonts w:ascii="Calibri" w:eastAsia="Times New Roman" w:hAnsi="Calibri" w:cs="Calibri"/>
          <w:b/>
          <w:bCs/>
          <w:sz w:val="20"/>
          <w:szCs w:val="20"/>
          <w:highlight w:val="yellow"/>
          <w:lang w:eastAsia="cs-CZ"/>
        </w:rPr>
        <w:t>[DOPLNÍ DODAVATEL]</w:t>
      </w:r>
    </w:p>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Datum narození: </w:t>
      </w:r>
      <w:r w:rsidRPr="00347513">
        <w:rPr>
          <w:rFonts w:ascii="Calibri" w:eastAsia="Times New Roman" w:hAnsi="Calibri" w:cs="Calibri"/>
          <w:b/>
          <w:bCs/>
          <w:sz w:val="20"/>
          <w:szCs w:val="20"/>
          <w:highlight w:val="yellow"/>
          <w:lang w:eastAsia="cs-CZ"/>
        </w:rPr>
        <w:t>[DOPLNÍ DODAVATEL]</w:t>
      </w:r>
    </w:p>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Státní příslušnost:</w:t>
      </w:r>
      <w:r w:rsidRPr="00347513">
        <w:rPr>
          <w:rFonts w:ascii="Calibri" w:eastAsia="Times New Roman" w:hAnsi="Calibri" w:cs="Calibri"/>
          <w:b/>
          <w:bCs/>
          <w:sz w:val="20"/>
          <w:szCs w:val="20"/>
          <w:highlight w:val="yellow"/>
          <w:lang w:eastAsia="cs-CZ"/>
        </w:rPr>
        <w:t xml:space="preserve"> [DOPLNÍ DODAVATEL]</w:t>
      </w:r>
    </w:p>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Adresa (včetně pracovní tel/fax/e-mail): </w:t>
      </w:r>
      <w:r w:rsidRPr="00347513">
        <w:rPr>
          <w:rFonts w:ascii="Calibri" w:eastAsia="Times New Roman" w:hAnsi="Calibri" w:cs="Calibri"/>
          <w:b/>
          <w:bCs/>
          <w:sz w:val="20"/>
          <w:szCs w:val="20"/>
          <w:highlight w:val="yellow"/>
          <w:lang w:eastAsia="cs-CZ"/>
        </w:rPr>
        <w:t>[DOPLNÍ DODAVATEL]</w:t>
      </w:r>
    </w:p>
    <w:p w:rsidR="00347513" w:rsidRPr="00347513" w:rsidRDefault="00347513" w:rsidP="00347513">
      <w:pPr>
        <w:spacing w:after="0" w:line="240" w:lineRule="auto"/>
        <w:ind w:firstLine="567"/>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Nejvyšší dosažené </w:t>
      </w:r>
      <w:r w:rsidRPr="00347513">
        <w:rPr>
          <w:rFonts w:ascii="Calibri" w:eastAsia="Times New Roman" w:hAnsi="Calibri" w:cs="Calibri"/>
          <w:b/>
          <w:sz w:val="20"/>
          <w:szCs w:val="20"/>
          <w:lang w:eastAsia="cs-CZ"/>
        </w:rPr>
        <w:t>vzdělání</w:t>
      </w:r>
      <w:r w:rsidRPr="00347513">
        <w:rPr>
          <w:rFonts w:ascii="Calibri" w:eastAsia="Times New Roman" w:hAnsi="Calibri" w:cs="Calibri"/>
          <w:sz w:val="20"/>
          <w:szCs w:val="20"/>
          <w:lang w:eastAsia="cs-CZ"/>
        </w:rPr>
        <w:t>, resp. postačuje uvést požadované vzdělání k prokázání kvalifikace:</w:t>
      </w:r>
    </w:p>
    <w:p w:rsidR="00347513" w:rsidRPr="00347513" w:rsidRDefault="00347513" w:rsidP="00347513">
      <w:pPr>
        <w:spacing w:after="0" w:line="240" w:lineRule="auto"/>
        <w:ind w:firstLine="567"/>
        <w:rPr>
          <w:rFonts w:ascii="Calibri" w:eastAsia="Times New Roman" w:hAnsi="Calibri" w:cs="Calibri"/>
          <w:sz w:val="20"/>
          <w:szCs w:val="20"/>
          <w:lang w:eastAsia="cs-CZ"/>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Instituce:</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rPr>
                <w:rFonts w:ascii="Calibri" w:eastAsia="Times New Roman" w:hAnsi="Calibri" w:cs="Calibri"/>
                <w:i/>
                <w:iCs/>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Délka:</w:t>
            </w:r>
          </w:p>
          <w:p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Od (měsíc/rok)</w:t>
            </w:r>
          </w:p>
          <w:p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Do (měsíc/rok)</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rPr>
                <w:rFonts w:ascii="Calibri" w:eastAsia="Times New Roman" w:hAnsi="Calibri" w:cs="Calibri"/>
                <w:i/>
                <w:iCs/>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Stupeň:</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rPr>
                <w:rFonts w:ascii="Calibri" w:eastAsia="Times New Roman" w:hAnsi="Calibri" w:cs="Calibri"/>
                <w:i/>
                <w:iCs/>
                <w:sz w:val="20"/>
                <w:szCs w:val="20"/>
                <w:lang w:eastAsia="cs-CZ"/>
              </w:rPr>
            </w:pPr>
            <w:r w:rsidRPr="00347513">
              <w:rPr>
                <w:rFonts w:ascii="Calibri" w:eastAsia="Times New Roman" w:hAnsi="Calibri" w:cs="Calibri"/>
                <w:b/>
                <w:bCs/>
                <w:sz w:val="20"/>
                <w:szCs w:val="20"/>
                <w:highlight w:val="yellow"/>
                <w:lang w:eastAsia="cs-CZ"/>
              </w:rPr>
              <w:t>[DOPLNÍ DODAVATEL]</w:t>
            </w:r>
          </w:p>
        </w:tc>
      </w:tr>
    </w:tbl>
    <w:p w:rsidR="00347513" w:rsidRPr="00347513" w:rsidRDefault="00347513" w:rsidP="00347513">
      <w:pPr>
        <w:spacing w:after="0" w:line="240" w:lineRule="auto"/>
        <w:ind w:firstLine="567"/>
        <w:rPr>
          <w:rFonts w:ascii="Calibri" w:eastAsia="Times New Roman" w:hAnsi="Calibri" w:cs="Calibri"/>
          <w:i/>
          <w:iCs/>
          <w:sz w:val="20"/>
          <w:szCs w:val="20"/>
          <w:lang w:eastAsia="cs-CZ"/>
        </w:rPr>
      </w:pPr>
    </w:p>
    <w:p w:rsidR="00347513" w:rsidRPr="00347513" w:rsidRDefault="00347513" w:rsidP="00347513">
      <w:pPr>
        <w:spacing w:after="0" w:line="240" w:lineRule="auto"/>
        <w:ind w:firstLine="567"/>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ab/>
      </w: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Odborná </w:t>
      </w:r>
      <w:r w:rsidRPr="00347513">
        <w:rPr>
          <w:rFonts w:ascii="Calibri" w:eastAsia="Times New Roman" w:hAnsi="Calibri" w:cs="Calibri"/>
          <w:b/>
          <w:sz w:val="20"/>
          <w:szCs w:val="20"/>
          <w:lang w:eastAsia="cs-CZ"/>
        </w:rPr>
        <w:t>praxe</w:t>
      </w:r>
      <w:r w:rsidRPr="00347513">
        <w:rPr>
          <w:rFonts w:ascii="Calibri" w:eastAsia="Times New Roman" w:hAnsi="Calibri" w:cs="Calibri"/>
          <w:sz w:val="20"/>
          <w:szCs w:val="20"/>
          <w:lang w:eastAsia="cs-CZ"/>
        </w:rPr>
        <w:t xml:space="preserve"> včetně současné</w:t>
      </w:r>
      <w:r w:rsidRPr="00347513">
        <w:rPr>
          <w:rFonts w:ascii="Arial" w:eastAsia="Times New Roman" w:hAnsi="Arial" w:cs="Arial"/>
          <w:b/>
          <w:smallCaps/>
          <w:sz w:val="16"/>
          <w:szCs w:val="16"/>
          <w:vertAlign w:val="superscript"/>
          <w:lang w:eastAsia="cs-CZ"/>
        </w:rPr>
        <w:footnoteReference w:id="1"/>
      </w:r>
      <w:r w:rsidRPr="00347513">
        <w:rPr>
          <w:rFonts w:ascii="Calibri" w:eastAsia="Times New Roman" w:hAnsi="Calibri" w:cs="Calibri"/>
          <w:sz w:val="20"/>
          <w:szCs w:val="20"/>
          <w:lang w:eastAsia="cs-CZ"/>
        </w:rPr>
        <w:t>:</w:t>
      </w:r>
    </w:p>
    <w:p w:rsidR="00347513" w:rsidRPr="00347513" w:rsidRDefault="00347513" w:rsidP="00347513">
      <w:pPr>
        <w:spacing w:after="0" w:line="240" w:lineRule="auto"/>
        <w:ind w:left="1440" w:firstLine="567"/>
        <w:rPr>
          <w:rFonts w:ascii="Calibri" w:eastAsia="Times New Roman" w:hAnsi="Calibri" w:cs="Calibri"/>
          <w:sz w:val="20"/>
          <w:szCs w:val="20"/>
          <w:lang w:eastAsia="cs-CZ"/>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both"/>
              <w:rPr>
                <w:rFonts w:ascii="Calibri" w:eastAsia="Times New Roman" w:hAnsi="Calibri" w:cs="Calibri"/>
                <w:iCs/>
                <w:sz w:val="20"/>
                <w:szCs w:val="20"/>
                <w:lang w:eastAsia="cs-CZ"/>
              </w:rPr>
            </w:pPr>
            <w:r w:rsidRPr="00347513">
              <w:rPr>
                <w:rFonts w:ascii="Calibri" w:eastAsia="Times New Roman" w:hAnsi="Calibri" w:cs="Calibri"/>
                <w:sz w:val="20"/>
                <w:szCs w:val="20"/>
                <w:lang w:eastAsia="cs-CZ"/>
              </w:rPr>
              <w:t>Roky odborné praxe celkem</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both"/>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Délka od (měsíc/rok) do (měsíc/rok) včetně</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Místo výkonu práce</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Funkce/pracovní pozice</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Popis 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bl>
    <w:p w:rsidR="00347513" w:rsidRPr="00347513" w:rsidRDefault="00347513" w:rsidP="00347513">
      <w:pPr>
        <w:spacing w:after="0" w:line="240" w:lineRule="auto"/>
        <w:ind w:left="540" w:firstLine="567"/>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Osoba </w:t>
      </w:r>
      <w:r w:rsidRPr="00347513">
        <w:rPr>
          <w:rFonts w:ascii="Calibri" w:eastAsia="Times New Roman" w:hAnsi="Calibri" w:cs="Calibri"/>
          <w:sz w:val="20"/>
          <w:szCs w:val="20"/>
          <w:highlight w:val="yellow"/>
          <w:lang w:eastAsia="cs-CZ"/>
        </w:rPr>
        <w:t>je / není</w:t>
      </w:r>
      <w:r w:rsidRPr="00347513">
        <w:rPr>
          <w:rFonts w:ascii="Calibri" w:eastAsia="Times New Roman" w:hAnsi="Calibri" w:cs="Calibri"/>
          <w:sz w:val="20"/>
          <w:szCs w:val="20"/>
          <w:lang w:eastAsia="cs-CZ"/>
        </w:rPr>
        <w:t xml:space="preserve"> </w:t>
      </w:r>
      <w:r w:rsidRPr="00347513">
        <w:rPr>
          <w:rFonts w:ascii="Calibri" w:eastAsia="Times New Roman" w:hAnsi="Calibri" w:cs="Calibri"/>
          <w:b/>
          <w:sz w:val="20"/>
          <w:szCs w:val="20"/>
          <w:highlight w:val="yellow"/>
          <w:lang w:eastAsia="cs-CZ"/>
        </w:rPr>
        <w:t>[DOPLNÍ</w:t>
      </w:r>
      <w:r w:rsidRPr="00347513">
        <w:rPr>
          <w:rFonts w:ascii="Calibri" w:eastAsia="Times New Roman" w:hAnsi="Calibri" w:cs="Calibri"/>
          <w:b/>
          <w:bCs/>
          <w:sz w:val="20"/>
          <w:szCs w:val="20"/>
          <w:highlight w:val="yellow"/>
          <w:lang w:eastAsia="cs-CZ"/>
        </w:rPr>
        <w:t xml:space="preserve"> DODAVATEL</w:t>
      </w:r>
      <w:r w:rsidRPr="00347513">
        <w:rPr>
          <w:rFonts w:ascii="Calibri" w:eastAsia="Times New Roman" w:hAnsi="Calibri" w:cs="Calibri"/>
          <w:b/>
          <w:sz w:val="20"/>
          <w:szCs w:val="20"/>
          <w:highlight w:val="yellow"/>
          <w:lang w:eastAsia="cs-CZ"/>
        </w:rPr>
        <w:t>]</w:t>
      </w:r>
      <w:r w:rsidRPr="00347513">
        <w:rPr>
          <w:rFonts w:ascii="Calibri" w:eastAsia="Times New Roman" w:hAnsi="Calibri" w:cs="Calibri"/>
          <w:sz w:val="20"/>
          <w:szCs w:val="20"/>
          <w:lang w:eastAsia="cs-CZ"/>
        </w:rPr>
        <w:t xml:space="preserve"> současně zaměstnancem zadavatele.</w:t>
      </w:r>
    </w:p>
    <w:p w:rsidR="00347513" w:rsidRPr="00347513" w:rsidRDefault="00347513" w:rsidP="00347513">
      <w:pPr>
        <w:spacing w:after="0" w:line="240" w:lineRule="auto"/>
        <w:ind w:left="900" w:firstLine="567"/>
        <w:rPr>
          <w:rFonts w:ascii="Calibri" w:eastAsia="Times New Roman" w:hAnsi="Calibri" w:cs="Calibri"/>
          <w:sz w:val="20"/>
          <w:szCs w:val="20"/>
          <w:lang w:eastAsia="cs-CZ"/>
        </w:rPr>
      </w:pPr>
    </w:p>
    <w:p w:rsidR="00347513" w:rsidRPr="00347513" w:rsidRDefault="00347513" w:rsidP="00347513">
      <w:pPr>
        <w:spacing w:after="0" w:line="240" w:lineRule="auto"/>
        <w:jc w:val="center"/>
        <w:rPr>
          <w:rFonts w:ascii="Calibri" w:eastAsia="Times New Roman" w:hAnsi="Calibri" w:cs="Calibri"/>
          <w:sz w:val="24"/>
          <w:szCs w:val="24"/>
          <w:lang w:eastAsia="cs-CZ"/>
        </w:rPr>
      </w:pPr>
    </w:p>
    <w:p w:rsidR="00347513" w:rsidRPr="00347513" w:rsidRDefault="00347513" w:rsidP="00347513">
      <w:pPr>
        <w:tabs>
          <w:tab w:val="center" w:pos="7300"/>
          <w:tab w:val="right" w:pos="9072"/>
        </w:tabs>
        <w:spacing w:after="0" w:line="240" w:lineRule="auto"/>
        <w:ind w:left="4961" w:firstLine="567"/>
        <w:jc w:val="both"/>
        <w:rPr>
          <w:rFonts w:ascii="Times New Roman" w:eastAsia="Times New Roman" w:hAnsi="Times New Roman" w:cs="Times New Roman"/>
          <w:sz w:val="22"/>
          <w:szCs w:val="22"/>
          <w:lang w:eastAsia="cs-CZ"/>
        </w:rPr>
      </w:pPr>
    </w:p>
    <w:p w:rsidR="00CB7B5A" w:rsidRPr="00CB7B5A" w:rsidRDefault="00CB7B5A" w:rsidP="00347513">
      <w:pPr>
        <w:spacing w:before="120" w:after="0" w:line="240" w:lineRule="auto"/>
        <w:rPr>
          <w:rFonts w:eastAsia="Calibri" w:cs="Times New Roman"/>
          <w:b/>
          <w:bCs/>
          <w:lang w:eastAsia="cs-CZ"/>
        </w:rPr>
      </w:pPr>
    </w:p>
    <w:sectPr w:rsidR="00CB7B5A" w:rsidRPr="00CB7B5A" w:rsidSect="00F75BD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A3A" w:rsidRDefault="007E0A3A" w:rsidP="00962258">
      <w:pPr>
        <w:spacing w:after="0" w:line="240" w:lineRule="auto"/>
      </w:pPr>
      <w:r>
        <w:separator/>
      </w:r>
    </w:p>
  </w:endnote>
  <w:endnote w:type="continuationSeparator" w:id="0">
    <w:p w:rsidR="007E0A3A" w:rsidRDefault="007E0A3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5B21" w:rsidTr="00D831A3">
      <w:tc>
        <w:tcPr>
          <w:tcW w:w="1361" w:type="dxa"/>
          <w:tcMar>
            <w:left w:w="0" w:type="dxa"/>
            <w:right w:w="0" w:type="dxa"/>
          </w:tcMar>
          <w:vAlign w:val="bottom"/>
        </w:tcPr>
        <w:p w:rsidR="00465B21" w:rsidRPr="00B8518B" w:rsidRDefault="00465B21"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5836">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15836">
            <w:rPr>
              <w:rStyle w:val="slostrnky"/>
              <w:noProof/>
            </w:rPr>
            <w:t>11</w:t>
          </w:r>
          <w:r w:rsidRPr="00B8518B">
            <w:rPr>
              <w:rStyle w:val="slostrnky"/>
            </w:rPr>
            <w:fldChar w:fldCharType="end"/>
          </w:r>
        </w:p>
      </w:tc>
      <w:tc>
        <w:tcPr>
          <w:tcW w:w="3458" w:type="dxa"/>
          <w:shd w:val="clear" w:color="auto" w:fill="auto"/>
          <w:tcMar>
            <w:left w:w="0" w:type="dxa"/>
            <w:right w:w="0" w:type="dxa"/>
          </w:tcMar>
        </w:tcPr>
        <w:p w:rsidR="00465B21" w:rsidRDefault="00465B21" w:rsidP="00B8518B">
          <w:pPr>
            <w:pStyle w:val="Zpat"/>
          </w:pPr>
        </w:p>
      </w:tc>
      <w:tc>
        <w:tcPr>
          <w:tcW w:w="2835" w:type="dxa"/>
          <w:shd w:val="clear" w:color="auto" w:fill="auto"/>
          <w:tcMar>
            <w:left w:w="0" w:type="dxa"/>
            <w:right w:w="0" w:type="dxa"/>
          </w:tcMar>
        </w:tcPr>
        <w:p w:rsidR="00465B21" w:rsidRDefault="00465B21" w:rsidP="00B8518B">
          <w:pPr>
            <w:pStyle w:val="Zpat"/>
          </w:pPr>
        </w:p>
      </w:tc>
      <w:tc>
        <w:tcPr>
          <w:tcW w:w="2921" w:type="dxa"/>
        </w:tcPr>
        <w:p w:rsidR="00465B21" w:rsidRDefault="00465B21" w:rsidP="00D831A3">
          <w:pPr>
            <w:pStyle w:val="Zpat"/>
          </w:pPr>
        </w:p>
      </w:tc>
    </w:tr>
  </w:tbl>
  <w:p w:rsidR="00465B21" w:rsidRPr="00B8518B" w:rsidRDefault="00465B2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7CD54CB" wp14:editId="6B3AA57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3EACF80" wp14:editId="222732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5B21" w:rsidTr="00F1715C">
      <w:tc>
        <w:tcPr>
          <w:tcW w:w="1361" w:type="dxa"/>
          <w:tcMar>
            <w:left w:w="0" w:type="dxa"/>
            <w:right w:w="0" w:type="dxa"/>
          </w:tcMar>
          <w:vAlign w:val="bottom"/>
        </w:tcPr>
        <w:p w:rsidR="00465B21" w:rsidRPr="00B8518B" w:rsidRDefault="00465B2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5836">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15836">
            <w:rPr>
              <w:rStyle w:val="slostrnky"/>
              <w:noProof/>
            </w:rPr>
            <w:t>11</w:t>
          </w:r>
          <w:r w:rsidRPr="00B8518B">
            <w:rPr>
              <w:rStyle w:val="slostrnky"/>
            </w:rPr>
            <w:fldChar w:fldCharType="end"/>
          </w:r>
        </w:p>
      </w:tc>
      <w:tc>
        <w:tcPr>
          <w:tcW w:w="3458" w:type="dxa"/>
          <w:shd w:val="clear" w:color="auto" w:fill="auto"/>
          <w:tcMar>
            <w:left w:w="0" w:type="dxa"/>
            <w:right w:w="0" w:type="dxa"/>
          </w:tcMar>
        </w:tcPr>
        <w:p w:rsidR="00465B21" w:rsidRDefault="00465B21" w:rsidP="00460660">
          <w:pPr>
            <w:pStyle w:val="Zpat"/>
          </w:pPr>
          <w:r>
            <w:t>Správa železniční dopravní cesty, státní organizace</w:t>
          </w:r>
        </w:p>
        <w:p w:rsidR="00465B21" w:rsidRDefault="00465B21"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465B21" w:rsidRDefault="00465B21" w:rsidP="00460660">
          <w:pPr>
            <w:pStyle w:val="Zpat"/>
          </w:pPr>
          <w:r>
            <w:t>Sídlo: Dlážděná 1003/7, 110 00 Praha 1</w:t>
          </w:r>
        </w:p>
        <w:p w:rsidR="00465B21" w:rsidRDefault="00465B21" w:rsidP="00460660">
          <w:pPr>
            <w:pStyle w:val="Zpat"/>
          </w:pPr>
          <w:r>
            <w:t>IČ: 709 94 234 DIČ: CZ 709 94 234</w:t>
          </w:r>
        </w:p>
        <w:p w:rsidR="00465B21" w:rsidRDefault="00465B21" w:rsidP="00460660">
          <w:pPr>
            <w:pStyle w:val="Zpat"/>
          </w:pPr>
          <w:r>
            <w:t>www.szdc.cz</w:t>
          </w:r>
        </w:p>
      </w:tc>
      <w:tc>
        <w:tcPr>
          <w:tcW w:w="2921" w:type="dxa"/>
        </w:tcPr>
        <w:p w:rsidR="00465B21" w:rsidRPr="00B45E9E" w:rsidRDefault="00465B21" w:rsidP="00B45E9E">
          <w:pPr>
            <w:pStyle w:val="Zpat"/>
            <w:rPr>
              <w:b/>
            </w:rPr>
          </w:pPr>
          <w:r>
            <w:rPr>
              <w:b/>
            </w:rPr>
            <w:t>Stavební správa východ</w:t>
          </w:r>
        </w:p>
        <w:p w:rsidR="00465B21" w:rsidRPr="00B45E9E" w:rsidRDefault="00465B21" w:rsidP="00B45E9E">
          <w:pPr>
            <w:pStyle w:val="Zpat"/>
            <w:rPr>
              <w:b/>
            </w:rPr>
          </w:pPr>
          <w:r>
            <w:rPr>
              <w:b/>
            </w:rPr>
            <w:t>Nerudova 773/1</w:t>
          </w:r>
        </w:p>
        <w:p w:rsidR="00465B21" w:rsidRDefault="00465B21" w:rsidP="00CB7B5A">
          <w:pPr>
            <w:pStyle w:val="Zpat"/>
          </w:pPr>
          <w:r>
            <w:rPr>
              <w:b/>
            </w:rPr>
            <w:t>779 00</w:t>
          </w:r>
          <w:r w:rsidRPr="00B45E9E">
            <w:rPr>
              <w:b/>
            </w:rPr>
            <w:t xml:space="preserve"> </w:t>
          </w:r>
          <w:r>
            <w:rPr>
              <w:b/>
            </w:rPr>
            <w:t>Olomouc</w:t>
          </w:r>
        </w:p>
      </w:tc>
    </w:tr>
  </w:tbl>
  <w:p w:rsidR="00465B21" w:rsidRPr="00B8518B" w:rsidRDefault="00465B21"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A7B2A5B" wp14:editId="0214B0B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ECD07AB" wp14:editId="4AAC102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465B21" w:rsidRPr="00460660" w:rsidRDefault="00465B2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A3A" w:rsidRDefault="007E0A3A" w:rsidP="00962258">
      <w:pPr>
        <w:spacing w:after="0" w:line="240" w:lineRule="auto"/>
      </w:pPr>
      <w:r>
        <w:separator/>
      </w:r>
    </w:p>
  </w:footnote>
  <w:footnote w:type="continuationSeparator" w:id="0">
    <w:p w:rsidR="007E0A3A" w:rsidRDefault="007E0A3A" w:rsidP="00962258">
      <w:pPr>
        <w:spacing w:after="0" w:line="240" w:lineRule="auto"/>
      </w:pPr>
      <w:r>
        <w:continuationSeparator/>
      </w:r>
    </w:p>
  </w:footnote>
  <w:footnote w:id="1">
    <w:p w:rsidR="00347513" w:rsidRPr="000D3ABF" w:rsidRDefault="00347513" w:rsidP="00347513">
      <w:pPr>
        <w:pStyle w:val="Textpoznpodarou"/>
        <w:rPr>
          <w:rFonts w:ascii="Calibri" w:hAnsi="Calibri" w:cs="Arial"/>
          <w:sz w:val="16"/>
          <w:szCs w:val="16"/>
        </w:rPr>
      </w:pPr>
      <w:r w:rsidRPr="00345EE4">
        <w:rPr>
          <w:rStyle w:val="Znakapoznpodarou"/>
          <w:rFonts w:ascii="Arial" w:hAnsi="Arial" w:cs="Arial"/>
        </w:rPr>
        <w:footnoteRef/>
      </w:r>
      <w:r w:rsidRPr="00345EE4">
        <w:rPr>
          <w:rFonts w:ascii="Arial" w:hAnsi="Arial" w:cs="Arial"/>
          <w:sz w:val="18"/>
        </w:rPr>
        <w:t xml:space="preserve"> </w:t>
      </w:r>
      <w:r w:rsidRPr="000D3ABF">
        <w:rPr>
          <w:rFonts w:ascii="Calibri" w:hAnsi="Calibri" w:cs="Arial"/>
          <w:sz w:val="16"/>
          <w:szCs w:val="16"/>
        </w:rPr>
        <w:t>V případě další praxe dodavatel doplní další řádky.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5B21" w:rsidTr="00C02D0A">
      <w:trPr>
        <w:trHeight w:hRule="exact" w:val="454"/>
      </w:trPr>
      <w:tc>
        <w:tcPr>
          <w:tcW w:w="1361" w:type="dxa"/>
          <w:tcMar>
            <w:top w:w="57" w:type="dxa"/>
            <w:left w:w="0" w:type="dxa"/>
            <w:right w:w="0" w:type="dxa"/>
          </w:tcMar>
        </w:tcPr>
        <w:p w:rsidR="00465B21" w:rsidRPr="00B8518B" w:rsidRDefault="00465B21" w:rsidP="00523EA7">
          <w:pPr>
            <w:pStyle w:val="Zpat"/>
            <w:rPr>
              <w:rStyle w:val="slostrnky"/>
            </w:rPr>
          </w:pPr>
        </w:p>
      </w:tc>
      <w:tc>
        <w:tcPr>
          <w:tcW w:w="3458" w:type="dxa"/>
          <w:shd w:val="clear" w:color="auto" w:fill="auto"/>
          <w:tcMar>
            <w:top w:w="57" w:type="dxa"/>
            <w:left w:w="0" w:type="dxa"/>
            <w:right w:w="0" w:type="dxa"/>
          </w:tcMar>
        </w:tcPr>
        <w:p w:rsidR="00465B21" w:rsidRDefault="00465B21" w:rsidP="00523EA7">
          <w:pPr>
            <w:pStyle w:val="Zpat"/>
          </w:pPr>
        </w:p>
      </w:tc>
      <w:tc>
        <w:tcPr>
          <w:tcW w:w="5698" w:type="dxa"/>
          <w:shd w:val="clear" w:color="auto" w:fill="auto"/>
          <w:tcMar>
            <w:top w:w="57" w:type="dxa"/>
            <w:left w:w="0" w:type="dxa"/>
            <w:right w:w="0" w:type="dxa"/>
          </w:tcMar>
        </w:tcPr>
        <w:p w:rsidR="00465B21" w:rsidRPr="00D6163D" w:rsidRDefault="00465B21" w:rsidP="00D6163D">
          <w:pPr>
            <w:pStyle w:val="Druhdokumentu"/>
          </w:pPr>
        </w:p>
      </w:tc>
    </w:tr>
  </w:tbl>
  <w:p w:rsidR="00465B21" w:rsidRPr="00D6163D" w:rsidRDefault="00465B2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5B21" w:rsidTr="00F1715C">
      <w:trPr>
        <w:trHeight w:hRule="exact" w:val="936"/>
      </w:trPr>
      <w:tc>
        <w:tcPr>
          <w:tcW w:w="1361" w:type="dxa"/>
          <w:tcMar>
            <w:left w:w="0" w:type="dxa"/>
            <w:right w:w="0" w:type="dxa"/>
          </w:tcMar>
        </w:tcPr>
        <w:p w:rsidR="00465B21" w:rsidRPr="00B8518B" w:rsidRDefault="00465B21"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D97BF54" wp14:editId="5193D11B">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465B21" w:rsidRDefault="00465B21" w:rsidP="00FC6389">
          <w:pPr>
            <w:pStyle w:val="Zpat"/>
          </w:pPr>
        </w:p>
      </w:tc>
      <w:tc>
        <w:tcPr>
          <w:tcW w:w="5698" w:type="dxa"/>
          <w:shd w:val="clear" w:color="auto" w:fill="auto"/>
          <w:tcMar>
            <w:left w:w="0" w:type="dxa"/>
            <w:right w:w="0" w:type="dxa"/>
          </w:tcMar>
        </w:tcPr>
        <w:p w:rsidR="00465B21" w:rsidRPr="00D6163D" w:rsidRDefault="00465B21" w:rsidP="00FC6389">
          <w:pPr>
            <w:pStyle w:val="Druhdokumentu"/>
          </w:pPr>
        </w:p>
      </w:tc>
    </w:tr>
    <w:tr w:rsidR="00465B21" w:rsidTr="00F64786">
      <w:trPr>
        <w:trHeight w:hRule="exact" w:val="452"/>
      </w:trPr>
      <w:tc>
        <w:tcPr>
          <w:tcW w:w="1361" w:type="dxa"/>
          <w:tcMar>
            <w:left w:w="0" w:type="dxa"/>
            <w:right w:w="0" w:type="dxa"/>
          </w:tcMar>
        </w:tcPr>
        <w:p w:rsidR="00465B21" w:rsidRPr="00B8518B" w:rsidRDefault="00465B21" w:rsidP="00FC6389">
          <w:pPr>
            <w:pStyle w:val="Zpat"/>
            <w:rPr>
              <w:rStyle w:val="slostrnky"/>
            </w:rPr>
          </w:pPr>
        </w:p>
      </w:tc>
      <w:tc>
        <w:tcPr>
          <w:tcW w:w="3458" w:type="dxa"/>
          <w:shd w:val="clear" w:color="auto" w:fill="auto"/>
          <w:tcMar>
            <w:left w:w="0" w:type="dxa"/>
            <w:right w:w="0" w:type="dxa"/>
          </w:tcMar>
        </w:tcPr>
        <w:p w:rsidR="00465B21" w:rsidRDefault="00465B21" w:rsidP="00FC6389">
          <w:pPr>
            <w:pStyle w:val="Zpat"/>
          </w:pPr>
        </w:p>
      </w:tc>
      <w:tc>
        <w:tcPr>
          <w:tcW w:w="5698" w:type="dxa"/>
          <w:shd w:val="clear" w:color="auto" w:fill="auto"/>
          <w:tcMar>
            <w:left w:w="0" w:type="dxa"/>
            <w:right w:w="0" w:type="dxa"/>
          </w:tcMar>
        </w:tcPr>
        <w:p w:rsidR="00465B21" w:rsidRDefault="00465B21" w:rsidP="00FC6389">
          <w:pPr>
            <w:pStyle w:val="Druhdokumentu"/>
            <w:rPr>
              <w:noProof/>
            </w:rPr>
          </w:pPr>
        </w:p>
      </w:tc>
    </w:tr>
  </w:tbl>
  <w:p w:rsidR="00465B21" w:rsidRPr="00D6163D" w:rsidRDefault="00465B21"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2EC9DF9D" wp14:editId="1194459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Pr>
        <w:b/>
        <w:noProof/>
        <w:color w:val="FF5200" w:themeColor="accent2"/>
        <w:sz w:val="14"/>
        <w:lang w:eastAsia="cs-CZ"/>
      </w:rPr>
      <w:drawing>
        <wp:anchor distT="0" distB="0" distL="114300" distR="114300" simplePos="0" relativeHeight="251668480" behindDoc="0" locked="1" layoutInCell="1" allowOverlap="1" wp14:anchorId="003F0E4C" wp14:editId="0E143BED">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465B21" w:rsidRPr="00460660" w:rsidRDefault="00465B2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202481B"/>
    <w:multiLevelType w:val="multilevel"/>
    <w:tmpl w:val="B15EDE5E"/>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38F2C98"/>
    <w:multiLevelType w:val="hybridMultilevel"/>
    <w:tmpl w:val="18E67830"/>
    <w:lvl w:ilvl="0" w:tplc="47A01B28">
      <w:start w:val="1"/>
      <w:numFmt w:val="upperLetter"/>
      <w:lvlText w:val="%1)"/>
      <w:lvlJc w:val="left"/>
      <w:pPr>
        <w:ind w:left="502" w:hanging="360"/>
      </w:p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4">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numStyleLink w:val="ListBulletmultilevel"/>
  </w:abstractNum>
  <w:abstractNum w:abstractNumId="7">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211"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9B056B6"/>
    <w:multiLevelType w:val="hybridMultilevel"/>
    <w:tmpl w:val="80BE81C6"/>
    <w:lvl w:ilvl="0" w:tplc="04050001">
      <w:start w:val="1"/>
      <w:numFmt w:val="bullet"/>
      <w:lvlText w:val=""/>
      <w:lvlJc w:val="left"/>
      <w:pPr>
        <w:ind w:left="2520" w:hanging="360"/>
      </w:pPr>
      <w:rPr>
        <w:rFonts w:ascii="Symbol" w:hAnsi="Symbol"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10">
    <w:nsid w:val="3DB804A6"/>
    <w:multiLevelType w:val="hybridMultilevel"/>
    <w:tmpl w:val="407651B4"/>
    <w:lvl w:ilvl="0" w:tplc="58A8AEEE">
      <w:start w:val="1"/>
      <w:numFmt w:val="decimal"/>
      <w:lvlText w:val="%1. "/>
      <w:lvlJc w:val="left"/>
      <w:pPr>
        <w:tabs>
          <w:tab w:val="num" w:pos="0"/>
        </w:tabs>
        <w:ind w:left="360"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2">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3">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506E5857"/>
    <w:multiLevelType w:val="hybridMultilevel"/>
    <w:tmpl w:val="C06C6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6721E63"/>
    <w:multiLevelType w:val="hybridMultilevel"/>
    <w:tmpl w:val="109C87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73380BE1"/>
    <w:multiLevelType w:val="hybridMultilevel"/>
    <w:tmpl w:val="F81A8C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4070991"/>
    <w:multiLevelType w:val="multilevel"/>
    <w:tmpl w:val="CABE99FC"/>
    <w:numStyleLink w:val="ListNumbermultilevel"/>
  </w:abstractNum>
  <w:abstractNum w:abstractNumId="19">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5"/>
  </w:num>
  <w:num w:numId="2">
    <w:abstractNumId w:val="4"/>
  </w:num>
  <w:num w:numId="3">
    <w:abstractNumId w:val="6"/>
  </w:num>
  <w:num w:numId="4">
    <w:abstractNumId w:val="18"/>
  </w:num>
  <w:num w:numId="5">
    <w:abstractNumId w:val="2"/>
  </w:num>
  <w:num w:numId="6">
    <w:abstractNumId w:val="12"/>
  </w:num>
  <w:num w:numId="7">
    <w:abstractNumId w:val="17"/>
  </w:num>
  <w:num w:numId="8">
    <w:abstractNumId w:val="14"/>
  </w:num>
  <w:num w:numId="9">
    <w:abstractNumId w:val="14"/>
  </w:num>
  <w:num w:numId="10">
    <w:abstractNumId w:val="15"/>
  </w:num>
  <w:num w:numId="11">
    <w:abstractNumId w:val="10"/>
  </w:num>
  <w:num w:numId="12">
    <w:abstractNumId w:val="16"/>
  </w:num>
  <w:num w:numId="13">
    <w:abstractNumId w:val="1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11"/>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9"/>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LockTheme/>
  <w:styleLockQFSet/>
  <w:defaultTabStop w:val="708"/>
  <w:hyphenationZone w:val="425"/>
  <w:doNotShadeFormData/>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37FC5"/>
    <w:rsid w:val="00072C1E"/>
    <w:rsid w:val="000B00D9"/>
    <w:rsid w:val="000B0589"/>
    <w:rsid w:val="000B6C7E"/>
    <w:rsid w:val="000B7907"/>
    <w:rsid w:val="000C0429"/>
    <w:rsid w:val="000C0C10"/>
    <w:rsid w:val="000C45E8"/>
    <w:rsid w:val="000F0725"/>
    <w:rsid w:val="001078DD"/>
    <w:rsid w:val="001104CA"/>
    <w:rsid w:val="00114472"/>
    <w:rsid w:val="00144EF0"/>
    <w:rsid w:val="00170EC5"/>
    <w:rsid w:val="00173E2F"/>
    <w:rsid w:val="001747C1"/>
    <w:rsid w:val="0018596A"/>
    <w:rsid w:val="001B69C2"/>
    <w:rsid w:val="001C4DA0"/>
    <w:rsid w:val="001D7C72"/>
    <w:rsid w:val="001E2FC2"/>
    <w:rsid w:val="001E52E7"/>
    <w:rsid w:val="001E77DD"/>
    <w:rsid w:val="00207DF5"/>
    <w:rsid w:val="002165A8"/>
    <w:rsid w:val="00267369"/>
    <w:rsid w:val="0026785D"/>
    <w:rsid w:val="002A7F49"/>
    <w:rsid w:val="002C06A7"/>
    <w:rsid w:val="002C31BF"/>
    <w:rsid w:val="002E04AE"/>
    <w:rsid w:val="002E0CD7"/>
    <w:rsid w:val="002F026B"/>
    <w:rsid w:val="00347513"/>
    <w:rsid w:val="00357BC6"/>
    <w:rsid w:val="0036281F"/>
    <w:rsid w:val="00365ABD"/>
    <w:rsid w:val="00366D38"/>
    <w:rsid w:val="0037111D"/>
    <w:rsid w:val="0037245E"/>
    <w:rsid w:val="0039056B"/>
    <w:rsid w:val="003956C6"/>
    <w:rsid w:val="003A79A0"/>
    <w:rsid w:val="003C5567"/>
    <w:rsid w:val="003E6B9A"/>
    <w:rsid w:val="003E75CE"/>
    <w:rsid w:val="00406356"/>
    <w:rsid w:val="0041380F"/>
    <w:rsid w:val="00415836"/>
    <w:rsid w:val="00450F07"/>
    <w:rsid w:val="00453CD3"/>
    <w:rsid w:val="00455BC7"/>
    <w:rsid w:val="00460660"/>
    <w:rsid w:val="00460CCB"/>
    <w:rsid w:val="00465B21"/>
    <w:rsid w:val="00477370"/>
    <w:rsid w:val="00486107"/>
    <w:rsid w:val="004862E9"/>
    <w:rsid w:val="00491827"/>
    <w:rsid w:val="004926B0"/>
    <w:rsid w:val="00493314"/>
    <w:rsid w:val="004A7C69"/>
    <w:rsid w:val="004B2A33"/>
    <w:rsid w:val="004C4399"/>
    <w:rsid w:val="004C69ED"/>
    <w:rsid w:val="004C787C"/>
    <w:rsid w:val="004E06D2"/>
    <w:rsid w:val="004F1631"/>
    <w:rsid w:val="004F4B9B"/>
    <w:rsid w:val="004F56C8"/>
    <w:rsid w:val="00501654"/>
    <w:rsid w:val="00504EDE"/>
    <w:rsid w:val="00507B4F"/>
    <w:rsid w:val="00511AB9"/>
    <w:rsid w:val="00514AE5"/>
    <w:rsid w:val="00523EA7"/>
    <w:rsid w:val="00542527"/>
    <w:rsid w:val="00551888"/>
    <w:rsid w:val="00551D1F"/>
    <w:rsid w:val="00553375"/>
    <w:rsid w:val="00553BC0"/>
    <w:rsid w:val="005544BE"/>
    <w:rsid w:val="0056507D"/>
    <w:rsid w:val="005658A6"/>
    <w:rsid w:val="005720E7"/>
    <w:rsid w:val="005722BB"/>
    <w:rsid w:val="005736B7"/>
    <w:rsid w:val="00575E5A"/>
    <w:rsid w:val="00584E2A"/>
    <w:rsid w:val="005856FC"/>
    <w:rsid w:val="00596C7E"/>
    <w:rsid w:val="005A64E9"/>
    <w:rsid w:val="005B5EE9"/>
    <w:rsid w:val="005E68EC"/>
    <w:rsid w:val="006104F6"/>
    <w:rsid w:val="0061068E"/>
    <w:rsid w:val="00646FD5"/>
    <w:rsid w:val="00656B56"/>
    <w:rsid w:val="00660AD3"/>
    <w:rsid w:val="00671E5F"/>
    <w:rsid w:val="006771EF"/>
    <w:rsid w:val="00690B8C"/>
    <w:rsid w:val="006A1D50"/>
    <w:rsid w:val="006A2CEE"/>
    <w:rsid w:val="006A5570"/>
    <w:rsid w:val="006A689C"/>
    <w:rsid w:val="006B3D79"/>
    <w:rsid w:val="006E0578"/>
    <w:rsid w:val="006E314D"/>
    <w:rsid w:val="006E7F06"/>
    <w:rsid w:val="00710174"/>
    <w:rsid w:val="00710723"/>
    <w:rsid w:val="007170E9"/>
    <w:rsid w:val="00723ED1"/>
    <w:rsid w:val="00726EDC"/>
    <w:rsid w:val="00735ED4"/>
    <w:rsid w:val="007405F5"/>
    <w:rsid w:val="00740D70"/>
    <w:rsid w:val="00743525"/>
    <w:rsid w:val="007531A0"/>
    <w:rsid w:val="0076286B"/>
    <w:rsid w:val="00764595"/>
    <w:rsid w:val="00766846"/>
    <w:rsid w:val="0077673A"/>
    <w:rsid w:val="007846E1"/>
    <w:rsid w:val="007B2829"/>
    <w:rsid w:val="007B570C"/>
    <w:rsid w:val="007D7768"/>
    <w:rsid w:val="007E0A3A"/>
    <w:rsid w:val="007E4A6E"/>
    <w:rsid w:val="007F527A"/>
    <w:rsid w:val="007F56A7"/>
    <w:rsid w:val="00807DD0"/>
    <w:rsid w:val="00813F11"/>
    <w:rsid w:val="00852595"/>
    <w:rsid w:val="008849A1"/>
    <w:rsid w:val="00891334"/>
    <w:rsid w:val="008A3568"/>
    <w:rsid w:val="008C59EF"/>
    <w:rsid w:val="008D03B9"/>
    <w:rsid w:val="008F18D6"/>
    <w:rsid w:val="00904780"/>
    <w:rsid w:val="009113A8"/>
    <w:rsid w:val="00921D5C"/>
    <w:rsid w:val="00922385"/>
    <w:rsid w:val="009223DF"/>
    <w:rsid w:val="00925A7E"/>
    <w:rsid w:val="00936091"/>
    <w:rsid w:val="00940D8A"/>
    <w:rsid w:val="009568AA"/>
    <w:rsid w:val="00962258"/>
    <w:rsid w:val="009678B7"/>
    <w:rsid w:val="00982411"/>
    <w:rsid w:val="00992D9C"/>
    <w:rsid w:val="00996CB8"/>
    <w:rsid w:val="009A7568"/>
    <w:rsid w:val="009B2E97"/>
    <w:rsid w:val="009B3C69"/>
    <w:rsid w:val="009B72CC"/>
    <w:rsid w:val="009E07F4"/>
    <w:rsid w:val="009F392E"/>
    <w:rsid w:val="00A30902"/>
    <w:rsid w:val="00A41CF1"/>
    <w:rsid w:val="00A44328"/>
    <w:rsid w:val="00A52E45"/>
    <w:rsid w:val="00A6177B"/>
    <w:rsid w:val="00A66136"/>
    <w:rsid w:val="00A87486"/>
    <w:rsid w:val="00A9460F"/>
    <w:rsid w:val="00AA352C"/>
    <w:rsid w:val="00AA4CBB"/>
    <w:rsid w:val="00AA65FA"/>
    <w:rsid w:val="00AA7351"/>
    <w:rsid w:val="00AD056F"/>
    <w:rsid w:val="00AD2773"/>
    <w:rsid w:val="00AD6731"/>
    <w:rsid w:val="00AE1DDE"/>
    <w:rsid w:val="00AE5F8E"/>
    <w:rsid w:val="00B06F93"/>
    <w:rsid w:val="00B15B5E"/>
    <w:rsid w:val="00B15D0D"/>
    <w:rsid w:val="00B23CA3"/>
    <w:rsid w:val="00B3491A"/>
    <w:rsid w:val="00B45E9E"/>
    <w:rsid w:val="00B5355E"/>
    <w:rsid w:val="00B55F9C"/>
    <w:rsid w:val="00B75EE1"/>
    <w:rsid w:val="00B77481"/>
    <w:rsid w:val="00B81127"/>
    <w:rsid w:val="00B84271"/>
    <w:rsid w:val="00B8518B"/>
    <w:rsid w:val="00B97EFE"/>
    <w:rsid w:val="00BB3740"/>
    <w:rsid w:val="00BC2984"/>
    <w:rsid w:val="00BD1C33"/>
    <w:rsid w:val="00BD5319"/>
    <w:rsid w:val="00BD7E91"/>
    <w:rsid w:val="00BF374D"/>
    <w:rsid w:val="00BF6D48"/>
    <w:rsid w:val="00C02D0A"/>
    <w:rsid w:val="00C03A6E"/>
    <w:rsid w:val="00C04B57"/>
    <w:rsid w:val="00C30759"/>
    <w:rsid w:val="00C44F6A"/>
    <w:rsid w:val="00C47E50"/>
    <w:rsid w:val="00C51477"/>
    <w:rsid w:val="00C727E5"/>
    <w:rsid w:val="00C8207D"/>
    <w:rsid w:val="00CB7B5A"/>
    <w:rsid w:val="00CC1E2B"/>
    <w:rsid w:val="00CC3332"/>
    <w:rsid w:val="00CC590B"/>
    <w:rsid w:val="00CD1FC4"/>
    <w:rsid w:val="00CE371D"/>
    <w:rsid w:val="00CF350B"/>
    <w:rsid w:val="00D02A4D"/>
    <w:rsid w:val="00D21061"/>
    <w:rsid w:val="00D316A7"/>
    <w:rsid w:val="00D370B5"/>
    <w:rsid w:val="00D4108E"/>
    <w:rsid w:val="00D560B2"/>
    <w:rsid w:val="00D6163D"/>
    <w:rsid w:val="00D63009"/>
    <w:rsid w:val="00D638C1"/>
    <w:rsid w:val="00D831A3"/>
    <w:rsid w:val="00D902AD"/>
    <w:rsid w:val="00DA6FFE"/>
    <w:rsid w:val="00DC3110"/>
    <w:rsid w:val="00DC3F71"/>
    <w:rsid w:val="00DD46F3"/>
    <w:rsid w:val="00DD58A6"/>
    <w:rsid w:val="00DE3E55"/>
    <w:rsid w:val="00DE56F2"/>
    <w:rsid w:val="00DE7FFD"/>
    <w:rsid w:val="00DF116D"/>
    <w:rsid w:val="00DF1CD9"/>
    <w:rsid w:val="00E23D95"/>
    <w:rsid w:val="00E45D34"/>
    <w:rsid w:val="00E824F1"/>
    <w:rsid w:val="00EA5525"/>
    <w:rsid w:val="00EA5F60"/>
    <w:rsid w:val="00EB104F"/>
    <w:rsid w:val="00EB4D91"/>
    <w:rsid w:val="00EC59E2"/>
    <w:rsid w:val="00ED14BD"/>
    <w:rsid w:val="00EE7191"/>
    <w:rsid w:val="00F01440"/>
    <w:rsid w:val="00F12DEC"/>
    <w:rsid w:val="00F1715C"/>
    <w:rsid w:val="00F27047"/>
    <w:rsid w:val="00F310F8"/>
    <w:rsid w:val="00F35939"/>
    <w:rsid w:val="00F45607"/>
    <w:rsid w:val="00F64786"/>
    <w:rsid w:val="00F659EB"/>
    <w:rsid w:val="00F75BD3"/>
    <w:rsid w:val="00F804A7"/>
    <w:rsid w:val="00F862D6"/>
    <w:rsid w:val="00F86BA6"/>
    <w:rsid w:val="00F926A3"/>
    <w:rsid w:val="00F9610D"/>
    <w:rsid w:val="00F978E5"/>
    <w:rsid w:val="00FC6389"/>
    <w:rsid w:val="00FD2F51"/>
    <w:rsid w:val="00FE3348"/>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21D5C"/>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semiHidden/>
    <w:rsid w:val="00347513"/>
    <w:rPr>
      <w:vertAlign w:val="superscript"/>
    </w:rPr>
  </w:style>
  <w:style w:type="paragraph" w:styleId="Pedmtkomente">
    <w:name w:val="annotation subject"/>
    <w:basedOn w:val="Textkomente"/>
    <w:next w:val="Textkomente"/>
    <w:link w:val="PedmtkomenteChar"/>
    <w:uiPriority w:val="99"/>
    <w:semiHidden/>
    <w:unhideWhenUsed/>
    <w:rsid w:val="0036281F"/>
    <w:rPr>
      <w:b/>
      <w:bCs/>
    </w:rPr>
  </w:style>
  <w:style w:type="character" w:customStyle="1" w:styleId="PedmtkomenteChar">
    <w:name w:val="Předmět komentáře Char"/>
    <w:basedOn w:val="TextkomenteChar"/>
    <w:link w:val="Pedmtkomente"/>
    <w:uiPriority w:val="99"/>
    <w:semiHidden/>
    <w:rsid w:val="0036281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21D5C"/>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semiHidden/>
    <w:rsid w:val="00347513"/>
    <w:rPr>
      <w:vertAlign w:val="superscript"/>
    </w:rPr>
  </w:style>
  <w:style w:type="paragraph" w:styleId="Pedmtkomente">
    <w:name w:val="annotation subject"/>
    <w:basedOn w:val="Textkomente"/>
    <w:next w:val="Textkomente"/>
    <w:link w:val="PedmtkomenteChar"/>
    <w:uiPriority w:val="99"/>
    <w:semiHidden/>
    <w:unhideWhenUsed/>
    <w:rsid w:val="0036281F"/>
    <w:rPr>
      <w:b/>
      <w:bCs/>
    </w:rPr>
  </w:style>
  <w:style w:type="character" w:customStyle="1" w:styleId="PedmtkomenteChar">
    <w:name w:val="Předmět komentáře Char"/>
    <w:basedOn w:val="TextkomenteChar"/>
    <w:link w:val="Pedmtkomente"/>
    <w:uiPriority w:val="99"/>
    <w:semiHidden/>
    <w:rsid w:val="003628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60159">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27103181">
      <w:bodyDiv w:val="1"/>
      <w:marLeft w:val="0"/>
      <w:marRight w:val="0"/>
      <w:marTop w:val="0"/>
      <w:marBottom w:val="0"/>
      <w:divBdr>
        <w:top w:val="none" w:sz="0" w:space="0" w:color="auto"/>
        <w:left w:val="none" w:sz="0" w:space="0" w:color="auto"/>
        <w:bottom w:val="none" w:sz="0" w:space="0" w:color="auto"/>
        <w:right w:val="none" w:sz="0" w:space="0" w:color="auto"/>
      </w:divBdr>
    </w:div>
    <w:div w:id="358507544">
      <w:bodyDiv w:val="1"/>
      <w:marLeft w:val="0"/>
      <w:marRight w:val="0"/>
      <w:marTop w:val="0"/>
      <w:marBottom w:val="0"/>
      <w:divBdr>
        <w:top w:val="none" w:sz="0" w:space="0" w:color="auto"/>
        <w:left w:val="none" w:sz="0" w:space="0" w:color="auto"/>
        <w:bottom w:val="none" w:sz="0" w:space="0" w:color="auto"/>
        <w:right w:val="none" w:sz="0" w:space="0" w:color="auto"/>
      </w:divBdr>
    </w:div>
    <w:div w:id="359548174">
      <w:bodyDiv w:val="1"/>
      <w:marLeft w:val="0"/>
      <w:marRight w:val="0"/>
      <w:marTop w:val="0"/>
      <w:marBottom w:val="0"/>
      <w:divBdr>
        <w:top w:val="none" w:sz="0" w:space="0" w:color="auto"/>
        <w:left w:val="none" w:sz="0" w:space="0" w:color="auto"/>
        <w:bottom w:val="none" w:sz="0" w:space="0" w:color="auto"/>
        <w:right w:val="none" w:sz="0" w:space="0" w:color="auto"/>
      </w:divBdr>
    </w:div>
    <w:div w:id="486243686">
      <w:bodyDiv w:val="1"/>
      <w:marLeft w:val="0"/>
      <w:marRight w:val="0"/>
      <w:marTop w:val="0"/>
      <w:marBottom w:val="0"/>
      <w:divBdr>
        <w:top w:val="none" w:sz="0" w:space="0" w:color="auto"/>
        <w:left w:val="none" w:sz="0" w:space="0" w:color="auto"/>
        <w:bottom w:val="none" w:sz="0" w:space="0" w:color="auto"/>
        <w:right w:val="none" w:sz="0" w:space="0" w:color="auto"/>
      </w:divBdr>
    </w:div>
    <w:div w:id="526871166">
      <w:bodyDiv w:val="1"/>
      <w:marLeft w:val="0"/>
      <w:marRight w:val="0"/>
      <w:marTop w:val="0"/>
      <w:marBottom w:val="0"/>
      <w:divBdr>
        <w:top w:val="none" w:sz="0" w:space="0" w:color="auto"/>
        <w:left w:val="none" w:sz="0" w:space="0" w:color="auto"/>
        <w:bottom w:val="none" w:sz="0" w:space="0" w:color="auto"/>
        <w:right w:val="none" w:sz="0" w:space="0" w:color="auto"/>
      </w:divBdr>
    </w:div>
    <w:div w:id="544371122">
      <w:bodyDiv w:val="1"/>
      <w:marLeft w:val="0"/>
      <w:marRight w:val="0"/>
      <w:marTop w:val="0"/>
      <w:marBottom w:val="0"/>
      <w:divBdr>
        <w:top w:val="none" w:sz="0" w:space="0" w:color="auto"/>
        <w:left w:val="none" w:sz="0" w:space="0" w:color="auto"/>
        <w:bottom w:val="none" w:sz="0" w:space="0" w:color="auto"/>
        <w:right w:val="none" w:sz="0" w:space="0" w:color="auto"/>
      </w:divBdr>
    </w:div>
    <w:div w:id="567686419">
      <w:bodyDiv w:val="1"/>
      <w:marLeft w:val="0"/>
      <w:marRight w:val="0"/>
      <w:marTop w:val="0"/>
      <w:marBottom w:val="0"/>
      <w:divBdr>
        <w:top w:val="none" w:sz="0" w:space="0" w:color="auto"/>
        <w:left w:val="none" w:sz="0" w:space="0" w:color="auto"/>
        <w:bottom w:val="none" w:sz="0" w:space="0" w:color="auto"/>
        <w:right w:val="none" w:sz="0" w:space="0" w:color="auto"/>
      </w:divBdr>
    </w:div>
    <w:div w:id="629289008">
      <w:bodyDiv w:val="1"/>
      <w:marLeft w:val="0"/>
      <w:marRight w:val="0"/>
      <w:marTop w:val="0"/>
      <w:marBottom w:val="0"/>
      <w:divBdr>
        <w:top w:val="none" w:sz="0" w:space="0" w:color="auto"/>
        <w:left w:val="none" w:sz="0" w:space="0" w:color="auto"/>
        <w:bottom w:val="none" w:sz="0" w:space="0" w:color="auto"/>
        <w:right w:val="none" w:sz="0" w:space="0" w:color="auto"/>
      </w:divBdr>
    </w:div>
    <w:div w:id="789201038">
      <w:bodyDiv w:val="1"/>
      <w:marLeft w:val="0"/>
      <w:marRight w:val="0"/>
      <w:marTop w:val="0"/>
      <w:marBottom w:val="0"/>
      <w:divBdr>
        <w:top w:val="none" w:sz="0" w:space="0" w:color="auto"/>
        <w:left w:val="none" w:sz="0" w:space="0" w:color="auto"/>
        <w:bottom w:val="none" w:sz="0" w:space="0" w:color="auto"/>
        <w:right w:val="none" w:sz="0" w:space="0" w:color="auto"/>
      </w:divBdr>
    </w:div>
    <w:div w:id="794061387">
      <w:bodyDiv w:val="1"/>
      <w:marLeft w:val="0"/>
      <w:marRight w:val="0"/>
      <w:marTop w:val="0"/>
      <w:marBottom w:val="0"/>
      <w:divBdr>
        <w:top w:val="none" w:sz="0" w:space="0" w:color="auto"/>
        <w:left w:val="none" w:sz="0" w:space="0" w:color="auto"/>
        <w:bottom w:val="none" w:sz="0" w:space="0" w:color="auto"/>
        <w:right w:val="none" w:sz="0" w:space="0" w:color="auto"/>
      </w:divBdr>
    </w:div>
    <w:div w:id="851070451">
      <w:bodyDiv w:val="1"/>
      <w:marLeft w:val="0"/>
      <w:marRight w:val="0"/>
      <w:marTop w:val="0"/>
      <w:marBottom w:val="0"/>
      <w:divBdr>
        <w:top w:val="none" w:sz="0" w:space="0" w:color="auto"/>
        <w:left w:val="none" w:sz="0" w:space="0" w:color="auto"/>
        <w:bottom w:val="none" w:sz="0" w:space="0" w:color="auto"/>
        <w:right w:val="none" w:sz="0" w:space="0" w:color="auto"/>
      </w:divBdr>
    </w:div>
    <w:div w:id="861938768">
      <w:bodyDiv w:val="1"/>
      <w:marLeft w:val="0"/>
      <w:marRight w:val="0"/>
      <w:marTop w:val="0"/>
      <w:marBottom w:val="0"/>
      <w:divBdr>
        <w:top w:val="none" w:sz="0" w:space="0" w:color="auto"/>
        <w:left w:val="none" w:sz="0" w:space="0" w:color="auto"/>
        <w:bottom w:val="none" w:sz="0" w:space="0" w:color="auto"/>
        <w:right w:val="none" w:sz="0" w:space="0" w:color="auto"/>
      </w:divBdr>
    </w:div>
    <w:div w:id="891502025">
      <w:bodyDiv w:val="1"/>
      <w:marLeft w:val="0"/>
      <w:marRight w:val="0"/>
      <w:marTop w:val="0"/>
      <w:marBottom w:val="0"/>
      <w:divBdr>
        <w:top w:val="none" w:sz="0" w:space="0" w:color="auto"/>
        <w:left w:val="none" w:sz="0" w:space="0" w:color="auto"/>
        <w:bottom w:val="none" w:sz="0" w:space="0" w:color="auto"/>
        <w:right w:val="none" w:sz="0" w:space="0" w:color="auto"/>
      </w:divBdr>
    </w:div>
    <w:div w:id="899948478">
      <w:bodyDiv w:val="1"/>
      <w:marLeft w:val="0"/>
      <w:marRight w:val="0"/>
      <w:marTop w:val="0"/>
      <w:marBottom w:val="0"/>
      <w:divBdr>
        <w:top w:val="none" w:sz="0" w:space="0" w:color="auto"/>
        <w:left w:val="none" w:sz="0" w:space="0" w:color="auto"/>
        <w:bottom w:val="none" w:sz="0" w:space="0" w:color="auto"/>
        <w:right w:val="none" w:sz="0" w:space="0" w:color="auto"/>
      </w:divBdr>
    </w:div>
    <w:div w:id="914434795">
      <w:bodyDiv w:val="1"/>
      <w:marLeft w:val="0"/>
      <w:marRight w:val="0"/>
      <w:marTop w:val="0"/>
      <w:marBottom w:val="0"/>
      <w:divBdr>
        <w:top w:val="none" w:sz="0" w:space="0" w:color="auto"/>
        <w:left w:val="none" w:sz="0" w:space="0" w:color="auto"/>
        <w:bottom w:val="none" w:sz="0" w:space="0" w:color="auto"/>
        <w:right w:val="none" w:sz="0" w:space="0" w:color="auto"/>
      </w:divBdr>
    </w:div>
    <w:div w:id="930166254">
      <w:bodyDiv w:val="1"/>
      <w:marLeft w:val="0"/>
      <w:marRight w:val="0"/>
      <w:marTop w:val="0"/>
      <w:marBottom w:val="0"/>
      <w:divBdr>
        <w:top w:val="none" w:sz="0" w:space="0" w:color="auto"/>
        <w:left w:val="none" w:sz="0" w:space="0" w:color="auto"/>
        <w:bottom w:val="none" w:sz="0" w:space="0" w:color="auto"/>
        <w:right w:val="none" w:sz="0" w:space="0" w:color="auto"/>
      </w:divBdr>
    </w:div>
    <w:div w:id="941574861">
      <w:bodyDiv w:val="1"/>
      <w:marLeft w:val="0"/>
      <w:marRight w:val="0"/>
      <w:marTop w:val="0"/>
      <w:marBottom w:val="0"/>
      <w:divBdr>
        <w:top w:val="none" w:sz="0" w:space="0" w:color="auto"/>
        <w:left w:val="none" w:sz="0" w:space="0" w:color="auto"/>
        <w:bottom w:val="none" w:sz="0" w:space="0" w:color="auto"/>
        <w:right w:val="none" w:sz="0" w:space="0" w:color="auto"/>
      </w:divBdr>
    </w:div>
    <w:div w:id="1015113772">
      <w:bodyDiv w:val="1"/>
      <w:marLeft w:val="0"/>
      <w:marRight w:val="0"/>
      <w:marTop w:val="0"/>
      <w:marBottom w:val="0"/>
      <w:divBdr>
        <w:top w:val="none" w:sz="0" w:space="0" w:color="auto"/>
        <w:left w:val="none" w:sz="0" w:space="0" w:color="auto"/>
        <w:bottom w:val="none" w:sz="0" w:space="0" w:color="auto"/>
        <w:right w:val="none" w:sz="0" w:space="0" w:color="auto"/>
      </w:divBdr>
    </w:div>
    <w:div w:id="1048647920">
      <w:bodyDiv w:val="1"/>
      <w:marLeft w:val="0"/>
      <w:marRight w:val="0"/>
      <w:marTop w:val="0"/>
      <w:marBottom w:val="0"/>
      <w:divBdr>
        <w:top w:val="none" w:sz="0" w:space="0" w:color="auto"/>
        <w:left w:val="none" w:sz="0" w:space="0" w:color="auto"/>
        <w:bottom w:val="none" w:sz="0" w:space="0" w:color="auto"/>
        <w:right w:val="none" w:sz="0" w:space="0" w:color="auto"/>
      </w:divBdr>
    </w:div>
    <w:div w:id="1105420459">
      <w:bodyDiv w:val="1"/>
      <w:marLeft w:val="0"/>
      <w:marRight w:val="0"/>
      <w:marTop w:val="0"/>
      <w:marBottom w:val="0"/>
      <w:divBdr>
        <w:top w:val="none" w:sz="0" w:space="0" w:color="auto"/>
        <w:left w:val="none" w:sz="0" w:space="0" w:color="auto"/>
        <w:bottom w:val="none" w:sz="0" w:space="0" w:color="auto"/>
        <w:right w:val="none" w:sz="0" w:space="0" w:color="auto"/>
      </w:divBdr>
    </w:div>
    <w:div w:id="1136098170">
      <w:bodyDiv w:val="1"/>
      <w:marLeft w:val="0"/>
      <w:marRight w:val="0"/>
      <w:marTop w:val="0"/>
      <w:marBottom w:val="0"/>
      <w:divBdr>
        <w:top w:val="none" w:sz="0" w:space="0" w:color="auto"/>
        <w:left w:val="none" w:sz="0" w:space="0" w:color="auto"/>
        <w:bottom w:val="none" w:sz="0" w:space="0" w:color="auto"/>
        <w:right w:val="none" w:sz="0" w:space="0" w:color="auto"/>
      </w:divBdr>
    </w:div>
    <w:div w:id="1138260546">
      <w:bodyDiv w:val="1"/>
      <w:marLeft w:val="0"/>
      <w:marRight w:val="0"/>
      <w:marTop w:val="0"/>
      <w:marBottom w:val="0"/>
      <w:divBdr>
        <w:top w:val="none" w:sz="0" w:space="0" w:color="auto"/>
        <w:left w:val="none" w:sz="0" w:space="0" w:color="auto"/>
        <w:bottom w:val="none" w:sz="0" w:space="0" w:color="auto"/>
        <w:right w:val="none" w:sz="0" w:space="0" w:color="auto"/>
      </w:divBdr>
    </w:div>
    <w:div w:id="1139879969">
      <w:bodyDiv w:val="1"/>
      <w:marLeft w:val="0"/>
      <w:marRight w:val="0"/>
      <w:marTop w:val="0"/>
      <w:marBottom w:val="0"/>
      <w:divBdr>
        <w:top w:val="none" w:sz="0" w:space="0" w:color="auto"/>
        <w:left w:val="none" w:sz="0" w:space="0" w:color="auto"/>
        <w:bottom w:val="none" w:sz="0" w:space="0" w:color="auto"/>
        <w:right w:val="none" w:sz="0" w:space="0" w:color="auto"/>
      </w:divBdr>
    </w:div>
    <w:div w:id="114131025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3791984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45074451">
      <w:bodyDiv w:val="1"/>
      <w:marLeft w:val="0"/>
      <w:marRight w:val="0"/>
      <w:marTop w:val="0"/>
      <w:marBottom w:val="0"/>
      <w:divBdr>
        <w:top w:val="none" w:sz="0" w:space="0" w:color="auto"/>
        <w:left w:val="none" w:sz="0" w:space="0" w:color="auto"/>
        <w:bottom w:val="none" w:sz="0" w:space="0" w:color="auto"/>
        <w:right w:val="none" w:sz="0" w:space="0" w:color="auto"/>
      </w:divBdr>
    </w:div>
    <w:div w:id="1462383502">
      <w:bodyDiv w:val="1"/>
      <w:marLeft w:val="0"/>
      <w:marRight w:val="0"/>
      <w:marTop w:val="0"/>
      <w:marBottom w:val="0"/>
      <w:divBdr>
        <w:top w:val="none" w:sz="0" w:space="0" w:color="auto"/>
        <w:left w:val="none" w:sz="0" w:space="0" w:color="auto"/>
        <w:bottom w:val="none" w:sz="0" w:space="0" w:color="auto"/>
        <w:right w:val="none" w:sz="0" w:space="0" w:color="auto"/>
      </w:divBdr>
    </w:div>
    <w:div w:id="1480615881">
      <w:bodyDiv w:val="1"/>
      <w:marLeft w:val="0"/>
      <w:marRight w:val="0"/>
      <w:marTop w:val="0"/>
      <w:marBottom w:val="0"/>
      <w:divBdr>
        <w:top w:val="none" w:sz="0" w:space="0" w:color="auto"/>
        <w:left w:val="none" w:sz="0" w:space="0" w:color="auto"/>
        <w:bottom w:val="none" w:sz="0" w:space="0" w:color="auto"/>
        <w:right w:val="none" w:sz="0" w:space="0" w:color="auto"/>
      </w:divBdr>
    </w:div>
    <w:div w:id="1575622769">
      <w:bodyDiv w:val="1"/>
      <w:marLeft w:val="0"/>
      <w:marRight w:val="0"/>
      <w:marTop w:val="0"/>
      <w:marBottom w:val="0"/>
      <w:divBdr>
        <w:top w:val="none" w:sz="0" w:space="0" w:color="auto"/>
        <w:left w:val="none" w:sz="0" w:space="0" w:color="auto"/>
        <w:bottom w:val="none" w:sz="0" w:space="0" w:color="auto"/>
        <w:right w:val="none" w:sz="0" w:space="0" w:color="auto"/>
      </w:divBdr>
    </w:div>
    <w:div w:id="1578435533">
      <w:bodyDiv w:val="1"/>
      <w:marLeft w:val="0"/>
      <w:marRight w:val="0"/>
      <w:marTop w:val="0"/>
      <w:marBottom w:val="0"/>
      <w:divBdr>
        <w:top w:val="none" w:sz="0" w:space="0" w:color="auto"/>
        <w:left w:val="none" w:sz="0" w:space="0" w:color="auto"/>
        <w:bottom w:val="none" w:sz="0" w:space="0" w:color="auto"/>
        <w:right w:val="none" w:sz="0" w:space="0" w:color="auto"/>
      </w:divBdr>
    </w:div>
    <w:div w:id="162912030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98240699">
      <w:bodyDiv w:val="1"/>
      <w:marLeft w:val="0"/>
      <w:marRight w:val="0"/>
      <w:marTop w:val="0"/>
      <w:marBottom w:val="0"/>
      <w:divBdr>
        <w:top w:val="none" w:sz="0" w:space="0" w:color="auto"/>
        <w:left w:val="none" w:sz="0" w:space="0" w:color="auto"/>
        <w:bottom w:val="none" w:sz="0" w:space="0" w:color="auto"/>
        <w:right w:val="none" w:sz="0" w:space="0" w:color="auto"/>
      </w:divBdr>
    </w:div>
    <w:div w:id="1721396417">
      <w:bodyDiv w:val="1"/>
      <w:marLeft w:val="0"/>
      <w:marRight w:val="0"/>
      <w:marTop w:val="0"/>
      <w:marBottom w:val="0"/>
      <w:divBdr>
        <w:top w:val="none" w:sz="0" w:space="0" w:color="auto"/>
        <w:left w:val="none" w:sz="0" w:space="0" w:color="auto"/>
        <w:bottom w:val="none" w:sz="0" w:space="0" w:color="auto"/>
        <w:right w:val="none" w:sz="0" w:space="0" w:color="auto"/>
      </w:divBdr>
    </w:div>
    <w:div w:id="1836338030">
      <w:bodyDiv w:val="1"/>
      <w:marLeft w:val="0"/>
      <w:marRight w:val="0"/>
      <w:marTop w:val="0"/>
      <w:marBottom w:val="0"/>
      <w:divBdr>
        <w:top w:val="none" w:sz="0" w:space="0" w:color="auto"/>
        <w:left w:val="none" w:sz="0" w:space="0" w:color="auto"/>
        <w:bottom w:val="none" w:sz="0" w:space="0" w:color="auto"/>
        <w:right w:val="none" w:sz="0" w:space="0" w:color="auto"/>
      </w:divBdr>
    </w:div>
    <w:div w:id="1866168787">
      <w:bodyDiv w:val="1"/>
      <w:marLeft w:val="0"/>
      <w:marRight w:val="0"/>
      <w:marTop w:val="0"/>
      <w:marBottom w:val="0"/>
      <w:divBdr>
        <w:top w:val="none" w:sz="0" w:space="0" w:color="auto"/>
        <w:left w:val="none" w:sz="0" w:space="0" w:color="auto"/>
        <w:bottom w:val="none" w:sz="0" w:space="0" w:color="auto"/>
        <w:right w:val="none" w:sz="0" w:space="0" w:color="auto"/>
      </w:divBdr>
    </w:div>
    <w:div w:id="1921911337">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49194241">
      <w:bodyDiv w:val="1"/>
      <w:marLeft w:val="0"/>
      <w:marRight w:val="0"/>
      <w:marTop w:val="0"/>
      <w:marBottom w:val="0"/>
      <w:divBdr>
        <w:top w:val="none" w:sz="0" w:space="0" w:color="auto"/>
        <w:left w:val="none" w:sz="0" w:space="0" w:color="auto"/>
        <w:bottom w:val="none" w:sz="0" w:space="0" w:color="auto"/>
        <w:right w:val="none" w:sz="0" w:space="0" w:color="auto"/>
      </w:divBdr>
    </w:div>
    <w:div w:id="1977951078">
      <w:bodyDiv w:val="1"/>
      <w:marLeft w:val="0"/>
      <w:marRight w:val="0"/>
      <w:marTop w:val="0"/>
      <w:marBottom w:val="0"/>
      <w:divBdr>
        <w:top w:val="none" w:sz="0" w:space="0" w:color="auto"/>
        <w:left w:val="none" w:sz="0" w:space="0" w:color="auto"/>
        <w:bottom w:val="none" w:sz="0" w:space="0" w:color="auto"/>
        <w:right w:val="none" w:sz="0" w:space="0" w:color="auto"/>
      </w:divBdr>
    </w:div>
    <w:div w:id="2087991200">
      <w:bodyDiv w:val="1"/>
      <w:marLeft w:val="0"/>
      <w:marRight w:val="0"/>
      <w:marTop w:val="0"/>
      <w:marBottom w:val="0"/>
      <w:divBdr>
        <w:top w:val="none" w:sz="0" w:space="0" w:color="auto"/>
        <w:left w:val="none" w:sz="0" w:space="0" w:color="auto"/>
        <w:bottom w:val="none" w:sz="0" w:space="0" w:color="auto"/>
        <w:right w:val="none" w:sz="0" w:space="0" w:color="auto"/>
      </w:divBdr>
    </w:div>
    <w:div w:id="2091852818">
      <w:bodyDiv w:val="1"/>
      <w:marLeft w:val="0"/>
      <w:marRight w:val="0"/>
      <w:marTop w:val="0"/>
      <w:marBottom w:val="0"/>
      <w:divBdr>
        <w:top w:val="none" w:sz="0" w:space="0" w:color="auto"/>
        <w:left w:val="none" w:sz="0" w:space="0" w:color="auto"/>
        <w:bottom w:val="none" w:sz="0" w:space="0" w:color="auto"/>
        <w:right w:val="none" w:sz="0" w:space="0" w:color="auto"/>
      </w:divBdr>
    </w:div>
    <w:div w:id="2110926741">
      <w:bodyDiv w:val="1"/>
      <w:marLeft w:val="0"/>
      <w:marRight w:val="0"/>
      <w:marTop w:val="0"/>
      <w:marBottom w:val="0"/>
      <w:divBdr>
        <w:top w:val="none" w:sz="0" w:space="0" w:color="auto"/>
        <w:left w:val="none" w:sz="0" w:space="0" w:color="auto"/>
        <w:bottom w:val="none" w:sz="0" w:space="0" w:color="auto"/>
        <w:right w:val="none" w:sz="0" w:space="0" w:color="auto"/>
      </w:divBdr>
    </w:div>
    <w:div w:id="2116098514">
      <w:bodyDiv w:val="1"/>
      <w:marLeft w:val="0"/>
      <w:marRight w:val="0"/>
      <w:marTop w:val="0"/>
      <w:marBottom w:val="0"/>
      <w:divBdr>
        <w:top w:val="none" w:sz="0" w:space="0" w:color="auto"/>
        <w:left w:val="none" w:sz="0" w:space="0" w:color="auto"/>
        <w:bottom w:val="none" w:sz="0" w:space="0" w:color="auto"/>
        <w:right w:val="none" w:sz="0" w:space="0" w:color="auto"/>
      </w:divBdr>
    </w:div>
    <w:div w:id="213289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E48FC46C-7006-4A08-8663-FAD650EDD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111</TotalTime>
  <Pages>11</Pages>
  <Words>4944</Words>
  <Characters>29176</Characters>
  <Application>Microsoft Office Word</Application>
  <DocSecurity>0</DocSecurity>
  <Lines>243</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Majerová Renáta</cp:lastModifiedBy>
  <cp:revision>15</cp:revision>
  <cp:lastPrinted>2020-01-15T10:07:00Z</cp:lastPrinted>
  <dcterms:created xsi:type="dcterms:W3CDTF">2019-12-18T08:12:00Z</dcterms:created>
  <dcterms:modified xsi:type="dcterms:W3CDTF">2020-01-15T10:09:00Z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