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Default="003254A3" w:rsidP="006C2343">
      <w:pPr>
        <w:pStyle w:val="Titul2"/>
      </w:pPr>
    </w:p>
    <w:p w:rsidR="00893BD5" w:rsidRDefault="00893BD5" w:rsidP="006C2343">
      <w:pPr>
        <w:pStyle w:val="Titul2"/>
      </w:pPr>
      <w:r>
        <w:t xml:space="preserve">Příloha č. </w:t>
      </w:r>
      <w:r w:rsidR="00A2258E">
        <w:t>11</w:t>
      </w:r>
    </w:p>
    <w:p w:rsidR="00893BD5" w:rsidRPr="000719BB" w:rsidRDefault="00893BD5" w:rsidP="006C2343">
      <w:pPr>
        <w:pStyle w:val="Titul2"/>
      </w:pPr>
    </w:p>
    <w:p w:rsidR="00522353" w:rsidRDefault="00522353" w:rsidP="006C2343">
      <w:pPr>
        <w:pStyle w:val="Titul1"/>
      </w:pPr>
    </w:p>
    <w:p w:rsidR="00AD0C7B" w:rsidRDefault="000E0C09" w:rsidP="006C2343">
      <w:pPr>
        <w:pStyle w:val="Titul1"/>
      </w:pPr>
      <w:r>
        <w:t>BIM protokol</w:t>
      </w:r>
    </w:p>
    <w:p w:rsidR="00536998" w:rsidRPr="0095699C" w:rsidRDefault="0095699C" w:rsidP="006C2343">
      <w:pPr>
        <w:pStyle w:val="Titul2"/>
        <w:rPr>
          <w:sz w:val="32"/>
        </w:rPr>
      </w:pPr>
      <w:r w:rsidRPr="0095699C">
        <w:rPr>
          <w:sz w:val="32"/>
        </w:rPr>
        <w:t>Projektové dokumentace pro společné povolení, Projektové dokumentace pro provádění stavby a výkon autorského dozoru (v režimu BIM)</w:t>
      </w:r>
    </w:p>
    <w:p w:rsidR="00536998" w:rsidRDefault="00536998" w:rsidP="00257351">
      <w:pPr>
        <w:pStyle w:val="Titul2"/>
      </w:pPr>
    </w:p>
    <w:p w:rsidR="00254116" w:rsidRDefault="008505CB" w:rsidP="00254116">
      <w:pPr>
        <w:pStyle w:val="Titul2"/>
      </w:pPr>
      <w:r>
        <w:t>Název zakázky</w:t>
      </w:r>
      <w:r w:rsidR="00254116">
        <w:t>:</w:t>
      </w:r>
      <w:r>
        <w:br/>
      </w:r>
      <w:bookmarkStart w:id="0" w:name="_GoBack"/>
      <w:bookmarkEnd w:id="0"/>
      <w:sdt>
        <w:sdtPr>
          <w:rPr>
            <w:rStyle w:val="Nzevakce"/>
            <w:sz w:val="32"/>
          </w:rPr>
          <w:alias w:val="Název akce - VYplnit pole - přenese se do zápatí"/>
          <w:tag w:val="Název akce"/>
          <w:id w:val="1889687308"/>
          <w:placeholder>
            <w:docPart w:val="42F1704EF1EB4EE095AEAF7250711FC7"/>
          </w:placeholder>
          <w:text/>
        </w:sdtPr>
        <w:sdtEndPr>
          <w:rPr>
            <w:rStyle w:val="Nzevakce"/>
          </w:rPr>
        </w:sdtEndPr>
        <w:sdtContent>
          <w:r w:rsidR="00254116" w:rsidRPr="009E0953">
            <w:rPr>
              <w:rStyle w:val="Nzevakce"/>
              <w:sz w:val="32"/>
            </w:rPr>
            <w:t xml:space="preserve">„Rekonstrukce </w:t>
          </w:r>
          <w:proofErr w:type="spellStart"/>
          <w:r w:rsidR="00254116" w:rsidRPr="009E0953">
            <w:rPr>
              <w:rStyle w:val="Nzevakce"/>
              <w:sz w:val="32"/>
            </w:rPr>
            <w:t>žst</w:t>
          </w:r>
          <w:proofErr w:type="spellEnd"/>
          <w:r w:rsidR="00254116" w:rsidRPr="009E0953">
            <w:rPr>
              <w:rStyle w:val="Nzevakce"/>
              <w:sz w:val="32"/>
            </w:rPr>
            <w:t>. Bystřice pod Hostýnem“</w:t>
          </w:r>
        </w:sdtContent>
      </w:sdt>
    </w:p>
    <w:p w:rsidR="00893BD5" w:rsidRDefault="00893BD5" w:rsidP="006C2343">
      <w:pPr>
        <w:pStyle w:val="Titul2"/>
        <w:rPr>
          <w:highlight w:val="green"/>
        </w:rPr>
      </w:pP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826B7B" w:rsidRDefault="006C2343" w:rsidP="00536998">
      <w:pPr>
        <w:pStyle w:val="Tituldatum"/>
      </w:pPr>
      <w:r w:rsidRPr="006C2343">
        <w:t xml:space="preserve">Datum vydání: </w:t>
      </w:r>
      <w:r w:rsidRPr="006C2343">
        <w:tab/>
      </w:r>
      <w:r w:rsidR="0095699C">
        <w:rPr>
          <w:highlight w:val="green"/>
        </w:rPr>
        <w:t>6</w:t>
      </w:r>
      <w:r w:rsidR="003D5B89" w:rsidRPr="00F24347">
        <w:rPr>
          <w:highlight w:val="green"/>
        </w:rPr>
        <w:t>.</w:t>
      </w:r>
      <w:r w:rsidRPr="00F24347">
        <w:rPr>
          <w:highlight w:val="green"/>
        </w:rPr>
        <w:t xml:space="preserve"> </w:t>
      </w:r>
      <w:r w:rsidR="000C2CF7">
        <w:rPr>
          <w:highlight w:val="green"/>
        </w:rPr>
        <w:t>1</w:t>
      </w:r>
      <w:r w:rsidR="0095699C">
        <w:rPr>
          <w:highlight w:val="green"/>
        </w:rPr>
        <w:t>2</w:t>
      </w:r>
      <w:r w:rsidRPr="00F24347">
        <w:rPr>
          <w:highlight w:val="green"/>
        </w:rPr>
        <w:t>. 2019</w:t>
      </w:r>
      <w:r w:rsidR="00826B7B">
        <w:br w:type="page"/>
      </w:r>
    </w:p>
    <w:p w:rsidR="00600BCA" w:rsidRPr="009E0953" w:rsidRDefault="00600BCA" w:rsidP="00600BCA">
      <w:pPr>
        <w:pStyle w:val="Nadpisbezsl1-1"/>
      </w:pPr>
      <w:bookmarkStart w:id="1" w:name="_Toc20977904"/>
      <w:bookmarkStart w:id="2" w:name="_Toc389559699"/>
      <w:bookmarkStart w:id="3" w:name="_Toc397429847"/>
      <w:bookmarkStart w:id="4" w:name="_Ref433028040"/>
      <w:bookmarkStart w:id="5" w:name="_Toc1048197"/>
      <w:r w:rsidRPr="009E0953">
        <w:lastRenderedPageBreak/>
        <w:t>Obsah</w:t>
      </w:r>
    </w:p>
    <w:p w:rsidR="00600BCA" w:rsidRDefault="00600BCA">
      <w:pPr>
        <w:pStyle w:val="Obsah1"/>
        <w:rPr>
          <w:rFonts w:ascii="Arial Narrow" w:eastAsia="SimSun" w:hAnsi="Arial Narrow" w:cs="font350"/>
          <w:b w:val="0"/>
          <w:caps w:val="0"/>
          <w:szCs w:val="22"/>
          <w:lang w:eastAsia="ar-SA"/>
        </w:rPr>
      </w:pPr>
    </w:p>
    <w:p w:rsidR="0095699C"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95699C">
        <w:rPr>
          <w:noProof/>
        </w:rPr>
        <w:t>1.</w:t>
      </w:r>
      <w:r w:rsidR="0095699C">
        <w:rPr>
          <w:rFonts w:asciiTheme="minorHAnsi" w:eastAsiaTheme="minorEastAsia" w:hAnsiTheme="minorHAnsi"/>
          <w:b w:val="0"/>
          <w:caps w:val="0"/>
          <w:noProof/>
          <w:spacing w:val="0"/>
          <w:sz w:val="22"/>
          <w:szCs w:val="22"/>
          <w:lang w:eastAsia="cs-CZ"/>
        </w:rPr>
        <w:tab/>
      </w:r>
      <w:r w:rsidR="0095699C">
        <w:rPr>
          <w:noProof/>
        </w:rPr>
        <w:t>Úvodní ustanovení</w:t>
      </w:r>
      <w:r w:rsidR="0095699C">
        <w:rPr>
          <w:noProof/>
        </w:rPr>
        <w:tab/>
      </w:r>
      <w:r w:rsidR="0095699C">
        <w:rPr>
          <w:noProof/>
        </w:rPr>
        <w:fldChar w:fldCharType="begin"/>
      </w:r>
      <w:r w:rsidR="0095699C">
        <w:rPr>
          <w:noProof/>
        </w:rPr>
        <w:instrText xml:space="preserve"> PAGEREF _Toc26540231 \h </w:instrText>
      </w:r>
      <w:r w:rsidR="0095699C">
        <w:rPr>
          <w:noProof/>
        </w:rPr>
      </w:r>
      <w:r w:rsidR="0095699C">
        <w:rPr>
          <w:noProof/>
        </w:rPr>
        <w:fldChar w:fldCharType="separate"/>
      </w:r>
      <w:r w:rsidR="0095699C">
        <w:rPr>
          <w:noProof/>
        </w:rPr>
        <w:t>3</w:t>
      </w:r>
      <w:r w:rsidR="0095699C">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_Toc26540232 \h </w:instrText>
      </w:r>
      <w:r>
        <w:rPr>
          <w:noProof/>
        </w:rPr>
      </w:r>
      <w:r>
        <w:rPr>
          <w:noProof/>
        </w:rPr>
        <w:fldChar w:fldCharType="separate"/>
      </w:r>
      <w:r>
        <w:rPr>
          <w:noProof/>
        </w:rPr>
        <w:t>3</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_Toc26540233 \h </w:instrText>
      </w:r>
      <w:r>
        <w:rPr>
          <w:noProof/>
        </w:rPr>
      </w:r>
      <w:r>
        <w:rPr>
          <w:noProof/>
        </w:rPr>
        <w:fldChar w:fldCharType="separate"/>
      </w:r>
      <w:r>
        <w:rPr>
          <w:noProof/>
        </w:rPr>
        <w:t>4</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_Toc26540234 \h </w:instrText>
      </w:r>
      <w:r>
        <w:rPr>
          <w:noProof/>
        </w:rPr>
      </w:r>
      <w:r>
        <w:rPr>
          <w:noProof/>
        </w:rPr>
        <w:fldChar w:fldCharType="separate"/>
      </w:r>
      <w:r>
        <w:rPr>
          <w:noProof/>
        </w:rPr>
        <w:t>5</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_Toc26540235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_Toc26540236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_Toc26540237 \h </w:instrText>
      </w:r>
      <w:r>
        <w:rPr>
          <w:noProof/>
        </w:rPr>
      </w:r>
      <w:r>
        <w:rPr>
          <w:noProof/>
        </w:rPr>
        <w:fldChar w:fldCharType="separate"/>
      </w:r>
      <w:r>
        <w:rPr>
          <w:noProof/>
        </w:rPr>
        <w:t>7</w:t>
      </w:r>
      <w:r>
        <w:rPr>
          <w:noProof/>
        </w:rPr>
        <w:fldChar w:fldCharType="end"/>
      </w:r>
    </w:p>
    <w:p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rsidR="00280C98" w:rsidRDefault="005F1616" w:rsidP="00DD2EBA">
      <w:pPr>
        <w:pStyle w:val="Nadpis1-1"/>
      </w:pPr>
      <w:bookmarkStart w:id="6" w:name="_Toc26540231"/>
      <w:r>
        <w:lastRenderedPageBreak/>
        <w:t>Úvodní ustanovení</w:t>
      </w:r>
      <w:bookmarkEnd w:id="1"/>
      <w:bookmarkEnd w:id="6"/>
    </w:p>
    <w:p w:rsidR="005F1616" w:rsidRPr="00A63728" w:rsidRDefault="005F1616" w:rsidP="00DD2EBA">
      <w:pPr>
        <w:pStyle w:val="Text1-1"/>
      </w:pPr>
      <w:bookmarkStart w:id="7" w:name="_Toc20977905"/>
      <w:r w:rsidRPr="00A63728">
        <w:t>Účelem BIM protokolu (dále jen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7"/>
      <w:r w:rsidRPr="00A63728">
        <w:t xml:space="preserve"> </w:t>
      </w:r>
    </w:p>
    <w:p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rsidR="00280C98" w:rsidRDefault="005169A6" w:rsidP="005C1301">
      <w:pPr>
        <w:pStyle w:val="Nadpis2-1"/>
        <w:keepNext w:val="0"/>
        <w:widowControl w:val="0"/>
      </w:pPr>
      <w:bookmarkStart w:id="10" w:name="_Toc20977908"/>
      <w:bookmarkStart w:id="11" w:name="_Toc26540232"/>
      <w:r>
        <w:t>Vymezení pojmů</w:t>
      </w:r>
      <w:bookmarkEnd w:id="10"/>
      <w:bookmarkEnd w:id="11"/>
    </w:p>
    <w:p w:rsidR="005169A6" w:rsidRPr="00A63728" w:rsidRDefault="005169A6" w:rsidP="00DD2EBA">
      <w:pPr>
        <w:pStyle w:val="Text1-1"/>
      </w:pPr>
      <w:bookmarkStart w:id="12"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přílohy </w:t>
      </w:r>
      <w:proofErr w:type="gramStart"/>
      <w:r w:rsidR="00FC0F73">
        <w:t>č.1 Protokolu</w:t>
      </w:r>
      <w:proofErr w:type="gramEnd"/>
      <w:r w:rsidR="00FC0F73">
        <w:t>.</w:t>
      </w:r>
      <w:bookmarkEnd w:id="12"/>
    </w:p>
    <w:p w:rsidR="00FC0F73" w:rsidRPr="00A63728" w:rsidRDefault="00FC0F73" w:rsidP="00DD2EBA">
      <w:pPr>
        <w:pStyle w:val="Text1-1"/>
      </w:pPr>
      <w:bookmarkStart w:id="13"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3"/>
      <w:r>
        <w:t xml:space="preserve">  </w:t>
      </w:r>
    </w:p>
    <w:p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rsidR="000E4222" w:rsidRDefault="000E4222" w:rsidP="00DD2EBA">
      <w:pPr>
        <w:pStyle w:val="Text1-1"/>
      </w:pPr>
      <w:bookmarkStart w:id="14"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4"/>
      <w:r w:rsidRPr="000E4222">
        <w:t xml:space="preserve"> </w:t>
      </w:r>
    </w:p>
    <w:p w:rsidR="000E4222" w:rsidRDefault="00A12BE3" w:rsidP="00DD2EBA">
      <w:pPr>
        <w:pStyle w:val="Text1-1"/>
        <w:rPr>
          <w:b/>
        </w:rPr>
      </w:pPr>
      <w:bookmarkStart w:id="15" w:name="_Toc20977912"/>
      <w:r w:rsidRPr="00C7518D">
        <w:rPr>
          <w:rStyle w:val="Tun"/>
        </w:rPr>
        <w:t>Informační požadavky</w:t>
      </w:r>
      <w:r>
        <w:t xml:space="preserve"> </w:t>
      </w:r>
      <w:r w:rsidRPr="00A12BE3">
        <w:t>jsou specifikace datov</w:t>
      </w:r>
      <w:r w:rsidR="00BE3C8D">
        <w:t>ých formátů, standardů, zásad a </w:t>
      </w:r>
      <w:r w:rsidRPr="00A12BE3">
        <w:t>vlastností ve vazbě na Dílo tak, jak jsou uvedeny v Příloze č. 1 tohoto Protokolu; popisují způsob, jakým lze vytvářet, dodávat a používat Informační model, včetně veškerých procesů, protokolů a postupů, na které je v dokumentu odkazováno.</w:t>
      </w:r>
      <w:bookmarkEnd w:id="15"/>
    </w:p>
    <w:p w:rsidR="00A12BE3" w:rsidRPr="00877708" w:rsidRDefault="00A12BE3" w:rsidP="00DD2EBA">
      <w:pPr>
        <w:pStyle w:val="Text1-1"/>
      </w:pPr>
      <w:bookmarkStart w:id="16"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6"/>
      <w:r w:rsidRPr="00877708">
        <w:t xml:space="preserve"> </w:t>
      </w:r>
    </w:p>
    <w:p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rsidR="004E3A49" w:rsidRPr="00877708" w:rsidRDefault="004E3A49" w:rsidP="005D237B">
      <w:pPr>
        <w:pStyle w:val="Text1-1"/>
      </w:pPr>
      <w:bookmarkStart w:id="17"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w:t>
      </w:r>
      <w:proofErr w:type="gramStart"/>
      <w:r w:rsidR="005C399B" w:rsidRPr="00877708">
        <w:t>samostatné</w:t>
      </w:r>
      <w:proofErr w:type="gramEnd"/>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rsidR="00A12BE3" w:rsidRPr="00D54595" w:rsidRDefault="00A12BE3" w:rsidP="00DD2EBA">
      <w:pPr>
        <w:pStyle w:val="Text1-1"/>
      </w:pPr>
      <w:r w:rsidRPr="00C7518D">
        <w:rPr>
          <w:rStyle w:val="Tun"/>
        </w:rPr>
        <w:t>Licence</w:t>
      </w:r>
      <w:r w:rsidRPr="00D54595">
        <w:t xml:space="preserve"> 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7"/>
    </w:p>
    <w:p w:rsidR="00A12BE3" w:rsidRPr="00A60DA3" w:rsidRDefault="00A12BE3" w:rsidP="00DD2EBA">
      <w:pPr>
        <w:pStyle w:val="Text1-1"/>
        <w:rPr>
          <w:b/>
        </w:rPr>
      </w:pPr>
      <w:bookmarkStart w:id="18"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8"/>
      <w:r w:rsidR="0018478E" w:rsidRPr="00877708">
        <w:t xml:space="preserve"> </w:t>
      </w:r>
    </w:p>
    <w:p w:rsidR="00A60DA3" w:rsidRPr="00A60DA3" w:rsidRDefault="00A60DA3" w:rsidP="00A60DA3">
      <w:pPr>
        <w:pStyle w:val="Text1-1"/>
        <w:rPr>
          <w:b/>
        </w:rPr>
      </w:pPr>
      <w:r>
        <w:rPr>
          <w:rStyle w:val="Tun"/>
        </w:rPr>
        <w:t>Objekt</w:t>
      </w:r>
      <w:r w:rsidRPr="00877708">
        <w:t xml:space="preserve"> </w:t>
      </w:r>
      <w:r>
        <w:t xml:space="preserve">stavební objekt nebo technologický </w:t>
      </w:r>
      <w:proofErr w:type="gramStart"/>
      <w:r>
        <w:t xml:space="preserve">objekt </w:t>
      </w:r>
      <w:r w:rsidRPr="00877708">
        <w:t>.</w:t>
      </w:r>
      <w:proofErr w:type="gramEnd"/>
      <w:r w:rsidRPr="00877708">
        <w:t xml:space="preserve"> </w:t>
      </w:r>
    </w:p>
    <w:p w:rsidR="00A12BE3" w:rsidRPr="0018478E" w:rsidRDefault="00A12BE3" w:rsidP="00DD2EBA">
      <w:pPr>
        <w:pStyle w:val="Text1-1"/>
        <w:rPr>
          <w:b/>
        </w:rPr>
      </w:pPr>
      <w:bookmarkStart w:id="19" w:name="_Toc20977916"/>
      <w:r w:rsidRPr="00C7518D">
        <w:rPr>
          <w:rStyle w:val="Tun"/>
        </w:rPr>
        <w:t xml:space="preserve">Plán realizace BIM (BEP) </w:t>
      </w:r>
      <w:r w:rsidRPr="00A12BE3">
        <w:t>definuje, jak budou provedeny aspekty informačního modelování a jak bude Dílo realizováno</w:t>
      </w:r>
      <w:r w:rsidRPr="0018478E">
        <w:t>.</w:t>
      </w:r>
      <w:r w:rsidRPr="00A12BE3">
        <w:t xml:space="preserve"> BEP vyjasňuje</w:t>
      </w:r>
      <w:r>
        <w:t xml:space="preserve"> </w:t>
      </w:r>
      <w:r w:rsidRPr="0018478E">
        <w:t>role</w:t>
      </w:r>
      <w:r w:rsidR="00BE3C8D">
        <w:t xml:space="preserve"> členů Projektového týmu a </w:t>
      </w:r>
      <w:r w:rsidR="00F34123">
        <w:t xml:space="preserve">Objednatele </w:t>
      </w:r>
      <w:r w:rsidRPr="0018478E">
        <w:t xml:space="preserve">a jejich zodpovědnosti a specifikuje relevantní použité </w:t>
      </w:r>
      <w:r w:rsidR="00BE3C8D">
        <w:t>standardy a </w:t>
      </w:r>
      <w:r w:rsidRPr="0018478E">
        <w:t>procedury.</w:t>
      </w:r>
      <w:bookmarkEnd w:id="19"/>
    </w:p>
    <w:p w:rsidR="005D237B" w:rsidRDefault="005D237B" w:rsidP="00DD2EBA">
      <w:pPr>
        <w:pStyle w:val="Text1-1"/>
        <w:rPr>
          <w:rStyle w:val="Tun"/>
        </w:rPr>
      </w:pPr>
      <w:bookmarkStart w:id="20" w:name="_Toc20977918"/>
      <w:r>
        <w:rPr>
          <w:rStyle w:val="Tun"/>
        </w:rPr>
        <w:lastRenderedPageBreak/>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BEP. </w:t>
      </w:r>
    </w:p>
    <w:p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 včetně Projektování, 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20"/>
    </w:p>
    <w:p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rsidR="00A12BE3" w:rsidRPr="00A12BE3" w:rsidRDefault="0018478E" w:rsidP="00DD2EBA">
      <w:pPr>
        <w:pStyle w:val="Text1-1"/>
      </w:pPr>
      <w:bookmarkStart w:id="21"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1"/>
      <w:r w:rsidR="00FE3B2E">
        <w:t xml:space="preserve"> </w:t>
      </w:r>
    </w:p>
    <w:p w:rsidR="0036530F" w:rsidRDefault="0018478E" w:rsidP="00DD2EBA">
      <w:pPr>
        <w:pStyle w:val="Nadpis1-1"/>
      </w:pPr>
      <w:bookmarkStart w:id="22" w:name="_Toc26540233"/>
      <w:bookmarkStart w:id="23" w:name="_Toc3381184"/>
      <w:bookmarkStart w:id="24" w:name="_Toc9257585"/>
      <w:bookmarkStart w:id="25" w:name="_Toc20977921"/>
      <w:r>
        <w:t xml:space="preserve">Povinnosti </w:t>
      </w:r>
      <w:r w:rsidR="0036530F">
        <w:t>smluvních stran</w:t>
      </w:r>
      <w:bookmarkEnd w:id="22"/>
      <w:r w:rsidR="0036530F">
        <w:t xml:space="preserve"> </w:t>
      </w:r>
    </w:p>
    <w:p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rsidR="00F20823" w:rsidRPr="00C7518D" w:rsidRDefault="00111460" w:rsidP="00C7518D">
      <w:pPr>
        <w:pStyle w:val="Text1-1"/>
      </w:pPr>
      <w:r w:rsidRPr="00C7518D">
        <w:t xml:space="preserve">Zhotovitel je povinen vytvořit a zajistit Společné datové prostředí, při jehož vytváření bude postupovat dle „Metodiky pro výběr společného datového prostředí (CDE)“ (dále také Metodika CDE), která je přílohou Protokolu. V případě, že vyhodnotí nedostatečnost informací uvedených v Metodice CDE, informuje Zhotovitel písemnou formou Objednatele do 3 pracovních dnů o rozporech, případně nejasnostech Metodiky CDE.  </w:t>
      </w:r>
    </w:p>
    <w:p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rsidR="0036530F" w:rsidRPr="00C7518D" w:rsidRDefault="00F20823" w:rsidP="00C7518D">
      <w:pPr>
        <w:pStyle w:val="Text1-1"/>
      </w:pPr>
      <w:r w:rsidRPr="00C7518D">
        <w:t xml:space="preserve">Zhotovitel je povinen </w:t>
      </w:r>
      <w:r w:rsidR="0036530F" w:rsidRPr="00C7518D">
        <w:t xml:space="preserve">zajistit, aby role Správce informací byla podle potřeb obměňována nebo obnovována tak, aby až do konce plnění závazků ze Smlouvy byla nepřetržitě k dispozici osoba plnící jeho úlohy, </w:t>
      </w:r>
    </w:p>
    <w:p w:rsidR="00A11970" w:rsidRPr="00BE47D5" w:rsidRDefault="00A11970" w:rsidP="00BE47D5">
      <w:pPr>
        <w:pStyle w:val="Text1-1"/>
      </w:pPr>
      <w:r w:rsidRPr="00A11970">
        <w:lastRenderedPageBreak/>
        <w:t xml:space="preserve">Součástí povinnosti Zhotovitele je provést vyhodnocení dokumentů </w:t>
      </w:r>
      <w:r w:rsidR="000A6855">
        <w:t>a</w:t>
      </w:r>
      <w:r w:rsidR="00BE3C8D">
        <w:t> </w:t>
      </w:r>
      <w:r w:rsidRPr="00A11970">
        <w:t>metodik:</w:t>
      </w:r>
    </w:p>
    <w:p w:rsidR="000A6855" w:rsidRPr="00A63728" w:rsidRDefault="000A6855" w:rsidP="00DD2EBA">
      <w:pPr>
        <w:pStyle w:val="Odrka1-1"/>
        <w:rPr>
          <w:b/>
        </w:rPr>
      </w:pPr>
      <w:r w:rsidRPr="00A63728">
        <w:t xml:space="preserve">Koncept POŽADAVKY NA PLÁN REALIZACE BIM (BEP - BIM </w:t>
      </w:r>
      <w:proofErr w:type="spellStart"/>
      <w:r w:rsidRPr="00A63728">
        <w:t>Execution</w:t>
      </w:r>
      <w:proofErr w:type="spellEnd"/>
      <w:r w:rsidRPr="00A63728">
        <w:t xml:space="preserve"> </w:t>
      </w:r>
      <w:proofErr w:type="spellStart"/>
      <w:r w:rsidRPr="00A63728">
        <w:t>Plan</w:t>
      </w:r>
      <w:proofErr w:type="spellEnd"/>
      <w:r w:rsidRPr="00A63728">
        <w:t>) PRO DOPRAVNÍ INFRASTRUKTURU (září 2019 – prozatímní verze),</w:t>
      </w:r>
    </w:p>
    <w:p w:rsidR="00A11970" w:rsidRPr="00A63728" w:rsidRDefault="000A6855" w:rsidP="00DD2EBA">
      <w:pPr>
        <w:pStyle w:val="Odrka1-1"/>
        <w:rPr>
          <w:b/>
        </w:rPr>
      </w:pPr>
      <w:r w:rsidRPr="00A63728">
        <w:t>METODIKA pro výběr společného datového prostředí (CDE) - prozatímní verze (září 2019),</w:t>
      </w:r>
    </w:p>
    <w:p w:rsidR="000A6855" w:rsidRPr="000A6855" w:rsidRDefault="000A6855" w:rsidP="00DD2EBA">
      <w:pPr>
        <w:pStyle w:val="Odrka1-1"/>
        <w:rPr>
          <w:b/>
        </w:rPr>
      </w:pPr>
      <w:r w:rsidRPr="00A63728">
        <w:t>Předpis pro informační modelování staveb (BIM) pro stavby dopravní infrastruktury - Datový standard pro PDSP včetně příloh - prozatímní verze (září 2019),</w:t>
      </w:r>
    </w:p>
    <w:p w:rsidR="00A11970" w:rsidRPr="00A11970" w:rsidRDefault="00A11970" w:rsidP="00DD2EBA">
      <w:pPr>
        <w:pStyle w:val="Textbezslovn"/>
        <w:rPr>
          <w:b/>
        </w:rPr>
      </w:pPr>
      <w:r w:rsidRPr="00A11970">
        <w:t xml:space="preserve">které jsou přílohou Protokolu, a to dle pokynů uvedených v ZTP. </w:t>
      </w:r>
    </w:p>
    <w:p w:rsidR="00392978" w:rsidRDefault="0077087B" w:rsidP="00DD2EBA">
      <w:pPr>
        <w:pStyle w:val="Nadpis1-1"/>
      </w:pPr>
      <w:bookmarkStart w:id="26" w:name="_Toc26540234"/>
      <w:r>
        <w:t xml:space="preserve">Společné datové prostedí </w:t>
      </w:r>
      <w:r w:rsidR="00E74C82">
        <w:t>(</w:t>
      </w:r>
      <w:r>
        <w:t>CDE</w:t>
      </w:r>
      <w:r w:rsidR="00E74C82">
        <w:t>)</w:t>
      </w:r>
      <w:bookmarkEnd w:id="26"/>
    </w:p>
    <w:p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rsidR="00D54595" w:rsidRPr="00C7518D"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rsidR="00C70F2E" w:rsidRPr="00C7518D" w:rsidRDefault="000F62EA" w:rsidP="00C7518D">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rsidR="00C63382" w:rsidRPr="00C7518D" w:rsidRDefault="000F62EA" w:rsidP="00C7518D">
      <w:pPr>
        <w:pStyle w:val="Text1-1"/>
      </w:pPr>
      <w:r w:rsidRPr="00C7518D">
        <w:t xml:space="preserve">Do </w:t>
      </w:r>
      <w:r w:rsidR="00C63382" w:rsidRPr="00C7518D">
        <w:t>10</w:t>
      </w:r>
      <w:r w:rsidRPr="00C7518D">
        <w:t xml:space="preserve"> pracovních dnů od uzavření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můžou být jednotlivý č</w:t>
      </w:r>
      <w:r w:rsidR="00961B4A" w:rsidRPr="00C7518D">
        <w:t>l</w:t>
      </w:r>
      <w:r w:rsidR="00C63382" w:rsidRPr="00C7518D">
        <w:t xml:space="preserve">enové Projektového týmu obměňovány, nebo doplňovány.  </w:t>
      </w:r>
    </w:p>
    <w:p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rsidR="00431165" w:rsidRPr="00C7518D" w:rsidRDefault="00E028A2" w:rsidP="00431165">
      <w:pPr>
        <w:pStyle w:val="Text1-1"/>
      </w:pPr>
      <w:r>
        <w:t>Zhotovitel se zavazuje, že trvání platnosti p</w:t>
      </w:r>
      <w:r w:rsidR="00431165">
        <w:t>oskytnuté Licence</w:t>
      </w:r>
      <w:r>
        <w:t xml:space="preserve"> pro Objednatele</w:t>
      </w:r>
      <w:r w:rsidR="00DC7C58">
        <w:t>, 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rsidR="00961B4A" w:rsidRPr="00C7518D" w:rsidRDefault="000E2512" w:rsidP="00C7518D">
      <w:pPr>
        <w:pStyle w:val="Text1-1"/>
      </w:pPr>
      <w:r w:rsidRPr="00C7518D">
        <w:lastRenderedPageBreak/>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rsidR="00392978" w:rsidRPr="00392978" w:rsidRDefault="008610D3" w:rsidP="00DD2EBA">
      <w:pPr>
        <w:pStyle w:val="Nadpis1-1"/>
      </w:pPr>
      <w:bookmarkStart w:id="27" w:name="_Toc26540235"/>
      <w:r w:rsidRPr="008610D3">
        <w:t>VLASTNICKÁ PRÁVA A UŽÍVACÍ PRÁVA</w:t>
      </w:r>
      <w:bookmarkEnd w:id="27"/>
    </w:p>
    <w:p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 ve smyslu zákona č.</w:t>
      </w:r>
      <w:r w:rsidR="00BE3C8D">
        <w:t> </w:t>
      </w:r>
      <w:r w:rsidRPr="00F420CA">
        <w:t>77/1997 Sb., o státním podniku, ve znění pozdějších předpisů.</w:t>
      </w:r>
    </w:p>
    <w:p w:rsidR="00392978" w:rsidRPr="00F420CA"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 xml:space="preserve">rojektového) na přenos, kopírování a </w:t>
      </w:r>
      <w:r w:rsidR="00BE3C8D">
        <w:t>používání Informačního modelu a </w:t>
      </w:r>
      <w:r w:rsidR="00392978" w:rsidRPr="00F420CA">
        <w:t xml:space="preserve">jakéhokoli chráněného díla obsaženého v Informačním modelu k Přípustnému účelu. </w:t>
      </w:r>
    </w:p>
    <w:p w:rsidR="00392978" w:rsidRPr="00392978" w:rsidRDefault="004B07B1" w:rsidP="00DD2EBA">
      <w:pPr>
        <w:pStyle w:val="Nadpis1-1"/>
      </w:pPr>
      <w:bookmarkStart w:id="28" w:name="_Toc26540236"/>
      <w:r>
        <w:t xml:space="preserve">Další </w:t>
      </w:r>
      <w:r w:rsidR="00392978" w:rsidRPr="00392978">
        <w:t>Požadavky Objednatele</w:t>
      </w:r>
      <w:bookmarkEnd w:id="28"/>
      <w:r w:rsidR="00392978" w:rsidRPr="00392978">
        <w:t xml:space="preserve"> </w:t>
      </w:r>
    </w:p>
    <w:p w:rsidR="00F62191" w:rsidRPr="00F62191" w:rsidRDefault="00F62191" w:rsidP="00DD2EBA">
      <w:pPr>
        <w:pStyle w:val="Text1-1"/>
        <w:rPr>
          <w:b/>
        </w:rPr>
      </w:pPr>
      <w:r w:rsidRPr="00F62191">
        <w:t xml:space="preserve">Informační model je součást Díla a bude zpracováván a projednávám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rsidR="00FB77BA" w:rsidRDefault="00FB77BA" w:rsidP="00DD2EBA">
      <w:pPr>
        <w:pStyle w:val="Text1-1"/>
      </w:pPr>
      <w:r>
        <w:t xml:space="preserve">Pro zpracování Informačního modelu je závazným podkladem </w:t>
      </w:r>
      <w:r w:rsidRPr="00FB77BA">
        <w:t>Předpis pro informační modelování staveb (BIM) pro stavby dopravní infrastruktury - Datový standard pro PDSP včetně příloh - prozatímní verze (září 2019)</w:t>
      </w:r>
      <w:r>
        <w:t xml:space="preserve"> viz kap. 7. Postup pro zpracování Informačního modelu dle tohoto podkladu je součástí </w:t>
      </w:r>
      <w:r w:rsidR="00F7527C">
        <w:t xml:space="preserve">BEP a </w:t>
      </w:r>
      <w:r>
        <w:t>ZTP.</w:t>
      </w:r>
    </w:p>
    <w:p w:rsidR="009E4B56" w:rsidRPr="009E4B56" w:rsidRDefault="0033026C" w:rsidP="00DD2EBA">
      <w:pPr>
        <w:pStyle w:val="Text1-1"/>
        <w:rPr>
          <w:b/>
        </w:rPr>
      </w:pPr>
      <w:r w:rsidRPr="00FB77BA">
        <w:t>Projednání Dokumentace bude probíhat formou porad</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rsidR="00FB77BA" w:rsidRDefault="009E4B56" w:rsidP="00DD2EBA">
      <w:pPr>
        <w:pStyle w:val="Text1-1"/>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 v rozsahu a podrobnosti uvedeném v</w:t>
      </w:r>
      <w:r w:rsidR="00F7527C">
        <w:t xml:space="preserve"> BEP a </w:t>
      </w:r>
      <w:r w:rsidR="00FB77BA">
        <w:t>ZTP.</w:t>
      </w:r>
      <w:r w:rsidR="00FB77BA" w:rsidRPr="00F62191">
        <w:t xml:space="preserve"> </w:t>
      </w:r>
    </w:p>
    <w:p w:rsidR="00727DEC" w:rsidRDefault="00727DEC">
      <w:pPr>
        <w:rPr>
          <w:rFonts w:asciiTheme="majorHAnsi" w:hAnsiTheme="majorHAnsi"/>
          <w:b/>
          <w:caps/>
          <w:sz w:val="22"/>
        </w:rPr>
      </w:pPr>
      <w:r>
        <w:br w:type="page"/>
      </w:r>
    </w:p>
    <w:p w:rsidR="001D3429" w:rsidRDefault="00C300A6" w:rsidP="00DD2EBA">
      <w:pPr>
        <w:pStyle w:val="Nadpis1-1"/>
      </w:pPr>
      <w:bookmarkStart w:id="29" w:name="_Toc26540237"/>
      <w:r>
        <w:lastRenderedPageBreak/>
        <w:t xml:space="preserve">Seznam </w:t>
      </w:r>
      <w:r w:rsidR="001D3429">
        <w:t>PŘÍLOH</w:t>
      </w:r>
      <w:bookmarkEnd w:id="23"/>
      <w:bookmarkEnd w:id="24"/>
      <w:bookmarkEnd w:id="25"/>
      <w:r w:rsidR="00BE47D5">
        <w:t xml:space="preserve"> BIM Protokolu</w:t>
      </w:r>
      <w:bookmarkEnd w:id="29"/>
    </w:p>
    <w:p w:rsidR="00376C94" w:rsidRPr="00376C94" w:rsidRDefault="00254116" w:rsidP="00727DEC">
      <w:pPr>
        <w:pStyle w:val="Text1-1"/>
      </w:pPr>
      <w:r w:rsidRPr="00727DEC">
        <w:rPr>
          <w:b/>
        </w:rPr>
        <w:t xml:space="preserve">Příloha </w:t>
      </w:r>
      <w:r w:rsidR="008E755D" w:rsidRPr="00727DEC">
        <w:rPr>
          <w:b/>
        </w:rPr>
        <w:t>A</w:t>
      </w:r>
      <w:r w:rsidR="00727DEC">
        <w:t xml:space="preserve"> - </w:t>
      </w:r>
      <w:r w:rsidR="00376C94" w:rsidRPr="00BC438D">
        <w:rPr>
          <w:b/>
        </w:rPr>
        <w:t>Předpis pro informační modelování staveb</w:t>
      </w:r>
      <w:r w:rsidR="00376C94" w:rsidRPr="00376C94">
        <w:t xml:space="preserve"> </w:t>
      </w:r>
      <w:r w:rsidR="00376C94" w:rsidRPr="00BC438D">
        <w:rPr>
          <w:b/>
        </w:rPr>
        <w:t>(BIM)</w:t>
      </w:r>
      <w:r w:rsidR="00376C94" w:rsidRPr="00376C94">
        <w:t xml:space="preserve"> pro stavby dopravní infrastruktury - Datový standard pro PDSP včetně příloh - prozatímní verze (září 2019),</w:t>
      </w:r>
    </w:p>
    <w:p w:rsidR="0081519D" w:rsidRDefault="00BC438D" w:rsidP="001253E5">
      <w:pPr>
        <w:pStyle w:val="Odrka1-1"/>
      </w:pPr>
      <w:r>
        <w:t xml:space="preserve">Příloha </w:t>
      </w:r>
      <w:proofErr w:type="gramStart"/>
      <w:r w:rsidR="005F539E">
        <w:t xml:space="preserve">A.1 </w:t>
      </w:r>
      <w:r w:rsidR="0081519D" w:rsidRPr="00BC438D">
        <w:rPr>
          <w:b/>
        </w:rPr>
        <w:t>Datový</w:t>
      </w:r>
      <w:proofErr w:type="gramEnd"/>
      <w:r w:rsidR="0081519D" w:rsidRPr="00BC438D">
        <w:rPr>
          <w:b/>
        </w:rPr>
        <w:t xml:space="preserve"> standard - pro silniční stavby - PDPS</w:t>
      </w:r>
    </w:p>
    <w:p w:rsidR="0081519D" w:rsidRDefault="00BC438D" w:rsidP="001253E5">
      <w:pPr>
        <w:pStyle w:val="Odrka1-1"/>
      </w:pPr>
      <w:r>
        <w:t xml:space="preserve">Příloha </w:t>
      </w:r>
      <w:proofErr w:type="gramStart"/>
      <w:r>
        <w:t>A.</w:t>
      </w:r>
      <w:r w:rsidR="005F539E">
        <w:t xml:space="preserve">2 </w:t>
      </w:r>
      <w:r w:rsidR="0081519D" w:rsidRPr="00BC438D">
        <w:rPr>
          <w:b/>
        </w:rPr>
        <w:t>Datový</w:t>
      </w:r>
      <w:proofErr w:type="gramEnd"/>
      <w:r w:rsidR="0081519D" w:rsidRPr="00BC438D">
        <w:rPr>
          <w:b/>
        </w:rPr>
        <w:t xml:space="preserve"> standard - pro železniční stavby - PDPS</w:t>
      </w:r>
      <w:r w:rsidR="00C01FF3" w:rsidRPr="00BC438D">
        <w:rPr>
          <w:b/>
        </w:rPr>
        <w:t xml:space="preserve"> </w:t>
      </w:r>
    </w:p>
    <w:p w:rsidR="001D3429" w:rsidRPr="00A84DB3" w:rsidRDefault="00BC438D" w:rsidP="001253E5">
      <w:pPr>
        <w:pStyle w:val="Odrka1-1"/>
      </w:pPr>
      <w:r>
        <w:t xml:space="preserve">Příloha </w:t>
      </w:r>
      <w:proofErr w:type="gramStart"/>
      <w:r>
        <w:t>A.</w:t>
      </w:r>
      <w:r w:rsidR="005F539E">
        <w:t xml:space="preserve">3 </w:t>
      </w:r>
      <w:r w:rsidR="0081519D" w:rsidRPr="00BC438D">
        <w:rPr>
          <w:b/>
        </w:rPr>
        <w:t>Sada</w:t>
      </w:r>
      <w:proofErr w:type="gramEnd"/>
      <w:r w:rsidR="0081519D" w:rsidRPr="00BC438D">
        <w:rPr>
          <w:b/>
        </w:rPr>
        <w:t xml:space="preserve"> vlastností</w:t>
      </w:r>
      <w:r w:rsidR="0081519D">
        <w:t xml:space="preserve"> </w:t>
      </w:r>
      <w:r>
        <w:t>(</w:t>
      </w:r>
      <w:r w:rsidR="0081519D">
        <w:t xml:space="preserve">vygenerováno do </w:t>
      </w:r>
      <w:proofErr w:type="spellStart"/>
      <w:r w:rsidR="00137699">
        <w:t>xls</w:t>
      </w:r>
      <w:proofErr w:type="spellEnd"/>
      <w:r>
        <w:t>)</w:t>
      </w:r>
    </w:p>
    <w:bookmarkEnd w:id="2"/>
    <w:bookmarkEnd w:id="3"/>
    <w:bookmarkEnd w:id="4"/>
    <w:bookmarkEnd w:id="5"/>
    <w:p w:rsidR="00F07EE8" w:rsidRPr="00727DEC" w:rsidRDefault="00727DEC" w:rsidP="00BD3C4F">
      <w:pPr>
        <w:pStyle w:val="Text1-1"/>
      </w:pPr>
      <w:r w:rsidRPr="00727DEC">
        <w:rPr>
          <w:b/>
        </w:rPr>
        <w:t>Příloha B</w:t>
      </w:r>
      <w:r>
        <w:t xml:space="preserve"> - </w:t>
      </w:r>
      <w:r w:rsidR="000E4222" w:rsidRPr="00BC438D">
        <w:rPr>
          <w:b/>
        </w:rPr>
        <w:t xml:space="preserve">BEP </w:t>
      </w:r>
      <w:r w:rsidR="00BD3C4F" w:rsidRPr="00BD3C4F">
        <w:rPr>
          <w:b/>
        </w:rPr>
        <w:t xml:space="preserve">Rekonstrukce </w:t>
      </w:r>
      <w:proofErr w:type="spellStart"/>
      <w:r w:rsidR="00BD3C4F" w:rsidRPr="00BD3C4F">
        <w:rPr>
          <w:b/>
        </w:rPr>
        <w:t>žst</w:t>
      </w:r>
      <w:proofErr w:type="spellEnd"/>
      <w:r w:rsidR="00BD3C4F" w:rsidRPr="00BD3C4F">
        <w:rPr>
          <w:b/>
        </w:rPr>
        <w:t xml:space="preserve">. Bystřice pod Hostýnem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p>
    <w:p w:rsidR="00D44C37" w:rsidRPr="00727DEC" w:rsidRDefault="0000084B" w:rsidP="00BC438D">
      <w:pPr>
        <w:pStyle w:val="Text1-1"/>
      </w:pPr>
      <w:r w:rsidRPr="00727DEC">
        <w:rPr>
          <w:b/>
        </w:rPr>
        <w:t>Příloha C</w:t>
      </w:r>
      <w:r w:rsidR="00727DEC">
        <w:t xml:space="preserve"> - </w:t>
      </w:r>
      <w:r w:rsidR="00BC438D" w:rsidRPr="00BC438D">
        <w:rPr>
          <w:b/>
        </w:rPr>
        <w:t>Metodika SFDI - BEP</w:t>
      </w:r>
      <w:r w:rsidR="00BC438D" w:rsidRPr="00BC438D">
        <w:t xml:space="preserve"> </w:t>
      </w:r>
      <w:r w:rsidR="00BC438D">
        <w:t>(</w:t>
      </w:r>
      <w:r w:rsidR="00D44C37" w:rsidRPr="00994D36">
        <w:t xml:space="preserve">POŽADAVKY NA PLÁN REALIZACE BIM (BEP - BIM </w:t>
      </w:r>
      <w:proofErr w:type="spellStart"/>
      <w:r w:rsidR="00D44C37" w:rsidRPr="00994D36">
        <w:t>Execution</w:t>
      </w:r>
      <w:proofErr w:type="spellEnd"/>
      <w:r w:rsidR="00D44C37" w:rsidRPr="00994D36">
        <w:t xml:space="preserve"> </w:t>
      </w:r>
      <w:proofErr w:type="spellStart"/>
      <w:r w:rsidR="00D44C37" w:rsidRPr="00994D36">
        <w:t>Plan</w:t>
      </w:r>
      <w:proofErr w:type="spellEnd"/>
      <w:r w:rsidR="00D44C37" w:rsidRPr="00994D36">
        <w:t xml:space="preserve">) PRO DOPRAVNÍ INFRASTRUKTURU </w:t>
      </w:r>
      <w:r w:rsidR="00D44C37">
        <w:t xml:space="preserve">– Koncept </w:t>
      </w:r>
      <w:r w:rsidR="00D44C37" w:rsidRPr="00994D36">
        <w:t>(září 2019 – prozatímní verze)</w:t>
      </w:r>
    </w:p>
    <w:p w:rsidR="00425962" w:rsidRDefault="00C37434" w:rsidP="00727DEC">
      <w:pPr>
        <w:pStyle w:val="Text1-1"/>
      </w:pPr>
      <w:r w:rsidRPr="00727DEC">
        <w:rPr>
          <w:b/>
        </w:rPr>
        <w:t>Příloha D</w:t>
      </w:r>
      <w:r w:rsidR="00727DEC">
        <w:t xml:space="preserve"> </w:t>
      </w:r>
      <w:r w:rsidR="00BC438D">
        <w:t>–</w:t>
      </w:r>
      <w:r w:rsidR="00727DEC">
        <w:t xml:space="preserve"> </w:t>
      </w:r>
      <w:r w:rsidR="00BC438D" w:rsidRPr="00BC438D">
        <w:rPr>
          <w:b/>
        </w:rPr>
        <w:t>Metodika CDE</w:t>
      </w:r>
      <w:r w:rsidR="00BC438D">
        <w:t xml:space="preserve"> (</w:t>
      </w:r>
      <w:r w:rsidR="00A84DB3" w:rsidRPr="00A84DB3">
        <w:t>METODIKA pro výběr společného datového prostředí (CDE)</w:t>
      </w:r>
      <w:r w:rsidR="00C70A92">
        <w:t xml:space="preserve"> - prozatímní verze (září 2019).</w:t>
      </w:r>
    </w:p>
    <w:p w:rsidR="00C37434" w:rsidRPr="00A84DB3" w:rsidRDefault="00C37434" w:rsidP="00F61373">
      <w:pPr>
        <w:pStyle w:val="Text1-1"/>
      </w:pPr>
      <w:r w:rsidRPr="00727DEC">
        <w:rPr>
          <w:b/>
        </w:rPr>
        <w:t>Příloha E</w:t>
      </w:r>
      <w:r w:rsidR="00727DEC">
        <w:t xml:space="preserve"> - </w:t>
      </w:r>
      <w:r w:rsidR="00F61373" w:rsidRPr="00BC438D">
        <w:rPr>
          <w:b/>
        </w:rPr>
        <w:t>Manuál struktury a popisu dokumentace</w:t>
      </w:r>
    </w:p>
    <w:p w:rsidR="00C37434" w:rsidRPr="00A84DB3" w:rsidRDefault="00C37434" w:rsidP="00F61373">
      <w:pPr>
        <w:pStyle w:val="Text1-1"/>
      </w:pPr>
      <w:r w:rsidRPr="00727DEC">
        <w:rPr>
          <w:b/>
        </w:rPr>
        <w:t>Příloha F</w:t>
      </w:r>
      <w:r w:rsidR="00727DEC">
        <w:t xml:space="preserve"> - </w:t>
      </w:r>
      <w:r w:rsidR="00F61373" w:rsidRPr="00BC438D">
        <w:rPr>
          <w:b/>
        </w:rPr>
        <w:t>Vzory Popisového pole a Seznamu</w:t>
      </w:r>
    </w:p>
    <w:sectPr w:rsidR="00C37434" w:rsidRPr="00A84DB3" w:rsidSect="00DD2EBA">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BC3" w:rsidRDefault="00F60BC3" w:rsidP="00962258">
      <w:r>
        <w:separator/>
      </w:r>
    </w:p>
  </w:endnote>
  <w:endnote w:type="continuationSeparator" w:id="0">
    <w:p w:rsidR="00F60BC3" w:rsidRDefault="00F60BC3"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rsidTr="00C7518D">
      <w:tc>
        <w:tcPr>
          <w:tcW w:w="907" w:type="dxa"/>
          <w:tcMar>
            <w:left w:w="0" w:type="dxa"/>
            <w:right w:w="0" w:type="dxa"/>
          </w:tcMar>
          <w:vAlign w:val="bottom"/>
        </w:tcPr>
        <w:p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05C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05CB">
            <w:rPr>
              <w:rStyle w:val="slostrnky"/>
              <w:noProof/>
            </w:rPr>
            <w:t>7</w:t>
          </w:r>
          <w:r w:rsidRPr="00B8518B">
            <w:rPr>
              <w:rStyle w:val="slostrnky"/>
            </w:rPr>
            <w:fldChar w:fldCharType="end"/>
          </w:r>
        </w:p>
      </w:tc>
      <w:tc>
        <w:tcPr>
          <w:tcW w:w="0" w:type="auto"/>
          <w:vAlign w:val="bottom"/>
        </w:tcPr>
        <w:p w:rsidR="00980288" w:rsidRPr="003462EB" w:rsidRDefault="006B57C0" w:rsidP="00C7518D">
          <w:pPr>
            <w:pStyle w:val="Zpatvlevo"/>
          </w:pPr>
          <w:fldSimple w:instr=" STYLEREF  _Název_akce  \* MERGEFORMAT ">
            <w:r w:rsidR="008505CB">
              <w:rPr>
                <w:noProof/>
              </w:rPr>
              <w:t>„Rekonstrukce žst. Bystřice pod Hostýnem“</w:t>
            </w:r>
          </w:fldSimple>
        </w:p>
        <w:p w:rsidR="00980288" w:rsidRDefault="00980288" w:rsidP="00C7518D">
          <w:pPr>
            <w:pStyle w:val="Zpatvlevo"/>
          </w:pPr>
          <w:r>
            <w:t xml:space="preserve">Příloha č. </w:t>
          </w:r>
          <w:r w:rsidR="000C2CF7">
            <w:t>11</w:t>
          </w:r>
          <w:r>
            <w:t xml:space="preserve"> </w:t>
          </w:r>
          <w:r w:rsidR="000C2CF7">
            <w:t>–</w:t>
          </w:r>
          <w:r>
            <w:t xml:space="preserve"> </w:t>
          </w:r>
          <w:r w:rsidR="000C2CF7">
            <w:t>BIM Protokol</w:t>
          </w:r>
        </w:p>
        <w:p w:rsidR="00980288" w:rsidRPr="003462EB" w:rsidRDefault="00980288" w:rsidP="00C7518D">
          <w:pPr>
            <w:pStyle w:val="Zpatvlevo"/>
          </w:pPr>
          <w:r>
            <w:t>Záměr projektu a Dokumentace pro územní rozhodnutí – ZTP/ZP+DUR</w:t>
          </w:r>
        </w:p>
      </w:tc>
    </w:tr>
  </w:tbl>
  <w:p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rsidTr="00C7518D">
      <w:tc>
        <w:tcPr>
          <w:tcW w:w="0" w:type="auto"/>
          <w:tcMar>
            <w:left w:w="0" w:type="dxa"/>
            <w:right w:w="0" w:type="dxa"/>
          </w:tcMar>
          <w:vAlign w:val="bottom"/>
        </w:tcPr>
        <w:p w:rsidR="00980288" w:rsidRPr="003462EB" w:rsidRDefault="006B57C0" w:rsidP="00C7518D">
          <w:pPr>
            <w:pStyle w:val="Zpatvpravo"/>
          </w:pPr>
          <w:fldSimple w:instr=" STYLEREF  _Název_akce  \* MERGEFORMAT ">
            <w:r w:rsidR="00D1706D">
              <w:rPr>
                <w:noProof/>
              </w:rPr>
              <w:t>„Rekonstrukce žst. Bystřice pod Hostýnem“</w:t>
            </w:r>
          </w:fldSimple>
        </w:p>
        <w:p w:rsidR="00980288" w:rsidRDefault="00980288" w:rsidP="00C7518D">
          <w:pPr>
            <w:pStyle w:val="Zpatvpravo"/>
          </w:pPr>
          <w:r>
            <w:t xml:space="preserve">Příloha č. </w:t>
          </w:r>
          <w:r w:rsidR="000C2CF7">
            <w:t>11</w:t>
          </w:r>
          <w:r>
            <w:t xml:space="preserve"> </w:t>
          </w:r>
          <w:r w:rsidR="000C2CF7">
            <w:t>–</w:t>
          </w:r>
          <w:r>
            <w:t xml:space="preserve"> </w:t>
          </w:r>
          <w:r w:rsidR="000C2CF7">
            <w:t>BIM Protokol</w:t>
          </w:r>
        </w:p>
        <w:p w:rsidR="00980288" w:rsidRPr="003462EB" w:rsidRDefault="00980288" w:rsidP="00C7518D">
          <w:pPr>
            <w:pStyle w:val="Zpatvpravo"/>
            <w:rPr>
              <w:rStyle w:val="slostrnky"/>
              <w:b w:val="0"/>
              <w:color w:val="auto"/>
              <w:sz w:val="12"/>
            </w:rPr>
          </w:pPr>
          <w:r>
            <w:t>Záměr projektu a Dokumentace pro územní rozhodnutí – ZTP/ZP+DUR</w:t>
          </w:r>
        </w:p>
      </w:tc>
      <w:tc>
        <w:tcPr>
          <w:tcW w:w="907" w:type="dxa"/>
          <w:vAlign w:val="bottom"/>
        </w:tcPr>
        <w:p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1706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706D">
            <w:rPr>
              <w:rStyle w:val="slostrnky"/>
              <w:noProof/>
            </w:rPr>
            <w:t>7</w:t>
          </w:r>
          <w:r w:rsidRPr="00B8518B">
            <w:rPr>
              <w:rStyle w:val="slostrnky"/>
            </w:rPr>
            <w:fldChar w:fldCharType="end"/>
          </w:r>
        </w:p>
      </w:tc>
    </w:tr>
  </w:tbl>
  <w:p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0E" w:rsidRPr="00B8518B" w:rsidRDefault="0076790E" w:rsidP="00460660">
    <w:pPr>
      <w:pStyle w:val="Zpat"/>
      <w:rPr>
        <w:sz w:val="2"/>
        <w:szCs w:val="2"/>
      </w:rPr>
    </w:pPr>
  </w:p>
  <w:p w:rsidR="00054FC6" w:rsidRDefault="00054FC6" w:rsidP="00054FC6">
    <w:pPr>
      <w:pStyle w:val="Zpat"/>
      <w:rPr>
        <w:rFonts w:cs="Calibri"/>
        <w:szCs w:val="12"/>
      </w:rPr>
    </w:pPr>
  </w:p>
  <w:p w:rsidR="00054FC6" w:rsidRDefault="00054FC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BC3" w:rsidRDefault="00F60BC3" w:rsidP="00962258">
      <w:r>
        <w:separator/>
      </w:r>
    </w:p>
  </w:footnote>
  <w:footnote w:type="continuationSeparator" w:id="0">
    <w:p w:rsidR="00F60BC3" w:rsidRDefault="00F60BC3"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B3491" w:rsidP="00FC6389">
          <w:pPr>
            <w:pStyle w:val="Zpat"/>
          </w:pPr>
          <w:r>
            <w:rPr>
              <w:noProof/>
              <w:lang w:eastAsia="cs-CZ"/>
            </w:rPr>
            <w:drawing>
              <wp:anchor distT="0" distB="0" distL="114300" distR="114300" simplePos="0" relativeHeight="251674624" behindDoc="0" locked="1" layoutInCell="1" allowOverlap="1" wp14:anchorId="3C5C5EA6" wp14:editId="3EA7D701">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p>
  <w:p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00E84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4E4D"/>
    <w:rsid w:val="00012EC4"/>
    <w:rsid w:val="00017F3C"/>
    <w:rsid w:val="00022A91"/>
    <w:rsid w:val="0003075E"/>
    <w:rsid w:val="00030AE2"/>
    <w:rsid w:val="00033E22"/>
    <w:rsid w:val="00035A5B"/>
    <w:rsid w:val="00041EC8"/>
    <w:rsid w:val="000538F7"/>
    <w:rsid w:val="0005402A"/>
    <w:rsid w:val="00054FC6"/>
    <w:rsid w:val="00064580"/>
    <w:rsid w:val="0006465A"/>
    <w:rsid w:val="0006588D"/>
    <w:rsid w:val="00067A5E"/>
    <w:rsid w:val="000719BB"/>
    <w:rsid w:val="00072A65"/>
    <w:rsid w:val="00072C1E"/>
    <w:rsid w:val="00076B14"/>
    <w:rsid w:val="00082CAA"/>
    <w:rsid w:val="000844AA"/>
    <w:rsid w:val="000A6855"/>
    <w:rsid w:val="000B408F"/>
    <w:rsid w:val="000B4EB8"/>
    <w:rsid w:val="000C2CF7"/>
    <w:rsid w:val="000C41F2"/>
    <w:rsid w:val="000D22C4"/>
    <w:rsid w:val="000D27D1"/>
    <w:rsid w:val="000D35DF"/>
    <w:rsid w:val="000E0ABF"/>
    <w:rsid w:val="000E0C09"/>
    <w:rsid w:val="000E1A7F"/>
    <w:rsid w:val="000E2512"/>
    <w:rsid w:val="000E4222"/>
    <w:rsid w:val="000F15F1"/>
    <w:rsid w:val="000F2166"/>
    <w:rsid w:val="000F62EA"/>
    <w:rsid w:val="00102BC2"/>
    <w:rsid w:val="00111460"/>
    <w:rsid w:val="00111E3E"/>
    <w:rsid w:val="00112864"/>
    <w:rsid w:val="0011296D"/>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47C1"/>
    <w:rsid w:val="00177D6B"/>
    <w:rsid w:val="00182F02"/>
    <w:rsid w:val="0018478E"/>
    <w:rsid w:val="00191F90"/>
    <w:rsid w:val="00193897"/>
    <w:rsid w:val="001A3B3C"/>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5795"/>
    <w:rsid w:val="00257351"/>
    <w:rsid w:val="00261A5B"/>
    <w:rsid w:val="00262E5B"/>
    <w:rsid w:val="00276AFE"/>
    <w:rsid w:val="00280C98"/>
    <w:rsid w:val="002879FB"/>
    <w:rsid w:val="002973FB"/>
    <w:rsid w:val="002A3B57"/>
    <w:rsid w:val="002B6B58"/>
    <w:rsid w:val="002B73B5"/>
    <w:rsid w:val="002C31BF"/>
    <w:rsid w:val="002D2102"/>
    <w:rsid w:val="002D46F7"/>
    <w:rsid w:val="002D7FD6"/>
    <w:rsid w:val="002E0CD7"/>
    <w:rsid w:val="002E0CFB"/>
    <w:rsid w:val="002E5C7B"/>
    <w:rsid w:val="002F4333"/>
    <w:rsid w:val="00304DAF"/>
    <w:rsid w:val="00307207"/>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545D"/>
    <w:rsid w:val="00376C94"/>
    <w:rsid w:val="003849D4"/>
    <w:rsid w:val="00386FF1"/>
    <w:rsid w:val="00392978"/>
    <w:rsid w:val="00392EB6"/>
    <w:rsid w:val="003956C6"/>
    <w:rsid w:val="003C33F2"/>
    <w:rsid w:val="003C6679"/>
    <w:rsid w:val="003D5B89"/>
    <w:rsid w:val="003D756E"/>
    <w:rsid w:val="003E420D"/>
    <w:rsid w:val="003E4C13"/>
    <w:rsid w:val="003F3343"/>
    <w:rsid w:val="004070A3"/>
    <w:rsid w:val="004078F3"/>
    <w:rsid w:val="00425962"/>
    <w:rsid w:val="00427794"/>
    <w:rsid w:val="00431165"/>
    <w:rsid w:val="00450F07"/>
    <w:rsid w:val="00453CD3"/>
    <w:rsid w:val="00460660"/>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4B9B"/>
    <w:rsid w:val="0050666E"/>
    <w:rsid w:val="00511AB9"/>
    <w:rsid w:val="005169A6"/>
    <w:rsid w:val="005212BF"/>
    <w:rsid w:val="00522353"/>
    <w:rsid w:val="00523BB5"/>
    <w:rsid w:val="00523EA7"/>
    <w:rsid w:val="00531CB9"/>
    <w:rsid w:val="00536998"/>
    <w:rsid w:val="005406EB"/>
    <w:rsid w:val="00545398"/>
    <w:rsid w:val="00551EE0"/>
    <w:rsid w:val="00553375"/>
    <w:rsid w:val="00554B03"/>
    <w:rsid w:val="00555884"/>
    <w:rsid w:val="005736B7"/>
    <w:rsid w:val="00575E5A"/>
    <w:rsid w:val="005761BA"/>
    <w:rsid w:val="00580245"/>
    <w:rsid w:val="00580CB6"/>
    <w:rsid w:val="00585DBF"/>
    <w:rsid w:val="0058742A"/>
    <w:rsid w:val="005A1F44"/>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76B6"/>
    <w:rsid w:val="0069136C"/>
    <w:rsid w:val="00691A97"/>
    <w:rsid w:val="00693150"/>
    <w:rsid w:val="006A019B"/>
    <w:rsid w:val="006A5570"/>
    <w:rsid w:val="006A689C"/>
    <w:rsid w:val="006B2318"/>
    <w:rsid w:val="006B3D79"/>
    <w:rsid w:val="006B57C0"/>
    <w:rsid w:val="006B6FE4"/>
    <w:rsid w:val="006C16E1"/>
    <w:rsid w:val="006C2343"/>
    <w:rsid w:val="006C31D3"/>
    <w:rsid w:val="006C442A"/>
    <w:rsid w:val="006C4D28"/>
    <w:rsid w:val="006C6DDB"/>
    <w:rsid w:val="006D29D9"/>
    <w:rsid w:val="006D3941"/>
    <w:rsid w:val="006D546E"/>
    <w:rsid w:val="006E0578"/>
    <w:rsid w:val="006E2399"/>
    <w:rsid w:val="006E314D"/>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3BD5"/>
    <w:rsid w:val="008A2758"/>
    <w:rsid w:val="008A31FB"/>
    <w:rsid w:val="008A3568"/>
    <w:rsid w:val="008A37B4"/>
    <w:rsid w:val="008B4343"/>
    <w:rsid w:val="008C24A8"/>
    <w:rsid w:val="008C50F3"/>
    <w:rsid w:val="008C51A4"/>
    <w:rsid w:val="008C7EFE"/>
    <w:rsid w:val="008D03B9"/>
    <w:rsid w:val="008D30C7"/>
    <w:rsid w:val="008E755D"/>
    <w:rsid w:val="008F18D6"/>
    <w:rsid w:val="008F2C9B"/>
    <w:rsid w:val="008F6AF9"/>
    <w:rsid w:val="008F797B"/>
    <w:rsid w:val="00904780"/>
    <w:rsid w:val="00904E61"/>
    <w:rsid w:val="0090635B"/>
    <w:rsid w:val="00914F81"/>
    <w:rsid w:val="00922385"/>
    <w:rsid w:val="009223DF"/>
    <w:rsid w:val="00923406"/>
    <w:rsid w:val="00930CBE"/>
    <w:rsid w:val="00936091"/>
    <w:rsid w:val="00940D8A"/>
    <w:rsid w:val="00950944"/>
    <w:rsid w:val="0095699C"/>
    <w:rsid w:val="009602C5"/>
    <w:rsid w:val="00961B4A"/>
    <w:rsid w:val="00962258"/>
    <w:rsid w:val="009678B7"/>
    <w:rsid w:val="0097239D"/>
    <w:rsid w:val="00980288"/>
    <w:rsid w:val="00985033"/>
    <w:rsid w:val="00992D9C"/>
    <w:rsid w:val="00994D36"/>
    <w:rsid w:val="00996CB8"/>
    <w:rsid w:val="009A404E"/>
    <w:rsid w:val="009B2E97"/>
    <w:rsid w:val="009B5146"/>
    <w:rsid w:val="009C418E"/>
    <w:rsid w:val="009C442C"/>
    <w:rsid w:val="009C7BFA"/>
    <w:rsid w:val="009D0B44"/>
    <w:rsid w:val="009D2EF3"/>
    <w:rsid w:val="009D2FC5"/>
    <w:rsid w:val="009E07F4"/>
    <w:rsid w:val="009E4B56"/>
    <w:rsid w:val="009F1A4E"/>
    <w:rsid w:val="009F309B"/>
    <w:rsid w:val="009F392E"/>
    <w:rsid w:val="009F53C5"/>
    <w:rsid w:val="00A04D7F"/>
    <w:rsid w:val="00A0740E"/>
    <w:rsid w:val="00A11970"/>
    <w:rsid w:val="00A12BE3"/>
    <w:rsid w:val="00A2258E"/>
    <w:rsid w:val="00A4050F"/>
    <w:rsid w:val="00A40865"/>
    <w:rsid w:val="00A50641"/>
    <w:rsid w:val="00A530BF"/>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D056F"/>
    <w:rsid w:val="00AD0C7B"/>
    <w:rsid w:val="00AD38D0"/>
    <w:rsid w:val="00AD5F1A"/>
    <w:rsid w:val="00AD6731"/>
    <w:rsid w:val="00AE5819"/>
    <w:rsid w:val="00AF3162"/>
    <w:rsid w:val="00B008D5"/>
    <w:rsid w:val="00B00CFD"/>
    <w:rsid w:val="00B02F73"/>
    <w:rsid w:val="00B0619F"/>
    <w:rsid w:val="00B101FD"/>
    <w:rsid w:val="00B13A26"/>
    <w:rsid w:val="00B15D0D"/>
    <w:rsid w:val="00B22106"/>
    <w:rsid w:val="00B50AB2"/>
    <w:rsid w:val="00B5431A"/>
    <w:rsid w:val="00B75EE1"/>
    <w:rsid w:val="00B77481"/>
    <w:rsid w:val="00B8518B"/>
    <w:rsid w:val="00B86AD8"/>
    <w:rsid w:val="00B97CC3"/>
    <w:rsid w:val="00BC06C4"/>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4108E"/>
    <w:rsid w:val="00D44C37"/>
    <w:rsid w:val="00D54595"/>
    <w:rsid w:val="00D6163D"/>
    <w:rsid w:val="00D661C8"/>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16FF7"/>
    <w:rsid w:val="00E1732F"/>
    <w:rsid w:val="00E26D68"/>
    <w:rsid w:val="00E34B4C"/>
    <w:rsid w:val="00E44045"/>
    <w:rsid w:val="00E618C4"/>
    <w:rsid w:val="00E7218A"/>
    <w:rsid w:val="00E725BB"/>
    <w:rsid w:val="00E72A34"/>
    <w:rsid w:val="00E74C82"/>
    <w:rsid w:val="00E754A8"/>
    <w:rsid w:val="00E760F0"/>
    <w:rsid w:val="00E84C3A"/>
    <w:rsid w:val="00E84CD2"/>
    <w:rsid w:val="00E878EE"/>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823"/>
    <w:rsid w:val="00F22FA3"/>
    <w:rsid w:val="00F24347"/>
    <w:rsid w:val="00F25EDD"/>
    <w:rsid w:val="00F310F8"/>
    <w:rsid w:val="00F31230"/>
    <w:rsid w:val="00F34123"/>
    <w:rsid w:val="00F35939"/>
    <w:rsid w:val="00F4082D"/>
    <w:rsid w:val="00F420CA"/>
    <w:rsid w:val="00F45607"/>
    <w:rsid w:val="00F4722B"/>
    <w:rsid w:val="00F54432"/>
    <w:rsid w:val="00F60BC3"/>
    <w:rsid w:val="00F61373"/>
    <w:rsid w:val="00F62191"/>
    <w:rsid w:val="00F659EB"/>
    <w:rsid w:val="00F705D1"/>
    <w:rsid w:val="00F73F32"/>
    <w:rsid w:val="00F7527C"/>
    <w:rsid w:val="00F800C9"/>
    <w:rsid w:val="00F86BA6"/>
    <w:rsid w:val="00F8788B"/>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26452D"/>
    <w:rsid w:val="00355726"/>
    <w:rsid w:val="00376087"/>
    <w:rsid w:val="003D6D5C"/>
    <w:rsid w:val="004E6C1A"/>
    <w:rsid w:val="005D1CA2"/>
    <w:rsid w:val="00651331"/>
    <w:rsid w:val="00673B70"/>
    <w:rsid w:val="006F0175"/>
    <w:rsid w:val="007970C8"/>
    <w:rsid w:val="0097121A"/>
    <w:rsid w:val="009D0745"/>
    <w:rsid w:val="00A05648"/>
    <w:rsid w:val="00B11A67"/>
    <w:rsid w:val="00C74C1C"/>
    <w:rsid w:val="00CF5B4C"/>
    <w:rsid w:val="00D35D3A"/>
    <w:rsid w:val="00F14DB8"/>
    <w:rsid w:val="00F46CFF"/>
    <w:rsid w:val="00FA141C"/>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4B1B35-BBE5-43A4-88AC-E5922326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2070</Words>
  <Characters>12214</Characters>
  <Application>Microsoft Office Word</Application>
  <DocSecurity>0</DocSecurity>
  <Lines>101</Lines>
  <Paragraphs>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48</cp:revision>
  <cp:lastPrinted>2019-12-06T06:14:00Z</cp:lastPrinted>
  <dcterms:created xsi:type="dcterms:W3CDTF">2019-11-06T13:21:00Z</dcterms:created>
  <dcterms:modified xsi:type="dcterms:W3CDTF">2019-12-06T15:01:00Z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