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7EC" w:rsidRDefault="00287B60" w:rsidP="00287B60">
      <w:pPr>
        <w:jc w:val="center"/>
        <w:rPr>
          <w:b/>
          <w:sz w:val="28"/>
        </w:rPr>
      </w:pPr>
      <w:r w:rsidRPr="00287B60">
        <w:rPr>
          <w:b/>
          <w:sz w:val="28"/>
        </w:rPr>
        <w:t>Nabídka na zhotovení zakázky o názvu</w:t>
      </w:r>
    </w:p>
    <w:p w:rsidR="00287B60" w:rsidRDefault="00287B60" w:rsidP="00287B60">
      <w:pPr>
        <w:jc w:val="center"/>
        <w:rPr>
          <w:b/>
          <w:sz w:val="28"/>
          <w:szCs w:val="18"/>
        </w:rPr>
      </w:pPr>
      <w:r w:rsidRPr="00287B60">
        <w:rPr>
          <w:b/>
          <w:sz w:val="28"/>
        </w:rPr>
        <w:t>„</w:t>
      </w:r>
      <w:r w:rsidR="00E15E2A" w:rsidRPr="00E15E2A">
        <w:rPr>
          <w:b/>
          <w:sz w:val="28"/>
          <w:szCs w:val="18"/>
        </w:rPr>
        <w:t>Provádění revizí elektrických zařízení OŘ HK 2020 (SEE, SPS, SMT)</w:t>
      </w:r>
      <w:r w:rsidRPr="00287B60">
        <w:rPr>
          <w:b/>
          <w:sz w:val="28"/>
          <w:szCs w:val="18"/>
        </w:rPr>
        <w:t>“</w:t>
      </w: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Zadavatel: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Správa železniční dopravní cesty, státní organizace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Oblastní ředitelství Hradec Králové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 xml:space="preserve">U </w:t>
      </w:r>
      <w:proofErr w:type="spellStart"/>
      <w:r w:rsidRPr="00287B60">
        <w:rPr>
          <w:sz w:val="18"/>
          <w:szCs w:val="18"/>
        </w:rPr>
        <w:t>Fotochemy</w:t>
      </w:r>
      <w:proofErr w:type="spellEnd"/>
      <w:r w:rsidRPr="00287B60">
        <w:rPr>
          <w:sz w:val="18"/>
          <w:szCs w:val="18"/>
        </w:rPr>
        <w:t xml:space="preserve"> 259, poštovní schránka 26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501 01 Hradec Králové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Zapsaný v obchodním rejstříku Městského soudu v Praze, oddíl A, vložka 48384</w:t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IČO: 70994234</w:t>
      </w:r>
    </w:p>
    <w:p w:rsidR="00287B60" w:rsidRPr="00A10916" w:rsidRDefault="00287B60" w:rsidP="00287B60">
      <w:pPr>
        <w:spacing w:after="0"/>
        <w:rPr>
          <w:sz w:val="14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  <w:r w:rsidRPr="00287B60">
        <w:rPr>
          <w:sz w:val="18"/>
          <w:szCs w:val="18"/>
        </w:rPr>
        <w:t>Zastoupený:</w:t>
      </w:r>
      <w:r w:rsidRPr="00287B60">
        <w:rPr>
          <w:sz w:val="18"/>
          <w:szCs w:val="18"/>
        </w:rPr>
        <w:tab/>
        <w:t>Ing. Luborem Hrubešem, ředitelem OŘ Hradec Králové</w:t>
      </w: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spacing w:after="0"/>
        <w:rPr>
          <w:sz w:val="18"/>
          <w:szCs w:val="18"/>
        </w:rPr>
      </w:pPr>
    </w:p>
    <w:p w:rsidR="00287B60" w:rsidRDefault="00287B60" w:rsidP="00287B60">
      <w:pPr>
        <w:rPr>
          <w:b/>
          <w:sz w:val="18"/>
          <w:szCs w:val="18"/>
        </w:rPr>
      </w:pPr>
      <w:r>
        <w:rPr>
          <w:b/>
          <w:sz w:val="18"/>
          <w:szCs w:val="18"/>
        </w:rPr>
        <w:t>Účastník:</w:t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Název: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Sídlo: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Zapsaný v obchodním rejstříku: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IČO: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Zastoupený: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Osoba oprávněná jednat za účastníka: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Pr="00287B60" w:rsidRDefault="00287B60" w:rsidP="00287B60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Telefon, e-mail: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287B60" w:rsidRDefault="00287B60" w:rsidP="00287B60">
      <w:pPr>
        <w:tabs>
          <w:tab w:val="left" w:pos="3119"/>
        </w:tabs>
        <w:spacing w:after="0"/>
        <w:rPr>
          <w:sz w:val="18"/>
          <w:szCs w:val="18"/>
        </w:rPr>
      </w:pPr>
    </w:p>
    <w:p w:rsidR="00287B60" w:rsidRDefault="00287B60" w:rsidP="00287B60">
      <w:pPr>
        <w:tabs>
          <w:tab w:val="left" w:pos="3119"/>
        </w:tabs>
        <w:spacing w:after="0"/>
        <w:rPr>
          <w:b/>
          <w:sz w:val="18"/>
          <w:szCs w:val="18"/>
        </w:rPr>
      </w:pPr>
    </w:p>
    <w:p w:rsidR="00287B60" w:rsidRDefault="00287B60" w:rsidP="00287B60">
      <w:pPr>
        <w:pBdr>
          <w:top w:val="single" w:sz="4" w:space="1" w:color="auto"/>
        </w:pBdr>
        <w:tabs>
          <w:tab w:val="left" w:pos="3119"/>
        </w:tabs>
        <w:rPr>
          <w:b/>
          <w:sz w:val="18"/>
          <w:szCs w:val="18"/>
        </w:rPr>
      </w:pPr>
      <w:r w:rsidRPr="00287B60">
        <w:rPr>
          <w:b/>
          <w:sz w:val="18"/>
          <w:szCs w:val="18"/>
        </w:rPr>
        <w:t>N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a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b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í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d</w:t>
      </w:r>
      <w:r>
        <w:rPr>
          <w:b/>
          <w:sz w:val="18"/>
          <w:szCs w:val="18"/>
        </w:rPr>
        <w:t xml:space="preserve"> </w:t>
      </w:r>
      <w:r w:rsidRPr="00287B60">
        <w:rPr>
          <w:b/>
          <w:sz w:val="18"/>
          <w:szCs w:val="18"/>
        </w:rPr>
        <w:t>k</w:t>
      </w:r>
      <w:r>
        <w:rPr>
          <w:b/>
          <w:sz w:val="18"/>
          <w:szCs w:val="18"/>
        </w:rPr>
        <w:t> </w:t>
      </w:r>
      <w:r w:rsidRPr="00287B60">
        <w:rPr>
          <w:b/>
          <w:sz w:val="18"/>
          <w:szCs w:val="18"/>
        </w:rPr>
        <w:t>a</w:t>
      </w:r>
    </w:p>
    <w:p w:rsidR="00287B60" w:rsidRPr="00287B60" w:rsidRDefault="00287B60" w:rsidP="00377242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rPr>
          <w:sz w:val="14"/>
          <w:szCs w:val="18"/>
        </w:rPr>
      </w:pPr>
      <w:r w:rsidRPr="00287B60">
        <w:rPr>
          <w:rFonts w:cs="Arial"/>
          <w:sz w:val="18"/>
        </w:rPr>
        <w:t>Po prostudování předaných podkladů:</w:t>
      </w:r>
    </w:p>
    <w:p w:rsidR="00287B60" w:rsidRDefault="00287B60" w:rsidP="00377242">
      <w:pPr>
        <w:pStyle w:val="Odstavecseseznamem"/>
        <w:numPr>
          <w:ilvl w:val="0"/>
          <w:numId w:val="2"/>
        </w:numPr>
        <w:tabs>
          <w:tab w:val="left" w:pos="3119"/>
        </w:tabs>
        <w:spacing w:after="0"/>
        <w:ind w:left="426" w:hanging="426"/>
        <w:rPr>
          <w:sz w:val="18"/>
          <w:szCs w:val="18"/>
        </w:rPr>
      </w:pPr>
      <w:r w:rsidRPr="00287B60">
        <w:rPr>
          <w:sz w:val="18"/>
          <w:szCs w:val="18"/>
        </w:rPr>
        <w:t>Výzva k podání nabídky</w:t>
      </w:r>
    </w:p>
    <w:p w:rsidR="00747250" w:rsidRPr="003C3670" w:rsidRDefault="00747250" w:rsidP="00747250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Arial"/>
          <w:lang w:eastAsia="cs-CZ"/>
        </w:rPr>
      </w:pPr>
      <w:r w:rsidRPr="003C3670">
        <w:rPr>
          <w:rFonts w:eastAsia="Times New Roman" w:cs="Arial"/>
          <w:lang w:eastAsia="cs-CZ"/>
        </w:rPr>
        <w:t>Technická specifikace zakázky</w:t>
      </w:r>
    </w:p>
    <w:p w:rsidR="00747250" w:rsidRPr="00F34A20" w:rsidRDefault="00747250" w:rsidP="00747250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Arial"/>
          <w:lang w:eastAsia="cs-CZ"/>
        </w:rPr>
      </w:pPr>
      <w:r w:rsidRPr="00F34A20">
        <w:rPr>
          <w:rFonts w:eastAsia="Times New Roman" w:cs="Arial"/>
          <w:lang w:eastAsia="cs-CZ"/>
        </w:rPr>
        <w:t xml:space="preserve">Formulář Čestné prohlášení – základní způsobilost </w:t>
      </w:r>
    </w:p>
    <w:p w:rsidR="00747250" w:rsidRPr="00F34A20" w:rsidRDefault="00747250" w:rsidP="00747250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Arial"/>
          <w:lang w:eastAsia="cs-CZ"/>
        </w:rPr>
      </w:pPr>
      <w:r w:rsidRPr="00F34A20">
        <w:rPr>
          <w:rFonts w:eastAsia="Times New Roman" w:cs="Arial"/>
          <w:lang w:eastAsia="cs-CZ"/>
        </w:rPr>
        <w:t>Formulář Čestné prohlášení – ostatní</w:t>
      </w:r>
    </w:p>
    <w:p w:rsidR="00747250" w:rsidRPr="00F34A20" w:rsidRDefault="00747250" w:rsidP="00747250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Arial"/>
          <w:lang w:eastAsia="cs-CZ"/>
        </w:rPr>
      </w:pPr>
      <w:r w:rsidRPr="00F34A20">
        <w:rPr>
          <w:rFonts w:eastAsia="Times New Roman" w:cs="Arial"/>
          <w:lang w:eastAsia="cs-CZ"/>
        </w:rPr>
        <w:t>Formulář Čestné prohlášení – registr smluv</w:t>
      </w:r>
    </w:p>
    <w:p w:rsidR="00747250" w:rsidRPr="00F34A20" w:rsidRDefault="00747250" w:rsidP="00747250">
      <w:pPr>
        <w:numPr>
          <w:ilvl w:val="0"/>
          <w:numId w:val="2"/>
        </w:numPr>
        <w:autoSpaceDE w:val="0"/>
        <w:autoSpaceDN w:val="0"/>
        <w:spacing w:after="0" w:line="360" w:lineRule="auto"/>
        <w:rPr>
          <w:rFonts w:eastAsia="Times New Roman" w:cs="Arial"/>
          <w:lang w:eastAsia="cs-CZ"/>
        </w:rPr>
      </w:pPr>
      <w:r w:rsidRPr="00F34A20">
        <w:rPr>
          <w:rFonts w:eastAsia="Times New Roman" w:cs="Arial"/>
          <w:lang w:eastAsia="cs-CZ"/>
        </w:rPr>
        <w:t>Formulář Nabídka na zhotovení zakázky</w:t>
      </w:r>
    </w:p>
    <w:p w:rsidR="00747250" w:rsidRPr="003C3670" w:rsidRDefault="00747250" w:rsidP="00747250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Arial"/>
          <w:lang w:eastAsia="cs-CZ"/>
        </w:rPr>
      </w:pPr>
      <w:r w:rsidRPr="00F34A20">
        <w:rPr>
          <w:rFonts w:eastAsia="Times New Roman" w:cs="Arial"/>
          <w:lang w:eastAsia="cs-CZ"/>
        </w:rPr>
        <w:t>Položkový soupis prací</w:t>
      </w:r>
      <w:bookmarkStart w:id="0" w:name="_GoBack"/>
      <w:bookmarkEnd w:id="0"/>
    </w:p>
    <w:p w:rsidR="00747250" w:rsidRPr="00F34A20" w:rsidRDefault="00747250" w:rsidP="00747250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Arial"/>
          <w:lang w:eastAsia="cs-CZ"/>
        </w:rPr>
      </w:pPr>
      <w:r w:rsidRPr="00F34A20">
        <w:rPr>
          <w:rFonts w:eastAsia="Times New Roman" w:cs="Arial"/>
          <w:lang w:eastAsia="cs-CZ"/>
        </w:rPr>
        <w:t>Směrnice SŽDC č. 120</w:t>
      </w:r>
    </w:p>
    <w:p w:rsidR="00747250" w:rsidRPr="00F34A20" w:rsidRDefault="00747250" w:rsidP="00747250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Arial"/>
          <w:lang w:eastAsia="cs-CZ"/>
        </w:rPr>
      </w:pPr>
      <w:r w:rsidRPr="00F34A20">
        <w:rPr>
          <w:rFonts w:eastAsia="Times New Roman" w:cs="Arial"/>
          <w:lang w:eastAsia="cs-CZ"/>
        </w:rPr>
        <w:t>Návrh smlouvy o dílo</w:t>
      </w:r>
    </w:p>
    <w:p w:rsidR="00747250" w:rsidRPr="00F34A20" w:rsidRDefault="00747250" w:rsidP="00747250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Arial"/>
          <w:lang w:eastAsia="cs-CZ"/>
        </w:rPr>
      </w:pPr>
      <w:r w:rsidRPr="00F34A20">
        <w:rPr>
          <w:rFonts w:eastAsia="Times New Roman" w:cs="Arial"/>
          <w:lang w:eastAsia="cs-CZ"/>
        </w:rPr>
        <w:t xml:space="preserve">Seznam revizí </w:t>
      </w:r>
    </w:p>
    <w:p w:rsidR="00747250" w:rsidRPr="00F34A20" w:rsidRDefault="00747250" w:rsidP="00747250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Arial"/>
          <w:lang w:eastAsia="cs-CZ"/>
        </w:rPr>
      </w:pPr>
      <w:r w:rsidRPr="00F34A20">
        <w:rPr>
          <w:rFonts w:eastAsia="Times New Roman" w:cs="Arial"/>
          <w:lang w:eastAsia="cs-CZ"/>
        </w:rPr>
        <w:t>Opatření ředitele OŘ HK ke směrnici SŽDC č. 98</w:t>
      </w:r>
    </w:p>
    <w:p w:rsidR="00747250" w:rsidRPr="00F34A20" w:rsidRDefault="00747250" w:rsidP="00747250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eastAsia="Times New Roman" w:cs="Arial"/>
          <w:lang w:eastAsia="cs-CZ"/>
        </w:rPr>
      </w:pPr>
      <w:r w:rsidRPr="00F34A20">
        <w:rPr>
          <w:rFonts w:eastAsia="Times New Roman" w:cs="Arial"/>
          <w:lang w:eastAsia="cs-CZ"/>
        </w:rPr>
        <w:t xml:space="preserve">Obchodní podmínky </w:t>
      </w:r>
      <w:r w:rsidRPr="00F34A20">
        <w:rPr>
          <w:rFonts w:eastAsia="Times New Roman" w:cs="Arial"/>
          <w:snapToGrid w:val="0"/>
          <w:lang w:eastAsia="cs-CZ"/>
        </w:rPr>
        <w:t>ke Smlouvě o dílo</w:t>
      </w:r>
    </w:p>
    <w:p w:rsidR="00314E62" w:rsidRDefault="00314E62" w:rsidP="00B27769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0336C8" w:rsidRDefault="00314E62" w:rsidP="00B27769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které uznáváme pro smluvní vztah za závazné a na základě nich</w:t>
      </w:r>
      <w:r w:rsidR="000336C8">
        <w:rPr>
          <w:sz w:val="18"/>
          <w:szCs w:val="18"/>
        </w:rPr>
        <w:t>ž jsme vytvořili cenu, nabízíme</w:t>
      </w:r>
    </w:p>
    <w:p w:rsidR="00314E62" w:rsidRDefault="00314E62" w:rsidP="00B27769">
      <w:pPr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>realizaci výše uvedené zakázky za tuto nabídkovou cenu.</w:t>
      </w:r>
    </w:p>
    <w:p w:rsidR="00314E62" w:rsidRDefault="00314E62" w:rsidP="00377242">
      <w:pPr>
        <w:tabs>
          <w:tab w:val="left" w:pos="3119"/>
        </w:tabs>
        <w:spacing w:after="0"/>
        <w:ind w:left="426" w:hanging="426"/>
        <w:rPr>
          <w:sz w:val="18"/>
          <w:szCs w:val="18"/>
        </w:rPr>
      </w:pPr>
    </w:p>
    <w:p w:rsidR="00314E62" w:rsidRDefault="00314E62" w:rsidP="00377242">
      <w:pPr>
        <w:tabs>
          <w:tab w:val="left" w:pos="3402"/>
        </w:tabs>
        <w:spacing w:after="0"/>
        <w:ind w:left="426" w:hanging="426"/>
        <w:rPr>
          <w:b/>
          <w:sz w:val="18"/>
          <w:szCs w:val="18"/>
        </w:rPr>
      </w:pPr>
      <w:r w:rsidRPr="00314E62">
        <w:rPr>
          <w:b/>
          <w:sz w:val="18"/>
          <w:szCs w:val="18"/>
        </w:rPr>
        <w:t>Celková nabídková cena bez DPH:</w:t>
      </w:r>
      <w:r w:rsidRPr="00314E62">
        <w:rPr>
          <w:b/>
          <w:sz w:val="18"/>
          <w:szCs w:val="18"/>
        </w:rPr>
        <w:tab/>
      </w:r>
      <w:r w:rsidRPr="00E00FB7">
        <w:rPr>
          <w:b/>
          <w:sz w:val="18"/>
          <w:szCs w:val="18"/>
          <w:highlight w:val="yellow"/>
        </w:rPr>
        <w:t>0,00 Kč</w:t>
      </w:r>
    </w:p>
    <w:p w:rsidR="00314E62" w:rsidRPr="00314E62" w:rsidRDefault="00314E62" w:rsidP="00377242">
      <w:pPr>
        <w:numPr>
          <w:ilvl w:val="12"/>
          <w:numId w:val="0"/>
        </w:numPr>
        <w:autoSpaceDE w:val="0"/>
        <w:autoSpaceDN w:val="0"/>
        <w:spacing w:after="0" w:line="240" w:lineRule="auto"/>
        <w:ind w:left="426" w:hanging="426"/>
        <w:jc w:val="both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(stejná jako v nabídkovém rozpočtu a návrhu smlouvy,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eastAsia="Times New Roman" w:cs="Arial"/>
          <w:bCs/>
          <w:sz w:val="14"/>
          <w:szCs w:val="14"/>
          <w:lang w:eastAsia="cs-CZ"/>
        </w:rPr>
      </w:pPr>
      <w:r w:rsidRPr="00314E62">
        <w:rPr>
          <w:rFonts w:eastAsia="Times New Roman" w:cs="Arial"/>
          <w:bCs/>
          <w:sz w:val="14"/>
          <w:szCs w:val="14"/>
          <w:lang w:eastAsia="cs-CZ"/>
        </w:rPr>
        <w:t>všude uvedená v Kč na 2 desetinná místa)</w:t>
      </w: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377242">
      <w:pPr>
        <w:tabs>
          <w:tab w:val="left" w:pos="3402"/>
        </w:tabs>
        <w:spacing w:after="0"/>
        <w:ind w:left="426" w:hanging="426"/>
        <w:rPr>
          <w:rFonts w:ascii="Arial" w:eastAsia="Times New Roman" w:hAnsi="Arial" w:cs="Arial"/>
          <w:bCs/>
          <w:i/>
          <w:sz w:val="18"/>
          <w:szCs w:val="14"/>
          <w:lang w:eastAsia="cs-CZ"/>
        </w:rPr>
      </w:pP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  <w:r w:rsidRPr="00314E62">
        <w:rPr>
          <w:rFonts w:cs="Arial"/>
          <w:sz w:val="18"/>
        </w:rPr>
        <w:t>Předmět veřejné zakázky provedeme v rozsahu, který je přesně vymezen zadávacími podklady (viz bod číslo 1). Souhlasíme s tím, že tato nabídka a zadávací dokumentace jsou závazným podkladem pro uzavření smlouvy o dílo.</w:t>
      </w:r>
    </w:p>
    <w:p w:rsidR="00314E62" w:rsidRPr="00314E62" w:rsidRDefault="00314E6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4"/>
        </w:rPr>
      </w:pP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0"/>
        </w:rPr>
      </w:pPr>
      <w:r w:rsidRPr="00314E62">
        <w:rPr>
          <w:rFonts w:cs="Arial"/>
          <w:sz w:val="18"/>
        </w:rPr>
        <w:t>Termín plnění nabízíme v souladu s Vaším požadavkem ve Výzvě – viz návrh smlouvy.</w:t>
      </w:r>
    </w:p>
    <w:p w:rsidR="00314E62" w:rsidRPr="00314E62" w:rsidRDefault="00314E62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6"/>
        </w:rPr>
      </w:pPr>
      <w:r w:rsidRPr="00314E62">
        <w:rPr>
          <w:rFonts w:cs="Arial"/>
          <w:sz w:val="18"/>
        </w:rPr>
        <w:t xml:space="preserve">Uvádíme jmenovitý seznam a identifikační údaje právnických nebo fyzických osob – podnikatelů, </w:t>
      </w:r>
      <w:r w:rsidRPr="00314E62">
        <w:rPr>
          <w:rFonts w:cs="Arial"/>
          <w:color w:val="000000"/>
          <w:sz w:val="18"/>
        </w:rPr>
        <w:t xml:space="preserve">jimž máme v úmyslu zadat k realizaci některou část díla (poddodavatelé). Zároveň uvádíme </w:t>
      </w:r>
      <w:r w:rsidRPr="00314E62">
        <w:rPr>
          <w:rFonts w:cs="Arial"/>
          <w:sz w:val="18"/>
        </w:rPr>
        <w:t>konkrétní činností, které budou tito poddodavatelé zajišťovat.</w:t>
      </w:r>
    </w:p>
    <w:p w:rsidR="00314E62" w:rsidRPr="00314E62" w:rsidRDefault="00314E62" w:rsidP="00377242">
      <w:pPr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070"/>
        <w:gridCol w:w="4409"/>
        <w:gridCol w:w="1733"/>
      </w:tblGrid>
      <w:tr w:rsidR="00314E62" w:rsidTr="00314E62">
        <w:tc>
          <w:tcPr>
            <w:tcW w:w="3070" w:type="dxa"/>
            <w:tcBorders>
              <w:bottom w:val="single" w:sz="12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Název, sídlo, IČO</w:t>
            </w: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:rsidR="008E37BF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Věcný p</w:t>
            </w:r>
            <w:r w:rsidR="008E37BF">
              <w:rPr>
                <w:rFonts w:cs="Arial"/>
                <w:b/>
                <w:sz w:val="18"/>
              </w:rPr>
              <w:t>opis části díla uvažované zadat</w:t>
            </w:r>
          </w:p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poddodavateli</w:t>
            </w: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Hodnota prací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Poddodavatele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v % z celkové</w:t>
            </w:r>
          </w:p>
          <w:p w:rsidR="008E37BF" w:rsidRDefault="008E37BF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nabídkové</w:t>
            </w:r>
          </w:p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ceny</w:t>
            </w:r>
          </w:p>
        </w:tc>
      </w:tr>
      <w:tr w:rsidR="00314E62" w:rsidTr="00314E62">
        <w:tc>
          <w:tcPr>
            <w:tcW w:w="3070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top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314E62">
        <w:tc>
          <w:tcPr>
            <w:tcW w:w="3070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2035E4">
        <w:tc>
          <w:tcPr>
            <w:tcW w:w="3070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4409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  <w:tc>
          <w:tcPr>
            <w:tcW w:w="1733" w:type="dxa"/>
            <w:tcBorders>
              <w:bottom w:val="single" w:sz="12" w:space="0" w:color="auto"/>
            </w:tcBorders>
          </w:tcPr>
          <w:p w:rsid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sz w:val="18"/>
              </w:rPr>
            </w:pPr>
          </w:p>
        </w:tc>
      </w:tr>
      <w:tr w:rsidR="00314E62" w:rsidTr="002035E4">
        <w:tc>
          <w:tcPr>
            <w:tcW w:w="7479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rPr>
                <w:rFonts w:cs="Arial"/>
                <w:b/>
                <w:sz w:val="18"/>
              </w:rPr>
            </w:pPr>
            <w:r w:rsidRPr="00314E62">
              <w:rPr>
                <w:rFonts w:cs="Arial"/>
                <w:b/>
                <w:sz w:val="18"/>
              </w:rPr>
              <w:t>CELKEM %</w:t>
            </w:r>
          </w:p>
        </w:tc>
        <w:tc>
          <w:tcPr>
            <w:tcW w:w="173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E62" w:rsidRPr="00314E62" w:rsidRDefault="00314E62" w:rsidP="00377242">
            <w:pPr>
              <w:tabs>
                <w:tab w:val="left" w:pos="3119"/>
              </w:tabs>
              <w:ind w:left="426" w:hanging="426"/>
              <w:jc w:val="right"/>
              <w:rPr>
                <w:rFonts w:cs="Arial"/>
                <w:b/>
                <w:sz w:val="18"/>
              </w:rPr>
            </w:pPr>
            <w:r>
              <w:rPr>
                <w:rFonts w:cs="Arial"/>
                <w:b/>
                <w:sz w:val="18"/>
              </w:rPr>
              <w:t>%</w:t>
            </w:r>
          </w:p>
        </w:tc>
      </w:tr>
    </w:tbl>
    <w:p w:rsidR="00314E62" w:rsidRDefault="00314E62" w:rsidP="00377242">
      <w:pPr>
        <w:tabs>
          <w:tab w:val="left" w:pos="3119"/>
        </w:tabs>
        <w:spacing w:after="0"/>
        <w:ind w:left="426" w:hanging="426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Odbornou, technickou a finanční způsobilost výše uvedených poddodavatelů jsme ověřili a přebíráme za ně odpovědnost. Doklady o jejich způsobilosti se zavazujeme předložit v souladu s podmínkami zadání veřejné zakázky nebo na požádání zadavatele.</w:t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901E84" w:rsidRDefault="00901E84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>Touto nabídkou se cítíme vázáni po celou zadávací lhůtu, jak je uvedena ve Výzvě.</w:t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</w:p>
    <w:p w:rsidR="00901E84" w:rsidRPr="00377242" w:rsidRDefault="00901E84" w:rsidP="00B27769">
      <w:pPr>
        <w:pStyle w:val="Odstavecseseznamem"/>
        <w:numPr>
          <w:ilvl w:val="0"/>
          <w:numId w:val="1"/>
        </w:numPr>
        <w:tabs>
          <w:tab w:val="left" w:pos="3119"/>
        </w:tabs>
        <w:spacing w:after="0"/>
        <w:ind w:left="426" w:hanging="426"/>
        <w:jc w:val="both"/>
        <w:rPr>
          <w:rFonts w:cs="Arial"/>
          <w:sz w:val="18"/>
        </w:rPr>
      </w:pPr>
      <w:r w:rsidRPr="00901E84">
        <w:rPr>
          <w:rFonts w:cs="Arial"/>
          <w:sz w:val="18"/>
        </w:rPr>
        <w:t xml:space="preserve">Jednat a podepisovat za nás je oprávněn: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  <w:r>
        <w:rPr>
          <w:sz w:val="18"/>
          <w:szCs w:val="18"/>
        </w:rPr>
        <w:tab/>
        <w:t xml:space="preserve">v postavení: </w:t>
      </w:r>
      <w:r w:rsidR="007C57C7" w:rsidRPr="00E00FB7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7C57C7" w:rsidRPr="00E00FB7">
        <w:rPr>
          <w:sz w:val="18"/>
          <w:szCs w:val="18"/>
          <w:highlight w:val="yellow"/>
        </w:rPr>
        <w:instrText xml:space="preserve"> FORMTEXT </w:instrText>
      </w:r>
      <w:r w:rsidR="007C57C7" w:rsidRPr="00E00FB7">
        <w:rPr>
          <w:sz w:val="18"/>
          <w:szCs w:val="18"/>
          <w:highlight w:val="yellow"/>
        </w:rPr>
      </w:r>
      <w:r w:rsidR="007C57C7" w:rsidRPr="00E00FB7">
        <w:rPr>
          <w:sz w:val="18"/>
          <w:szCs w:val="18"/>
          <w:highlight w:val="yellow"/>
        </w:rPr>
        <w:fldChar w:fldCharType="separate"/>
      </w:r>
      <w:r w:rsidR="007C57C7" w:rsidRPr="00E00FB7">
        <w:rPr>
          <w:noProof/>
          <w:sz w:val="18"/>
          <w:szCs w:val="18"/>
          <w:highlight w:val="yellow"/>
        </w:rPr>
        <w:t>[DOPLNÍ ÚČASTNÍK]</w:t>
      </w:r>
      <w:r w:rsidR="007C57C7" w:rsidRPr="00E00FB7">
        <w:rPr>
          <w:sz w:val="18"/>
          <w:szCs w:val="18"/>
          <w:highlight w:val="yellow"/>
        </w:rPr>
        <w:fldChar w:fldCharType="end"/>
      </w:r>
    </w:p>
    <w:p w:rsidR="00377242" w:rsidRDefault="00377242" w:rsidP="00B27769">
      <w:pPr>
        <w:pStyle w:val="Odstavecseseznamem"/>
        <w:tabs>
          <w:tab w:val="left" w:pos="3119"/>
        </w:tabs>
        <w:spacing w:after="0"/>
        <w:ind w:left="426" w:hanging="426"/>
        <w:jc w:val="both"/>
        <w:rPr>
          <w:sz w:val="18"/>
          <w:szCs w:val="18"/>
        </w:rPr>
      </w:pPr>
    </w:p>
    <w:p w:rsidR="00377242" w:rsidRDefault="00377242" w:rsidP="00B27769">
      <w:pPr>
        <w:pStyle w:val="Odstavecseseznamem"/>
        <w:numPr>
          <w:ilvl w:val="0"/>
          <w:numId w:val="1"/>
        </w:numPr>
        <w:spacing w:after="0"/>
        <w:ind w:left="426" w:hanging="426"/>
        <w:jc w:val="both"/>
        <w:rPr>
          <w:rFonts w:cs="Arial"/>
          <w:sz w:val="18"/>
        </w:rPr>
      </w:pPr>
      <w:r w:rsidRPr="00377242">
        <w:rPr>
          <w:rFonts w:cs="Arial"/>
          <w:sz w:val="18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Default="00377242" w:rsidP="00377242">
      <w:pPr>
        <w:spacing w:after="0"/>
        <w:rPr>
          <w:rFonts w:cs="Arial"/>
          <w:sz w:val="18"/>
        </w:rPr>
      </w:pPr>
    </w:p>
    <w:p w:rsidR="00377242" w:rsidRPr="00377242" w:rsidRDefault="00377242" w:rsidP="00377242">
      <w:pPr>
        <w:spacing w:after="0"/>
        <w:rPr>
          <w:rFonts w:cs="Arial"/>
          <w:sz w:val="18"/>
        </w:rPr>
      </w:pPr>
    </w:p>
    <w:sectPr w:rsidR="00377242" w:rsidRPr="00377242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58A8" w:rsidRDefault="007E58A8" w:rsidP="00287B60">
      <w:pPr>
        <w:spacing w:after="0" w:line="240" w:lineRule="auto"/>
      </w:pPr>
      <w:r>
        <w:separator/>
      </w:r>
    </w:p>
  </w:endnote>
  <w:endnote w:type="continuationSeparator" w:id="0">
    <w:p w:rsidR="007E58A8" w:rsidRDefault="007E58A8" w:rsidP="00287B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7242" w:rsidRPr="007547CC" w:rsidRDefault="00377242" w:rsidP="00377242">
    <w:pPr>
      <w:tabs>
        <w:tab w:val="center" w:pos="4536"/>
        <w:tab w:val="right" w:pos="9072"/>
      </w:tabs>
      <w:spacing w:after="0" w:line="200" w:lineRule="exact"/>
      <w:jc w:val="center"/>
      <w:rPr>
        <w:rFonts w:eastAsia="Times New Roman" w:cs="Arial"/>
        <w:sz w:val="14"/>
        <w:szCs w:val="14"/>
      </w:rPr>
    </w:pPr>
    <w:r w:rsidRPr="007547CC">
      <w:rPr>
        <w:rFonts w:eastAsia="Times New Roman" w:cs="Arial"/>
        <w:sz w:val="14"/>
        <w:szCs w:val="14"/>
        <w:lang w:eastAsia="cs-CZ"/>
      </w:rPr>
      <w:t xml:space="preserve">Strana </w:t>
    </w:r>
    <w:r w:rsidRPr="007547CC">
      <w:rPr>
        <w:rFonts w:eastAsia="Times New Roman" w:cs="Arial"/>
        <w:sz w:val="14"/>
        <w:szCs w:val="14"/>
        <w:lang w:eastAsia="cs-CZ"/>
      </w:rPr>
      <w:fldChar w:fldCharType="begin"/>
    </w:r>
    <w:r w:rsidRPr="007547CC">
      <w:rPr>
        <w:rFonts w:eastAsia="Times New Roman" w:cs="Arial"/>
        <w:sz w:val="14"/>
        <w:szCs w:val="14"/>
        <w:lang w:eastAsia="cs-CZ"/>
      </w:rPr>
      <w:instrText xml:space="preserve"> PAGE </w:instrText>
    </w:r>
    <w:r w:rsidRPr="007547CC">
      <w:rPr>
        <w:rFonts w:eastAsia="Times New Roman" w:cs="Arial"/>
        <w:sz w:val="14"/>
        <w:szCs w:val="14"/>
        <w:lang w:eastAsia="cs-CZ"/>
      </w:rPr>
      <w:fldChar w:fldCharType="separate"/>
    </w:r>
    <w:r w:rsidR="009C4187">
      <w:rPr>
        <w:rFonts w:eastAsia="Times New Roman" w:cs="Arial"/>
        <w:noProof/>
        <w:sz w:val="14"/>
        <w:szCs w:val="14"/>
        <w:lang w:eastAsia="cs-CZ"/>
      </w:rPr>
      <w:t>1</w:t>
    </w:r>
    <w:r w:rsidRPr="007547CC">
      <w:rPr>
        <w:rFonts w:eastAsia="Times New Roman" w:cs="Arial"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 xml:space="preserve"> (celkem </w:t>
    </w:r>
    <w:r w:rsidRPr="007547CC">
      <w:rPr>
        <w:rFonts w:eastAsia="Times New Roman" w:cs="Times New Roman"/>
        <w:sz w:val="14"/>
        <w:szCs w:val="14"/>
        <w:lang w:eastAsia="cs-CZ"/>
      </w:rPr>
      <w:fldChar w:fldCharType="begin"/>
    </w:r>
    <w:r w:rsidRPr="007547CC">
      <w:rPr>
        <w:rFonts w:eastAsia="Times New Roman" w:cs="Times New Roman"/>
        <w:sz w:val="14"/>
        <w:szCs w:val="14"/>
        <w:lang w:eastAsia="cs-CZ"/>
      </w:rPr>
      <w:instrText xml:space="preserve"> SECTIONPAGES  \* Arabic  \* MERGEFORMAT </w:instrText>
    </w:r>
    <w:r w:rsidRPr="007547CC">
      <w:rPr>
        <w:rFonts w:eastAsia="Times New Roman" w:cs="Times New Roman"/>
        <w:sz w:val="14"/>
        <w:szCs w:val="14"/>
        <w:lang w:eastAsia="cs-CZ"/>
      </w:rPr>
      <w:fldChar w:fldCharType="separate"/>
    </w:r>
    <w:r w:rsidR="009C4187" w:rsidRPr="009C4187">
      <w:rPr>
        <w:rFonts w:eastAsia="Times New Roman" w:cs="Arial"/>
        <w:noProof/>
        <w:sz w:val="14"/>
        <w:szCs w:val="14"/>
        <w:lang w:eastAsia="cs-CZ"/>
      </w:rPr>
      <w:t>2</w:t>
    </w:r>
    <w:r w:rsidRPr="007547CC">
      <w:rPr>
        <w:rFonts w:eastAsia="Times New Roman" w:cs="Arial"/>
        <w:noProof/>
        <w:sz w:val="14"/>
        <w:szCs w:val="14"/>
        <w:lang w:eastAsia="cs-CZ"/>
      </w:rPr>
      <w:fldChar w:fldCharType="end"/>
    </w:r>
    <w:r w:rsidRPr="007547CC">
      <w:rPr>
        <w:rFonts w:eastAsia="Times New Roman" w:cs="Arial"/>
        <w:sz w:val="14"/>
        <w:szCs w:val="14"/>
        <w:lang w:eastAsia="cs-CZ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58A8" w:rsidRDefault="007E58A8" w:rsidP="00287B60">
      <w:pPr>
        <w:spacing w:after="0" w:line="240" w:lineRule="auto"/>
      </w:pPr>
      <w:r>
        <w:separator/>
      </w:r>
    </w:p>
  </w:footnote>
  <w:footnote w:type="continuationSeparator" w:id="0">
    <w:p w:rsidR="007E58A8" w:rsidRDefault="007E58A8" w:rsidP="00287B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51F61AF1"/>
    <w:multiLevelType w:val="hybridMultilevel"/>
    <w:tmpl w:val="AC04C3A8"/>
    <w:lvl w:ilvl="0" w:tplc="AD3A23BA">
      <w:start w:val="1"/>
      <w:numFmt w:val="decimal"/>
      <w:lvlText w:val="%1."/>
      <w:lvlJc w:val="left"/>
      <w:pPr>
        <w:ind w:left="720" w:hanging="360"/>
      </w:pPr>
      <w:rPr>
        <w:sz w:val="1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C6F7BCA"/>
    <w:multiLevelType w:val="hybridMultilevel"/>
    <w:tmpl w:val="6FC41628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8E8"/>
    <w:rsid w:val="000336C8"/>
    <w:rsid w:val="000B4463"/>
    <w:rsid w:val="00127826"/>
    <w:rsid w:val="002035E4"/>
    <w:rsid w:val="00287B60"/>
    <w:rsid w:val="00314E62"/>
    <w:rsid w:val="003218E8"/>
    <w:rsid w:val="003727EC"/>
    <w:rsid w:val="00377242"/>
    <w:rsid w:val="004A04E1"/>
    <w:rsid w:val="004A518C"/>
    <w:rsid w:val="0070377C"/>
    <w:rsid w:val="00747250"/>
    <w:rsid w:val="007C57C7"/>
    <w:rsid w:val="007E58A8"/>
    <w:rsid w:val="008B6529"/>
    <w:rsid w:val="008E37BF"/>
    <w:rsid w:val="00901E84"/>
    <w:rsid w:val="00905FC7"/>
    <w:rsid w:val="009C4187"/>
    <w:rsid w:val="009F2C72"/>
    <w:rsid w:val="00A10916"/>
    <w:rsid w:val="00B27769"/>
    <w:rsid w:val="00BF6A6B"/>
    <w:rsid w:val="00CE6066"/>
    <w:rsid w:val="00D93EAB"/>
    <w:rsid w:val="00DF33AA"/>
    <w:rsid w:val="00E00FB7"/>
    <w:rsid w:val="00E15E2A"/>
    <w:rsid w:val="00ED49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Zhlav">
    <w:name w:val="header"/>
    <w:basedOn w:val="Normln"/>
    <w:link w:val="Zhlav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87B60"/>
  </w:style>
  <w:style w:type="paragraph" w:styleId="Zpat">
    <w:name w:val="footer"/>
    <w:basedOn w:val="Normln"/>
    <w:link w:val="ZpatChar"/>
    <w:uiPriority w:val="99"/>
    <w:unhideWhenUsed/>
    <w:rsid w:val="00287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87B60"/>
  </w:style>
  <w:style w:type="character" w:styleId="Odkaznakoment">
    <w:name w:val="annotation reference"/>
    <w:basedOn w:val="Standardnpsmoodstavce"/>
    <w:uiPriority w:val="99"/>
    <w:semiHidden/>
    <w:unhideWhenUsed/>
    <w:rsid w:val="00314E6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14E62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14E62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14E6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14E62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14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14E6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314E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314E6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2</Pages>
  <Words>476</Words>
  <Characters>2810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3280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Procházka Martin, DiS.</cp:lastModifiedBy>
  <cp:revision>17</cp:revision>
  <dcterms:created xsi:type="dcterms:W3CDTF">2019-04-15T05:37:00Z</dcterms:created>
  <dcterms:modified xsi:type="dcterms:W3CDTF">2019-12-13T07:45:00Z</dcterms:modified>
</cp:coreProperties>
</file>