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AD0C7B" w:rsidRDefault="0035531B" w:rsidP="006C2343">
      <w:pPr>
        <w:pStyle w:val="Titul1"/>
      </w:pPr>
      <w:r>
        <w:t>Požadavky</w:t>
      </w:r>
      <w:r w:rsidR="00845C50">
        <w:t xml:space="preserve"> a </w:t>
      </w:r>
      <w:r>
        <w:t>podmínky pro zpracování nabídky</w:t>
      </w:r>
    </w:p>
    <w:p w:rsidR="00AD0C7B" w:rsidRDefault="00AD0C7B" w:rsidP="00AD0C7B">
      <w:pPr>
        <w:pStyle w:val="Titul2"/>
      </w:pPr>
    </w:p>
    <w:p w:rsidR="0035531B" w:rsidRDefault="0035531B" w:rsidP="00AD0C7B">
      <w:pPr>
        <w:pStyle w:val="Titul2"/>
      </w:pPr>
      <w:r>
        <w:t>Část 2</w:t>
      </w:r>
    </w:p>
    <w:p w:rsidR="00AD0C7B" w:rsidRDefault="0035531B" w:rsidP="006C2343">
      <w:pPr>
        <w:pStyle w:val="Titul1"/>
      </w:pPr>
      <w:r>
        <w:t>Pokyny pro dodavatele</w:t>
      </w:r>
    </w:p>
    <w:p w:rsidR="00A12463" w:rsidRDefault="00A12463" w:rsidP="00EB46E5">
      <w:pPr>
        <w:pStyle w:val="Titul2"/>
      </w:pPr>
    </w:p>
    <w:p w:rsidR="00652EFD" w:rsidRDefault="00652EFD" w:rsidP="00652EFD">
      <w:pPr>
        <w:pStyle w:val="Titul2"/>
      </w:pPr>
      <w:r>
        <w:t>Projektová dokumentace pro stavební povolení, projektová dokumentace pro provádění stavby a výkon autorského dozoru</w:t>
      </w:r>
    </w:p>
    <w:p w:rsidR="00652EFD" w:rsidRPr="00E80FFC" w:rsidRDefault="00652EFD" w:rsidP="00EB46E5">
      <w:pPr>
        <w:pStyle w:val="Titul2"/>
      </w:pPr>
    </w:p>
    <w:p w:rsidR="0035531B" w:rsidRPr="00E80FFC" w:rsidRDefault="0035531B" w:rsidP="00EB46E5">
      <w:pPr>
        <w:pStyle w:val="Titul2"/>
        <w:rPr>
          <w:sz w:val="24"/>
          <w:szCs w:val="24"/>
        </w:rPr>
      </w:pPr>
      <w:r w:rsidRPr="00E80FFC">
        <w:rPr>
          <w:sz w:val="24"/>
          <w:szCs w:val="24"/>
        </w:rPr>
        <w:t>„</w:t>
      </w:r>
      <w:r w:rsidR="00E80FFC" w:rsidRPr="00E80FFC">
        <w:rPr>
          <w:sz w:val="24"/>
          <w:szCs w:val="24"/>
        </w:rPr>
        <w:t>Modernizace trati Praha-Bubny (vč</w:t>
      </w:r>
      <w:r w:rsidR="00A01465">
        <w:rPr>
          <w:sz w:val="24"/>
          <w:szCs w:val="24"/>
        </w:rPr>
        <w:t>etně</w:t>
      </w:r>
      <w:r w:rsidR="00E80FFC" w:rsidRPr="00E80FFC">
        <w:rPr>
          <w:sz w:val="24"/>
          <w:szCs w:val="24"/>
        </w:rPr>
        <w:t xml:space="preserve">) – </w:t>
      </w:r>
      <w:proofErr w:type="gramStart"/>
      <w:r w:rsidR="00E80FFC" w:rsidRPr="00E80FFC">
        <w:rPr>
          <w:sz w:val="24"/>
          <w:szCs w:val="24"/>
        </w:rPr>
        <w:t>Praha</w:t>
      </w:r>
      <w:proofErr w:type="gramEnd"/>
      <w:r w:rsidR="00E80FFC" w:rsidRPr="00E80FFC">
        <w:rPr>
          <w:sz w:val="24"/>
          <w:szCs w:val="24"/>
        </w:rPr>
        <w:t>–</w:t>
      </w:r>
      <w:proofErr w:type="gramStart"/>
      <w:r w:rsidR="00E80FFC" w:rsidRPr="00E80FFC">
        <w:rPr>
          <w:sz w:val="24"/>
          <w:szCs w:val="24"/>
        </w:rPr>
        <w:t>Výstaviště</w:t>
      </w:r>
      <w:proofErr w:type="gramEnd"/>
      <w:r w:rsidR="00E80FFC" w:rsidRPr="00E80FFC">
        <w:rPr>
          <w:sz w:val="24"/>
          <w:szCs w:val="24"/>
        </w:rPr>
        <w:t xml:space="preserve"> (vč</w:t>
      </w:r>
      <w:r w:rsidR="00A01465">
        <w:rPr>
          <w:sz w:val="24"/>
          <w:szCs w:val="24"/>
        </w:rPr>
        <w:t>etně</w:t>
      </w:r>
      <w:r w:rsidR="00E80FFC" w:rsidRPr="00E80FFC">
        <w:rPr>
          <w:sz w:val="24"/>
          <w:szCs w:val="24"/>
        </w:rPr>
        <w:t>)</w:t>
      </w:r>
      <w:r w:rsidRPr="00E80FFC">
        <w:rPr>
          <w:sz w:val="24"/>
          <w:szCs w:val="24"/>
        </w:rPr>
        <w:t>“</w:t>
      </w:r>
    </w:p>
    <w:p w:rsidR="00AD0C7B" w:rsidRPr="006C2343" w:rsidRDefault="00AD0C7B" w:rsidP="00EB46E5">
      <w:pPr>
        <w:pStyle w:val="Titul2"/>
      </w:pPr>
    </w:p>
    <w:p w:rsidR="006C2343" w:rsidRPr="006C2343" w:rsidRDefault="00540B70" w:rsidP="005409F0">
      <w:pPr>
        <w:pStyle w:val="Text1-1"/>
        <w:numPr>
          <w:ilvl w:val="0"/>
          <w:numId w:val="0"/>
        </w:numPr>
        <w:tabs>
          <w:tab w:val="left" w:pos="708"/>
        </w:tabs>
        <w:ind w:left="737" w:hanging="737"/>
      </w:pPr>
      <w:proofErr w:type="gramStart"/>
      <w:r w:rsidRPr="00676CF4">
        <w:t>Č.j.</w:t>
      </w:r>
      <w:proofErr w:type="gramEnd"/>
      <w:r w:rsidRPr="00676CF4">
        <w:t xml:space="preserve"> </w:t>
      </w:r>
      <w:r w:rsidR="005409F0">
        <w:t>20035/2019-SŽDC-SSZ-OVZ-SSZ</w:t>
      </w:r>
    </w:p>
    <w:p w:rsidR="00826B7B" w:rsidRDefault="00826B7B">
      <w:r>
        <w:br w:type="page"/>
      </w:r>
    </w:p>
    <w:p w:rsidR="00BD7E91" w:rsidRDefault="00BD7E91" w:rsidP="00FE4333">
      <w:pPr>
        <w:pStyle w:val="Nadpisbezsl1-1"/>
      </w:pPr>
      <w:r>
        <w:lastRenderedPageBreak/>
        <w:t>Obsah</w:t>
      </w:r>
      <w:r w:rsidR="00887F36">
        <w:t xml:space="preserve"> </w:t>
      </w:r>
    </w:p>
    <w:p w:rsidR="00C43FF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69463" w:history="1">
        <w:r w:rsidR="00C43FF7" w:rsidRPr="00CC74A4">
          <w:rPr>
            <w:rStyle w:val="Hypertextovodkaz"/>
          </w:rPr>
          <w:t>1.</w:t>
        </w:r>
        <w:r w:rsidR="00C43FF7">
          <w:rPr>
            <w:rFonts w:eastAsiaTheme="minorEastAsia"/>
            <w:caps w:val="0"/>
            <w:noProof/>
            <w:sz w:val="22"/>
            <w:szCs w:val="22"/>
            <w:lang w:eastAsia="cs-CZ"/>
          </w:rPr>
          <w:tab/>
        </w:r>
        <w:r w:rsidR="00C43FF7" w:rsidRPr="00CC74A4">
          <w:rPr>
            <w:rStyle w:val="Hypertextovodkaz"/>
          </w:rPr>
          <w:t>ÚVODNÍ USTANOVENÍ</w:t>
        </w:r>
        <w:r w:rsidR="00C43FF7">
          <w:rPr>
            <w:noProof/>
            <w:webHidden/>
          </w:rPr>
          <w:tab/>
        </w:r>
        <w:r w:rsidR="00C43FF7">
          <w:rPr>
            <w:noProof/>
            <w:webHidden/>
          </w:rPr>
          <w:fldChar w:fldCharType="begin"/>
        </w:r>
        <w:r w:rsidR="00C43FF7">
          <w:rPr>
            <w:noProof/>
            <w:webHidden/>
          </w:rPr>
          <w:instrText xml:space="preserve"> PAGEREF _Toc7169463 \h </w:instrText>
        </w:r>
        <w:r w:rsidR="00C43FF7">
          <w:rPr>
            <w:noProof/>
            <w:webHidden/>
          </w:rPr>
        </w:r>
        <w:r w:rsidR="00C43FF7">
          <w:rPr>
            <w:noProof/>
            <w:webHidden/>
          </w:rPr>
          <w:fldChar w:fldCharType="separate"/>
        </w:r>
        <w:r w:rsidR="00946A02">
          <w:rPr>
            <w:noProof/>
            <w:webHidden/>
          </w:rPr>
          <w:t>3</w:t>
        </w:r>
        <w:r w:rsidR="00C43FF7">
          <w:rPr>
            <w:noProof/>
            <w:webHidden/>
          </w:rPr>
          <w:fldChar w:fldCharType="end"/>
        </w:r>
      </w:hyperlink>
    </w:p>
    <w:p w:rsidR="00C43FF7" w:rsidRDefault="007D3FAD">
      <w:pPr>
        <w:pStyle w:val="Obsah1"/>
        <w:rPr>
          <w:rFonts w:eastAsiaTheme="minorEastAsia"/>
          <w:caps w:val="0"/>
          <w:noProof/>
          <w:sz w:val="22"/>
          <w:szCs w:val="22"/>
          <w:lang w:eastAsia="cs-CZ"/>
        </w:rPr>
      </w:pPr>
      <w:hyperlink w:anchor="_Toc7169464" w:history="1">
        <w:r w:rsidR="00C43FF7" w:rsidRPr="00CC74A4">
          <w:rPr>
            <w:rStyle w:val="Hypertextovodkaz"/>
          </w:rPr>
          <w:t>2.</w:t>
        </w:r>
        <w:r w:rsidR="00C43FF7">
          <w:rPr>
            <w:rFonts w:eastAsiaTheme="minorEastAsia"/>
            <w:caps w:val="0"/>
            <w:noProof/>
            <w:sz w:val="22"/>
            <w:szCs w:val="22"/>
            <w:lang w:eastAsia="cs-CZ"/>
          </w:rPr>
          <w:tab/>
        </w:r>
        <w:r w:rsidR="00C43FF7" w:rsidRPr="00CC74A4">
          <w:rPr>
            <w:rStyle w:val="Hypertextovodkaz"/>
          </w:rPr>
          <w:t>IDENTIFIKAČNÍ ÚDAJE ZADAVATELE</w:t>
        </w:r>
        <w:r w:rsidR="00C43FF7">
          <w:rPr>
            <w:noProof/>
            <w:webHidden/>
          </w:rPr>
          <w:tab/>
        </w:r>
        <w:r w:rsidR="00C43FF7">
          <w:rPr>
            <w:noProof/>
            <w:webHidden/>
          </w:rPr>
          <w:fldChar w:fldCharType="begin"/>
        </w:r>
        <w:r w:rsidR="00C43FF7">
          <w:rPr>
            <w:noProof/>
            <w:webHidden/>
          </w:rPr>
          <w:instrText xml:space="preserve"> PAGEREF _Toc7169464 \h </w:instrText>
        </w:r>
        <w:r w:rsidR="00C43FF7">
          <w:rPr>
            <w:noProof/>
            <w:webHidden/>
          </w:rPr>
        </w:r>
        <w:r w:rsidR="00C43FF7">
          <w:rPr>
            <w:noProof/>
            <w:webHidden/>
          </w:rPr>
          <w:fldChar w:fldCharType="separate"/>
        </w:r>
        <w:r w:rsidR="00946A02">
          <w:rPr>
            <w:noProof/>
            <w:webHidden/>
          </w:rPr>
          <w:t>3</w:t>
        </w:r>
        <w:r w:rsidR="00C43FF7">
          <w:rPr>
            <w:noProof/>
            <w:webHidden/>
          </w:rPr>
          <w:fldChar w:fldCharType="end"/>
        </w:r>
      </w:hyperlink>
    </w:p>
    <w:p w:rsidR="00C43FF7" w:rsidRDefault="007D3FAD">
      <w:pPr>
        <w:pStyle w:val="Obsah1"/>
        <w:rPr>
          <w:rFonts w:eastAsiaTheme="minorEastAsia"/>
          <w:caps w:val="0"/>
          <w:noProof/>
          <w:sz w:val="22"/>
          <w:szCs w:val="22"/>
          <w:lang w:eastAsia="cs-CZ"/>
        </w:rPr>
      </w:pPr>
      <w:hyperlink w:anchor="_Toc7169465" w:history="1">
        <w:r w:rsidR="00C43FF7" w:rsidRPr="00CC74A4">
          <w:rPr>
            <w:rStyle w:val="Hypertextovodkaz"/>
          </w:rPr>
          <w:t>3.</w:t>
        </w:r>
        <w:r w:rsidR="00C43FF7">
          <w:rPr>
            <w:rFonts w:eastAsiaTheme="minorEastAsia"/>
            <w:caps w:val="0"/>
            <w:noProof/>
            <w:sz w:val="22"/>
            <w:szCs w:val="22"/>
            <w:lang w:eastAsia="cs-CZ"/>
          </w:rPr>
          <w:tab/>
        </w:r>
        <w:r w:rsidR="00C43FF7" w:rsidRPr="00CC74A4">
          <w:rPr>
            <w:rStyle w:val="Hypertextovodkaz"/>
          </w:rPr>
          <w:t>KOMUNIKACE MEZI ZADAVATELEM a DODAVATELEM</w:t>
        </w:r>
        <w:r w:rsidR="00C43FF7">
          <w:rPr>
            <w:noProof/>
            <w:webHidden/>
          </w:rPr>
          <w:tab/>
        </w:r>
        <w:r w:rsidR="00C43FF7">
          <w:rPr>
            <w:noProof/>
            <w:webHidden/>
          </w:rPr>
          <w:fldChar w:fldCharType="begin"/>
        </w:r>
        <w:r w:rsidR="00C43FF7">
          <w:rPr>
            <w:noProof/>
            <w:webHidden/>
          </w:rPr>
          <w:instrText xml:space="preserve"> PAGEREF _Toc7169465 \h </w:instrText>
        </w:r>
        <w:r w:rsidR="00C43FF7">
          <w:rPr>
            <w:noProof/>
            <w:webHidden/>
          </w:rPr>
        </w:r>
        <w:r w:rsidR="00C43FF7">
          <w:rPr>
            <w:noProof/>
            <w:webHidden/>
          </w:rPr>
          <w:fldChar w:fldCharType="separate"/>
        </w:r>
        <w:r w:rsidR="00946A02">
          <w:rPr>
            <w:noProof/>
            <w:webHidden/>
          </w:rPr>
          <w:t>4</w:t>
        </w:r>
        <w:r w:rsidR="00C43FF7">
          <w:rPr>
            <w:noProof/>
            <w:webHidden/>
          </w:rPr>
          <w:fldChar w:fldCharType="end"/>
        </w:r>
      </w:hyperlink>
    </w:p>
    <w:p w:rsidR="00C43FF7" w:rsidRDefault="007D3FAD">
      <w:pPr>
        <w:pStyle w:val="Obsah1"/>
        <w:rPr>
          <w:rFonts w:eastAsiaTheme="minorEastAsia"/>
          <w:caps w:val="0"/>
          <w:noProof/>
          <w:sz w:val="22"/>
          <w:szCs w:val="22"/>
          <w:lang w:eastAsia="cs-CZ"/>
        </w:rPr>
      </w:pPr>
      <w:hyperlink w:anchor="_Toc7169466" w:history="1">
        <w:r w:rsidR="00C43FF7" w:rsidRPr="00CC74A4">
          <w:rPr>
            <w:rStyle w:val="Hypertextovodkaz"/>
          </w:rPr>
          <w:t>4.</w:t>
        </w:r>
        <w:r w:rsidR="00C43FF7">
          <w:rPr>
            <w:rFonts w:eastAsiaTheme="minorEastAsia"/>
            <w:caps w:val="0"/>
            <w:noProof/>
            <w:sz w:val="22"/>
            <w:szCs w:val="22"/>
            <w:lang w:eastAsia="cs-CZ"/>
          </w:rPr>
          <w:tab/>
        </w:r>
        <w:r w:rsidR="00C43FF7" w:rsidRPr="00CC74A4">
          <w:rPr>
            <w:rStyle w:val="Hypertextovodkaz"/>
          </w:rPr>
          <w:t>ÚČEL a PŘEDMĚT PLNĚNÍ VEŘEJNÉ ZAKÁZKY</w:t>
        </w:r>
        <w:r w:rsidR="00C43FF7">
          <w:rPr>
            <w:noProof/>
            <w:webHidden/>
          </w:rPr>
          <w:tab/>
        </w:r>
        <w:r w:rsidR="00C43FF7">
          <w:rPr>
            <w:noProof/>
            <w:webHidden/>
          </w:rPr>
          <w:fldChar w:fldCharType="begin"/>
        </w:r>
        <w:r w:rsidR="00C43FF7">
          <w:rPr>
            <w:noProof/>
            <w:webHidden/>
          </w:rPr>
          <w:instrText xml:space="preserve"> PAGEREF _Toc7169466 \h </w:instrText>
        </w:r>
        <w:r w:rsidR="00C43FF7">
          <w:rPr>
            <w:noProof/>
            <w:webHidden/>
          </w:rPr>
        </w:r>
        <w:r w:rsidR="00C43FF7">
          <w:rPr>
            <w:noProof/>
            <w:webHidden/>
          </w:rPr>
          <w:fldChar w:fldCharType="separate"/>
        </w:r>
        <w:r w:rsidR="00946A02">
          <w:rPr>
            <w:noProof/>
            <w:webHidden/>
          </w:rPr>
          <w:t>4</w:t>
        </w:r>
        <w:r w:rsidR="00C43FF7">
          <w:rPr>
            <w:noProof/>
            <w:webHidden/>
          </w:rPr>
          <w:fldChar w:fldCharType="end"/>
        </w:r>
      </w:hyperlink>
    </w:p>
    <w:p w:rsidR="00C43FF7" w:rsidRDefault="007D3FAD">
      <w:pPr>
        <w:pStyle w:val="Obsah1"/>
        <w:rPr>
          <w:rFonts w:eastAsiaTheme="minorEastAsia"/>
          <w:caps w:val="0"/>
          <w:noProof/>
          <w:sz w:val="22"/>
          <w:szCs w:val="22"/>
          <w:lang w:eastAsia="cs-CZ"/>
        </w:rPr>
      </w:pPr>
      <w:hyperlink w:anchor="_Toc7169467" w:history="1">
        <w:r w:rsidR="00C43FF7" w:rsidRPr="00CC74A4">
          <w:rPr>
            <w:rStyle w:val="Hypertextovodkaz"/>
          </w:rPr>
          <w:t>5.</w:t>
        </w:r>
        <w:r w:rsidR="00C43FF7">
          <w:rPr>
            <w:rFonts w:eastAsiaTheme="minorEastAsia"/>
            <w:caps w:val="0"/>
            <w:noProof/>
            <w:sz w:val="22"/>
            <w:szCs w:val="22"/>
            <w:lang w:eastAsia="cs-CZ"/>
          </w:rPr>
          <w:tab/>
        </w:r>
        <w:r w:rsidR="00C43FF7" w:rsidRPr="00CC74A4">
          <w:rPr>
            <w:rStyle w:val="Hypertextovodkaz"/>
          </w:rPr>
          <w:t>ZDROJE FINANCOVÁNÍ a PŘEDPOKLÁDANÁ HODNOTA VEŘEJNÉ ZAKÁZKY</w:t>
        </w:r>
        <w:r w:rsidR="00C43FF7">
          <w:rPr>
            <w:noProof/>
            <w:webHidden/>
          </w:rPr>
          <w:tab/>
        </w:r>
        <w:r w:rsidR="00C43FF7">
          <w:rPr>
            <w:noProof/>
            <w:webHidden/>
          </w:rPr>
          <w:fldChar w:fldCharType="begin"/>
        </w:r>
        <w:r w:rsidR="00C43FF7">
          <w:rPr>
            <w:noProof/>
            <w:webHidden/>
          </w:rPr>
          <w:instrText xml:space="preserve"> PAGEREF _Toc7169467 \h </w:instrText>
        </w:r>
        <w:r w:rsidR="00C43FF7">
          <w:rPr>
            <w:noProof/>
            <w:webHidden/>
          </w:rPr>
        </w:r>
        <w:r w:rsidR="00C43FF7">
          <w:rPr>
            <w:noProof/>
            <w:webHidden/>
          </w:rPr>
          <w:fldChar w:fldCharType="separate"/>
        </w:r>
        <w:r w:rsidR="00946A02">
          <w:rPr>
            <w:noProof/>
            <w:webHidden/>
          </w:rPr>
          <w:t>5</w:t>
        </w:r>
        <w:r w:rsidR="00C43FF7">
          <w:rPr>
            <w:noProof/>
            <w:webHidden/>
          </w:rPr>
          <w:fldChar w:fldCharType="end"/>
        </w:r>
      </w:hyperlink>
    </w:p>
    <w:p w:rsidR="00C43FF7" w:rsidRDefault="007D3FAD">
      <w:pPr>
        <w:pStyle w:val="Obsah1"/>
        <w:rPr>
          <w:rFonts w:eastAsiaTheme="minorEastAsia"/>
          <w:caps w:val="0"/>
          <w:noProof/>
          <w:sz w:val="22"/>
          <w:szCs w:val="22"/>
          <w:lang w:eastAsia="cs-CZ"/>
        </w:rPr>
      </w:pPr>
      <w:hyperlink w:anchor="_Toc7169468" w:history="1">
        <w:r w:rsidR="00C43FF7" w:rsidRPr="00CC74A4">
          <w:rPr>
            <w:rStyle w:val="Hypertextovodkaz"/>
          </w:rPr>
          <w:t>6.</w:t>
        </w:r>
        <w:r w:rsidR="00C43FF7">
          <w:rPr>
            <w:rFonts w:eastAsiaTheme="minorEastAsia"/>
            <w:caps w:val="0"/>
            <w:noProof/>
            <w:sz w:val="22"/>
            <w:szCs w:val="22"/>
            <w:lang w:eastAsia="cs-CZ"/>
          </w:rPr>
          <w:tab/>
        </w:r>
        <w:r w:rsidR="00C43FF7" w:rsidRPr="00CC74A4">
          <w:rPr>
            <w:rStyle w:val="Hypertextovodkaz"/>
          </w:rPr>
          <w:t>OBSAH ZADÁVACÍ DOKUMENTACE</w:t>
        </w:r>
        <w:r w:rsidR="00C43FF7">
          <w:rPr>
            <w:noProof/>
            <w:webHidden/>
          </w:rPr>
          <w:tab/>
        </w:r>
        <w:r w:rsidR="00C43FF7">
          <w:rPr>
            <w:noProof/>
            <w:webHidden/>
          </w:rPr>
          <w:fldChar w:fldCharType="begin"/>
        </w:r>
        <w:r w:rsidR="00C43FF7">
          <w:rPr>
            <w:noProof/>
            <w:webHidden/>
          </w:rPr>
          <w:instrText xml:space="preserve"> PAGEREF _Toc7169468 \h </w:instrText>
        </w:r>
        <w:r w:rsidR="00C43FF7">
          <w:rPr>
            <w:noProof/>
            <w:webHidden/>
          </w:rPr>
        </w:r>
        <w:r w:rsidR="00C43FF7">
          <w:rPr>
            <w:noProof/>
            <w:webHidden/>
          </w:rPr>
          <w:fldChar w:fldCharType="separate"/>
        </w:r>
        <w:r w:rsidR="00946A02">
          <w:rPr>
            <w:noProof/>
            <w:webHidden/>
          </w:rPr>
          <w:t>5</w:t>
        </w:r>
        <w:r w:rsidR="00C43FF7">
          <w:rPr>
            <w:noProof/>
            <w:webHidden/>
          </w:rPr>
          <w:fldChar w:fldCharType="end"/>
        </w:r>
      </w:hyperlink>
    </w:p>
    <w:p w:rsidR="00C43FF7" w:rsidRDefault="007D3FAD">
      <w:pPr>
        <w:pStyle w:val="Obsah1"/>
        <w:rPr>
          <w:rFonts w:eastAsiaTheme="minorEastAsia"/>
          <w:caps w:val="0"/>
          <w:noProof/>
          <w:sz w:val="22"/>
          <w:szCs w:val="22"/>
          <w:lang w:eastAsia="cs-CZ"/>
        </w:rPr>
      </w:pPr>
      <w:hyperlink w:anchor="_Toc7169469" w:history="1">
        <w:r w:rsidR="00C43FF7" w:rsidRPr="00CC74A4">
          <w:rPr>
            <w:rStyle w:val="Hypertextovodkaz"/>
          </w:rPr>
          <w:t>7.</w:t>
        </w:r>
        <w:r w:rsidR="00C43FF7">
          <w:rPr>
            <w:rFonts w:eastAsiaTheme="minorEastAsia"/>
            <w:caps w:val="0"/>
            <w:noProof/>
            <w:sz w:val="22"/>
            <w:szCs w:val="22"/>
            <w:lang w:eastAsia="cs-CZ"/>
          </w:rPr>
          <w:tab/>
        </w:r>
        <w:r w:rsidR="00C43FF7" w:rsidRPr="00CC74A4">
          <w:rPr>
            <w:rStyle w:val="Hypertextovodkaz"/>
          </w:rPr>
          <w:t>VYSVĚTLENÍ, ZMĚNY a DOPLNĚNÍ ZADÁVACÍ DOKUMENTACE</w:t>
        </w:r>
        <w:r w:rsidR="00C43FF7">
          <w:rPr>
            <w:noProof/>
            <w:webHidden/>
          </w:rPr>
          <w:tab/>
        </w:r>
        <w:r w:rsidR="00C43FF7">
          <w:rPr>
            <w:noProof/>
            <w:webHidden/>
          </w:rPr>
          <w:fldChar w:fldCharType="begin"/>
        </w:r>
        <w:r w:rsidR="00C43FF7">
          <w:rPr>
            <w:noProof/>
            <w:webHidden/>
          </w:rPr>
          <w:instrText xml:space="preserve"> PAGEREF _Toc7169469 \h </w:instrText>
        </w:r>
        <w:r w:rsidR="00C43FF7">
          <w:rPr>
            <w:noProof/>
            <w:webHidden/>
          </w:rPr>
        </w:r>
        <w:r w:rsidR="00C43FF7">
          <w:rPr>
            <w:noProof/>
            <w:webHidden/>
          </w:rPr>
          <w:fldChar w:fldCharType="separate"/>
        </w:r>
        <w:r w:rsidR="00946A02">
          <w:rPr>
            <w:noProof/>
            <w:webHidden/>
          </w:rPr>
          <w:t>6</w:t>
        </w:r>
        <w:r w:rsidR="00C43FF7">
          <w:rPr>
            <w:noProof/>
            <w:webHidden/>
          </w:rPr>
          <w:fldChar w:fldCharType="end"/>
        </w:r>
      </w:hyperlink>
    </w:p>
    <w:p w:rsidR="00C43FF7" w:rsidRDefault="007D3FAD">
      <w:pPr>
        <w:pStyle w:val="Obsah1"/>
        <w:rPr>
          <w:rFonts w:eastAsiaTheme="minorEastAsia"/>
          <w:caps w:val="0"/>
          <w:noProof/>
          <w:sz w:val="22"/>
          <w:szCs w:val="22"/>
          <w:lang w:eastAsia="cs-CZ"/>
        </w:rPr>
      </w:pPr>
      <w:hyperlink w:anchor="_Toc7169470" w:history="1">
        <w:r w:rsidR="00C43FF7" w:rsidRPr="00CC74A4">
          <w:rPr>
            <w:rStyle w:val="Hypertextovodkaz"/>
          </w:rPr>
          <w:t>8.</w:t>
        </w:r>
        <w:r w:rsidR="00C43FF7">
          <w:rPr>
            <w:rFonts w:eastAsiaTheme="minorEastAsia"/>
            <w:caps w:val="0"/>
            <w:noProof/>
            <w:sz w:val="22"/>
            <w:szCs w:val="22"/>
            <w:lang w:eastAsia="cs-CZ"/>
          </w:rPr>
          <w:tab/>
        </w:r>
        <w:r w:rsidR="00C43FF7" w:rsidRPr="00CC74A4">
          <w:rPr>
            <w:rStyle w:val="Hypertextovodkaz"/>
          </w:rPr>
          <w:t>POŽADAVKY ZADAVATELE NA KVALIFIKACI</w:t>
        </w:r>
        <w:r w:rsidR="00C43FF7">
          <w:rPr>
            <w:noProof/>
            <w:webHidden/>
          </w:rPr>
          <w:tab/>
        </w:r>
        <w:r w:rsidR="00C43FF7">
          <w:rPr>
            <w:noProof/>
            <w:webHidden/>
          </w:rPr>
          <w:fldChar w:fldCharType="begin"/>
        </w:r>
        <w:r w:rsidR="00C43FF7">
          <w:rPr>
            <w:noProof/>
            <w:webHidden/>
          </w:rPr>
          <w:instrText xml:space="preserve"> PAGEREF _Toc7169470 \h </w:instrText>
        </w:r>
        <w:r w:rsidR="00C43FF7">
          <w:rPr>
            <w:noProof/>
            <w:webHidden/>
          </w:rPr>
        </w:r>
        <w:r w:rsidR="00C43FF7">
          <w:rPr>
            <w:noProof/>
            <w:webHidden/>
          </w:rPr>
          <w:fldChar w:fldCharType="separate"/>
        </w:r>
        <w:r w:rsidR="00946A02">
          <w:rPr>
            <w:noProof/>
            <w:webHidden/>
          </w:rPr>
          <w:t>6</w:t>
        </w:r>
        <w:r w:rsidR="00C43FF7">
          <w:rPr>
            <w:noProof/>
            <w:webHidden/>
          </w:rPr>
          <w:fldChar w:fldCharType="end"/>
        </w:r>
      </w:hyperlink>
    </w:p>
    <w:p w:rsidR="00C43FF7" w:rsidRDefault="007D3FAD">
      <w:pPr>
        <w:pStyle w:val="Obsah1"/>
        <w:rPr>
          <w:rFonts w:eastAsiaTheme="minorEastAsia"/>
          <w:caps w:val="0"/>
          <w:noProof/>
          <w:sz w:val="22"/>
          <w:szCs w:val="22"/>
          <w:lang w:eastAsia="cs-CZ"/>
        </w:rPr>
      </w:pPr>
      <w:hyperlink w:anchor="_Toc7169471" w:history="1">
        <w:r w:rsidR="00C43FF7" w:rsidRPr="00CC74A4">
          <w:rPr>
            <w:rStyle w:val="Hypertextovodkaz"/>
          </w:rPr>
          <w:t>9.</w:t>
        </w:r>
        <w:r w:rsidR="00C43FF7">
          <w:rPr>
            <w:rFonts w:eastAsiaTheme="minorEastAsia"/>
            <w:caps w:val="0"/>
            <w:noProof/>
            <w:sz w:val="22"/>
            <w:szCs w:val="22"/>
            <w:lang w:eastAsia="cs-CZ"/>
          </w:rPr>
          <w:tab/>
        </w:r>
        <w:r w:rsidR="00C43FF7" w:rsidRPr="00CC74A4">
          <w:rPr>
            <w:rStyle w:val="Hypertextovodkaz"/>
          </w:rPr>
          <w:t>DALŠÍ INFORMACE/DOKUMENTY PŘEDKLÁDANÉ DODAVATELEM v NABÍDCE</w:t>
        </w:r>
        <w:r w:rsidR="00C43FF7">
          <w:rPr>
            <w:noProof/>
            <w:webHidden/>
          </w:rPr>
          <w:tab/>
        </w:r>
        <w:r w:rsidR="00C43FF7">
          <w:rPr>
            <w:noProof/>
            <w:webHidden/>
          </w:rPr>
          <w:fldChar w:fldCharType="begin"/>
        </w:r>
        <w:r w:rsidR="00C43FF7">
          <w:rPr>
            <w:noProof/>
            <w:webHidden/>
          </w:rPr>
          <w:instrText xml:space="preserve"> PAGEREF _Toc7169471 \h </w:instrText>
        </w:r>
        <w:r w:rsidR="00C43FF7">
          <w:rPr>
            <w:noProof/>
            <w:webHidden/>
          </w:rPr>
        </w:r>
        <w:r w:rsidR="00C43FF7">
          <w:rPr>
            <w:noProof/>
            <w:webHidden/>
          </w:rPr>
          <w:fldChar w:fldCharType="separate"/>
        </w:r>
        <w:r w:rsidR="00946A02">
          <w:rPr>
            <w:noProof/>
            <w:webHidden/>
          </w:rPr>
          <w:t>18</w:t>
        </w:r>
        <w:r w:rsidR="00C43FF7">
          <w:rPr>
            <w:noProof/>
            <w:webHidden/>
          </w:rPr>
          <w:fldChar w:fldCharType="end"/>
        </w:r>
      </w:hyperlink>
    </w:p>
    <w:p w:rsidR="00C43FF7" w:rsidRDefault="007D3FAD">
      <w:pPr>
        <w:pStyle w:val="Obsah1"/>
        <w:rPr>
          <w:rFonts w:eastAsiaTheme="minorEastAsia"/>
          <w:caps w:val="0"/>
          <w:noProof/>
          <w:sz w:val="22"/>
          <w:szCs w:val="22"/>
          <w:lang w:eastAsia="cs-CZ"/>
        </w:rPr>
      </w:pPr>
      <w:hyperlink w:anchor="_Toc7169472" w:history="1">
        <w:r w:rsidR="00C43FF7" w:rsidRPr="00CC74A4">
          <w:rPr>
            <w:rStyle w:val="Hypertextovodkaz"/>
          </w:rPr>
          <w:t>10.</w:t>
        </w:r>
        <w:r w:rsidR="00C43FF7">
          <w:rPr>
            <w:rFonts w:eastAsiaTheme="minorEastAsia"/>
            <w:caps w:val="0"/>
            <w:noProof/>
            <w:sz w:val="22"/>
            <w:szCs w:val="22"/>
            <w:lang w:eastAsia="cs-CZ"/>
          </w:rPr>
          <w:tab/>
        </w:r>
        <w:r w:rsidR="00C43FF7" w:rsidRPr="00CC74A4">
          <w:rPr>
            <w:rStyle w:val="Hypertextovodkaz"/>
          </w:rPr>
          <w:t>JAZYK NABÍDEK</w:t>
        </w:r>
        <w:r w:rsidR="00C43FF7">
          <w:rPr>
            <w:noProof/>
            <w:webHidden/>
          </w:rPr>
          <w:tab/>
        </w:r>
        <w:r w:rsidR="00C43FF7">
          <w:rPr>
            <w:noProof/>
            <w:webHidden/>
          </w:rPr>
          <w:fldChar w:fldCharType="begin"/>
        </w:r>
        <w:r w:rsidR="00C43FF7">
          <w:rPr>
            <w:noProof/>
            <w:webHidden/>
          </w:rPr>
          <w:instrText xml:space="preserve"> PAGEREF _Toc7169472 \h </w:instrText>
        </w:r>
        <w:r w:rsidR="00C43FF7">
          <w:rPr>
            <w:noProof/>
            <w:webHidden/>
          </w:rPr>
        </w:r>
        <w:r w:rsidR="00C43FF7">
          <w:rPr>
            <w:noProof/>
            <w:webHidden/>
          </w:rPr>
          <w:fldChar w:fldCharType="separate"/>
        </w:r>
        <w:r w:rsidR="00946A02">
          <w:rPr>
            <w:noProof/>
            <w:webHidden/>
          </w:rPr>
          <w:t>21</w:t>
        </w:r>
        <w:r w:rsidR="00C43FF7">
          <w:rPr>
            <w:noProof/>
            <w:webHidden/>
          </w:rPr>
          <w:fldChar w:fldCharType="end"/>
        </w:r>
      </w:hyperlink>
    </w:p>
    <w:p w:rsidR="00C43FF7" w:rsidRDefault="007D3FAD">
      <w:pPr>
        <w:pStyle w:val="Obsah1"/>
        <w:rPr>
          <w:rFonts w:eastAsiaTheme="minorEastAsia"/>
          <w:caps w:val="0"/>
          <w:noProof/>
          <w:sz w:val="22"/>
          <w:szCs w:val="22"/>
          <w:lang w:eastAsia="cs-CZ"/>
        </w:rPr>
      </w:pPr>
      <w:hyperlink w:anchor="_Toc7169473" w:history="1">
        <w:r w:rsidR="00C43FF7" w:rsidRPr="00CC74A4">
          <w:rPr>
            <w:rStyle w:val="Hypertextovodkaz"/>
          </w:rPr>
          <w:t>11.</w:t>
        </w:r>
        <w:r w:rsidR="00C43FF7">
          <w:rPr>
            <w:rFonts w:eastAsiaTheme="minorEastAsia"/>
            <w:caps w:val="0"/>
            <w:noProof/>
            <w:sz w:val="22"/>
            <w:szCs w:val="22"/>
            <w:lang w:eastAsia="cs-CZ"/>
          </w:rPr>
          <w:tab/>
        </w:r>
        <w:r w:rsidR="00C43FF7" w:rsidRPr="00CC74A4">
          <w:rPr>
            <w:rStyle w:val="Hypertextovodkaz"/>
          </w:rPr>
          <w:t>OBSAH a PODÁVÁNÍ NABÍDEK</w:t>
        </w:r>
        <w:r w:rsidR="00C43FF7">
          <w:rPr>
            <w:noProof/>
            <w:webHidden/>
          </w:rPr>
          <w:tab/>
        </w:r>
        <w:r w:rsidR="00C43FF7">
          <w:rPr>
            <w:noProof/>
            <w:webHidden/>
          </w:rPr>
          <w:fldChar w:fldCharType="begin"/>
        </w:r>
        <w:r w:rsidR="00C43FF7">
          <w:rPr>
            <w:noProof/>
            <w:webHidden/>
          </w:rPr>
          <w:instrText xml:space="preserve"> PAGEREF _Toc7169473 \h </w:instrText>
        </w:r>
        <w:r w:rsidR="00C43FF7">
          <w:rPr>
            <w:noProof/>
            <w:webHidden/>
          </w:rPr>
        </w:r>
        <w:r w:rsidR="00C43FF7">
          <w:rPr>
            <w:noProof/>
            <w:webHidden/>
          </w:rPr>
          <w:fldChar w:fldCharType="separate"/>
        </w:r>
        <w:r w:rsidR="00946A02">
          <w:rPr>
            <w:noProof/>
            <w:webHidden/>
          </w:rPr>
          <w:t>21</w:t>
        </w:r>
        <w:r w:rsidR="00C43FF7">
          <w:rPr>
            <w:noProof/>
            <w:webHidden/>
          </w:rPr>
          <w:fldChar w:fldCharType="end"/>
        </w:r>
      </w:hyperlink>
    </w:p>
    <w:p w:rsidR="00C43FF7" w:rsidRDefault="007D3FAD">
      <w:pPr>
        <w:pStyle w:val="Obsah1"/>
        <w:rPr>
          <w:rFonts w:eastAsiaTheme="minorEastAsia"/>
          <w:caps w:val="0"/>
          <w:noProof/>
          <w:sz w:val="22"/>
          <w:szCs w:val="22"/>
          <w:lang w:eastAsia="cs-CZ"/>
        </w:rPr>
      </w:pPr>
      <w:hyperlink w:anchor="_Toc7169474" w:history="1">
        <w:r w:rsidR="00C43FF7" w:rsidRPr="00CC74A4">
          <w:rPr>
            <w:rStyle w:val="Hypertextovodkaz"/>
          </w:rPr>
          <w:t>12.</w:t>
        </w:r>
        <w:r w:rsidR="00C43FF7">
          <w:rPr>
            <w:rFonts w:eastAsiaTheme="minorEastAsia"/>
            <w:caps w:val="0"/>
            <w:noProof/>
            <w:sz w:val="22"/>
            <w:szCs w:val="22"/>
            <w:lang w:eastAsia="cs-CZ"/>
          </w:rPr>
          <w:tab/>
        </w:r>
        <w:r w:rsidR="00C43FF7" w:rsidRPr="00CC74A4">
          <w:rPr>
            <w:rStyle w:val="Hypertextovodkaz"/>
          </w:rPr>
          <w:t>POŽADAVKY NA ZPRACOVÁNÍ NABÍDKOVÉ CENY</w:t>
        </w:r>
        <w:r w:rsidR="00C43FF7">
          <w:rPr>
            <w:noProof/>
            <w:webHidden/>
          </w:rPr>
          <w:tab/>
        </w:r>
        <w:r w:rsidR="00C43FF7">
          <w:rPr>
            <w:noProof/>
            <w:webHidden/>
          </w:rPr>
          <w:fldChar w:fldCharType="begin"/>
        </w:r>
        <w:r w:rsidR="00C43FF7">
          <w:rPr>
            <w:noProof/>
            <w:webHidden/>
          </w:rPr>
          <w:instrText xml:space="preserve"> PAGEREF _Toc7169474 \h </w:instrText>
        </w:r>
        <w:r w:rsidR="00C43FF7">
          <w:rPr>
            <w:noProof/>
            <w:webHidden/>
          </w:rPr>
        </w:r>
        <w:r w:rsidR="00C43FF7">
          <w:rPr>
            <w:noProof/>
            <w:webHidden/>
          </w:rPr>
          <w:fldChar w:fldCharType="separate"/>
        </w:r>
        <w:r w:rsidR="00946A02">
          <w:rPr>
            <w:noProof/>
            <w:webHidden/>
          </w:rPr>
          <w:t>23</w:t>
        </w:r>
        <w:r w:rsidR="00C43FF7">
          <w:rPr>
            <w:noProof/>
            <w:webHidden/>
          </w:rPr>
          <w:fldChar w:fldCharType="end"/>
        </w:r>
      </w:hyperlink>
    </w:p>
    <w:p w:rsidR="00C43FF7" w:rsidRDefault="007D3FAD">
      <w:pPr>
        <w:pStyle w:val="Obsah1"/>
        <w:rPr>
          <w:rFonts w:eastAsiaTheme="minorEastAsia"/>
          <w:caps w:val="0"/>
          <w:noProof/>
          <w:sz w:val="22"/>
          <w:szCs w:val="22"/>
          <w:lang w:eastAsia="cs-CZ"/>
        </w:rPr>
      </w:pPr>
      <w:hyperlink w:anchor="_Toc7169475" w:history="1">
        <w:r w:rsidR="00C43FF7" w:rsidRPr="00CC74A4">
          <w:rPr>
            <w:rStyle w:val="Hypertextovodkaz"/>
          </w:rPr>
          <w:t>13.</w:t>
        </w:r>
        <w:r w:rsidR="00C43FF7">
          <w:rPr>
            <w:rFonts w:eastAsiaTheme="minorEastAsia"/>
            <w:caps w:val="0"/>
            <w:noProof/>
            <w:sz w:val="22"/>
            <w:szCs w:val="22"/>
            <w:lang w:eastAsia="cs-CZ"/>
          </w:rPr>
          <w:tab/>
        </w:r>
        <w:r w:rsidR="00C43FF7" w:rsidRPr="00CC74A4">
          <w:rPr>
            <w:rStyle w:val="Hypertextovodkaz"/>
          </w:rPr>
          <w:t>VARIANTY NABÍDKY</w:t>
        </w:r>
        <w:r w:rsidR="00C43FF7">
          <w:rPr>
            <w:noProof/>
            <w:webHidden/>
          </w:rPr>
          <w:tab/>
        </w:r>
        <w:r w:rsidR="00C43FF7">
          <w:rPr>
            <w:noProof/>
            <w:webHidden/>
          </w:rPr>
          <w:fldChar w:fldCharType="begin"/>
        </w:r>
        <w:r w:rsidR="00C43FF7">
          <w:rPr>
            <w:noProof/>
            <w:webHidden/>
          </w:rPr>
          <w:instrText xml:space="preserve"> PAGEREF _Toc7169475 \h </w:instrText>
        </w:r>
        <w:r w:rsidR="00C43FF7">
          <w:rPr>
            <w:noProof/>
            <w:webHidden/>
          </w:rPr>
        </w:r>
        <w:r w:rsidR="00C43FF7">
          <w:rPr>
            <w:noProof/>
            <w:webHidden/>
          </w:rPr>
          <w:fldChar w:fldCharType="separate"/>
        </w:r>
        <w:r w:rsidR="00946A02">
          <w:rPr>
            <w:noProof/>
            <w:webHidden/>
          </w:rPr>
          <w:t>24</w:t>
        </w:r>
        <w:r w:rsidR="00C43FF7">
          <w:rPr>
            <w:noProof/>
            <w:webHidden/>
          </w:rPr>
          <w:fldChar w:fldCharType="end"/>
        </w:r>
      </w:hyperlink>
    </w:p>
    <w:p w:rsidR="00C43FF7" w:rsidRDefault="007D3FAD">
      <w:pPr>
        <w:pStyle w:val="Obsah1"/>
        <w:rPr>
          <w:rFonts w:eastAsiaTheme="minorEastAsia"/>
          <w:caps w:val="0"/>
          <w:noProof/>
          <w:sz w:val="22"/>
          <w:szCs w:val="22"/>
          <w:lang w:eastAsia="cs-CZ"/>
        </w:rPr>
      </w:pPr>
      <w:hyperlink w:anchor="_Toc7169476" w:history="1">
        <w:r w:rsidR="00C43FF7" w:rsidRPr="00CC74A4">
          <w:rPr>
            <w:rStyle w:val="Hypertextovodkaz"/>
          </w:rPr>
          <w:t>14.</w:t>
        </w:r>
        <w:r w:rsidR="00C43FF7">
          <w:rPr>
            <w:rFonts w:eastAsiaTheme="minorEastAsia"/>
            <w:caps w:val="0"/>
            <w:noProof/>
            <w:sz w:val="22"/>
            <w:szCs w:val="22"/>
            <w:lang w:eastAsia="cs-CZ"/>
          </w:rPr>
          <w:tab/>
        </w:r>
        <w:r w:rsidR="00C43FF7" w:rsidRPr="00CC74A4">
          <w:rPr>
            <w:rStyle w:val="Hypertextovodkaz"/>
          </w:rPr>
          <w:t>OTEVÍRÁNÍ NABÍDEK</w:t>
        </w:r>
        <w:r w:rsidR="00C43FF7">
          <w:rPr>
            <w:noProof/>
            <w:webHidden/>
          </w:rPr>
          <w:tab/>
        </w:r>
        <w:r w:rsidR="00C43FF7">
          <w:rPr>
            <w:noProof/>
            <w:webHidden/>
          </w:rPr>
          <w:fldChar w:fldCharType="begin"/>
        </w:r>
        <w:r w:rsidR="00C43FF7">
          <w:rPr>
            <w:noProof/>
            <w:webHidden/>
          </w:rPr>
          <w:instrText xml:space="preserve"> PAGEREF _Toc7169476 \h </w:instrText>
        </w:r>
        <w:r w:rsidR="00C43FF7">
          <w:rPr>
            <w:noProof/>
            <w:webHidden/>
          </w:rPr>
        </w:r>
        <w:r w:rsidR="00C43FF7">
          <w:rPr>
            <w:noProof/>
            <w:webHidden/>
          </w:rPr>
          <w:fldChar w:fldCharType="separate"/>
        </w:r>
        <w:r w:rsidR="00946A02">
          <w:rPr>
            <w:noProof/>
            <w:webHidden/>
          </w:rPr>
          <w:t>24</w:t>
        </w:r>
        <w:r w:rsidR="00C43FF7">
          <w:rPr>
            <w:noProof/>
            <w:webHidden/>
          </w:rPr>
          <w:fldChar w:fldCharType="end"/>
        </w:r>
      </w:hyperlink>
    </w:p>
    <w:p w:rsidR="00C43FF7" w:rsidRDefault="007D3FAD">
      <w:pPr>
        <w:pStyle w:val="Obsah1"/>
        <w:rPr>
          <w:rFonts w:eastAsiaTheme="minorEastAsia"/>
          <w:caps w:val="0"/>
          <w:noProof/>
          <w:sz w:val="22"/>
          <w:szCs w:val="22"/>
          <w:lang w:eastAsia="cs-CZ"/>
        </w:rPr>
      </w:pPr>
      <w:hyperlink w:anchor="_Toc7169477" w:history="1">
        <w:r w:rsidR="00C43FF7" w:rsidRPr="00CC74A4">
          <w:rPr>
            <w:rStyle w:val="Hypertextovodkaz"/>
          </w:rPr>
          <w:t>15.</w:t>
        </w:r>
        <w:r w:rsidR="00C43FF7">
          <w:rPr>
            <w:rFonts w:eastAsiaTheme="minorEastAsia"/>
            <w:caps w:val="0"/>
            <w:noProof/>
            <w:sz w:val="22"/>
            <w:szCs w:val="22"/>
            <w:lang w:eastAsia="cs-CZ"/>
          </w:rPr>
          <w:tab/>
        </w:r>
        <w:r w:rsidR="00C43FF7" w:rsidRPr="00CC74A4">
          <w:rPr>
            <w:rStyle w:val="Hypertextovodkaz"/>
          </w:rPr>
          <w:t>POSOUZENÍ SPLNĚNÍ PODMÍNEK ÚČASTI</w:t>
        </w:r>
        <w:r w:rsidR="00C43FF7">
          <w:rPr>
            <w:noProof/>
            <w:webHidden/>
          </w:rPr>
          <w:tab/>
        </w:r>
        <w:r w:rsidR="00C43FF7">
          <w:rPr>
            <w:noProof/>
            <w:webHidden/>
          </w:rPr>
          <w:fldChar w:fldCharType="begin"/>
        </w:r>
        <w:r w:rsidR="00C43FF7">
          <w:rPr>
            <w:noProof/>
            <w:webHidden/>
          </w:rPr>
          <w:instrText xml:space="preserve"> PAGEREF _Toc7169477 \h </w:instrText>
        </w:r>
        <w:r w:rsidR="00C43FF7">
          <w:rPr>
            <w:noProof/>
            <w:webHidden/>
          </w:rPr>
        </w:r>
        <w:r w:rsidR="00C43FF7">
          <w:rPr>
            <w:noProof/>
            <w:webHidden/>
          </w:rPr>
          <w:fldChar w:fldCharType="separate"/>
        </w:r>
        <w:r w:rsidR="00946A02">
          <w:rPr>
            <w:noProof/>
            <w:webHidden/>
          </w:rPr>
          <w:t>24</w:t>
        </w:r>
        <w:r w:rsidR="00C43FF7">
          <w:rPr>
            <w:noProof/>
            <w:webHidden/>
          </w:rPr>
          <w:fldChar w:fldCharType="end"/>
        </w:r>
      </w:hyperlink>
    </w:p>
    <w:p w:rsidR="00C43FF7" w:rsidRDefault="007D3FAD">
      <w:pPr>
        <w:pStyle w:val="Obsah1"/>
        <w:rPr>
          <w:rFonts w:eastAsiaTheme="minorEastAsia"/>
          <w:caps w:val="0"/>
          <w:noProof/>
          <w:sz w:val="22"/>
          <w:szCs w:val="22"/>
          <w:lang w:eastAsia="cs-CZ"/>
        </w:rPr>
      </w:pPr>
      <w:hyperlink w:anchor="_Toc7169478" w:history="1">
        <w:r w:rsidR="00C43FF7" w:rsidRPr="00CC74A4">
          <w:rPr>
            <w:rStyle w:val="Hypertextovodkaz"/>
          </w:rPr>
          <w:t>16.</w:t>
        </w:r>
        <w:r w:rsidR="00C43FF7">
          <w:rPr>
            <w:rFonts w:eastAsiaTheme="minorEastAsia"/>
            <w:caps w:val="0"/>
            <w:noProof/>
            <w:sz w:val="22"/>
            <w:szCs w:val="22"/>
            <w:lang w:eastAsia="cs-CZ"/>
          </w:rPr>
          <w:tab/>
        </w:r>
        <w:r w:rsidR="00C43FF7" w:rsidRPr="00CC74A4">
          <w:rPr>
            <w:rStyle w:val="Hypertextovodkaz"/>
          </w:rPr>
          <w:t>HODNOCENÍ NABÍDEK</w:t>
        </w:r>
        <w:r w:rsidR="00C43FF7">
          <w:rPr>
            <w:noProof/>
            <w:webHidden/>
          </w:rPr>
          <w:tab/>
        </w:r>
        <w:r w:rsidR="00C43FF7">
          <w:rPr>
            <w:noProof/>
            <w:webHidden/>
          </w:rPr>
          <w:fldChar w:fldCharType="begin"/>
        </w:r>
        <w:r w:rsidR="00C43FF7">
          <w:rPr>
            <w:noProof/>
            <w:webHidden/>
          </w:rPr>
          <w:instrText xml:space="preserve"> PAGEREF _Toc7169478 \h </w:instrText>
        </w:r>
        <w:r w:rsidR="00C43FF7">
          <w:rPr>
            <w:noProof/>
            <w:webHidden/>
          </w:rPr>
        </w:r>
        <w:r w:rsidR="00C43FF7">
          <w:rPr>
            <w:noProof/>
            <w:webHidden/>
          </w:rPr>
          <w:fldChar w:fldCharType="separate"/>
        </w:r>
        <w:r w:rsidR="00946A02">
          <w:rPr>
            <w:noProof/>
            <w:webHidden/>
          </w:rPr>
          <w:t>24</w:t>
        </w:r>
        <w:r w:rsidR="00C43FF7">
          <w:rPr>
            <w:noProof/>
            <w:webHidden/>
          </w:rPr>
          <w:fldChar w:fldCharType="end"/>
        </w:r>
      </w:hyperlink>
    </w:p>
    <w:p w:rsidR="00C43FF7" w:rsidRDefault="007D3FAD">
      <w:pPr>
        <w:pStyle w:val="Obsah1"/>
        <w:rPr>
          <w:rFonts w:eastAsiaTheme="minorEastAsia"/>
          <w:caps w:val="0"/>
          <w:noProof/>
          <w:sz w:val="22"/>
          <w:szCs w:val="22"/>
          <w:lang w:eastAsia="cs-CZ"/>
        </w:rPr>
      </w:pPr>
      <w:hyperlink w:anchor="_Toc7169479" w:history="1">
        <w:r w:rsidR="00C43FF7" w:rsidRPr="00CC74A4">
          <w:rPr>
            <w:rStyle w:val="Hypertextovodkaz"/>
          </w:rPr>
          <w:t>17.</w:t>
        </w:r>
        <w:r w:rsidR="00C43FF7">
          <w:rPr>
            <w:rFonts w:eastAsiaTheme="minorEastAsia"/>
            <w:caps w:val="0"/>
            <w:noProof/>
            <w:sz w:val="22"/>
            <w:szCs w:val="22"/>
            <w:lang w:eastAsia="cs-CZ"/>
          </w:rPr>
          <w:tab/>
        </w:r>
        <w:r w:rsidR="00C43FF7" w:rsidRPr="00CC74A4">
          <w:rPr>
            <w:rStyle w:val="Hypertextovodkaz"/>
          </w:rPr>
          <w:t>ZRUŠENÍ ZADÁVACÍHO ŘÍZENÍ</w:t>
        </w:r>
        <w:r w:rsidR="00C43FF7">
          <w:rPr>
            <w:noProof/>
            <w:webHidden/>
          </w:rPr>
          <w:tab/>
        </w:r>
        <w:r w:rsidR="00C43FF7">
          <w:rPr>
            <w:noProof/>
            <w:webHidden/>
          </w:rPr>
          <w:fldChar w:fldCharType="begin"/>
        </w:r>
        <w:r w:rsidR="00C43FF7">
          <w:rPr>
            <w:noProof/>
            <w:webHidden/>
          </w:rPr>
          <w:instrText xml:space="preserve"> PAGEREF _Toc7169479 \h </w:instrText>
        </w:r>
        <w:r w:rsidR="00C43FF7">
          <w:rPr>
            <w:noProof/>
            <w:webHidden/>
          </w:rPr>
        </w:r>
        <w:r w:rsidR="00C43FF7">
          <w:rPr>
            <w:noProof/>
            <w:webHidden/>
          </w:rPr>
          <w:fldChar w:fldCharType="separate"/>
        </w:r>
        <w:r w:rsidR="00946A02">
          <w:rPr>
            <w:noProof/>
            <w:webHidden/>
          </w:rPr>
          <w:t>30</w:t>
        </w:r>
        <w:r w:rsidR="00C43FF7">
          <w:rPr>
            <w:noProof/>
            <w:webHidden/>
          </w:rPr>
          <w:fldChar w:fldCharType="end"/>
        </w:r>
      </w:hyperlink>
    </w:p>
    <w:p w:rsidR="00C43FF7" w:rsidRDefault="007D3FAD">
      <w:pPr>
        <w:pStyle w:val="Obsah1"/>
        <w:rPr>
          <w:rFonts w:eastAsiaTheme="minorEastAsia"/>
          <w:caps w:val="0"/>
          <w:noProof/>
          <w:sz w:val="22"/>
          <w:szCs w:val="22"/>
          <w:lang w:eastAsia="cs-CZ"/>
        </w:rPr>
      </w:pPr>
      <w:hyperlink w:anchor="_Toc7169480" w:history="1">
        <w:r w:rsidR="00C43FF7" w:rsidRPr="00CC74A4">
          <w:rPr>
            <w:rStyle w:val="Hypertextovodkaz"/>
          </w:rPr>
          <w:t>18.</w:t>
        </w:r>
        <w:r w:rsidR="00C43FF7">
          <w:rPr>
            <w:rFonts w:eastAsiaTheme="minorEastAsia"/>
            <w:caps w:val="0"/>
            <w:noProof/>
            <w:sz w:val="22"/>
            <w:szCs w:val="22"/>
            <w:lang w:eastAsia="cs-CZ"/>
          </w:rPr>
          <w:tab/>
        </w:r>
        <w:r w:rsidR="00C43FF7" w:rsidRPr="00CC74A4">
          <w:rPr>
            <w:rStyle w:val="Hypertextovodkaz"/>
          </w:rPr>
          <w:t>UZAVŘENÍ SMLOUVY</w:t>
        </w:r>
        <w:r w:rsidR="00C43FF7">
          <w:rPr>
            <w:noProof/>
            <w:webHidden/>
          </w:rPr>
          <w:tab/>
        </w:r>
        <w:r w:rsidR="00C43FF7">
          <w:rPr>
            <w:noProof/>
            <w:webHidden/>
          </w:rPr>
          <w:fldChar w:fldCharType="begin"/>
        </w:r>
        <w:r w:rsidR="00C43FF7">
          <w:rPr>
            <w:noProof/>
            <w:webHidden/>
          </w:rPr>
          <w:instrText xml:space="preserve"> PAGEREF _Toc7169480 \h </w:instrText>
        </w:r>
        <w:r w:rsidR="00C43FF7">
          <w:rPr>
            <w:noProof/>
            <w:webHidden/>
          </w:rPr>
        </w:r>
        <w:r w:rsidR="00C43FF7">
          <w:rPr>
            <w:noProof/>
            <w:webHidden/>
          </w:rPr>
          <w:fldChar w:fldCharType="separate"/>
        </w:r>
        <w:r w:rsidR="00946A02">
          <w:rPr>
            <w:noProof/>
            <w:webHidden/>
          </w:rPr>
          <w:t>30</w:t>
        </w:r>
        <w:r w:rsidR="00C43FF7">
          <w:rPr>
            <w:noProof/>
            <w:webHidden/>
          </w:rPr>
          <w:fldChar w:fldCharType="end"/>
        </w:r>
      </w:hyperlink>
    </w:p>
    <w:p w:rsidR="00C43FF7" w:rsidRDefault="007D3FAD">
      <w:pPr>
        <w:pStyle w:val="Obsah1"/>
        <w:rPr>
          <w:rFonts w:eastAsiaTheme="minorEastAsia"/>
          <w:caps w:val="0"/>
          <w:noProof/>
          <w:sz w:val="22"/>
          <w:szCs w:val="22"/>
          <w:lang w:eastAsia="cs-CZ"/>
        </w:rPr>
      </w:pPr>
      <w:hyperlink w:anchor="_Toc7169481" w:history="1">
        <w:r w:rsidR="00C43FF7" w:rsidRPr="00CC74A4">
          <w:rPr>
            <w:rStyle w:val="Hypertextovodkaz"/>
          </w:rPr>
          <w:t>19.</w:t>
        </w:r>
        <w:r w:rsidR="00C43FF7">
          <w:rPr>
            <w:rFonts w:eastAsiaTheme="minorEastAsia"/>
            <w:caps w:val="0"/>
            <w:noProof/>
            <w:sz w:val="22"/>
            <w:szCs w:val="22"/>
            <w:lang w:eastAsia="cs-CZ"/>
          </w:rPr>
          <w:tab/>
        </w:r>
        <w:r w:rsidR="00C43FF7" w:rsidRPr="00CC74A4">
          <w:rPr>
            <w:rStyle w:val="Hypertextovodkaz"/>
          </w:rPr>
          <w:t>OCHRANA INFORMACÍ</w:t>
        </w:r>
        <w:r w:rsidR="00C43FF7">
          <w:rPr>
            <w:noProof/>
            <w:webHidden/>
          </w:rPr>
          <w:tab/>
        </w:r>
        <w:r w:rsidR="00C43FF7">
          <w:rPr>
            <w:noProof/>
            <w:webHidden/>
          </w:rPr>
          <w:fldChar w:fldCharType="begin"/>
        </w:r>
        <w:r w:rsidR="00C43FF7">
          <w:rPr>
            <w:noProof/>
            <w:webHidden/>
          </w:rPr>
          <w:instrText xml:space="preserve"> PAGEREF _Toc7169481 \h </w:instrText>
        </w:r>
        <w:r w:rsidR="00C43FF7">
          <w:rPr>
            <w:noProof/>
            <w:webHidden/>
          </w:rPr>
        </w:r>
        <w:r w:rsidR="00C43FF7">
          <w:rPr>
            <w:noProof/>
            <w:webHidden/>
          </w:rPr>
          <w:fldChar w:fldCharType="separate"/>
        </w:r>
        <w:r w:rsidR="00946A02">
          <w:rPr>
            <w:noProof/>
            <w:webHidden/>
          </w:rPr>
          <w:t>32</w:t>
        </w:r>
        <w:r w:rsidR="00C43FF7">
          <w:rPr>
            <w:noProof/>
            <w:webHidden/>
          </w:rPr>
          <w:fldChar w:fldCharType="end"/>
        </w:r>
      </w:hyperlink>
    </w:p>
    <w:p w:rsidR="00C43FF7" w:rsidRDefault="007D3FAD">
      <w:pPr>
        <w:pStyle w:val="Obsah1"/>
        <w:rPr>
          <w:rFonts w:eastAsiaTheme="minorEastAsia"/>
          <w:caps w:val="0"/>
          <w:noProof/>
          <w:sz w:val="22"/>
          <w:szCs w:val="22"/>
          <w:lang w:eastAsia="cs-CZ"/>
        </w:rPr>
      </w:pPr>
      <w:hyperlink w:anchor="_Toc7169482" w:history="1">
        <w:r w:rsidR="00C43FF7" w:rsidRPr="00CC74A4">
          <w:rPr>
            <w:rStyle w:val="Hypertextovodkaz"/>
          </w:rPr>
          <w:t>20.</w:t>
        </w:r>
        <w:r w:rsidR="00C43FF7">
          <w:rPr>
            <w:rFonts w:eastAsiaTheme="minorEastAsia"/>
            <w:caps w:val="0"/>
            <w:noProof/>
            <w:sz w:val="22"/>
            <w:szCs w:val="22"/>
            <w:lang w:eastAsia="cs-CZ"/>
          </w:rPr>
          <w:tab/>
        </w:r>
        <w:r w:rsidR="00C43FF7" w:rsidRPr="00CC74A4">
          <w:rPr>
            <w:rStyle w:val="Hypertextovodkaz"/>
          </w:rPr>
          <w:t>ZADÁVACÍ LHŮTA A JISTOTA ZA NABÍDKU</w:t>
        </w:r>
        <w:r w:rsidR="00C43FF7">
          <w:rPr>
            <w:noProof/>
            <w:webHidden/>
          </w:rPr>
          <w:tab/>
        </w:r>
        <w:r w:rsidR="00C43FF7">
          <w:rPr>
            <w:noProof/>
            <w:webHidden/>
          </w:rPr>
          <w:fldChar w:fldCharType="begin"/>
        </w:r>
        <w:r w:rsidR="00C43FF7">
          <w:rPr>
            <w:noProof/>
            <w:webHidden/>
          </w:rPr>
          <w:instrText xml:space="preserve"> PAGEREF _Toc7169482 \h </w:instrText>
        </w:r>
        <w:r w:rsidR="00C43FF7">
          <w:rPr>
            <w:noProof/>
            <w:webHidden/>
          </w:rPr>
        </w:r>
        <w:r w:rsidR="00C43FF7">
          <w:rPr>
            <w:noProof/>
            <w:webHidden/>
          </w:rPr>
          <w:fldChar w:fldCharType="separate"/>
        </w:r>
        <w:r w:rsidR="00946A02">
          <w:rPr>
            <w:noProof/>
            <w:webHidden/>
          </w:rPr>
          <w:t>33</w:t>
        </w:r>
        <w:r w:rsidR="00C43FF7">
          <w:rPr>
            <w:noProof/>
            <w:webHidden/>
          </w:rPr>
          <w:fldChar w:fldCharType="end"/>
        </w:r>
      </w:hyperlink>
    </w:p>
    <w:p w:rsidR="00C43FF7" w:rsidRDefault="007D3FAD">
      <w:pPr>
        <w:pStyle w:val="Obsah1"/>
        <w:rPr>
          <w:rFonts w:eastAsiaTheme="minorEastAsia"/>
          <w:caps w:val="0"/>
          <w:noProof/>
          <w:sz w:val="22"/>
          <w:szCs w:val="22"/>
          <w:lang w:eastAsia="cs-CZ"/>
        </w:rPr>
      </w:pPr>
      <w:hyperlink w:anchor="_Toc7169483" w:history="1">
        <w:r w:rsidR="00C43FF7" w:rsidRPr="00CC74A4">
          <w:rPr>
            <w:rStyle w:val="Hypertextovodkaz"/>
          </w:rPr>
          <w:t>21.</w:t>
        </w:r>
        <w:r w:rsidR="00C43FF7">
          <w:rPr>
            <w:rFonts w:eastAsiaTheme="minorEastAsia"/>
            <w:caps w:val="0"/>
            <w:noProof/>
            <w:sz w:val="22"/>
            <w:szCs w:val="22"/>
            <w:lang w:eastAsia="cs-CZ"/>
          </w:rPr>
          <w:tab/>
        </w:r>
        <w:r w:rsidR="00C43FF7" w:rsidRPr="00CC74A4">
          <w:rPr>
            <w:rStyle w:val="Hypertextovodkaz"/>
          </w:rPr>
          <w:t>PŘÍLOHY TĚCHTO POKYNŮ</w:t>
        </w:r>
        <w:r w:rsidR="00C43FF7">
          <w:rPr>
            <w:noProof/>
            <w:webHidden/>
          </w:rPr>
          <w:tab/>
        </w:r>
        <w:r w:rsidR="00C43FF7">
          <w:rPr>
            <w:noProof/>
            <w:webHidden/>
          </w:rPr>
          <w:fldChar w:fldCharType="begin"/>
        </w:r>
        <w:r w:rsidR="00C43FF7">
          <w:rPr>
            <w:noProof/>
            <w:webHidden/>
          </w:rPr>
          <w:instrText xml:space="preserve"> PAGEREF _Toc7169483 \h </w:instrText>
        </w:r>
        <w:r w:rsidR="00C43FF7">
          <w:rPr>
            <w:noProof/>
            <w:webHidden/>
          </w:rPr>
        </w:r>
        <w:r w:rsidR="00C43FF7">
          <w:rPr>
            <w:noProof/>
            <w:webHidden/>
          </w:rPr>
          <w:fldChar w:fldCharType="separate"/>
        </w:r>
        <w:r w:rsidR="00946A02">
          <w:rPr>
            <w:noProof/>
            <w:webHidden/>
          </w:rPr>
          <w:t>34</w:t>
        </w:r>
        <w:r w:rsidR="00C43FF7">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7169463"/>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t xml:space="preserve"> </w:t>
      </w:r>
      <w:r w:rsidR="00A52585"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7169464"/>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6" w:name="_Toc7169465"/>
      <w:r>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r w:rsidR="00E80FFC">
        <w:t>Vladimíra Hlídková</w:t>
      </w:r>
    </w:p>
    <w:p w:rsidR="0035531B" w:rsidRDefault="0035531B" w:rsidP="0035531B">
      <w:pPr>
        <w:pStyle w:val="Textbezslovn"/>
        <w:spacing w:after="0"/>
      </w:pPr>
      <w:r>
        <w:t xml:space="preserve">telefon: </w:t>
      </w:r>
      <w:r>
        <w:tab/>
      </w:r>
      <w:r w:rsidR="00FE731B">
        <w:t>972 244 810</w:t>
      </w:r>
    </w:p>
    <w:p w:rsidR="0035531B" w:rsidRDefault="0035531B" w:rsidP="0035531B">
      <w:pPr>
        <w:pStyle w:val="Textbezslovn"/>
        <w:spacing w:after="0"/>
      </w:pPr>
      <w:r>
        <w:t xml:space="preserve">e-mail: </w:t>
      </w:r>
      <w:r w:rsidR="00652EFD">
        <w:tab/>
      </w:r>
      <w:r w:rsidR="00E80FFC">
        <w:t>hlidkova@szdc.cz</w:t>
      </w:r>
    </w:p>
    <w:p w:rsidR="00596D91" w:rsidRPr="003B2D95" w:rsidRDefault="0035531B" w:rsidP="00596D91">
      <w:pPr>
        <w:pStyle w:val="Textbezslovn"/>
        <w:spacing w:after="0"/>
      </w:pPr>
      <w:r>
        <w:t xml:space="preserve">adresa: </w:t>
      </w:r>
      <w:r>
        <w:tab/>
      </w:r>
      <w:r w:rsidR="00596D91" w:rsidRPr="003B2D95">
        <w:t>Správa železniční dopravní cesty, státní organizace</w:t>
      </w:r>
    </w:p>
    <w:p w:rsidR="00596D91" w:rsidRPr="003B2D95" w:rsidRDefault="00596D91" w:rsidP="00596D91">
      <w:pPr>
        <w:pStyle w:val="Zkladntext"/>
        <w:spacing w:after="0"/>
        <w:ind w:left="1418" w:firstLine="709"/>
        <w:jc w:val="both"/>
      </w:pPr>
      <w:r w:rsidRPr="003B2D95">
        <w:t>Stavební správa západ</w:t>
      </w:r>
    </w:p>
    <w:p w:rsidR="00596D91" w:rsidRPr="003B2D95" w:rsidRDefault="00596D91" w:rsidP="00596D91">
      <w:pPr>
        <w:pStyle w:val="Zkladntext"/>
        <w:spacing w:after="0"/>
        <w:ind w:left="1418" w:firstLine="709"/>
        <w:jc w:val="both"/>
      </w:pPr>
      <w:r w:rsidRPr="003B2D95">
        <w:t xml:space="preserve">Sokolovská </w:t>
      </w:r>
      <w:r>
        <w:t>1955/</w:t>
      </w:r>
      <w:r w:rsidRPr="003B2D95">
        <w:t>278</w:t>
      </w:r>
    </w:p>
    <w:p w:rsidR="00596D91" w:rsidRDefault="00596D91" w:rsidP="00596D91">
      <w:pPr>
        <w:pStyle w:val="Zkladntext"/>
        <w:spacing w:after="0" w:line="240" w:lineRule="auto"/>
        <w:ind w:left="1418" w:firstLine="709"/>
        <w:jc w:val="both"/>
      </w:pPr>
      <w:r w:rsidRPr="003B2D95">
        <w:t xml:space="preserve">190 00 Praha 9 </w:t>
      </w:r>
    </w:p>
    <w:p w:rsidR="0035531B" w:rsidRDefault="0035531B" w:rsidP="0035531B">
      <w:pPr>
        <w:pStyle w:val="Nadpis1-1"/>
      </w:pPr>
      <w:bookmarkStart w:id="7" w:name="_Toc7169466"/>
      <w:r>
        <w:t>ÚČEL</w:t>
      </w:r>
      <w:r w:rsidR="00845C50">
        <w:t xml:space="preserve"> a </w:t>
      </w:r>
      <w:r>
        <w:t>PŘEDMĚT PLNĚNÍ VEŘEJNÉ ZAKÁZKY</w:t>
      </w:r>
      <w:bookmarkEnd w:id="7"/>
    </w:p>
    <w:p w:rsidR="0035531B" w:rsidRDefault="0035531B" w:rsidP="0035531B">
      <w:pPr>
        <w:pStyle w:val="Text1-1"/>
      </w:pPr>
      <w:r>
        <w:t>Účel veřejné zakázky</w:t>
      </w:r>
    </w:p>
    <w:p w:rsidR="00FB3788" w:rsidRPr="00F52268" w:rsidRDefault="00FB3788" w:rsidP="00FB3788">
      <w:pPr>
        <w:pStyle w:val="Textbezslovn"/>
        <w:numPr>
          <w:ilvl w:val="0"/>
          <w:numId w:val="45"/>
        </w:numPr>
      </w:pPr>
      <w:r w:rsidRPr="00F52268">
        <w:t xml:space="preserve">zvýšení kapacity dráhy díky </w:t>
      </w:r>
      <w:proofErr w:type="spellStart"/>
      <w:r w:rsidRPr="00F52268">
        <w:t>zdvoukolejnění</w:t>
      </w:r>
      <w:proofErr w:type="spellEnd"/>
      <w:r w:rsidRPr="00F52268">
        <w:t xml:space="preserve"> trati, tím spolu s dalšími stavbami ramene Praha – Kladno zvýšení atraktivity železnice, zvýšení podílu železnice na přepravním trhu;</w:t>
      </w:r>
    </w:p>
    <w:p w:rsidR="00FB3788" w:rsidRPr="00F52268" w:rsidRDefault="00FB3788" w:rsidP="00FB3788">
      <w:pPr>
        <w:pStyle w:val="Textbezslovn"/>
        <w:numPr>
          <w:ilvl w:val="0"/>
          <w:numId w:val="45"/>
        </w:numPr>
      </w:pPr>
      <w:r w:rsidRPr="00F52268">
        <w:t>zajištění bezpečného a spolehlivého provozu, odstraněním technicky nevyhovujícího stavu ŽDC (vyžilá technická a technologická zařízení);</w:t>
      </w:r>
    </w:p>
    <w:p w:rsidR="00FB3788" w:rsidRPr="00F52268" w:rsidRDefault="00FB3788" w:rsidP="00FB3788">
      <w:pPr>
        <w:pStyle w:val="Textbezslovn"/>
        <w:numPr>
          <w:ilvl w:val="0"/>
          <w:numId w:val="45"/>
        </w:numPr>
      </w:pPr>
      <w:r w:rsidRPr="00F52268">
        <w:t>splnění parametrů daných technickou legislativou, zejména umožnění nasazení ETCS;</w:t>
      </w:r>
    </w:p>
    <w:p w:rsidR="00FB3788" w:rsidRPr="00F52268" w:rsidRDefault="00FB3788" w:rsidP="00FB3788">
      <w:pPr>
        <w:pStyle w:val="Textbezslovn"/>
        <w:numPr>
          <w:ilvl w:val="0"/>
          <w:numId w:val="45"/>
        </w:numPr>
      </w:pPr>
      <w:r w:rsidRPr="00F52268">
        <w:t>splnění podmínek TSI v subsystémech infrastruktura (TSI INF 2015), řízení a zabezpečení (TSI CCS) a energie (TSI ENE 2015);</w:t>
      </w:r>
    </w:p>
    <w:p w:rsidR="00FB3788" w:rsidRPr="00F52268" w:rsidRDefault="00FB3788" w:rsidP="00FB3788">
      <w:pPr>
        <w:pStyle w:val="Textbezslovn"/>
        <w:numPr>
          <w:ilvl w:val="0"/>
          <w:numId w:val="45"/>
        </w:numPr>
      </w:pPr>
      <w:r w:rsidRPr="00F52268">
        <w:t>snížení objemu prostředků nutných na zajištění provozuschopnosti dráhy díky vyloučení nutnosti velkých oprav po dobu hodnocení projektu;</w:t>
      </w:r>
    </w:p>
    <w:p w:rsidR="00FB3788" w:rsidRPr="00F52268" w:rsidRDefault="00FB3788" w:rsidP="00FB3788">
      <w:pPr>
        <w:pStyle w:val="Textbezslovn"/>
        <w:numPr>
          <w:ilvl w:val="0"/>
          <w:numId w:val="45"/>
        </w:numPr>
      </w:pPr>
      <w:r w:rsidRPr="00F52268">
        <w:t>snížení hlukové emise způsobované železničním provozem pod zákonné limity;</w:t>
      </w:r>
    </w:p>
    <w:p w:rsidR="0035531B" w:rsidRPr="00F52268" w:rsidRDefault="00FB3788" w:rsidP="00FB3788">
      <w:pPr>
        <w:pStyle w:val="Textbezslovn"/>
        <w:numPr>
          <w:ilvl w:val="0"/>
          <w:numId w:val="45"/>
        </w:numPr>
      </w:pPr>
      <w:r w:rsidRPr="00F52268">
        <w:t>zlepšení architektonické atraktivity trati (zejména ve stanicích a na zastávce).</w:t>
      </w:r>
    </w:p>
    <w:p w:rsidR="0035531B" w:rsidRPr="00F52268" w:rsidRDefault="0035531B" w:rsidP="0035531B">
      <w:pPr>
        <w:pStyle w:val="Text1-1"/>
      </w:pPr>
      <w:r w:rsidRPr="00F52268">
        <w:t>Předmět plnění veřejné zakázky</w:t>
      </w:r>
    </w:p>
    <w:p w:rsidR="00652EFD" w:rsidRPr="00F52268" w:rsidRDefault="00652EFD" w:rsidP="00652EFD">
      <w:pPr>
        <w:pStyle w:val="Text1-1"/>
        <w:numPr>
          <w:ilvl w:val="0"/>
          <w:numId w:val="0"/>
        </w:numPr>
        <w:ind w:left="737"/>
      </w:pPr>
      <w:r w:rsidRPr="00F52268">
        <w:t xml:space="preserve">Předmětem zakázky je zpracování projektové dokumentace stavby pro vydání stavebního povolení (DSP) dle přílohy č. 3 </w:t>
      </w:r>
      <w:proofErr w:type="spellStart"/>
      <w:r w:rsidRPr="00F52268">
        <w:t>vyhl</w:t>
      </w:r>
      <w:proofErr w:type="spellEnd"/>
      <w:r w:rsidRPr="00F52268">
        <w:t xml:space="preserve">. č. 146/2008 Sb., o rozsahu a obsahu projektové dokumentace dopravních staveb, ve znění pozdějších předpisů, a projektové dokumentace pro provádění stavby (PDPS) dle přílohy č. 4 </w:t>
      </w:r>
      <w:proofErr w:type="spellStart"/>
      <w:r w:rsidRPr="00F52268">
        <w:t>vyhl</w:t>
      </w:r>
      <w:proofErr w:type="spellEnd"/>
      <w:r w:rsidRPr="00F52268">
        <w:t>.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rsidR="00204F2A" w:rsidRDefault="00204F2A" w:rsidP="00652EFD">
      <w:pPr>
        <w:pStyle w:val="Text1-1"/>
        <w:numPr>
          <w:ilvl w:val="0"/>
          <w:numId w:val="0"/>
        </w:numPr>
        <w:ind w:left="737"/>
      </w:pPr>
    </w:p>
    <w:p w:rsidR="00204F2A" w:rsidRDefault="00204F2A" w:rsidP="00652EFD">
      <w:pPr>
        <w:pStyle w:val="Text1-1"/>
        <w:numPr>
          <w:ilvl w:val="0"/>
          <w:numId w:val="0"/>
        </w:numPr>
        <w:ind w:left="737"/>
      </w:pPr>
    </w:p>
    <w:p w:rsidR="00652EFD" w:rsidRPr="00F52268" w:rsidRDefault="00652EFD" w:rsidP="00652EFD">
      <w:pPr>
        <w:pStyle w:val="Text1-1"/>
        <w:numPr>
          <w:ilvl w:val="0"/>
          <w:numId w:val="0"/>
        </w:numPr>
        <w:ind w:left="737"/>
      </w:pPr>
      <w:r w:rsidRPr="00F52268">
        <w:t xml:space="preserve">Součástí díla je rovněž zejména:  </w:t>
      </w:r>
    </w:p>
    <w:p w:rsidR="00652EFD" w:rsidRPr="00F52268" w:rsidRDefault="00652EFD" w:rsidP="00210AB8">
      <w:pPr>
        <w:pStyle w:val="Text1-1"/>
        <w:numPr>
          <w:ilvl w:val="0"/>
          <w:numId w:val="40"/>
        </w:numPr>
      </w:pPr>
      <w:r w:rsidRPr="00F52268">
        <w:lastRenderedPageBreak/>
        <w:t>zpracování vyplněné žádosti o stavební povolení, včetně všech</w:t>
      </w:r>
      <w:r w:rsidR="003E0BB2" w:rsidRPr="00F52268">
        <w:t xml:space="preserve"> vyžadovaných podkladů a příloh, podání žádosti o SP a plné součinnosti pro získání pravomocného SP;</w:t>
      </w:r>
    </w:p>
    <w:p w:rsidR="00652EFD" w:rsidRPr="00F52268" w:rsidRDefault="00652EFD" w:rsidP="00210AB8">
      <w:pPr>
        <w:pStyle w:val="Text1-1"/>
        <w:numPr>
          <w:ilvl w:val="0"/>
          <w:numId w:val="40"/>
        </w:numPr>
      </w:pPr>
      <w:r w:rsidRPr="00F52268">
        <w:t xml:space="preserve">zpracování podkladů pro zadávací řízení na realizaci stavby v potřebném množství a podobě (zvláštní technické podmínky a soupis prací dle </w:t>
      </w:r>
      <w:proofErr w:type="spellStart"/>
      <w:r w:rsidRPr="00F52268">
        <w:t>vyhl</w:t>
      </w:r>
      <w:proofErr w:type="spellEnd"/>
      <w:r w:rsidRPr="00F52268">
        <w:t>. č. 169/2016 Sb., v platném znění);</w:t>
      </w:r>
    </w:p>
    <w:p w:rsidR="00FE1F32" w:rsidRPr="00F52268" w:rsidRDefault="00652EFD" w:rsidP="00C2490D">
      <w:pPr>
        <w:pStyle w:val="Text1-1"/>
        <w:numPr>
          <w:ilvl w:val="0"/>
          <w:numId w:val="40"/>
        </w:numPr>
      </w:pPr>
      <w:r w:rsidRPr="00F52268">
        <w:t>zajištění vydání certifikátů o shodě vydávaných notifikovanou osobou v souladu s</w:t>
      </w:r>
      <w:r w:rsidR="00EB138E" w:rsidRPr="00F52268">
        <w:t> </w:t>
      </w:r>
      <w:r w:rsidRPr="00F52268">
        <w:t>platnými</w:t>
      </w:r>
      <w:r w:rsidR="00EB138E" w:rsidRPr="00F52268">
        <w:t xml:space="preserve"> </w:t>
      </w:r>
      <w:r w:rsidRPr="00F52268">
        <w:t>směrnicemi Evropského parlamentu a Rady o interoperabilitě konvenčního železničního systému.</w:t>
      </w:r>
    </w:p>
    <w:p w:rsidR="00652EFD" w:rsidRDefault="00652EFD" w:rsidP="00652EFD">
      <w:pPr>
        <w:pStyle w:val="Text1-1"/>
        <w:numPr>
          <w:ilvl w:val="0"/>
          <w:numId w:val="0"/>
        </w:numPr>
        <w:ind w:left="737"/>
      </w:pPr>
      <w:r w:rsidRPr="00F52268">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spacing w:after="0"/>
        <w:ind w:left="737"/>
      </w:pPr>
      <w:r>
        <w:t>kód CPV 71317210-8 Poradenství v oblasti bezpečnosti a zdraví</w:t>
      </w:r>
    </w:p>
    <w:p w:rsidR="00652EFD" w:rsidRDefault="00652EFD" w:rsidP="00652EFD">
      <w:pPr>
        <w:pStyle w:val="Text1-1"/>
        <w:numPr>
          <w:ilvl w:val="0"/>
          <w:numId w:val="0"/>
        </w:numPr>
        <w:spacing w:after="0"/>
        <w:ind w:left="737"/>
      </w:pPr>
      <w:r>
        <w:t>kód CPV 71248000-8 Dohled nad projektem a dokumentací</w:t>
      </w:r>
    </w:p>
    <w:p w:rsidR="00FE1F32" w:rsidRDefault="00FE1F32" w:rsidP="00652EFD">
      <w:pPr>
        <w:pStyle w:val="Text1-1"/>
        <w:numPr>
          <w:ilvl w:val="0"/>
          <w:numId w:val="0"/>
        </w:numPr>
        <w:ind w:left="737"/>
      </w:pP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7169467"/>
      <w:r>
        <w:t>ZDROJE FINANCOVÁNÍ</w:t>
      </w:r>
      <w:r w:rsidR="00845C50">
        <w:t xml:space="preserve"> a </w:t>
      </w:r>
      <w:r>
        <w:t>PŘEDPOKLÁDANÁ HODNOTA VEŘEJNÉ ZAKÁZKY</w:t>
      </w:r>
      <w:bookmarkEnd w:id="8"/>
    </w:p>
    <w:p w:rsidR="0035531B" w:rsidRDefault="00DE01F1" w:rsidP="00191AB6">
      <w:pPr>
        <w:pStyle w:val="Text1-1"/>
      </w:pPr>
      <w:r>
        <w:t>U této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rsidR="0035531B" w:rsidRDefault="0035531B" w:rsidP="0035531B">
      <w:pPr>
        <w:pStyle w:val="Text1-1"/>
      </w:pPr>
      <w:r>
        <w:t xml:space="preserve">Předpokládaná hodnota veřejné zakázky činí </w:t>
      </w:r>
      <w:r w:rsidR="00E80FFC" w:rsidRPr="00E80FFC">
        <w:rPr>
          <w:b/>
        </w:rPr>
        <w:t>75 777 249,-</w:t>
      </w:r>
      <w:r>
        <w:t xml:space="preserve"> </w:t>
      </w:r>
      <w:r w:rsidRPr="00EB138E">
        <w:rPr>
          <w:b/>
        </w:rPr>
        <w:t>Kč</w:t>
      </w:r>
      <w:r>
        <w:t xml:space="preserve"> (bez DPH).</w:t>
      </w:r>
    </w:p>
    <w:p w:rsidR="0035531B" w:rsidRDefault="0035531B" w:rsidP="006F6B09">
      <w:pPr>
        <w:pStyle w:val="Nadpis1-1"/>
      </w:pPr>
      <w:bookmarkStart w:id="9" w:name="_Toc7169468"/>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DSP+PDPS </w:t>
      </w:r>
    </w:p>
    <w:p w:rsidR="00ED116C" w:rsidRDefault="00ED116C" w:rsidP="00ED116C">
      <w:pPr>
        <w:pStyle w:val="Textbezslovn"/>
        <w:tabs>
          <w:tab w:val="left" w:pos="1701"/>
        </w:tabs>
        <w:ind w:left="1701" w:hanging="964"/>
      </w:pPr>
      <w:r>
        <w:t>Část 5</w:t>
      </w:r>
      <w:r>
        <w:tab/>
        <w:t xml:space="preserve">Zvláštní technické podmínky </w:t>
      </w:r>
      <w:r>
        <w:tab/>
      </w:r>
    </w:p>
    <w:p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rsidR="00ED116C" w:rsidRDefault="00ED116C" w:rsidP="00ED116C">
      <w:pPr>
        <w:pStyle w:val="Textbezslovn"/>
        <w:tabs>
          <w:tab w:val="left" w:pos="1701"/>
        </w:tabs>
        <w:spacing w:after="0"/>
        <w:ind w:left="1701" w:hanging="964"/>
      </w:pPr>
      <w:r w:rsidRPr="00F52268">
        <w:t>Část 1</w:t>
      </w:r>
      <w:r w:rsidRPr="00F52268">
        <w:tab/>
        <w:t>Dokumentace pro územní řízení</w:t>
      </w:r>
    </w:p>
    <w:p w:rsidR="00BA2760" w:rsidRDefault="00BA2760" w:rsidP="00ED116C">
      <w:pPr>
        <w:pStyle w:val="Textbezslovn"/>
        <w:tabs>
          <w:tab w:val="left" w:pos="1701"/>
        </w:tabs>
        <w:spacing w:after="0"/>
        <w:ind w:left="1701" w:hanging="964"/>
      </w:pPr>
    </w:p>
    <w:p w:rsidR="00BA2760" w:rsidRPr="007D3913" w:rsidRDefault="00BA2760" w:rsidP="00ED116C">
      <w:pPr>
        <w:pStyle w:val="Textbezslovn"/>
        <w:tabs>
          <w:tab w:val="left" w:pos="1701"/>
        </w:tabs>
        <w:spacing w:after="0"/>
        <w:ind w:left="1701" w:hanging="964"/>
      </w:pPr>
    </w:p>
    <w:p w:rsidR="00845C50" w:rsidRDefault="0035531B" w:rsidP="00845C50">
      <w:pPr>
        <w:pStyle w:val="Text1-1"/>
        <w:spacing w:after="0"/>
      </w:pPr>
      <w:r>
        <w:lastRenderedPageBreak/>
        <w:t>Zadávací dokumentace je přístupná na profilu zadavatele</w:t>
      </w:r>
      <w:r w:rsidR="005A3D2F">
        <w:t xml:space="preserve"> </w:t>
      </w:r>
      <w:hyperlink r:id="rId12"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7D3FAD" w:rsidP="00845C50">
      <w:pPr>
        <w:pStyle w:val="Textbezslovn"/>
        <w:rPr>
          <w:highlight w:val="green"/>
        </w:rPr>
      </w:pPr>
      <w:hyperlink r:id="rId13"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2C63A3">
        <w:t xml:space="preserve"> </w:t>
      </w:r>
      <w:hyperlink r:id="rId15" w:history="1">
        <w:r w:rsidR="002C63A3" w:rsidRPr="00376001">
          <w:rPr>
            <w:rStyle w:val="Hypertextovodkaz"/>
            <w:noProof w:val="0"/>
          </w:rPr>
          <w:t>https://www.szdc.cz/</w:t>
        </w:r>
      </w:hyperlink>
      <w:r w:rsidR="002C63A3">
        <w:t xml:space="preserve"> (v sekci „O </w:t>
      </w:r>
      <w:proofErr w:type="gramStart"/>
      <w:r w:rsidR="002C63A3">
        <w:t>nás“ –&gt; „Vnitřní</w:t>
      </w:r>
      <w:proofErr w:type="gramEnd"/>
      <w:r w:rsidR="002C63A3">
        <w:t xml:space="preserve">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7D3913" w:rsidRDefault="00ED116C" w:rsidP="0035531B">
      <w:pPr>
        <w:pStyle w:val="Text1-1"/>
      </w:pPr>
      <w:r w:rsidRPr="00ED116C">
        <w:t xml:space="preserve">Zadavatel sděluje, že následující části zadávací dokumentace vypracovala osoba odlišná od zadavatele, a to: </w:t>
      </w:r>
    </w:p>
    <w:p w:rsidR="001D6E71" w:rsidRDefault="007D3913" w:rsidP="007D3913">
      <w:pPr>
        <w:pStyle w:val="Text1-1"/>
        <w:numPr>
          <w:ilvl w:val="0"/>
          <w:numId w:val="0"/>
        </w:numPr>
        <w:ind w:left="737"/>
      </w:pPr>
      <w:r>
        <w:t xml:space="preserve">Dokumentaci pro územní řízení – </w:t>
      </w:r>
      <w:proofErr w:type="spellStart"/>
      <w:r>
        <w:t>Metroprojekt</w:t>
      </w:r>
      <w:proofErr w:type="spellEnd"/>
      <w:r>
        <w:t xml:space="preserve"> Praha a.s., </w:t>
      </w:r>
      <w:r w:rsidR="005409F0">
        <w:t xml:space="preserve">nám. I. P. Pavlova 2/1786, 120 00 Praha 2, IČO: </w:t>
      </w:r>
      <w:r w:rsidR="00CB1F12">
        <w:t>45271895</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7169469"/>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E80FFC"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7169470"/>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 xml:space="preserve">ZZVZ nebo </w:t>
      </w:r>
      <w:r>
        <w:lastRenderedPageBreak/>
        <w:t>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prokazuje živnostenské oprávnění výpisem ze živnostenského rejstříku, případně do </w:t>
      </w:r>
      <w:r>
        <w:lastRenderedPageBreak/>
        <w:t>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1D6E71" w:rsidRPr="00E80FFC" w:rsidRDefault="001D6E71" w:rsidP="00BD5A0E">
      <w:pPr>
        <w:pStyle w:val="Odrka1-2-"/>
        <w:spacing w:after="0"/>
      </w:pPr>
      <w:r w:rsidRPr="00E80FFC">
        <w:t>projektovou činnost ve výstavbě</w:t>
      </w:r>
    </w:p>
    <w:p w:rsidR="001D6E71" w:rsidRPr="00E80FFC" w:rsidRDefault="001D6E71" w:rsidP="00BD5A0E">
      <w:pPr>
        <w:pStyle w:val="Odrka1-2-"/>
        <w:spacing w:after="0"/>
      </w:pPr>
      <w:r w:rsidRPr="00E80FFC">
        <w:t>výkon zeměměřických činností</w:t>
      </w:r>
    </w:p>
    <w:p w:rsidR="001D6E71" w:rsidRPr="00E80FFC" w:rsidRDefault="001D6E71" w:rsidP="00BD5A0E">
      <w:pPr>
        <w:pStyle w:val="Odrka1-2-"/>
        <w:spacing w:after="0"/>
      </w:pPr>
      <w:r w:rsidRPr="00E80FFC">
        <w:t>poskytování služeb v oblasti bezpečnosti a ochrany zdraví při práci</w:t>
      </w:r>
    </w:p>
    <w:p w:rsidR="0035531B" w:rsidRDefault="001D6E71" w:rsidP="00BD5A0E">
      <w:pPr>
        <w:pStyle w:val="Odrka1-2-"/>
        <w:spacing w:after="0"/>
      </w:pPr>
      <w:r w:rsidRPr="00E80FFC">
        <w:t>geologické práce</w:t>
      </w:r>
      <w:r w:rsidR="0035531B" w:rsidRPr="00E80FFC">
        <w:t>.</w:t>
      </w:r>
    </w:p>
    <w:p w:rsidR="00FE1F32" w:rsidRPr="00E80FFC" w:rsidRDefault="00FE1F32" w:rsidP="00FE1F32">
      <w:pPr>
        <w:pStyle w:val="Odrka1-2-"/>
        <w:numPr>
          <w:ilvl w:val="0"/>
          <w:numId w:val="0"/>
        </w:numPr>
        <w:spacing w:after="0"/>
        <w:ind w:left="1531"/>
      </w:pPr>
    </w:p>
    <w:p w:rsidR="0035531B" w:rsidRDefault="0035531B" w:rsidP="00092CC9">
      <w:pPr>
        <w:pStyle w:val="Odrka1-1"/>
      </w:pPr>
      <w:r>
        <w:t>Odborná způsobilost:</w:t>
      </w:r>
    </w:p>
    <w:p w:rsidR="00BD5A0E" w:rsidRDefault="00BD5A0E" w:rsidP="00BD5A0E">
      <w:pPr>
        <w:pStyle w:val="Odrka1-2-"/>
      </w:pPr>
      <w:r>
        <w:t xml:space="preserve">Zadavatel požaduje předložení dokladu o autorizaci v rozsahu dle § 5 odst. 3 </w:t>
      </w:r>
      <w:proofErr w:type="gramStart"/>
      <w:r w:rsidRPr="00861739">
        <w:t xml:space="preserve">písm. </w:t>
      </w:r>
      <w:r w:rsidRPr="00861739">
        <w:rPr>
          <w:b/>
        </w:rPr>
        <w:t>a), b), d), e), f)</w:t>
      </w:r>
      <w:r w:rsidRPr="00861739">
        <w:t xml:space="preserve"> </w:t>
      </w:r>
      <w:r w:rsidR="00861739" w:rsidRPr="00861739">
        <w:t xml:space="preserve">a </w:t>
      </w:r>
      <w:r w:rsidRPr="00861739">
        <w:rPr>
          <w:b/>
        </w:rPr>
        <w:t xml:space="preserve">i) </w:t>
      </w:r>
      <w:r w:rsidRPr="00861739">
        <w:t xml:space="preserve"> zákona</w:t>
      </w:r>
      <w:proofErr w:type="gramEnd"/>
      <w:r w:rsidRPr="00861739">
        <w:t xml:space="preserve"> č.</w:t>
      </w:r>
      <w:r>
        <w:t xml:space="preserve"> 360/1992 Sb., o výkonu povolání autorizovaných architektů a o výkonu povolání autorizovaných inženýrů a techniků činných ve výstavbě, ve znění pozdějších předpisů.</w:t>
      </w:r>
    </w:p>
    <w:p w:rsidR="00BD5A0E" w:rsidRDefault="00BD5A0E" w:rsidP="00BD5A0E">
      <w:pPr>
        <w:pStyle w:val="Odrka1-2-"/>
      </w:pPr>
      <w:r>
        <w:t xml:space="preserve">Zadavatel požaduje předložení úředního oprávnění pro ověřování výsledků zeměměřických činností v rozsahu dle § 13 odst. 1 </w:t>
      </w:r>
      <w:r w:rsidRPr="00861739">
        <w:t xml:space="preserve">písm. </w:t>
      </w:r>
      <w:r w:rsidRPr="00861739">
        <w:rPr>
          <w:b/>
        </w:rPr>
        <w:t xml:space="preserve">a) </w:t>
      </w:r>
      <w:r w:rsidRPr="00861739">
        <w:t>a</w:t>
      </w:r>
      <w:r w:rsidRPr="00861739">
        <w:rPr>
          <w:b/>
        </w:rPr>
        <w:t xml:space="preserve"> c)</w:t>
      </w:r>
      <w:r w:rsidR="00861739" w:rsidRPr="00861739">
        <w:t xml:space="preserve"> </w:t>
      </w:r>
      <w:r w:rsidRPr="00861739">
        <w:t>zákona</w:t>
      </w:r>
      <w:r>
        <w:t xml:space="preserve"> č. 200/1994 Sb., o zeměměřictví a o změně a doplnění některých zákonů souvisejících s jeho zavedením, ve znění pozdějších předpisů.</w:t>
      </w:r>
    </w:p>
    <w:p w:rsidR="00BD5A0E" w:rsidRPr="00861739"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w:t>
      </w:r>
      <w:r w:rsidRPr="00861739">
        <w:t>vydané firmou akreditovanou Ministerstvem práce a sociálních věcí (MPSV).</w:t>
      </w:r>
    </w:p>
    <w:p w:rsidR="00BD5A0E" w:rsidRPr="00861739" w:rsidRDefault="00BD5A0E" w:rsidP="00BD5A0E">
      <w:pPr>
        <w:pStyle w:val="Odrka1-2-"/>
      </w:pPr>
      <w:r w:rsidRPr="00861739">
        <w:t>Zadavatel požaduje předložení autorizace ke zpracování dokumentace a posudku dle § 19 zák. č. 100/2001 Sb., o posuzování vlivů na životní prostředí, ve znění pozdějších předpisů.</w:t>
      </w:r>
    </w:p>
    <w:p w:rsidR="00BD5A0E" w:rsidRPr="00861739" w:rsidRDefault="00BD5A0E" w:rsidP="00BD5A0E">
      <w:pPr>
        <w:pStyle w:val="Odrka1-2-"/>
      </w:pPr>
      <w:r w:rsidRPr="00861739">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rsidR="00BD5A0E" w:rsidRPr="00861739" w:rsidRDefault="00BD5A0E" w:rsidP="00BD5A0E">
      <w:pPr>
        <w:pStyle w:val="Odrka1-2-"/>
      </w:pPr>
      <w:r w:rsidRPr="00861739">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lastRenderedPageBreak/>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Zadavatel požaduje předložení seznamu ukončených významných služeb obdobného charakteru poskytnutých dod</w:t>
      </w:r>
      <w:r w:rsidR="00596D91">
        <w:t xml:space="preserve">avatelem v posledních 8 letech </w:t>
      </w:r>
      <w:r>
        <w:t xml:space="preserve">před zahájením zadávacího řízení. </w:t>
      </w:r>
    </w:p>
    <w:p w:rsidR="00392730" w:rsidRDefault="00392730" w:rsidP="007D1D72">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876379">
        <w:t xml:space="preserve">ve stupni projektové </w:t>
      </w:r>
      <w:r>
        <w:t xml:space="preserve">dokumentace pro společné povolení (DUSP) pro </w:t>
      </w:r>
      <w:r w:rsidRPr="00596D91">
        <w:t>stavby železničních</w:t>
      </w:r>
      <w:r>
        <w:t xml:space="preserve"> drah </w:t>
      </w:r>
      <w:r w:rsidR="00431273">
        <w:t xml:space="preserve">celostátních nebo regionálních nebo speciálních </w:t>
      </w:r>
      <w:r>
        <w:t xml:space="preserve">ve smyslu § 5 odst. </w:t>
      </w:r>
      <w:r w:rsidRPr="007D1D72">
        <w:t xml:space="preserve">1 a § 3 odst. 1 </w:t>
      </w:r>
      <w:r w:rsidR="007D1D72" w:rsidRPr="007D1D72">
        <w:t xml:space="preserve">písm. a), b) </w:t>
      </w:r>
      <w:r w:rsidR="00431273">
        <w:t>nebo</w:t>
      </w:r>
      <w:r w:rsidR="007D1D72" w:rsidRPr="007D1D72">
        <w:t xml:space="preserve"> f) z</w:t>
      </w:r>
      <w:r w:rsidRPr="007D1D72">
        <w:t>ák. č</w:t>
      </w:r>
      <w:r>
        <w:t>. 266/1994 Sb., o dráhách, ve znění pozdějších předpisů. Za službu obdobného charakteru, resp. projektové práce spočívající ve zhotovení projektové dokumentace ve stupni DSP nebo DSP+PDPS nebo DUSP, zadavatel považuje rovněž provedení aktualizace projektové dokumentace ve stupni DSP nebo DSP+PDPS nebo DUSP.</w:t>
      </w:r>
    </w:p>
    <w:p w:rsidR="00392730" w:rsidRPr="007D1D72" w:rsidRDefault="00392730" w:rsidP="00392730">
      <w:pPr>
        <w:pStyle w:val="Textbezslovn"/>
      </w:pPr>
      <w:r>
        <w:t xml:space="preserve">Za významné služby obdobného charakteru se pokládají pouze takové služby obdobného charakteru, jejichž předmětem byly následující činnosti uvedené níže v tomto </w:t>
      </w:r>
      <w:r w:rsidRPr="007D1D72">
        <w:t>článku pod písm. a), b), c), d), (dále jen „</w:t>
      </w:r>
      <w:r w:rsidRPr="007D1D72">
        <w:rPr>
          <w:b/>
        </w:rPr>
        <w:t>významné služby</w:t>
      </w:r>
      <w:r w:rsidRPr="007D1D72">
        <w:t xml:space="preserve">“). Dodavatel musí informacemi uvedenými v předloženém seznamu významných služeb prokázat, že v uvedeném období poskytl významné služby, jejichž předmětem byly mimo jiné následující činnosti: </w:t>
      </w:r>
    </w:p>
    <w:p w:rsidR="00392730" w:rsidRPr="007D1D72" w:rsidRDefault="00392730" w:rsidP="0077382B">
      <w:pPr>
        <w:pStyle w:val="Odstavec1-1a"/>
        <w:numPr>
          <w:ilvl w:val="0"/>
          <w:numId w:val="14"/>
        </w:numPr>
      </w:pPr>
      <w:r w:rsidRPr="007D1D72">
        <w:t>zpracování projektové dokumentace ve stupni DSP nebo DSP+PDPS nebo DUSP pro rekonstrukci nebo novostavbu elektrifikované železniční trati včetně zabezpečovacího zařízení v délce souvislého traťového úseku minimálně</w:t>
      </w:r>
      <w:r w:rsidR="009E1407">
        <w:t xml:space="preserve"> </w:t>
      </w:r>
      <w:proofErr w:type="gramStart"/>
      <w:r w:rsidR="009E1407">
        <w:t>1,5</w:t>
      </w:r>
      <w:r w:rsidRPr="007D1D72">
        <w:t xml:space="preserve"> </w:t>
      </w:r>
      <w:r w:rsidR="007D1D72" w:rsidRPr="007D1D72">
        <w:t xml:space="preserve"> km</w:t>
      </w:r>
      <w:proofErr w:type="gramEnd"/>
      <w:r w:rsidRPr="007D1D72">
        <w:t>, která obsahuje minimálně jednu ž</w:t>
      </w:r>
      <w:r w:rsidR="001D5444">
        <w:t xml:space="preserve">elezniční stanici,  </w:t>
      </w:r>
    </w:p>
    <w:p w:rsidR="00392730" w:rsidRPr="007D1D72" w:rsidRDefault="00392730" w:rsidP="0077382B">
      <w:pPr>
        <w:pStyle w:val="Odstavec1-1a"/>
        <w:numPr>
          <w:ilvl w:val="0"/>
          <w:numId w:val="14"/>
        </w:numPr>
      </w:pPr>
      <w:r w:rsidRPr="007D1D72">
        <w:t>zpracování projektové dokumentace ve stupni DSP nebo DSP+PDPS nebo DUSP pro rekonstrukci nebo novostavbu alespoň jedné železniční stanice na elektrifikované trati s minimálním počtem</w:t>
      </w:r>
      <w:r w:rsidR="009E1407">
        <w:t xml:space="preserve"> 8</w:t>
      </w:r>
      <w:r w:rsidRPr="007D1D72">
        <w:t xml:space="preserve"> </w:t>
      </w:r>
      <w:r w:rsidR="007D1D72" w:rsidRPr="007D1D72">
        <w:t xml:space="preserve">ks </w:t>
      </w:r>
      <w:r w:rsidRPr="007D1D72">
        <w:t xml:space="preserve">výhybek včetně zabezpečovacího zařízení,  </w:t>
      </w:r>
    </w:p>
    <w:p w:rsidR="00392730" w:rsidRPr="007D1D72" w:rsidRDefault="00392730" w:rsidP="0077382B">
      <w:pPr>
        <w:pStyle w:val="Odstavec1-1a"/>
        <w:numPr>
          <w:ilvl w:val="0"/>
          <w:numId w:val="14"/>
        </w:numPr>
      </w:pPr>
      <w:r w:rsidRPr="007D1D72">
        <w:t xml:space="preserve">zpracování projektové dokumentace ve stupni DSP nebo DSP+PDPS nebo DUSP pro rekonstrukci nebo novostavbu obsahující alespoň jeden železniční most o minimální délce přemostění </w:t>
      </w:r>
      <w:r w:rsidR="007D1D72" w:rsidRPr="007D1D72">
        <w:t xml:space="preserve">50 </w:t>
      </w:r>
      <w:r w:rsidRPr="007D1D72">
        <w:t xml:space="preserve">m, </w:t>
      </w:r>
    </w:p>
    <w:p w:rsidR="00392730" w:rsidRPr="007D1D72" w:rsidRDefault="00392730" w:rsidP="0077382B">
      <w:pPr>
        <w:pStyle w:val="Odstavec1-1a"/>
        <w:numPr>
          <w:ilvl w:val="0"/>
          <w:numId w:val="14"/>
        </w:numPr>
      </w:pPr>
      <w:r w:rsidRPr="007D1D72">
        <w:t>zajištění stavebního povolení nebo společného povolení, kterým se stavba umisťuje a povoluje, včetně zpracování agendy majetkoprávního vypořádání pro rekonstrukci nebo novostavbu železniční</w:t>
      </w:r>
      <w:r w:rsidR="001D5444">
        <w:t xml:space="preserve"> trati nebo železniční stanice v </w:t>
      </w:r>
      <w:proofErr w:type="spellStart"/>
      <w:r w:rsidR="001D5444">
        <w:t>intravilánu</w:t>
      </w:r>
      <w:proofErr w:type="spellEnd"/>
      <w:r w:rsidR="001D5444">
        <w:t xml:space="preserve"> města s minimálním počtem nad </w:t>
      </w:r>
      <w:r w:rsidR="008833AB">
        <w:t>4</w:t>
      </w:r>
      <w:r w:rsidR="001D5444">
        <w:t>0 000 obyvatel.</w:t>
      </w:r>
    </w:p>
    <w:p w:rsidR="00392730" w:rsidRDefault="006F572A" w:rsidP="00392730">
      <w:pPr>
        <w:pStyle w:val="Textbezslovn"/>
      </w:pPr>
      <w:r>
        <w:rPr>
          <w:b/>
        </w:rPr>
        <w:t>Každá z činností uvedených</w:t>
      </w:r>
      <w:r w:rsidR="00392730" w:rsidRPr="007D1D72">
        <w:rPr>
          <w:b/>
        </w:rPr>
        <w:t xml:space="preserve"> pod písm. a), b), c), d) výše</w:t>
      </w:r>
      <w:r w:rsidR="00392730" w:rsidRPr="007D1D72">
        <w:t xml:space="preserve"> </w:t>
      </w:r>
      <w:r w:rsidR="00392730" w:rsidRPr="007D1D72">
        <w:rPr>
          <w:b/>
        </w:rPr>
        <w:t>musí být doložena alespoň ve dvou referenčních zakázkách (významných službách).</w:t>
      </w:r>
    </w:p>
    <w:p w:rsidR="00392730" w:rsidRDefault="00392730" w:rsidP="007D1D72">
      <w:pPr>
        <w:pStyle w:val="Textbezslovn"/>
      </w:pPr>
      <w:r w:rsidRPr="007D1D72">
        <w:t>Parametry, resp. požadavky na obsahovou náplň činností, uvedené výše pod písm. a), b), c), d) lze splnit všechny současně v rámci jedné referenční zakázky (významné služby), ale připouští se i splnění požadavků dle písm. a), b), c), d) odděleně v několika referenčních zakázkách. Každá z těchto referenčních zakázek však musí vždy samostatně dosahovat alespoň minimální úrovně všech požadavků dle písm. a) nebo b) nebo c) nebo d) výše, takže požadavky na obsahovou náplň činností uvedených výše pod jednotlivými písm. a) nebo b) nebo c) nebo d) nelze</w:t>
      </w:r>
      <w:r>
        <w:t xml:space="preserve"> za účelem prokázání technické kvalifikace sčítat z více referenčních zakázek (významných služeb). </w:t>
      </w:r>
    </w:p>
    <w:p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7D1D72" w:rsidRPr="007D1D72">
        <w:rPr>
          <w:b/>
        </w:rPr>
        <w:t>76 mil.</w:t>
      </w:r>
      <w:r>
        <w:t xml:space="preserve"> </w:t>
      </w:r>
      <w:r w:rsidRPr="00392730">
        <w:rPr>
          <w:b/>
        </w:rPr>
        <w:t>Kč</w:t>
      </w:r>
      <w:r>
        <w:t xml:space="preserve"> bez DPH, přičemž alespoň jedna významná služba musí dosahovat ceny nejméně </w:t>
      </w:r>
      <w:r w:rsidR="007D1D72" w:rsidRPr="007D1D72">
        <w:rPr>
          <w:b/>
        </w:rPr>
        <w:t>38 mil.</w:t>
      </w:r>
      <w:r w:rsidRPr="007D1D72">
        <w:rPr>
          <w:b/>
        </w:rPr>
        <w:t xml:space="preserve"> Kč</w:t>
      </w:r>
      <w:r>
        <w:t xml:space="preserve"> bez DPH. </w:t>
      </w:r>
    </w:p>
    <w:p w:rsidR="00392730" w:rsidRDefault="00392730" w:rsidP="00392730">
      <w:pPr>
        <w:pStyle w:val="Textbezslovn"/>
      </w:pPr>
      <w:r>
        <w:t xml:space="preserve">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w:t>
      </w:r>
      <w:r>
        <w:lastRenderedPageBreak/>
        <w:t>významných služeb musí být předložen i v případě, že byla objednatelem Správa železniční dopravní cesty, státní organizace. Zadavatel si vyhrazuje právo ověřit správnost údajů uvedených v seznamu významných služeb.</w:t>
      </w:r>
    </w:p>
    <w:p w:rsidR="00392730" w:rsidRDefault="00392730" w:rsidP="00392730">
      <w:pPr>
        <w:pStyle w:val="Textbezslovn"/>
      </w:pPr>
      <w:r>
        <w:t>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projektové práce ve stupni DSP nebo DSP+PDPS nebo DUSP pro stavby železničních drah) součástí rozsáhlejšího plnění pro objednatele významné služby (např. kromě zpracování projektové dokumentace měl dodavatel vykonávat i autorský dozor při realizaci stavby apod.) postačí, pokud je dokončeno plnění v rozsahu referované činnosti (tj. projektové práce ve stupni DSP nebo DSP+PDPS nebo DUSP pro stavby železničních drah).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ve stupni DSP nebo DSP+PDPS nebo DUSP považuje za dokončenou předáním kompletní DSP nebo DSP+PDPS nebo DUSP, příp. jejich kompletní aktualizace, 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w:t>
      </w:r>
      <w:r>
        <w:lastRenderedPageBreak/>
        <w:t>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676FBB" w:rsidRDefault="009E1AEE" w:rsidP="0077382B">
      <w:pPr>
        <w:pStyle w:val="Odstavec1-1a"/>
        <w:numPr>
          <w:ilvl w:val="0"/>
          <w:numId w:val="16"/>
        </w:numPr>
        <w:rPr>
          <w:b/>
        </w:rPr>
      </w:pPr>
      <w:r w:rsidRPr="00676FBB">
        <w:rPr>
          <w:b/>
        </w:rPr>
        <w:t xml:space="preserve">vedoucí týmu </w:t>
      </w:r>
    </w:p>
    <w:p w:rsidR="009E1AEE" w:rsidRPr="00676FBB" w:rsidRDefault="009E1AEE" w:rsidP="009E1AEE">
      <w:pPr>
        <w:pStyle w:val="Odrka1-2-"/>
      </w:pPr>
      <w:r w:rsidRPr="00676FBB">
        <w:t xml:space="preserve">vysokoškolské vzdělání; nejméně 5 let praxe v projektování obdobných zakázek, které obsahovaly alespoň následující činnosti: projektování </w:t>
      </w:r>
      <w:r w:rsidR="00676FBB" w:rsidRPr="00676FBB">
        <w:t>železničního spodku a svršku, sdělovacího a zabezpečovacího zařízení, mostů a inženýrských konstrukcí, pozemních staveb, silnoproudé technologie, trakčních a energetických zařízení</w:t>
      </w:r>
      <w:r w:rsidRPr="00676FBB">
        <w:t xml:space="preserve">; </w:t>
      </w:r>
    </w:p>
    <w:p w:rsidR="009E1AEE" w:rsidRPr="00676FBB" w:rsidRDefault="009E1AEE" w:rsidP="009E1AEE">
      <w:pPr>
        <w:pStyle w:val="Odrka1-2-"/>
      </w:pPr>
      <w:r w:rsidRPr="00676FBB">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rsidR="009E1AEE" w:rsidRPr="00676FBB" w:rsidRDefault="009E1AEE" w:rsidP="009E1AEE">
      <w:pPr>
        <w:pStyle w:val="Odrka1-2-"/>
      </w:pPr>
      <w:r w:rsidRPr="00676FBB">
        <w:t>prokázat zkušenosti s plněním alespoň dvou jmenovitě uvedených zakázek na projektové práce pro stavby železničních drah ve stupni DSP nebo DSP+PDPS nebo DUSP 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676FBB">
        <w:t>í v rozsahu referované činnosti;</w:t>
      </w:r>
      <w:r w:rsidRPr="00676FBB">
        <w:t xml:space="preserve">  </w:t>
      </w:r>
    </w:p>
    <w:p w:rsidR="009E1AEE" w:rsidRPr="00676FBB" w:rsidRDefault="009E1AEE" w:rsidP="0077382B">
      <w:pPr>
        <w:pStyle w:val="Odstavec1-1a"/>
        <w:numPr>
          <w:ilvl w:val="0"/>
          <w:numId w:val="16"/>
        </w:numPr>
        <w:rPr>
          <w:b/>
        </w:rPr>
      </w:pPr>
      <w:r w:rsidRPr="00676FBB">
        <w:rPr>
          <w:b/>
        </w:rPr>
        <w:t>specialista na železniční svršek a spodek</w:t>
      </w:r>
    </w:p>
    <w:p w:rsidR="00355D2A" w:rsidRPr="00676FBB" w:rsidRDefault="009E1AEE" w:rsidP="00355D2A">
      <w:pPr>
        <w:pStyle w:val="Odrka1-2-"/>
      </w:pPr>
      <w:r w:rsidRPr="00676FBB">
        <w:t xml:space="preserve">vysokoškolské vzdělání; </w:t>
      </w:r>
    </w:p>
    <w:p w:rsidR="00355D2A" w:rsidRPr="00676FBB" w:rsidRDefault="009E1AEE" w:rsidP="00355D2A">
      <w:pPr>
        <w:pStyle w:val="Odrka1-2-"/>
      </w:pPr>
      <w:r w:rsidRPr="00676FBB">
        <w:t xml:space="preserve">nejméně 5 let praxe ve svém oboru v projektování obdobných zakázek; </w:t>
      </w:r>
    </w:p>
    <w:p w:rsidR="009E1AEE" w:rsidRPr="00676FBB" w:rsidRDefault="009E1AEE" w:rsidP="00355D2A">
      <w:pPr>
        <w:pStyle w:val="Odrka1-2-"/>
      </w:pPr>
      <w:r w:rsidRPr="00676FBB">
        <w:t xml:space="preserve">autorizace v rozsahu dle § 5 odst. 3 písm. b) autorizačního zákona, tedy pro dopravní stavby; </w:t>
      </w:r>
    </w:p>
    <w:p w:rsidR="009E1AEE" w:rsidRPr="00676FBB" w:rsidRDefault="009E1AEE" w:rsidP="0077382B">
      <w:pPr>
        <w:pStyle w:val="Odstavec1-1a"/>
        <w:numPr>
          <w:ilvl w:val="0"/>
          <w:numId w:val="16"/>
        </w:numPr>
        <w:rPr>
          <w:b/>
        </w:rPr>
      </w:pPr>
      <w:r w:rsidRPr="00676FBB">
        <w:rPr>
          <w:b/>
        </w:rPr>
        <w:t>specialista na mostní a inženýrské konstrukce</w:t>
      </w:r>
    </w:p>
    <w:p w:rsidR="00355D2A" w:rsidRPr="00676FBB" w:rsidRDefault="009E1AEE" w:rsidP="00355D2A">
      <w:pPr>
        <w:pStyle w:val="Odrka1-2-"/>
      </w:pPr>
      <w:r w:rsidRPr="00676FBB">
        <w:t xml:space="preserve">vysokoškolské vzdělání; </w:t>
      </w:r>
    </w:p>
    <w:p w:rsidR="00355D2A" w:rsidRPr="00676FBB" w:rsidRDefault="009E1AEE" w:rsidP="00355D2A">
      <w:pPr>
        <w:pStyle w:val="Odrka1-2-"/>
      </w:pPr>
      <w:r w:rsidRPr="00676FBB">
        <w:t xml:space="preserve">nejméně 5 let praxe v projektování v oboru své specializace; </w:t>
      </w:r>
    </w:p>
    <w:p w:rsidR="009E1AEE" w:rsidRPr="00676FBB" w:rsidRDefault="009E1AEE" w:rsidP="00355D2A">
      <w:pPr>
        <w:pStyle w:val="Odrka1-2-"/>
      </w:pPr>
      <w:r w:rsidRPr="00676FBB">
        <w:t>autorizace v rozsahu dle § 5 odst. 3 písm. d) autorizačního zákona, tedy v oboru mosty a inženýrské</w:t>
      </w:r>
      <w:r w:rsidR="00884852">
        <w:t xml:space="preserve"> konstrukce</w:t>
      </w:r>
      <w:r w:rsidRPr="00676FBB">
        <w:t xml:space="preserve">; </w:t>
      </w:r>
    </w:p>
    <w:p w:rsidR="009E1AEE" w:rsidRPr="00676FBB" w:rsidRDefault="009E1AEE" w:rsidP="0077382B">
      <w:pPr>
        <w:pStyle w:val="Odstavec1-1a"/>
        <w:numPr>
          <w:ilvl w:val="0"/>
          <w:numId w:val="16"/>
        </w:numPr>
        <w:rPr>
          <w:b/>
        </w:rPr>
      </w:pPr>
      <w:r w:rsidRPr="00676FBB">
        <w:rPr>
          <w:b/>
        </w:rPr>
        <w:t>specialista na pozemní stavby</w:t>
      </w:r>
    </w:p>
    <w:p w:rsidR="00355D2A" w:rsidRPr="00676FBB" w:rsidRDefault="009E1AEE" w:rsidP="00355D2A">
      <w:pPr>
        <w:pStyle w:val="Odrka1-2-"/>
      </w:pPr>
      <w:r w:rsidRPr="00676FBB">
        <w:t xml:space="preserve">vysokoškolské vzdělání; </w:t>
      </w:r>
    </w:p>
    <w:p w:rsidR="00355D2A" w:rsidRPr="00676FBB" w:rsidRDefault="009E1AEE" w:rsidP="00355D2A">
      <w:pPr>
        <w:pStyle w:val="Odrka1-2-"/>
      </w:pPr>
      <w:r w:rsidRPr="00676FBB">
        <w:t xml:space="preserve">nejméně 5 let praxe v projektování v oboru své specializace; </w:t>
      </w:r>
    </w:p>
    <w:p w:rsidR="009E1AEE" w:rsidRDefault="009E1AEE" w:rsidP="00355D2A">
      <w:pPr>
        <w:pStyle w:val="Odrka1-2-"/>
      </w:pPr>
      <w:r w:rsidRPr="00676FBB">
        <w:t>autorizace v rozsahu dle § 5 odst. 3 písm. a) autorizačního zákona, tedy v oboru pozemní stavby;</w:t>
      </w:r>
    </w:p>
    <w:p w:rsidR="00946A02" w:rsidRPr="00676FBB" w:rsidRDefault="00946A02" w:rsidP="00946A02">
      <w:pPr>
        <w:pStyle w:val="Odrka1-2-"/>
        <w:numPr>
          <w:ilvl w:val="0"/>
          <w:numId w:val="0"/>
        </w:numPr>
        <w:ind w:left="1531"/>
      </w:pPr>
    </w:p>
    <w:p w:rsidR="009E1AEE" w:rsidRPr="00676FBB" w:rsidRDefault="009E1AEE" w:rsidP="0077382B">
      <w:pPr>
        <w:pStyle w:val="Odstavec1-1a"/>
        <w:numPr>
          <w:ilvl w:val="0"/>
          <w:numId w:val="16"/>
        </w:numPr>
        <w:rPr>
          <w:b/>
        </w:rPr>
      </w:pPr>
      <w:r w:rsidRPr="00676FBB">
        <w:rPr>
          <w:b/>
        </w:rPr>
        <w:t>specialista na zabezpečovací zařízení</w:t>
      </w:r>
    </w:p>
    <w:p w:rsidR="00355D2A" w:rsidRPr="00676FBB" w:rsidRDefault="009E1AEE" w:rsidP="00355D2A">
      <w:pPr>
        <w:pStyle w:val="Odrka1-2-"/>
      </w:pPr>
      <w:r w:rsidRPr="00676FBB">
        <w:t xml:space="preserve">vysokoškolské vzdělání; </w:t>
      </w:r>
    </w:p>
    <w:p w:rsidR="00355D2A" w:rsidRPr="00676FBB" w:rsidRDefault="009E1AEE" w:rsidP="00355D2A">
      <w:pPr>
        <w:pStyle w:val="Odrka1-2-"/>
      </w:pPr>
      <w:r w:rsidRPr="00676FBB">
        <w:t>nejméně 5 let praxe ve svém oboru v projektování obdobných zakázek;</w:t>
      </w:r>
    </w:p>
    <w:p w:rsidR="009E1AEE" w:rsidRPr="00676FBB" w:rsidRDefault="009E1AEE" w:rsidP="00355D2A">
      <w:pPr>
        <w:pStyle w:val="Odrka1-2-"/>
      </w:pPr>
      <w:r w:rsidRPr="00676FBB">
        <w:t xml:space="preserve">autorizace v rozsahu dle § 5 odst. 3 písm. e) autorizačního zákona, tedy v oboru technologická zařízení staveb; </w:t>
      </w:r>
    </w:p>
    <w:p w:rsidR="009E1AEE" w:rsidRPr="00676FBB" w:rsidRDefault="009E1AEE" w:rsidP="0077382B">
      <w:pPr>
        <w:pStyle w:val="Odstavec1-1a"/>
        <w:numPr>
          <w:ilvl w:val="0"/>
          <w:numId w:val="16"/>
        </w:numPr>
        <w:rPr>
          <w:b/>
        </w:rPr>
      </w:pPr>
      <w:r w:rsidRPr="00676FBB">
        <w:rPr>
          <w:b/>
        </w:rPr>
        <w:lastRenderedPageBreak/>
        <w:t>specialista na sdělovací zařízení</w:t>
      </w:r>
    </w:p>
    <w:p w:rsidR="00355D2A" w:rsidRPr="00676FBB" w:rsidRDefault="009E1AEE" w:rsidP="00355D2A">
      <w:pPr>
        <w:pStyle w:val="Odrka1-2-"/>
      </w:pPr>
      <w:r w:rsidRPr="00676FBB">
        <w:t xml:space="preserve">vysokoškolské vzdělání; </w:t>
      </w:r>
    </w:p>
    <w:p w:rsidR="00355D2A" w:rsidRPr="00676FBB" w:rsidRDefault="009E1AEE" w:rsidP="00355D2A">
      <w:pPr>
        <w:pStyle w:val="Odrka1-2-"/>
      </w:pPr>
      <w:r w:rsidRPr="00676FBB">
        <w:t xml:space="preserve">nejméně 5 let praxe ve svém oboru v projektování obdobných zakázek; </w:t>
      </w:r>
    </w:p>
    <w:p w:rsidR="009E1AEE" w:rsidRPr="00676FBB" w:rsidRDefault="009E1AEE" w:rsidP="00355D2A">
      <w:pPr>
        <w:pStyle w:val="Odrka1-2-"/>
      </w:pPr>
      <w:r w:rsidRPr="00676FBB">
        <w:t xml:space="preserve">autorizace v rozsahu dle § 5 odst. 3 písm. e) autorizačního zákona, tedy v oboru technologická zařízení staveb; </w:t>
      </w:r>
    </w:p>
    <w:p w:rsidR="009E1AEE" w:rsidRPr="00676FBB" w:rsidRDefault="009E1AEE" w:rsidP="0077382B">
      <w:pPr>
        <w:pStyle w:val="Odstavec1-1a"/>
        <w:numPr>
          <w:ilvl w:val="0"/>
          <w:numId w:val="16"/>
        </w:numPr>
        <w:rPr>
          <w:b/>
        </w:rPr>
      </w:pPr>
      <w:r w:rsidRPr="00676FBB">
        <w:rPr>
          <w:b/>
        </w:rPr>
        <w:t>specialista na trakční vedení</w:t>
      </w:r>
    </w:p>
    <w:p w:rsidR="00355D2A" w:rsidRPr="00676FBB" w:rsidRDefault="009E1AEE" w:rsidP="00355D2A">
      <w:pPr>
        <w:pStyle w:val="Odrka1-2-"/>
      </w:pPr>
      <w:r w:rsidRPr="00676FBB">
        <w:t xml:space="preserve">vysokoškolské vzdělání; </w:t>
      </w:r>
    </w:p>
    <w:p w:rsidR="00355D2A" w:rsidRPr="00676FBB" w:rsidRDefault="009E1AEE" w:rsidP="00355D2A">
      <w:pPr>
        <w:pStyle w:val="Odrka1-2-"/>
      </w:pPr>
      <w:r w:rsidRPr="00676FBB">
        <w:t xml:space="preserve">nejméně 5 let praxe ve svém oboru v projektování obdobných zakázek; </w:t>
      </w:r>
    </w:p>
    <w:p w:rsidR="009E1AEE" w:rsidRPr="00676FBB" w:rsidRDefault="009E1AEE" w:rsidP="00355D2A">
      <w:pPr>
        <w:pStyle w:val="Odrka1-2-"/>
      </w:pPr>
      <w:r w:rsidRPr="00676FBB">
        <w:t xml:space="preserve">autorizace v rozsahu dle § 5 odst. 3 písm. e) autorizačního zákona, tedy v oboru technologická zařízení staveb; </w:t>
      </w:r>
    </w:p>
    <w:p w:rsidR="009E1AEE" w:rsidRPr="00676FBB" w:rsidRDefault="009E1AEE" w:rsidP="0077382B">
      <w:pPr>
        <w:pStyle w:val="Odstavec1-1a"/>
        <w:numPr>
          <w:ilvl w:val="0"/>
          <w:numId w:val="16"/>
        </w:numPr>
        <w:rPr>
          <w:b/>
        </w:rPr>
      </w:pPr>
      <w:r w:rsidRPr="00676FBB">
        <w:rPr>
          <w:b/>
        </w:rPr>
        <w:t>specialista na silnoproudou technologii</w:t>
      </w:r>
    </w:p>
    <w:p w:rsidR="00355D2A" w:rsidRPr="00676FBB" w:rsidRDefault="009E1AEE" w:rsidP="00355D2A">
      <w:pPr>
        <w:pStyle w:val="Odrka1-2-"/>
      </w:pPr>
      <w:r w:rsidRPr="00676FBB">
        <w:t xml:space="preserve">vysokoškolské vzdělání;  </w:t>
      </w:r>
    </w:p>
    <w:p w:rsidR="00355D2A" w:rsidRPr="00676FBB" w:rsidRDefault="009E1AEE" w:rsidP="00355D2A">
      <w:pPr>
        <w:pStyle w:val="Odrka1-2-"/>
      </w:pPr>
      <w:r w:rsidRPr="00676FBB">
        <w:t xml:space="preserve">nejméně 5 let praxe ve svém oboru v projektování obdobných zakázek; </w:t>
      </w:r>
    </w:p>
    <w:p w:rsidR="009E1AEE" w:rsidRPr="00676FBB" w:rsidRDefault="009E1AEE" w:rsidP="00355D2A">
      <w:pPr>
        <w:pStyle w:val="Odrka1-2-"/>
      </w:pPr>
      <w:r w:rsidRPr="00676FBB">
        <w:t xml:space="preserve">autorizace v rozsahu dle § 5 odst. 3 písm. e) autorizačního zákona, tedy v oboru technologická zařízení staveb; </w:t>
      </w:r>
    </w:p>
    <w:p w:rsidR="009E1AEE" w:rsidRPr="00676FBB" w:rsidRDefault="009E1AEE" w:rsidP="0077382B">
      <w:pPr>
        <w:pStyle w:val="Odstavec1-1a"/>
        <w:numPr>
          <w:ilvl w:val="0"/>
          <w:numId w:val="16"/>
        </w:numPr>
        <w:rPr>
          <w:b/>
        </w:rPr>
      </w:pPr>
      <w:r w:rsidRPr="00676FBB">
        <w:rPr>
          <w:b/>
        </w:rPr>
        <w:t>specialista na elektrotechnická zařízení</w:t>
      </w:r>
    </w:p>
    <w:p w:rsidR="00355D2A" w:rsidRPr="00676FBB" w:rsidRDefault="009E1AEE" w:rsidP="00355D2A">
      <w:pPr>
        <w:pStyle w:val="Odrka1-2-"/>
      </w:pPr>
      <w:r w:rsidRPr="00676FBB">
        <w:t xml:space="preserve">vysokoškolské vzdělání; </w:t>
      </w:r>
    </w:p>
    <w:p w:rsidR="00355D2A" w:rsidRPr="00676FBB" w:rsidRDefault="009E1AEE" w:rsidP="00355D2A">
      <w:pPr>
        <w:pStyle w:val="Odrka1-2-"/>
      </w:pPr>
      <w:r w:rsidRPr="00676FBB">
        <w:t xml:space="preserve">nejméně 5 let praxe v projektování v oboru své specializace; </w:t>
      </w:r>
    </w:p>
    <w:p w:rsidR="009E1AEE" w:rsidRPr="00676FBB" w:rsidRDefault="009E1AEE" w:rsidP="00355D2A">
      <w:pPr>
        <w:pStyle w:val="Odrka1-2-"/>
      </w:pPr>
      <w:r w:rsidRPr="00676FBB">
        <w:t>autorizace v rozsahu dle § 5 odst. 3 písm. f) autorizačního zákona, tedy v oboru technika prostředí staveb;</w:t>
      </w:r>
    </w:p>
    <w:p w:rsidR="009E1AEE" w:rsidRPr="00676FBB" w:rsidRDefault="009E1AEE" w:rsidP="0077382B">
      <w:pPr>
        <w:pStyle w:val="Odstavec1-1a"/>
        <w:numPr>
          <w:ilvl w:val="0"/>
          <w:numId w:val="16"/>
        </w:numPr>
        <w:rPr>
          <w:b/>
        </w:rPr>
      </w:pPr>
      <w:r w:rsidRPr="00676FBB">
        <w:rPr>
          <w:b/>
        </w:rPr>
        <w:t>specialista na životní prostředí</w:t>
      </w:r>
    </w:p>
    <w:p w:rsidR="00355D2A" w:rsidRPr="00676FBB" w:rsidRDefault="009E1AEE" w:rsidP="00355D2A">
      <w:pPr>
        <w:pStyle w:val="Odrka1-2-"/>
      </w:pPr>
      <w:r w:rsidRPr="00676FBB">
        <w:t xml:space="preserve">vysokoškolské vzdělání; </w:t>
      </w:r>
    </w:p>
    <w:p w:rsidR="00355D2A" w:rsidRPr="00676FBB" w:rsidRDefault="009E1AEE" w:rsidP="00355D2A">
      <w:pPr>
        <w:pStyle w:val="Odrka1-2-"/>
      </w:pPr>
      <w:r w:rsidRPr="00676FBB">
        <w:t xml:space="preserve">nejméně 5 let praxe v projektování v oboru své specializace nebo v posuzování vlivů na životní prostředí; </w:t>
      </w:r>
    </w:p>
    <w:p w:rsidR="009E1AEE" w:rsidRPr="00676FBB" w:rsidRDefault="009E1AEE" w:rsidP="00355D2A">
      <w:pPr>
        <w:pStyle w:val="Odrka1-2-"/>
      </w:pPr>
      <w:r w:rsidRPr="00676FBB">
        <w:t>autorizace ke zpracování dokumentace a posudku dle § 19 zák. č. 100/2001 Sb., o posuzování vlivů na životní prostředí, ve znění pozdějších předpisů;</w:t>
      </w:r>
    </w:p>
    <w:p w:rsidR="009E1AEE" w:rsidRPr="00676FBB" w:rsidRDefault="009E1AEE" w:rsidP="0077382B">
      <w:pPr>
        <w:pStyle w:val="Odstavec1-1a"/>
        <w:numPr>
          <w:ilvl w:val="0"/>
          <w:numId w:val="16"/>
        </w:numPr>
        <w:rPr>
          <w:b/>
        </w:rPr>
      </w:pPr>
      <w:r w:rsidRPr="00676FBB">
        <w:rPr>
          <w:b/>
        </w:rPr>
        <w:t>úředně oprávněný zeměměřický inženýr</w:t>
      </w:r>
    </w:p>
    <w:p w:rsidR="00355D2A" w:rsidRPr="00676FBB" w:rsidRDefault="009E1AEE" w:rsidP="00355D2A">
      <w:pPr>
        <w:pStyle w:val="Odrka1-2-"/>
      </w:pPr>
      <w:r w:rsidRPr="00676FBB">
        <w:t xml:space="preserve">vysokoškolské vzdělání; </w:t>
      </w:r>
    </w:p>
    <w:p w:rsidR="00355D2A" w:rsidRPr="00676FBB" w:rsidRDefault="009E1AEE" w:rsidP="00355D2A">
      <w:pPr>
        <w:pStyle w:val="Odrka1-2-"/>
      </w:pPr>
      <w:r w:rsidRPr="00676FBB">
        <w:t xml:space="preserve">nejméně 5 let praxe ve svém oboru; </w:t>
      </w:r>
    </w:p>
    <w:p w:rsidR="009E1AEE" w:rsidRPr="00676FBB" w:rsidRDefault="009E1AEE" w:rsidP="00355D2A">
      <w:pPr>
        <w:pStyle w:val="Odrka1-2-"/>
      </w:pPr>
      <w:r w:rsidRPr="00676FBB">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9E1AEE" w:rsidRPr="00676FBB" w:rsidRDefault="009E1AEE" w:rsidP="0077382B">
      <w:pPr>
        <w:pStyle w:val="Odstavec1-1a"/>
        <w:numPr>
          <w:ilvl w:val="0"/>
          <w:numId w:val="16"/>
        </w:numPr>
        <w:rPr>
          <w:b/>
        </w:rPr>
      </w:pPr>
      <w:r w:rsidRPr="00676FBB">
        <w:rPr>
          <w:b/>
        </w:rPr>
        <w:t xml:space="preserve">specialista na geotechniku </w:t>
      </w:r>
    </w:p>
    <w:p w:rsidR="00355D2A" w:rsidRPr="00676FBB" w:rsidRDefault="009E1AEE" w:rsidP="00355D2A">
      <w:pPr>
        <w:pStyle w:val="Odrka1-2-"/>
      </w:pPr>
      <w:r w:rsidRPr="00676FBB">
        <w:t xml:space="preserve">vysokoškolské vzdělání; </w:t>
      </w:r>
    </w:p>
    <w:p w:rsidR="00355D2A" w:rsidRPr="00676FBB" w:rsidRDefault="009E1AEE" w:rsidP="00355D2A">
      <w:pPr>
        <w:pStyle w:val="Odrka1-2-"/>
      </w:pPr>
      <w:r w:rsidRPr="00676FBB">
        <w:t xml:space="preserve">nejméně 5 let praxe v projektování v oboru své specializace; </w:t>
      </w:r>
    </w:p>
    <w:p w:rsidR="009E1AEE" w:rsidRPr="00676FBB" w:rsidRDefault="009E1AEE" w:rsidP="00355D2A">
      <w:pPr>
        <w:pStyle w:val="Odrka1-2-"/>
      </w:pPr>
      <w:r w:rsidRPr="00676FBB">
        <w:t>autorizace v rozsahu dle § 5 odst. 3 písm. i) autorizačního zákona, tedy v oboru geotechnika;</w:t>
      </w:r>
    </w:p>
    <w:p w:rsidR="009E1AEE" w:rsidRPr="00F75C36" w:rsidRDefault="009E1AEE" w:rsidP="0077382B">
      <w:pPr>
        <w:pStyle w:val="Odstavec1-1a"/>
        <w:numPr>
          <w:ilvl w:val="0"/>
          <w:numId w:val="16"/>
        </w:numPr>
        <w:rPr>
          <w:b/>
        </w:rPr>
      </w:pPr>
      <w:r w:rsidRPr="00F75C36">
        <w:rPr>
          <w:b/>
        </w:rPr>
        <w:t xml:space="preserve">koordinátor BOZP </w:t>
      </w:r>
    </w:p>
    <w:p w:rsidR="00355D2A" w:rsidRPr="00F75C36" w:rsidRDefault="009E1AEE" w:rsidP="00355D2A">
      <w:pPr>
        <w:pStyle w:val="Odrka1-2-"/>
      </w:pPr>
      <w:r w:rsidRPr="00F75C36">
        <w:t xml:space="preserve">minimálně středoškolské vzdělání; </w:t>
      </w:r>
    </w:p>
    <w:p w:rsidR="00355D2A" w:rsidRPr="00F75C36" w:rsidRDefault="009E1AEE" w:rsidP="00355D2A">
      <w:pPr>
        <w:pStyle w:val="Odrka1-2-"/>
      </w:pPr>
      <w:r w:rsidRPr="00F75C36">
        <w:t xml:space="preserve">nejméně 3 roky praxe ve svém oboru; </w:t>
      </w:r>
    </w:p>
    <w:p w:rsidR="009E1AEE" w:rsidRPr="00F75C36" w:rsidRDefault="009E1AEE" w:rsidP="00355D2A">
      <w:pPr>
        <w:pStyle w:val="Odrka1-2-"/>
      </w:pPr>
      <w:r w:rsidRPr="00F75C36">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rsidR="009E1AEE" w:rsidRPr="00F75C36" w:rsidRDefault="009E1AEE" w:rsidP="0077382B">
      <w:pPr>
        <w:pStyle w:val="Odstavec1-1a"/>
        <w:numPr>
          <w:ilvl w:val="0"/>
          <w:numId w:val="16"/>
        </w:numPr>
        <w:rPr>
          <w:b/>
        </w:rPr>
      </w:pPr>
      <w:r w:rsidRPr="00F75C36">
        <w:rPr>
          <w:b/>
        </w:rPr>
        <w:t>specialista na inženýrskou činnost</w:t>
      </w:r>
    </w:p>
    <w:p w:rsidR="00355D2A" w:rsidRPr="00F75C36" w:rsidRDefault="009E1AEE" w:rsidP="00355D2A">
      <w:pPr>
        <w:pStyle w:val="Odrka1-2-"/>
      </w:pPr>
      <w:r w:rsidRPr="00F75C36">
        <w:lastRenderedPageBreak/>
        <w:t xml:space="preserve">minimálně středoškolské vzdělání; </w:t>
      </w:r>
    </w:p>
    <w:p w:rsidR="009E1AEE" w:rsidRPr="00F75C36" w:rsidRDefault="009E1AEE" w:rsidP="00355D2A">
      <w:pPr>
        <w:pStyle w:val="Odrka1-2-"/>
      </w:pPr>
      <w:r w:rsidRPr="00F75C36">
        <w:t>nejméně 5 let praxe při provádění služeb spočívajících mimo jiné ve výkonu inženýrské činnosti pro vydání stavebního povolení nebo společného povolení včetn</w:t>
      </w:r>
      <w:r w:rsidR="006F572A">
        <w:t>ě majetkoprávní přípravy staveb.</w:t>
      </w:r>
    </w:p>
    <w:p w:rsidR="009E1AEE" w:rsidRPr="00355D2A" w:rsidRDefault="009E1AEE" w:rsidP="00F75C36">
      <w:pPr>
        <w:pStyle w:val="Odrka1-3"/>
        <w:numPr>
          <w:ilvl w:val="0"/>
          <w:numId w:val="0"/>
        </w:numPr>
        <w:ind w:left="1928"/>
        <w:rPr>
          <w:highlight w:val="green"/>
        </w:rPr>
      </w:pPr>
      <w:r w:rsidRPr="00355D2A">
        <w:rPr>
          <w:highlight w:val="green"/>
        </w:rPr>
        <w:t xml:space="preserve"> </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ve stupni DSP nebo DSP+PDPS nebo DUSP,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 xml:space="preserve">Zadavatel si vyhrazuje právo ověřit pravdivost údajů o zkušenostech vedoucího týmu, zejména, zda se na plnění konkrétních zakázek </w:t>
      </w:r>
      <w:r w:rsidRPr="00F75C36">
        <w:t>skutečně podílel.</w:t>
      </w:r>
      <w:r>
        <w:t xml:space="preserve"> Za tímto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w:t>
      </w:r>
      <w:r>
        <w:lastRenderedPageBreak/>
        <w:t>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lastRenderedPageBreak/>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w:t>
      </w:r>
      <w:r>
        <w:lastRenderedPageBreak/>
        <w:t>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F75C36"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rsidR="00F75C36" w:rsidRPr="00F75C36"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w:t>
      </w:r>
      <w:r w:rsidRPr="00F75C36">
        <w:t xml:space="preserve">uvedených povinností dokládá vybraný dodavatel jako podmínku pro uzavření smlouvy. </w:t>
      </w:r>
    </w:p>
    <w:p w:rsidR="006C21E8" w:rsidRPr="00F75C36" w:rsidRDefault="006C21E8" w:rsidP="006C21E8">
      <w:pPr>
        <w:pStyle w:val="Odrka1-1"/>
      </w:pPr>
      <w:r w:rsidRPr="00F75C36">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w:t>
      </w:r>
      <w:r w:rsidRPr="00F75C36">
        <w:lastRenderedPageBreak/>
        <w:t xml:space="preserve">oprávněna poskytovat služby na základě osvědčení o autorizaci i v ČR v rámci přeshraničního poskytování služeb. </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AD1771">
      <w:pPr>
        <w:pStyle w:val="Textbezslovn"/>
        <w:spacing w:after="0"/>
      </w:pPr>
      <w:r w:rsidRPr="001D5444">
        <w:t>Dodavatel není oprávněn prokazovat splnění kvalifikace prostřednictvím poddodavatele</w:t>
      </w:r>
      <w:r w:rsidR="00BB4AF2" w:rsidRPr="001D5444">
        <w:t xml:space="preserve"> u </w:t>
      </w:r>
      <w:r w:rsidRPr="001D5444">
        <w:t>těch částí veřejné zakázky,</w:t>
      </w:r>
      <w:r w:rsidR="00BB4AF2" w:rsidRPr="001D5444">
        <w:t xml:space="preserve"> u </w:t>
      </w:r>
      <w:r w:rsidRPr="001D5444">
        <w:t xml:space="preserve">kterých si zadavatel vyhradil ve smyslu § 105 odst. 2  ZZVZ, že musí být plněny vlastními prostředky dodavatele. </w:t>
      </w:r>
      <w:r w:rsidR="00A066DE" w:rsidRPr="001D5444">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rsidRPr="001D5444">
        <w:t>.</w:t>
      </w:r>
    </w:p>
    <w:p w:rsidR="0035531B" w:rsidRDefault="0035531B" w:rsidP="00193D8F">
      <w:pPr>
        <w:pStyle w:val="Nadpis1-1"/>
      </w:pPr>
      <w:bookmarkStart w:id="12" w:name="_Toc7169471"/>
      <w:r>
        <w:t>DALŠÍ INFORMACE/DOKUMENTY PŘEDKLÁDANÉ DODAVATELEM</w:t>
      </w:r>
      <w:r w:rsidR="00092CC9">
        <w:t xml:space="preserve"> v </w:t>
      </w:r>
      <w:r>
        <w:t>NABÍDCE</w:t>
      </w:r>
      <w:bookmarkEnd w:id="12"/>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lastRenderedPageBreak/>
        <w:t xml:space="preserve">Dokument obsahující informace o dodavateli,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w:t>
      </w:r>
      <w:r>
        <w:lastRenderedPageBreak/>
        <w:t>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35531B" w:rsidRPr="00F52268" w:rsidRDefault="00AD3565" w:rsidP="00AD3565">
      <w:pPr>
        <w:pStyle w:val="Odrka1-1"/>
      </w:pPr>
      <w:r w:rsidRPr="00AD3565">
        <w:t>Zadavatel si dle § 105 odst. 2 ZZVZ vyhrazuje požadavek, že níže uvedené významné činnosti při plnění veřejné zakázky musí být plněny přímo vybraným dodavatelem (resp.  některým z dodavatelů, kteří případně podali nabídku</w:t>
      </w:r>
      <w:r w:rsidR="00ED49D7">
        <w:t xml:space="preserve"> v rámci </w:t>
      </w:r>
      <w:r w:rsidR="00ED49D7" w:rsidRPr="00F52268">
        <w:t xml:space="preserve">společné účasti), </w:t>
      </w:r>
      <w:proofErr w:type="gramStart"/>
      <w:r w:rsidR="00ED49D7" w:rsidRPr="00F52268">
        <w:t xml:space="preserve">tzn. </w:t>
      </w:r>
      <w:r w:rsidRPr="00F52268">
        <w:t>že</w:t>
      </w:r>
      <w:proofErr w:type="gramEnd"/>
      <w:r w:rsidRPr="00F52268">
        <w:t xml:space="preserve"> části plnění veřejné zakázky věcně odpovídající níže uvedeným oborům či činnostem musí být prováděny vlastními prostředky dodavatele</w:t>
      </w:r>
      <w:r w:rsidR="0035531B" w:rsidRPr="00F52268">
        <w:t>:</w:t>
      </w:r>
    </w:p>
    <w:p w:rsidR="00AD3565" w:rsidRPr="00F52268" w:rsidRDefault="00C07E6A" w:rsidP="00CD1C73">
      <w:pPr>
        <w:pStyle w:val="Odrka1-2-"/>
        <w:spacing w:after="0"/>
      </w:pPr>
      <w:r w:rsidRPr="00F52268">
        <w:t xml:space="preserve">železniční svršek </w:t>
      </w:r>
    </w:p>
    <w:p w:rsidR="00AD3565" w:rsidRPr="00F52268" w:rsidRDefault="00ED49D7" w:rsidP="00CD1C73">
      <w:pPr>
        <w:pStyle w:val="Odrka1-2-"/>
        <w:spacing w:after="0"/>
      </w:pPr>
      <w:r w:rsidRPr="00F52268">
        <w:t>železniční mosty</w:t>
      </w:r>
    </w:p>
    <w:p w:rsidR="001D5444" w:rsidRPr="00F52268" w:rsidRDefault="001D5444" w:rsidP="00AD3565">
      <w:pPr>
        <w:pStyle w:val="Textbezslovn"/>
        <w:spacing w:after="0"/>
        <w:ind w:left="1077"/>
      </w:pPr>
    </w:p>
    <w:p w:rsidR="001D5444" w:rsidRPr="00F52268" w:rsidRDefault="001D5444" w:rsidP="00AD3565">
      <w:pPr>
        <w:pStyle w:val="Textbezslovn"/>
        <w:spacing w:after="0"/>
        <w:ind w:left="1077"/>
      </w:pPr>
      <w:r w:rsidRPr="00F52268">
        <w:t xml:space="preserve">a </w:t>
      </w:r>
      <w:r w:rsidR="00AD3565" w:rsidRPr="00F52268">
        <w:t>to vše v rozsahu definovaném ve Směrnici č. 11/2006 Dokumentace pro přípravu staveb na železničních dráhách celostátních a regionálních, která je vnitřním předpisem zadavatele</w:t>
      </w:r>
      <w:r w:rsidRPr="00F52268">
        <w:t xml:space="preserve">. </w:t>
      </w:r>
    </w:p>
    <w:p w:rsidR="001D5444" w:rsidRPr="00F52268" w:rsidRDefault="001D5444" w:rsidP="00AD3565">
      <w:pPr>
        <w:pStyle w:val="Textbezslovn"/>
        <w:spacing w:after="0"/>
        <w:ind w:left="1077"/>
      </w:pPr>
    </w:p>
    <w:p w:rsidR="0035531B" w:rsidRDefault="00CD1C73" w:rsidP="00CD1C73">
      <w:pPr>
        <w:pStyle w:val="Odrka1-1"/>
      </w:pPr>
      <w:r w:rsidRPr="00CD1C73">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rsidR="0035531B" w:rsidRPr="00F52268" w:rsidRDefault="00CD1C73" w:rsidP="00CD1C73">
      <w:pPr>
        <w:pStyle w:val="Odrka1-1"/>
      </w:pPr>
      <w:r w:rsidRPr="00CD1C73">
        <w:t xml:space="preserve">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w:t>
      </w:r>
      <w:r w:rsidRPr="00F52268">
        <w:t>zadavatel, aby plnění vyhrazené části zakázky nebylo plněno poddodavatelem, ale dodavatelem, vůči kterému může zadavatel na základě uzavřené smlouvy o dílo uplatňovat přímý vliv</w:t>
      </w:r>
      <w:r w:rsidR="0035531B" w:rsidRPr="00F52268">
        <w:t>.</w:t>
      </w:r>
    </w:p>
    <w:p w:rsidR="0035531B" w:rsidRPr="00F52268" w:rsidRDefault="00CD1C73" w:rsidP="00CD1C73">
      <w:pPr>
        <w:pStyle w:val="Odrka1-1"/>
      </w:pPr>
      <w:r w:rsidRPr="00F52268">
        <w:t xml:space="preserve">Výše uvedené vyhrazené činnosti představují svou finanční hodnotou celkem cca </w:t>
      </w:r>
      <w:r w:rsidR="00D41E4B">
        <w:t xml:space="preserve">25% </w:t>
      </w:r>
      <w:r w:rsidRPr="00F52268">
        <w:t>z předmětu plnění veřejné zakázky. 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poddodavatelů</w:t>
      </w:r>
      <w:r w:rsidR="0035531B" w:rsidRPr="00F52268">
        <w:t>:</w:t>
      </w:r>
    </w:p>
    <w:p w:rsidR="0035531B" w:rsidRPr="00F52268" w:rsidRDefault="0035531B" w:rsidP="00CD1C73">
      <w:pPr>
        <w:pStyle w:val="Odrka1-2-"/>
      </w:pPr>
      <w:r w:rsidRPr="00F52268">
        <w:lastRenderedPageBreak/>
        <w:t>profesní způsobilost týkající se oprávnění</w:t>
      </w:r>
      <w:r w:rsidR="00BC6D2B" w:rsidRPr="00F52268">
        <w:t xml:space="preserve"> k </w:t>
      </w:r>
      <w:r w:rsidRPr="00F52268">
        <w:t>podnikání</w:t>
      </w:r>
      <w:r w:rsidR="00092CC9" w:rsidRPr="00F52268">
        <w:t xml:space="preserve"> v </w:t>
      </w:r>
      <w:r w:rsidRPr="00F52268">
        <w:t xml:space="preserve">rozsahu živnosti </w:t>
      </w:r>
      <w:r w:rsidR="00CD1C73" w:rsidRPr="00F52268">
        <w:t>projektová činnost ve výstavbě</w:t>
      </w:r>
      <w:r w:rsidRPr="00F52268">
        <w:t xml:space="preserve">; </w:t>
      </w:r>
    </w:p>
    <w:p w:rsidR="0035531B" w:rsidRPr="00F52268" w:rsidRDefault="0035531B" w:rsidP="0060115D">
      <w:pPr>
        <w:pStyle w:val="Odrka1-2-"/>
      </w:pPr>
      <w:r w:rsidRPr="00F52268">
        <w:t>profesní způsobilost týkající se předložení dokladu</w:t>
      </w:r>
      <w:r w:rsidR="00092CC9" w:rsidRPr="00F52268">
        <w:t xml:space="preserve"> o </w:t>
      </w:r>
      <w:r w:rsidRPr="00F52268">
        <w:t>autorizaci</w:t>
      </w:r>
      <w:r w:rsidR="00092CC9" w:rsidRPr="00F52268">
        <w:t xml:space="preserve"> v </w:t>
      </w:r>
      <w:r w:rsidR="00BB4AF2" w:rsidRPr="00F52268">
        <w:t>rozsahu dle § </w:t>
      </w:r>
      <w:r w:rsidRPr="00F52268">
        <w:t xml:space="preserve">5 odst. 3 písm. </w:t>
      </w:r>
      <w:r w:rsidR="00DF1E21" w:rsidRPr="00F52268">
        <w:t xml:space="preserve">b) a d) </w:t>
      </w:r>
      <w:r w:rsidRPr="00F52268">
        <w:t xml:space="preserve">autorizačního zákona; </w:t>
      </w:r>
    </w:p>
    <w:p w:rsidR="001728E7" w:rsidRPr="00F52268" w:rsidRDefault="001728E7" w:rsidP="001728E7">
      <w:pPr>
        <w:pStyle w:val="Odrka1-2-"/>
      </w:pPr>
      <w:r w:rsidRPr="00F52268">
        <w:t>požadavek kritéria technické kvalifikace na doložení alespoň jedné služby z celkem dvou požadovaných významných služeb v čl. 8.4 těchto Pokynů, jejímž předmětem byly mimo jiné následující činnosti:</w:t>
      </w:r>
    </w:p>
    <w:p w:rsidR="00845AA3" w:rsidRPr="00F52268" w:rsidRDefault="00845AA3" w:rsidP="00845AA3">
      <w:pPr>
        <w:pStyle w:val="Odstavec1-1a"/>
        <w:numPr>
          <w:ilvl w:val="0"/>
          <w:numId w:val="23"/>
        </w:numPr>
      </w:pPr>
      <w:r w:rsidRPr="00F52268">
        <w:t>zpracování projektové dokumentace ve stupni DSP nebo DSP+PDPS nebo DUSP pro re</w:t>
      </w:r>
      <w:r w:rsidR="003A46E0" w:rsidRPr="00F52268">
        <w:t xml:space="preserve">konstrukci nebo novostavbu </w:t>
      </w:r>
      <w:r w:rsidR="00542054">
        <w:t xml:space="preserve">elektrifikované </w:t>
      </w:r>
      <w:r w:rsidRPr="00F52268">
        <w:t xml:space="preserve">železniční trati včetně </w:t>
      </w:r>
      <w:r w:rsidR="00D174A8" w:rsidRPr="00F52268">
        <w:t xml:space="preserve">zabezpečovacího zařízení </w:t>
      </w:r>
      <w:r w:rsidRPr="00F52268">
        <w:t>v délce souvislého traťového úseku minimál</w:t>
      </w:r>
      <w:r w:rsidR="00D174A8" w:rsidRPr="00F52268">
        <w:t xml:space="preserve">ně </w:t>
      </w:r>
      <w:r w:rsidR="00542054">
        <w:t>1,5 km</w:t>
      </w:r>
      <w:r w:rsidRPr="00F52268">
        <w:t>, která obsahuje minimál</w:t>
      </w:r>
      <w:r w:rsidR="002D5CA2" w:rsidRPr="00F52268">
        <w:t>ně jednu železniční stanici</w:t>
      </w:r>
      <w:r w:rsidRPr="00F52268">
        <w:t>, přičemž následující části plnění, a t</w:t>
      </w:r>
      <w:r w:rsidR="00D174A8" w:rsidRPr="00F52268">
        <w:t>o žel</w:t>
      </w:r>
      <w:r w:rsidR="0099674A" w:rsidRPr="00F52268">
        <w:t>ezniční svršek</w:t>
      </w:r>
      <w:r w:rsidRPr="00F52268">
        <w:t>, musely být v referenční zakázce/službě zpracovány přímo dodavatelem nebo osobami tvořícími s dodavatelem koncern (v předloženém seznamu významných služeb musí být tato skutečnost uvedena, včetně případných identifikačních údajů osob tvořících s dodavatelem koncern);</w:t>
      </w:r>
    </w:p>
    <w:p w:rsidR="00845AA3" w:rsidRPr="00F52268" w:rsidRDefault="00845AA3" w:rsidP="00845AA3">
      <w:pPr>
        <w:pStyle w:val="Odrka1-2-"/>
      </w:pPr>
      <w:r w:rsidRPr="00F52268">
        <w:t>požadavek kritéria technické kvalifikace na doložení alespoň jedné služby z celkem dvou požadovaných významných služeb v čl. 8.4 těchto Pokynů, jejímž předmětem byly mimo jiné následující činnosti:</w:t>
      </w:r>
    </w:p>
    <w:p w:rsidR="00845AA3" w:rsidRPr="00F52268" w:rsidRDefault="00845AA3" w:rsidP="00845AA3">
      <w:pPr>
        <w:pStyle w:val="Odrka1-2-"/>
        <w:numPr>
          <w:ilvl w:val="0"/>
          <w:numId w:val="0"/>
        </w:numPr>
        <w:ind w:left="1531"/>
      </w:pPr>
    </w:p>
    <w:p w:rsidR="00470647" w:rsidRPr="00F52268" w:rsidRDefault="00470647" w:rsidP="00470647">
      <w:pPr>
        <w:pStyle w:val="Odstavec1-1a"/>
        <w:numPr>
          <w:ilvl w:val="0"/>
          <w:numId w:val="23"/>
        </w:numPr>
      </w:pPr>
      <w:r w:rsidRPr="00F52268">
        <w:t>zpracování projektové dokumentace ve stupni DSP nebo DSP+PDPS nebo DUSP pro rekonstrukci nebo novostavbu obsahující alespoň jeden železniční most</w:t>
      </w:r>
      <w:r w:rsidR="00930CBF" w:rsidRPr="00F52268">
        <w:t xml:space="preserve"> o minimální délce přemostění 50 m, </w:t>
      </w:r>
      <w:r w:rsidRPr="00F52268">
        <w:t>přičemž nás</w:t>
      </w:r>
      <w:r w:rsidR="00930CBF" w:rsidRPr="00F52268">
        <w:t>ledující části plnění, a to mosty</w:t>
      </w:r>
      <w:r w:rsidRPr="00F52268">
        <w:t>, musely být v referenční zakázce/službě zpracovány přímo dodavatelem nebo osobami tvořícími s dodavatelem koncern (v předloženém seznamu významných služeb musí být tato skutečnost uvedena, včetně případných identifikačních údajů osob t</w:t>
      </w:r>
      <w:r w:rsidR="00542054">
        <w:t>vořících s dodavatelem koncern).</w:t>
      </w:r>
    </w:p>
    <w:p w:rsidR="001728E7" w:rsidRPr="00845AA3" w:rsidRDefault="00470647" w:rsidP="00470647">
      <w:pPr>
        <w:pStyle w:val="Odstavec1-1a"/>
        <w:numPr>
          <w:ilvl w:val="0"/>
          <w:numId w:val="0"/>
        </w:numPr>
        <w:ind w:left="1531"/>
      </w:pPr>
      <w:r w:rsidRPr="00845AA3">
        <w:t>Výše uvedené požadavky na doložení významných služeb uvedené výše pod písm. a)</w:t>
      </w:r>
      <w:r w:rsidR="00CF24B4" w:rsidRPr="00845AA3">
        <w:t xml:space="preserve"> a </w:t>
      </w:r>
      <w:r w:rsidR="00A175E2">
        <w:t xml:space="preserve">b), </w:t>
      </w:r>
      <w:r w:rsidRPr="00845AA3">
        <w:t>je možné splnit také doložením pouze jedné významné služby, která bude splňovat současně všechna kritéria.</w:t>
      </w:r>
    </w:p>
    <w:p w:rsidR="00542054" w:rsidRDefault="00470647" w:rsidP="00CF24B4">
      <w:pPr>
        <w:pStyle w:val="Odrka1-2-"/>
      </w:pPr>
      <w:r w:rsidRPr="00470647">
        <w:t xml:space="preserve">požadavek kritéria </w:t>
      </w:r>
      <w:r w:rsidRPr="00CF24B4">
        <w:t>technické kvalifikace na předložení seznamu odborného personálu dodavatele v rozsahu funkcí specialisty na železniční svršek a spodek</w:t>
      </w:r>
      <w:r w:rsidR="00CF24B4" w:rsidRPr="00CF24B4">
        <w:t xml:space="preserve"> a </w:t>
      </w:r>
      <w:r w:rsidRPr="00CF24B4">
        <w:t>specialisty na mostní a inženýrské konstrukce</w:t>
      </w:r>
      <w:r w:rsidR="00CF24B4" w:rsidRPr="00CF24B4">
        <w:t xml:space="preserve">. </w:t>
      </w:r>
    </w:p>
    <w:p w:rsidR="00BC6D2B" w:rsidRDefault="00465FDD" w:rsidP="00542054">
      <w:pPr>
        <w:pStyle w:val="Text1-1"/>
      </w:pPr>
      <w:r w:rsidRPr="00CF24B4">
        <w:t>Návrh smlouvy na plnění této veřejné zakázky</w:t>
      </w:r>
      <w:r w:rsidR="00BC6D2B" w:rsidRPr="00CF24B4">
        <w:t>:</w:t>
      </w:r>
    </w:p>
    <w:p w:rsidR="00845AA3" w:rsidRPr="00CF24B4" w:rsidRDefault="00845AA3" w:rsidP="00845AA3">
      <w:pPr>
        <w:pStyle w:val="Odrka1-2-"/>
        <w:numPr>
          <w:ilvl w:val="0"/>
          <w:numId w:val="0"/>
        </w:numPr>
        <w:ind w:left="1531"/>
      </w:pP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Default="00465FDD" w:rsidP="00F348C0">
      <w:pPr>
        <w:pStyle w:val="Odrka1-2-"/>
        <w:numPr>
          <w:ilvl w:val="0"/>
          <w:numId w:val="0"/>
        </w:numPr>
        <w:ind w:left="1531"/>
      </w:pPr>
      <w:r>
        <w:t xml:space="preserve">Cenu Díla bez DPH, která představuje součet Ceny za zpracování DSP </w:t>
      </w:r>
      <w:r w:rsidR="009E527D">
        <w:t xml:space="preserve">a PDPS </w:t>
      </w:r>
      <w:r>
        <w:t>bez DPH a Ceny za výkon autorského dozoru bez DPH;</w:t>
      </w:r>
    </w:p>
    <w:p w:rsidR="00465FDD" w:rsidRDefault="00465FDD" w:rsidP="00F348C0">
      <w:pPr>
        <w:pStyle w:val="Odrka1-2-"/>
      </w:pPr>
      <w:r>
        <w:t xml:space="preserve">do Přílohy </w:t>
      </w:r>
      <w:proofErr w:type="gramStart"/>
      <w:r>
        <w:t xml:space="preserve">č. 4 </w:t>
      </w:r>
      <w:r w:rsidR="008833AB">
        <w:t xml:space="preserve"> </w:t>
      </w:r>
      <w:r>
        <w:t>závazného</w:t>
      </w:r>
      <w:proofErr w:type="gramEnd"/>
      <w:r>
        <w:t xml:space="preserve"> vzoru smlouvy s názvem Rozpis Ceny Díla:</w:t>
      </w:r>
    </w:p>
    <w:p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DD0DC5">
        <w:t xml:space="preserve">a PDPS </w:t>
      </w:r>
      <w:r>
        <w:t xml:space="preserve"> a Cenu za výkon autorského dozoru a Rozpis </w:t>
      </w:r>
      <w:r>
        <w:lastRenderedPageBreak/>
        <w:t xml:space="preserve">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w:t>
      </w:r>
      <w:proofErr w:type="gramStart"/>
      <w:r>
        <w:t>č. 4 závazného</w:t>
      </w:r>
      <w:proofErr w:type="gramEnd"/>
      <w:r>
        <w:t xml:space="preserve"> vzoru smlouvy dodavatelem stanovené pracnosti (tj. množství hodin).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3" w:name="_Toc7169472"/>
      <w:r>
        <w:t>JAZYK NABÍDEK</w:t>
      </w:r>
      <w:bookmarkEnd w:id="13"/>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4" w:name="_Toc7169473"/>
      <w:r>
        <w:t>OBSAH</w:t>
      </w:r>
      <w:r w:rsidR="00845C50">
        <w:t xml:space="preserve"> a </w:t>
      </w:r>
      <w:r>
        <w:t>PODÁVÁNÍ NABÍDEK</w:t>
      </w:r>
      <w:bookmarkEnd w:id="14"/>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Pr="001607E5">
          <w:rPr>
            <w:rStyle w:val="Hypertextovodkaz"/>
            <w:noProof w:val="0"/>
          </w:rPr>
          <w:t>https://zakazky.szdc.cz/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04211">
        <w:t>50</w:t>
      </w:r>
      <w:r w:rsidRPr="00F348C0">
        <w:t xml:space="preserve">MB za jeden takový soubor, příp. zkomprimované soubory. Soubory většího rozsahu je nutno před jejich odesláním </w:t>
      </w:r>
      <w:r w:rsidRPr="00F348C0">
        <w:lastRenderedPageBreak/>
        <w:t>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 xml:space="preserve">Všeobecné informace o dodavateli včetně prohlášení o akceptaci zadávacích podmínek ve formě formuláře obsaženého v Příloze </w:t>
      </w:r>
      <w:proofErr w:type="gramStart"/>
      <w:r>
        <w:t>č. 1 těchto</w:t>
      </w:r>
      <w:proofErr w:type="gramEnd"/>
      <w:r>
        <w:t xml:space="preserve">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w:t>
      </w:r>
      <w:r>
        <w:lastRenderedPageBreak/>
        <w:t>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5" w:name="_Toc7169474"/>
      <w:r>
        <w:t>POŽADAVKY NA ZPRACOVÁNÍ NABÍDKOVÉ CENY</w:t>
      </w:r>
      <w:bookmarkEnd w:id="15"/>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9E527D">
        <w:t xml:space="preserve">a PDPS </w:t>
      </w:r>
      <w:r>
        <w:t xml:space="preserve">bez DPH a celkové Ceny za výkon autorského dozoru bez DPH, bude předmětem hodnocení v rámci ekonomické výhodnosti nabídky. Podrobný rozpis ceny bude proveden v Příloze </w:t>
      </w:r>
      <w:proofErr w:type="gramStart"/>
      <w:r>
        <w:t>č. 4 závazného</w:t>
      </w:r>
      <w:proofErr w:type="gramEnd"/>
      <w:r>
        <w:t xml:space="preserve">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6" w:name="_Toc7169475"/>
      <w:r>
        <w:t>VARIANTY NABÍDKY</w:t>
      </w:r>
      <w:bookmarkEnd w:id="16"/>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7" w:name="_Toc7169476"/>
      <w:r>
        <w:t>OTEVÍRÁNÍ NABÍDEK</w:t>
      </w:r>
      <w:bookmarkEnd w:id="17"/>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8" w:name="_Toc7169477"/>
      <w:r>
        <w:t>POSOUZENÍ SPLNĚNÍ PODMÍNEK ÚČASTI</w:t>
      </w:r>
      <w:bookmarkEnd w:id="18"/>
    </w:p>
    <w:p w:rsidR="00F348C0" w:rsidRDefault="00F348C0" w:rsidP="00F348C0">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w:t>
      </w:r>
      <w:r>
        <w:lastRenderedPageBreak/>
        <w:t>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19" w:name="_Toc7169478"/>
      <w:r>
        <w:t>HODNOCENÍ NABÍDEK</w:t>
      </w:r>
      <w:bookmarkEnd w:id="19"/>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946A02" w:rsidRDefault="00946A02" w:rsidP="003A2C23">
      <w:pPr>
        <w:pStyle w:val="Text1-1"/>
        <w:numPr>
          <w:ilvl w:val="0"/>
          <w:numId w:val="0"/>
        </w:numPr>
        <w:ind w:left="737"/>
      </w:pPr>
    </w:p>
    <w:p w:rsidR="00946A02" w:rsidRDefault="00946A02" w:rsidP="003A2C23">
      <w:pPr>
        <w:pStyle w:val="Text1-1"/>
        <w:numPr>
          <w:ilvl w:val="0"/>
          <w:numId w:val="0"/>
        </w:numPr>
        <w:ind w:left="737"/>
      </w:pP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9E527D">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lastRenderedPageBreak/>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596D91" w:rsidRPr="00833899" w:rsidTr="00631EAA">
        <w:tc>
          <w:tcPr>
            <w:cnfStyle w:val="001000000000" w:firstRow="0" w:lastRow="0" w:firstColumn="1" w:lastColumn="0" w:oddVBand="0" w:evenVBand="0" w:oddHBand="0" w:evenHBand="0" w:firstRowFirstColumn="0" w:firstRowLastColumn="0" w:lastRowFirstColumn="0" w:lastRowLastColumn="0"/>
            <w:tcW w:w="3969" w:type="dxa"/>
          </w:tcPr>
          <w:p w:rsidR="00596D91" w:rsidRPr="00247294" w:rsidRDefault="00596D91" w:rsidP="001D5444">
            <w:pPr>
              <w:rPr>
                <w:sz w:val="16"/>
                <w:szCs w:val="16"/>
              </w:rPr>
            </w:pPr>
            <w:r w:rsidRPr="00247294">
              <w:rPr>
                <w:sz w:val="16"/>
                <w:szCs w:val="16"/>
              </w:rPr>
              <w:t xml:space="preserve">nestanovuje se </w:t>
            </w:r>
          </w:p>
        </w:tc>
        <w:tc>
          <w:tcPr>
            <w:tcW w:w="4111" w:type="dxa"/>
            <w:tcBorders>
              <w:bottom w:val="single" w:sz="2" w:space="0" w:color="auto"/>
            </w:tcBorders>
          </w:tcPr>
          <w:p w:rsidR="00596D91" w:rsidRPr="00247294" w:rsidRDefault="00596D91" w:rsidP="001D5444">
            <w:pPr>
              <w:jc w:val="center"/>
              <w:cnfStyle w:val="000000000000" w:firstRow="0" w:lastRow="0" w:firstColumn="0" w:lastColumn="0" w:oddVBand="0" w:evenVBand="0" w:oddHBand="0" w:evenHBand="0" w:firstRowFirstColumn="0" w:firstRowLastColumn="0" w:lastRowFirstColumn="0" w:lastRowLastColumn="0"/>
              <w:rPr>
                <w:sz w:val="16"/>
                <w:szCs w:val="16"/>
              </w:rPr>
            </w:pPr>
            <w:r w:rsidRPr="00247294">
              <w:rPr>
                <w:sz w:val="16"/>
                <w:szCs w:val="16"/>
              </w:rPr>
              <w:t>x</w:t>
            </w:r>
          </w:p>
        </w:tc>
      </w:tr>
      <w:tr w:rsidR="00596D91" w:rsidRPr="00804D39"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596D91" w:rsidRPr="00247294" w:rsidRDefault="00596D91" w:rsidP="001D5444">
            <w:pPr>
              <w:rPr>
                <w:sz w:val="16"/>
                <w:szCs w:val="16"/>
              </w:rPr>
            </w:pPr>
            <w:r w:rsidRPr="00247294">
              <w:rPr>
                <w:sz w:val="16"/>
                <w:szCs w:val="16"/>
              </w:rPr>
              <w:t>nestanovuje se</w:t>
            </w:r>
          </w:p>
        </w:tc>
        <w:tc>
          <w:tcPr>
            <w:tcW w:w="4111" w:type="dxa"/>
            <w:shd w:val="clear" w:color="auto" w:fill="auto"/>
          </w:tcPr>
          <w:p w:rsidR="00596D91" w:rsidRPr="00247294" w:rsidRDefault="00596D91" w:rsidP="001D5444">
            <w:pPr>
              <w:jc w:val="center"/>
              <w:cnfStyle w:val="000000000000" w:firstRow="0" w:lastRow="0" w:firstColumn="0" w:lastColumn="0" w:oddVBand="0" w:evenVBand="0" w:oddHBand="0" w:evenHBand="0" w:firstRowFirstColumn="0" w:firstRowLastColumn="0" w:lastRowFirstColumn="0" w:lastRowLastColumn="0"/>
              <w:rPr>
                <w:sz w:val="16"/>
                <w:szCs w:val="16"/>
              </w:rPr>
            </w:pPr>
            <w:r w:rsidRPr="00247294">
              <w:rPr>
                <w:sz w:val="16"/>
                <w:szCs w:val="16"/>
              </w:rPr>
              <w:t>x</w:t>
            </w:r>
          </w:p>
        </w:tc>
      </w:tr>
      <w:tr w:rsidR="00596D91" w:rsidRPr="00804D39"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596D91" w:rsidRPr="00247294" w:rsidRDefault="00596D91" w:rsidP="001D5444">
            <w:pPr>
              <w:rPr>
                <w:sz w:val="16"/>
                <w:szCs w:val="16"/>
              </w:rPr>
            </w:pPr>
            <w:r w:rsidRPr="00247294">
              <w:rPr>
                <w:sz w:val="16"/>
                <w:szCs w:val="16"/>
              </w:rPr>
              <w:t>nestanovuje se</w:t>
            </w:r>
          </w:p>
        </w:tc>
        <w:tc>
          <w:tcPr>
            <w:tcW w:w="4111" w:type="dxa"/>
            <w:shd w:val="clear" w:color="auto" w:fill="auto"/>
          </w:tcPr>
          <w:p w:rsidR="00596D91" w:rsidRPr="00247294" w:rsidRDefault="00596D91" w:rsidP="001D5444">
            <w:pPr>
              <w:jc w:val="center"/>
              <w:cnfStyle w:val="000000000000" w:firstRow="0" w:lastRow="0" w:firstColumn="0" w:lastColumn="0" w:oddVBand="0" w:evenVBand="0" w:oddHBand="0" w:evenHBand="0" w:firstRowFirstColumn="0" w:firstRowLastColumn="0" w:lastRowFirstColumn="0" w:lastRowLastColumn="0"/>
              <w:rPr>
                <w:sz w:val="16"/>
                <w:szCs w:val="16"/>
              </w:rPr>
            </w:pPr>
            <w:r w:rsidRPr="00247294">
              <w:rPr>
                <w:sz w:val="16"/>
                <w:szCs w:val="16"/>
              </w:rPr>
              <w:t>x</w:t>
            </w:r>
          </w:p>
        </w:tc>
      </w:tr>
      <w:tr w:rsidR="00596D91" w:rsidRPr="00804D39"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596D91" w:rsidRPr="00247294" w:rsidRDefault="00596D91" w:rsidP="001D5444">
            <w:pPr>
              <w:rPr>
                <w:sz w:val="16"/>
                <w:szCs w:val="16"/>
              </w:rPr>
            </w:pPr>
            <w:r w:rsidRPr="00247294">
              <w:rPr>
                <w:sz w:val="16"/>
                <w:szCs w:val="16"/>
              </w:rPr>
              <w:t>nestanovuje se</w:t>
            </w:r>
          </w:p>
        </w:tc>
        <w:tc>
          <w:tcPr>
            <w:tcW w:w="4111" w:type="dxa"/>
            <w:shd w:val="clear" w:color="auto" w:fill="auto"/>
          </w:tcPr>
          <w:p w:rsidR="00596D91" w:rsidRPr="00247294" w:rsidRDefault="00596D91" w:rsidP="001D5444">
            <w:pPr>
              <w:jc w:val="center"/>
              <w:cnfStyle w:val="000000000000" w:firstRow="0" w:lastRow="0" w:firstColumn="0" w:lastColumn="0" w:oddVBand="0" w:evenVBand="0" w:oddHBand="0" w:evenHBand="0" w:firstRowFirstColumn="0" w:firstRowLastColumn="0" w:lastRowFirstColumn="0" w:lastRowLastColumn="0"/>
              <w:rPr>
                <w:sz w:val="16"/>
                <w:szCs w:val="16"/>
              </w:rPr>
            </w:pPr>
            <w:r w:rsidRPr="00247294">
              <w:rPr>
                <w:sz w:val="16"/>
                <w:szCs w:val="16"/>
              </w:rPr>
              <w:t>x</w:t>
            </w:r>
          </w:p>
        </w:tc>
      </w:tr>
      <w:tr w:rsidR="00596D91" w:rsidRPr="00941491"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596D91" w:rsidRPr="00247294" w:rsidRDefault="00596D91" w:rsidP="001D5444">
            <w:pPr>
              <w:rPr>
                <w:sz w:val="16"/>
                <w:szCs w:val="16"/>
              </w:rPr>
            </w:pPr>
          </w:p>
        </w:tc>
        <w:tc>
          <w:tcPr>
            <w:tcW w:w="4111" w:type="dxa"/>
            <w:shd w:val="clear" w:color="auto" w:fill="auto"/>
          </w:tcPr>
          <w:p w:rsidR="00596D91" w:rsidRPr="00247294" w:rsidRDefault="00596D91" w:rsidP="001D5444">
            <w:pPr>
              <w:jc w:val="center"/>
              <w:cnfStyle w:val="010000000000" w:firstRow="0" w:lastRow="1" w:firstColumn="0" w:lastColumn="0" w:oddVBand="0" w:evenVBand="0" w:oddHBand="0" w:evenHBand="0" w:firstRowFirstColumn="0" w:firstRowLastColumn="0" w:lastRowFirstColumn="0" w:lastRowLastColumn="0"/>
              <w:rPr>
                <w:sz w:val="16"/>
                <w:szCs w:val="16"/>
              </w:rPr>
            </w:pPr>
          </w:p>
        </w:tc>
      </w:tr>
    </w:tbl>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E3065D" w:rsidRDefault="00B77110" w:rsidP="00631EAA">
            <w:pPr>
              <w:jc w:val="both"/>
              <w:rPr>
                <w:rFonts w:cs="Arial"/>
                <w:bCs/>
              </w:rPr>
            </w:pPr>
            <w:r w:rsidRPr="00E3065D">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B77110">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w:t>
            </w:r>
            <w:r w:rsidRPr="00E3065D">
              <w:rPr>
                <w:rFonts w:cs="Arial"/>
                <w:bCs/>
              </w:rPr>
              <w:t xml:space="preserve">drah ve stupni DSP nebo DSP+PDPS nebo </w:t>
            </w:r>
            <w:r w:rsidRPr="00E3065D">
              <w:rPr>
                <w:rFonts w:cs="Calibri"/>
              </w:rPr>
              <w:t>DUSP</w:t>
            </w:r>
            <w:r w:rsidRPr="00E3065D">
              <w:rPr>
                <w:rFonts w:cs="Arial"/>
                <w:bCs/>
              </w:rPr>
              <w:t xml:space="preserve">, </w:t>
            </w:r>
            <w:r w:rsidRPr="00E3065D">
              <w:rPr>
                <w:rFonts w:cs="Calibri"/>
              </w:rPr>
              <w:t xml:space="preserve">které obsahovaly </w:t>
            </w:r>
            <w:r w:rsidRPr="00E3065D">
              <w:rPr>
                <w:rFonts w:cs="Calibri"/>
              </w:rPr>
              <w:lastRenderedPageBreak/>
              <w:t xml:space="preserve">alespoň následující činnosti: </w:t>
            </w:r>
            <w:r w:rsidR="00E3065D" w:rsidRPr="00E3065D">
              <w:t>projektování železničního spodku a svršku,</w:t>
            </w:r>
            <w:r w:rsidR="00E3065D" w:rsidRPr="00676FBB">
              <w:t xml:space="preserve"> sdělovacího a zabezpečovacího zařízení, mostů a inženýrských konstrukcí, pozemních staveb, silnoproudé technologie, trakčních a energetických zařízení</w:t>
            </w:r>
            <w:r w:rsidRPr="00B77110">
              <w:rPr>
                <w:rFonts w:cs="Calibri"/>
                <w:lang w:val="en-US"/>
              </w:rPr>
              <w:t xml:space="preserve">,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lastRenderedPageBreak/>
              <w:t xml:space="preserve">2 body za každý 1 rok praxe navíc nad rámec </w:t>
            </w:r>
            <w:r w:rsidRPr="00B77110">
              <w:rPr>
                <w:rFonts w:cs="Arial"/>
                <w:bCs/>
              </w:rPr>
              <w:lastRenderedPageBreak/>
              <w:t>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lastRenderedPageBreak/>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E3065D"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E3065D">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ve funkci vedoucího týmu s hodnotou zakázky na </w:t>
            </w:r>
            <w:r w:rsidRPr="00B77110">
              <w:rPr>
                <w:rFonts w:cs="Calibri"/>
              </w:rPr>
              <w:t xml:space="preserve">projektové </w:t>
            </w:r>
            <w:r w:rsidRPr="00B77110">
              <w:rPr>
                <w:rFonts w:cs="Arial"/>
                <w:bCs/>
              </w:rPr>
              <w:t>práce nejméně</w:t>
            </w:r>
            <w:r w:rsidR="00E3065D">
              <w:rPr>
                <w:rFonts w:cs="Arial"/>
                <w:bCs/>
              </w:rPr>
              <w:t xml:space="preserve"> 38 mil.</w:t>
            </w:r>
            <w:r w:rsidRPr="00B77110">
              <w:rPr>
                <w:rFonts w:cs="Arial"/>
                <w:b/>
                <w:bCs/>
              </w:rPr>
              <w:t xml:space="preserve">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E3065D" w:rsidRDefault="00B77110" w:rsidP="00631EAA">
            <w:pPr>
              <w:rPr>
                <w:rFonts w:cs="Arial"/>
                <w:bCs/>
              </w:rPr>
            </w:pPr>
            <w:r w:rsidRPr="00E3065D">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E3065D">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065D" w:rsidRPr="00B77110" w:rsidRDefault="00B77110" w:rsidP="00E3065D">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E3065D">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E3065D">
              <w:rPr>
                <w:rFonts w:cs="Arial"/>
                <w:bCs/>
              </w:rPr>
              <w:t xml:space="preserve">38 mil. </w:t>
            </w:r>
            <w:r w:rsidRPr="00B77110">
              <w:rPr>
                <w:rFonts w:cs="Arial"/>
                <w:bCs/>
              </w:rPr>
              <w:t xml:space="preserve">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065D" w:rsidRPr="00B77110" w:rsidRDefault="00B77110" w:rsidP="00E3065D">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C459CA">
        <w:trPr>
          <w:trHeight w:val="1709"/>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Cs/>
              </w:rPr>
            </w:pPr>
            <w:r w:rsidRPr="00E3065D">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p>
        </w:tc>
        <w:tc>
          <w:tcPr>
            <w:tcW w:w="1559" w:type="dxa"/>
            <w:tcBorders>
              <w:top w:val="single" w:sz="4" w:space="0" w:color="auto"/>
              <w:left w:val="nil"/>
              <w:right w:val="single" w:sz="4" w:space="0" w:color="auto"/>
            </w:tcBorders>
            <w:shd w:val="clear" w:color="auto" w:fill="auto"/>
            <w:vAlign w:val="center"/>
            <w:hideMark/>
          </w:tcPr>
          <w:p w:rsidR="00B77110" w:rsidRPr="00B77110" w:rsidRDefault="00B77110" w:rsidP="00292670">
            <w:pPr>
              <w:rPr>
                <w:rFonts w:cs="Arial"/>
                <w:bCs/>
              </w:rPr>
            </w:pPr>
            <w:r w:rsidRPr="00B77110">
              <w:rPr>
                <w:rFonts w:cs="Arial"/>
                <w:bCs/>
              </w:rPr>
              <w:t xml:space="preserve">1 bod za každý 1 rok praxe </w:t>
            </w:r>
          </w:p>
        </w:tc>
        <w:tc>
          <w:tcPr>
            <w:tcW w:w="1560" w:type="dxa"/>
            <w:tcBorders>
              <w:top w:val="single" w:sz="4" w:space="0" w:color="auto"/>
              <w:left w:val="nil"/>
              <w:right w:val="single" w:sz="4" w:space="0" w:color="auto"/>
            </w:tcBorders>
            <w:shd w:val="clear" w:color="auto" w:fill="auto"/>
            <w:vAlign w:val="center"/>
            <w:hideMark/>
          </w:tcPr>
          <w:p w:rsidR="00B77110" w:rsidRPr="00B77110" w:rsidRDefault="00B77110" w:rsidP="00E3065D">
            <w:pPr>
              <w:rPr>
                <w:rFonts w:cs="Arial"/>
                <w:bCs/>
              </w:rPr>
            </w:pPr>
            <w:r w:rsidRPr="00B77110">
              <w:rPr>
                <w:rFonts w:cs="Arial"/>
                <w:bCs/>
              </w:rPr>
              <w:t xml:space="preserve">5 </w:t>
            </w:r>
          </w:p>
        </w:tc>
      </w:tr>
      <w:tr w:rsidR="00B77110" w:rsidRPr="00465F4C" w:rsidTr="00C459CA">
        <w:trPr>
          <w:trHeight w:val="1270"/>
        </w:trPr>
        <w:tc>
          <w:tcPr>
            <w:tcW w:w="1843" w:type="dxa"/>
            <w:vMerge/>
            <w:tcBorders>
              <w:top w:val="single" w:sz="4" w:space="0" w:color="auto"/>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E3065D">
            <w:pPr>
              <w:jc w:val="both"/>
              <w:rPr>
                <w:rFonts w:cs="Arial"/>
                <w:bCs/>
              </w:rPr>
            </w:pPr>
            <w:r w:rsidRPr="00B77110">
              <w:rPr>
                <w:rFonts w:cs="Arial"/>
                <w:bCs/>
              </w:rPr>
              <w:t xml:space="preserve">zkušenost s výkonem funkce specialisty na mostní a inženýrské konstrukce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E3065D">
              <w:rPr>
                <w:rFonts w:cs="Arial"/>
                <w:bCs/>
              </w:rPr>
              <w:t xml:space="preserve">38 mil.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E3065D" w:rsidRPr="00B77110" w:rsidRDefault="00B77110" w:rsidP="00E3065D">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C459CA">
        <w:trPr>
          <w:trHeight w:val="565"/>
        </w:trPr>
        <w:tc>
          <w:tcPr>
            <w:tcW w:w="1843" w:type="dxa"/>
            <w:vMerge w:val="restart"/>
            <w:tcBorders>
              <w:top w:val="single" w:sz="4" w:space="0" w:color="auto"/>
              <w:left w:val="single" w:sz="4" w:space="0" w:color="auto"/>
              <w:bottom w:val="single" w:sz="4" w:space="0" w:color="auto"/>
              <w:right w:val="single" w:sz="4" w:space="0" w:color="auto"/>
            </w:tcBorders>
          </w:tcPr>
          <w:p w:rsidR="00B77110" w:rsidRPr="00B77110" w:rsidRDefault="00B77110" w:rsidP="00631EAA">
            <w:pPr>
              <w:rPr>
                <w:rFonts w:cs="Arial"/>
                <w:bCs/>
              </w:rPr>
            </w:pPr>
            <w:r w:rsidRPr="00E3065D">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C459CA">
        <w:trPr>
          <w:trHeight w:val="1234"/>
        </w:trPr>
        <w:tc>
          <w:tcPr>
            <w:tcW w:w="1843" w:type="dxa"/>
            <w:vMerge/>
            <w:tcBorders>
              <w:top w:val="single" w:sz="4" w:space="0" w:color="auto"/>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E3065D">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E3065D">
              <w:rPr>
                <w:rFonts w:cs="Arial"/>
                <w:bCs/>
              </w:rPr>
              <w:t xml:space="preserve">38 mil.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C459CA">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rsidR="00B77110" w:rsidRPr="00DD0895" w:rsidRDefault="00B77110" w:rsidP="00631EAA">
            <w:pPr>
              <w:rPr>
                <w:rFonts w:cs="Arial"/>
                <w:bCs/>
              </w:rPr>
            </w:pPr>
            <w:r w:rsidRPr="00DD0895">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C459CA">
        <w:trPr>
          <w:trHeight w:val="1210"/>
        </w:trPr>
        <w:tc>
          <w:tcPr>
            <w:tcW w:w="1843" w:type="dxa"/>
            <w:vMerge/>
            <w:tcBorders>
              <w:top w:val="single" w:sz="4" w:space="0" w:color="auto"/>
              <w:left w:val="single" w:sz="4" w:space="0" w:color="auto"/>
              <w:bottom w:val="single" w:sz="4" w:space="0" w:color="auto"/>
              <w:right w:val="single" w:sz="4" w:space="0" w:color="auto"/>
            </w:tcBorders>
            <w:vAlign w:val="center"/>
          </w:tcPr>
          <w:p w:rsidR="00B77110" w:rsidRPr="00DD0895"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DD0895">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s hodnotou zakázky na </w:t>
            </w:r>
            <w:r w:rsidRPr="00B77110">
              <w:rPr>
                <w:rFonts w:cs="Calibri"/>
              </w:rPr>
              <w:t xml:space="preserve">projektové </w:t>
            </w:r>
            <w:r w:rsidRPr="00B77110">
              <w:rPr>
                <w:rFonts w:cs="Arial"/>
                <w:bCs/>
              </w:rPr>
              <w:t>práce nejméně</w:t>
            </w:r>
            <w:r w:rsidR="00DD0895">
              <w:rPr>
                <w:rFonts w:cs="Arial"/>
                <w:bCs/>
              </w:rPr>
              <w:t xml:space="preserve"> 38 mil.</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C459CA">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rsidR="00B77110" w:rsidRPr="00DD0895" w:rsidRDefault="00B77110" w:rsidP="00631EAA">
            <w:pPr>
              <w:rPr>
                <w:rFonts w:cs="Arial"/>
                <w:bCs/>
              </w:rPr>
            </w:pPr>
            <w:r w:rsidRPr="00DD0895">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DD0895">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DD0895" w:rsidRPr="00B77110" w:rsidRDefault="00B77110" w:rsidP="00DD0895">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C459CA">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DD0895">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s hodnotou zakázky na </w:t>
            </w:r>
            <w:r w:rsidRPr="00B77110">
              <w:rPr>
                <w:rFonts w:cs="Calibri"/>
              </w:rPr>
              <w:t xml:space="preserve">projektové </w:t>
            </w:r>
            <w:r w:rsidRPr="00B77110">
              <w:rPr>
                <w:rFonts w:cs="Arial"/>
                <w:bCs/>
              </w:rPr>
              <w:t>práce nejméně</w:t>
            </w:r>
            <w:r w:rsidR="00DD0895">
              <w:rPr>
                <w:rFonts w:cs="Arial"/>
                <w:bCs/>
              </w:rPr>
              <w:t xml:space="preserve"> 38 mil.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DD0895" w:rsidRPr="00B77110" w:rsidRDefault="00B77110" w:rsidP="00DD0895">
            <w:pPr>
              <w:rPr>
                <w:rFonts w:cs="Arial"/>
                <w:bCs/>
              </w:rPr>
            </w:pPr>
            <w:r w:rsidRPr="00B77110">
              <w:rPr>
                <w:rFonts w:cs="Arial"/>
                <w:bCs/>
              </w:rPr>
              <w:t xml:space="preserve">5 </w:t>
            </w:r>
          </w:p>
          <w:p w:rsidR="00B77110" w:rsidRPr="00B77110"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Za 1 rok praxe je považováno dokončených 12 měsíců. Za projektové práce ve stupni DSP nebo DSP+PDPS nebo DUSP zadavatel považuje rovněž provedení aktualizace projektové dokumentace ve stupni DSP nebo DSP+PDPS nebo DUSP.</w:t>
      </w:r>
    </w:p>
    <w:p w:rsidR="00B77110" w:rsidRDefault="00B77110" w:rsidP="00B77110">
      <w:pPr>
        <w:pStyle w:val="Text1-1"/>
        <w:numPr>
          <w:ilvl w:val="0"/>
          <w:numId w:val="0"/>
        </w:numPr>
        <w:ind w:left="737"/>
      </w:pPr>
      <w:r>
        <w:t xml:space="preserve">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 </w:t>
      </w:r>
    </w:p>
    <w:p w:rsidR="00B77110" w:rsidRDefault="00B77110" w:rsidP="00B77110">
      <w:pPr>
        <w:pStyle w:val="Text1-1"/>
        <w:numPr>
          <w:ilvl w:val="0"/>
          <w:numId w:val="0"/>
        </w:numPr>
        <w:ind w:left="737"/>
      </w:pPr>
      <w:r>
        <w:lastRenderedPageBreak/>
        <w:t xml:space="preserve">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w:t>
      </w:r>
      <w:proofErr w:type="gramStart"/>
      <w:r>
        <w:t>tzn. pokud</w:t>
      </w:r>
      <w:proofErr w:type="gramEnd"/>
      <w:r>
        <w:t xml:space="preserve"> např. k prokázání kvalifikace vedoucí týmu doloží zkušenost s plněním zakázky na projektové práce pro stavby železničních drah ve stupni DSP nebo DSP+PDPS nebo DUSP 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p>
    <w:p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v průběhu této doby dokončena.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projektové práce) s tím, že zakázka jako celek (tj. ohledně dalších činností) dokončena není; zároveň však platí, že nestačí, pokud je v posledních 8 letech dokončena zakázka rozsáhlejšího plnění jako celek, avšak plnění v rozsahu referované činnosti bylo </w:t>
      </w:r>
      <w:r>
        <w:lastRenderedPageBreak/>
        <w:t xml:space="preserve">dokončeno dříve než před 8 lety. Obdobným způsobem je nutno naplnit i parametr ceny dané referované činnosti, </w:t>
      </w:r>
      <w:proofErr w:type="gramStart"/>
      <w:r>
        <w:t>tzn. že</w:t>
      </w:r>
      <w:proofErr w:type="gramEnd"/>
      <w:r>
        <w:t xml:space="preserv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považuje za dokončenou předáním kompletní DSP nebo DSP+PDPS nebo DUSP, příp. jejich kompletní aktualizace, objednateli po zapracování všech připomínek objednatele, a to bez případného podání žádosti o stavební povolení nebo společné povolení, je-li součástí plnění zakázky.</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lastRenderedPageBreak/>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rsidR="0035531B" w:rsidRDefault="0035531B" w:rsidP="007038DC">
      <w:pPr>
        <w:pStyle w:val="Nadpis1-1"/>
      </w:pPr>
      <w:bookmarkStart w:id="20" w:name="_Toc7169479"/>
      <w:r>
        <w:t>ZRUŠENÍ ZADÁVACÍHO ŘÍZENÍ</w:t>
      </w:r>
      <w:bookmarkEnd w:id="20"/>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1" w:name="_Toc7169480"/>
      <w:r>
        <w:t>UZAVŘENÍ SMLOUVY</w:t>
      </w:r>
      <w:bookmarkEnd w:id="21"/>
    </w:p>
    <w:p w:rsidR="0035531B" w:rsidRDefault="00B77110" w:rsidP="00B77110">
      <w:pPr>
        <w:pStyle w:val="Text1-1"/>
      </w:pPr>
      <w:r w:rsidRPr="00B77110">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lastRenderedPageBreak/>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Pr="004C41E9" w:rsidRDefault="00572F04" w:rsidP="00572F04">
      <w:pPr>
        <w:pStyle w:val="Odrka1-1"/>
      </w:pPr>
      <w:r>
        <w:t xml:space="preserve">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w:t>
      </w:r>
      <w:r w:rsidRPr="004C41E9">
        <w:t>dílo souhlasí se svým budoucím zapojením do plnění předmětu veřejné zakázky a jsou připraveni své konkrétně specifikované plnění poskytnout.</w:t>
      </w:r>
    </w:p>
    <w:p w:rsidR="00572F04" w:rsidRPr="004C41E9" w:rsidRDefault="00572F04" w:rsidP="00572F04">
      <w:pPr>
        <w:pStyle w:val="Odrka1-1"/>
      </w:pPr>
      <w:r w:rsidRPr="004C41E9">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Pr="004C41E9" w:rsidRDefault="00572F04" w:rsidP="00572F04">
      <w:pPr>
        <w:pStyle w:val="Odrka1-1"/>
      </w:pPr>
      <w:r w:rsidRPr="004C41E9">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4C41E9">
        <w:t>této</w:t>
      </w:r>
      <w:proofErr w:type="gramEnd"/>
      <w:r w:rsidRPr="004C41E9">
        <w:t xml:space="preserve"> vyhlášky, dle čl. 8c - v rozsahu projektování UTZ/E</w:t>
      </w:r>
      <w:r w:rsidR="00B035B6" w:rsidRPr="004C41E9">
        <w:t>.</w:t>
      </w:r>
    </w:p>
    <w:p w:rsidR="0035531B" w:rsidRPr="004C41E9" w:rsidRDefault="00572F04" w:rsidP="007038DC">
      <w:pPr>
        <w:pStyle w:val="Textbezslovn"/>
      </w:pPr>
      <w:r w:rsidRPr="004C41E9">
        <w:t>Zadavatel upřesňuje, že pokud bude originál nebo úředně ověřená kopie některých dokladů doložena již v nabídce nebo v průběhu zadávacího řízení, zadavatel k jeho předkládání nebude vybraného dodavatele vyzývat</w:t>
      </w:r>
      <w:r w:rsidR="0035531B" w:rsidRPr="004C41E9">
        <w:t>.</w:t>
      </w:r>
    </w:p>
    <w:p w:rsidR="0035531B" w:rsidRDefault="00572F04" w:rsidP="00572F04">
      <w:pPr>
        <w:pStyle w:val="Text1-1"/>
      </w:pPr>
      <w:r w:rsidRPr="004C41E9">
        <w:t>Zadavatel zjistí u vybraného dodavatele, který je právnickou osobou, údaje o jeho skutečném majiteli podle zákona o některých opat</w:t>
      </w:r>
      <w:r w:rsidRPr="00572F04">
        <w: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lastRenderedPageBreak/>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2" w:name="_Toc7169481"/>
      <w:r>
        <w:t>OCHRANA INFORMACÍ</w:t>
      </w:r>
      <w:bookmarkEnd w:id="22"/>
    </w:p>
    <w:p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3" w:name="_Toc7169482"/>
      <w:r>
        <w:t>ZADÁVACÍ LHŮTA</w:t>
      </w:r>
      <w:r w:rsidR="00845C50">
        <w:t xml:space="preserve"> </w:t>
      </w:r>
      <w:r w:rsidR="00092CC9">
        <w:t>A</w:t>
      </w:r>
      <w:r w:rsidR="00845C50">
        <w:t> </w:t>
      </w:r>
      <w:r>
        <w:t>JISTOTA ZA NABÍDKU</w:t>
      </w:r>
      <w:bookmarkEnd w:id="23"/>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5757A">
      <w:pPr>
        <w:pStyle w:val="Text1-1"/>
      </w:pPr>
      <w:r>
        <w:lastRenderedPageBreak/>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55757A" w:rsidRPr="0055757A">
        <w:rPr>
          <w:b/>
        </w:rPr>
        <w:t>1 000 000,00</w:t>
      </w:r>
      <w:r>
        <w:t xml:space="preserve"> </w:t>
      </w:r>
      <w:r w:rsidRPr="00B035B6">
        <w:rPr>
          <w:b/>
        </w:rPr>
        <w:t xml:space="preserve">Kč </w:t>
      </w:r>
      <w:r>
        <w:t xml:space="preserve">(slovy: </w:t>
      </w:r>
      <w:proofErr w:type="spellStart"/>
      <w:r w:rsidR="0055757A">
        <w:t>jedenmilon</w:t>
      </w:r>
      <w:proofErr w:type="spellEnd"/>
      <w:r>
        <w:t xml:space="preserve"> korun českých)</w:t>
      </w:r>
      <w:r w:rsidR="0055757A">
        <w:t>.</w:t>
      </w:r>
      <w:r>
        <w:t xml:space="preserve"> </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w:t>
      </w:r>
      <w:r w:rsidRPr="00F52268">
        <w:t xml:space="preserve">Potřebné údaje pro složení peněžní jistoty na účet zadavatele jsou následující: </w:t>
      </w:r>
      <w:proofErr w:type="spellStart"/>
      <w:proofErr w:type="gramStart"/>
      <w:r w:rsidRPr="00F52268">
        <w:t>č.ú</w:t>
      </w:r>
      <w:proofErr w:type="spellEnd"/>
      <w:r w:rsidRPr="00F52268">
        <w:t xml:space="preserve">. </w:t>
      </w:r>
      <w:r w:rsidR="0055757A" w:rsidRPr="00F52268">
        <w:rPr>
          <w:rFonts w:ascii="Verdana" w:hAnsi="Verdana"/>
        </w:rPr>
        <w:t>30007</w:t>
      </w:r>
      <w:proofErr w:type="gramEnd"/>
      <w:r w:rsidR="0055757A" w:rsidRPr="00F52268">
        <w:rPr>
          <w:rFonts w:ascii="Verdana" w:hAnsi="Verdana"/>
        </w:rPr>
        <w:t>-22307011/0710, Česká národní banka, Na příkopě 864/28, variabilní symbol 5</w:t>
      </w:r>
      <w:r w:rsidR="00F52268" w:rsidRPr="00F52268">
        <w:rPr>
          <w:rFonts w:ascii="Verdana" w:hAnsi="Verdana"/>
        </w:rPr>
        <w:t>1</w:t>
      </w:r>
      <w:r w:rsidR="0055757A" w:rsidRPr="00F52268">
        <w:rPr>
          <w:rFonts w:ascii="Verdana" w:hAnsi="Verdana"/>
        </w:rPr>
        <w:t>1372000</w:t>
      </w:r>
      <w:r w:rsidR="00F52268" w:rsidRPr="00F52268">
        <w:rPr>
          <w:rFonts w:ascii="Verdana" w:hAnsi="Verdana"/>
        </w:rPr>
        <w:t>6</w:t>
      </w:r>
      <w:r w:rsidR="0055757A" w:rsidRPr="00F52268">
        <w:rPr>
          <w:rFonts w:ascii="Verdana" w:hAnsi="Verdana"/>
        </w:rPr>
        <w:t xml:space="preserve">. </w:t>
      </w:r>
      <w:r w:rsidRPr="00F52268">
        <w:t>Účastník</w:t>
      </w:r>
      <w:r>
        <w:t xml:space="preserve">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4D3340">
        <w:t xml:space="preserve"> (</w:t>
      </w:r>
      <w:proofErr w:type="spellStart"/>
      <w:r w:rsidR="004D3340">
        <w:t>sken</w:t>
      </w:r>
      <w:proofErr w:type="spellEnd"/>
      <w:r w:rsidR="004D3340">
        <w:t xml:space="preserve"> bankovní záruky nestačí, musí to být elektronický originál s elektronickým podpisem)</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4" w:name="_Toc7169483"/>
      <w:r>
        <w:t>PŘÍLOHY TĚCHTO POKYNŮ</w:t>
      </w:r>
      <w:bookmarkEnd w:id="24"/>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r>
        <w:t xml:space="preserve">V Praze dne </w:t>
      </w:r>
      <w:proofErr w:type="gramStart"/>
      <w:r w:rsidR="00FC092D">
        <w:t>22.11.2019</w:t>
      </w:r>
      <w:proofErr w:type="gramEnd"/>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Ing. Mojmír Nejezchleb</w:t>
      </w:r>
      <w:r w:rsidR="00FC092D">
        <w:t xml:space="preserve"> </w:t>
      </w:r>
      <w:proofErr w:type="gramStart"/>
      <w:r w:rsidR="00FC092D">
        <w:t>v.r.</w:t>
      </w:r>
      <w:proofErr w:type="gramEnd"/>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železniční dopravní cesty,</w:t>
      </w:r>
      <w:r w:rsidR="00FC092D">
        <w:t xml:space="preserve"> </w:t>
      </w:r>
    </w:p>
    <w:p w:rsidR="0035531B" w:rsidRDefault="0035531B" w:rsidP="00564DDD">
      <w:pPr>
        <w:pStyle w:val="Textbezslovn"/>
        <w:spacing w:after="0"/>
      </w:pPr>
      <w:r>
        <w:t>státní organizace</w:t>
      </w: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55757A" w:rsidRPr="0055757A">
        <w:rPr>
          <w:b/>
        </w:rPr>
        <w:t>„Modernizace trati Praha-Bubny (vč</w:t>
      </w:r>
      <w:r w:rsidR="00A01465">
        <w:rPr>
          <w:b/>
        </w:rPr>
        <w:t>etně</w:t>
      </w:r>
      <w:r w:rsidR="0055757A" w:rsidRPr="0055757A">
        <w:rPr>
          <w:b/>
        </w:rPr>
        <w:t>) – Praha-Výstaviště (vč</w:t>
      </w:r>
      <w:r w:rsidR="00A01465">
        <w:rPr>
          <w:b/>
        </w:rPr>
        <w:t>etně</w:t>
      </w:r>
      <w:r w:rsidR="0055757A" w:rsidRPr="0055757A">
        <w:rPr>
          <w:b/>
        </w:rPr>
        <w:t>)“</w:t>
      </w:r>
      <w:r w:rsidR="0055757A">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A540D" w:rsidRDefault="006A540D" w:rsidP="006A540D">
      <w:pPr>
        <w:pStyle w:val="Textbezslovn"/>
        <w:ind w:left="0"/>
      </w:pPr>
    </w:p>
    <w:p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6A540D" w:rsidRDefault="006A540D" w:rsidP="006A540D">
      <w:pPr>
        <w:pStyle w:val="Textbezslovn"/>
        <w:ind w:left="0"/>
      </w:pPr>
    </w:p>
    <w:p w:rsidR="006A540D" w:rsidRDefault="006A540D" w:rsidP="006A540D">
      <w:pPr>
        <w:pStyle w:val="Textbezslovn"/>
        <w:ind w:left="0"/>
      </w:pPr>
      <w:r>
        <w:t>Podpis osoby oprávněné jednat za dodavatele:</w:t>
      </w:r>
    </w:p>
    <w:p w:rsidR="006A540D" w:rsidRDefault="006A540D" w:rsidP="006A540D">
      <w:pPr>
        <w:pStyle w:val="Textbezslovn"/>
        <w:ind w:left="0"/>
      </w:pPr>
    </w:p>
    <w:p w:rsidR="006A540D" w:rsidRDefault="006A540D" w:rsidP="006A540D">
      <w:pPr>
        <w:pStyle w:val="Textbezslovn"/>
        <w:ind w:left="0"/>
      </w:pPr>
      <w:r>
        <w:t>Jméno: ______________________</w:t>
      </w:r>
    </w:p>
    <w:p w:rsidR="006A540D" w:rsidRDefault="006A540D" w:rsidP="006A540D">
      <w:pPr>
        <w:pStyle w:val="Textbezslovn"/>
        <w:ind w:left="0"/>
      </w:pPr>
      <w:r>
        <w:tab/>
      </w:r>
    </w:p>
    <w:p w:rsidR="00327047" w:rsidRDefault="00327047" w:rsidP="006A540D">
      <w:pPr>
        <w:pStyle w:val="Textbezslovn"/>
        <w:ind w:left="0"/>
      </w:pPr>
    </w:p>
    <w:p w:rsidR="006A540D" w:rsidRDefault="006A540D" w:rsidP="006A540D">
      <w:pPr>
        <w:pStyle w:val="Textbezslovn"/>
        <w:ind w:left="0"/>
      </w:pPr>
      <w:r>
        <w:t>Podpis: ______________________</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Pr="00AD792A" w:rsidRDefault="002D5F95"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(měsíc/rok)</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Cena významné služby, kterou dodavatel poskytl** za posledních 8 let v Kč*** bez DPH</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55757A">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55757A">
              <w:rPr>
                <w:sz w:val="16"/>
                <w:szCs w:val="16"/>
              </w:rPr>
              <w:t xml:space="preserve">) </w:t>
            </w:r>
            <w:r w:rsidRPr="00543F07">
              <w:rPr>
                <w:sz w:val="16"/>
                <w:szCs w:val="16"/>
              </w:rPr>
              <w:t>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D334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FFFFFF" w:themeFill="background1"/>
          </w:tcPr>
          <w:p w:rsidR="00452F69" w:rsidRPr="004D3340" w:rsidRDefault="00543F07" w:rsidP="00307641">
            <w:pPr>
              <w:rPr>
                <w:b w:val="0"/>
                <w:sz w:val="16"/>
                <w:szCs w:val="16"/>
              </w:rPr>
            </w:pPr>
            <w:r w:rsidRPr="004D3340">
              <w:rPr>
                <w:b w:val="0"/>
                <w:sz w:val="16"/>
                <w:szCs w:val="16"/>
              </w:rPr>
              <w:t xml:space="preserve">Popis pracovních činností vykonávaných členem </w:t>
            </w:r>
            <w:proofErr w:type="spellStart"/>
            <w:r w:rsidRPr="004D3340">
              <w:rPr>
                <w:b w:val="0"/>
                <w:sz w:val="16"/>
                <w:szCs w:val="16"/>
              </w:rPr>
              <w:t>odb</w:t>
            </w:r>
            <w:proofErr w:type="spellEnd"/>
            <w:r w:rsidRPr="004D3340">
              <w:rPr>
                <w:b w:val="0"/>
                <w:sz w:val="16"/>
                <w:szCs w:val="16"/>
              </w:rPr>
              <w:t>. personálu - v detailu potřebném pro ověření splnění požadavků</w:t>
            </w:r>
          </w:p>
        </w:tc>
        <w:tc>
          <w:tcPr>
            <w:tcW w:w="2835" w:type="dxa"/>
            <w:tcBorders>
              <w:top w:val="single" w:sz="2" w:space="0" w:color="auto"/>
            </w:tcBorders>
            <w:shd w:val="clear" w:color="auto" w:fill="FFFFFF" w:themeFill="background1"/>
          </w:tcPr>
          <w:p w:rsidR="00452F69" w:rsidRPr="004D334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4D3340">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lastRenderedPageBreak/>
              <w:t>Místo výkonu praxe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DE01F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0E48A0" w:rsidRPr="00833899" w:rsidRDefault="000E48A0" w:rsidP="00DE01F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DE01F1">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DE01F1">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 v případě zakázky na více činností</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 v případě zakázky na více činností</w:t>
            </w:r>
          </w:p>
        </w:tc>
        <w:tc>
          <w:tcPr>
            <w:tcW w:w="2835" w:type="dxa"/>
            <w:tcBorders>
              <w:top w:val="single" w:sz="2" w:space="0" w:color="auto"/>
              <w:bottom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42061D" w:rsidP="00DE01F1">
            <w:pPr>
              <w:rPr>
                <w:b w:val="0"/>
                <w:sz w:val="16"/>
                <w:szCs w:val="16"/>
              </w:rPr>
            </w:pPr>
            <w:r w:rsidRPr="0042061D">
              <w:rPr>
                <w:b w:val="0"/>
                <w:sz w:val="16"/>
                <w:szCs w:val="16"/>
              </w:rPr>
              <w:t xml:space="preserve">Popis pracovních činností vykonávaných členem </w:t>
            </w:r>
            <w:proofErr w:type="spellStart"/>
            <w:r w:rsidRPr="0042061D">
              <w:rPr>
                <w:b w:val="0"/>
                <w:sz w:val="16"/>
                <w:szCs w:val="16"/>
              </w:rPr>
              <w:t>odb</w:t>
            </w:r>
            <w:proofErr w:type="spellEnd"/>
            <w:r w:rsidRPr="0042061D">
              <w:rPr>
                <w:b w:val="0"/>
                <w:sz w:val="16"/>
                <w:szCs w:val="16"/>
              </w:rPr>
              <w:t>.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DE01F1">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FAD" w:rsidRDefault="007D3FAD" w:rsidP="00962258">
      <w:pPr>
        <w:spacing w:after="0" w:line="240" w:lineRule="auto"/>
      </w:pPr>
      <w:r>
        <w:separator/>
      </w:r>
    </w:p>
  </w:endnote>
  <w:endnote w:type="continuationSeparator" w:id="0">
    <w:p w:rsidR="007D3FAD" w:rsidRDefault="007D3F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1E4B" w:rsidTr="00EB46E5">
      <w:tc>
        <w:tcPr>
          <w:tcW w:w="1361" w:type="dxa"/>
          <w:tcMar>
            <w:left w:w="0" w:type="dxa"/>
            <w:right w:w="0" w:type="dxa"/>
          </w:tcMar>
          <w:vAlign w:val="bottom"/>
        </w:tcPr>
        <w:p w:rsidR="00D41E4B" w:rsidRPr="00B8518B" w:rsidRDefault="00D41E4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092D">
            <w:rPr>
              <w:rStyle w:val="slostrnky"/>
              <w:noProof/>
            </w:rPr>
            <w:t>41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092D">
            <w:rPr>
              <w:rStyle w:val="slostrnky"/>
              <w:noProof/>
            </w:rPr>
            <w:t>43</w:t>
          </w:r>
          <w:r w:rsidRPr="00B8518B">
            <w:rPr>
              <w:rStyle w:val="slostrnky"/>
            </w:rPr>
            <w:fldChar w:fldCharType="end"/>
          </w:r>
        </w:p>
      </w:tc>
      <w:tc>
        <w:tcPr>
          <w:tcW w:w="284" w:type="dxa"/>
          <w:shd w:val="clear" w:color="auto" w:fill="auto"/>
          <w:tcMar>
            <w:left w:w="0" w:type="dxa"/>
            <w:right w:w="0" w:type="dxa"/>
          </w:tcMar>
        </w:tcPr>
        <w:p w:rsidR="00D41E4B" w:rsidRDefault="00D41E4B" w:rsidP="00B8518B">
          <w:pPr>
            <w:pStyle w:val="Zpat"/>
          </w:pPr>
        </w:p>
      </w:tc>
      <w:tc>
        <w:tcPr>
          <w:tcW w:w="425" w:type="dxa"/>
          <w:shd w:val="clear" w:color="auto" w:fill="auto"/>
          <w:tcMar>
            <w:left w:w="0" w:type="dxa"/>
            <w:right w:w="0" w:type="dxa"/>
          </w:tcMar>
        </w:tcPr>
        <w:p w:rsidR="00D41E4B" w:rsidRDefault="00D41E4B" w:rsidP="00B8518B">
          <w:pPr>
            <w:pStyle w:val="Zpat"/>
          </w:pPr>
        </w:p>
      </w:tc>
      <w:tc>
        <w:tcPr>
          <w:tcW w:w="8505" w:type="dxa"/>
        </w:tcPr>
        <w:p w:rsidR="00D41E4B" w:rsidRDefault="00D41E4B" w:rsidP="00EB46E5">
          <w:pPr>
            <w:pStyle w:val="Zpat0"/>
          </w:pPr>
          <w:r w:rsidRPr="00E80FFC">
            <w:t>„Modernizace trati Praha-Bubny (vč</w:t>
          </w:r>
          <w:r>
            <w:t>etně</w:t>
          </w:r>
          <w:r w:rsidRPr="00E80FFC">
            <w:t>) – Praha-Výstaviště (vč</w:t>
          </w:r>
          <w:r>
            <w:t>etně</w:t>
          </w:r>
          <w:r w:rsidRPr="00E80FFC">
            <w:t>)“</w:t>
          </w:r>
        </w:p>
        <w:p w:rsidR="00D41E4B" w:rsidRDefault="00D41E4B" w:rsidP="00EB46E5">
          <w:pPr>
            <w:pStyle w:val="Zpat0"/>
          </w:pPr>
          <w:r>
            <w:t xml:space="preserve">Díl 1 – </w:t>
          </w:r>
          <w:r w:rsidRPr="0035531B">
            <w:rPr>
              <w:caps/>
            </w:rPr>
            <w:t>Požadavky</w:t>
          </w:r>
          <w:r>
            <w:rPr>
              <w:caps/>
            </w:rPr>
            <w:t xml:space="preserve"> a </w:t>
          </w:r>
          <w:r w:rsidRPr="0035531B">
            <w:rPr>
              <w:caps/>
            </w:rPr>
            <w:t>podmínky pro zpracování nabídky</w:t>
          </w:r>
        </w:p>
        <w:p w:rsidR="00D41E4B" w:rsidRDefault="00D41E4B" w:rsidP="00392730">
          <w:pPr>
            <w:pStyle w:val="Zpat0"/>
          </w:pPr>
          <w:r>
            <w:t xml:space="preserve">Část 2 – </w:t>
          </w:r>
          <w:r w:rsidRPr="0035531B">
            <w:rPr>
              <w:caps/>
            </w:rPr>
            <w:t>Pokyny pro dodavatele</w:t>
          </w:r>
        </w:p>
        <w:p w:rsidR="00D41E4B" w:rsidRDefault="00D41E4B" w:rsidP="00392730">
          <w:pPr>
            <w:pStyle w:val="Zpat0"/>
          </w:pPr>
        </w:p>
      </w:tc>
    </w:tr>
  </w:tbl>
  <w:p w:rsidR="00D41E4B" w:rsidRPr="00B8518B" w:rsidRDefault="00D41E4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E4B" w:rsidRDefault="00D41E4B" w:rsidP="00191AB6">
    <w:pPr>
      <w:pStyle w:val="Zpat"/>
      <w:jc w:val="center"/>
      <w:rPr>
        <w:sz w:val="2"/>
        <w:szCs w:val="2"/>
      </w:rPr>
    </w:pPr>
  </w:p>
  <w:p w:rsidR="00D41E4B" w:rsidRDefault="00D41E4B" w:rsidP="00460660">
    <w:pPr>
      <w:pStyle w:val="Zpat"/>
      <w:rPr>
        <w:sz w:val="2"/>
        <w:szCs w:val="2"/>
      </w:rPr>
    </w:pPr>
  </w:p>
  <w:p w:rsidR="00D41E4B" w:rsidRDefault="00D41E4B" w:rsidP="00460660">
    <w:pPr>
      <w:pStyle w:val="Zpat"/>
      <w:rPr>
        <w:sz w:val="2"/>
        <w:szCs w:val="2"/>
      </w:rPr>
    </w:pPr>
  </w:p>
  <w:p w:rsidR="00D41E4B" w:rsidRDefault="00D41E4B" w:rsidP="00460660">
    <w:pPr>
      <w:pStyle w:val="Zpat"/>
      <w:rPr>
        <w:sz w:val="2"/>
        <w:szCs w:val="2"/>
      </w:rPr>
    </w:pPr>
  </w:p>
  <w:p w:rsidR="00D41E4B" w:rsidRPr="00B8518B" w:rsidRDefault="00D41E4B" w:rsidP="004606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FAD" w:rsidRDefault="007D3FAD" w:rsidP="00962258">
      <w:pPr>
        <w:spacing w:after="0" w:line="240" w:lineRule="auto"/>
      </w:pPr>
      <w:r>
        <w:separator/>
      </w:r>
    </w:p>
  </w:footnote>
  <w:footnote w:type="continuationSeparator" w:id="0">
    <w:p w:rsidR="007D3FAD" w:rsidRDefault="007D3FAD" w:rsidP="00962258">
      <w:pPr>
        <w:spacing w:after="0" w:line="240" w:lineRule="auto"/>
      </w:pPr>
      <w:r>
        <w:continuationSeparator/>
      </w:r>
    </w:p>
  </w:footnote>
  <w:footnote w:id="1">
    <w:p w:rsidR="00D41E4B" w:rsidRDefault="00D41E4B">
      <w:pPr>
        <w:pStyle w:val="Textpoznpodarou"/>
      </w:pPr>
      <w:r>
        <w:rPr>
          <w:rStyle w:val="Znakapoznpodarou"/>
        </w:rPr>
        <w:footnoteRef/>
      </w:r>
      <w:r>
        <w:t xml:space="preserve"> </w:t>
      </w:r>
      <w:r w:rsidRPr="00307641">
        <w:t>V případě další praxe dodavatel doplní další řádky.</w:t>
      </w:r>
    </w:p>
  </w:footnote>
  <w:footnote w:id="2">
    <w:p w:rsidR="00D41E4B" w:rsidRDefault="00D41E4B">
      <w:pPr>
        <w:pStyle w:val="Textpoznpodarou"/>
      </w:pPr>
      <w:r>
        <w:rPr>
          <w:rStyle w:val="Znakapoznpodarou"/>
        </w:rPr>
        <w:footnoteRef/>
      </w:r>
      <w:r>
        <w:t xml:space="preserve"> </w:t>
      </w:r>
      <w:r w:rsidRPr="00307641">
        <w:t>V případě další zkušenosti dodavatel doplní další řádky.</w:t>
      </w:r>
    </w:p>
  </w:footnote>
  <w:footnote w:id="3">
    <w:p w:rsidR="00D41E4B" w:rsidRDefault="00D41E4B" w:rsidP="000E48A0">
      <w:pPr>
        <w:pStyle w:val="Textpoznpodarou"/>
      </w:pPr>
      <w:r>
        <w:rPr>
          <w:rStyle w:val="Znakapoznpodarou"/>
        </w:rPr>
        <w:footnoteRef/>
      </w:r>
      <w:r>
        <w:t xml:space="preserve"> </w:t>
      </w:r>
      <w:r w:rsidRPr="00307641">
        <w:t>V případě další zkušenosti dodavatel doplní další řádky.</w:t>
      </w:r>
    </w:p>
  </w:footnote>
  <w:footnote w:id="4">
    <w:p w:rsidR="00D41E4B" w:rsidRDefault="00D41E4B" w:rsidP="0042061D">
      <w:pPr>
        <w:pStyle w:val="Textpoznpodarou"/>
      </w:pPr>
      <w:r>
        <w:rPr>
          <w:rStyle w:val="Znakapoznpodarou"/>
        </w:rPr>
        <w:footnoteRef/>
      </w:r>
      <w:r>
        <w:t xml:space="preserve"> </w:t>
      </w:r>
      <w:r w:rsidRPr="00307641">
        <w:t>V případě další zkušenosti dodavatel doplní další řádky.</w:t>
      </w:r>
    </w:p>
  </w:footnote>
  <w:footnote w:id="5">
    <w:p w:rsidR="00D41E4B" w:rsidRDefault="00D41E4B">
      <w:pPr>
        <w:pStyle w:val="Textpoznpodarou"/>
      </w:pPr>
      <w:bookmarkStart w:id="25" w:name="_GoBack"/>
      <w:bookmarkEnd w:id="25"/>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1E4B" w:rsidTr="00C02D0A">
      <w:trPr>
        <w:trHeight w:hRule="exact" w:val="454"/>
      </w:trPr>
      <w:tc>
        <w:tcPr>
          <w:tcW w:w="1361" w:type="dxa"/>
          <w:tcMar>
            <w:top w:w="57" w:type="dxa"/>
            <w:left w:w="0" w:type="dxa"/>
            <w:right w:w="0" w:type="dxa"/>
          </w:tcMar>
        </w:tcPr>
        <w:p w:rsidR="00D41E4B" w:rsidRPr="00B8518B" w:rsidRDefault="00D41E4B" w:rsidP="00523EA7">
          <w:pPr>
            <w:pStyle w:val="Zpat"/>
            <w:rPr>
              <w:rStyle w:val="slostrnky"/>
            </w:rPr>
          </w:pPr>
        </w:p>
      </w:tc>
      <w:tc>
        <w:tcPr>
          <w:tcW w:w="3458" w:type="dxa"/>
          <w:shd w:val="clear" w:color="auto" w:fill="auto"/>
          <w:tcMar>
            <w:top w:w="57" w:type="dxa"/>
            <w:left w:w="0" w:type="dxa"/>
            <w:right w:w="0" w:type="dxa"/>
          </w:tcMar>
        </w:tcPr>
        <w:p w:rsidR="00D41E4B" w:rsidRDefault="00D41E4B" w:rsidP="00523EA7">
          <w:pPr>
            <w:pStyle w:val="Zpat"/>
          </w:pPr>
        </w:p>
      </w:tc>
      <w:tc>
        <w:tcPr>
          <w:tcW w:w="5698" w:type="dxa"/>
          <w:shd w:val="clear" w:color="auto" w:fill="auto"/>
          <w:tcMar>
            <w:top w:w="57" w:type="dxa"/>
            <w:left w:w="0" w:type="dxa"/>
            <w:right w:w="0" w:type="dxa"/>
          </w:tcMar>
        </w:tcPr>
        <w:p w:rsidR="00D41E4B" w:rsidRPr="00D6163D" w:rsidRDefault="00D41E4B" w:rsidP="00D6163D">
          <w:pPr>
            <w:pStyle w:val="Druhdokumentu"/>
          </w:pPr>
        </w:p>
      </w:tc>
    </w:tr>
  </w:tbl>
  <w:p w:rsidR="00D41E4B" w:rsidRPr="00D6163D" w:rsidRDefault="00D41E4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41E4B" w:rsidTr="00B22106">
      <w:trPr>
        <w:trHeight w:hRule="exact" w:val="936"/>
      </w:trPr>
      <w:tc>
        <w:tcPr>
          <w:tcW w:w="1361" w:type="dxa"/>
          <w:tcMar>
            <w:left w:w="0" w:type="dxa"/>
            <w:right w:w="0" w:type="dxa"/>
          </w:tcMar>
        </w:tcPr>
        <w:p w:rsidR="00D41E4B" w:rsidRPr="00B8518B" w:rsidRDefault="00D41E4B" w:rsidP="00FC6389">
          <w:pPr>
            <w:pStyle w:val="Zpat"/>
            <w:rPr>
              <w:rStyle w:val="slostrnky"/>
            </w:rPr>
          </w:pPr>
        </w:p>
      </w:tc>
      <w:tc>
        <w:tcPr>
          <w:tcW w:w="3458" w:type="dxa"/>
          <w:shd w:val="clear" w:color="auto" w:fill="auto"/>
          <w:tcMar>
            <w:left w:w="0" w:type="dxa"/>
            <w:right w:w="0" w:type="dxa"/>
          </w:tcMar>
        </w:tcPr>
        <w:p w:rsidR="00D41E4B" w:rsidRDefault="00D41E4B" w:rsidP="00FC6389">
          <w:pPr>
            <w:pStyle w:val="Zpat"/>
          </w:pPr>
        </w:p>
      </w:tc>
      <w:tc>
        <w:tcPr>
          <w:tcW w:w="5756" w:type="dxa"/>
          <w:shd w:val="clear" w:color="auto" w:fill="auto"/>
          <w:tcMar>
            <w:left w:w="0" w:type="dxa"/>
            <w:right w:w="0" w:type="dxa"/>
          </w:tcMar>
        </w:tcPr>
        <w:p w:rsidR="00D41E4B" w:rsidRPr="00D6163D" w:rsidRDefault="00D41E4B" w:rsidP="00FC6389">
          <w:pPr>
            <w:pStyle w:val="Druhdokumentu"/>
          </w:pPr>
        </w:p>
      </w:tc>
    </w:tr>
    <w:tr w:rsidR="00D41E4B" w:rsidTr="00B22106">
      <w:trPr>
        <w:trHeight w:hRule="exact" w:val="936"/>
      </w:trPr>
      <w:tc>
        <w:tcPr>
          <w:tcW w:w="1361" w:type="dxa"/>
          <w:tcMar>
            <w:left w:w="0" w:type="dxa"/>
            <w:right w:w="0" w:type="dxa"/>
          </w:tcMar>
        </w:tcPr>
        <w:p w:rsidR="00D41E4B" w:rsidRPr="00B8518B" w:rsidRDefault="00D41E4B" w:rsidP="00FC6389">
          <w:pPr>
            <w:pStyle w:val="Zpat"/>
            <w:rPr>
              <w:rStyle w:val="slostrnky"/>
            </w:rPr>
          </w:pPr>
        </w:p>
      </w:tc>
      <w:tc>
        <w:tcPr>
          <w:tcW w:w="3458" w:type="dxa"/>
          <w:shd w:val="clear" w:color="auto" w:fill="auto"/>
          <w:tcMar>
            <w:left w:w="0" w:type="dxa"/>
            <w:right w:w="0" w:type="dxa"/>
          </w:tcMar>
        </w:tcPr>
        <w:p w:rsidR="00D41E4B" w:rsidRDefault="00D41E4B" w:rsidP="00FC6389">
          <w:pPr>
            <w:pStyle w:val="Zpat"/>
          </w:pPr>
        </w:p>
      </w:tc>
      <w:tc>
        <w:tcPr>
          <w:tcW w:w="5756" w:type="dxa"/>
          <w:shd w:val="clear" w:color="auto" w:fill="auto"/>
          <w:tcMar>
            <w:left w:w="0" w:type="dxa"/>
            <w:right w:w="0" w:type="dxa"/>
          </w:tcMar>
        </w:tcPr>
        <w:p w:rsidR="00D41E4B" w:rsidRPr="00D6163D" w:rsidRDefault="00D41E4B" w:rsidP="00FC6389">
          <w:pPr>
            <w:pStyle w:val="Druhdokumentu"/>
          </w:pPr>
        </w:p>
      </w:tc>
    </w:tr>
  </w:tbl>
  <w:p w:rsidR="00D41E4B" w:rsidRPr="00D6163D" w:rsidRDefault="00D41E4B"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31BBA8EF" wp14:editId="074C94D8">
          <wp:simplePos x="0" y="0"/>
          <wp:positionH relativeFrom="page">
            <wp:posOffset>0</wp:posOffset>
          </wp:positionH>
          <wp:positionV relativeFrom="page">
            <wp:posOffset>0</wp:posOffset>
          </wp:positionV>
          <wp:extent cx="3070800" cy="1033200"/>
          <wp:effectExtent l="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D41E4B" w:rsidRPr="00460660" w:rsidRDefault="00D41E4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83.75pt;height:139.4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44675908"/>
    <w:multiLevelType w:val="hybridMultilevel"/>
    <w:tmpl w:val="4B2EAB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4"/>
  </w:num>
  <w:num w:numId="7">
    <w:abstractNumId w:val="10"/>
  </w:num>
  <w:num w:numId="8">
    <w:abstractNumId w:val="5"/>
  </w:num>
  <w:num w:numId="9">
    <w:abstractNumId w:val="13"/>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0"/>
  </w:num>
  <w:num w:numId="25">
    <w:abstractNumId w:val="5"/>
  </w:num>
  <w:num w:numId="26">
    <w:abstractNumId w:val="10"/>
  </w:num>
  <w:num w:numId="27">
    <w:abstractNumId w:val="10"/>
  </w:num>
  <w:num w:numId="28">
    <w:abstractNumId w:val="10"/>
  </w:num>
  <w:num w:numId="29">
    <w:abstractNumId w:val="10"/>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10"/>
  </w:num>
  <w:num w:numId="38">
    <w:abstractNumId w:val="10"/>
  </w:num>
  <w:num w:numId="39">
    <w:abstractNumId w:val="0"/>
  </w:num>
  <w:num w:numId="40">
    <w:abstractNumId w:val="9"/>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num>
  <w:num w:numId="4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74E8"/>
    <w:rsid w:val="00017F3C"/>
    <w:rsid w:val="00020AF4"/>
    <w:rsid w:val="0002621B"/>
    <w:rsid w:val="000338E9"/>
    <w:rsid w:val="00041EC8"/>
    <w:rsid w:val="000466BC"/>
    <w:rsid w:val="0006499F"/>
    <w:rsid w:val="0006588D"/>
    <w:rsid w:val="00067A5E"/>
    <w:rsid w:val="00067EE3"/>
    <w:rsid w:val="000719BB"/>
    <w:rsid w:val="00072A65"/>
    <w:rsid w:val="00072C1E"/>
    <w:rsid w:val="000839DD"/>
    <w:rsid w:val="00087825"/>
    <w:rsid w:val="00092CC9"/>
    <w:rsid w:val="000B4EB8"/>
    <w:rsid w:val="000C41F2"/>
    <w:rsid w:val="000D22C4"/>
    <w:rsid w:val="000D27D1"/>
    <w:rsid w:val="000D5E72"/>
    <w:rsid w:val="000E1A7F"/>
    <w:rsid w:val="000E48A0"/>
    <w:rsid w:val="00102AAB"/>
    <w:rsid w:val="00106A0E"/>
    <w:rsid w:val="00112864"/>
    <w:rsid w:val="00114472"/>
    <w:rsid w:val="00114988"/>
    <w:rsid w:val="00115069"/>
    <w:rsid w:val="001150F2"/>
    <w:rsid w:val="00146BCB"/>
    <w:rsid w:val="001656A2"/>
    <w:rsid w:val="00170EC5"/>
    <w:rsid w:val="001728E7"/>
    <w:rsid w:val="001747C1"/>
    <w:rsid w:val="00177D6B"/>
    <w:rsid w:val="00191AB6"/>
    <w:rsid w:val="00191F90"/>
    <w:rsid w:val="00193D8F"/>
    <w:rsid w:val="001950C2"/>
    <w:rsid w:val="001B23A1"/>
    <w:rsid w:val="001B4E74"/>
    <w:rsid w:val="001C645F"/>
    <w:rsid w:val="001D5444"/>
    <w:rsid w:val="001D6E71"/>
    <w:rsid w:val="001E651D"/>
    <w:rsid w:val="001E678E"/>
    <w:rsid w:val="00204F2A"/>
    <w:rsid w:val="002071BB"/>
    <w:rsid w:val="00207DF5"/>
    <w:rsid w:val="00210AB8"/>
    <w:rsid w:val="00233A53"/>
    <w:rsid w:val="00240B81"/>
    <w:rsid w:val="002412FF"/>
    <w:rsid w:val="00247D01"/>
    <w:rsid w:val="0025030F"/>
    <w:rsid w:val="00261A5B"/>
    <w:rsid w:val="00262E5B"/>
    <w:rsid w:val="0026385B"/>
    <w:rsid w:val="00276AFE"/>
    <w:rsid w:val="0028031C"/>
    <w:rsid w:val="002924B8"/>
    <w:rsid w:val="00292670"/>
    <w:rsid w:val="002A3B57"/>
    <w:rsid w:val="002C04EE"/>
    <w:rsid w:val="002C31BF"/>
    <w:rsid w:val="002C5F8A"/>
    <w:rsid w:val="002C63A3"/>
    <w:rsid w:val="002D5CA2"/>
    <w:rsid w:val="002D5F95"/>
    <w:rsid w:val="002D7FD6"/>
    <w:rsid w:val="002E0CD7"/>
    <w:rsid w:val="002E0CFB"/>
    <w:rsid w:val="002E5C7B"/>
    <w:rsid w:val="002F4333"/>
    <w:rsid w:val="00307641"/>
    <w:rsid w:val="00311F11"/>
    <w:rsid w:val="00327047"/>
    <w:rsid w:val="00327EEF"/>
    <w:rsid w:val="0033239F"/>
    <w:rsid w:val="00333C1C"/>
    <w:rsid w:val="0034274B"/>
    <w:rsid w:val="0034719F"/>
    <w:rsid w:val="00350A35"/>
    <w:rsid w:val="0035410B"/>
    <w:rsid w:val="0035531B"/>
    <w:rsid w:val="00355D2A"/>
    <w:rsid w:val="003571D8"/>
    <w:rsid w:val="00357BC6"/>
    <w:rsid w:val="00361422"/>
    <w:rsid w:val="0036288F"/>
    <w:rsid w:val="003717A3"/>
    <w:rsid w:val="0037545D"/>
    <w:rsid w:val="00386FF1"/>
    <w:rsid w:val="00392730"/>
    <w:rsid w:val="00392EB6"/>
    <w:rsid w:val="00394D03"/>
    <w:rsid w:val="003956C6"/>
    <w:rsid w:val="003A2C23"/>
    <w:rsid w:val="003A4513"/>
    <w:rsid w:val="003A46E0"/>
    <w:rsid w:val="003A52AD"/>
    <w:rsid w:val="003C33F2"/>
    <w:rsid w:val="003D756E"/>
    <w:rsid w:val="003E0BB2"/>
    <w:rsid w:val="003E3CE3"/>
    <w:rsid w:val="003E420D"/>
    <w:rsid w:val="003E4C13"/>
    <w:rsid w:val="003E79F5"/>
    <w:rsid w:val="003F3F00"/>
    <w:rsid w:val="003F6E21"/>
    <w:rsid w:val="00404BA2"/>
    <w:rsid w:val="004078F3"/>
    <w:rsid w:val="0042061D"/>
    <w:rsid w:val="00427794"/>
    <w:rsid w:val="00431273"/>
    <w:rsid w:val="00432060"/>
    <w:rsid w:val="00447960"/>
    <w:rsid w:val="00450F07"/>
    <w:rsid w:val="00452F69"/>
    <w:rsid w:val="00453CD3"/>
    <w:rsid w:val="00454716"/>
    <w:rsid w:val="00454BB9"/>
    <w:rsid w:val="00460660"/>
    <w:rsid w:val="00464BA9"/>
    <w:rsid w:val="00465FDD"/>
    <w:rsid w:val="00470647"/>
    <w:rsid w:val="00474F4D"/>
    <w:rsid w:val="00483969"/>
    <w:rsid w:val="00486107"/>
    <w:rsid w:val="00491827"/>
    <w:rsid w:val="004B34E9"/>
    <w:rsid w:val="004C05F8"/>
    <w:rsid w:val="004C41E9"/>
    <w:rsid w:val="004C4399"/>
    <w:rsid w:val="004C787C"/>
    <w:rsid w:val="004D0AAA"/>
    <w:rsid w:val="004D3340"/>
    <w:rsid w:val="004D5285"/>
    <w:rsid w:val="004E7A1F"/>
    <w:rsid w:val="004F1D17"/>
    <w:rsid w:val="004F4597"/>
    <w:rsid w:val="004F4B9B"/>
    <w:rsid w:val="00501B32"/>
    <w:rsid w:val="00504211"/>
    <w:rsid w:val="0050666E"/>
    <w:rsid w:val="00511302"/>
    <w:rsid w:val="00511AB9"/>
    <w:rsid w:val="005210B3"/>
    <w:rsid w:val="00523096"/>
    <w:rsid w:val="00523BB5"/>
    <w:rsid w:val="00523EA7"/>
    <w:rsid w:val="0053105E"/>
    <w:rsid w:val="005406EB"/>
    <w:rsid w:val="005409F0"/>
    <w:rsid w:val="00540B70"/>
    <w:rsid w:val="00540C01"/>
    <w:rsid w:val="00542054"/>
    <w:rsid w:val="005434A6"/>
    <w:rsid w:val="00543F07"/>
    <w:rsid w:val="00553375"/>
    <w:rsid w:val="00555884"/>
    <w:rsid w:val="0055757A"/>
    <w:rsid w:val="00561A0E"/>
    <w:rsid w:val="00564BCA"/>
    <w:rsid w:val="00564DDD"/>
    <w:rsid w:val="00572B6C"/>
    <w:rsid w:val="00572F04"/>
    <w:rsid w:val="005736B7"/>
    <w:rsid w:val="00575E5A"/>
    <w:rsid w:val="00577A3C"/>
    <w:rsid w:val="00580245"/>
    <w:rsid w:val="00596D91"/>
    <w:rsid w:val="005A1F44"/>
    <w:rsid w:val="005A3D2F"/>
    <w:rsid w:val="005C0F0D"/>
    <w:rsid w:val="005D3C39"/>
    <w:rsid w:val="005E6218"/>
    <w:rsid w:val="0060115D"/>
    <w:rsid w:val="00601A8C"/>
    <w:rsid w:val="006100D9"/>
    <w:rsid w:val="0061068E"/>
    <w:rsid w:val="006115D3"/>
    <w:rsid w:val="00615211"/>
    <w:rsid w:val="0062045C"/>
    <w:rsid w:val="00631EAA"/>
    <w:rsid w:val="00640B30"/>
    <w:rsid w:val="00650497"/>
    <w:rsid w:val="00652EFD"/>
    <w:rsid w:val="00655976"/>
    <w:rsid w:val="0065610E"/>
    <w:rsid w:val="00660AD3"/>
    <w:rsid w:val="00674099"/>
    <w:rsid w:val="00676CF4"/>
    <w:rsid w:val="00676FBB"/>
    <w:rsid w:val="006776B6"/>
    <w:rsid w:val="00693150"/>
    <w:rsid w:val="006A540D"/>
    <w:rsid w:val="006A5570"/>
    <w:rsid w:val="006A689C"/>
    <w:rsid w:val="006B0B03"/>
    <w:rsid w:val="006B3D79"/>
    <w:rsid w:val="006B6FE4"/>
    <w:rsid w:val="006C21E8"/>
    <w:rsid w:val="006C2343"/>
    <w:rsid w:val="006C442A"/>
    <w:rsid w:val="006C4639"/>
    <w:rsid w:val="006E0578"/>
    <w:rsid w:val="006E314D"/>
    <w:rsid w:val="006F439C"/>
    <w:rsid w:val="006F572A"/>
    <w:rsid w:val="006F6B09"/>
    <w:rsid w:val="0070255F"/>
    <w:rsid w:val="007038DC"/>
    <w:rsid w:val="00706F4C"/>
    <w:rsid w:val="0070752A"/>
    <w:rsid w:val="00710723"/>
    <w:rsid w:val="007134F3"/>
    <w:rsid w:val="00723ED1"/>
    <w:rsid w:val="0073461B"/>
    <w:rsid w:val="007356BD"/>
    <w:rsid w:val="00740AF5"/>
    <w:rsid w:val="00743525"/>
    <w:rsid w:val="00744F6A"/>
    <w:rsid w:val="00745555"/>
    <w:rsid w:val="007541A2"/>
    <w:rsid w:val="00755818"/>
    <w:rsid w:val="0076286B"/>
    <w:rsid w:val="00766846"/>
    <w:rsid w:val="0076790E"/>
    <w:rsid w:val="0077382B"/>
    <w:rsid w:val="00773DC0"/>
    <w:rsid w:val="0077673A"/>
    <w:rsid w:val="007846E1"/>
    <w:rsid w:val="007847D6"/>
    <w:rsid w:val="00794C17"/>
    <w:rsid w:val="00796DC1"/>
    <w:rsid w:val="007A2107"/>
    <w:rsid w:val="007A5172"/>
    <w:rsid w:val="007A67A0"/>
    <w:rsid w:val="007B570C"/>
    <w:rsid w:val="007D1D72"/>
    <w:rsid w:val="007D3913"/>
    <w:rsid w:val="007D3FAD"/>
    <w:rsid w:val="007D5A8D"/>
    <w:rsid w:val="007E2234"/>
    <w:rsid w:val="007E4A6E"/>
    <w:rsid w:val="007E6155"/>
    <w:rsid w:val="007F3581"/>
    <w:rsid w:val="007F4F8F"/>
    <w:rsid w:val="007F56A7"/>
    <w:rsid w:val="00800851"/>
    <w:rsid w:val="00803601"/>
    <w:rsid w:val="00804D39"/>
    <w:rsid w:val="00807DD0"/>
    <w:rsid w:val="00815C1B"/>
    <w:rsid w:val="00821D01"/>
    <w:rsid w:val="00822B88"/>
    <w:rsid w:val="00826B7B"/>
    <w:rsid w:val="00831DE9"/>
    <w:rsid w:val="00833899"/>
    <w:rsid w:val="0083560B"/>
    <w:rsid w:val="00845AA3"/>
    <w:rsid w:val="00845C50"/>
    <w:rsid w:val="00846789"/>
    <w:rsid w:val="00861739"/>
    <w:rsid w:val="00872044"/>
    <w:rsid w:val="0087262B"/>
    <w:rsid w:val="00876379"/>
    <w:rsid w:val="00876D73"/>
    <w:rsid w:val="00882B60"/>
    <w:rsid w:val="008833AB"/>
    <w:rsid w:val="00884852"/>
    <w:rsid w:val="00887F36"/>
    <w:rsid w:val="008A3568"/>
    <w:rsid w:val="008B2021"/>
    <w:rsid w:val="008B4CEC"/>
    <w:rsid w:val="008C0335"/>
    <w:rsid w:val="008C50F3"/>
    <w:rsid w:val="008C65BC"/>
    <w:rsid w:val="008C7EFE"/>
    <w:rsid w:val="008D03B9"/>
    <w:rsid w:val="008D30C7"/>
    <w:rsid w:val="008D552B"/>
    <w:rsid w:val="008E1138"/>
    <w:rsid w:val="008F18D6"/>
    <w:rsid w:val="008F2C9B"/>
    <w:rsid w:val="008F797B"/>
    <w:rsid w:val="00904780"/>
    <w:rsid w:val="0090635B"/>
    <w:rsid w:val="00920DEB"/>
    <w:rsid w:val="00922385"/>
    <w:rsid w:val="009223DF"/>
    <w:rsid w:val="00930B79"/>
    <w:rsid w:val="00930CBF"/>
    <w:rsid w:val="00936091"/>
    <w:rsid w:val="00940D8A"/>
    <w:rsid w:val="00941491"/>
    <w:rsid w:val="00946A02"/>
    <w:rsid w:val="00962258"/>
    <w:rsid w:val="00964860"/>
    <w:rsid w:val="009678B7"/>
    <w:rsid w:val="00992D9C"/>
    <w:rsid w:val="0099674A"/>
    <w:rsid w:val="00996CB8"/>
    <w:rsid w:val="009B2E97"/>
    <w:rsid w:val="009B5146"/>
    <w:rsid w:val="009C0F4D"/>
    <w:rsid w:val="009C418E"/>
    <w:rsid w:val="009C442C"/>
    <w:rsid w:val="009D20A1"/>
    <w:rsid w:val="009E07F4"/>
    <w:rsid w:val="009E1407"/>
    <w:rsid w:val="009E1AEE"/>
    <w:rsid w:val="009E527D"/>
    <w:rsid w:val="009F309B"/>
    <w:rsid w:val="009F392E"/>
    <w:rsid w:val="009F53C5"/>
    <w:rsid w:val="00A01465"/>
    <w:rsid w:val="00A066DE"/>
    <w:rsid w:val="00A0740E"/>
    <w:rsid w:val="00A12463"/>
    <w:rsid w:val="00A15641"/>
    <w:rsid w:val="00A175E2"/>
    <w:rsid w:val="00A4050F"/>
    <w:rsid w:val="00A43668"/>
    <w:rsid w:val="00A50641"/>
    <w:rsid w:val="00A52585"/>
    <w:rsid w:val="00A530BF"/>
    <w:rsid w:val="00A6177B"/>
    <w:rsid w:val="00A66136"/>
    <w:rsid w:val="00A71189"/>
    <w:rsid w:val="00A7364A"/>
    <w:rsid w:val="00A74DCC"/>
    <w:rsid w:val="00A753ED"/>
    <w:rsid w:val="00A77512"/>
    <w:rsid w:val="00A8777C"/>
    <w:rsid w:val="00A94C2F"/>
    <w:rsid w:val="00A95C0A"/>
    <w:rsid w:val="00AA3E17"/>
    <w:rsid w:val="00AA4CBB"/>
    <w:rsid w:val="00AA65FA"/>
    <w:rsid w:val="00AA7351"/>
    <w:rsid w:val="00AB1063"/>
    <w:rsid w:val="00AD056F"/>
    <w:rsid w:val="00AD0C7B"/>
    <w:rsid w:val="00AD1771"/>
    <w:rsid w:val="00AD1786"/>
    <w:rsid w:val="00AD3565"/>
    <w:rsid w:val="00AD5F1A"/>
    <w:rsid w:val="00AD6731"/>
    <w:rsid w:val="00AD792A"/>
    <w:rsid w:val="00AE1D4A"/>
    <w:rsid w:val="00AE3BB4"/>
    <w:rsid w:val="00B008D5"/>
    <w:rsid w:val="00B02F73"/>
    <w:rsid w:val="00B035B6"/>
    <w:rsid w:val="00B0619F"/>
    <w:rsid w:val="00B13A26"/>
    <w:rsid w:val="00B15D0D"/>
    <w:rsid w:val="00B22106"/>
    <w:rsid w:val="00B2309B"/>
    <w:rsid w:val="00B429CF"/>
    <w:rsid w:val="00B448FF"/>
    <w:rsid w:val="00B46A27"/>
    <w:rsid w:val="00B5431A"/>
    <w:rsid w:val="00B60046"/>
    <w:rsid w:val="00B61530"/>
    <w:rsid w:val="00B645BC"/>
    <w:rsid w:val="00B6523C"/>
    <w:rsid w:val="00B70267"/>
    <w:rsid w:val="00B75EE1"/>
    <w:rsid w:val="00B761C9"/>
    <w:rsid w:val="00B77110"/>
    <w:rsid w:val="00B77481"/>
    <w:rsid w:val="00B77C6D"/>
    <w:rsid w:val="00B80E53"/>
    <w:rsid w:val="00B82A36"/>
    <w:rsid w:val="00B8518B"/>
    <w:rsid w:val="00B92BD0"/>
    <w:rsid w:val="00B97CC3"/>
    <w:rsid w:val="00BA2760"/>
    <w:rsid w:val="00BB4AF2"/>
    <w:rsid w:val="00BB4CEE"/>
    <w:rsid w:val="00BC06C4"/>
    <w:rsid w:val="00BC6381"/>
    <w:rsid w:val="00BC663E"/>
    <w:rsid w:val="00BC6D2B"/>
    <w:rsid w:val="00BD5A0E"/>
    <w:rsid w:val="00BD6E36"/>
    <w:rsid w:val="00BD7E91"/>
    <w:rsid w:val="00BD7F0D"/>
    <w:rsid w:val="00BE49F4"/>
    <w:rsid w:val="00C02D0A"/>
    <w:rsid w:val="00C03A6E"/>
    <w:rsid w:val="00C07E6A"/>
    <w:rsid w:val="00C226C0"/>
    <w:rsid w:val="00C2490D"/>
    <w:rsid w:val="00C259C9"/>
    <w:rsid w:val="00C42FE6"/>
    <w:rsid w:val="00C43FF7"/>
    <w:rsid w:val="00C44F6A"/>
    <w:rsid w:val="00C459CA"/>
    <w:rsid w:val="00C57268"/>
    <w:rsid w:val="00C6198E"/>
    <w:rsid w:val="00C708EA"/>
    <w:rsid w:val="00C7216F"/>
    <w:rsid w:val="00C776E5"/>
    <w:rsid w:val="00C778A5"/>
    <w:rsid w:val="00C95162"/>
    <w:rsid w:val="00CA457B"/>
    <w:rsid w:val="00CB1F12"/>
    <w:rsid w:val="00CB3151"/>
    <w:rsid w:val="00CB6A37"/>
    <w:rsid w:val="00CB7684"/>
    <w:rsid w:val="00CC4380"/>
    <w:rsid w:val="00CC7C8F"/>
    <w:rsid w:val="00CD1C73"/>
    <w:rsid w:val="00CD1FC4"/>
    <w:rsid w:val="00CD4D20"/>
    <w:rsid w:val="00CE22D6"/>
    <w:rsid w:val="00CF24B4"/>
    <w:rsid w:val="00CF4237"/>
    <w:rsid w:val="00CF786C"/>
    <w:rsid w:val="00D00136"/>
    <w:rsid w:val="00D034A0"/>
    <w:rsid w:val="00D10A2D"/>
    <w:rsid w:val="00D139AC"/>
    <w:rsid w:val="00D145E1"/>
    <w:rsid w:val="00D174A8"/>
    <w:rsid w:val="00D21061"/>
    <w:rsid w:val="00D37B14"/>
    <w:rsid w:val="00D4108E"/>
    <w:rsid w:val="00D41E4B"/>
    <w:rsid w:val="00D438CF"/>
    <w:rsid w:val="00D57BFB"/>
    <w:rsid w:val="00D6163D"/>
    <w:rsid w:val="00D6259C"/>
    <w:rsid w:val="00D831A3"/>
    <w:rsid w:val="00D90398"/>
    <w:rsid w:val="00D97BE3"/>
    <w:rsid w:val="00DA3711"/>
    <w:rsid w:val="00DB619A"/>
    <w:rsid w:val="00DD0895"/>
    <w:rsid w:val="00DD0DC5"/>
    <w:rsid w:val="00DD46F3"/>
    <w:rsid w:val="00DE01F1"/>
    <w:rsid w:val="00DE51A5"/>
    <w:rsid w:val="00DE56F2"/>
    <w:rsid w:val="00DE6A35"/>
    <w:rsid w:val="00DF116D"/>
    <w:rsid w:val="00DF1E21"/>
    <w:rsid w:val="00E01EA1"/>
    <w:rsid w:val="00E16919"/>
    <w:rsid w:val="00E16FF7"/>
    <w:rsid w:val="00E22C30"/>
    <w:rsid w:val="00E26D68"/>
    <w:rsid w:val="00E27D1B"/>
    <w:rsid w:val="00E3065D"/>
    <w:rsid w:val="00E437B0"/>
    <w:rsid w:val="00E44045"/>
    <w:rsid w:val="00E4520D"/>
    <w:rsid w:val="00E618C4"/>
    <w:rsid w:val="00E7218A"/>
    <w:rsid w:val="00E80FFC"/>
    <w:rsid w:val="00E878EE"/>
    <w:rsid w:val="00EA4D1F"/>
    <w:rsid w:val="00EA6EC7"/>
    <w:rsid w:val="00EB0647"/>
    <w:rsid w:val="00EB104F"/>
    <w:rsid w:val="00EB138E"/>
    <w:rsid w:val="00EB46E5"/>
    <w:rsid w:val="00EB5D4D"/>
    <w:rsid w:val="00EC10AE"/>
    <w:rsid w:val="00ED0703"/>
    <w:rsid w:val="00ED116C"/>
    <w:rsid w:val="00ED14BD"/>
    <w:rsid w:val="00ED49D7"/>
    <w:rsid w:val="00ED6360"/>
    <w:rsid w:val="00EE2244"/>
    <w:rsid w:val="00EE3C5F"/>
    <w:rsid w:val="00EE7882"/>
    <w:rsid w:val="00F016C7"/>
    <w:rsid w:val="00F050FB"/>
    <w:rsid w:val="00F063DF"/>
    <w:rsid w:val="00F12DEC"/>
    <w:rsid w:val="00F1715C"/>
    <w:rsid w:val="00F17E8A"/>
    <w:rsid w:val="00F25E5D"/>
    <w:rsid w:val="00F310F8"/>
    <w:rsid w:val="00F348C0"/>
    <w:rsid w:val="00F35939"/>
    <w:rsid w:val="00F45607"/>
    <w:rsid w:val="00F46000"/>
    <w:rsid w:val="00F4722B"/>
    <w:rsid w:val="00F52268"/>
    <w:rsid w:val="00F54432"/>
    <w:rsid w:val="00F569C6"/>
    <w:rsid w:val="00F659EB"/>
    <w:rsid w:val="00F75C36"/>
    <w:rsid w:val="00F86BA6"/>
    <w:rsid w:val="00F93E20"/>
    <w:rsid w:val="00FB3788"/>
    <w:rsid w:val="00FB6342"/>
    <w:rsid w:val="00FC092D"/>
    <w:rsid w:val="00FC6389"/>
    <w:rsid w:val="00FC757D"/>
    <w:rsid w:val="00FE1F32"/>
    <w:rsid w:val="00FE4333"/>
    <w:rsid w:val="00FE6AEC"/>
    <w:rsid w:val="00FE731B"/>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E69786"/>
  <w14:defaultImageDpi w14:val="32767"/>
  <w15:docId w15:val="{DEA04C20-3350-456A-B4C6-2FD934C2F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TPText-1slovan">
    <w:name w:val="TP_Text-1_ číslovaný"/>
    <w:link w:val="TPText-1slovanChar"/>
    <w:qFormat/>
    <w:rsid w:val="00FE1F32"/>
    <w:p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E1F32"/>
    <w:rPr>
      <w:rFonts w:ascii="Calibri" w:eastAsia="Calibri" w:hAnsi="Calibri" w:cs="Times New Roman"/>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72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6915DBD-8F0E-4F23-8F67-B6C20367E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43</Pages>
  <Words>18370</Words>
  <Characters>108386</Characters>
  <Application>Microsoft Office Word</Application>
  <DocSecurity>0</DocSecurity>
  <Lines>903</Lines>
  <Paragraphs>253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3</cp:revision>
  <cp:lastPrinted>2019-11-20T07:24:00Z</cp:lastPrinted>
  <dcterms:created xsi:type="dcterms:W3CDTF">2019-11-20T09:24:00Z</dcterms:created>
  <dcterms:modified xsi:type="dcterms:W3CDTF">2019-11-25T09:45:00Z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