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4A255D" w14:textId="77777777" w:rsidR="006F3536" w:rsidRPr="006F3536" w:rsidRDefault="006F3536" w:rsidP="00EC1C5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bookmarkStart w:id="0" w:name="_GoBack"/>
      <w:bookmarkEnd w:id="0"/>
    </w:p>
    <w:p w14:paraId="7A4A255E" w14:textId="1A9D94A1" w:rsidR="006F3536" w:rsidRPr="006F3536" w:rsidRDefault="006F3536" w:rsidP="00EC1C56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 xml:space="preserve">Příloha č. </w:t>
      </w:r>
      <w:r w:rsidR="00512E53">
        <w:rPr>
          <w:rFonts w:eastAsia="Times New Roman" w:cs="Times New Roman"/>
          <w:lang w:eastAsia="cs-CZ"/>
        </w:rPr>
        <w:t>5</w:t>
      </w:r>
      <w:r w:rsidRPr="006F3536">
        <w:rPr>
          <w:rFonts w:eastAsia="Times New Roman" w:cs="Times New Roman"/>
          <w:lang w:eastAsia="cs-CZ"/>
        </w:rPr>
        <w:t xml:space="preserve"> </w:t>
      </w:r>
      <w:r w:rsidR="00DC3065">
        <w:rPr>
          <w:lang w:eastAsia="cs-CZ"/>
        </w:rPr>
        <w:t>Výzvy k podání nabídky</w:t>
      </w:r>
    </w:p>
    <w:p w14:paraId="7A4A255F" w14:textId="77777777" w:rsidR="006F3536" w:rsidRPr="006F3536" w:rsidRDefault="006F3536" w:rsidP="00EC1C56">
      <w:pPr>
        <w:pStyle w:val="Nadpis1"/>
        <w:rPr>
          <w:rFonts w:eastAsia="Times New Roman"/>
        </w:rPr>
      </w:pPr>
      <w:r w:rsidRPr="006F3536">
        <w:rPr>
          <w:rFonts w:eastAsia="Times New Roman"/>
        </w:rPr>
        <w:t>Čestné prohlášení o splnění technické kvalifikace</w:t>
      </w:r>
    </w:p>
    <w:p w14:paraId="7A4A2560" w14:textId="77777777"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A4A2561" w14:textId="77777777"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Účastník:</w:t>
      </w:r>
    </w:p>
    <w:p w14:paraId="7A4A2562" w14:textId="77777777" w:rsidR="006F3536" w:rsidRPr="006F3536" w:rsidRDefault="006F3536" w:rsidP="00EC1C56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Obchodní firma/jméno</w:t>
      </w:r>
      <w:r w:rsidRPr="006F3536">
        <w:rPr>
          <w:rFonts w:eastAsia="Times New Roman" w:cs="Times New Roman"/>
          <w:b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14:paraId="7A4A2563" w14:textId="77777777"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Sídlo/místo podnikání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14:paraId="7A4A2564" w14:textId="77777777"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IČO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14:paraId="7A4A2565" w14:textId="77777777"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Zastoupen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14:paraId="7A4A2566" w14:textId="77777777" w:rsidR="006F3536" w:rsidRPr="006F3536" w:rsidRDefault="006F3536" w:rsidP="00EC1C56">
      <w:pPr>
        <w:spacing w:after="0" w:line="240" w:lineRule="auto"/>
        <w:rPr>
          <w:rFonts w:eastAsia="Times New Roman" w:cs="Times New Roman"/>
          <w:lang w:eastAsia="cs-CZ"/>
        </w:rPr>
      </w:pPr>
    </w:p>
    <w:p w14:paraId="7A4A2567" w14:textId="792EF0ED" w:rsidR="006F3536" w:rsidRPr="006F3536" w:rsidRDefault="006F3536" w:rsidP="00EC1C56">
      <w:pPr>
        <w:spacing w:after="0" w:line="240" w:lineRule="auto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 xml:space="preserve">který podává nabídku na </w:t>
      </w:r>
      <w:r w:rsidRPr="00512E53">
        <w:rPr>
          <w:rFonts w:eastAsia="Times New Roman" w:cs="Times New Roman"/>
          <w:lang w:eastAsia="cs-CZ"/>
        </w:rPr>
        <w:t xml:space="preserve">podlimitní veřejnou zakázku </w:t>
      </w:r>
      <w:r w:rsidR="00512E53" w:rsidRPr="00512E53">
        <w:rPr>
          <w:rFonts w:eastAsia="Times New Roman" w:cs="Times New Roman"/>
          <w:lang w:eastAsia="cs-CZ"/>
        </w:rPr>
        <w:t>ve zjednodušeném</w:t>
      </w:r>
      <w:r w:rsidR="00512E53">
        <w:rPr>
          <w:rFonts w:eastAsia="Times New Roman" w:cs="Times New Roman"/>
          <w:lang w:eastAsia="cs-CZ"/>
        </w:rPr>
        <w:t xml:space="preserve"> podlimitním řízení</w:t>
      </w:r>
      <w:r w:rsidRPr="006F3536">
        <w:rPr>
          <w:rFonts w:eastAsia="Times New Roman" w:cs="Times New Roman"/>
          <w:lang w:eastAsia="cs-CZ"/>
        </w:rPr>
        <w:t xml:space="preserve"> s názvem </w:t>
      </w:r>
      <w:bookmarkStart w:id="1" w:name="_Toc403053768"/>
      <w:r w:rsidRPr="006F3536">
        <w:rPr>
          <w:rFonts w:eastAsia="Times New Roman" w:cs="Times New Roman"/>
          <w:b/>
          <w:lang w:eastAsia="cs-CZ"/>
        </w:rPr>
        <w:t>„</w:t>
      </w:r>
      <w:bookmarkEnd w:id="1"/>
      <w:r w:rsidR="00512E53" w:rsidRPr="00512E53">
        <w:rPr>
          <w:rFonts w:eastAsia="Times New Roman" w:cs="Times New Roman"/>
          <w:b/>
          <w:lang w:eastAsia="cs-CZ"/>
        </w:rPr>
        <w:t xml:space="preserve">Poskytování technické podpory v rámci služeb </w:t>
      </w:r>
      <w:proofErr w:type="spellStart"/>
      <w:r w:rsidR="00512E53" w:rsidRPr="00512E53">
        <w:rPr>
          <w:rFonts w:eastAsia="Times New Roman" w:cs="Times New Roman"/>
          <w:b/>
          <w:lang w:eastAsia="cs-CZ"/>
        </w:rPr>
        <w:t>Bentley</w:t>
      </w:r>
      <w:proofErr w:type="spellEnd"/>
      <w:r w:rsidR="00512E53" w:rsidRPr="00512E53">
        <w:rPr>
          <w:rFonts w:eastAsia="Times New Roman" w:cs="Times New Roman"/>
          <w:b/>
          <w:lang w:eastAsia="cs-CZ"/>
        </w:rPr>
        <w:t xml:space="preserve"> SELECT a navýšení </w:t>
      </w:r>
      <w:r w:rsidR="00512E53" w:rsidRPr="006A65D6">
        <w:rPr>
          <w:rFonts w:eastAsia="Times New Roman" w:cs="Times New Roman"/>
          <w:b/>
          <w:lang w:eastAsia="cs-CZ"/>
        </w:rPr>
        <w:t xml:space="preserve">licencí SW </w:t>
      </w:r>
      <w:proofErr w:type="spellStart"/>
      <w:r w:rsidR="00512E53" w:rsidRPr="006A65D6">
        <w:rPr>
          <w:rFonts w:eastAsia="Times New Roman" w:cs="Times New Roman"/>
          <w:b/>
          <w:lang w:eastAsia="cs-CZ"/>
        </w:rPr>
        <w:t>Microstation</w:t>
      </w:r>
      <w:proofErr w:type="spellEnd"/>
      <w:r w:rsidRPr="006A65D6">
        <w:rPr>
          <w:rFonts w:eastAsia="Times New Roman" w:cs="Times New Roman"/>
          <w:b/>
          <w:lang w:eastAsia="cs-CZ"/>
        </w:rPr>
        <w:t xml:space="preserve">“, </w:t>
      </w:r>
      <w:proofErr w:type="gramStart"/>
      <w:r w:rsidR="00134C28" w:rsidRPr="006A65D6">
        <w:rPr>
          <w:rFonts w:eastAsia="Times New Roman" w:cs="Times New Roman"/>
          <w:lang w:eastAsia="cs-CZ"/>
        </w:rPr>
        <w:t>č.j.</w:t>
      </w:r>
      <w:proofErr w:type="gramEnd"/>
      <w:r w:rsidR="00134C28" w:rsidRPr="006A65D6">
        <w:rPr>
          <w:rFonts w:eastAsia="Times New Roman" w:cs="Times New Roman"/>
          <w:lang w:eastAsia="cs-CZ"/>
        </w:rPr>
        <w:t xml:space="preserve"> </w:t>
      </w:r>
      <w:r w:rsidR="006A65D6" w:rsidRPr="006A65D6">
        <w:rPr>
          <w:rFonts w:eastAsia="Times New Roman" w:cs="Times New Roman"/>
          <w:lang w:eastAsia="cs-CZ"/>
        </w:rPr>
        <w:t>58387/2019-SŽDC-GŘ-O8</w:t>
      </w:r>
      <w:r w:rsidRPr="006A65D6">
        <w:rPr>
          <w:rFonts w:eastAsia="Times New Roman" w:cs="Times New Roman"/>
          <w:lang w:eastAsia="cs-CZ"/>
        </w:rPr>
        <w:t>, tímto čestně prohlašuje, že za</w:t>
      </w:r>
      <w:r w:rsidRPr="006F3536">
        <w:rPr>
          <w:rFonts w:eastAsia="Times New Roman" w:cs="Times New Roman"/>
          <w:lang w:eastAsia="cs-CZ"/>
        </w:rPr>
        <w:t xml:space="preserve"> poslední 3 roky před zahájením zadávacího řízení poskytoval </w:t>
      </w:r>
      <w:r w:rsidRPr="00512E53">
        <w:rPr>
          <w:rFonts w:eastAsia="Times New Roman" w:cs="Times New Roman"/>
          <w:lang w:eastAsia="cs-CZ"/>
        </w:rPr>
        <w:t xml:space="preserve">alespoň </w:t>
      </w:r>
      <w:r w:rsidR="00512E53" w:rsidRPr="00512E53">
        <w:rPr>
          <w:rFonts w:eastAsia="Times New Roman" w:cs="Times New Roman"/>
          <w:lang w:eastAsia="cs-CZ"/>
        </w:rPr>
        <w:t>1 významnou službu definovanou</w:t>
      </w:r>
      <w:r w:rsidRPr="00512E53">
        <w:rPr>
          <w:rFonts w:eastAsia="Times New Roman" w:cs="Times New Roman"/>
          <w:lang w:eastAsia="cs-CZ"/>
        </w:rPr>
        <w:t xml:space="preserve"> v čl. </w:t>
      </w:r>
      <w:r w:rsidR="00512E53" w:rsidRPr="00512E53">
        <w:rPr>
          <w:rFonts w:eastAsia="Times New Roman" w:cs="Times New Roman"/>
          <w:lang w:eastAsia="cs-CZ"/>
        </w:rPr>
        <w:t>6.5</w:t>
      </w:r>
      <w:r w:rsidRPr="00512E53">
        <w:rPr>
          <w:rFonts w:eastAsia="Times New Roman" w:cs="Times New Roman"/>
          <w:lang w:eastAsia="cs-CZ"/>
        </w:rPr>
        <w:t xml:space="preserve"> výzvy k podání nabídky v celkové hodnotě </w:t>
      </w:r>
      <w:r w:rsidR="00512E53" w:rsidRPr="00512E53">
        <w:rPr>
          <w:rFonts w:eastAsia="Times New Roman" w:cs="Times New Roman"/>
          <w:lang w:eastAsia="cs-CZ"/>
        </w:rPr>
        <w:t>4.000.000</w:t>
      </w:r>
      <w:r w:rsidRPr="00512E53">
        <w:rPr>
          <w:rFonts w:eastAsia="Times New Roman" w:cs="Times New Roman"/>
          <w:lang w:eastAsia="cs-CZ"/>
        </w:rPr>
        <w:t xml:space="preserve"> Kč bez</w:t>
      </w:r>
      <w:r w:rsidRPr="006F3536">
        <w:rPr>
          <w:rFonts w:eastAsia="Times New Roman" w:cs="Times New Roman"/>
          <w:lang w:eastAsia="cs-CZ"/>
        </w:rPr>
        <w:t xml:space="preserve"> DPH.</w:t>
      </w:r>
    </w:p>
    <w:p w14:paraId="7A4A2568" w14:textId="77777777" w:rsidR="006F3536" w:rsidRPr="006F3536" w:rsidRDefault="006F3536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886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347"/>
        <w:gridCol w:w="2552"/>
        <w:gridCol w:w="2126"/>
        <w:gridCol w:w="1843"/>
      </w:tblGrid>
      <w:tr w:rsidR="006F3536" w:rsidRPr="006F3536" w14:paraId="7A4A2570" w14:textId="77777777" w:rsidTr="00512E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7" w:type="dxa"/>
            <w:tcBorders>
              <w:top w:val="none" w:sz="0" w:space="0" w:color="auto"/>
              <w:left w:val="none" w:sz="0" w:space="0" w:color="auto"/>
              <w:bottom w:val="single" w:sz="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7A4A2569" w14:textId="77777777"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7A4A256A" w14:textId="77777777"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IČO, sídlo, místo </w:t>
            </w:r>
            <w:proofErr w:type="gramStart"/>
            <w:r w:rsidRPr="006F3536">
              <w:rPr>
                <w:rFonts w:eastAsia="Times New Roman" w:cs="Times New Roman"/>
                <w:spacing w:val="-6"/>
                <w:lang w:eastAsia="cs-CZ"/>
              </w:rPr>
              <w:t>podnikaní, , kontakt</w:t>
            </w:r>
            <w:proofErr w:type="gramEnd"/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 k ověření realizované služby/dodávky</w:t>
            </w:r>
          </w:p>
        </w:tc>
        <w:tc>
          <w:tcPr>
            <w:tcW w:w="2552" w:type="dxa"/>
            <w:tcBorders>
              <w:top w:val="none" w:sz="0" w:space="0" w:color="auto"/>
              <w:left w:val="none" w:sz="0" w:space="0" w:color="auto"/>
              <w:bottom w:val="single" w:sz="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7A4A256B" w14:textId="77777777"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7A4A256C" w14:textId="77777777"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126" w:type="dxa"/>
            <w:tcBorders>
              <w:top w:val="none" w:sz="0" w:space="0" w:color="auto"/>
              <w:left w:val="none" w:sz="0" w:space="0" w:color="auto"/>
              <w:bottom w:val="single" w:sz="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7A4A256D" w14:textId="77777777"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3" w:type="dxa"/>
            <w:tcBorders>
              <w:top w:val="none" w:sz="0" w:space="0" w:color="auto"/>
              <w:left w:val="none" w:sz="0" w:space="0" w:color="auto"/>
              <w:bottom w:val="single" w:sz="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7A4A256E" w14:textId="77777777"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7A4A256F" w14:textId="77777777"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6F3536" w:rsidRPr="006F3536" w14:paraId="7A4A2575" w14:textId="77777777" w:rsidTr="00512E5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4A2571" w14:textId="77777777"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552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7A4A2572" w14:textId="77777777" w:rsidR="006F3536" w:rsidRPr="006F3536" w:rsidRDefault="006F3536" w:rsidP="00EC1C56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126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7A4A2573" w14:textId="77777777" w:rsidR="006F3536" w:rsidRPr="006F3536" w:rsidRDefault="006F3536" w:rsidP="00EC1C56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3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A2574" w14:textId="77777777"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7A4A257B" w14:textId="77777777" w:rsidR="006F3536" w:rsidRPr="006F3536" w:rsidRDefault="006F3536" w:rsidP="00EC1C56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7A4A257C" w14:textId="77777777" w:rsidR="006F3536" w:rsidRPr="006F3536" w:rsidRDefault="006F3536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A4A257D" w14:textId="77777777"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7A4A257E" w14:textId="77777777"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V ………………….… dne ………………………</w:t>
      </w:r>
    </w:p>
    <w:p w14:paraId="7A4A257F" w14:textId="77777777"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A4A2580" w14:textId="77777777"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A4A2581" w14:textId="77777777"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A4A2582" w14:textId="77777777"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14:paraId="7A4A2583" w14:textId="77777777"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Jméno a podpis osoby oprávněné jednat jménem či za účastníka</w:t>
      </w:r>
    </w:p>
    <w:p w14:paraId="7A4A2584" w14:textId="77777777" w:rsidR="009F392E" w:rsidRPr="006F3536" w:rsidRDefault="009F392E" w:rsidP="00EC1C56"/>
    <w:sectPr w:rsidR="009F392E" w:rsidRPr="006F3536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F90FD8" w14:textId="77777777" w:rsidR="004A3B01" w:rsidRDefault="004A3B01" w:rsidP="00962258">
      <w:pPr>
        <w:spacing w:after="0" w:line="240" w:lineRule="auto"/>
      </w:pPr>
      <w:r>
        <w:separator/>
      </w:r>
    </w:p>
  </w:endnote>
  <w:endnote w:type="continuationSeparator" w:id="0">
    <w:p w14:paraId="30708A29" w14:textId="77777777" w:rsidR="004A3B01" w:rsidRDefault="004A3B0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A4A259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A4A258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F353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E712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4A259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4A259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A4A2592" w14:textId="77777777" w:rsidR="00F1715C" w:rsidRDefault="00F1715C" w:rsidP="00D831A3">
          <w:pPr>
            <w:pStyle w:val="Zpat"/>
          </w:pPr>
        </w:p>
      </w:tc>
    </w:tr>
  </w:tbl>
  <w:p w14:paraId="7A4A2594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A4A25AA" wp14:editId="7A4A25A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4A25AC" wp14:editId="7A4A25A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A4A25A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A4A259F" w14:textId="77777777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4A25A0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7A4A25A1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4A25A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A4A25A3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7A4A25A4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7A4A25A5" w14:textId="77777777" w:rsidR="00F1715C" w:rsidRDefault="00F1715C" w:rsidP="00460660">
          <w:pPr>
            <w:pStyle w:val="Zpat"/>
          </w:pPr>
        </w:p>
        <w:p w14:paraId="7A4A25A6" w14:textId="77777777" w:rsidR="00EF3736" w:rsidRDefault="00EF3736" w:rsidP="004E6A95">
          <w:pPr>
            <w:pStyle w:val="Zpat"/>
          </w:pPr>
          <w:r>
            <w:rPr>
              <w:rStyle w:val="slostrnky"/>
            </w:rPr>
            <w:t xml:space="preserve">                                          </w:t>
          </w:r>
        </w:p>
      </w:tc>
    </w:tr>
  </w:tbl>
  <w:p w14:paraId="7A4A25A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A4A25B0" wp14:editId="7A4A25B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A4A25B2" wp14:editId="7A4A25B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A4A25A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EA21C3" w14:textId="77777777" w:rsidR="004A3B01" w:rsidRDefault="004A3B01" w:rsidP="00962258">
      <w:pPr>
        <w:spacing w:after="0" w:line="240" w:lineRule="auto"/>
      </w:pPr>
      <w:r>
        <w:separator/>
      </w:r>
    </w:p>
  </w:footnote>
  <w:footnote w:type="continuationSeparator" w:id="0">
    <w:p w14:paraId="13D98892" w14:textId="77777777" w:rsidR="004A3B01" w:rsidRDefault="004A3B0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A4A258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4A258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A4A258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A4A258C" w14:textId="77777777" w:rsidR="00F1715C" w:rsidRPr="00D6163D" w:rsidRDefault="00F1715C" w:rsidP="00D6163D">
          <w:pPr>
            <w:pStyle w:val="Druhdokumentu"/>
          </w:pPr>
        </w:p>
      </w:tc>
    </w:tr>
  </w:tbl>
  <w:p w14:paraId="7A4A258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A4A259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A4A259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4A259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A4A2597" w14:textId="77777777" w:rsidR="00F1715C" w:rsidRPr="00D6163D" w:rsidRDefault="00F1715C" w:rsidP="00FC6389">
          <w:pPr>
            <w:pStyle w:val="Druhdokumentu"/>
          </w:pPr>
        </w:p>
      </w:tc>
    </w:tr>
    <w:tr w:rsidR="009F392E" w14:paraId="7A4A259C" w14:textId="77777777" w:rsidTr="007C4ECD">
      <w:trPr>
        <w:trHeight w:hRule="exact" w:val="176"/>
      </w:trPr>
      <w:tc>
        <w:tcPr>
          <w:tcW w:w="1361" w:type="dxa"/>
          <w:tcMar>
            <w:left w:w="0" w:type="dxa"/>
            <w:right w:w="0" w:type="dxa"/>
          </w:tcMar>
        </w:tcPr>
        <w:p w14:paraId="7A4A2599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4A259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A4A259B" w14:textId="77777777" w:rsidR="009F392E" w:rsidRPr="00D6163D" w:rsidRDefault="009F392E" w:rsidP="00FC6389">
          <w:pPr>
            <w:pStyle w:val="Druhdokumentu"/>
          </w:pPr>
        </w:p>
      </w:tc>
    </w:tr>
  </w:tbl>
  <w:p w14:paraId="7A4A259D" w14:textId="77777777"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7A4A25AE" wp14:editId="7A4A25A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4A259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536"/>
    <w:rsid w:val="0001697C"/>
    <w:rsid w:val="00072C1E"/>
    <w:rsid w:val="000E23A7"/>
    <w:rsid w:val="0010693F"/>
    <w:rsid w:val="00114472"/>
    <w:rsid w:val="00134C28"/>
    <w:rsid w:val="001550BC"/>
    <w:rsid w:val="001605B9"/>
    <w:rsid w:val="00170EC5"/>
    <w:rsid w:val="001747C1"/>
    <w:rsid w:val="00184743"/>
    <w:rsid w:val="001E2A34"/>
    <w:rsid w:val="00207DF5"/>
    <w:rsid w:val="00280E07"/>
    <w:rsid w:val="002C31BF"/>
    <w:rsid w:val="002D08B1"/>
    <w:rsid w:val="002E0CD7"/>
    <w:rsid w:val="00304599"/>
    <w:rsid w:val="00322C8F"/>
    <w:rsid w:val="00341DCF"/>
    <w:rsid w:val="00357BC6"/>
    <w:rsid w:val="003722B2"/>
    <w:rsid w:val="00377FEF"/>
    <w:rsid w:val="003956C6"/>
    <w:rsid w:val="003B1F2B"/>
    <w:rsid w:val="00441430"/>
    <w:rsid w:val="00450F07"/>
    <w:rsid w:val="00453CD3"/>
    <w:rsid w:val="00460660"/>
    <w:rsid w:val="00477169"/>
    <w:rsid w:val="00486107"/>
    <w:rsid w:val="00491827"/>
    <w:rsid w:val="004A3B01"/>
    <w:rsid w:val="004B348C"/>
    <w:rsid w:val="004C4399"/>
    <w:rsid w:val="004C787C"/>
    <w:rsid w:val="004E143C"/>
    <w:rsid w:val="004E3A53"/>
    <w:rsid w:val="004E6A95"/>
    <w:rsid w:val="004F4B9B"/>
    <w:rsid w:val="00511AB9"/>
    <w:rsid w:val="00512E53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5D6"/>
    <w:rsid w:val="006A689C"/>
    <w:rsid w:val="006B3D79"/>
    <w:rsid w:val="006D7AFE"/>
    <w:rsid w:val="006E0578"/>
    <w:rsid w:val="006E314D"/>
    <w:rsid w:val="006F3536"/>
    <w:rsid w:val="00710723"/>
    <w:rsid w:val="00723ED1"/>
    <w:rsid w:val="00743525"/>
    <w:rsid w:val="0076286B"/>
    <w:rsid w:val="00766846"/>
    <w:rsid w:val="0077673A"/>
    <w:rsid w:val="007846E1"/>
    <w:rsid w:val="007B570C"/>
    <w:rsid w:val="007C4ECD"/>
    <w:rsid w:val="007C589B"/>
    <w:rsid w:val="007C6BBC"/>
    <w:rsid w:val="007E4A6E"/>
    <w:rsid w:val="007F56A7"/>
    <w:rsid w:val="00807DD0"/>
    <w:rsid w:val="00810EC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E712A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42BE5"/>
    <w:rsid w:val="00B75EE1"/>
    <w:rsid w:val="00B77481"/>
    <w:rsid w:val="00B8518B"/>
    <w:rsid w:val="00BD7E91"/>
    <w:rsid w:val="00C02D0A"/>
    <w:rsid w:val="00C03A6E"/>
    <w:rsid w:val="00C44F6A"/>
    <w:rsid w:val="00C47AE3"/>
    <w:rsid w:val="00CC4C25"/>
    <w:rsid w:val="00CD1FC4"/>
    <w:rsid w:val="00D21061"/>
    <w:rsid w:val="00D24A63"/>
    <w:rsid w:val="00D4108E"/>
    <w:rsid w:val="00D6163D"/>
    <w:rsid w:val="00D831A3"/>
    <w:rsid w:val="00DC3065"/>
    <w:rsid w:val="00DC75F3"/>
    <w:rsid w:val="00DD46F3"/>
    <w:rsid w:val="00DE56F2"/>
    <w:rsid w:val="00DF116D"/>
    <w:rsid w:val="00EB104F"/>
    <w:rsid w:val="00EC1C56"/>
    <w:rsid w:val="00ED14BD"/>
    <w:rsid w:val="00EF3736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4A255D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semiHidden/>
    <w:rsid w:val="006F353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F35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6F353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3536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3536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semiHidden/>
    <w:rsid w:val="006F353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F35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6F353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3536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3536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41181-162F-4DB1-964F-4862A45D5C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6A017F5-E914-4699-9D6D-582A75BA55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A634D8-3FD2-44AD-A06E-0BBB5E462E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379DA05-5070-4DD9-970F-A8F60E9E5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szdc_hlavickovy-papir_v6_SABLONA.dotx</Template>
  <TotalTime>2</TotalTime>
  <Pages>1</Pages>
  <Words>148</Words>
  <Characters>878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Zajíčková Veronika, Mgr.</cp:lastModifiedBy>
  <cp:revision>5</cp:revision>
  <cp:lastPrinted>2019-10-02T07:43:00Z</cp:lastPrinted>
  <dcterms:created xsi:type="dcterms:W3CDTF">2019-09-26T08:28:00Z</dcterms:created>
  <dcterms:modified xsi:type="dcterms:W3CDTF">2019-10-02T07:44:00Z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