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216198" w:rsidRPr="00216198" w:rsidRDefault="00216198" w:rsidP="005A52E8">
      <w:pPr>
        <w:pStyle w:val="Podtitul"/>
        <w:rPr>
          <w:rStyle w:val="FontStyle38"/>
          <w:rFonts w:asciiTheme="minorHAnsi" w:eastAsia="Times New Roman" w:hAnsiTheme="minorHAnsi"/>
          <w:sz w:val="18"/>
          <w:szCs w:val="18"/>
          <w:lang w:eastAsia="cs-CZ"/>
        </w:rPr>
      </w:pPr>
      <w:bookmarkStart w:id="0" w:name="_GoBack"/>
      <w:bookmarkEnd w:id="0"/>
      <w:r w:rsidRPr="00216198">
        <w:rPr>
          <w:rStyle w:val="FontStyle38"/>
          <w:rFonts w:asciiTheme="minorHAnsi" w:eastAsia="Times New Roman" w:hAnsiTheme="minorHAnsi"/>
          <w:sz w:val="18"/>
          <w:szCs w:val="18"/>
          <w:lang w:eastAsia="cs-CZ"/>
        </w:rPr>
        <w:t xml:space="preserve">Příloha č. </w:t>
      </w:r>
      <w:r>
        <w:rPr>
          <w:rStyle w:val="FontStyle38"/>
          <w:rFonts w:asciiTheme="minorHAnsi" w:eastAsia="Times New Roman" w:hAnsiTheme="minorHAnsi"/>
          <w:sz w:val="18"/>
          <w:szCs w:val="18"/>
          <w:lang w:eastAsia="cs-CZ"/>
        </w:rPr>
        <w:t>1a</w:t>
      </w:r>
      <w:r w:rsidRPr="00216198">
        <w:rPr>
          <w:rStyle w:val="FontStyle38"/>
          <w:rFonts w:asciiTheme="minorHAnsi" w:eastAsia="Times New Roman" w:hAnsiTheme="minorHAnsi"/>
          <w:sz w:val="18"/>
          <w:szCs w:val="18"/>
          <w:lang w:eastAsia="cs-CZ"/>
        </w:rPr>
        <w:t xml:space="preserve"> Zadávací dokumentace</w:t>
      </w:r>
    </w:p>
    <w:p w:rsidR="00452C9B" w:rsidRPr="007F7550" w:rsidRDefault="007F7550" w:rsidP="00083180">
      <w:pPr>
        <w:pStyle w:val="Nadpistabulky"/>
        <w:rPr>
          <w:rStyle w:val="FontStyle37"/>
          <w:rFonts w:asciiTheme="minorHAnsi" w:hAnsiTheme="minorHAnsi"/>
          <w:sz w:val="22"/>
          <w:szCs w:val="22"/>
        </w:rPr>
      </w:pPr>
      <w:r>
        <w:rPr>
          <w:rStyle w:val="FontStyle37"/>
          <w:rFonts w:asciiTheme="minorHAnsi" w:hAnsiTheme="minorHAnsi"/>
          <w:sz w:val="22"/>
          <w:szCs w:val="22"/>
        </w:rPr>
        <w:t xml:space="preserve">Specifikace předmětu </w:t>
      </w:r>
      <w:r w:rsidRPr="007F7550">
        <w:rPr>
          <w:rStyle w:val="FontStyle37"/>
          <w:rFonts w:asciiTheme="minorHAnsi" w:hAnsiTheme="minorHAnsi"/>
          <w:sz w:val="22"/>
          <w:szCs w:val="22"/>
        </w:rPr>
        <w:t>dílčích smluv</w:t>
      </w:r>
    </w:p>
    <w:p w:rsidR="00F02EC3" w:rsidRPr="00216198" w:rsidRDefault="00F02EC3" w:rsidP="005A52E8">
      <w:pPr>
        <w:pStyle w:val="Podtitul"/>
        <w:spacing w:before="240"/>
        <w:rPr>
          <w:rStyle w:val="FontStyle37"/>
          <w:rFonts w:asciiTheme="minorHAnsi" w:hAnsiTheme="minorHAnsi"/>
          <w:sz w:val="18"/>
          <w:szCs w:val="18"/>
        </w:rPr>
      </w:pPr>
      <w:r w:rsidRPr="002304A9">
        <w:rPr>
          <w:rStyle w:val="FontStyle37"/>
          <w:rFonts w:asciiTheme="minorHAnsi" w:hAnsiTheme="minorHAnsi"/>
          <w:sz w:val="18"/>
          <w:szCs w:val="18"/>
        </w:rPr>
        <w:t>„</w:t>
      </w:r>
      <w:r w:rsidR="00412506">
        <w:rPr>
          <w:rStyle w:val="FontStyle37"/>
          <w:rFonts w:asciiTheme="minorHAnsi" w:hAnsiTheme="minorHAnsi"/>
          <w:sz w:val="18"/>
          <w:szCs w:val="18"/>
        </w:rPr>
        <w:t>Údržba a oprava výměnných dílů zabezpečovacího zařízení v obvodu SSZT 2020</w:t>
      </w:r>
      <w:r w:rsidRPr="002304A9">
        <w:rPr>
          <w:rStyle w:val="FontStyle37"/>
          <w:rFonts w:asciiTheme="minorHAnsi" w:hAnsiTheme="minorHAnsi"/>
          <w:sz w:val="18"/>
          <w:szCs w:val="18"/>
        </w:rPr>
        <w:t>“</w:t>
      </w:r>
    </w:p>
    <w:p w:rsidR="00412506" w:rsidRDefault="00412506" w:rsidP="00412506">
      <w:pPr>
        <w:pStyle w:val="Style5"/>
        <w:jc w:val="left"/>
        <w:rPr>
          <w:rStyle w:val="FontStyle38"/>
          <w:rFonts w:asciiTheme="minorHAnsi" w:hAnsiTheme="minorHAnsi"/>
          <w:sz w:val="18"/>
          <w:szCs w:val="18"/>
        </w:rPr>
      </w:pPr>
      <w:r>
        <w:rPr>
          <w:rStyle w:val="FontStyle38"/>
          <w:rFonts w:asciiTheme="minorHAnsi" w:hAnsiTheme="minorHAnsi"/>
          <w:sz w:val="18"/>
          <w:szCs w:val="18"/>
        </w:rPr>
        <w:t>Provádění</w:t>
      </w:r>
      <w:r w:rsidRPr="00F02EC3">
        <w:rPr>
          <w:rStyle w:val="FontStyle38"/>
          <w:rFonts w:asciiTheme="minorHAnsi" w:hAnsiTheme="minorHAnsi"/>
          <w:sz w:val="18"/>
          <w:szCs w:val="18"/>
        </w:rPr>
        <w:t xml:space="preserve"> předepsaných servisních činností výměnných dílů reléového zabezpečovacího zařízení </w:t>
      </w:r>
      <w:r w:rsidR="00441003">
        <w:rPr>
          <w:rStyle w:val="FontStyle38"/>
          <w:rFonts w:asciiTheme="minorHAnsi" w:hAnsiTheme="minorHAnsi"/>
          <w:sz w:val="18"/>
          <w:szCs w:val="18"/>
        </w:rPr>
        <w:t xml:space="preserve">a výměnných dílů přejezdového zabezpečovacího zařízení </w:t>
      </w:r>
      <w:r w:rsidRPr="00F02EC3">
        <w:rPr>
          <w:rStyle w:val="FontStyle38"/>
          <w:rFonts w:asciiTheme="minorHAnsi" w:hAnsiTheme="minorHAnsi"/>
          <w:sz w:val="18"/>
          <w:szCs w:val="18"/>
        </w:rPr>
        <w:t xml:space="preserve">k zajištění </w:t>
      </w:r>
      <w:r>
        <w:rPr>
          <w:rStyle w:val="FontStyle38"/>
          <w:rFonts w:asciiTheme="minorHAnsi" w:hAnsiTheme="minorHAnsi"/>
          <w:sz w:val="18"/>
          <w:szCs w:val="18"/>
        </w:rPr>
        <w:t xml:space="preserve">předepsané technické způsobilosti výměnných prvků a </w:t>
      </w:r>
      <w:r w:rsidRPr="00F02EC3">
        <w:rPr>
          <w:rStyle w:val="FontStyle38"/>
          <w:rFonts w:asciiTheme="minorHAnsi" w:hAnsiTheme="minorHAnsi"/>
          <w:sz w:val="18"/>
          <w:szCs w:val="18"/>
        </w:rPr>
        <w:t>provozní způsob</w:t>
      </w:r>
      <w:r>
        <w:rPr>
          <w:rStyle w:val="FontStyle38"/>
          <w:rFonts w:asciiTheme="minorHAnsi" w:hAnsiTheme="minorHAnsi"/>
          <w:sz w:val="18"/>
          <w:szCs w:val="18"/>
        </w:rPr>
        <w:t>ilosti zabezpečovacího zařízení.</w:t>
      </w:r>
    </w:p>
    <w:p w:rsidR="00412506" w:rsidRDefault="00412506" w:rsidP="00412506">
      <w:pPr>
        <w:pStyle w:val="Style5"/>
        <w:jc w:val="left"/>
        <w:rPr>
          <w:rStyle w:val="FontStyle38"/>
          <w:rFonts w:asciiTheme="minorHAnsi" w:hAnsiTheme="minorHAnsi"/>
          <w:sz w:val="18"/>
          <w:szCs w:val="18"/>
        </w:rPr>
      </w:pPr>
    </w:p>
    <w:p w:rsidR="00412506" w:rsidRDefault="00412506" w:rsidP="00412506">
      <w:pPr>
        <w:pStyle w:val="Style5"/>
        <w:jc w:val="left"/>
        <w:rPr>
          <w:rStyle w:val="FontStyle38"/>
          <w:rFonts w:asciiTheme="minorHAnsi" w:hAnsiTheme="minorHAnsi"/>
          <w:sz w:val="18"/>
          <w:szCs w:val="18"/>
        </w:rPr>
      </w:pPr>
      <w:r w:rsidRPr="00216198">
        <w:rPr>
          <w:rStyle w:val="FontStyle38"/>
          <w:rFonts w:asciiTheme="minorHAnsi" w:hAnsiTheme="minorHAnsi"/>
          <w:sz w:val="18"/>
          <w:szCs w:val="18"/>
        </w:rPr>
        <w:t>Předmětem je provádění cyklických oprav a neplánovaných oprav výměnných dílů reléového</w:t>
      </w:r>
      <w:r>
        <w:rPr>
          <w:rStyle w:val="FontStyle38"/>
          <w:rFonts w:asciiTheme="minorHAnsi" w:hAnsiTheme="minorHAnsi"/>
          <w:sz w:val="18"/>
          <w:szCs w:val="18"/>
        </w:rPr>
        <w:t xml:space="preserve"> zabezpečovacího zařízení</w:t>
      </w:r>
      <w:r w:rsidR="00677E00">
        <w:rPr>
          <w:rStyle w:val="FontStyle38"/>
          <w:rFonts w:asciiTheme="minorHAnsi" w:hAnsiTheme="minorHAnsi"/>
          <w:sz w:val="18"/>
          <w:szCs w:val="18"/>
        </w:rPr>
        <w:t xml:space="preserve"> a výměnných dílů přejezdového zabezpečovacího zařízení</w:t>
      </w:r>
      <w:r>
        <w:rPr>
          <w:rStyle w:val="FontStyle38"/>
          <w:rFonts w:asciiTheme="minorHAnsi" w:hAnsiTheme="minorHAnsi"/>
          <w:sz w:val="18"/>
          <w:szCs w:val="18"/>
        </w:rPr>
        <w:t xml:space="preserve"> </w:t>
      </w:r>
      <w:r w:rsidR="003C7BF5">
        <w:rPr>
          <w:rStyle w:val="FontStyle38"/>
          <w:rFonts w:asciiTheme="minorHAnsi" w:hAnsiTheme="minorHAnsi"/>
          <w:sz w:val="18"/>
          <w:szCs w:val="18"/>
        </w:rPr>
        <w:t xml:space="preserve">v obvodu </w:t>
      </w:r>
      <w:r w:rsidR="00677E00">
        <w:rPr>
          <w:rStyle w:val="FontStyle38"/>
          <w:rFonts w:asciiTheme="minorHAnsi" w:hAnsiTheme="minorHAnsi"/>
          <w:sz w:val="18"/>
          <w:szCs w:val="18"/>
        </w:rPr>
        <w:t>OŘ Praha - SSZT Praha východ, SSZT Praha západ a SSZT Nymburk</w:t>
      </w:r>
      <w:r w:rsidR="00115997">
        <w:rPr>
          <w:rStyle w:val="FontStyle38"/>
          <w:rFonts w:asciiTheme="minorHAnsi" w:hAnsiTheme="minorHAnsi"/>
          <w:sz w:val="18"/>
          <w:szCs w:val="18"/>
        </w:rPr>
        <w:t xml:space="preserve">. </w:t>
      </w:r>
      <w:r w:rsidR="00677E00">
        <w:rPr>
          <w:rStyle w:val="FontStyle38"/>
          <w:rFonts w:asciiTheme="minorHAnsi" w:hAnsiTheme="minorHAnsi"/>
          <w:sz w:val="18"/>
          <w:szCs w:val="18"/>
        </w:rPr>
        <w:t>Zhotovitel</w:t>
      </w:r>
      <w:r w:rsidRPr="00216198">
        <w:rPr>
          <w:rStyle w:val="FontStyle38"/>
          <w:rFonts w:asciiTheme="minorHAnsi" w:hAnsiTheme="minorHAnsi"/>
          <w:sz w:val="18"/>
          <w:szCs w:val="18"/>
        </w:rPr>
        <w:t xml:space="preserve"> bude provádět opravy a výměnu poškozených částí výměnných dílů v po</w:t>
      </w:r>
      <w:r>
        <w:rPr>
          <w:rStyle w:val="FontStyle38"/>
          <w:rFonts w:asciiTheme="minorHAnsi" w:hAnsiTheme="minorHAnsi"/>
          <w:sz w:val="18"/>
          <w:szCs w:val="18"/>
        </w:rPr>
        <w:t>žadovaném rozsahu a kvalitě,</w:t>
      </w:r>
      <w:r w:rsidRPr="00216198">
        <w:rPr>
          <w:rStyle w:val="FontStyle38"/>
          <w:rFonts w:asciiTheme="minorHAnsi" w:hAnsiTheme="minorHAnsi"/>
          <w:sz w:val="18"/>
          <w:szCs w:val="18"/>
        </w:rPr>
        <w:t xml:space="preserve"> v soul</w:t>
      </w:r>
      <w:r w:rsidR="00677E00">
        <w:rPr>
          <w:rStyle w:val="FontStyle38"/>
          <w:rFonts w:asciiTheme="minorHAnsi" w:hAnsiTheme="minorHAnsi"/>
          <w:sz w:val="18"/>
          <w:szCs w:val="18"/>
        </w:rPr>
        <w:t>adu s předpisem SŽDC (ČD) T 115</w:t>
      </w:r>
      <w:r w:rsidR="00E7331E">
        <w:rPr>
          <w:rStyle w:val="FontStyle38"/>
          <w:rFonts w:asciiTheme="minorHAnsi" w:hAnsiTheme="minorHAnsi"/>
          <w:sz w:val="18"/>
          <w:szCs w:val="18"/>
        </w:rPr>
        <w:t>,</w:t>
      </w:r>
      <w:r w:rsidRPr="00216198">
        <w:rPr>
          <w:rStyle w:val="FontStyle38"/>
          <w:rFonts w:asciiTheme="minorHAnsi" w:hAnsiTheme="minorHAnsi"/>
          <w:sz w:val="18"/>
          <w:szCs w:val="18"/>
        </w:rPr>
        <w:t xml:space="preserve"> technickými podmínkami v</w:t>
      </w:r>
      <w:r w:rsidR="00677E00">
        <w:rPr>
          <w:rStyle w:val="FontStyle38"/>
          <w:rFonts w:asciiTheme="minorHAnsi" w:hAnsiTheme="minorHAnsi"/>
          <w:sz w:val="18"/>
          <w:szCs w:val="18"/>
        </w:rPr>
        <w:t>ýrobce</w:t>
      </w:r>
      <w:r w:rsidR="00E7331E">
        <w:rPr>
          <w:rStyle w:val="FontStyle38"/>
          <w:rFonts w:asciiTheme="minorHAnsi" w:hAnsiTheme="minorHAnsi"/>
          <w:sz w:val="18"/>
          <w:szCs w:val="18"/>
        </w:rPr>
        <w:t xml:space="preserve"> a v celém rozsahu potřeb objednatele.</w:t>
      </w:r>
      <w:r w:rsidR="00115997" w:rsidRPr="00115997">
        <w:rPr>
          <w:rStyle w:val="FontStyle38"/>
          <w:rFonts w:asciiTheme="minorHAnsi" w:hAnsiTheme="minorHAnsi"/>
          <w:sz w:val="18"/>
          <w:szCs w:val="18"/>
        </w:rPr>
        <w:t xml:space="preserve"> </w:t>
      </w:r>
      <w:r w:rsidR="00115997">
        <w:rPr>
          <w:rStyle w:val="FontStyle38"/>
          <w:rFonts w:asciiTheme="minorHAnsi" w:hAnsiTheme="minorHAnsi"/>
          <w:sz w:val="18"/>
          <w:szCs w:val="18"/>
        </w:rPr>
        <w:t xml:space="preserve">Předmětem je rovněž provedení </w:t>
      </w:r>
      <w:r w:rsidR="00EC2270">
        <w:rPr>
          <w:rStyle w:val="FontStyle38"/>
          <w:rFonts w:asciiTheme="minorHAnsi" w:hAnsiTheme="minorHAnsi"/>
          <w:sz w:val="18"/>
          <w:szCs w:val="18"/>
        </w:rPr>
        <w:t>dvouleté</w:t>
      </w:r>
      <w:r w:rsidR="00115997">
        <w:rPr>
          <w:rStyle w:val="FontStyle38"/>
          <w:rFonts w:asciiTheme="minorHAnsi" w:hAnsiTheme="minorHAnsi"/>
          <w:sz w:val="18"/>
          <w:szCs w:val="18"/>
        </w:rPr>
        <w:t xml:space="preserve"> </w:t>
      </w:r>
      <w:r w:rsidR="00EC2270">
        <w:rPr>
          <w:rStyle w:val="FontStyle38"/>
          <w:rFonts w:asciiTheme="minorHAnsi" w:hAnsiTheme="minorHAnsi"/>
          <w:sz w:val="18"/>
          <w:szCs w:val="18"/>
        </w:rPr>
        <w:t>revize</w:t>
      </w:r>
      <w:r w:rsidR="00115997">
        <w:rPr>
          <w:rStyle w:val="FontStyle38"/>
          <w:rFonts w:asciiTheme="minorHAnsi" w:hAnsiTheme="minorHAnsi"/>
          <w:sz w:val="18"/>
          <w:szCs w:val="18"/>
        </w:rPr>
        <w:t xml:space="preserve"> u přejezdů typu VÚD včetně výměny a opravy dílů v souladu s předpisem SŽDC (ČD) T 126.</w:t>
      </w:r>
      <w:r w:rsidR="00EC2270">
        <w:rPr>
          <w:rStyle w:val="FontStyle38"/>
          <w:rFonts w:asciiTheme="minorHAnsi" w:hAnsiTheme="minorHAnsi"/>
          <w:sz w:val="18"/>
          <w:szCs w:val="18"/>
        </w:rPr>
        <w:t xml:space="preserve"> </w:t>
      </w:r>
    </w:p>
    <w:p w:rsidR="00412506" w:rsidRDefault="00412506" w:rsidP="00412506">
      <w:pPr>
        <w:pStyle w:val="Style5"/>
        <w:jc w:val="left"/>
        <w:rPr>
          <w:rStyle w:val="FontStyle38"/>
          <w:rFonts w:asciiTheme="minorHAnsi" w:hAnsiTheme="minorHAnsi"/>
          <w:sz w:val="18"/>
          <w:szCs w:val="18"/>
        </w:rPr>
      </w:pPr>
    </w:p>
    <w:p w:rsidR="00577AC8" w:rsidRPr="00216198" w:rsidRDefault="00577AC8" w:rsidP="00577AC8">
      <w:pPr>
        <w:pStyle w:val="Style5"/>
        <w:jc w:val="left"/>
        <w:rPr>
          <w:rStyle w:val="FontStyle38"/>
          <w:rFonts w:asciiTheme="minorHAnsi" w:hAnsiTheme="minorHAnsi"/>
          <w:sz w:val="18"/>
          <w:szCs w:val="18"/>
        </w:rPr>
      </w:pPr>
      <w:r w:rsidRPr="00574146">
        <w:rPr>
          <w:rStyle w:val="FontStyle38"/>
          <w:rFonts w:asciiTheme="minorHAnsi" w:hAnsiTheme="minorHAnsi"/>
          <w:b/>
          <w:sz w:val="18"/>
          <w:szCs w:val="18"/>
        </w:rPr>
        <w:t>Termíny dílčích plnění</w:t>
      </w:r>
      <w:r w:rsidRPr="001A4AC4">
        <w:rPr>
          <w:rStyle w:val="FontStyle38"/>
          <w:rFonts w:asciiTheme="minorHAnsi" w:hAnsiTheme="minorHAnsi"/>
          <w:sz w:val="18"/>
          <w:szCs w:val="18"/>
        </w:rPr>
        <w:t xml:space="preserve"> se </w:t>
      </w:r>
      <w:r>
        <w:rPr>
          <w:rStyle w:val="FontStyle38"/>
          <w:rFonts w:asciiTheme="minorHAnsi" w:hAnsiTheme="minorHAnsi"/>
          <w:sz w:val="18"/>
          <w:szCs w:val="18"/>
        </w:rPr>
        <w:t xml:space="preserve">budou řídit </w:t>
      </w:r>
      <w:r w:rsidRPr="001A4AC4">
        <w:rPr>
          <w:rStyle w:val="FontStyle38"/>
          <w:rFonts w:asciiTheme="minorHAnsi" w:hAnsiTheme="minorHAnsi"/>
          <w:sz w:val="18"/>
          <w:szCs w:val="18"/>
        </w:rPr>
        <w:t xml:space="preserve">jednotlivými dílčími smlouvami. </w:t>
      </w:r>
      <w:r w:rsidRPr="00216198">
        <w:rPr>
          <w:rStyle w:val="FontStyle38"/>
          <w:rFonts w:asciiTheme="minorHAnsi" w:hAnsiTheme="minorHAnsi"/>
          <w:sz w:val="18"/>
          <w:szCs w:val="18"/>
        </w:rPr>
        <w:t>Maximální doba provedení opravy je 30 dnů</w:t>
      </w:r>
      <w:r w:rsidR="003C7BF5">
        <w:rPr>
          <w:rStyle w:val="FontStyle38"/>
          <w:rFonts w:asciiTheme="minorHAnsi" w:hAnsiTheme="minorHAnsi"/>
          <w:sz w:val="18"/>
          <w:szCs w:val="18"/>
        </w:rPr>
        <w:t xml:space="preserve"> ode dne převzetí výměnného dílu k opravě</w:t>
      </w:r>
      <w:r w:rsidRPr="00216198">
        <w:rPr>
          <w:rStyle w:val="FontStyle38"/>
          <w:rFonts w:asciiTheme="minorHAnsi" w:hAnsiTheme="minorHAnsi"/>
          <w:sz w:val="18"/>
          <w:szCs w:val="18"/>
        </w:rPr>
        <w:t>. Naléhavé potřeby</w:t>
      </w:r>
      <w:r w:rsidR="009F0CC5">
        <w:rPr>
          <w:rStyle w:val="FontStyle38"/>
          <w:rFonts w:asciiTheme="minorHAnsi" w:hAnsiTheme="minorHAnsi"/>
          <w:sz w:val="18"/>
          <w:szCs w:val="18"/>
        </w:rPr>
        <w:t xml:space="preserve"> </w:t>
      </w:r>
      <w:r w:rsidRPr="00216198">
        <w:rPr>
          <w:rStyle w:val="FontStyle38"/>
          <w:rFonts w:asciiTheme="minorHAnsi" w:hAnsiTheme="minorHAnsi"/>
          <w:sz w:val="18"/>
          <w:szCs w:val="18"/>
        </w:rPr>
        <w:t xml:space="preserve">budou plněny expresně podle potřeb </w:t>
      </w:r>
      <w:r>
        <w:rPr>
          <w:rStyle w:val="FontStyle38"/>
          <w:rFonts w:asciiTheme="minorHAnsi" w:hAnsiTheme="minorHAnsi"/>
          <w:sz w:val="18"/>
          <w:szCs w:val="18"/>
        </w:rPr>
        <w:t>objednatele</w:t>
      </w:r>
      <w:r w:rsidRPr="00216198">
        <w:rPr>
          <w:rStyle w:val="FontStyle38"/>
          <w:rFonts w:asciiTheme="minorHAnsi" w:hAnsiTheme="minorHAnsi"/>
          <w:sz w:val="18"/>
          <w:szCs w:val="18"/>
        </w:rPr>
        <w:t xml:space="preserve">.  </w:t>
      </w:r>
    </w:p>
    <w:p w:rsidR="00577AC8" w:rsidRPr="00577AC8" w:rsidRDefault="00577AC8" w:rsidP="00577AC8">
      <w:pPr>
        <w:pStyle w:val="Mezimezera"/>
        <w:rPr>
          <w:rStyle w:val="FontStyle38"/>
          <w:rFonts w:asciiTheme="minorHAnsi" w:hAnsiTheme="minorHAnsi" w:cstheme="minorBidi"/>
          <w:color w:val="auto"/>
        </w:rPr>
      </w:pPr>
    </w:p>
    <w:p w:rsidR="00412506" w:rsidRPr="00AA4B32" w:rsidRDefault="00412506" w:rsidP="00412506">
      <w:pPr>
        <w:pStyle w:val="Style5"/>
        <w:jc w:val="left"/>
        <w:rPr>
          <w:rStyle w:val="FontStyle38"/>
          <w:rFonts w:asciiTheme="minorHAnsi" w:hAnsiTheme="minorHAnsi"/>
          <w:sz w:val="18"/>
          <w:szCs w:val="18"/>
        </w:rPr>
      </w:pPr>
      <w:r w:rsidRPr="00AA4B32">
        <w:rPr>
          <w:rStyle w:val="FontStyle38"/>
          <w:rFonts w:asciiTheme="minorHAnsi" w:hAnsiTheme="minorHAnsi"/>
          <w:b/>
          <w:sz w:val="18"/>
          <w:szCs w:val="18"/>
        </w:rPr>
        <w:t>Místo dílčích plnění:</w:t>
      </w:r>
      <w:r w:rsidRPr="00AA4B32">
        <w:rPr>
          <w:rStyle w:val="FontStyle38"/>
          <w:rFonts w:asciiTheme="minorHAnsi" w:hAnsiTheme="minorHAnsi"/>
          <w:sz w:val="18"/>
          <w:szCs w:val="18"/>
        </w:rPr>
        <w:t xml:space="preserve"> sídlo opravny relé </w:t>
      </w:r>
      <w:r w:rsidR="00AA4B32" w:rsidRPr="00AA4B32">
        <w:rPr>
          <w:rStyle w:val="FontStyle38"/>
          <w:rFonts w:asciiTheme="minorHAnsi" w:hAnsiTheme="minorHAnsi"/>
          <w:sz w:val="18"/>
          <w:szCs w:val="18"/>
        </w:rPr>
        <w:t>zhotovitele.</w:t>
      </w:r>
    </w:p>
    <w:p w:rsidR="00732D9F" w:rsidRPr="00216198" w:rsidRDefault="00412506" w:rsidP="00732D9F">
      <w:pPr>
        <w:pStyle w:val="Style5"/>
        <w:jc w:val="left"/>
        <w:rPr>
          <w:rStyle w:val="FontStyle38"/>
          <w:rFonts w:asciiTheme="minorHAnsi" w:hAnsiTheme="minorHAnsi"/>
          <w:sz w:val="18"/>
          <w:szCs w:val="18"/>
        </w:rPr>
      </w:pPr>
      <w:r w:rsidRPr="00732D9F">
        <w:rPr>
          <w:rStyle w:val="FontStyle38"/>
          <w:rFonts w:asciiTheme="minorHAnsi" w:hAnsiTheme="minorHAnsi"/>
          <w:b/>
          <w:sz w:val="18"/>
          <w:szCs w:val="18"/>
        </w:rPr>
        <w:t>Předávací místo pro jednotlivá dílčí plnění:</w:t>
      </w:r>
      <w:r w:rsidRPr="00732D9F">
        <w:rPr>
          <w:rStyle w:val="FontStyle38"/>
          <w:rFonts w:asciiTheme="minorHAnsi" w:hAnsiTheme="minorHAnsi"/>
          <w:sz w:val="18"/>
          <w:szCs w:val="18"/>
        </w:rPr>
        <w:t xml:space="preserve"> sídlo opravny relé </w:t>
      </w:r>
      <w:r w:rsidR="00AA4B32" w:rsidRPr="00732D9F">
        <w:rPr>
          <w:rStyle w:val="FontStyle38"/>
          <w:rFonts w:asciiTheme="minorHAnsi" w:hAnsiTheme="minorHAnsi"/>
          <w:sz w:val="18"/>
          <w:szCs w:val="18"/>
        </w:rPr>
        <w:t>zhotovitele.</w:t>
      </w:r>
      <w:r w:rsidRPr="00732D9F">
        <w:rPr>
          <w:rStyle w:val="FontStyle38"/>
          <w:rFonts w:asciiTheme="minorHAnsi" w:hAnsiTheme="minorHAnsi"/>
          <w:sz w:val="18"/>
          <w:szCs w:val="18"/>
        </w:rPr>
        <w:t xml:space="preserve"> Opravna bude plně respektovat opatření „Přejímky opravených dílů zabezpečovacího zařízení od mimodrážních opravárenských subjektů dle předpisu SŽDC (ČD) T115“. </w:t>
      </w:r>
      <w:r w:rsidR="00732D9F" w:rsidRPr="00732D9F">
        <w:rPr>
          <w:rStyle w:val="FontStyle38"/>
          <w:rFonts w:asciiTheme="minorHAnsi" w:hAnsiTheme="minorHAnsi"/>
          <w:sz w:val="18"/>
          <w:szCs w:val="18"/>
        </w:rPr>
        <w:t>Zhotovitel</w:t>
      </w:r>
      <w:r w:rsidRPr="00732D9F">
        <w:rPr>
          <w:rStyle w:val="FontStyle38"/>
          <w:rFonts w:asciiTheme="minorHAnsi" w:hAnsiTheme="minorHAnsi"/>
          <w:sz w:val="18"/>
          <w:szCs w:val="18"/>
        </w:rPr>
        <w:t xml:space="preserve"> umožní při přejímce </w:t>
      </w:r>
      <w:r w:rsidR="00732D9F" w:rsidRPr="00732D9F">
        <w:rPr>
          <w:rStyle w:val="FontStyle38"/>
          <w:rFonts w:asciiTheme="minorHAnsi" w:hAnsiTheme="minorHAnsi"/>
          <w:sz w:val="18"/>
          <w:szCs w:val="18"/>
        </w:rPr>
        <w:t>objednateli</w:t>
      </w:r>
      <w:r w:rsidRPr="00732D9F">
        <w:rPr>
          <w:rStyle w:val="FontStyle38"/>
          <w:rFonts w:asciiTheme="minorHAnsi" w:hAnsiTheme="minorHAnsi"/>
          <w:sz w:val="18"/>
          <w:szCs w:val="18"/>
        </w:rPr>
        <w:t xml:space="preserve"> kontrolní přeměření výměnných dílů na svém pracovišti ve smyslu předpisu SŽDC (ČD) T 115. </w:t>
      </w:r>
      <w:r w:rsidR="00732D9F" w:rsidRPr="00216198">
        <w:rPr>
          <w:rStyle w:val="FontStyle38"/>
          <w:rFonts w:asciiTheme="minorHAnsi" w:hAnsiTheme="minorHAnsi"/>
          <w:sz w:val="18"/>
          <w:szCs w:val="18"/>
        </w:rPr>
        <w:t xml:space="preserve">Opravené výměnné díly zabezpečovacího zařízení připraví </w:t>
      </w:r>
      <w:r w:rsidR="00732D9F">
        <w:rPr>
          <w:rStyle w:val="FontStyle38"/>
          <w:rFonts w:asciiTheme="minorHAnsi" w:hAnsiTheme="minorHAnsi"/>
          <w:sz w:val="18"/>
          <w:szCs w:val="18"/>
        </w:rPr>
        <w:t>zhotovitel</w:t>
      </w:r>
      <w:r w:rsidR="00732D9F" w:rsidRPr="00216198">
        <w:rPr>
          <w:rStyle w:val="FontStyle38"/>
          <w:rFonts w:asciiTheme="minorHAnsi" w:hAnsiTheme="minorHAnsi"/>
          <w:sz w:val="18"/>
          <w:szCs w:val="18"/>
        </w:rPr>
        <w:t xml:space="preserve"> k přejímce, vyhotoví seznam těchto opravený</w:t>
      </w:r>
      <w:r w:rsidR="00732D9F">
        <w:rPr>
          <w:rStyle w:val="FontStyle38"/>
          <w:rFonts w:asciiTheme="minorHAnsi" w:hAnsiTheme="minorHAnsi"/>
          <w:sz w:val="18"/>
          <w:szCs w:val="18"/>
        </w:rPr>
        <w:t>ch výměnných dílů a současně s n</w:t>
      </w:r>
      <w:r w:rsidR="00732D9F" w:rsidRPr="00216198">
        <w:rPr>
          <w:rStyle w:val="FontStyle38"/>
          <w:rFonts w:asciiTheme="minorHAnsi" w:hAnsiTheme="minorHAnsi"/>
          <w:sz w:val="18"/>
          <w:szCs w:val="18"/>
        </w:rPr>
        <w:t xml:space="preserve">ím předá součástky, které byly při opravě diagnostikovány jako vadné. </w:t>
      </w:r>
      <w:r w:rsidR="00732D9F">
        <w:rPr>
          <w:rStyle w:val="FontStyle38"/>
          <w:rFonts w:asciiTheme="minorHAnsi" w:hAnsiTheme="minorHAnsi"/>
          <w:sz w:val="18"/>
          <w:szCs w:val="18"/>
        </w:rPr>
        <w:t>Zhotovitel v</w:t>
      </w:r>
      <w:r w:rsidR="00732D9F" w:rsidRPr="00216198">
        <w:rPr>
          <w:rStyle w:val="FontStyle38"/>
          <w:rFonts w:asciiTheme="minorHAnsi" w:hAnsiTheme="minorHAnsi"/>
          <w:sz w:val="18"/>
          <w:szCs w:val="18"/>
        </w:rPr>
        <w:t xml:space="preserve">yhotoví předávací protokol, </w:t>
      </w:r>
      <w:r w:rsidR="00732D9F">
        <w:rPr>
          <w:rStyle w:val="FontStyle38"/>
          <w:rFonts w:asciiTheme="minorHAnsi" w:hAnsiTheme="minorHAnsi"/>
          <w:sz w:val="18"/>
          <w:szCs w:val="18"/>
        </w:rPr>
        <w:t>ve kterém</w:t>
      </w:r>
      <w:r w:rsidR="00732D9F" w:rsidRPr="00216198">
        <w:rPr>
          <w:rStyle w:val="FontStyle38"/>
          <w:rFonts w:asciiTheme="minorHAnsi" w:hAnsiTheme="minorHAnsi"/>
          <w:sz w:val="18"/>
          <w:szCs w:val="18"/>
        </w:rPr>
        <w:t xml:space="preserve"> bude uvedeno: datum, </w:t>
      </w:r>
      <w:r w:rsidR="00732D9F">
        <w:rPr>
          <w:rStyle w:val="FontStyle38"/>
          <w:rFonts w:asciiTheme="minorHAnsi" w:hAnsiTheme="minorHAnsi"/>
          <w:sz w:val="18"/>
          <w:szCs w:val="18"/>
        </w:rPr>
        <w:t xml:space="preserve">číslo položky sborníku ÚOŽI, </w:t>
      </w:r>
      <w:r w:rsidR="00732D9F" w:rsidRPr="00216198">
        <w:rPr>
          <w:rStyle w:val="FontStyle38"/>
          <w:rFonts w:asciiTheme="minorHAnsi" w:hAnsiTheme="minorHAnsi"/>
          <w:sz w:val="18"/>
          <w:szCs w:val="18"/>
        </w:rPr>
        <w:t>ty</w:t>
      </w:r>
      <w:r w:rsidR="00732D9F">
        <w:rPr>
          <w:rStyle w:val="FontStyle38"/>
          <w:rFonts w:asciiTheme="minorHAnsi" w:hAnsiTheme="minorHAnsi"/>
          <w:sz w:val="18"/>
          <w:szCs w:val="18"/>
        </w:rPr>
        <w:t>p výměnného dílu, výrobní číslo/r</w:t>
      </w:r>
      <w:r w:rsidR="00732D9F" w:rsidRPr="00216198">
        <w:rPr>
          <w:rStyle w:val="FontStyle38"/>
          <w:rFonts w:asciiTheme="minorHAnsi" w:hAnsiTheme="minorHAnsi"/>
          <w:sz w:val="18"/>
          <w:szCs w:val="18"/>
        </w:rPr>
        <w:t xml:space="preserve">ok výroby, </w:t>
      </w:r>
      <w:r w:rsidR="00732D9F">
        <w:rPr>
          <w:rStyle w:val="FontStyle38"/>
          <w:rFonts w:asciiTheme="minorHAnsi" w:hAnsiTheme="minorHAnsi"/>
          <w:sz w:val="18"/>
          <w:szCs w:val="18"/>
        </w:rPr>
        <w:t>počet kusů</w:t>
      </w:r>
      <w:r w:rsidR="00732D9F" w:rsidRPr="00216198">
        <w:rPr>
          <w:rStyle w:val="FontStyle38"/>
          <w:rFonts w:asciiTheme="minorHAnsi" w:hAnsiTheme="minorHAnsi"/>
          <w:sz w:val="18"/>
          <w:szCs w:val="18"/>
        </w:rPr>
        <w:t xml:space="preserve">, </w:t>
      </w:r>
      <w:r w:rsidR="00BC052C">
        <w:rPr>
          <w:rStyle w:val="FontStyle38"/>
          <w:rFonts w:asciiTheme="minorHAnsi" w:hAnsiTheme="minorHAnsi"/>
          <w:sz w:val="18"/>
          <w:szCs w:val="18"/>
        </w:rPr>
        <w:t>seznam vyměněných</w:t>
      </w:r>
      <w:r w:rsidR="00732D9F">
        <w:rPr>
          <w:rStyle w:val="FontStyle38"/>
          <w:rFonts w:asciiTheme="minorHAnsi" w:hAnsiTheme="minorHAnsi"/>
          <w:sz w:val="18"/>
          <w:szCs w:val="18"/>
        </w:rPr>
        <w:t xml:space="preserve"> </w:t>
      </w:r>
      <w:r w:rsidR="00BC052C">
        <w:rPr>
          <w:rStyle w:val="FontStyle38"/>
          <w:rFonts w:asciiTheme="minorHAnsi" w:hAnsiTheme="minorHAnsi"/>
          <w:sz w:val="18"/>
          <w:szCs w:val="18"/>
        </w:rPr>
        <w:t>vadných</w:t>
      </w:r>
      <w:r w:rsidR="00732D9F">
        <w:rPr>
          <w:rStyle w:val="FontStyle38"/>
          <w:rFonts w:asciiTheme="minorHAnsi" w:hAnsiTheme="minorHAnsi"/>
          <w:sz w:val="18"/>
          <w:szCs w:val="18"/>
        </w:rPr>
        <w:t xml:space="preserve"> </w:t>
      </w:r>
      <w:r w:rsidR="00BC052C">
        <w:rPr>
          <w:rStyle w:val="FontStyle38"/>
          <w:rFonts w:asciiTheme="minorHAnsi" w:hAnsiTheme="minorHAnsi"/>
          <w:sz w:val="18"/>
          <w:szCs w:val="18"/>
        </w:rPr>
        <w:t>součástek</w:t>
      </w:r>
      <w:r w:rsidR="00732D9F">
        <w:rPr>
          <w:rStyle w:val="FontStyle38"/>
          <w:rFonts w:asciiTheme="minorHAnsi" w:hAnsiTheme="minorHAnsi"/>
          <w:sz w:val="18"/>
          <w:szCs w:val="18"/>
        </w:rPr>
        <w:t>.</w:t>
      </w:r>
    </w:p>
    <w:p w:rsidR="00732D9F" w:rsidRDefault="00732D9F" w:rsidP="00412506">
      <w:pPr>
        <w:pStyle w:val="Style5"/>
        <w:jc w:val="left"/>
        <w:rPr>
          <w:rStyle w:val="FontStyle38"/>
          <w:rFonts w:asciiTheme="minorHAnsi" w:hAnsiTheme="minorHAnsi"/>
          <w:sz w:val="18"/>
          <w:szCs w:val="18"/>
        </w:rPr>
      </w:pPr>
    </w:p>
    <w:p w:rsidR="00412506" w:rsidRPr="00216198" w:rsidRDefault="00412506" w:rsidP="00412506">
      <w:pPr>
        <w:pStyle w:val="Style5"/>
        <w:jc w:val="left"/>
        <w:rPr>
          <w:rStyle w:val="FontStyle38"/>
          <w:rFonts w:asciiTheme="minorHAnsi" w:hAnsiTheme="minorHAnsi"/>
          <w:sz w:val="18"/>
          <w:szCs w:val="18"/>
        </w:rPr>
      </w:pPr>
      <w:r w:rsidRPr="00732D9F">
        <w:rPr>
          <w:rStyle w:val="FontStyle38"/>
          <w:rFonts w:asciiTheme="minorHAnsi" w:hAnsiTheme="minorHAnsi"/>
          <w:sz w:val="18"/>
          <w:szCs w:val="18"/>
        </w:rPr>
        <w:t xml:space="preserve">Rozvoz opravených výměnných dílů </w:t>
      </w:r>
      <w:r w:rsidR="00732D9F" w:rsidRPr="00732D9F">
        <w:rPr>
          <w:rStyle w:val="FontStyle38"/>
          <w:rFonts w:asciiTheme="minorHAnsi" w:hAnsiTheme="minorHAnsi"/>
          <w:sz w:val="18"/>
          <w:szCs w:val="18"/>
        </w:rPr>
        <w:t xml:space="preserve">bude zhotovitel zajišťovat </w:t>
      </w:r>
      <w:r w:rsidRPr="00732D9F">
        <w:rPr>
          <w:rStyle w:val="FontStyle38"/>
          <w:rFonts w:asciiTheme="minorHAnsi" w:hAnsiTheme="minorHAnsi"/>
          <w:sz w:val="18"/>
          <w:szCs w:val="18"/>
        </w:rPr>
        <w:t xml:space="preserve">bezplatně po dohodě s přejímacím technikem SSZT </w:t>
      </w:r>
      <w:r w:rsidR="003E05C6">
        <w:rPr>
          <w:rStyle w:val="FontStyle38"/>
          <w:rFonts w:asciiTheme="minorHAnsi" w:hAnsiTheme="minorHAnsi"/>
          <w:sz w:val="18"/>
          <w:szCs w:val="18"/>
        </w:rPr>
        <w:t>Praha východ, SSZT Praha západ či</w:t>
      </w:r>
      <w:r w:rsidR="00732D9F" w:rsidRPr="00732D9F">
        <w:rPr>
          <w:rStyle w:val="FontStyle38"/>
          <w:rFonts w:asciiTheme="minorHAnsi" w:hAnsiTheme="minorHAnsi"/>
          <w:sz w:val="18"/>
          <w:szCs w:val="18"/>
        </w:rPr>
        <w:t xml:space="preserve"> SSZT Nymburk.</w:t>
      </w:r>
    </w:p>
    <w:p w:rsidR="00412506" w:rsidRPr="00216198" w:rsidRDefault="00412506" w:rsidP="00412506">
      <w:pPr>
        <w:pStyle w:val="Style5"/>
        <w:jc w:val="left"/>
        <w:rPr>
          <w:rStyle w:val="FontStyle38"/>
          <w:rFonts w:asciiTheme="minorHAnsi" w:hAnsiTheme="minorHAnsi"/>
          <w:sz w:val="18"/>
          <w:szCs w:val="18"/>
        </w:rPr>
      </w:pPr>
    </w:p>
    <w:p w:rsidR="00412506" w:rsidRDefault="00412506" w:rsidP="00412506">
      <w:pPr>
        <w:pStyle w:val="Style5"/>
        <w:jc w:val="left"/>
        <w:rPr>
          <w:rStyle w:val="FontStyle38"/>
          <w:rFonts w:asciiTheme="minorHAnsi" w:hAnsiTheme="minorHAnsi"/>
          <w:sz w:val="18"/>
          <w:szCs w:val="18"/>
        </w:rPr>
      </w:pPr>
      <w:r w:rsidRPr="00216198">
        <w:rPr>
          <w:rStyle w:val="FontStyle38"/>
          <w:rFonts w:asciiTheme="minorHAnsi" w:hAnsiTheme="minorHAnsi"/>
          <w:sz w:val="18"/>
          <w:szCs w:val="18"/>
        </w:rPr>
        <w:t xml:space="preserve">Veškerý </w:t>
      </w:r>
      <w:r w:rsidR="00471841">
        <w:rPr>
          <w:rStyle w:val="FontStyle38"/>
          <w:rFonts w:asciiTheme="minorHAnsi" w:hAnsiTheme="minorHAnsi"/>
          <w:sz w:val="18"/>
          <w:szCs w:val="18"/>
        </w:rPr>
        <w:t xml:space="preserve">zbylý </w:t>
      </w:r>
      <w:r w:rsidRPr="00216198">
        <w:rPr>
          <w:rStyle w:val="FontStyle38"/>
          <w:rFonts w:asciiTheme="minorHAnsi" w:hAnsiTheme="minorHAnsi"/>
          <w:sz w:val="18"/>
          <w:szCs w:val="18"/>
        </w:rPr>
        <w:t xml:space="preserve">vyzískaný materiál bude ekologicky zlikvidován </w:t>
      </w:r>
      <w:r w:rsidR="00732D9F">
        <w:rPr>
          <w:rStyle w:val="FontStyle38"/>
          <w:rFonts w:asciiTheme="minorHAnsi" w:hAnsiTheme="minorHAnsi"/>
          <w:sz w:val="18"/>
          <w:szCs w:val="18"/>
        </w:rPr>
        <w:t>zhotovitelem</w:t>
      </w:r>
      <w:r w:rsidRPr="00216198">
        <w:rPr>
          <w:rStyle w:val="FontStyle38"/>
          <w:rFonts w:asciiTheme="minorHAnsi" w:hAnsiTheme="minorHAnsi"/>
          <w:sz w:val="18"/>
          <w:szCs w:val="18"/>
        </w:rPr>
        <w:t xml:space="preserve"> v souladu se zákonem č. 185/2001 Sb., o odpadech v platném znění.</w:t>
      </w:r>
    </w:p>
    <w:p w:rsidR="00412506" w:rsidRPr="00216198" w:rsidRDefault="00412506" w:rsidP="00412506">
      <w:pPr>
        <w:pStyle w:val="Style5"/>
        <w:jc w:val="left"/>
        <w:rPr>
          <w:rStyle w:val="FontStyle38"/>
          <w:rFonts w:asciiTheme="minorHAnsi" w:hAnsiTheme="minorHAnsi"/>
          <w:sz w:val="18"/>
          <w:szCs w:val="18"/>
        </w:rPr>
      </w:pPr>
    </w:p>
    <w:p w:rsidR="00412506" w:rsidRPr="00216198" w:rsidRDefault="00412506" w:rsidP="00412506">
      <w:pPr>
        <w:pStyle w:val="Style5"/>
        <w:jc w:val="left"/>
        <w:rPr>
          <w:rStyle w:val="FontStyle38"/>
          <w:rFonts w:asciiTheme="minorHAnsi" w:hAnsiTheme="minorHAnsi"/>
          <w:sz w:val="18"/>
          <w:szCs w:val="18"/>
        </w:rPr>
      </w:pPr>
      <w:r w:rsidRPr="00C91A4D">
        <w:rPr>
          <w:rStyle w:val="FontStyle38"/>
          <w:rFonts w:asciiTheme="minorHAnsi" w:hAnsiTheme="minorHAnsi"/>
          <w:b/>
          <w:sz w:val="18"/>
          <w:szCs w:val="18"/>
        </w:rPr>
        <w:t>Cena</w:t>
      </w:r>
      <w:r w:rsidRPr="0034053A">
        <w:rPr>
          <w:rStyle w:val="FontStyle38"/>
          <w:rFonts w:asciiTheme="minorHAnsi" w:hAnsiTheme="minorHAnsi"/>
          <w:sz w:val="18"/>
          <w:szCs w:val="18"/>
        </w:rPr>
        <w:t xml:space="preserve"> za jednotku výměnného dílu již obsahuje běžně používaný materiál (perka, šrouby apod.). Materiál může být účtován pouze v případě použití neběžných dílů (např. kryty, ložiska) či opravy individuálně poškozeného dílu (pád, záplava, vyhoření) vždy po dohodě s přejímacím technikem</w:t>
      </w:r>
      <w:r>
        <w:rPr>
          <w:rStyle w:val="FontStyle38"/>
          <w:rFonts w:asciiTheme="minorHAnsi" w:hAnsiTheme="minorHAnsi"/>
          <w:sz w:val="18"/>
          <w:szCs w:val="18"/>
        </w:rPr>
        <w:t xml:space="preserve"> </w:t>
      </w:r>
      <w:r w:rsidRPr="0034053A">
        <w:rPr>
          <w:rStyle w:val="FontStyle38"/>
          <w:rFonts w:asciiTheme="minorHAnsi" w:hAnsiTheme="minorHAnsi"/>
          <w:sz w:val="18"/>
          <w:szCs w:val="18"/>
        </w:rPr>
        <w:t xml:space="preserve">a po jeho písemném souhlasu. Ceny </w:t>
      </w:r>
      <w:r>
        <w:rPr>
          <w:rStyle w:val="FontStyle38"/>
          <w:rFonts w:asciiTheme="minorHAnsi" w:hAnsiTheme="minorHAnsi"/>
          <w:sz w:val="18"/>
          <w:szCs w:val="18"/>
        </w:rPr>
        <w:t>jsou</w:t>
      </w:r>
      <w:r w:rsidRPr="0034053A">
        <w:rPr>
          <w:rStyle w:val="FontStyle38"/>
          <w:rFonts w:asciiTheme="minorHAnsi" w:hAnsiTheme="minorHAnsi"/>
          <w:sz w:val="18"/>
          <w:szCs w:val="18"/>
        </w:rPr>
        <w:t xml:space="preserve"> závazné po celou dobu trvání rámcové dohody.</w:t>
      </w:r>
    </w:p>
    <w:p w:rsidR="00412506" w:rsidRDefault="00412506" w:rsidP="00412506">
      <w:pPr>
        <w:pStyle w:val="Style5"/>
        <w:jc w:val="left"/>
        <w:rPr>
          <w:rStyle w:val="FontStyle38"/>
          <w:rFonts w:asciiTheme="minorHAnsi" w:hAnsiTheme="minorHAnsi"/>
          <w:sz w:val="18"/>
          <w:szCs w:val="18"/>
        </w:rPr>
      </w:pPr>
    </w:p>
    <w:p w:rsidR="00412506" w:rsidRPr="00216198" w:rsidRDefault="00412506" w:rsidP="00412506">
      <w:pPr>
        <w:pStyle w:val="Style5"/>
        <w:jc w:val="left"/>
        <w:rPr>
          <w:rStyle w:val="FontStyle38"/>
          <w:rFonts w:asciiTheme="minorHAnsi" w:hAnsiTheme="minorHAnsi"/>
          <w:sz w:val="18"/>
          <w:szCs w:val="18"/>
        </w:rPr>
      </w:pPr>
      <w:r w:rsidRPr="00216198">
        <w:rPr>
          <w:rStyle w:val="FontStyle38"/>
          <w:rFonts w:asciiTheme="minorHAnsi" w:hAnsiTheme="minorHAnsi"/>
          <w:sz w:val="18"/>
          <w:szCs w:val="18"/>
        </w:rPr>
        <w:t>Vyskytne-li se situace, že při plnění z</w:t>
      </w:r>
      <w:r w:rsidR="00AE0310">
        <w:rPr>
          <w:rStyle w:val="FontStyle38"/>
          <w:rFonts w:asciiTheme="minorHAnsi" w:hAnsiTheme="minorHAnsi"/>
          <w:sz w:val="18"/>
          <w:szCs w:val="18"/>
        </w:rPr>
        <w:t> rámcové dohody</w:t>
      </w:r>
      <w:r>
        <w:rPr>
          <w:rStyle w:val="FontStyle38"/>
          <w:rFonts w:asciiTheme="minorHAnsi" w:hAnsiTheme="minorHAnsi"/>
          <w:sz w:val="18"/>
          <w:szCs w:val="18"/>
        </w:rPr>
        <w:t xml:space="preserve"> bude</w:t>
      </w:r>
      <w:r w:rsidRPr="00216198">
        <w:rPr>
          <w:rStyle w:val="FontStyle38"/>
          <w:rFonts w:asciiTheme="minorHAnsi" w:hAnsiTheme="minorHAnsi"/>
          <w:sz w:val="18"/>
          <w:szCs w:val="18"/>
        </w:rPr>
        <w:t xml:space="preserve"> nutné použít položku, která není součástí rámcové dohody (součástí oceněného </w:t>
      </w:r>
      <w:r w:rsidR="00AE0310">
        <w:rPr>
          <w:rStyle w:val="FontStyle38"/>
          <w:rFonts w:asciiTheme="minorHAnsi" w:hAnsiTheme="minorHAnsi"/>
          <w:sz w:val="18"/>
          <w:szCs w:val="18"/>
        </w:rPr>
        <w:t>J</w:t>
      </w:r>
      <w:r>
        <w:rPr>
          <w:rStyle w:val="FontStyle38"/>
          <w:rFonts w:asciiTheme="minorHAnsi" w:hAnsiTheme="minorHAnsi"/>
          <w:sz w:val="18"/>
          <w:szCs w:val="18"/>
        </w:rPr>
        <w:t>ednotkového ceníku</w:t>
      </w:r>
      <w:r w:rsidRPr="00216198">
        <w:rPr>
          <w:rStyle w:val="FontStyle38"/>
          <w:rFonts w:asciiTheme="minorHAnsi" w:hAnsiTheme="minorHAnsi"/>
          <w:sz w:val="18"/>
          <w:szCs w:val="18"/>
        </w:rPr>
        <w:t xml:space="preserve">), bude u této položky použita jednotková cena dle Sborníku ÚOŽI nebo jiné Cenové soustavy použité pro ocenění soupisu prací, </w:t>
      </w:r>
      <w:r w:rsidR="00AE0310">
        <w:rPr>
          <w:rStyle w:val="FontStyle38"/>
          <w:rFonts w:asciiTheme="minorHAnsi" w:hAnsiTheme="minorHAnsi"/>
          <w:sz w:val="18"/>
          <w:szCs w:val="18"/>
        </w:rPr>
        <w:t>obojí v platném a účinném znění ke dni uzavření dílčí smlouvy.</w:t>
      </w:r>
    </w:p>
    <w:p w:rsidR="00412506" w:rsidRPr="00216198" w:rsidRDefault="00412506" w:rsidP="00412506">
      <w:pPr>
        <w:pStyle w:val="Style5"/>
        <w:jc w:val="left"/>
        <w:rPr>
          <w:rStyle w:val="FontStyle38"/>
          <w:rFonts w:asciiTheme="minorHAnsi" w:hAnsiTheme="minorHAnsi"/>
          <w:sz w:val="18"/>
          <w:szCs w:val="18"/>
        </w:rPr>
      </w:pPr>
    </w:p>
    <w:p w:rsidR="00412506" w:rsidRPr="00216198" w:rsidRDefault="00412506" w:rsidP="00412506">
      <w:pPr>
        <w:pStyle w:val="Style5"/>
        <w:jc w:val="left"/>
        <w:rPr>
          <w:rStyle w:val="FontStyle38"/>
          <w:rFonts w:asciiTheme="minorHAnsi" w:hAnsiTheme="minorHAnsi"/>
          <w:sz w:val="18"/>
          <w:szCs w:val="18"/>
        </w:rPr>
      </w:pPr>
      <w:r w:rsidRPr="00216198">
        <w:rPr>
          <w:rStyle w:val="FontStyle38"/>
          <w:rFonts w:asciiTheme="minorHAnsi" w:hAnsiTheme="minorHAnsi"/>
          <w:sz w:val="18"/>
          <w:szCs w:val="18"/>
        </w:rPr>
        <w:t>Doprava materiálu v rozsahu do 0,3 t a vzdálenosti do 50 km nad rámec prostoru technologické manipulace je</w:t>
      </w:r>
      <w:r w:rsidR="003E05C6">
        <w:rPr>
          <w:rStyle w:val="FontStyle38"/>
          <w:rFonts w:asciiTheme="minorHAnsi" w:hAnsiTheme="minorHAnsi"/>
          <w:sz w:val="18"/>
          <w:szCs w:val="18"/>
        </w:rPr>
        <w:t xml:space="preserve"> již</w:t>
      </w:r>
      <w:r w:rsidRPr="00216198">
        <w:rPr>
          <w:rStyle w:val="FontStyle38"/>
          <w:rFonts w:asciiTheme="minorHAnsi" w:hAnsiTheme="minorHAnsi"/>
          <w:sz w:val="18"/>
          <w:szCs w:val="18"/>
        </w:rPr>
        <w:t xml:space="preserve"> započtena v položkách montáží (prací a výkonů); tyto náklady jsou součástí výrobní režie. Doprava osob a drobné mechanizace do 50 km je</w:t>
      </w:r>
      <w:r w:rsidR="00787C9A">
        <w:rPr>
          <w:rStyle w:val="FontStyle38"/>
          <w:rFonts w:asciiTheme="minorHAnsi" w:hAnsiTheme="minorHAnsi"/>
          <w:sz w:val="18"/>
          <w:szCs w:val="18"/>
        </w:rPr>
        <w:t xml:space="preserve"> již </w:t>
      </w:r>
      <w:r w:rsidRPr="00216198">
        <w:rPr>
          <w:rStyle w:val="FontStyle38"/>
          <w:rFonts w:asciiTheme="minorHAnsi" w:hAnsiTheme="minorHAnsi"/>
          <w:sz w:val="18"/>
          <w:szCs w:val="18"/>
        </w:rPr>
        <w:t>započtena v položkách montáží (prací a výkonů); tyto náklady jsou též součástí výrobní režie.</w:t>
      </w:r>
    </w:p>
    <w:p w:rsidR="002617A6" w:rsidRDefault="00123571" w:rsidP="002617A6">
      <w:pPr>
        <w:spacing w:before="240"/>
        <w:rPr>
          <w:rStyle w:val="Siln"/>
        </w:rPr>
      </w:pPr>
      <w:r>
        <w:rPr>
          <w:rStyle w:val="Siln"/>
        </w:rPr>
        <w:t>Další podmínky provádění předmětu dílčích smluv</w:t>
      </w:r>
    </w:p>
    <w:p w:rsidR="002617A6" w:rsidRPr="00AE0310" w:rsidRDefault="00BF5F5B" w:rsidP="00D80CFE">
      <w:pPr>
        <w:rPr>
          <w:rStyle w:val="FontStyle38"/>
          <w:rFonts w:asciiTheme="minorHAnsi" w:hAnsiTheme="minorHAnsi"/>
          <w:sz w:val="18"/>
          <w:szCs w:val="18"/>
          <w:highlight w:val="cyan"/>
        </w:rPr>
      </w:pPr>
      <w:r w:rsidRPr="008B575F">
        <w:rPr>
          <w:rStyle w:val="FontStyle38"/>
          <w:rFonts w:asciiTheme="minorHAnsi" w:hAnsiTheme="minorHAnsi"/>
          <w:sz w:val="18"/>
          <w:szCs w:val="18"/>
        </w:rPr>
        <w:t>Zhotovitel</w:t>
      </w:r>
      <w:r w:rsidR="002617A6" w:rsidRPr="008B575F">
        <w:rPr>
          <w:rStyle w:val="FontStyle38"/>
          <w:rFonts w:asciiTheme="minorHAnsi" w:hAnsiTheme="minorHAnsi"/>
          <w:sz w:val="18"/>
          <w:szCs w:val="18"/>
        </w:rPr>
        <w:t xml:space="preserve"> je </w:t>
      </w:r>
      <w:r w:rsidR="00CA26F7">
        <w:rPr>
          <w:rStyle w:val="FontStyle38"/>
          <w:rFonts w:asciiTheme="minorHAnsi" w:hAnsiTheme="minorHAnsi"/>
          <w:sz w:val="18"/>
          <w:szCs w:val="18"/>
        </w:rPr>
        <w:t xml:space="preserve">při provádění předmětu dílčích smluv </w:t>
      </w:r>
      <w:r w:rsidR="002617A6" w:rsidRPr="008B575F">
        <w:rPr>
          <w:rStyle w:val="FontStyle38"/>
          <w:rFonts w:asciiTheme="minorHAnsi" w:hAnsiTheme="minorHAnsi"/>
          <w:sz w:val="18"/>
          <w:szCs w:val="18"/>
        </w:rPr>
        <w:t>povinen dodržovat zákon o drahách č. 266/1994 Sb., v platném znění a vyhlášku, kterou se vydává stavební a technický řád drah č. 177/1995 Sb., v platném znění</w:t>
      </w:r>
      <w:r w:rsidR="002617A6" w:rsidRPr="00CA26F7">
        <w:rPr>
          <w:rStyle w:val="FontStyle38"/>
          <w:rFonts w:asciiTheme="minorHAnsi" w:hAnsiTheme="minorHAnsi"/>
          <w:sz w:val="18"/>
          <w:szCs w:val="18"/>
        </w:rPr>
        <w:t xml:space="preserve">. </w:t>
      </w:r>
      <w:r w:rsidRPr="00CA26F7">
        <w:rPr>
          <w:rStyle w:val="FontStyle38"/>
          <w:rFonts w:asciiTheme="minorHAnsi" w:hAnsiTheme="minorHAnsi"/>
          <w:sz w:val="18"/>
          <w:szCs w:val="18"/>
        </w:rPr>
        <w:t>Zhotovitel</w:t>
      </w:r>
      <w:r w:rsidR="002617A6" w:rsidRPr="00CA26F7">
        <w:rPr>
          <w:rStyle w:val="FontStyle38"/>
          <w:rFonts w:asciiTheme="minorHAnsi" w:hAnsiTheme="minorHAnsi"/>
          <w:sz w:val="18"/>
          <w:szCs w:val="18"/>
        </w:rPr>
        <w:t xml:space="preserve"> je povinen dále dodržovat předpis SŽDC Bp1 – Předpis o bezpečnosti a ochraně zdraví při práci a bude dodržovat Pokyn ředitele OŘ Praha č. 13/2019: Analýza nebezpečí a hodnocení rizik.</w:t>
      </w:r>
      <w:r w:rsidR="00D80CFE" w:rsidRPr="00CA26F7">
        <w:rPr>
          <w:rStyle w:val="FontStyle38"/>
          <w:rFonts w:asciiTheme="minorHAnsi" w:hAnsiTheme="minorHAnsi"/>
          <w:sz w:val="18"/>
          <w:szCs w:val="18"/>
        </w:rPr>
        <w:t xml:space="preserve"> Podání nabídky je považováno za potvrzení prokazatelného seznámení se s tímto dokumentem, který byl </w:t>
      </w:r>
      <w:r w:rsidRPr="00CA26F7">
        <w:rPr>
          <w:rStyle w:val="FontStyle38"/>
          <w:rFonts w:asciiTheme="minorHAnsi" w:hAnsiTheme="minorHAnsi"/>
          <w:sz w:val="18"/>
          <w:szCs w:val="18"/>
        </w:rPr>
        <w:t>zhotoviteli</w:t>
      </w:r>
      <w:r w:rsidR="00F144D5" w:rsidRPr="00CA26F7">
        <w:rPr>
          <w:rStyle w:val="FontStyle38"/>
          <w:rFonts w:asciiTheme="minorHAnsi" w:hAnsiTheme="minorHAnsi"/>
          <w:sz w:val="18"/>
          <w:szCs w:val="18"/>
        </w:rPr>
        <w:t xml:space="preserve"> poskytnut současně se Zadávací dokumentací.</w:t>
      </w:r>
    </w:p>
    <w:p w:rsidR="002617A6" w:rsidRPr="00AE0310" w:rsidRDefault="00BA098D" w:rsidP="002617A6">
      <w:pPr>
        <w:rPr>
          <w:rStyle w:val="FontStyle38"/>
          <w:rFonts w:asciiTheme="minorHAnsi" w:hAnsiTheme="minorHAnsi"/>
          <w:sz w:val="18"/>
          <w:szCs w:val="18"/>
          <w:highlight w:val="cyan"/>
        </w:rPr>
      </w:pPr>
      <w:r w:rsidRPr="008B575F">
        <w:rPr>
          <w:rStyle w:val="FontStyle38"/>
          <w:rFonts w:asciiTheme="minorHAnsi" w:hAnsiTheme="minorHAnsi"/>
          <w:sz w:val="18"/>
          <w:szCs w:val="18"/>
        </w:rPr>
        <w:t xml:space="preserve">Zaměstnanci </w:t>
      </w:r>
      <w:r w:rsidR="00BF5F5B" w:rsidRPr="008B575F">
        <w:rPr>
          <w:rStyle w:val="FontStyle38"/>
          <w:rFonts w:asciiTheme="minorHAnsi" w:hAnsiTheme="minorHAnsi"/>
          <w:sz w:val="18"/>
          <w:szCs w:val="18"/>
        </w:rPr>
        <w:t>zhotovitele</w:t>
      </w:r>
      <w:r w:rsidR="00322C41" w:rsidRPr="008B575F">
        <w:rPr>
          <w:rStyle w:val="FontStyle38"/>
          <w:rFonts w:asciiTheme="minorHAnsi" w:hAnsiTheme="minorHAnsi"/>
          <w:sz w:val="18"/>
          <w:szCs w:val="18"/>
        </w:rPr>
        <w:t xml:space="preserve"> i poddodavatele</w:t>
      </w:r>
      <w:r w:rsidR="002617A6" w:rsidRPr="008B575F">
        <w:rPr>
          <w:rStyle w:val="FontStyle38"/>
          <w:rFonts w:asciiTheme="minorHAnsi" w:hAnsiTheme="minorHAnsi"/>
          <w:sz w:val="18"/>
          <w:szCs w:val="18"/>
        </w:rPr>
        <w:t xml:space="preserve"> podílející se na provádění díla </w:t>
      </w:r>
      <w:r w:rsidR="0013555A" w:rsidRPr="008B575F">
        <w:rPr>
          <w:rStyle w:val="FontStyle38"/>
          <w:rFonts w:asciiTheme="minorHAnsi" w:hAnsiTheme="minorHAnsi"/>
          <w:sz w:val="18"/>
          <w:szCs w:val="18"/>
        </w:rPr>
        <w:t>musí být</w:t>
      </w:r>
      <w:r w:rsidR="002617A6" w:rsidRPr="008B575F">
        <w:rPr>
          <w:rStyle w:val="FontStyle38"/>
          <w:rFonts w:asciiTheme="minorHAnsi" w:hAnsiTheme="minorHAnsi"/>
          <w:sz w:val="18"/>
          <w:szCs w:val="18"/>
        </w:rPr>
        <w:t xml:space="preserve"> proškoleni a přezkoušeni z bezpečnostních předpisů platících pro činnost na SŽDC</w:t>
      </w:r>
      <w:r w:rsidR="008B575F">
        <w:rPr>
          <w:rStyle w:val="FontStyle38"/>
          <w:rFonts w:asciiTheme="minorHAnsi" w:hAnsiTheme="minorHAnsi"/>
          <w:sz w:val="18"/>
          <w:szCs w:val="18"/>
        </w:rPr>
        <w:t>, s. o.</w:t>
      </w:r>
      <w:r w:rsidR="002617A6" w:rsidRPr="008B575F">
        <w:rPr>
          <w:rStyle w:val="FontStyle38"/>
          <w:rFonts w:asciiTheme="minorHAnsi" w:hAnsiTheme="minorHAnsi"/>
          <w:sz w:val="18"/>
          <w:szCs w:val="18"/>
        </w:rPr>
        <w:t xml:space="preserve"> a </w:t>
      </w:r>
      <w:r w:rsidR="003B6E6A" w:rsidRPr="008B575F">
        <w:rPr>
          <w:rStyle w:val="FontStyle38"/>
          <w:rFonts w:asciiTheme="minorHAnsi" w:hAnsiTheme="minorHAnsi"/>
          <w:sz w:val="18"/>
          <w:szCs w:val="18"/>
        </w:rPr>
        <w:t xml:space="preserve">musí </w:t>
      </w:r>
      <w:r w:rsidR="0013555A" w:rsidRPr="008B575F">
        <w:rPr>
          <w:rStyle w:val="FontStyle38"/>
          <w:rFonts w:asciiTheme="minorHAnsi" w:hAnsiTheme="minorHAnsi"/>
          <w:sz w:val="18"/>
          <w:szCs w:val="18"/>
        </w:rPr>
        <w:t>splňovat</w:t>
      </w:r>
      <w:r w:rsidR="002617A6" w:rsidRPr="008B575F">
        <w:rPr>
          <w:rStyle w:val="FontStyle38"/>
          <w:rFonts w:asciiTheme="minorHAnsi" w:hAnsiTheme="minorHAnsi"/>
          <w:sz w:val="18"/>
          <w:szCs w:val="18"/>
        </w:rPr>
        <w:t xml:space="preserve"> </w:t>
      </w:r>
      <w:r w:rsidR="00322C41" w:rsidRPr="008B575F">
        <w:rPr>
          <w:rStyle w:val="FontStyle38"/>
          <w:rFonts w:asciiTheme="minorHAnsi" w:hAnsiTheme="minorHAnsi"/>
          <w:sz w:val="18"/>
          <w:szCs w:val="18"/>
        </w:rPr>
        <w:t xml:space="preserve">podmínky smyslové a zdravotní způsobilosti pro práci ve vyhrazeném prostoru </w:t>
      </w:r>
      <w:r w:rsidR="008A416F" w:rsidRPr="008B575F">
        <w:rPr>
          <w:rStyle w:val="FontStyle38"/>
          <w:rFonts w:asciiTheme="minorHAnsi" w:hAnsiTheme="minorHAnsi"/>
          <w:sz w:val="18"/>
          <w:szCs w:val="18"/>
        </w:rPr>
        <w:t>objednatele</w:t>
      </w:r>
      <w:r w:rsidR="002617A6" w:rsidRPr="008B575F">
        <w:rPr>
          <w:rStyle w:val="FontStyle38"/>
          <w:rFonts w:asciiTheme="minorHAnsi" w:hAnsiTheme="minorHAnsi"/>
          <w:sz w:val="18"/>
          <w:szCs w:val="18"/>
        </w:rPr>
        <w:t xml:space="preserve"> a </w:t>
      </w:r>
      <w:r w:rsidR="00322C41" w:rsidRPr="008B575F">
        <w:rPr>
          <w:rStyle w:val="FontStyle38"/>
          <w:rFonts w:asciiTheme="minorHAnsi" w:hAnsiTheme="minorHAnsi"/>
          <w:sz w:val="18"/>
          <w:szCs w:val="18"/>
        </w:rPr>
        <w:t xml:space="preserve">budou </w:t>
      </w:r>
      <w:r w:rsidR="002617A6" w:rsidRPr="008B575F">
        <w:rPr>
          <w:rStyle w:val="FontStyle38"/>
          <w:rFonts w:asciiTheme="minorHAnsi" w:hAnsiTheme="minorHAnsi"/>
          <w:sz w:val="18"/>
          <w:szCs w:val="18"/>
        </w:rPr>
        <w:t xml:space="preserve">mít vystavený </w:t>
      </w:r>
      <w:r w:rsidR="00322C41" w:rsidRPr="008B575F">
        <w:rPr>
          <w:rStyle w:val="FontStyle38"/>
          <w:rFonts w:asciiTheme="minorHAnsi" w:hAnsiTheme="minorHAnsi"/>
          <w:sz w:val="18"/>
          <w:szCs w:val="18"/>
        </w:rPr>
        <w:t>„</w:t>
      </w:r>
      <w:r w:rsidR="002617A6" w:rsidRPr="008B575F">
        <w:rPr>
          <w:rStyle w:val="FontStyle38"/>
          <w:rFonts w:asciiTheme="minorHAnsi" w:hAnsiTheme="minorHAnsi"/>
          <w:sz w:val="18"/>
          <w:szCs w:val="18"/>
        </w:rPr>
        <w:t>Průkaz ke vstupu do objektů a provozované železniční dopravní cesty SŽDC</w:t>
      </w:r>
      <w:r w:rsidR="00322C41" w:rsidRPr="008B575F">
        <w:rPr>
          <w:rStyle w:val="FontStyle38"/>
          <w:rFonts w:asciiTheme="minorHAnsi" w:hAnsiTheme="minorHAnsi"/>
          <w:sz w:val="18"/>
          <w:szCs w:val="18"/>
        </w:rPr>
        <w:t>“ v souladu s předpisem Ob1 díl II</w:t>
      </w:r>
      <w:r w:rsidR="002617A6" w:rsidRPr="008B575F">
        <w:rPr>
          <w:rStyle w:val="FontStyle38"/>
          <w:rFonts w:asciiTheme="minorHAnsi" w:hAnsiTheme="minorHAnsi"/>
          <w:sz w:val="18"/>
          <w:szCs w:val="18"/>
        </w:rPr>
        <w:t xml:space="preserve">. </w:t>
      </w:r>
      <w:r w:rsidR="007141AC">
        <w:rPr>
          <w:rStyle w:val="FontStyle38"/>
          <w:rFonts w:asciiTheme="minorHAnsi" w:hAnsiTheme="minorHAnsi"/>
          <w:sz w:val="18"/>
          <w:szCs w:val="18"/>
        </w:rPr>
        <w:t xml:space="preserve">Všichni zaměstnanci provádějící činnosti na určeném technickém zařízení </w:t>
      </w:r>
      <w:r w:rsidR="002617A6" w:rsidRPr="00471841">
        <w:rPr>
          <w:rStyle w:val="FontStyle38"/>
          <w:rFonts w:asciiTheme="minorHAnsi" w:hAnsiTheme="minorHAnsi"/>
          <w:sz w:val="18"/>
          <w:szCs w:val="18"/>
        </w:rPr>
        <w:t>jsou povinni mít platnou elektrotechnickou kvalifikaci podle přílohy č. 4 vyhlášky č. 100/1995 Sb., v platném znění.</w:t>
      </w:r>
    </w:p>
    <w:p w:rsidR="002617A6" w:rsidRPr="00105264" w:rsidRDefault="002617A6" w:rsidP="002617A6">
      <w:pPr>
        <w:rPr>
          <w:rStyle w:val="FontStyle38"/>
          <w:rFonts w:asciiTheme="minorHAnsi" w:hAnsiTheme="minorHAnsi"/>
          <w:sz w:val="18"/>
          <w:szCs w:val="18"/>
        </w:rPr>
      </w:pPr>
      <w:r w:rsidRPr="00105264">
        <w:rPr>
          <w:rStyle w:val="FontStyle38"/>
          <w:rFonts w:asciiTheme="minorHAnsi" w:hAnsiTheme="minorHAnsi"/>
          <w:sz w:val="18"/>
          <w:szCs w:val="18"/>
        </w:rPr>
        <w:t xml:space="preserve">V případě provádění prací ve střeženém prostoru pod kamerovým dohledem je </w:t>
      </w:r>
      <w:r w:rsidR="008A416F" w:rsidRPr="00105264">
        <w:rPr>
          <w:rStyle w:val="FontStyle38"/>
          <w:rFonts w:asciiTheme="minorHAnsi" w:hAnsiTheme="minorHAnsi"/>
          <w:sz w:val="18"/>
          <w:szCs w:val="18"/>
        </w:rPr>
        <w:t>zhotovitel</w:t>
      </w:r>
      <w:r w:rsidRPr="00105264">
        <w:rPr>
          <w:rStyle w:val="FontStyle38"/>
          <w:rFonts w:asciiTheme="minorHAnsi" w:hAnsiTheme="minorHAnsi"/>
          <w:sz w:val="18"/>
          <w:szCs w:val="18"/>
        </w:rPr>
        <w:t xml:space="preserve"> povinen před zahájením prací nahlásit zahájení prací na telefonní čísla, která mu budou poskytnuta při předání </w:t>
      </w:r>
      <w:r w:rsidR="004E77D0" w:rsidRPr="00105264">
        <w:rPr>
          <w:rStyle w:val="FontStyle38"/>
          <w:rFonts w:asciiTheme="minorHAnsi" w:hAnsiTheme="minorHAnsi"/>
          <w:sz w:val="18"/>
          <w:szCs w:val="18"/>
        </w:rPr>
        <w:t>pracoviště</w:t>
      </w:r>
      <w:r w:rsidRPr="00105264">
        <w:rPr>
          <w:rStyle w:val="FontStyle38"/>
          <w:rFonts w:asciiTheme="minorHAnsi" w:hAnsiTheme="minorHAnsi"/>
          <w:sz w:val="18"/>
          <w:szCs w:val="18"/>
        </w:rPr>
        <w:t xml:space="preserve">. V případě nedodržení této povinnosti se </w:t>
      </w:r>
      <w:r w:rsidR="008A416F" w:rsidRPr="00105264">
        <w:rPr>
          <w:rStyle w:val="FontStyle38"/>
          <w:rFonts w:asciiTheme="minorHAnsi" w:hAnsiTheme="minorHAnsi"/>
          <w:sz w:val="18"/>
          <w:szCs w:val="18"/>
        </w:rPr>
        <w:t>zhotovitel</w:t>
      </w:r>
      <w:r w:rsidRPr="00105264">
        <w:rPr>
          <w:rStyle w:val="FontStyle38"/>
          <w:rFonts w:asciiTheme="minorHAnsi" w:hAnsiTheme="minorHAnsi"/>
          <w:sz w:val="18"/>
          <w:szCs w:val="18"/>
        </w:rPr>
        <w:t xml:space="preserve"> zavazuje uhradit veškeré náklady, které v důsledku toho vznikly </w:t>
      </w:r>
      <w:r w:rsidR="008A416F" w:rsidRPr="00105264">
        <w:rPr>
          <w:rStyle w:val="FontStyle38"/>
          <w:rFonts w:asciiTheme="minorHAnsi" w:hAnsiTheme="minorHAnsi"/>
          <w:sz w:val="18"/>
          <w:szCs w:val="18"/>
        </w:rPr>
        <w:t>objednateli</w:t>
      </w:r>
      <w:r w:rsidRPr="00105264">
        <w:rPr>
          <w:rStyle w:val="FontStyle38"/>
          <w:rFonts w:asciiTheme="minorHAnsi" w:hAnsiTheme="minorHAnsi"/>
          <w:sz w:val="18"/>
          <w:szCs w:val="18"/>
        </w:rPr>
        <w:t>, zejména náklady za výjezd zásahové jednotky</w:t>
      </w:r>
      <w:r w:rsidR="0013555A" w:rsidRPr="00105264">
        <w:rPr>
          <w:rStyle w:val="FontStyle38"/>
          <w:rFonts w:asciiTheme="minorHAnsi" w:hAnsiTheme="minorHAnsi"/>
          <w:sz w:val="18"/>
          <w:szCs w:val="18"/>
        </w:rPr>
        <w:t>.</w:t>
      </w:r>
    </w:p>
    <w:p w:rsidR="002617A6" w:rsidRPr="00F3187B" w:rsidRDefault="008A416F" w:rsidP="002617A6">
      <w:pPr>
        <w:rPr>
          <w:rStyle w:val="FontStyle38"/>
          <w:rFonts w:asciiTheme="minorHAnsi" w:hAnsiTheme="minorHAnsi"/>
          <w:sz w:val="18"/>
          <w:szCs w:val="18"/>
        </w:rPr>
      </w:pPr>
      <w:r w:rsidRPr="00F3187B">
        <w:rPr>
          <w:rStyle w:val="FontStyle38"/>
          <w:rFonts w:asciiTheme="minorHAnsi" w:hAnsiTheme="minorHAnsi"/>
          <w:sz w:val="18"/>
          <w:szCs w:val="18"/>
        </w:rPr>
        <w:t>Zhotovitel</w:t>
      </w:r>
      <w:r w:rsidR="002617A6" w:rsidRPr="00F3187B">
        <w:rPr>
          <w:rStyle w:val="FontStyle38"/>
          <w:rFonts w:asciiTheme="minorHAnsi" w:hAnsiTheme="minorHAnsi"/>
          <w:sz w:val="18"/>
          <w:szCs w:val="18"/>
        </w:rPr>
        <w:t xml:space="preserve"> </w:t>
      </w:r>
      <w:r w:rsidR="00322C41" w:rsidRPr="00F3187B">
        <w:rPr>
          <w:rStyle w:val="FontStyle38"/>
          <w:rFonts w:asciiTheme="minorHAnsi" w:hAnsiTheme="minorHAnsi"/>
          <w:sz w:val="18"/>
          <w:szCs w:val="18"/>
        </w:rPr>
        <w:t>je povi</w:t>
      </w:r>
      <w:r w:rsidR="0013555A" w:rsidRPr="00F3187B">
        <w:rPr>
          <w:rStyle w:val="FontStyle38"/>
          <w:rFonts w:asciiTheme="minorHAnsi" w:hAnsiTheme="minorHAnsi"/>
          <w:sz w:val="18"/>
          <w:szCs w:val="18"/>
        </w:rPr>
        <w:t>nen</w:t>
      </w:r>
      <w:r w:rsidR="002617A6" w:rsidRPr="00F3187B">
        <w:rPr>
          <w:rStyle w:val="FontStyle38"/>
          <w:rFonts w:asciiTheme="minorHAnsi" w:hAnsiTheme="minorHAnsi"/>
          <w:sz w:val="18"/>
          <w:szCs w:val="18"/>
        </w:rPr>
        <w:t xml:space="preserve"> zabezpečit likvidaci odpadu</w:t>
      </w:r>
      <w:r w:rsidR="00A72064">
        <w:rPr>
          <w:rStyle w:val="FontStyle38"/>
          <w:rFonts w:asciiTheme="minorHAnsi" w:hAnsiTheme="minorHAnsi"/>
          <w:sz w:val="18"/>
          <w:szCs w:val="18"/>
        </w:rPr>
        <w:t xml:space="preserve"> </w:t>
      </w:r>
      <w:r w:rsidR="002617A6" w:rsidRPr="00F3187B">
        <w:rPr>
          <w:rStyle w:val="FontStyle38"/>
          <w:rFonts w:asciiTheme="minorHAnsi" w:hAnsiTheme="minorHAnsi"/>
          <w:sz w:val="18"/>
          <w:szCs w:val="18"/>
        </w:rPr>
        <w:t xml:space="preserve">z díla </w:t>
      </w:r>
      <w:r w:rsidR="00105264">
        <w:rPr>
          <w:rStyle w:val="FontStyle38"/>
          <w:rFonts w:asciiTheme="minorHAnsi" w:hAnsiTheme="minorHAnsi"/>
          <w:sz w:val="18"/>
          <w:szCs w:val="18"/>
        </w:rPr>
        <w:t>(zejm. zbylého vyzískaného materiálu) v</w:t>
      </w:r>
      <w:r w:rsidR="002617A6" w:rsidRPr="00F3187B">
        <w:rPr>
          <w:rStyle w:val="FontStyle38"/>
          <w:rFonts w:asciiTheme="minorHAnsi" w:hAnsiTheme="minorHAnsi"/>
          <w:sz w:val="18"/>
          <w:szCs w:val="18"/>
        </w:rPr>
        <w:t xml:space="preserve"> souladu </w:t>
      </w:r>
      <w:r w:rsidR="00322C41" w:rsidRPr="00F3187B">
        <w:rPr>
          <w:rStyle w:val="FontStyle38"/>
          <w:rFonts w:asciiTheme="minorHAnsi" w:hAnsiTheme="minorHAnsi"/>
          <w:sz w:val="18"/>
          <w:szCs w:val="18"/>
        </w:rPr>
        <w:t>se zákonem</w:t>
      </w:r>
      <w:r w:rsidR="002617A6" w:rsidRPr="00F3187B">
        <w:rPr>
          <w:rStyle w:val="FontStyle38"/>
          <w:rFonts w:asciiTheme="minorHAnsi" w:hAnsiTheme="minorHAnsi"/>
          <w:sz w:val="18"/>
          <w:szCs w:val="18"/>
        </w:rPr>
        <w:t xml:space="preserve"> č. 185/2001 Sb. v platném znění o odpadech, a jeho prováděcí vyhláškou č. 383/2001 Sb. ve znění pozdějších novel a Směrnicí SŽDC č. 96 pro nakládání s odpady. Dále je třeba postupovat podle vyhlášky č. 352/2005 Sb. (vyhláška o nakládání s elektrozařízeními a elektroodpady). Zhotovitel prohlašuje, že je původcem všech těchto odpadů a zavazuje se plnit všechny povinnosti původce odpadů dle zákona č. 185/2001 Sb.</w:t>
      </w:r>
      <w:r w:rsidR="00322C41" w:rsidRPr="00F3187B">
        <w:rPr>
          <w:rStyle w:val="FontStyle38"/>
          <w:rFonts w:asciiTheme="minorHAnsi" w:hAnsiTheme="minorHAnsi"/>
          <w:sz w:val="18"/>
          <w:szCs w:val="18"/>
        </w:rPr>
        <w:t xml:space="preserve"> Při výskytu látek typu PCB je zhotovitel povinen dodržovat ještě vyhlášku MŽP ČR č. 384/2001 Sb., v platném znění.</w:t>
      </w:r>
    </w:p>
    <w:p w:rsidR="001C7F16" w:rsidRPr="00DD2F4D" w:rsidRDefault="001C7F16" w:rsidP="008A416F">
      <w:pPr>
        <w:pStyle w:val="Style5"/>
        <w:spacing w:before="240"/>
        <w:jc w:val="left"/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</w:pPr>
      <w:r w:rsidRPr="00DD2F4D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 xml:space="preserve">Při provádění prací bude použito schválených měřících přístrojů. </w:t>
      </w:r>
      <w:r w:rsidR="003617B4" w:rsidRPr="00DD2F4D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 xml:space="preserve">V případě, že při provádění prací nebude použito schválených měřících přístrojů, </w:t>
      </w:r>
      <w:r w:rsidR="008A416F" w:rsidRPr="00DD2F4D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>zhotovitel</w:t>
      </w:r>
      <w:r w:rsidR="003617B4" w:rsidRPr="00DD2F4D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 xml:space="preserve"> se vystavuje riziku nepřevzetí provedených prací</w:t>
      </w:r>
      <w:r w:rsidR="008A416F" w:rsidRPr="00DD2F4D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 xml:space="preserve"> objednatelem</w:t>
      </w:r>
      <w:r w:rsidR="003617B4" w:rsidRPr="00DD2F4D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 xml:space="preserve">. </w:t>
      </w:r>
      <w:r w:rsidR="008A416F" w:rsidRPr="00DD2F4D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>Zhotovitel</w:t>
      </w:r>
      <w:r w:rsidR="003617B4" w:rsidRPr="00DD2F4D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 xml:space="preserve"> </w:t>
      </w:r>
      <w:r w:rsidR="008A416F" w:rsidRPr="00DD2F4D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>je povinen</w:t>
      </w:r>
      <w:r w:rsidR="003617B4" w:rsidRPr="00DD2F4D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 xml:space="preserve"> předložit </w:t>
      </w:r>
      <w:r w:rsidR="008A416F" w:rsidRPr="00DD2F4D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>objednateli</w:t>
      </w:r>
      <w:r w:rsidR="003617B4" w:rsidRPr="00DD2F4D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 xml:space="preserve"> na vyžádání kalibrační list a platné ověření.</w:t>
      </w:r>
    </w:p>
    <w:p w:rsidR="006C01E5" w:rsidRDefault="006C01E5" w:rsidP="008A416F">
      <w:pPr>
        <w:pStyle w:val="Style5"/>
        <w:spacing w:before="240"/>
        <w:jc w:val="left"/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</w:pPr>
      <w:r w:rsidRPr="00ED4F08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 xml:space="preserve">Zhotovitel se zavazuje postupovat v souladu s přílohou </w:t>
      </w:r>
      <w:r w:rsidR="00ED4F08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 xml:space="preserve">č. 6 </w:t>
      </w:r>
      <w:r w:rsidR="000270D3" w:rsidRPr="00ED4F08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 xml:space="preserve">rámcové dohody </w:t>
      </w:r>
      <w:r w:rsidRPr="00ED4F08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>nazvan</w:t>
      </w:r>
      <w:r w:rsidR="000270D3" w:rsidRPr="00ED4F08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>ou „Nález podezřelého předmětu“</w:t>
      </w:r>
      <w:r w:rsidRPr="00ED4F08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>.</w:t>
      </w:r>
    </w:p>
    <w:p w:rsidR="00F3187B" w:rsidRDefault="00F3187B" w:rsidP="00F3187B">
      <w:pPr>
        <w:pStyle w:val="Style5"/>
        <w:jc w:val="left"/>
        <w:rPr>
          <w:rStyle w:val="FontStyle38"/>
          <w:rFonts w:asciiTheme="minorHAnsi" w:hAnsiTheme="minorHAnsi"/>
          <w:sz w:val="18"/>
          <w:szCs w:val="18"/>
        </w:rPr>
      </w:pPr>
    </w:p>
    <w:p w:rsidR="008A416F" w:rsidRPr="00800706" w:rsidRDefault="008A416F">
      <w:pPr>
        <w:pStyle w:val="Style5"/>
        <w:spacing w:before="240"/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</w:pPr>
    </w:p>
    <w:sectPr w:rsidR="008A416F" w:rsidRPr="00800706" w:rsidSect="007F7550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A85" w:rsidRDefault="00AB2A85" w:rsidP="00962258">
      <w:pPr>
        <w:spacing w:after="0" w:line="240" w:lineRule="auto"/>
      </w:pPr>
      <w:r>
        <w:separator/>
      </w:r>
    </w:p>
  </w:endnote>
  <w:endnote w:type="continuationSeparator" w:id="0">
    <w:p w:rsidR="00AB2A85" w:rsidRDefault="00AB2A8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8FD" w:rsidRDefault="006F38FD" w:rsidP="006F38FD">
    <w:pPr>
      <w:pStyle w:val="Zpat"/>
      <w:jc w:val="center"/>
    </w:pP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374630">
      <w:rPr>
        <w:rStyle w:val="slostrnky"/>
        <w:noProof/>
      </w:rPr>
      <w:t>2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374630">
      <w:rPr>
        <w:rStyle w:val="slostrnky"/>
        <w:noProof/>
      </w:rPr>
      <w:t>2</w:t>
    </w:r>
    <w:r w:rsidRPr="00B8518B">
      <w:rPr>
        <w:rStyle w:val="slostrnky"/>
      </w:rPr>
      <w:fldChar w:fldCharType="end"/>
    </w:r>
    <w:r w:rsidR="002304A9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A001269" wp14:editId="7FCF139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="002304A9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6308D8F" wp14:editId="4FB375D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2304A9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2304A9" w:rsidRPr="00B8518B" w:rsidRDefault="002304A9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7463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7463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2304A9" w:rsidRDefault="002304A9" w:rsidP="00460660">
          <w:pPr>
            <w:pStyle w:val="Zpat"/>
          </w:pPr>
          <w:r>
            <w:t>Správa železniční dopravní cesty, státní organizace</w:t>
          </w:r>
        </w:p>
        <w:p w:rsidR="002304A9" w:rsidRDefault="002304A9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2304A9" w:rsidRDefault="002304A9" w:rsidP="00460660">
          <w:pPr>
            <w:pStyle w:val="Zpat"/>
          </w:pPr>
          <w:r>
            <w:t>Sídlo: Dlážděná 1003/7, 110 00 Praha 1</w:t>
          </w:r>
        </w:p>
        <w:p w:rsidR="002304A9" w:rsidRDefault="002304A9" w:rsidP="00460660">
          <w:pPr>
            <w:pStyle w:val="Zpat"/>
          </w:pPr>
          <w:r>
            <w:t>IČ: 709 94 234 DIČ: CZ 709 94 234</w:t>
          </w:r>
        </w:p>
        <w:p w:rsidR="002304A9" w:rsidRDefault="002304A9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6C1FD5" w:rsidRDefault="006C1FD5" w:rsidP="006C1FD5">
          <w:pPr>
            <w:pStyle w:val="Zpat"/>
          </w:pPr>
          <w:r>
            <w:t>Oblastní ředitelství Praha</w:t>
          </w:r>
        </w:p>
        <w:p w:rsidR="006C1FD5" w:rsidRDefault="006C1FD5" w:rsidP="006C1FD5">
          <w:pPr>
            <w:pStyle w:val="Zpat"/>
          </w:pPr>
          <w:r>
            <w:t>Partyzánská 24</w:t>
          </w:r>
        </w:p>
        <w:p w:rsidR="002304A9" w:rsidRDefault="006C1FD5" w:rsidP="006C1FD5">
          <w:pPr>
            <w:pStyle w:val="Zpat"/>
          </w:pPr>
          <w:r>
            <w:t>170 00 Praha 7</w:t>
          </w:r>
        </w:p>
      </w:tc>
    </w:tr>
  </w:tbl>
  <w:p w:rsidR="002304A9" w:rsidRPr="00B8518B" w:rsidRDefault="002304A9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74E55588" wp14:editId="1D0F45D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6DF6C6EE" wp14:editId="2F3A8E6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2304A9" w:rsidRPr="00460660" w:rsidRDefault="002304A9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A85" w:rsidRDefault="00AB2A85" w:rsidP="00962258">
      <w:pPr>
        <w:spacing w:after="0" w:line="240" w:lineRule="auto"/>
      </w:pPr>
      <w:r>
        <w:separator/>
      </w:r>
    </w:p>
  </w:footnote>
  <w:footnote w:type="continuationSeparator" w:id="0">
    <w:p w:rsidR="00AB2A85" w:rsidRDefault="00AB2A8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304A9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2304A9" w:rsidRPr="00B8518B" w:rsidRDefault="002304A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2304A9" w:rsidRDefault="002304A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2304A9" w:rsidRPr="00D6163D" w:rsidRDefault="002304A9" w:rsidP="00D6163D">
          <w:pPr>
            <w:pStyle w:val="Druhdokumentu"/>
          </w:pPr>
        </w:p>
      </w:tc>
    </w:tr>
  </w:tbl>
  <w:p w:rsidR="002304A9" w:rsidRPr="00D6163D" w:rsidRDefault="002304A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304A9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2304A9" w:rsidRPr="00B8518B" w:rsidRDefault="002304A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2304A9" w:rsidRDefault="002304A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2304A9" w:rsidRPr="00D6163D" w:rsidRDefault="002304A9" w:rsidP="00FC6389">
          <w:pPr>
            <w:pStyle w:val="Druhdokumentu"/>
          </w:pPr>
        </w:p>
      </w:tc>
    </w:tr>
    <w:tr w:rsidR="002304A9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2304A9" w:rsidRPr="00B8518B" w:rsidRDefault="002304A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2304A9" w:rsidRDefault="002304A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2304A9" w:rsidRDefault="002304A9" w:rsidP="00FC6389">
          <w:pPr>
            <w:pStyle w:val="Druhdokumentu"/>
            <w:rPr>
              <w:noProof/>
            </w:rPr>
          </w:pPr>
        </w:p>
      </w:tc>
    </w:tr>
  </w:tbl>
  <w:p w:rsidR="002304A9" w:rsidRPr="00D6163D" w:rsidRDefault="002304A9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43E1D4C1" wp14:editId="49ABDA23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2304A9" w:rsidRPr="00460660" w:rsidRDefault="002304A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>
    <w:nsid w:val="06BD3D0E"/>
    <w:multiLevelType w:val="hybridMultilevel"/>
    <w:tmpl w:val="E3C472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B555E"/>
    <w:multiLevelType w:val="hybridMultilevel"/>
    <w:tmpl w:val="8ED62110"/>
    <w:lvl w:ilvl="0" w:tplc="DA9E9D3A">
      <w:start w:val="1"/>
      <w:numFmt w:val="lowerLetter"/>
      <w:lvlText w:val="%1)"/>
      <w:lvlJc w:val="left"/>
      <w:pPr>
        <w:ind w:left="2771" w:hanging="360"/>
      </w:pPr>
      <w:rPr>
        <w:rFonts w:hint="default"/>
        <w:b w:val="0"/>
        <w:i w:val="0"/>
      </w:rPr>
    </w:lvl>
    <w:lvl w:ilvl="1" w:tplc="0405000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3960" w:hanging="180"/>
      </w:pPr>
    </w:lvl>
    <w:lvl w:ilvl="3" w:tplc="0405000F" w:tentative="1">
      <w:start w:val="1"/>
      <w:numFmt w:val="decimal"/>
      <w:lvlText w:val="%4."/>
      <w:lvlJc w:val="left"/>
      <w:pPr>
        <w:ind w:left="4680" w:hanging="360"/>
      </w:pPr>
    </w:lvl>
    <w:lvl w:ilvl="4" w:tplc="04050019" w:tentative="1">
      <w:start w:val="1"/>
      <w:numFmt w:val="lowerLetter"/>
      <w:lvlText w:val="%5."/>
      <w:lvlJc w:val="left"/>
      <w:pPr>
        <w:ind w:left="5400" w:hanging="360"/>
      </w:pPr>
    </w:lvl>
    <w:lvl w:ilvl="5" w:tplc="0405001B" w:tentative="1">
      <w:start w:val="1"/>
      <w:numFmt w:val="lowerRoman"/>
      <w:lvlText w:val="%6."/>
      <w:lvlJc w:val="right"/>
      <w:pPr>
        <w:ind w:left="6120" w:hanging="180"/>
      </w:pPr>
    </w:lvl>
    <w:lvl w:ilvl="6" w:tplc="0405000F" w:tentative="1">
      <w:start w:val="1"/>
      <w:numFmt w:val="decimal"/>
      <w:lvlText w:val="%7."/>
      <w:lvlJc w:val="left"/>
      <w:pPr>
        <w:ind w:left="6840" w:hanging="360"/>
      </w:pPr>
    </w:lvl>
    <w:lvl w:ilvl="7" w:tplc="04050019" w:tentative="1">
      <w:start w:val="1"/>
      <w:numFmt w:val="lowerLetter"/>
      <w:lvlText w:val="%8."/>
      <w:lvlJc w:val="left"/>
      <w:pPr>
        <w:ind w:left="7560" w:hanging="360"/>
      </w:pPr>
    </w:lvl>
    <w:lvl w:ilvl="8" w:tplc="040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0B5F6B02"/>
    <w:multiLevelType w:val="hybridMultilevel"/>
    <w:tmpl w:val="C9821E58"/>
    <w:lvl w:ilvl="0" w:tplc="630E6842">
      <w:start w:val="1"/>
      <w:numFmt w:val="lowerLetter"/>
      <w:lvlText w:val="%1)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0D675A34"/>
    <w:multiLevelType w:val="hybridMultilevel"/>
    <w:tmpl w:val="90D00916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0DDE309F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">
    <w:nsid w:val="103A37A6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">
    <w:nsid w:val="1224196B"/>
    <w:multiLevelType w:val="hybridMultilevel"/>
    <w:tmpl w:val="917A6D0E"/>
    <w:lvl w:ilvl="0" w:tplc="04050017">
      <w:start w:val="1"/>
      <w:numFmt w:val="lowerLetter"/>
      <w:lvlText w:val="%1)"/>
      <w:lvlJc w:val="left"/>
      <w:pPr>
        <w:ind w:left="2134" w:hanging="360"/>
      </w:pPr>
    </w:lvl>
    <w:lvl w:ilvl="1" w:tplc="04050019" w:tentative="1">
      <w:start w:val="1"/>
      <w:numFmt w:val="lowerLetter"/>
      <w:lvlText w:val="%2."/>
      <w:lvlJc w:val="left"/>
      <w:pPr>
        <w:ind w:left="2854" w:hanging="360"/>
      </w:pPr>
    </w:lvl>
    <w:lvl w:ilvl="2" w:tplc="0405001B" w:tentative="1">
      <w:start w:val="1"/>
      <w:numFmt w:val="lowerRoman"/>
      <w:lvlText w:val="%3."/>
      <w:lvlJc w:val="right"/>
      <w:pPr>
        <w:ind w:left="3574" w:hanging="180"/>
      </w:pPr>
    </w:lvl>
    <w:lvl w:ilvl="3" w:tplc="0405000F" w:tentative="1">
      <w:start w:val="1"/>
      <w:numFmt w:val="decimal"/>
      <w:lvlText w:val="%4."/>
      <w:lvlJc w:val="left"/>
      <w:pPr>
        <w:ind w:left="4294" w:hanging="360"/>
      </w:pPr>
    </w:lvl>
    <w:lvl w:ilvl="4" w:tplc="04050019" w:tentative="1">
      <w:start w:val="1"/>
      <w:numFmt w:val="lowerLetter"/>
      <w:lvlText w:val="%5."/>
      <w:lvlJc w:val="left"/>
      <w:pPr>
        <w:ind w:left="5014" w:hanging="360"/>
      </w:pPr>
    </w:lvl>
    <w:lvl w:ilvl="5" w:tplc="0405001B" w:tentative="1">
      <w:start w:val="1"/>
      <w:numFmt w:val="lowerRoman"/>
      <w:lvlText w:val="%6."/>
      <w:lvlJc w:val="right"/>
      <w:pPr>
        <w:ind w:left="5734" w:hanging="180"/>
      </w:pPr>
    </w:lvl>
    <w:lvl w:ilvl="6" w:tplc="0405000F" w:tentative="1">
      <w:start w:val="1"/>
      <w:numFmt w:val="decimal"/>
      <w:lvlText w:val="%7."/>
      <w:lvlJc w:val="left"/>
      <w:pPr>
        <w:ind w:left="6454" w:hanging="360"/>
      </w:pPr>
    </w:lvl>
    <w:lvl w:ilvl="7" w:tplc="04050019" w:tentative="1">
      <w:start w:val="1"/>
      <w:numFmt w:val="lowerLetter"/>
      <w:lvlText w:val="%8."/>
      <w:lvlJc w:val="left"/>
      <w:pPr>
        <w:ind w:left="7174" w:hanging="360"/>
      </w:pPr>
    </w:lvl>
    <w:lvl w:ilvl="8" w:tplc="0405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8">
    <w:nsid w:val="18E12083"/>
    <w:multiLevelType w:val="hybridMultilevel"/>
    <w:tmpl w:val="E59419B0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>
    <w:nsid w:val="19F61821"/>
    <w:multiLevelType w:val="hybridMultilevel"/>
    <w:tmpl w:val="C04A7D4E"/>
    <w:lvl w:ilvl="0" w:tplc="040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1">
    <w:nsid w:val="203A16EC"/>
    <w:multiLevelType w:val="hybridMultilevel"/>
    <w:tmpl w:val="2BE09E84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2">
    <w:nsid w:val="22CE0371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3">
    <w:nsid w:val="2BBE54E4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4">
    <w:nsid w:val="2BDD7BB9"/>
    <w:multiLevelType w:val="hybridMultilevel"/>
    <w:tmpl w:val="6D48C692"/>
    <w:lvl w:ilvl="0" w:tplc="5F34AF42">
      <w:start w:val="1"/>
      <w:numFmt w:val="lowerLetter"/>
      <w:pStyle w:val="Odrkya"/>
      <w:lvlText w:val="%1)"/>
      <w:lvlJc w:val="left"/>
      <w:pPr>
        <w:ind w:left="1211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2BF76403"/>
    <w:multiLevelType w:val="multilevel"/>
    <w:tmpl w:val="0D34D660"/>
    <w:numStyleLink w:val="ListBulletmultilevel"/>
  </w:abstractNum>
  <w:abstractNum w:abstractNumId="16">
    <w:nsid w:val="33F906ED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7">
    <w:nsid w:val="3B405101"/>
    <w:multiLevelType w:val="multilevel"/>
    <w:tmpl w:val="AFAC0AB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>
    <w:nsid w:val="411E6FC8"/>
    <w:multiLevelType w:val="hybridMultilevel"/>
    <w:tmpl w:val="C9821E58"/>
    <w:lvl w:ilvl="0" w:tplc="630E6842">
      <w:start w:val="1"/>
      <w:numFmt w:val="lowerLetter"/>
      <w:lvlText w:val="%1)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57786D96"/>
    <w:multiLevelType w:val="hybridMultilevel"/>
    <w:tmpl w:val="4086B778"/>
    <w:lvl w:ilvl="0" w:tplc="18A84A62">
      <w:start w:val="1"/>
      <w:numFmt w:val="decimal"/>
      <w:lvlText w:val="%1."/>
      <w:lvlJc w:val="left"/>
      <w:pPr>
        <w:ind w:left="1353" w:hanging="360"/>
      </w:pPr>
      <w:rPr>
        <w:rFonts w:asciiTheme="minorHAnsi" w:hAnsiTheme="minorHAnsi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597D58EE"/>
    <w:multiLevelType w:val="hybridMultilevel"/>
    <w:tmpl w:val="D89692E4"/>
    <w:lvl w:ilvl="0" w:tplc="0405001B">
      <w:start w:val="1"/>
      <w:numFmt w:val="lowerRoman"/>
      <w:lvlText w:val="%1."/>
      <w:lvlJc w:val="righ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59F72DB0"/>
    <w:multiLevelType w:val="hybridMultilevel"/>
    <w:tmpl w:val="F1420EE6"/>
    <w:lvl w:ilvl="0" w:tplc="D014351C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AFC3D3A"/>
    <w:multiLevelType w:val="hybridMultilevel"/>
    <w:tmpl w:val="33B626CA"/>
    <w:lvl w:ilvl="0" w:tplc="0405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3">
    <w:nsid w:val="62B57CB8"/>
    <w:multiLevelType w:val="hybridMultilevel"/>
    <w:tmpl w:val="6444224C"/>
    <w:lvl w:ilvl="0" w:tplc="3820B4EC">
      <w:start w:val="1"/>
      <w:numFmt w:val="lowerLetter"/>
      <w:lvlText w:val="%1)"/>
      <w:lvlJc w:val="left"/>
      <w:pPr>
        <w:ind w:left="1296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2016" w:hanging="360"/>
      </w:pPr>
    </w:lvl>
    <w:lvl w:ilvl="2" w:tplc="0405001B" w:tentative="1">
      <w:start w:val="1"/>
      <w:numFmt w:val="lowerRoman"/>
      <w:lvlText w:val="%3."/>
      <w:lvlJc w:val="right"/>
      <w:pPr>
        <w:ind w:left="2736" w:hanging="180"/>
      </w:pPr>
    </w:lvl>
    <w:lvl w:ilvl="3" w:tplc="0405000F" w:tentative="1">
      <w:start w:val="1"/>
      <w:numFmt w:val="decimal"/>
      <w:lvlText w:val="%4."/>
      <w:lvlJc w:val="left"/>
      <w:pPr>
        <w:ind w:left="3456" w:hanging="360"/>
      </w:pPr>
    </w:lvl>
    <w:lvl w:ilvl="4" w:tplc="04050019" w:tentative="1">
      <w:start w:val="1"/>
      <w:numFmt w:val="lowerLetter"/>
      <w:lvlText w:val="%5."/>
      <w:lvlJc w:val="left"/>
      <w:pPr>
        <w:ind w:left="4176" w:hanging="360"/>
      </w:pPr>
    </w:lvl>
    <w:lvl w:ilvl="5" w:tplc="0405001B" w:tentative="1">
      <w:start w:val="1"/>
      <w:numFmt w:val="lowerRoman"/>
      <w:lvlText w:val="%6."/>
      <w:lvlJc w:val="right"/>
      <w:pPr>
        <w:ind w:left="4896" w:hanging="180"/>
      </w:pPr>
    </w:lvl>
    <w:lvl w:ilvl="6" w:tplc="0405000F" w:tentative="1">
      <w:start w:val="1"/>
      <w:numFmt w:val="decimal"/>
      <w:lvlText w:val="%7."/>
      <w:lvlJc w:val="left"/>
      <w:pPr>
        <w:ind w:left="5616" w:hanging="360"/>
      </w:pPr>
    </w:lvl>
    <w:lvl w:ilvl="7" w:tplc="04050019" w:tentative="1">
      <w:start w:val="1"/>
      <w:numFmt w:val="lowerLetter"/>
      <w:lvlText w:val="%8."/>
      <w:lvlJc w:val="left"/>
      <w:pPr>
        <w:ind w:left="6336" w:hanging="360"/>
      </w:pPr>
    </w:lvl>
    <w:lvl w:ilvl="8" w:tplc="040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4">
    <w:nsid w:val="66483643"/>
    <w:multiLevelType w:val="multilevel"/>
    <w:tmpl w:val="65D289F2"/>
    <w:lvl w:ilvl="0">
      <w:start w:val="1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5">
    <w:nsid w:val="66A6478E"/>
    <w:multiLevelType w:val="hybridMultilevel"/>
    <w:tmpl w:val="B866C9CE"/>
    <w:lvl w:ilvl="0" w:tplc="04050017">
      <w:start w:val="1"/>
      <w:numFmt w:val="lowerLetter"/>
      <w:lvlText w:val="%1)"/>
      <w:lvlJc w:val="left"/>
      <w:pPr>
        <w:ind w:left="757" w:hanging="360"/>
      </w:pPr>
    </w:lvl>
    <w:lvl w:ilvl="1" w:tplc="04050019" w:tentative="1">
      <w:start w:val="1"/>
      <w:numFmt w:val="lowerLetter"/>
      <w:lvlText w:val="%2."/>
      <w:lvlJc w:val="left"/>
      <w:pPr>
        <w:ind w:left="1477" w:hanging="360"/>
      </w:pPr>
    </w:lvl>
    <w:lvl w:ilvl="2" w:tplc="0405001B" w:tentative="1">
      <w:start w:val="1"/>
      <w:numFmt w:val="lowerRoman"/>
      <w:lvlText w:val="%3."/>
      <w:lvlJc w:val="right"/>
      <w:pPr>
        <w:ind w:left="2197" w:hanging="180"/>
      </w:pPr>
    </w:lvl>
    <w:lvl w:ilvl="3" w:tplc="0405000F" w:tentative="1">
      <w:start w:val="1"/>
      <w:numFmt w:val="decimal"/>
      <w:lvlText w:val="%4."/>
      <w:lvlJc w:val="left"/>
      <w:pPr>
        <w:ind w:left="2917" w:hanging="360"/>
      </w:pPr>
    </w:lvl>
    <w:lvl w:ilvl="4" w:tplc="04050019" w:tentative="1">
      <w:start w:val="1"/>
      <w:numFmt w:val="lowerLetter"/>
      <w:lvlText w:val="%5."/>
      <w:lvlJc w:val="left"/>
      <w:pPr>
        <w:ind w:left="3637" w:hanging="360"/>
      </w:pPr>
    </w:lvl>
    <w:lvl w:ilvl="5" w:tplc="0405001B" w:tentative="1">
      <w:start w:val="1"/>
      <w:numFmt w:val="lowerRoman"/>
      <w:lvlText w:val="%6."/>
      <w:lvlJc w:val="right"/>
      <w:pPr>
        <w:ind w:left="4357" w:hanging="180"/>
      </w:pPr>
    </w:lvl>
    <w:lvl w:ilvl="6" w:tplc="0405000F" w:tentative="1">
      <w:start w:val="1"/>
      <w:numFmt w:val="decimal"/>
      <w:lvlText w:val="%7."/>
      <w:lvlJc w:val="left"/>
      <w:pPr>
        <w:ind w:left="5077" w:hanging="360"/>
      </w:pPr>
    </w:lvl>
    <w:lvl w:ilvl="7" w:tplc="04050019" w:tentative="1">
      <w:start w:val="1"/>
      <w:numFmt w:val="lowerLetter"/>
      <w:lvlText w:val="%8."/>
      <w:lvlJc w:val="left"/>
      <w:pPr>
        <w:ind w:left="5797" w:hanging="360"/>
      </w:pPr>
    </w:lvl>
    <w:lvl w:ilvl="8" w:tplc="040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6">
    <w:nsid w:val="6B2257DB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7">
    <w:nsid w:val="724338C9"/>
    <w:multiLevelType w:val="hybridMultilevel"/>
    <w:tmpl w:val="F080DDE2"/>
    <w:lvl w:ilvl="0" w:tplc="DF18302A">
      <w:start w:val="1"/>
      <w:numFmt w:val="lowerLetter"/>
      <w:lvlText w:val="%1)"/>
      <w:lvlJc w:val="left"/>
      <w:pPr>
        <w:ind w:left="786" w:hanging="360"/>
      </w:pPr>
      <w:rPr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73A125B8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9">
    <w:nsid w:val="74070991"/>
    <w:multiLevelType w:val="multilevel"/>
    <w:tmpl w:val="CABE99FC"/>
    <w:numStyleLink w:val="ListNumbermultilevel"/>
  </w:abstractNum>
  <w:num w:numId="1">
    <w:abstractNumId w:val="10"/>
  </w:num>
  <w:num w:numId="2">
    <w:abstractNumId w:val="0"/>
  </w:num>
  <w:num w:numId="3">
    <w:abstractNumId w:val="15"/>
  </w:num>
  <w:num w:numId="4">
    <w:abstractNumId w:val="29"/>
  </w:num>
  <w:num w:numId="5">
    <w:abstractNumId w:val="17"/>
  </w:num>
  <w:num w:numId="6">
    <w:abstractNumId w:val="21"/>
  </w:num>
  <w:num w:numId="7">
    <w:abstractNumId w:val="19"/>
  </w:num>
  <w:num w:numId="8">
    <w:abstractNumId w:val="27"/>
  </w:num>
  <w:num w:numId="9">
    <w:abstractNumId w:val="14"/>
  </w:num>
  <w:num w:numId="10">
    <w:abstractNumId w:val="14"/>
    <w:lvlOverride w:ilvl="0">
      <w:startOverride w:val="1"/>
    </w:lvlOverride>
  </w:num>
  <w:num w:numId="11">
    <w:abstractNumId w:val="25"/>
  </w:num>
  <w:num w:numId="12">
    <w:abstractNumId w:val="1"/>
  </w:num>
  <w:num w:numId="13">
    <w:abstractNumId w:val="18"/>
  </w:num>
  <w:num w:numId="14">
    <w:abstractNumId w:val="18"/>
    <w:lvlOverride w:ilvl="0">
      <w:startOverride w:val="1"/>
    </w:lvlOverride>
  </w:num>
  <w:num w:numId="15">
    <w:abstractNumId w:val="12"/>
  </w:num>
  <w:num w:numId="16">
    <w:abstractNumId w:val="6"/>
  </w:num>
  <w:num w:numId="17">
    <w:abstractNumId w:val="20"/>
  </w:num>
  <w:num w:numId="18">
    <w:abstractNumId w:val="8"/>
  </w:num>
  <w:num w:numId="19">
    <w:abstractNumId w:val="5"/>
  </w:num>
  <w:num w:numId="20">
    <w:abstractNumId w:val="16"/>
  </w:num>
  <w:num w:numId="21">
    <w:abstractNumId w:val="28"/>
  </w:num>
  <w:num w:numId="22">
    <w:abstractNumId w:val="11"/>
  </w:num>
  <w:num w:numId="23">
    <w:abstractNumId w:val="26"/>
  </w:num>
  <w:num w:numId="24">
    <w:abstractNumId w:val="13"/>
  </w:num>
  <w:num w:numId="25">
    <w:abstractNumId w:val="3"/>
  </w:num>
  <w:num w:numId="26">
    <w:abstractNumId w:val="9"/>
  </w:num>
  <w:num w:numId="27">
    <w:abstractNumId w:val="4"/>
  </w:num>
  <w:num w:numId="28">
    <w:abstractNumId w:val="14"/>
    <w:lvlOverride w:ilvl="0">
      <w:startOverride w:val="1"/>
    </w:lvlOverride>
  </w:num>
  <w:num w:numId="29">
    <w:abstractNumId w:val="14"/>
    <w:lvlOverride w:ilvl="0">
      <w:startOverride w:val="1"/>
    </w:lvlOverride>
  </w:num>
  <w:num w:numId="30">
    <w:abstractNumId w:val="23"/>
  </w:num>
  <w:num w:numId="31">
    <w:abstractNumId w:val="24"/>
  </w:num>
  <w:num w:numId="32">
    <w:abstractNumId w:val="7"/>
  </w:num>
  <w:num w:numId="33">
    <w:abstractNumId w:val="2"/>
  </w:num>
  <w:num w:numId="34">
    <w:abstractNumId w:val="22"/>
  </w:num>
  <w:num w:numId="35">
    <w:abstractNumId w:val="17"/>
  </w:num>
  <w:num w:numId="36">
    <w:abstractNumId w:val="17"/>
  </w:num>
  <w:num w:numId="37">
    <w:abstractNumId w:val="17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38913"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C9B"/>
    <w:rsid w:val="000270D3"/>
    <w:rsid w:val="00027341"/>
    <w:rsid w:val="00033432"/>
    <w:rsid w:val="00056C37"/>
    <w:rsid w:val="00072C1E"/>
    <w:rsid w:val="00083180"/>
    <w:rsid w:val="000B7907"/>
    <w:rsid w:val="000E3C12"/>
    <w:rsid w:val="000F0154"/>
    <w:rsid w:val="00105264"/>
    <w:rsid w:val="00105F11"/>
    <w:rsid w:val="00114472"/>
    <w:rsid w:val="00115997"/>
    <w:rsid w:val="00123571"/>
    <w:rsid w:val="00124DC7"/>
    <w:rsid w:val="0013555A"/>
    <w:rsid w:val="00151C70"/>
    <w:rsid w:val="00170EC5"/>
    <w:rsid w:val="001747C1"/>
    <w:rsid w:val="0018596A"/>
    <w:rsid w:val="001A4AC4"/>
    <w:rsid w:val="001C7F16"/>
    <w:rsid w:val="001D6D78"/>
    <w:rsid w:val="001F75D4"/>
    <w:rsid w:val="0020406A"/>
    <w:rsid w:val="00207DF5"/>
    <w:rsid w:val="00216198"/>
    <w:rsid w:val="002304A9"/>
    <w:rsid w:val="00241917"/>
    <w:rsid w:val="00244ABC"/>
    <w:rsid w:val="0024519A"/>
    <w:rsid w:val="00252DB1"/>
    <w:rsid w:val="002617A6"/>
    <w:rsid w:val="0026785D"/>
    <w:rsid w:val="002A6652"/>
    <w:rsid w:val="002A6FE2"/>
    <w:rsid w:val="002B2EDF"/>
    <w:rsid w:val="002B4B73"/>
    <w:rsid w:val="002C31BF"/>
    <w:rsid w:val="002E0CD7"/>
    <w:rsid w:val="003112AB"/>
    <w:rsid w:val="00322C41"/>
    <w:rsid w:val="00326A11"/>
    <w:rsid w:val="0033257B"/>
    <w:rsid w:val="0034053A"/>
    <w:rsid w:val="00352B6C"/>
    <w:rsid w:val="00353E06"/>
    <w:rsid w:val="00357BC6"/>
    <w:rsid w:val="00360404"/>
    <w:rsid w:val="003617B4"/>
    <w:rsid w:val="00374630"/>
    <w:rsid w:val="003956C6"/>
    <w:rsid w:val="003B67A9"/>
    <w:rsid w:val="003B6E6A"/>
    <w:rsid w:val="003C27CD"/>
    <w:rsid w:val="003C7BF5"/>
    <w:rsid w:val="003E05C6"/>
    <w:rsid w:val="003E4FA7"/>
    <w:rsid w:val="00412506"/>
    <w:rsid w:val="00415995"/>
    <w:rsid w:val="00436C59"/>
    <w:rsid w:val="00441003"/>
    <w:rsid w:val="0044446B"/>
    <w:rsid w:val="00450F07"/>
    <w:rsid w:val="00452C9B"/>
    <w:rsid w:val="00453CD3"/>
    <w:rsid w:val="004553E1"/>
    <w:rsid w:val="00455BC7"/>
    <w:rsid w:val="0045633C"/>
    <w:rsid w:val="00460660"/>
    <w:rsid w:val="00460CCB"/>
    <w:rsid w:val="00463CF2"/>
    <w:rsid w:val="00471841"/>
    <w:rsid w:val="00477370"/>
    <w:rsid w:val="00486107"/>
    <w:rsid w:val="00491827"/>
    <w:rsid w:val="004B09BA"/>
    <w:rsid w:val="004C4399"/>
    <w:rsid w:val="004C69ED"/>
    <w:rsid w:val="004C787C"/>
    <w:rsid w:val="004C78C9"/>
    <w:rsid w:val="004E5890"/>
    <w:rsid w:val="004E77D0"/>
    <w:rsid w:val="004F4B9B"/>
    <w:rsid w:val="0050237B"/>
    <w:rsid w:val="00511AB9"/>
    <w:rsid w:val="00520F08"/>
    <w:rsid w:val="00523EA7"/>
    <w:rsid w:val="00553375"/>
    <w:rsid w:val="005658A6"/>
    <w:rsid w:val="005736B7"/>
    <w:rsid w:val="00574146"/>
    <w:rsid w:val="00575E5A"/>
    <w:rsid w:val="00577AC8"/>
    <w:rsid w:val="00596C7E"/>
    <w:rsid w:val="005A0177"/>
    <w:rsid w:val="005A52E8"/>
    <w:rsid w:val="005A64E9"/>
    <w:rsid w:val="00602B71"/>
    <w:rsid w:val="0061068E"/>
    <w:rsid w:val="0062369C"/>
    <w:rsid w:val="00660AD3"/>
    <w:rsid w:val="00677E00"/>
    <w:rsid w:val="006A5570"/>
    <w:rsid w:val="006A689C"/>
    <w:rsid w:val="006B3D79"/>
    <w:rsid w:val="006C01E5"/>
    <w:rsid w:val="006C1FD5"/>
    <w:rsid w:val="006E0578"/>
    <w:rsid w:val="006E314D"/>
    <w:rsid w:val="006F38FD"/>
    <w:rsid w:val="00710723"/>
    <w:rsid w:val="007141AC"/>
    <w:rsid w:val="0071577A"/>
    <w:rsid w:val="00723ED1"/>
    <w:rsid w:val="00732D9F"/>
    <w:rsid w:val="00743525"/>
    <w:rsid w:val="0076286B"/>
    <w:rsid w:val="007644A5"/>
    <w:rsid w:val="00764595"/>
    <w:rsid w:val="00766846"/>
    <w:rsid w:val="0076776E"/>
    <w:rsid w:val="0077673A"/>
    <w:rsid w:val="007846E1"/>
    <w:rsid w:val="0078484F"/>
    <w:rsid w:val="00787C9A"/>
    <w:rsid w:val="007B570C"/>
    <w:rsid w:val="007E4A6E"/>
    <w:rsid w:val="007F56A7"/>
    <w:rsid w:val="007F7550"/>
    <w:rsid w:val="00800706"/>
    <w:rsid w:val="00807470"/>
    <w:rsid w:val="00807DD0"/>
    <w:rsid w:val="00813F11"/>
    <w:rsid w:val="00822168"/>
    <w:rsid w:val="0082403D"/>
    <w:rsid w:val="00897294"/>
    <w:rsid w:val="008A3568"/>
    <w:rsid w:val="008A416F"/>
    <w:rsid w:val="008B1904"/>
    <w:rsid w:val="008B575F"/>
    <w:rsid w:val="008D03B9"/>
    <w:rsid w:val="008D5B06"/>
    <w:rsid w:val="008F18D6"/>
    <w:rsid w:val="00904780"/>
    <w:rsid w:val="00921773"/>
    <w:rsid w:val="00922385"/>
    <w:rsid w:val="009223DF"/>
    <w:rsid w:val="009266CC"/>
    <w:rsid w:val="009314D9"/>
    <w:rsid w:val="00936091"/>
    <w:rsid w:val="00940D8A"/>
    <w:rsid w:val="009605CE"/>
    <w:rsid w:val="00962258"/>
    <w:rsid w:val="009678B7"/>
    <w:rsid w:val="00982411"/>
    <w:rsid w:val="00992D9C"/>
    <w:rsid w:val="00996CB8"/>
    <w:rsid w:val="009B2E97"/>
    <w:rsid w:val="009B72CC"/>
    <w:rsid w:val="009C0D4D"/>
    <w:rsid w:val="009E07F4"/>
    <w:rsid w:val="009E6200"/>
    <w:rsid w:val="009F0CC5"/>
    <w:rsid w:val="009F392E"/>
    <w:rsid w:val="00A223C4"/>
    <w:rsid w:val="00A44328"/>
    <w:rsid w:val="00A456C7"/>
    <w:rsid w:val="00A6177B"/>
    <w:rsid w:val="00A66136"/>
    <w:rsid w:val="00A72064"/>
    <w:rsid w:val="00AA4B32"/>
    <w:rsid w:val="00AA4CBB"/>
    <w:rsid w:val="00AA65FA"/>
    <w:rsid w:val="00AA7351"/>
    <w:rsid w:val="00AB2A85"/>
    <w:rsid w:val="00AD056F"/>
    <w:rsid w:val="00AD3774"/>
    <w:rsid w:val="00AD6731"/>
    <w:rsid w:val="00AE0310"/>
    <w:rsid w:val="00B15D0D"/>
    <w:rsid w:val="00B343D4"/>
    <w:rsid w:val="00B42268"/>
    <w:rsid w:val="00B45E9E"/>
    <w:rsid w:val="00B75EE1"/>
    <w:rsid w:val="00B77481"/>
    <w:rsid w:val="00B8518B"/>
    <w:rsid w:val="00BA098D"/>
    <w:rsid w:val="00BB3740"/>
    <w:rsid w:val="00BB4BBA"/>
    <w:rsid w:val="00BC052C"/>
    <w:rsid w:val="00BD7E91"/>
    <w:rsid w:val="00BF374D"/>
    <w:rsid w:val="00BF5F5B"/>
    <w:rsid w:val="00C02D0A"/>
    <w:rsid w:val="00C03A6E"/>
    <w:rsid w:val="00C14464"/>
    <w:rsid w:val="00C34B9A"/>
    <w:rsid w:val="00C44F6A"/>
    <w:rsid w:val="00C45F6A"/>
    <w:rsid w:val="00C76762"/>
    <w:rsid w:val="00C91A4D"/>
    <w:rsid w:val="00CA200C"/>
    <w:rsid w:val="00CA21D8"/>
    <w:rsid w:val="00CA26F7"/>
    <w:rsid w:val="00CA2900"/>
    <w:rsid w:val="00CD1FC4"/>
    <w:rsid w:val="00CE371D"/>
    <w:rsid w:val="00D061C9"/>
    <w:rsid w:val="00D2050E"/>
    <w:rsid w:val="00D21061"/>
    <w:rsid w:val="00D316A7"/>
    <w:rsid w:val="00D4108E"/>
    <w:rsid w:val="00D6163D"/>
    <w:rsid w:val="00D80CFE"/>
    <w:rsid w:val="00D831A3"/>
    <w:rsid w:val="00D8322B"/>
    <w:rsid w:val="00DA443C"/>
    <w:rsid w:val="00DA6FFE"/>
    <w:rsid w:val="00DC3110"/>
    <w:rsid w:val="00DD2F4D"/>
    <w:rsid w:val="00DD3A2E"/>
    <w:rsid w:val="00DD46F3"/>
    <w:rsid w:val="00DD58A6"/>
    <w:rsid w:val="00DD5DE9"/>
    <w:rsid w:val="00DE56F2"/>
    <w:rsid w:val="00DE5C9A"/>
    <w:rsid w:val="00DF116D"/>
    <w:rsid w:val="00DF3E8E"/>
    <w:rsid w:val="00E32636"/>
    <w:rsid w:val="00E7331E"/>
    <w:rsid w:val="00E824F1"/>
    <w:rsid w:val="00EB104F"/>
    <w:rsid w:val="00EC2270"/>
    <w:rsid w:val="00EC2355"/>
    <w:rsid w:val="00ED14BD"/>
    <w:rsid w:val="00ED4F08"/>
    <w:rsid w:val="00ED70A5"/>
    <w:rsid w:val="00F02EC3"/>
    <w:rsid w:val="00F12DEC"/>
    <w:rsid w:val="00F144D5"/>
    <w:rsid w:val="00F1715C"/>
    <w:rsid w:val="00F30B1B"/>
    <w:rsid w:val="00F310F8"/>
    <w:rsid w:val="00F3187B"/>
    <w:rsid w:val="00F35939"/>
    <w:rsid w:val="00F45607"/>
    <w:rsid w:val="00F64786"/>
    <w:rsid w:val="00F659EB"/>
    <w:rsid w:val="00F862D6"/>
    <w:rsid w:val="00F86BA6"/>
    <w:rsid w:val="00FA1D73"/>
    <w:rsid w:val="00FA4D1E"/>
    <w:rsid w:val="00FC0499"/>
    <w:rsid w:val="00FC6389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o:colormenu v:ext="edit" fillcolor="none [3212]"/>
    </o:shapedefaults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List Bullet" w:uiPriority="0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452C9B"/>
    <w:pPr>
      <w:keepNext/>
      <w:keepLines/>
      <w:numPr>
        <w:numId w:val="5"/>
      </w:numPr>
      <w:spacing w:before="360" w:after="0" w:line="276" w:lineRule="auto"/>
      <w:jc w:val="both"/>
      <w:outlineLvl w:val="0"/>
    </w:pPr>
    <w:rPr>
      <w:rFonts w:eastAsiaTheme="majorEastAsia" w:cstheme="majorBidi"/>
      <w:b/>
      <w:spacing w:val="-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52C9B"/>
    <w:rPr>
      <w:rFonts w:eastAsiaTheme="majorEastAsia" w:cstheme="majorBidi"/>
      <w:b/>
      <w:spacing w:val="-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4E5890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452C9B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452C9B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Style1">
    <w:name w:val="Style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">
    <w:name w:val="Style2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3">
    <w:name w:val="Style3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5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5">
    <w:name w:val="Style5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6">
    <w:name w:val="Style6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7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0">
    <w:name w:val="Style10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403" w:lineRule="exact"/>
      <w:ind w:firstLine="418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1">
    <w:name w:val="Style1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2">
    <w:name w:val="Style12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5">
    <w:name w:val="Style15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9" w:lineRule="exact"/>
      <w:ind w:hanging="468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6">
    <w:name w:val="Style16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7">
    <w:name w:val="Style17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9">
    <w:name w:val="Style19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3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1">
    <w:name w:val="Style2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4">
    <w:name w:val="Style24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7">
    <w:name w:val="Style27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4" w:lineRule="exact"/>
      <w:ind w:hanging="554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9">
    <w:name w:val="Style29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9" w:lineRule="exact"/>
      <w:ind w:hanging="562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30">
    <w:name w:val="Style30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3" w:lineRule="exact"/>
      <w:ind w:hanging="554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3">
    <w:name w:val="Font Style33"/>
    <w:uiPriority w:val="99"/>
    <w:rsid w:val="00452C9B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FontStyle34">
    <w:name w:val="Font Style34"/>
    <w:uiPriority w:val="99"/>
    <w:rsid w:val="00452C9B"/>
    <w:rPr>
      <w:rFonts w:ascii="Arial" w:hAnsi="Arial" w:cs="Arial" w:hint="default"/>
      <w:color w:val="000000"/>
      <w:sz w:val="14"/>
      <w:szCs w:val="14"/>
    </w:rPr>
  </w:style>
  <w:style w:type="character" w:customStyle="1" w:styleId="FontStyle36">
    <w:name w:val="Font Style36"/>
    <w:uiPriority w:val="99"/>
    <w:rsid w:val="00452C9B"/>
    <w:rPr>
      <w:rFonts w:ascii="Arial" w:hAnsi="Arial" w:cs="Arial" w:hint="default"/>
      <w:color w:val="000000"/>
      <w:sz w:val="14"/>
      <w:szCs w:val="14"/>
    </w:rPr>
  </w:style>
  <w:style w:type="character" w:customStyle="1" w:styleId="FontStyle37">
    <w:name w:val="Font Style37"/>
    <w:uiPriority w:val="99"/>
    <w:rsid w:val="00452C9B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38">
    <w:name w:val="Font Style38"/>
    <w:uiPriority w:val="99"/>
    <w:rsid w:val="00452C9B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39">
    <w:name w:val="Font Style39"/>
    <w:uiPriority w:val="99"/>
    <w:rsid w:val="00452C9B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2">
    <w:name w:val="Font Style42"/>
    <w:uiPriority w:val="99"/>
    <w:rsid w:val="00452C9B"/>
    <w:rPr>
      <w:rFonts w:ascii="Calibri" w:hAnsi="Calibri" w:cs="Calibri" w:hint="default"/>
      <w:color w:val="000000"/>
      <w:sz w:val="20"/>
      <w:szCs w:val="20"/>
    </w:rPr>
  </w:style>
  <w:style w:type="character" w:customStyle="1" w:styleId="FontStyle44">
    <w:name w:val="Font Style44"/>
    <w:uiPriority w:val="99"/>
    <w:rsid w:val="00452C9B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8">
    <w:name w:val="Font Style48"/>
    <w:uiPriority w:val="99"/>
    <w:rsid w:val="00452C9B"/>
    <w:rPr>
      <w:rFonts w:ascii="Arial" w:hAnsi="Arial" w:cs="Arial" w:hint="default"/>
      <w:color w:val="000000"/>
      <w:spacing w:val="10"/>
      <w:sz w:val="16"/>
      <w:szCs w:val="16"/>
    </w:rPr>
  </w:style>
  <w:style w:type="character" w:customStyle="1" w:styleId="FontStyle77">
    <w:name w:val="Font Style77"/>
    <w:uiPriority w:val="99"/>
    <w:rsid w:val="00452C9B"/>
    <w:rPr>
      <w:rFonts w:ascii="Times New Roman" w:hAnsi="Times New Roman" w:cs="Times New Roman" w:hint="default"/>
      <w:b/>
      <w:bCs w:val="0"/>
      <w:i/>
      <w:iCs w:val="0"/>
      <w:color w:val="000000"/>
      <w:sz w:val="18"/>
    </w:rPr>
  </w:style>
  <w:style w:type="character" w:customStyle="1" w:styleId="FontStyle69">
    <w:name w:val="Font Style69"/>
    <w:uiPriority w:val="99"/>
    <w:rsid w:val="00452C9B"/>
    <w:rPr>
      <w:rFonts w:ascii="Times New Roman" w:hAnsi="Times New Roman" w:cs="Times New Roman" w:hint="default"/>
      <w:color w:val="000000"/>
      <w:sz w:val="18"/>
    </w:rPr>
  </w:style>
  <w:style w:type="character" w:customStyle="1" w:styleId="FontStyle68">
    <w:name w:val="Font Style68"/>
    <w:uiPriority w:val="99"/>
    <w:rsid w:val="00452C9B"/>
    <w:rPr>
      <w:rFonts w:ascii="Times New Roman" w:hAnsi="Times New Roman" w:cs="Times New Roman" w:hint="default"/>
      <w:b/>
      <w:bCs w:val="0"/>
      <w:color w:val="000000"/>
      <w:sz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452C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52C9B"/>
    <w:pPr>
      <w:spacing w:after="200" w:line="240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52C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52C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52C9B"/>
    <w:rPr>
      <w:b/>
      <w:bCs/>
      <w:sz w:val="20"/>
      <w:szCs w:val="20"/>
    </w:rPr>
  </w:style>
  <w:style w:type="paragraph" w:customStyle="1" w:styleId="Default">
    <w:name w:val="Default"/>
    <w:rsid w:val="00452C9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Odrkya">
    <w:name w:val="Odrážky a)"/>
    <w:basedOn w:val="Odstavecseseznamem"/>
    <w:link w:val="OdrkyaChar"/>
    <w:autoRedefine/>
    <w:qFormat/>
    <w:rsid w:val="0078484F"/>
    <w:pPr>
      <w:numPr>
        <w:numId w:val="9"/>
      </w:numPr>
      <w:autoSpaceDE w:val="0"/>
      <w:autoSpaceDN w:val="0"/>
      <w:spacing w:after="60" w:line="240" w:lineRule="auto"/>
      <w:contextualSpacing w:val="0"/>
      <w:jc w:val="both"/>
    </w:pPr>
  </w:style>
  <w:style w:type="paragraph" w:styleId="Textvysvtlivek">
    <w:name w:val="endnote text"/>
    <w:basedOn w:val="Normln"/>
    <w:link w:val="TextvysvtlivekChar"/>
    <w:uiPriority w:val="99"/>
    <w:semiHidden/>
    <w:unhideWhenUsed/>
    <w:rsid w:val="00452C9B"/>
    <w:pPr>
      <w:spacing w:after="0" w:line="240" w:lineRule="auto"/>
      <w:jc w:val="both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452C9B"/>
    <w:rPr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52C9B"/>
  </w:style>
  <w:style w:type="character" w:customStyle="1" w:styleId="OdrkyaChar">
    <w:name w:val="Odrážky a) Char"/>
    <w:basedOn w:val="OdstavecseseznamemChar"/>
    <w:link w:val="Odrkya"/>
    <w:rsid w:val="0078484F"/>
  </w:style>
  <w:style w:type="character" w:styleId="Odkaznavysvtlivky">
    <w:name w:val="endnote reference"/>
    <w:basedOn w:val="Standardnpsmoodstavce"/>
    <w:uiPriority w:val="99"/>
    <w:semiHidden/>
    <w:unhideWhenUsed/>
    <w:rsid w:val="00452C9B"/>
    <w:rPr>
      <w:vertAlign w:val="superscript"/>
    </w:rPr>
  </w:style>
  <w:style w:type="character" w:styleId="Znakapoznpodarou">
    <w:name w:val="footnote reference"/>
    <w:basedOn w:val="Standardnpsmoodstavce"/>
    <w:semiHidden/>
    <w:unhideWhenUsed/>
    <w:rsid w:val="00452C9B"/>
    <w:rPr>
      <w:vertAlign w:val="superscript"/>
    </w:rPr>
  </w:style>
  <w:style w:type="paragraph" w:styleId="Revize">
    <w:name w:val="Revision"/>
    <w:hidden/>
    <w:uiPriority w:val="99"/>
    <w:semiHidden/>
    <w:rsid w:val="00452C9B"/>
    <w:pPr>
      <w:spacing w:after="0" w:line="240" w:lineRule="auto"/>
    </w:pPr>
    <w:rPr>
      <w:sz w:val="20"/>
      <w:szCs w:val="20"/>
    </w:rPr>
  </w:style>
  <w:style w:type="paragraph" w:customStyle="1" w:styleId="Mezimezera">
    <w:name w:val="Mezimezera"/>
    <w:basedOn w:val="Normln"/>
    <w:link w:val="MezimezeraChar"/>
    <w:qFormat/>
    <w:rsid w:val="00452C9B"/>
    <w:pPr>
      <w:spacing w:after="0" w:line="276" w:lineRule="auto"/>
      <w:ind w:left="432"/>
      <w:jc w:val="both"/>
    </w:pPr>
    <w:rPr>
      <w:sz w:val="20"/>
      <w:szCs w:val="20"/>
    </w:rPr>
  </w:style>
  <w:style w:type="character" w:customStyle="1" w:styleId="MezimezeraChar">
    <w:name w:val="Mezimezera Char"/>
    <w:basedOn w:val="Standardnpsmoodstavce"/>
    <w:link w:val="Mezimezera"/>
    <w:rsid w:val="00452C9B"/>
    <w:rPr>
      <w:sz w:val="20"/>
      <w:szCs w:val="20"/>
    </w:rPr>
  </w:style>
  <w:style w:type="paragraph" w:customStyle="1" w:styleId="RLlnekzadvacdokumentace">
    <w:name w:val="RL Článek zadávací dokumentace"/>
    <w:basedOn w:val="Normln"/>
    <w:next w:val="Normln"/>
    <w:rsid w:val="00452C9B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tabs>
        <w:tab w:val="num" w:pos="737"/>
      </w:tabs>
      <w:suppressAutoHyphens/>
      <w:spacing w:before="360" w:after="120" w:line="280" w:lineRule="exact"/>
      <w:ind w:left="737" w:hanging="737"/>
      <w:jc w:val="both"/>
      <w:outlineLvl w:val="0"/>
    </w:pPr>
    <w:rPr>
      <w:rFonts w:ascii="Arial" w:eastAsia="Times New Roman" w:hAnsi="Arial" w:cs="Arial"/>
      <w:b/>
      <w:bCs/>
      <w:sz w:val="22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452C9B"/>
    <w:rPr>
      <w:color w:val="954F72" w:themeColor="followedHyperlink"/>
      <w:u w:val="single"/>
    </w:rPr>
  </w:style>
  <w:style w:type="paragraph" w:customStyle="1" w:styleId="acnormal">
    <w:name w:val="ac_normal"/>
    <w:basedOn w:val="Normln"/>
    <w:link w:val="acnormalChar"/>
    <w:uiPriority w:val="99"/>
    <w:qFormat/>
    <w:rsid w:val="00216198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216198"/>
    <w:rPr>
      <w:rFonts w:ascii="Calibri" w:eastAsia="Calibri" w:hAnsi="Calibri" w:cs="Times New Roman"/>
      <w:sz w:val="16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List Bullet" w:uiPriority="0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452C9B"/>
    <w:pPr>
      <w:keepNext/>
      <w:keepLines/>
      <w:numPr>
        <w:numId w:val="5"/>
      </w:numPr>
      <w:spacing w:before="360" w:after="0" w:line="276" w:lineRule="auto"/>
      <w:jc w:val="both"/>
      <w:outlineLvl w:val="0"/>
    </w:pPr>
    <w:rPr>
      <w:rFonts w:eastAsiaTheme="majorEastAsia" w:cstheme="majorBidi"/>
      <w:b/>
      <w:spacing w:val="-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52C9B"/>
    <w:rPr>
      <w:rFonts w:eastAsiaTheme="majorEastAsia" w:cstheme="majorBidi"/>
      <w:b/>
      <w:spacing w:val="-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4E5890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452C9B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452C9B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Style1">
    <w:name w:val="Style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">
    <w:name w:val="Style2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3">
    <w:name w:val="Style3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5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5">
    <w:name w:val="Style5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6">
    <w:name w:val="Style6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7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0">
    <w:name w:val="Style10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403" w:lineRule="exact"/>
      <w:ind w:firstLine="418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1">
    <w:name w:val="Style1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2">
    <w:name w:val="Style12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5">
    <w:name w:val="Style15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9" w:lineRule="exact"/>
      <w:ind w:hanging="468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6">
    <w:name w:val="Style16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7">
    <w:name w:val="Style17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9">
    <w:name w:val="Style19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3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1">
    <w:name w:val="Style2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4">
    <w:name w:val="Style24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7">
    <w:name w:val="Style27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4" w:lineRule="exact"/>
      <w:ind w:hanging="554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9">
    <w:name w:val="Style29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9" w:lineRule="exact"/>
      <w:ind w:hanging="562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30">
    <w:name w:val="Style30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3" w:lineRule="exact"/>
      <w:ind w:hanging="554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3">
    <w:name w:val="Font Style33"/>
    <w:uiPriority w:val="99"/>
    <w:rsid w:val="00452C9B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FontStyle34">
    <w:name w:val="Font Style34"/>
    <w:uiPriority w:val="99"/>
    <w:rsid w:val="00452C9B"/>
    <w:rPr>
      <w:rFonts w:ascii="Arial" w:hAnsi="Arial" w:cs="Arial" w:hint="default"/>
      <w:color w:val="000000"/>
      <w:sz w:val="14"/>
      <w:szCs w:val="14"/>
    </w:rPr>
  </w:style>
  <w:style w:type="character" w:customStyle="1" w:styleId="FontStyle36">
    <w:name w:val="Font Style36"/>
    <w:uiPriority w:val="99"/>
    <w:rsid w:val="00452C9B"/>
    <w:rPr>
      <w:rFonts w:ascii="Arial" w:hAnsi="Arial" w:cs="Arial" w:hint="default"/>
      <w:color w:val="000000"/>
      <w:sz w:val="14"/>
      <w:szCs w:val="14"/>
    </w:rPr>
  </w:style>
  <w:style w:type="character" w:customStyle="1" w:styleId="FontStyle37">
    <w:name w:val="Font Style37"/>
    <w:uiPriority w:val="99"/>
    <w:rsid w:val="00452C9B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38">
    <w:name w:val="Font Style38"/>
    <w:uiPriority w:val="99"/>
    <w:rsid w:val="00452C9B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39">
    <w:name w:val="Font Style39"/>
    <w:uiPriority w:val="99"/>
    <w:rsid w:val="00452C9B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2">
    <w:name w:val="Font Style42"/>
    <w:uiPriority w:val="99"/>
    <w:rsid w:val="00452C9B"/>
    <w:rPr>
      <w:rFonts w:ascii="Calibri" w:hAnsi="Calibri" w:cs="Calibri" w:hint="default"/>
      <w:color w:val="000000"/>
      <w:sz w:val="20"/>
      <w:szCs w:val="20"/>
    </w:rPr>
  </w:style>
  <w:style w:type="character" w:customStyle="1" w:styleId="FontStyle44">
    <w:name w:val="Font Style44"/>
    <w:uiPriority w:val="99"/>
    <w:rsid w:val="00452C9B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8">
    <w:name w:val="Font Style48"/>
    <w:uiPriority w:val="99"/>
    <w:rsid w:val="00452C9B"/>
    <w:rPr>
      <w:rFonts w:ascii="Arial" w:hAnsi="Arial" w:cs="Arial" w:hint="default"/>
      <w:color w:val="000000"/>
      <w:spacing w:val="10"/>
      <w:sz w:val="16"/>
      <w:szCs w:val="16"/>
    </w:rPr>
  </w:style>
  <w:style w:type="character" w:customStyle="1" w:styleId="FontStyle77">
    <w:name w:val="Font Style77"/>
    <w:uiPriority w:val="99"/>
    <w:rsid w:val="00452C9B"/>
    <w:rPr>
      <w:rFonts w:ascii="Times New Roman" w:hAnsi="Times New Roman" w:cs="Times New Roman" w:hint="default"/>
      <w:b/>
      <w:bCs w:val="0"/>
      <w:i/>
      <w:iCs w:val="0"/>
      <w:color w:val="000000"/>
      <w:sz w:val="18"/>
    </w:rPr>
  </w:style>
  <w:style w:type="character" w:customStyle="1" w:styleId="FontStyle69">
    <w:name w:val="Font Style69"/>
    <w:uiPriority w:val="99"/>
    <w:rsid w:val="00452C9B"/>
    <w:rPr>
      <w:rFonts w:ascii="Times New Roman" w:hAnsi="Times New Roman" w:cs="Times New Roman" w:hint="default"/>
      <w:color w:val="000000"/>
      <w:sz w:val="18"/>
    </w:rPr>
  </w:style>
  <w:style w:type="character" w:customStyle="1" w:styleId="FontStyle68">
    <w:name w:val="Font Style68"/>
    <w:uiPriority w:val="99"/>
    <w:rsid w:val="00452C9B"/>
    <w:rPr>
      <w:rFonts w:ascii="Times New Roman" w:hAnsi="Times New Roman" w:cs="Times New Roman" w:hint="default"/>
      <w:b/>
      <w:bCs w:val="0"/>
      <w:color w:val="000000"/>
      <w:sz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452C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52C9B"/>
    <w:pPr>
      <w:spacing w:after="200" w:line="240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52C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52C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52C9B"/>
    <w:rPr>
      <w:b/>
      <w:bCs/>
      <w:sz w:val="20"/>
      <w:szCs w:val="20"/>
    </w:rPr>
  </w:style>
  <w:style w:type="paragraph" w:customStyle="1" w:styleId="Default">
    <w:name w:val="Default"/>
    <w:rsid w:val="00452C9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Odrkya">
    <w:name w:val="Odrážky a)"/>
    <w:basedOn w:val="Odstavecseseznamem"/>
    <w:link w:val="OdrkyaChar"/>
    <w:autoRedefine/>
    <w:qFormat/>
    <w:rsid w:val="0078484F"/>
    <w:pPr>
      <w:numPr>
        <w:numId w:val="9"/>
      </w:numPr>
      <w:autoSpaceDE w:val="0"/>
      <w:autoSpaceDN w:val="0"/>
      <w:spacing w:after="60" w:line="240" w:lineRule="auto"/>
      <w:contextualSpacing w:val="0"/>
      <w:jc w:val="both"/>
    </w:pPr>
  </w:style>
  <w:style w:type="paragraph" w:styleId="Textvysvtlivek">
    <w:name w:val="endnote text"/>
    <w:basedOn w:val="Normln"/>
    <w:link w:val="TextvysvtlivekChar"/>
    <w:uiPriority w:val="99"/>
    <w:semiHidden/>
    <w:unhideWhenUsed/>
    <w:rsid w:val="00452C9B"/>
    <w:pPr>
      <w:spacing w:after="0" w:line="240" w:lineRule="auto"/>
      <w:jc w:val="both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452C9B"/>
    <w:rPr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52C9B"/>
  </w:style>
  <w:style w:type="character" w:customStyle="1" w:styleId="OdrkyaChar">
    <w:name w:val="Odrážky a) Char"/>
    <w:basedOn w:val="OdstavecseseznamemChar"/>
    <w:link w:val="Odrkya"/>
    <w:rsid w:val="0078484F"/>
  </w:style>
  <w:style w:type="character" w:styleId="Odkaznavysvtlivky">
    <w:name w:val="endnote reference"/>
    <w:basedOn w:val="Standardnpsmoodstavce"/>
    <w:uiPriority w:val="99"/>
    <w:semiHidden/>
    <w:unhideWhenUsed/>
    <w:rsid w:val="00452C9B"/>
    <w:rPr>
      <w:vertAlign w:val="superscript"/>
    </w:rPr>
  </w:style>
  <w:style w:type="character" w:styleId="Znakapoznpodarou">
    <w:name w:val="footnote reference"/>
    <w:basedOn w:val="Standardnpsmoodstavce"/>
    <w:semiHidden/>
    <w:unhideWhenUsed/>
    <w:rsid w:val="00452C9B"/>
    <w:rPr>
      <w:vertAlign w:val="superscript"/>
    </w:rPr>
  </w:style>
  <w:style w:type="paragraph" w:styleId="Revize">
    <w:name w:val="Revision"/>
    <w:hidden/>
    <w:uiPriority w:val="99"/>
    <w:semiHidden/>
    <w:rsid w:val="00452C9B"/>
    <w:pPr>
      <w:spacing w:after="0" w:line="240" w:lineRule="auto"/>
    </w:pPr>
    <w:rPr>
      <w:sz w:val="20"/>
      <w:szCs w:val="20"/>
    </w:rPr>
  </w:style>
  <w:style w:type="paragraph" w:customStyle="1" w:styleId="Mezimezera">
    <w:name w:val="Mezimezera"/>
    <w:basedOn w:val="Normln"/>
    <w:link w:val="MezimezeraChar"/>
    <w:qFormat/>
    <w:rsid w:val="00452C9B"/>
    <w:pPr>
      <w:spacing w:after="0" w:line="276" w:lineRule="auto"/>
      <w:ind w:left="432"/>
      <w:jc w:val="both"/>
    </w:pPr>
    <w:rPr>
      <w:sz w:val="20"/>
      <w:szCs w:val="20"/>
    </w:rPr>
  </w:style>
  <w:style w:type="character" w:customStyle="1" w:styleId="MezimezeraChar">
    <w:name w:val="Mezimezera Char"/>
    <w:basedOn w:val="Standardnpsmoodstavce"/>
    <w:link w:val="Mezimezera"/>
    <w:rsid w:val="00452C9B"/>
    <w:rPr>
      <w:sz w:val="20"/>
      <w:szCs w:val="20"/>
    </w:rPr>
  </w:style>
  <w:style w:type="paragraph" w:customStyle="1" w:styleId="RLlnekzadvacdokumentace">
    <w:name w:val="RL Článek zadávací dokumentace"/>
    <w:basedOn w:val="Normln"/>
    <w:next w:val="Normln"/>
    <w:rsid w:val="00452C9B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tabs>
        <w:tab w:val="num" w:pos="737"/>
      </w:tabs>
      <w:suppressAutoHyphens/>
      <w:spacing w:before="360" w:after="120" w:line="280" w:lineRule="exact"/>
      <w:ind w:left="737" w:hanging="737"/>
      <w:jc w:val="both"/>
      <w:outlineLvl w:val="0"/>
    </w:pPr>
    <w:rPr>
      <w:rFonts w:ascii="Arial" w:eastAsia="Times New Roman" w:hAnsi="Arial" w:cs="Arial"/>
      <w:b/>
      <w:bCs/>
      <w:sz w:val="22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452C9B"/>
    <w:rPr>
      <w:color w:val="954F72" w:themeColor="followedHyperlink"/>
      <w:u w:val="single"/>
    </w:rPr>
  </w:style>
  <w:style w:type="paragraph" w:customStyle="1" w:styleId="acnormal">
    <w:name w:val="ac_normal"/>
    <w:basedOn w:val="Normln"/>
    <w:link w:val="acnormalChar"/>
    <w:uiPriority w:val="99"/>
    <w:qFormat/>
    <w:rsid w:val="00216198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216198"/>
    <w:rPr>
      <w:rFonts w:ascii="Calibri" w:eastAsia="Calibri" w:hAnsi="Calibri" w:cs="Times New Roman"/>
      <w:sz w:val="16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ospichal\OneDrive\Dokumenty\Pr&#225;ce\S&#381;DC\O8\Vzory%20pro%20r&#225;mcov&#233;%20dohody\szdc_administrativni-dopis_v8_VZO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2CA2AC-2066-4EA8-BD6F-22DD949F85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EE0B373-B4FC-457A-A9D1-7990AB217A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169A38-787F-4BB6-A0E4-B69EA7C41A9E}">
  <ds:schemaRefs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purl.org/dc/dcmitype/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5381E53-502A-40C8-8CF2-1244FEFE7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szdc_administrativni-dopis_v8_VZOR</Template>
  <TotalTime>717</TotalTime>
  <Pages>2</Pages>
  <Words>878</Words>
  <Characters>5186</Characters>
  <Application>Microsoft Office Word</Application>
  <DocSecurity>0</DocSecurity>
  <Lines>43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6052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Zoulová Sabina, Ing.</cp:lastModifiedBy>
  <cp:revision>57</cp:revision>
  <cp:lastPrinted>2019-09-04T11:21:00Z</cp:lastPrinted>
  <dcterms:created xsi:type="dcterms:W3CDTF">2019-03-21T08:57:00Z</dcterms:created>
  <dcterms:modified xsi:type="dcterms:W3CDTF">2019-09-04T11:21:00Z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