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4DE" w:rsidRPr="00C364A9" w:rsidRDefault="007364DE" w:rsidP="007364DE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Obchodní společnost, sídlo uchazeče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IČ:</w:t>
      </w:r>
    </w:p>
    <w:p w:rsidR="007364DE" w:rsidRPr="007364DE" w:rsidRDefault="007364DE" w:rsidP="007364DE">
      <w:pPr>
        <w:tabs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DIČ:</w:t>
      </w:r>
    </w:p>
    <w:p w:rsidR="007364DE" w:rsidRPr="007364DE" w:rsidRDefault="007364DE" w:rsidP="007364DE">
      <w:pP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Bankovní spojení: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Telefon: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  <w:tab w:val="right" w:pos="5954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Fax: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pBdr>
          <w:bottom w:val="single" w:sz="12" w:space="1" w:color="auto"/>
        </w:pBdr>
        <w:tabs>
          <w:tab w:val="left" w:pos="1843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E-mail: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rPr>
          <w:rFonts w:asciiTheme="minorHAnsi" w:hAnsiTheme="minorHAnsi"/>
          <w:b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Nabídka </w:t>
      </w:r>
      <w:proofErr w:type="gramStart"/>
      <w:r w:rsidRPr="007364DE">
        <w:rPr>
          <w:rFonts w:asciiTheme="minorHAnsi" w:hAnsiTheme="minorHAnsi"/>
          <w:sz w:val="18"/>
          <w:szCs w:val="18"/>
        </w:rPr>
        <w:t>na</w:t>
      </w:r>
      <w:proofErr w:type="gramEnd"/>
      <w:r w:rsidRPr="007364DE">
        <w:rPr>
          <w:rFonts w:asciiTheme="minorHAnsi" w:hAnsiTheme="minorHAnsi"/>
          <w:bCs/>
          <w:sz w:val="18"/>
          <w:szCs w:val="18"/>
        </w:rPr>
        <w:t>:</w:t>
      </w:r>
      <w:r w:rsidRPr="007654EE">
        <w:rPr>
          <w:rFonts w:asciiTheme="minorHAnsi" w:hAnsiTheme="minorHAnsi"/>
          <w:bCs/>
          <w:color w:val="000000" w:themeColor="text1"/>
          <w:sz w:val="18"/>
          <w:szCs w:val="18"/>
        </w:rPr>
        <w:t xml:space="preserve"> </w:t>
      </w:r>
      <w:r w:rsidRPr="007654EE">
        <w:rPr>
          <w:rFonts w:asciiTheme="minorHAnsi" w:hAnsiTheme="minorHAnsi"/>
          <w:b/>
          <w:color w:val="000000" w:themeColor="text1"/>
          <w:sz w:val="18"/>
          <w:szCs w:val="18"/>
        </w:rPr>
        <w:t>„</w:t>
      </w:r>
      <w:r w:rsidR="007654EE" w:rsidRPr="007654EE">
        <w:rPr>
          <w:rFonts w:asciiTheme="minorHAnsi" w:hAnsiTheme="minorHAnsi"/>
          <w:b/>
          <w:color w:val="000000" w:themeColor="text1"/>
          <w:sz w:val="18"/>
          <w:szCs w:val="18"/>
        </w:rPr>
        <w:t>Oprava MPV 22.2 v. č. 004 v rozsahu revize po 8 letech provozu</w:t>
      </w:r>
      <w:r w:rsidRPr="007654EE">
        <w:rPr>
          <w:rFonts w:asciiTheme="minorHAnsi" w:hAnsiTheme="minorHAnsi"/>
          <w:b/>
          <w:color w:val="000000" w:themeColor="text1"/>
          <w:sz w:val="18"/>
          <w:szCs w:val="18"/>
        </w:rPr>
        <w:t>“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Zadavatel:</w:t>
      </w:r>
    </w:p>
    <w:p w:rsidR="007364DE" w:rsidRPr="007364DE" w:rsidRDefault="007364DE" w:rsidP="007364DE">
      <w:pPr>
        <w:tabs>
          <w:tab w:val="right" w:pos="5954"/>
        </w:tabs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Správa železniční dopravní cesty, státní organizace</w:t>
      </w:r>
    </w:p>
    <w:p w:rsidR="007364DE" w:rsidRPr="007364DE" w:rsidRDefault="007364DE" w:rsidP="007364DE">
      <w:pPr>
        <w:tabs>
          <w:tab w:val="left" w:pos="4536"/>
        </w:tabs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Praha 1, Nové Město, Dlážděná 1003/7, PSČ 110 00</w:t>
      </w:r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IČ:</w:t>
      </w:r>
      <w:r w:rsidRPr="007364DE">
        <w:rPr>
          <w:rFonts w:asciiTheme="minorHAnsi" w:hAnsiTheme="minorHAnsi"/>
          <w:sz w:val="18"/>
          <w:szCs w:val="18"/>
        </w:rPr>
        <w:tab/>
        <w:t>70994234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DIČ:</w:t>
      </w:r>
      <w:r w:rsidRPr="007364DE">
        <w:rPr>
          <w:rFonts w:asciiTheme="minorHAnsi" w:hAnsiTheme="minorHAnsi"/>
          <w:sz w:val="18"/>
          <w:szCs w:val="18"/>
        </w:rPr>
        <w:tab/>
        <w:t>CZ70994234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Zastoupená: Ing. Vladimírem Filipem, ředitelem OŘ </w:t>
      </w:r>
      <w:r w:rsidRPr="007654EE">
        <w:rPr>
          <w:rFonts w:asciiTheme="minorHAnsi" w:hAnsiTheme="minorHAnsi"/>
          <w:color w:val="000000" w:themeColor="text1"/>
          <w:sz w:val="18"/>
          <w:szCs w:val="18"/>
        </w:rPr>
        <w:t>Praha</w:t>
      </w:r>
      <w:r w:rsidR="00950A3E" w:rsidRPr="007654EE">
        <w:rPr>
          <w:rFonts w:asciiTheme="minorHAnsi" w:hAnsiTheme="minorHAnsi"/>
          <w:color w:val="000000" w:themeColor="text1"/>
          <w:sz w:val="18"/>
          <w:szCs w:val="18"/>
        </w:rPr>
        <w:t xml:space="preserve">, na základě </w:t>
      </w:r>
      <w:r w:rsidR="007654EE" w:rsidRPr="007654EE">
        <w:rPr>
          <w:rFonts w:asciiTheme="minorHAnsi" w:hAnsiTheme="minorHAnsi"/>
          <w:color w:val="000000" w:themeColor="text1"/>
          <w:sz w:val="18"/>
          <w:szCs w:val="18"/>
        </w:rPr>
        <w:t>pověření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Partyzánská 24, 170 00 Praha 7</w:t>
      </w:r>
    </w:p>
    <w:p w:rsidR="007364DE" w:rsidRPr="007364DE" w:rsidRDefault="007364DE" w:rsidP="007364DE">
      <w:pPr>
        <w:spacing w:before="120"/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b/>
          <w:bCs/>
          <w:sz w:val="18"/>
          <w:szCs w:val="18"/>
        </w:rPr>
        <w:t>Místo:</w:t>
      </w:r>
      <w:r w:rsidRPr="007364DE">
        <w:rPr>
          <w:rFonts w:asciiTheme="minorHAnsi" w:hAnsiTheme="minorHAnsi"/>
          <w:b/>
          <w:bCs/>
          <w:sz w:val="18"/>
          <w:szCs w:val="18"/>
        </w:rPr>
        <w:tab/>
      </w:r>
      <w:r w:rsidRPr="007364DE">
        <w:rPr>
          <w:rFonts w:asciiTheme="minorHAnsi" w:hAnsiTheme="minorHAnsi"/>
          <w:b/>
          <w:bCs/>
          <w:sz w:val="18"/>
          <w:szCs w:val="18"/>
        </w:rPr>
        <w:tab/>
      </w:r>
      <w:r w:rsidRPr="007364DE">
        <w:rPr>
          <w:rFonts w:asciiTheme="minorHAnsi" w:hAnsiTheme="minorHAnsi"/>
          <w:b/>
          <w:bCs/>
          <w:sz w:val="18"/>
          <w:szCs w:val="18"/>
        </w:rPr>
        <w:tab/>
      </w:r>
      <w:r w:rsidRPr="007364DE">
        <w:rPr>
          <w:rFonts w:asciiTheme="minorHAnsi" w:hAnsiTheme="minorHAnsi"/>
          <w:b/>
          <w:bCs/>
          <w:sz w:val="18"/>
          <w:szCs w:val="18"/>
        </w:rPr>
        <w:tab/>
        <w:t>Datum:</w:t>
      </w:r>
    </w:p>
    <w:p w:rsidR="007364DE" w:rsidRPr="007364DE" w:rsidRDefault="007364DE" w:rsidP="007364DE">
      <w:pPr>
        <w:spacing w:before="240"/>
        <w:rPr>
          <w:rFonts w:asciiTheme="minorHAnsi" w:hAnsiTheme="minorHAnsi"/>
          <w:b/>
          <w:bCs/>
          <w:sz w:val="18"/>
          <w:szCs w:val="18"/>
        </w:rPr>
      </w:pPr>
      <w:r w:rsidRPr="007364DE">
        <w:rPr>
          <w:rFonts w:asciiTheme="minorHAnsi" w:hAnsiTheme="minorHAnsi"/>
          <w:b/>
          <w:bCs/>
          <w:sz w:val="18"/>
          <w:szCs w:val="18"/>
        </w:rPr>
        <w:t>Nabídka</w:t>
      </w:r>
    </w:p>
    <w:p w:rsidR="007364DE" w:rsidRPr="007364DE" w:rsidRDefault="007364DE" w:rsidP="007364DE">
      <w:pPr>
        <w:numPr>
          <w:ilvl w:val="0"/>
          <w:numId w:val="35"/>
        </w:numPr>
        <w:spacing w:before="24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Po prostudování předaných podkladů:</w:t>
      </w:r>
    </w:p>
    <w:p w:rsidR="007364DE" w:rsidRDefault="007364DE" w:rsidP="007364DE">
      <w:pPr>
        <w:ind w:firstLine="283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Výzva k podání nabídky, která obsahuje: </w:t>
      </w:r>
    </w:p>
    <w:p w:rsidR="00F445DF" w:rsidRPr="007364DE" w:rsidRDefault="00F445DF" w:rsidP="007364DE">
      <w:pPr>
        <w:ind w:firstLine="283"/>
        <w:rPr>
          <w:rFonts w:asciiTheme="minorHAnsi" w:hAnsiTheme="minorHAnsi"/>
          <w:sz w:val="18"/>
          <w:szCs w:val="18"/>
        </w:rPr>
      </w:pPr>
    </w:p>
    <w:p w:rsidR="007364DE" w:rsidRPr="00F445DF" w:rsidRDefault="007364DE" w:rsidP="007364D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F445DF">
        <w:rPr>
          <w:rFonts w:asciiTheme="minorHAnsi" w:hAnsiTheme="minorHAnsi"/>
          <w:color w:val="000000" w:themeColor="text1"/>
          <w:sz w:val="18"/>
          <w:szCs w:val="18"/>
        </w:rPr>
        <w:t>Formulář nabídky</w:t>
      </w:r>
    </w:p>
    <w:p w:rsidR="00F445DF" w:rsidRPr="00F445DF" w:rsidRDefault="00F445DF" w:rsidP="00F445DF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F445DF">
        <w:rPr>
          <w:rFonts w:asciiTheme="minorHAnsi" w:hAnsiTheme="minorHAnsi"/>
          <w:color w:val="000000" w:themeColor="text1"/>
          <w:sz w:val="18"/>
          <w:szCs w:val="18"/>
        </w:rPr>
        <w:t>Formulář ČP o splnění základní způsobilosti</w:t>
      </w:r>
    </w:p>
    <w:p w:rsidR="00631FED" w:rsidRDefault="00631FED" w:rsidP="00631FE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631FED">
        <w:rPr>
          <w:rFonts w:asciiTheme="minorHAnsi" w:hAnsiTheme="minorHAnsi"/>
          <w:color w:val="000000" w:themeColor="text1"/>
          <w:sz w:val="18"/>
          <w:szCs w:val="18"/>
        </w:rPr>
        <w:t>Položkový soupis prací s výkazem výměr a se seznamem požadované dokumentace</w:t>
      </w:r>
    </w:p>
    <w:p w:rsidR="007364DE" w:rsidRPr="00F445DF" w:rsidRDefault="007364DE" w:rsidP="00631FED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F445DF">
        <w:rPr>
          <w:rFonts w:asciiTheme="minorHAnsi" w:hAnsiTheme="minorHAnsi"/>
          <w:color w:val="000000" w:themeColor="text1"/>
          <w:sz w:val="18"/>
          <w:szCs w:val="18"/>
        </w:rPr>
        <w:t xml:space="preserve">Návrh smlouvy o </w:t>
      </w:r>
      <w:r w:rsidR="00F445DF" w:rsidRPr="00F445DF">
        <w:rPr>
          <w:rFonts w:asciiTheme="minorHAnsi" w:hAnsiTheme="minorHAnsi"/>
          <w:color w:val="000000" w:themeColor="text1"/>
          <w:sz w:val="18"/>
          <w:szCs w:val="18"/>
        </w:rPr>
        <w:t>dílo</w:t>
      </w:r>
    </w:p>
    <w:p w:rsidR="007364DE" w:rsidRPr="00F445DF" w:rsidRDefault="00950A3E" w:rsidP="007364DE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F445DF">
        <w:rPr>
          <w:rFonts w:asciiTheme="minorHAnsi" w:hAnsiTheme="minorHAnsi"/>
          <w:color w:val="000000" w:themeColor="text1"/>
          <w:sz w:val="18"/>
          <w:szCs w:val="18"/>
        </w:rPr>
        <w:t xml:space="preserve">Analýza </w:t>
      </w:r>
      <w:r w:rsidR="00F445DF" w:rsidRPr="00F445DF">
        <w:rPr>
          <w:rFonts w:asciiTheme="minorHAnsi" w:hAnsiTheme="minorHAnsi"/>
          <w:color w:val="000000" w:themeColor="text1"/>
          <w:sz w:val="18"/>
          <w:szCs w:val="18"/>
        </w:rPr>
        <w:t xml:space="preserve">nebezpečí a hodnocení </w:t>
      </w:r>
      <w:r w:rsidRPr="00F445DF">
        <w:rPr>
          <w:rFonts w:asciiTheme="minorHAnsi" w:hAnsiTheme="minorHAnsi"/>
          <w:color w:val="000000" w:themeColor="text1"/>
          <w:sz w:val="18"/>
          <w:szCs w:val="18"/>
        </w:rPr>
        <w:t>rizik</w:t>
      </w:r>
    </w:p>
    <w:p w:rsidR="007364DE" w:rsidRDefault="00F445DF" w:rsidP="00F445DF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 w:rsidRPr="00F445DF">
        <w:rPr>
          <w:rFonts w:asciiTheme="minorHAnsi" w:hAnsiTheme="minorHAnsi"/>
          <w:color w:val="000000" w:themeColor="text1"/>
          <w:sz w:val="18"/>
          <w:szCs w:val="18"/>
        </w:rPr>
        <w:t>Nález podezřelého předmětu</w:t>
      </w:r>
    </w:p>
    <w:p w:rsidR="0082757F" w:rsidRPr="00F445DF" w:rsidRDefault="0082757F" w:rsidP="00F445DF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rPr>
          <w:rFonts w:asciiTheme="minorHAnsi" w:hAnsiTheme="minorHAnsi"/>
          <w:color w:val="000000" w:themeColor="text1"/>
          <w:sz w:val="18"/>
          <w:szCs w:val="18"/>
        </w:rPr>
      </w:pPr>
      <w:r>
        <w:rPr>
          <w:rFonts w:asciiTheme="minorHAnsi" w:hAnsiTheme="minorHAnsi"/>
          <w:color w:val="000000" w:themeColor="text1"/>
          <w:sz w:val="18"/>
          <w:szCs w:val="18"/>
        </w:rPr>
        <w:t>Fotodokumentace</w:t>
      </w:r>
    </w:p>
    <w:p w:rsidR="007364DE" w:rsidRPr="007364DE" w:rsidRDefault="007364DE" w:rsidP="00F445DF">
      <w:pPr>
        <w:pStyle w:val="Zhlav"/>
        <w:tabs>
          <w:tab w:val="clear" w:pos="4536"/>
          <w:tab w:val="center" w:pos="993"/>
        </w:tabs>
        <w:ind w:left="1004"/>
        <w:rPr>
          <w:rFonts w:asciiTheme="minorHAnsi" w:hAnsiTheme="minorHAnsi"/>
          <w:color w:val="FF0000"/>
          <w:sz w:val="18"/>
          <w:szCs w:val="18"/>
        </w:rPr>
      </w:pPr>
    </w:p>
    <w:p w:rsidR="007364DE" w:rsidRPr="007364DE" w:rsidRDefault="007364DE" w:rsidP="007364DE">
      <w:pPr>
        <w:pStyle w:val="Zhlav"/>
        <w:spacing w:before="120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které uznáváme pro smluvní vztah za závazné a na základě nichž jsme vytvořili cenu, nabízíme realizaci </w:t>
      </w:r>
      <w:r w:rsidRPr="007654EE">
        <w:rPr>
          <w:rFonts w:asciiTheme="minorHAnsi" w:hAnsiTheme="minorHAnsi"/>
          <w:color w:val="000000" w:themeColor="text1"/>
          <w:sz w:val="18"/>
          <w:szCs w:val="18"/>
        </w:rPr>
        <w:t xml:space="preserve">akce </w:t>
      </w:r>
      <w:r w:rsidRPr="007654EE">
        <w:rPr>
          <w:rFonts w:asciiTheme="minorHAnsi" w:hAnsiTheme="minorHAnsi"/>
          <w:b/>
          <w:color w:val="000000" w:themeColor="text1"/>
          <w:sz w:val="18"/>
          <w:szCs w:val="18"/>
        </w:rPr>
        <w:t>„</w:t>
      </w:r>
      <w:r w:rsidR="007654EE" w:rsidRPr="007654EE">
        <w:rPr>
          <w:rFonts w:asciiTheme="minorHAnsi" w:hAnsiTheme="minorHAnsi"/>
          <w:b/>
          <w:color w:val="000000" w:themeColor="text1"/>
          <w:sz w:val="18"/>
          <w:szCs w:val="18"/>
        </w:rPr>
        <w:t>Oprava MPV 22.2 v.</w:t>
      </w:r>
      <w:r w:rsidR="007654EE">
        <w:rPr>
          <w:rFonts w:asciiTheme="minorHAnsi" w:hAnsiTheme="minorHAnsi"/>
          <w:b/>
          <w:color w:val="000000" w:themeColor="text1"/>
          <w:sz w:val="18"/>
          <w:szCs w:val="18"/>
        </w:rPr>
        <w:t xml:space="preserve"> </w:t>
      </w:r>
      <w:r w:rsidR="007654EE" w:rsidRPr="007654EE">
        <w:rPr>
          <w:rFonts w:asciiTheme="minorHAnsi" w:hAnsiTheme="minorHAnsi"/>
          <w:b/>
          <w:color w:val="000000" w:themeColor="text1"/>
          <w:sz w:val="18"/>
          <w:szCs w:val="18"/>
        </w:rPr>
        <w:t>č. 004 v rozsahu revize po 8 letech provozu</w:t>
      </w:r>
      <w:r w:rsidRPr="007654EE">
        <w:rPr>
          <w:rFonts w:asciiTheme="minorHAnsi" w:hAnsiTheme="minorHAnsi"/>
          <w:b/>
          <w:color w:val="000000" w:themeColor="text1"/>
          <w:sz w:val="18"/>
          <w:szCs w:val="18"/>
        </w:rPr>
        <w:t xml:space="preserve">“ </w:t>
      </w:r>
      <w:r w:rsidRPr="007654EE">
        <w:rPr>
          <w:rFonts w:asciiTheme="minorHAnsi" w:hAnsiTheme="minorHAnsi"/>
          <w:color w:val="000000" w:themeColor="text1"/>
          <w:sz w:val="18"/>
          <w:szCs w:val="18"/>
        </w:rPr>
        <w:t xml:space="preserve">za </w:t>
      </w:r>
      <w:r w:rsidRPr="007364DE">
        <w:rPr>
          <w:rFonts w:asciiTheme="minorHAnsi" w:hAnsiTheme="minorHAnsi"/>
          <w:sz w:val="18"/>
          <w:szCs w:val="18"/>
        </w:rPr>
        <w:t>tuto nabídkovou cenu zpracovanou dle výkazu výměr:</w:t>
      </w:r>
    </w:p>
    <w:p w:rsidR="007364DE" w:rsidRDefault="007364DE" w:rsidP="007364DE">
      <w:pPr>
        <w:pStyle w:val="Zhlav"/>
        <w:rPr>
          <w:rFonts w:asciiTheme="minorHAnsi" w:hAnsiTheme="minorHAnsi"/>
          <w:snapToGrid w:val="0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(</w:t>
      </w:r>
      <w:r w:rsidRPr="007364DE">
        <w:rPr>
          <w:rFonts w:asciiTheme="minorHAnsi" w:hAnsiTheme="minorHAnsi"/>
          <w:snapToGrid w:val="0"/>
          <w:sz w:val="18"/>
          <w:szCs w:val="18"/>
        </w:rPr>
        <w:t xml:space="preserve">Celková nabídková cena bez DPH, </w:t>
      </w:r>
      <w:r w:rsidRPr="007364DE">
        <w:rPr>
          <w:rFonts w:asciiTheme="minorHAnsi" w:hAnsiTheme="minorHAnsi"/>
          <w:b/>
          <w:snapToGrid w:val="0"/>
          <w:sz w:val="18"/>
          <w:szCs w:val="18"/>
        </w:rPr>
        <w:t>přesně</w:t>
      </w:r>
      <w:r w:rsidRPr="007364DE">
        <w:rPr>
          <w:rFonts w:asciiTheme="minorHAnsi" w:hAnsiTheme="minorHAnsi"/>
          <w:snapToGrid w:val="0"/>
          <w:sz w:val="18"/>
          <w:szCs w:val="18"/>
        </w:rPr>
        <w:t xml:space="preserve"> </w:t>
      </w:r>
      <w:r w:rsidRPr="007364DE">
        <w:rPr>
          <w:rFonts w:asciiTheme="minorHAnsi" w:hAnsiTheme="minorHAnsi"/>
          <w:b/>
          <w:bCs/>
          <w:snapToGrid w:val="0"/>
          <w:sz w:val="18"/>
          <w:szCs w:val="18"/>
        </w:rPr>
        <w:t>dle položkového rozpočtu</w:t>
      </w:r>
      <w:r w:rsidRPr="007364DE">
        <w:rPr>
          <w:rFonts w:asciiTheme="minorHAnsi" w:hAnsiTheme="minorHAnsi"/>
          <w:snapToGrid w:val="0"/>
          <w:sz w:val="18"/>
          <w:szCs w:val="18"/>
        </w:rPr>
        <w:t xml:space="preserve">) </w:t>
      </w:r>
    </w:p>
    <w:p w:rsidR="0001307B" w:rsidRPr="007364DE" w:rsidRDefault="0001307B" w:rsidP="007364DE">
      <w:pPr>
        <w:pStyle w:val="Zhlav"/>
        <w:rPr>
          <w:rFonts w:asciiTheme="minorHAnsi" w:hAnsiTheme="minorHAnsi"/>
          <w:snapToGrid w:val="0"/>
          <w:sz w:val="18"/>
          <w:szCs w:val="18"/>
        </w:rPr>
      </w:pPr>
    </w:p>
    <w:p w:rsidR="0001307B" w:rsidRPr="0001307B" w:rsidRDefault="007654EE" w:rsidP="0001307B">
      <w:pPr>
        <w:numPr>
          <w:ilvl w:val="12"/>
          <w:numId w:val="0"/>
        </w:numPr>
        <w:tabs>
          <w:tab w:val="right" w:pos="6237"/>
        </w:tabs>
        <w:spacing w:line="360" w:lineRule="auto"/>
        <w:rPr>
          <w:rFonts w:asciiTheme="minorHAnsi" w:hAnsiTheme="minorHAnsi"/>
          <w:b/>
          <w:bCs/>
          <w:color w:val="000000" w:themeColor="text1"/>
          <w:sz w:val="18"/>
          <w:szCs w:val="18"/>
        </w:rPr>
      </w:pPr>
      <w:r w:rsidRPr="007654EE">
        <w:rPr>
          <w:rFonts w:asciiTheme="minorHAnsi" w:hAnsiTheme="minorHAnsi"/>
          <w:b/>
          <w:bCs/>
          <w:color w:val="000000" w:themeColor="text1"/>
          <w:sz w:val="18"/>
          <w:szCs w:val="18"/>
        </w:rPr>
        <w:t xml:space="preserve">Celková nabídková </w:t>
      </w:r>
      <w:r w:rsidR="0001307B">
        <w:rPr>
          <w:rFonts w:asciiTheme="minorHAnsi" w:hAnsiTheme="minorHAnsi"/>
          <w:b/>
          <w:bCs/>
          <w:color w:val="000000" w:themeColor="text1"/>
          <w:sz w:val="18"/>
          <w:szCs w:val="18"/>
        </w:rPr>
        <w:t>c</w:t>
      </w:r>
      <w:r w:rsidR="0001307B" w:rsidRPr="0001307B">
        <w:rPr>
          <w:rFonts w:asciiTheme="minorHAnsi" w:hAnsiTheme="minorHAnsi"/>
          <w:b/>
          <w:bCs/>
          <w:color w:val="000000" w:themeColor="text1"/>
          <w:sz w:val="18"/>
          <w:szCs w:val="18"/>
        </w:rPr>
        <w:t>ena bez DPH:</w:t>
      </w:r>
      <w:r w:rsidR="0001307B" w:rsidRPr="0001307B">
        <w:rPr>
          <w:rFonts w:asciiTheme="minorHAnsi" w:hAnsiTheme="minorHAnsi"/>
          <w:b/>
          <w:bCs/>
          <w:color w:val="000000" w:themeColor="text1"/>
          <w:sz w:val="18"/>
          <w:szCs w:val="18"/>
        </w:rPr>
        <w:tab/>
        <w:t>Kč</w:t>
      </w:r>
    </w:p>
    <w:p w:rsidR="0001307B" w:rsidRPr="0001307B" w:rsidRDefault="0001307B" w:rsidP="0001307B">
      <w:pPr>
        <w:numPr>
          <w:ilvl w:val="12"/>
          <w:numId w:val="0"/>
        </w:numPr>
        <w:tabs>
          <w:tab w:val="right" w:pos="6237"/>
        </w:tabs>
        <w:spacing w:line="360" w:lineRule="auto"/>
        <w:rPr>
          <w:rFonts w:asciiTheme="minorHAnsi" w:hAnsiTheme="minorHAnsi"/>
          <w:b/>
          <w:bCs/>
          <w:color w:val="000000" w:themeColor="text1"/>
          <w:sz w:val="18"/>
          <w:szCs w:val="18"/>
        </w:rPr>
      </w:pPr>
      <w:r w:rsidRPr="0001307B">
        <w:rPr>
          <w:rFonts w:asciiTheme="minorHAnsi" w:hAnsiTheme="minorHAnsi"/>
          <w:b/>
          <w:bCs/>
          <w:color w:val="000000" w:themeColor="text1"/>
          <w:sz w:val="18"/>
          <w:szCs w:val="18"/>
        </w:rPr>
        <w:t>DPH:</w:t>
      </w:r>
      <w:r w:rsidRPr="0001307B">
        <w:rPr>
          <w:rFonts w:asciiTheme="minorHAnsi" w:hAnsiTheme="minorHAnsi"/>
          <w:b/>
          <w:bCs/>
          <w:color w:val="000000" w:themeColor="text1"/>
          <w:sz w:val="18"/>
          <w:szCs w:val="18"/>
        </w:rPr>
        <w:tab/>
        <w:t>Kč</w:t>
      </w:r>
    </w:p>
    <w:p w:rsidR="0001307B" w:rsidRDefault="0001307B" w:rsidP="0001307B">
      <w:pPr>
        <w:numPr>
          <w:ilvl w:val="12"/>
          <w:numId w:val="0"/>
        </w:numPr>
        <w:tabs>
          <w:tab w:val="right" w:pos="6237"/>
        </w:tabs>
        <w:spacing w:line="360" w:lineRule="auto"/>
        <w:rPr>
          <w:rFonts w:asciiTheme="minorHAnsi" w:hAnsiTheme="minorHAnsi"/>
          <w:b/>
          <w:bCs/>
          <w:color w:val="000000" w:themeColor="text1"/>
          <w:sz w:val="18"/>
          <w:szCs w:val="18"/>
        </w:rPr>
      </w:pPr>
      <w:r w:rsidRPr="0001307B">
        <w:rPr>
          <w:rFonts w:asciiTheme="minorHAnsi" w:hAnsiTheme="minorHAnsi"/>
          <w:b/>
          <w:bCs/>
          <w:color w:val="000000" w:themeColor="text1"/>
          <w:sz w:val="18"/>
          <w:szCs w:val="18"/>
        </w:rPr>
        <w:t>C</w:t>
      </w:r>
      <w:r w:rsidR="009F5492">
        <w:rPr>
          <w:rFonts w:asciiTheme="minorHAnsi" w:hAnsiTheme="minorHAnsi"/>
          <w:b/>
          <w:bCs/>
          <w:color w:val="000000" w:themeColor="text1"/>
          <w:sz w:val="18"/>
          <w:szCs w:val="18"/>
        </w:rPr>
        <w:t>elková nabídková c</w:t>
      </w:r>
      <w:r w:rsidRPr="0001307B">
        <w:rPr>
          <w:rFonts w:asciiTheme="minorHAnsi" w:hAnsiTheme="minorHAnsi"/>
          <w:b/>
          <w:bCs/>
          <w:color w:val="000000" w:themeColor="text1"/>
          <w:sz w:val="18"/>
          <w:szCs w:val="18"/>
        </w:rPr>
        <w:t>ena včetně DPH:</w:t>
      </w:r>
      <w:r w:rsidRPr="0001307B">
        <w:rPr>
          <w:rFonts w:asciiTheme="minorHAnsi" w:hAnsiTheme="minorHAnsi"/>
          <w:b/>
          <w:bCs/>
          <w:color w:val="000000" w:themeColor="text1"/>
          <w:sz w:val="18"/>
          <w:szCs w:val="18"/>
        </w:rPr>
        <w:tab/>
        <w:t>Kč</w:t>
      </w:r>
    </w:p>
    <w:p w:rsidR="00646531" w:rsidRDefault="00646531" w:rsidP="0001307B">
      <w:pPr>
        <w:numPr>
          <w:ilvl w:val="12"/>
          <w:numId w:val="0"/>
        </w:numPr>
        <w:tabs>
          <w:tab w:val="right" w:pos="6237"/>
        </w:tabs>
        <w:spacing w:line="360" w:lineRule="auto"/>
        <w:rPr>
          <w:rFonts w:asciiTheme="minorHAnsi" w:hAnsiTheme="minorHAnsi"/>
          <w:b/>
          <w:bCs/>
          <w:color w:val="000000" w:themeColor="text1"/>
          <w:sz w:val="18"/>
          <w:szCs w:val="18"/>
        </w:rPr>
      </w:pPr>
    </w:p>
    <w:p w:rsidR="00646531" w:rsidRPr="00646531" w:rsidRDefault="00646531" w:rsidP="00646531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Předmět veřejné zakázky  provedeme v rozsahu, který je přesně vymezen zadávacími podklady (viz. </w:t>
      </w:r>
      <w:proofErr w:type="gramStart"/>
      <w:r w:rsidRPr="007364DE">
        <w:rPr>
          <w:rFonts w:asciiTheme="minorHAnsi" w:hAnsiTheme="minorHAnsi"/>
          <w:sz w:val="18"/>
          <w:szCs w:val="18"/>
        </w:rPr>
        <w:t>bod</w:t>
      </w:r>
      <w:proofErr w:type="gramEnd"/>
      <w:r w:rsidRPr="007364DE">
        <w:rPr>
          <w:rFonts w:asciiTheme="minorHAnsi" w:hAnsiTheme="minorHAnsi"/>
          <w:sz w:val="18"/>
          <w:szCs w:val="18"/>
        </w:rPr>
        <w:t xml:space="preserve"> číslo 1). Souhlasíme s tím, že tato nabídka a zadávací dokumentace jsou závazným podkladem pro uzavření </w:t>
      </w:r>
      <w:r w:rsidRPr="00EF60FC">
        <w:rPr>
          <w:rFonts w:asciiTheme="minorHAnsi" w:hAnsiTheme="minorHAnsi"/>
          <w:color w:val="000000" w:themeColor="text1"/>
          <w:sz w:val="18"/>
          <w:szCs w:val="18"/>
        </w:rPr>
        <w:t>smlouvy o dílo.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Termín plnění nabízíme v souladu s Vaším požadavkem takto:</w:t>
      </w:r>
    </w:p>
    <w:p w:rsidR="007364DE" w:rsidRPr="007654EE" w:rsidRDefault="007364DE" w:rsidP="007364DE">
      <w:pPr>
        <w:pStyle w:val="Zhlav"/>
        <w:tabs>
          <w:tab w:val="clear" w:pos="4536"/>
          <w:tab w:val="left" w:pos="1843"/>
        </w:tabs>
        <w:ind w:left="284"/>
        <w:rPr>
          <w:rFonts w:asciiTheme="minorHAnsi" w:hAnsiTheme="minorHAnsi"/>
          <w:color w:val="000000" w:themeColor="text1"/>
          <w:sz w:val="18"/>
          <w:szCs w:val="18"/>
        </w:rPr>
      </w:pPr>
      <w:r w:rsidRPr="007654EE">
        <w:rPr>
          <w:rFonts w:asciiTheme="minorHAnsi" w:hAnsiTheme="minorHAnsi"/>
          <w:color w:val="000000" w:themeColor="text1"/>
          <w:sz w:val="18"/>
          <w:szCs w:val="18"/>
        </w:rPr>
        <w:t xml:space="preserve">Zahájení díla: </w:t>
      </w:r>
      <w:r w:rsidR="007654EE">
        <w:rPr>
          <w:rFonts w:asciiTheme="minorHAnsi" w:hAnsiTheme="minorHAnsi"/>
          <w:color w:val="000000" w:themeColor="text1"/>
          <w:sz w:val="18"/>
          <w:szCs w:val="18"/>
        </w:rPr>
        <w:tab/>
      </w:r>
      <w:r w:rsidR="007654EE" w:rsidRPr="009F5492">
        <w:rPr>
          <w:rFonts w:asciiTheme="minorHAnsi" w:hAnsiTheme="minorHAnsi"/>
          <w:b/>
          <w:color w:val="000000" w:themeColor="text1"/>
          <w:sz w:val="18"/>
          <w:szCs w:val="18"/>
        </w:rPr>
        <w:t xml:space="preserve">nejdéle 14 dnů </w:t>
      </w:r>
      <w:r w:rsidR="009F5492" w:rsidRPr="009F5492">
        <w:rPr>
          <w:rFonts w:asciiTheme="minorHAnsi" w:hAnsiTheme="minorHAnsi"/>
          <w:b/>
          <w:color w:val="000000" w:themeColor="text1"/>
          <w:sz w:val="18"/>
          <w:szCs w:val="18"/>
        </w:rPr>
        <w:t xml:space="preserve">po nabytí účinnosti Smlouvy o dílo uveřejněním </w:t>
      </w:r>
      <w:r w:rsidR="009F5492" w:rsidRPr="009F5492">
        <w:rPr>
          <w:rFonts w:asciiTheme="minorHAnsi" w:hAnsiTheme="minorHAnsi"/>
          <w:b/>
          <w:color w:val="000000" w:themeColor="text1"/>
          <w:sz w:val="18"/>
          <w:szCs w:val="18"/>
        </w:rPr>
        <w:br/>
      </w:r>
      <w:r w:rsidR="009F5492" w:rsidRPr="009F5492">
        <w:rPr>
          <w:rFonts w:asciiTheme="minorHAnsi" w:hAnsiTheme="minorHAnsi"/>
          <w:b/>
          <w:color w:val="000000" w:themeColor="text1"/>
          <w:sz w:val="18"/>
          <w:szCs w:val="18"/>
        </w:rPr>
        <w:tab/>
        <w:t>v Registru smluv</w:t>
      </w:r>
    </w:p>
    <w:p w:rsidR="007364DE" w:rsidRPr="007364DE" w:rsidRDefault="007364DE" w:rsidP="00BB590A">
      <w:pPr>
        <w:pStyle w:val="Zhlav"/>
        <w:tabs>
          <w:tab w:val="clear" w:pos="4536"/>
          <w:tab w:val="left" w:pos="1843"/>
        </w:tabs>
        <w:ind w:left="1843" w:hanging="1559"/>
        <w:rPr>
          <w:rFonts w:asciiTheme="minorHAnsi" w:hAnsiTheme="minorHAnsi"/>
          <w:sz w:val="18"/>
          <w:szCs w:val="18"/>
        </w:rPr>
      </w:pPr>
      <w:r w:rsidRPr="007654EE">
        <w:rPr>
          <w:rFonts w:asciiTheme="minorHAnsi" w:hAnsiTheme="minorHAnsi"/>
          <w:color w:val="000000" w:themeColor="text1"/>
          <w:sz w:val="18"/>
          <w:szCs w:val="18"/>
        </w:rPr>
        <w:t xml:space="preserve">Ukončení díla: </w:t>
      </w:r>
      <w:r w:rsidR="007654EE">
        <w:rPr>
          <w:rFonts w:asciiTheme="minorHAnsi" w:hAnsiTheme="minorHAnsi"/>
          <w:color w:val="000000" w:themeColor="text1"/>
          <w:sz w:val="18"/>
          <w:szCs w:val="18"/>
        </w:rPr>
        <w:tab/>
      </w:r>
      <w:r w:rsidR="0082757F">
        <w:rPr>
          <w:rFonts w:asciiTheme="minorHAnsi" w:hAnsiTheme="minorHAnsi"/>
          <w:b/>
          <w:color w:val="000000" w:themeColor="text1"/>
          <w:sz w:val="18"/>
          <w:szCs w:val="18"/>
        </w:rPr>
        <w:t>3 měsíce</w:t>
      </w:r>
      <w:r w:rsidR="007654EE" w:rsidRPr="009F5492">
        <w:rPr>
          <w:rFonts w:asciiTheme="minorHAnsi" w:hAnsiTheme="minorHAnsi"/>
          <w:b/>
          <w:color w:val="000000" w:themeColor="text1"/>
          <w:sz w:val="18"/>
          <w:szCs w:val="18"/>
        </w:rPr>
        <w:t xml:space="preserve"> od předání stroje dodavateli</w:t>
      </w:r>
      <w:bookmarkStart w:id="0" w:name="_GoBack"/>
      <w:bookmarkEnd w:id="0"/>
      <w:r w:rsidRPr="007364DE">
        <w:rPr>
          <w:rFonts w:asciiTheme="minorHAnsi" w:hAnsiTheme="minorHAnsi"/>
          <w:sz w:val="18"/>
          <w:szCs w:val="18"/>
        </w:rPr>
        <w:tab/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Vlastními kapacitami provedeme: </w:t>
      </w:r>
      <w:r w:rsidRPr="007364DE">
        <w:rPr>
          <w:rFonts w:asciiTheme="minorHAnsi" w:hAnsiTheme="minorHAnsi"/>
          <w:sz w:val="18"/>
          <w:szCs w:val="18"/>
        </w:rPr>
        <w:tab/>
      </w:r>
      <w:r w:rsidRPr="007364DE">
        <w:rPr>
          <w:rFonts w:asciiTheme="minorHAnsi" w:hAnsiTheme="minorHAnsi"/>
          <w:sz w:val="18"/>
          <w:szCs w:val="18"/>
        </w:rPr>
        <w:tab/>
        <w:t>% veřejné zakázky.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b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lastRenderedPageBreak/>
        <w:t xml:space="preserve">Uvádíme jmenovitý seznam a identifikační údaje právnických nebo fyzických osob – podnikatelů, </w:t>
      </w:r>
      <w:r w:rsidRPr="007364DE">
        <w:rPr>
          <w:rFonts w:asciiTheme="minorHAnsi" w:hAnsiTheme="minorHAnsi"/>
          <w:color w:val="000000"/>
          <w:sz w:val="18"/>
          <w:szCs w:val="18"/>
        </w:rPr>
        <w:t>jimž máme v úmyslu zadat k realizaci n</w:t>
      </w:r>
      <w:r w:rsidR="00950A3E">
        <w:rPr>
          <w:rFonts w:asciiTheme="minorHAnsi" w:hAnsiTheme="minorHAnsi"/>
          <w:color w:val="000000"/>
          <w:sz w:val="18"/>
          <w:szCs w:val="18"/>
        </w:rPr>
        <w:t>ěkterou část veřejné zakázky (pod</w:t>
      </w:r>
      <w:r w:rsidRPr="007364DE">
        <w:rPr>
          <w:rFonts w:asciiTheme="minorHAnsi" w:hAnsiTheme="minorHAnsi"/>
          <w:color w:val="000000"/>
          <w:sz w:val="18"/>
          <w:szCs w:val="18"/>
        </w:rPr>
        <w:t>dodavatele). Zároveň uvádíme konkrétn</w:t>
      </w:r>
      <w:r w:rsidR="00950A3E">
        <w:rPr>
          <w:rFonts w:asciiTheme="minorHAnsi" w:hAnsiTheme="minorHAnsi"/>
          <w:color w:val="000000"/>
          <w:sz w:val="18"/>
          <w:szCs w:val="18"/>
        </w:rPr>
        <w:t>í činnosti, které budou tito pod</w:t>
      </w:r>
      <w:r w:rsidRPr="007364DE">
        <w:rPr>
          <w:rFonts w:asciiTheme="minorHAnsi" w:hAnsiTheme="minorHAnsi"/>
          <w:color w:val="000000"/>
          <w:sz w:val="18"/>
          <w:szCs w:val="18"/>
        </w:rPr>
        <w:t>dodavatelé zajišťovat (</w:t>
      </w:r>
      <w:r w:rsidRPr="007364DE">
        <w:rPr>
          <w:rFonts w:asciiTheme="minorHAnsi" w:hAnsiTheme="minorHAnsi"/>
          <w:sz w:val="18"/>
          <w:szCs w:val="18"/>
        </w:rPr>
        <w:t>uveďte konkrétní činnosti,</w:t>
      </w:r>
      <w:r w:rsidRPr="007364DE">
        <w:rPr>
          <w:rFonts w:asciiTheme="minorHAnsi" w:hAnsiTheme="minorHAnsi"/>
          <w:b/>
          <w:sz w:val="18"/>
          <w:szCs w:val="18"/>
        </w:rPr>
        <w:t xml:space="preserve"> včetně jejich finančního objemu vyjádřeného v % dle požadavků uvedených ve Výzvě k podání nabídky</w:t>
      </w:r>
      <w:r w:rsidRPr="007364DE">
        <w:rPr>
          <w:rFonts w:asciiTheme="minorHAnsi" w:hAnsiTheme="minorHAnsi"/>
          <w:sz w:val="18"/>
          <w:szCs w:val="18"/>
        </w:rPr>
        <w:t xml:space="preserve">): </w:t>
      </w:r>
      <w:r w:rsidRPr="007364DE">
        <w:rPr>
          <w:rFonts w:asciiTheme="minorHAnsi" w:hAnsiTheme="minorHAnsi"/>
          <w:b/>
          <w:sz w:val="18"/>
          <w:szCs w:val="18"/>
        </w:rPr>
        <w:t xml:space="preserve"> </w:t>
      </w:r>
    </w:p>
    <w:p w:rsidR="007364DE" w:rsidRPr="007364DE" w:rsidRDefault="007364DE" w:rsidP="007364DE">
      <w:pPr>
        <w:ind w:firstLine="283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……………………………….</w:t>
      </w:r>
    </w:p>
    <w:p w:rsidR="007364DE" w:rsidRPr="00646531" w:rsidRDefault="007364DE" w:rsidP="00646531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646531">
        <w:rPr>
          <w:rFonts w:asciiTheme="minorHAnsi" w:hAnsiTheme="minorHAnsi"/>
          <w:sz w:val="18"/>
          <w:szCs w:val="18"/>
        </w:rPr>
        <w:t>Odbornou, technickou a finančn</w:t>
      </w:r>
      <w:r w:rsidR="00950A3E" w:rsidRPr="00646531">
        <w:rPr>
          <w:rFonts w:asciiTheme="minorHAnsi" w:hAnsiTheme="minorHAnsi"/>
          <w:sz w:val="18"/>
          <w:szCs w:val="18"/>
        </w:rPr>
        <w:t>í způsobilost výše uvedených pod</w:t>
      </w:r>
      <w:r w:rsidRPr="00646531">
        <w:rPr>
          <w:rFonts w:asciiTheme="minorHAnsi" w:hAnsiTheme="minorHAnsi"/>
          <w:sz w:val="18"/>
          <w:szCs w:val="18"/>
        </w:rPr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7364DE" w:rsidRDefault="007364DE" w:rsidP="007364DE">
      <w:pPr>
        <w:numPr>
          <w:ilvl w:val="0"/>
          <w:numId w:val="35"/>
        </w:numPr>
        <w:spacing w:before="120"/>
        <w:ind w:left="284" w:hanging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364DE" w:rsidRPr="007364DE" w:rsidRDefault="007364DE" w:rsidP="007364DE">
      <w:pPr>
        <w:pStyle w:val="Odstavecseseznamem"/>
        <w:numPr>
          <w:ilvl w:val="0"/>
          <w:numId w:val="35"/>
        </w:numPr>
        <w:tabs>
          <w:tab w:val="left" w:pos="284"/>
        </w:tabs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 případě, že naše nabídka bude vybrána a bude uzavřena </w:t>
      </w:r>
      <w:r w:rsidRPr="007654EE">
        <w:rPr>
          <w:rFonts w:asciiTheme="minorHAnsi" w:hAnsiTheme="minorHAnsi"/>
          <w:color w:val="000000" w:themeColor="text1"/>
          <w:sz w:val="18"/>
          <w:szCs w:val="18"/>
        </w:rPr>
        <w:t>smlouva</w:t>
      </w:r>
      <w:r w:rsidR="007654EE" w:rsidRPr="007654EE">
        <w:rPr>
          <w:rFonts w:asciiTheme="minorHAnsi" w:hAnsiTheme="minorHAnsi"/>
          <w:color w:val="000000" w:themeColor="text1"/>
          <w:sz w:val="18"/>
          <w:szCs w:val="18"/>
        </w:rPr>
        <w:t xml:space="preserve"> o dílo</w:t>
      </w:r>
      <w:r w:rsidRPr="007654EE">
        <w:rPr>
          <w:rFonts w:asciiTheme="minorHAnsi" w:hAnsiTheme="minorHAnsi"/>
          <w:color w:val="000000" w:themeColor="text1"/>
          <w:sz w:val="18"/>
          <w:szCs w:val="18"/>
        </w:rPr>
        <w:t xml:space="preserve">, akceptujeme </w:t>
      </w:r>
      <w:r w:rsidRPr="007364DE">
        <w:rPr>
          <w:rFonts w:asciiTheme="minorHAnsi" w:hAnsiTheme="minorHAnsi"/>
          <w:sz w:val="18"/>
          <w:szCs w:val="18"/>
        </w:rPr>
        <w:t>podmínku zadavatele na kontrolu efektivního využívání prostředků ze strany Státního fondu dopravní infrastruktury, a to po celou dobu realizace zakázky.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Touto nabídkou se cítíme vázáni po celou zadávací lhůtu, jak je uvedena ve výzvě.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Jednat a podepisovat za nás je oprávněn: </w:t>
      </w:r>
    </w:p>
    <w:p w:rsidR="007364DE" w:rsidRPr="007364DE" w:rsidRDefault="007364DE" w:rsidP="007364DE">
      <w:pPr>
        <w:spacing w:before="120"/>
        <w:ind w:left="284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 xml:space="preserve">v postavení: </w:t>
      </w:r>
    </w:p>
    <w:p w:rsidR="007364DE" w:rsidRPr="007364DE" w:rsidRDefault="007364DE" w:rsidP="007364DE">
      <w:pPr>
        <w:numPr>
          <w:ilvl w:val="0"/>
          <w:numId w:val="35"/>
        </w:numPr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Proti vzniku škod z provádění veřejné zakázky jsme pojištěni do výše ……………………,- Kč</w:t>
      </w:r>
    </w:p>
    <w:p w:rsidR="007364DE" w:rsidRDefault="00950A3E" w:rsidP="007364DE">
      <w:pPr>
        <w:numPr>
          <w:ilvl w:val="0"/>
          <w:numId w:val="34"/>
        </w:numPr>
        <w:ind w:left="567" w:hanging="20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p</w:t>
      </w:r>
      <w:r w:rsidR="007364DE" w:rsidRPr="007364DE">
        <w:rPr>
          <w:rFonts w:asciiTheme="minorHAnsi" w:hAnsiTheme="minorHAnsi"/>
          <w:sz w:val="18"/>
          <w:szCs w:val="18"/>
        </w:rPr>
        <w:t>ojistnou smlouvou č.</w:t>
      </w:r>
      <w:r w:rsidR="007364DE">
        <w:rPr>
          <w:rFonts w:asciiTheme="minorHAnsi" w:hAnsiTheme="minorHAnsi"/>
          <w:sz w:val="18"/>
          <w:szCs w:val="18"/>
        </w:rPr>
        <w:t xml:space="preserve">: </w:t>
      </w:r>
      <w:r w:rsidR="007364DE" w:rsidRPr="007364DE">
        <w:rPr>
          <w:rFonts w:asciiTheme="minorHAnsi" w:hAnsiTheme="minorHAnsi"/>
          <w:sz w:val="18"/>
          <w:szCs w:val="18"/>
        </w:rPr>
        <w:t xml:space="preserve"> </w:t>
      </w:r>
    </w:p>
    <w:p w:rsidR="007364DE" w:rsidRPr="007364DE" w:rsidRDefault="00950A3E" w:rsidP="007364DE">
      <w:pPr>
        <w:numPr>
          <w:ilvl w:val="0"/>
          <w:numId w:val="34"/>
        </w:numPr>
        <w:ind w:left="567" w:hanging="20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>j</w:t>
      </w:r>
      <w:r w:rsidR="007364DE" w:rsidRPr="007364DE">
        <w:rPr>
          <w:rFonts w:asciiTheme="minorHAnsi" w:hAnsiTheme="minorHAnsi"/>
          <w:sz w:val="18"/>
          <w:szCs w:val="18"/>
        </w:rPr>
        <w:t>iným způsobem</w:t>
      </w:r>
      <w:r w:rsidR="007364DE">
        <w:rPr>
          <w:rFonts w:asciiTheme="minorHAnsi" w:hAnsiTheme="minorHAnsi"/>
          <w:sz w:val="18"/>
          <w:szCs w:val="18"/>
        </w:rPr>
        <w:t xml:space="preserve">: </w:t>
      </w:r>
      <w:r w:rsidR="007364DE" w:rsidRPr="007364DE">
        <w:rPr>
          <w:rFonts w:asciiTheme="minorHAnsi" w:hAnsiTheme="minorHAnsi"/>
          <w:sz w:val="18"/>
          <w:szCs w:val="18"/>
        </w:rPr>
        <w:t xml:space="preserve"> </w:t>
      </w:r>
    </w:p>
    <w:p w:rsidR="007364DE" w:rsidRPr="007364DE" w:rsidRDefault="007364DE" w:rsidP="007364DE">
      <w:pPr>
        <w:pStyle w:val="Odstavecseseznamem"/>
        <w:numPr>
          <w:ilvl w:val="0"/>
          <w:numId w:val="35"/>
        </w:numPr>
        <w:tabs>
          <w:tab w:val="left" w:pos="284"/>
        </w:tabs>
        <w:spacing w:before="120"/>
        <w:ind w:left="284" w:hanging="426"/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364DE" w:rsidRPr="007364DE" w:rsidRDefault="007364DE" w:rsidP="007364DE">
      <w:pPr>
        <w:pBdr>
          <w:bottom w:val="single" w:sz="12" w:space="1" w:color="auto"/>
        </w:pBdr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7364DE">
      <w:pPr>
        <w:tabs>
          <w:tab w:val="left" w:pos="7230"/>
        </w:tabs>
        <w:rPr>
          <w:rFonts w:asciiTheme="minorHAnsi" w:hAnsiTheme="minorHAnsi"/>
          <w:sz w:val="18"/>
          <w:szCs w:val="18"/>
        </w:rPr>
      </w:pPr>
    </w:p>
    <w:p w:rsidR="007364DE" w:rsidRPr="007364DE" w:rsidRDefault="007364DE" w:rsidP="00950A3E">
      <w:pPr>
        <w:tabs>
          <w:tab w:val="left" w:pos="7230"/>
        </w:tabs>
        <w:rPr>
          <w:rFonts w:asciiTheme="minorHAnsi" w:hAnsiTheme="minorHAnsi"/>
          <w:sz w:val="18"/>
          <w:szCs w:val="18"/>
        </w:rPr>
      </w:pPr>
      <w:r w:rsidRPr="007364DE">
        <w:rPr>
          <w:rFonts w:asciiTheme="minorHAnsi" w:hAnsiTheme="minorHAnsi"/>
          <w:sz w:val="18"/>
          <w:szCs w:val="18"/>
        </w:rPr>
        <w:t>jméno a podpis osoby oprávněné</w:t>
      </w:r>
      <w:r w:rsidRPr="007364DE">
        <w:rPr>
          <w:rFonts w:asciiTheme="minorHAnsi" w:hAnsiTheme="minorHAnsi"/>
          <w:sz w:val="18"/>
          <w:szCs w:val="18"/>
        </w:rPr>
        <w:tab/>
        <w:t>razítko</w:t>
      </w:r>
      <w:r w:rsidR="00950A3E">
        <w:rPr>
          <w:rFonts w:asciiTheme="minorHAnsi" w:hAnsiTheme="minorHAnsi"/>
          <w:sz w:val="18"/>
          <w:szCs w:val="18"/>
        </w:rPr>
        <w:br/>
      </w:r>
      <w:r w:rsidRPr="007364DE">
        <w:rPr>
          <w:rFonts w:asciiTheme="minorHAnsi" w:hAnsiTheme="minorHAnsi"/>
          <w:sz w:val="18"/>
          <w:szCs w:val="18"/>
        </w:rPr>
        <w:t>jednat jménem či za uchazeče</w:t>
      </w:r>
    </w:p>
    <w:p w:rsidR="009F392E" w:rsidRPr="007364DE" w:rsidRDefault="009F392E" w:rsidP="007364DE">
      <w:pPr>
        <w:rPr>
          <w:rFonts w:asciiTheme="minorHAnsi" w:hAnsiTheme="minorHAnsi"/>
          <w:sz w:val="18"/>
          <w:szCs w:val="18"/>
        </w:rPr>
      </w:pPr>
    </w:p>
    <w:sectPr w:rsidR="009F392E" w:rsidRPr="007364DE" w:rsidSect="007364D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30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C24" w:rsidRDefault="00605C24" w:rsidP="00962258">
      <w:r>
        <w:separator/>
      </w:r>
    </w:p>
  </w:endnote>
  <w:endnote w:type="continuationSeparator" w:id="0">
    <w:p w:rsidR="00605C24" w:rsidRDefault="00605C24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3E745E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="00F1715C"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95F8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="00F1715C" w:rsidRPr="00B8518B">
            <w:rPr>
              <w:rStyle w:val="slostrnky"/>
            </w:rPr>
            <w:t>/</w:t>
          </w:r>
          <w:r w:rsidR="0043004F">
            <w:fldChar w:fldCharType="begin"/>
          </w:r>
          <w:r w:rsidR="0043004F">
            <w:instrText xml:space="preserve"> NUMPAGES   \* MERGEFORMAT </w:instrText>
          </w:r>
          <w:r w:rsidR="0043004F">
            <w:fldChar w:fldCharType="separate"/>
          </w:r>
          <w:r w:rsidR="00795F81" w:rsidRPr="00795F81">
            <w:rPr>
              <w:rStyle w:val="slostrnky"/>
              <w:noProof/>
            </w:rPr>
            <w:t>2</w:t>
          </w:r>
          <w:r w:rsidR="0043004F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EB21C7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16C19AB1" wp14:editId="1C582350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7C4F7193" wp14:editId="0EC5197A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RPr="001A1EA5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1A1EA5" w:rsidRDefault="003E745E" w:rsidP="00460660">
          <w:pPr>
            <w:pStyle w:val="Zpat"/>
            <w:rPr>
              <w:rStyle w:val="slostrnky"/>
              <w:rFonts w:asciiTheme="minorHAnsi" w:hAnsiTheme="minorHAnsi"/>
            </w:rPr>
          </w:pPr>
          <w:r w:rsidRPr="001A1EA5">
            <w:rPr>
              <w:rStyle w:val="slostrnky"/>
              <w:rFonts w:asciiTheme="minorHAnsi" w:hAnsiTheme="minorHAnsi"/>
            </w:rPr>
            <w:fldChar w:fldCharType="begin"/>
          </w:r>
          <w:r w:rsidR="00F1715C" w:rsidRPr="001A1EA5">
            <w:rPr>
              <w:rStyle w:val="slostrnky"/>
              <w:rFonts w:asciiTheme="minorHAnsi" w:hAnsiTheme="minorHAnsi"/>
            </w:rPr>
            <w:instrText>PAGE   \* MERGEFORMAT</w:instrText>
          </w:r>
          <w:r w:rsidRPr="001A1EA5">
            <w:rPr>
              <w:rStyle w:val="slostrnky"/>
              <w:rFonts w:asciiTheme="minorHAnsi" w:hAnsiTheme="minorHAnsi"/>
            </w:rPr>
            <w:fldChar w:fldCharType="separate"/>
          </w:r>
          <w:r w:rsidR="00795F81">
            <w:rPr>
              <w:rStyle w:val="slostrnky"/>
              <w:rFonts w:asciiTheme="minorHAnsi" w:hAnsiTheme="minorHAnsi"/>
              <w:noProof/>
            </w:rPr>
            <w:t>1</w:t>
          </w:r>
          <w:r w:rsidRPr="001A1EA5">
            <w:rPr>
              <w:rStyle w:val="slostrnky"/>
              <w:rFonts w:asciiTheme="minorHAnsi" w:hAnsiTheme="minorHAnsi"/>
            </w:rPr>
            <w:fldChar w:fldCharType="end"/>
          </w:r>
          <w:r w:rsidR="00F1715C" w:rsidRPr="001A1EA5">
            <w:rPr>
              <w:rStyle w:val="slostrnky"/>
              <w:rFonts w:asciiTheme="minorHAnsi" w:hAnsiTheme="minorHAnsi"/>
            </w:rPr>
            <w:t>/</w:t>
          </w:r>
          <w:r w:rsidR="0043004F">
            <w:fldChar w:fldCharType="begin"/>
          </w:r>
          <w:r w:rsidR="0043004F">
            <w:instrText xml:space="preserve"> NUMPAGES   \* MERGEFORMAT </w:instrText>
          </w:r>
          <w:r w:rsidR="0043004F">
            <w:fldChar w:fldCharType="separate"/>
          </w:r>
          <w:r w:rsidR="00795F81" w:rsidRPr="00795F81">
            <w:rPr>
              <w:rStyle w:val="slostrnky"/>
              <w:noProof/>
            </w:rPr>
            <w:t>2</w:t>
          </w:r>
          <w:r w:rsidR="0043004F">
            <w:rPr>
              <w:rStyle w:val="slostrnky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Správa železniční dopravní cesty, státní organizace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Sídlo: Dlážděná 1003/7, 110 00</w:t>
          </w:r>
          <w:r w:rsidRPr="001A1EA5">
            <w:t> </w:t>
          </w:r>
          <w:r w:rsidRPr="001A1EA5">
            <w:rPr>
              <w:rFonts w:asciiTheme="minorHAnsi" w:hAnsiTheme="minorHAnsi"/>
            </w:rPr>
            <w:t>Praha 1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IČ: 709 94 234 DIČ: CZ 709 94 234</w:t>
          </w:r>
        </w:p>
        <w:p w:rsidR="00F1715C" w:rsidRPr="001A1EA5" w:rsidRDefault="00F1715C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www.szdc.cz</w:t>
          </w:r>
        </w:p>
      </w:tc>
      <w:tc>
        <w:tcPr>
          <w:tcW w:w="2921" w:type="dxa"/>
        </w:tcPr>
        <w:p w:rsidR="00F1715C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 xml:space="preserve">Oblastní ředitelství Praha </w:t>
          </w:r>
        </w:p>
        <w:p w:rsidR="007364DE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Partyzánská 24</w:t>
          </w:r>
        </w:p>
        <w:p w:rsidR="007364DE" w:rsidRPr="001A1EA5" w:rsidRDefault="007364DE" w:rsidP="00460660">
          <w:pPr>
            <w:pStyle w:val="Zpat"/>
            <w:rPr>
              <w:rFonts w:asciiTheme="minorHAnsi" w:hAnsiTheme="minorHAnsi"/>
            </w:rPr>
          </w:pPr>
          <w:r w:rsidRPr="001A1EA5">
            <w:rPr>
              <w:rFonts w:asciiTheme="minorHAnsi" w:hAnsiTheme="minorHAnsi"/>
            </w:rPr>
            <w:t>170 00 Praha 7</w:t>
          </w:r>
        </w:p>
      </w:tc>
    </w:tr>
  </w:tbl>
  <w:p w:rsidR="00F1715C" w:rsidRPr="001A1EA5" w:rsidRDefault="00EB21C7" w:rsidP="00460660">
    <w:pPr>
      <w:pStyle w:val="Zpat"/>
      <w:rPr>
        <w:rFonts w:asciiTheme="minorHAnsi" w:hAnsiTheme="minorHAnsi"/>
        <w:sz w:val="2"/>
        <w:szCs w:val="2"/>
      </w:rPr>
    </w:pPr>
    <w:r>
      <w:rPr>
        <w:rFonts w:asciiTheme="minorHAnsi" w:hAnsiTheme="minorHAnsi"/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158B9275" wp14:editId="267E62AE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7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rFonts w:asciiTheme="minorHAnsi" w:hAnsiTheme="minorHAnsi"/>
        <w:noProof/>
        <w:sz w:val="2"/>
        <w:szCs w:val="2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599C6E53" wp14:editId="61413A12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0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" strokecolor="#ff5200 [3205]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C24" w:rsidRDefault="00605C24" w:rsidP="00962258">
      <w:r>
        <w:separator/>
      </w:r>
    </w:p>
  </w:footnote>
  <w:footnote w:type="continuationSeparator" w:id="0">
    <w:p w:rsidR="00605C24" w:rsidRDefault="00605C24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62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75"/>
      <w:gridCol w:w="3493"/>
      <w:gridCol w:w="5755"/>
    </w:tblGrid>
    <w:tr w:rsidR="00F1715C" w:rsidTr="007364DE">
      <w:trPr>
        <w:trHeight w:hRule="exact" w:val="682"/>
      </w:trPr>
      <w:tc>
        <w:tcPr>
          <w:tcW w:w="1375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93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755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7364DE">
      <w:trPr>
        <w:trHeight w:hRule="exact" w:val="785"/>
      </w:trPr>
      <w:tc>
        <w:tcPr>
          <w:tcW w:w="1375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93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755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DE"/>
    <w:rsid w:val="0001307B"/>
    <w:rsid w:val="00072C1E"/>
    <w:rsid w:val="000E23A7"/>
    <w:rsid w:val="0010693F"/>
    <w:rsid w:val="00114472"/>
    <w:rsid w:val="001326CB"/>
    <w:rsid w:val="001550BC"/>
    <w:rsid w:val="001605B9"/>
    <w:rsid w:val="00170EC5"/>
    <w:rsid w:val="001747C1"/>
    <w:rsid w:val="00184743"/>
    <w:rsid w:val="001A1EA5"/>
    <w:rsid w:val="00207DF5"/>
    <w:rsid w:val="00233FF8"/>
    <w:rsid w:val="00280E07"/>
    <w:rsid w:val="002C31BF"/>
    <w:rsid w:val="002D08B1"/>
    <w:rsid w:val="002E0CD7"/>
    <w:rsid w:val="00341DCF"/>
    <w:rsid w:val="00357BC6"/>
    <w:rsid w:val="003956C6"/>
    <w:rsid w:val="003E745E"/>
    <w:rsid w:val="004160C6"/>
    <w:rsid w:val="0043004F"/>
    <w:rsid w:val="00441430"/>
    <w:rsid w:val="00450F07"/>
    <w:rsid w:val="00453CD3"/>
    <w:rsid w:val="00460660"/>
    <w:rsid w:val="00486107"/>
    <w:rsid w:val="00491827"/>
    <w:rsid w:val="004B348C"/>
    <w:rsid w:val="004C104B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05C24"/>
    <w:rsid w:val="0061068E"/>
    <w:rsid w:val="00631FED"/>
    <w:rsid w:val="00646531"/>
    <w:rsid w:val="00660AD3"/>
    <w:rsid w:val="00677B7F"/>
    <w:rsid w:val="00692A39"/>
    <w:rsid w:val="006A5570"/>
    <w:rsid w:val="006A689C"/>
    <w:rsid w:val="006B3D79"/>
    <w:rsid w:val="006D7AFE"/>
    <w:rsid w:val="006E0578"/>
    <w:rsid w:val="006E314D"/>
    <w:rsid w:val="00710723"/>
    <w:rsid w:val="00723ED1"/>
    <w:rsid w:val="007364DE"/>
    <w:rsid w:val="00743525"/>
    <w:rsid w:val="0076286B"/>
    <w:rsid w:val="007654EE"/>
    <w:rsid w:val="00766846"/>
    <w:rsid w:val="0077673A"/>
    <w:rsid w:val="007846E1"/>
    <w:rsid w:val="00795F81"/>
    <w:rsid w:val="007B570C"/>
    <w:rsid w:val="007C589B"/>
    <w:rsid w:val="007E4A6E"/>
    <w:rsid w:val="007F56A7"/>
    <w:rsid w:val="00807DD0"/>
    <w:rsid w:val="0082757F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50A3E"/>
    <w:rsid w:val="00962258"/>
    <w:rsid w:val="009678B7"/>
    <w:rsid w:val="009833E1"/>
    <w:rsid w:val="00992D9C"/>
    <w:rsid w:val="00996CB8"/>
    <w:rsid w:val="009B14A9"/>
    <w:rsid w:val="009B2E97"/>
    <w:rsid w:val="009E07F4"/>
    <w:rsid w:val="009F1C67"/>
    <w:rsid w:val="009F392E"/>
    <w:rsid w:val="009F5492"/>
    <w:rsid w:val="00A6177B"/>
    <w:rsid w:val="00A66136"/>
    <w:rsid w:val="00A72C8E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3494"/>
    <w:rsid w:val="00BB590A"/>
    <w:rsid w:val="00BD7E91"/>
    <w:rsid w:val="00C02D0A"/>
    <w:rsid w:val="00C03A6E"/>
    <w:rsid w:val="00C364A9"/>
    <w:rsid w:val="00C44F6A"/>
    <w:rsid w:val="00C47AE3"/>
    <w:rsid w:val="00C734B9"/>
    <w:rsid w:val="00CB0D18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B21C7"/>
    <w:rsid w:val="00ED14BD"/>
    <w:rsid w:val="00EE56F6"/>
    <w:rsid w:val="00F0533E"/>
    <w:rsid w:val="00F1048D"/>
    <w:rsid w:val="00F12DEC"/>
    <w:rsid w:val="00F1715C"/>
    <w:rsid w:val="00F310F8"/>
    <w:rsid w:val="00F35939"/>
    <w:rsid w:val="00F445DF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4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7364DE"/>
    <w:pPr>
      <w:widowControl w:val="0"/>
      <w:overflowPunct w:val="0"/>
      <w:adjustRightInd w:val="0"/>
      <w:ind w:left="1134" w:hanging="708"/>
      <w:jc w:val="both"/>
      <w:textAlignment w:val="baseline"/>
    </w:pPr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64D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7364DE"/>
    <w:pPr>
      <w:widowControl w:val="0"/>
      <w:overflowPunct w:val="0"/>
      <w:adjustRightInd w:val="0"/>
      <w:ind w:left="1134" w:hanging="708"/>
      <w:jc w:val="both"/>
      <w:textAlignment w:val="baseline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locha\V&#353;e%20k%20vyps&#225;n&#237;%20z&#225;loha\NOV&#201;%20LOGO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purl.org/dc/elements/1.1/"/>
    <ds:schemaRef ds:uri="http://purl.org/dc/terms/"/>
    <ds:schemaRef ds:uri="http://www.w3.org/XML/1998/namespace"/>
    <ds:schemaRef ds:uri="http://schemas.microsoft.com/sharepoint/v3/fields"/>
    <ds:schemaRef ds:uri="http://schemas.microsoft.com/sharepoint/v3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D9C182B-247D-42F0-AE01-6371CA9D3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27</TotalTime>
  <Pages>2</Pages>
  <Words>480</Words>
  <Characters>2838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Stejskal Pavel, Ing.</dc:creator>
  <cp:lastModifiedBy>Lyžbická Kristýna, Mgr.</cp:lastModifiedBy>
  <cp:revision>12</cp:revision>
  <cp:lastPrinted>2019-09-05T11:34:00Z</cp:lastPrinted>
  <dcterms:created xsi:type="dcterms:W3CDTF">2019-07-31T11:32:00Z</dcterms:created>
  <dcterms:modified xsi:type="dcterms:W3CDTF">2019-09-05T11:50:00Z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