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22CC2B" w14:textId="77777777" w:rsidR="00784EE4" w:rsidRDefault="00784EE4" w:rsidP="00E22C1B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</w:p>
    <w:p w14:paraId="4122CC2C" w14:textId="77777777" w:rsid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4122CC2D" w14:textId="5E302833" w:rsidR="00D7122A" w:rsidRPr="00D7122A" w:rsidRDefault="00D7122A" w:rsidP="00D7122A">
      <w:pPr>
        <w:jc w:val="both"/>
        <w:rPr>
          <w:szCs w:val="22"/>
        </w:rPr>
      </w:pPr>
      <w:r w:rsidRPr="00D7122A">
        <w:rPr>
          <w:szCs w:val="22"/>
        </w:rPr>
        <w:t xml:space="preserve">Příloha č. </w:t>
      </w:r>
      <w:r w:rsidR="00132948">
        <w:rPr>
          <w:szCs w:val="22"/>
        </w:rPr>
        <w:t>4</w:t>
      </w:r>
      <w:r w:rsidRPr="00D7122A">
        <w:rPr>
          <w:szCs w:val="22"/>
        </w:rPr>
        <w:t xml:space="preserve"> Výzvy – </w:t>
      </w:r>
      <w:r w:rsidRPr="00D7122A">
        <w:rPr>
          <w:b/>
          <w:color w:val="FF0000"/>
          <w:szCs w:val="22"/>
        </w:rPr>
        <w:t xml:space="preserve">Účastník předloží pouze v případě postupu dle čl. </w:t>
      </w:r>
      <w:proofErr w:type="gramStart"/>
      <w:r w:rsidRPr="00D7122A">
        <w:rPr>
          <w:b/>
          <w:color w:val="FF0000"/>
          <w:szCs w:val="22"/>
        </w:rPr>
        <w:t>8.2. a 8.3</w:t>
      </w:r>
      <w:proofErr w:type="gramEnd"/>
      <w:r w:rsidRPr="00D7122A">
        <w:rPr>
          <w:b/>
          <w:color w:val="FF0000"/>
          <w:szCs w:val="22"/>
        </w:rPr>
        <w:t xml:space="preserve"> Výzvy</w:t>
      </w:r>
      <w:r w:rsidRPr="00D7122A">
        <w:rPr>
          <w:color w:val="FF0000"/>
          <w:szCs w:val="22"/>
        </w:rPr>
        <w:t xml:space="preserve">.   </w:t>
      </w:r>
    </w:p>
    <w:p w14:paraId="4122CC2E" w14:textId="77777777" w:rsidR="00784EE4" w:rsidRPr="00784EE4" w:rsidRDefault="00784EE4" w:rsidP="00E22C1B">
      <w:pPr>
        <w:pStyle w:val="Nadpis1"/>
        <w:rPr>
          <w:rFonts w:eastAsia="Times New Roman"/>
        </w:rPr>
      </w:pPr>
      <w:r w:rsidRPr="00784EE4">
        <w:rPr>
          <w:rFonts w:eastAsia="Times New Roman"/>
        </w:rPr>
        <w:t>Čestné prohlášení</w:t>
      </w:r>
    </w:p>
    <w:p w14:paraId="4122CC2F" w14:textId="77777777" w:rsidR="00784EE4" w:rsidRPr="00784EE4" w:rsidRDefault="00784EE4" w:rsidP="00E22C1B">
      <w:pPr>
        <w:spacing w:before="240" w:after="60" w:line="240" w:lineRule="auto"/>
        <w:outlineLvl w:val="0"/>
        <w:rPr>
          <w:rFonts w:eastAsia="Times New Roman" w:cs="Times New Roman"/>
          <w:b/>
          <w:bCs/>
          <w:kern w:val="28"/>
          <w:lang w:eastAsia="x-none"/>
        </w:rPr>
      </w:pPr>
      <w:r w:rsidRPr="00784EE4">
        <w:rPr>
          <w:rFonts w:eastAsia="Times New Roman" w:cs="Times New Roman"/>
          <w:b/>
          <w:bCs/>
          <w:kern w:val="28"/>
          <w:lang w:eastAsia="x-none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„ZRS“)</w:t>
      </w:r>
    </w:p>
    <w:p w14:paraId="4122CC30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x-none"/>
        </w:rPr>
      </w:pPr>
    </w:p>
    <w:p w14:paraId="4122CC31" w14:textId="77777777" w:rsidR="00784EE4" w:rsidRPr="00784EE4" w:rsidRDefault="00784EE4" w:rsidP="00E22C1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Účastník:</w:t>
      </w:r>
    </w:p>
    <w:p w14:paraId="4122CC32" w14:textId="77777777" w:rsidR="00784EE4" w:rsidRPr="00784EE4" w:rsidRDefault="00784EE4" w:rsidP="00E22C1B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Obchodní firma/jméno</w:t>
      </w:r>
      <w:r w:rsidRPr="00784EE4">
        <w:rPr>
          <w:rFonts w:eastAsia="Times New Roman" w:cs="Times New Roman"/>
          <w:b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3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Sídlo/místo podnikání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4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IČO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5" w14:textId="77777777" w:rsidR="00784EE4" w:rsidRPr="00784EE4" w:rsidRDefault="00784EE4" w:rsidP="00E22C1B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Zastoupen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6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4122CC37" w14:textId="2F9E5A58" w:rsidR="00784EE4" w:rsidRPr="00784EE4" w:rsidRDefault="00132948" w:rsidP="00E22C1B">
      <w:pPr>
        <w:spacing w:line="240" w:lineRule="auto"/>
        <w:rPr>
          <w:rFonts w:eastAsia="Calibri" w:cs="Times New Roman"/>
        </w:rPr>
      </w:pPr>
      <w:r w:rsidRPr="00493B1B">
        <w:rPr>
          <w:lang w:eastAsia="cs-CZ"/>
        </w:rPr>
        <w:t xml:space="preserve">který podává nabídku na </w:t>
      </w:r>
      <w:r w:rsidRPr="001A1A4B">
        <w:rPr>
          <w:lang w:eastAsia="cs-CZ"/>
        </w:rPr>
        <w:t xml:space="preserve">podlimitní sektorovou veřejnou zakázku s názvem </w:t>
      </w:r>
      <w:bookmarkStart w:id="0" w:name="_Toc403053768"/>
      <w:r w:rsidRPr="001A1A4B">
        <w:rPr>
          <w:b/>
          <w:lang w:eastAsia="cs-CZ"/>
        </w:rPr>
        <w:t>„</w:t>
      </w:r>
      <w:bookmarkEnd w:id="0"/>
      <w:r w:rsidR="00B72A6B">
        <w:rPr>
          <w:b/>
        </w:rPr>
        <w:t>Stabilizační sada</w:t>
      </w:r>
      <w:r w:rsidRPr="001A1A4B">
        <w:rPr>
          <w:b/>
          <w:lang w:eastAsia="cs-CZ"/>
        </w:rPr>
        <w:t>“</w:t>
      </w:r>
      <w:r w:rsidRPr="001A1A4B">
        <w:rPr>
          <w:lang w:eastAsia="cs-CZ"/>
        </w:rPr>
        <w:t xml:space="preserve">, </w:t>
      </w:r>
      <w:proofErr w:type="gramStart"/>
      <w:r w:rsidRPr="001A1A4B">
        <w:rPr>
          <w:lang w:eastAsia="cs-CZ"/>
        </w:rPr>
        <w:t>č.j.</w:t>
      </w:r>
      <w:proofErr w:type="gramEnd"/>
      <w:r w:rsidRPr="001A1A4B">
        <w:rPr>
          <w:lang w:eastAsia="cs-CZ"/>
        </w:rPr>
        <w:t xml:space="preserve"> </w:t>
      </w:r>
      <w:r w:rsidR="00B72A6B">
        <w:rPr>
          <w:rStyle w:val="alloy-output-text"/>
        </w:rPr>
        <w:t>S4578</w:t>
      </w:r>
      <w:bookmarkStart w:id="1" w:name="_GoBack"/>
      <w:bookmarkEnd w:id="1"/>
      <w:r w:rsidRPr="001A1A4B">
        <w:rPr>
          <w:rStyle w:val="alloy-output-text"/>
        </w:rPr>
        <w:t>/2019</w:t>
      </w:r>
      <w:r>
        <w:rPr>
          <w:rStyle w:val="alloy-output-text"/>
        </w:rPr>
        <w:t>-SŽDC-HZS-OE</w:t>
      </w:r>
      <w:r w:rsidRPr="00493B1B">
        <w:rPr>
          <w:lang w:eastAsia="cs-CZ"/>
        </w:rPr>
        <w:t xml:space="preserve"> tímto čestně prohlašuje</w:t>
      </w:r>
      <w:r w:rsidR="00784EE4" w:rsidRPr="00784EE4">
        <w:rPr>
          <w:rFonts w:eastAsia="Times New Roman" w:cs="Times New Roman"/>
          <w:lang w:eastAsia="cs-CZ"/>
        </w:rPr>
        <w:t xml:space="preserve">, že </w:t>
      </w:r>
      <w:r w:rsidR="00784EE4" w:rsidRPr="00784EE4">
        <w:rPr>
          <w:rFonts w:eastAsia="Calibri" w:cs="Times New Roman"/>
        </w:rPr>
        <w:t xml:space="preserve">údaje a další skutečnosti uvedené či jinak řádné označené v nabídce, respektive </w:t>
      </w:r>
      <w:r w:rsidR="00784EE4" w:rsidRPr="00132948">
        <w:rPr>
          <w:rFonts w:eastAsia="Calibri" w:cs="Times New Roman"/>
        </w:rPr>
        <w:t>v </w:t>
      </w:r>
      <w:r w:rsidRPr="00132948">
        <w:rPr>
          <w:rFonts w:eastAsia="Calibri" w:cs="Times New Roman"/>
        </w:rPr>
        <w:t>kupní smlouvě</w:t>
      </w:r>
      <w:r w:rsidR="00784EE4" w:rsidRPr="00132948">
        <w:rPr>
          <w:rFonts w:eastAsia="Calibri" w:cs="Times New Roman"/>
        </w:rPr>
        <w:t xml:space="preserve"> (</w:t>
      </w:r>
      <w:r w:rsidR="00784EE4" w:rsidRPr="00784EE4">
        <w:rPr>
          <w:rFonts w:eastAsia="Calibri" w:cs="Times New Roman"/>
        </w:rPr>
        <w:t xml:space="preserve">dále jen „smlouva“), považuje za obchodní tajemství ve smyslu ustanovení § 504 zákona č. 89/2012 Sb., občanský zákoník, ve znění pozdějších předpisů (dále jen „obchodní tajemství“ a „občanský zákoník). </w:t>
      </w:r>
    </w:p>
    <w:p w14:paraId="4122CC38" w14:textId="77777777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Calibri" w:cs="Times New Roman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 případě, že část obsahu smlouvy, která se týká obchodního tajemství účastníka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 </w:t>
      </w:r>
    </w:p>
    <w:p w14:paraId="4122CC39" w14:textId="77777777" w:rsidR="00784EE4" w:rsidRPr="00784EE4" w:rsidRDefault="00784EE4" w:rsidP="00E22C1B">
      <w:pPr>
        <w:spacing w:line="240" w:lineRule="auto"/>
        <w:rPr>
          <w:rFonts w:eastAsia="Times New Roman" w:cs="Times New Roman"/>
          <w:lang w:eastAsia="cs-CZ"/>
        </w:rPr>
      </w:pPr>
      <w:r w:rsidRPr="00784EE4">
        <w:rPr>
          <w:rFonts w:eastAsia="Calibri" w:cs="Times New Roman"/>
        </w:rPr>
        <w:t>Účastník tímto čestně prohlašuje, že neprodleně písemně sdělí zadavateli skutečnost, že takto označené informace přestaly naplňovat znaky obchodního tajemství.</w:t>
      </w:r>
    </w:p>
    <w:p w14:paraId="4122CC3A" w14:textId="77777777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Calibri" w:cs="Times New Roman"/>
        </w:rPr>
        <w:t>Účastník tímto čestně prohlašuje, že údaje a skutečnosti uvedené ve smlouvě, která je nedílnou součástí nabídky, jsou údaji nebo skutečnostmi (s výjimkou obchodního tajemství, uvedeného výše), které nemohou být v registru smluv uveřejněny na základě ustanovení § 3 odst. 1 ZRS.</w:t>
      </w:r>
    </w:p>
    <w:p w14:paraId="4122CC3B" w14:textId="77777777" w:rsidR="00784EE4" w:rsidRPr="00784EE4" w:rsidRDefault="00784EE4" w:rsidP="00E22C1B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</w:p>
    <w:p w14:paraId="4122CC3C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V ………………….… dne ………………………</w:t>
      </w:r>
    </w:p>
    <w:p w14:paraId="4122CC3D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3E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3F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40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41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…………………………………………………………………….</w:t>
      </w:r>
    </w:p>
    <w:p w14:paraId="4122CC42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Jméno a podpis osoby oprávněné jednat jménem či za účastníka</w:t>
      </w:r>
    </w:p>
    <w:p w14:paraId="4122CC43" w14:textId="77777777" w:rsidR="009F392E" w:rsidRPr="00784EE4" w:rsidRDefault="00441430" w:rsidP="00E22C1B">
      <w:r w:rsidRPr="00784EE4">
        <w:t xml:space="preserve"> </w:t>
      </w:r>
    </w:p>
    <w:sectPr w:rsidR="009F392E" w:rsidRPr="00784EE4" w:rsidSect="00784EE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620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22CC46" w14:textId="77777777" w:rsidR="00864BD3" w:rsidRDefault="00864BD3" w:rsidP="00962258">
      <w:pPr>
        <w:spacing w:after="0" w:line="240" w:lineRule="auto"/>
      </w:pPr>
      <w:r>
        <w:separator/>
      </w:r>
    </w:p>
  </w:endnote>
  <w:endnote w:type="continuationSeparator" w:id="0">
    <w:p w14:paraId="4122CC47" w14:textId="77777777" w:rsidR="00864BD3" w:rsidRDefault="00864BD3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122CC51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122CC4D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784EE4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784EE4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122CC4E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122CC4F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122CC50" w14:textId="77777777" w:rsidR="00F1715C" w:rsidRDefault="00F1715C" w:rsidP="00D831A3">
          <w:pPr>
            <w:pStyle w:val="Zpat"/>
          </w:pPr>
        </w:p>
      </w:tc>
    </w:tr>
  </w:tbl>
  <w:p w14:paraId="4122CC52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4122CC5F" wp14:editId="4122CC60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4122CC61" wp14:editId="4122CC6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122CC5C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122CC55" w14:textId="77777777" w:rsidR="00F1715C" w:rsidRPr="00B8518B" w:rsidRDefault="00F1715C" w:rsidP="00292FDB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122CC56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4122CC57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122CC58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4122CC59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4122CC5A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4122CC5B" w14:textId="77777777" w:rsidR="00F1715C" w:rsidRDefault="00F1715C" w:rsidP="00460660">
          <w:pPr>
            <w:pStyle w:val="Zpat"/>
          </w:pPr>
        </w:p>
      </w:tc>
    </w:tr>
  </w:tbl>
  <w:p w14:paraId="4122CC5D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4122CC65" wp14:editId="4122CC66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4122CC67" wp14:editId="4122CC68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122CC5E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22CC44" w14:textId="77777777" w:rsidR="00864BD3" w:rsidRDefault="00864BD3" w:rsidP="00962258">
      <w:pPr>
        <w:spacing w:after="0" w:line="240" w:lineRule="auto"/>
      </w:pPr>
      <w:r>
        <w:separator/>
      </w:r>
    </w:p>
  </w:footnote>
  <w:footnote w:type="continuationSeparator" w:id="0">
    <w:p w14:paraId="4122CC45" w14:textId="77777777" w:rsidR="00864BD3" w:rsidRDefault="00864BD3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122CC4B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4122CC4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122CC49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122CC4A" w14:textId="77777777" w:rsidR="00F1715C" w:rsidRPr="00D6163D" w:rsidRDefault="00F1715C" w:rsidP="00D6163D">
          <w:pPr>
            <w:pStyle w:val="Druhdokumentu"/>
          </w:pPr>
        </w:p>
      </w:tc>
    </w:tr>
  </w:tbl>
  <w:p w14:paraId="4122CC4C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2CC53" w14:textId="77777777" w:rsidR="00F1715C" w:rsidRPr="00D6163D" w:rsidRDefault="00F1715C" w:rsidP="00FC6389">
    <w:pPr>
      <w:pStyle w:val="Zhlav"/>
      <w:rPr>
        <w:sz w:val="8"/>
        <w:szCs w:val="8"/>
      </w:rPr>
    </w:pPr>
    <w:r>
      <w:rPr>
        <w:b/>
        <w:noProof/>
        <w:color w:val="FF5200" w:themeColor="accent2"/>
        <w:sz w:val="14"/>
        <w:lang w:eastAsia="cs-CZ"/>
      </w:rPr>
      <w:drawing>
        <wp:anchor distT="0" distB="0" distL="114300" distR="114300" simplePos="0" relativeHeight="251668480" behindDoc="0" locked="1" layoutInCell="1" allowOverlap="1" wp14:anchorId="4122CC63" wp14:editId="4122CC6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70800" cy="10332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00" cy="103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22CC54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EE4"/>
    <w:rsid w:val="00004F3C"/>
    <w:rsid w:val="00072C1E"/>
    <w:rsid w:val="000E23A7"/>
    <w:rsid w:val="0010693F"/>
    <w:rsid w:val="00114472"/>
    <w:rsid w:val="00132948"/>
    <w:rsid w:val="001550BC"/>
    <w:rsid w:val="001605B9"/>
    <w:rsid w:val="00170EC5"/>
    <w:rsid w:val="001747C1"/>
    <w:rsid w:val="00184743"/>
    <w:rsid w:val="001C4D2D"/>
    <w:rsid w:val="00207DF5"/>
    <w:rsid w:val="00280E07"/>
    <w:rsid w:val="00292FDB"/>
    <w:rsid w:val="002C31BF"/>
    <w:rsid w:val="002D08B1"/>
    <w:rsid w:val="002E0CD7"/>
    <w:rsid w:val="00341DCF"/>
    <w:rsid w:val="003501CA"/>
    <w:rsid w:val="00357BC6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4475"/>
    <w:rsid w:val="004F4B9B"/>
    <w:rsid w:val="00511AB9"/>
    <w:rsid w:val="00523EA7"/>
    <w:rsid w:val="00553375"/>
    <w:rsid w:val="005736B7"/>
    <w:rsid w:val="00575E5A"/>
    <w:rsid w:val="005F1404"/>
    <w:rsid w:val="0061068E"/>
    <w:rsid w:val="00660AD3"/>
    <w:rsid w:val="00676AAD"/>
    <w:rsid w:val="00677B7F"/>
    <w:rsid w:val="006A5570"/>
    <w:rsid w:val="006A689C"/>
    <w:rsid w:val="006B3D79"/>
    <w:rsid w:val="006D7AFE"/>
    <w:rsid w:val="006E0578"/>
    <w:rsid w:val="006E314D"/>
    <w:rsid w:val="00710723"/>
    <w:rsid w:val="00714D6B"/>
    <w:rsid w:val="00723ED1"/>
    <w:rsid w:val="00743525"/>
    <w:rsid w:val="0076286B"/>
    <w:rsid w:val="00766846"/>
    <w:rsid w:val="0077673A"/>
    <w:rsid w:val="007846E1"/>
    <w:rsid w:val="00784EE4"/>
    <w:rsid w:val="007B570C"/>
    <w:rsid w:val="007C589B"/>
    <w:rsid w:val="007E4A6E"/>
    <w:rsid w:val="007F56A7"/>
    <w:rsid w:val="00807DD0"/>
    <w:rsid w:val="00864BD3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36091"/>
    <w:rsid w:val="00937F06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2A6B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D21061"/>
    <w:rsid w:val="00D4108E"/>
    <w:rsid w:val="00D6163D"/>
    <w:rsid w:val="00D7122A"/>
    <w:rsid w:val="00D831A3"/>
    <w:rsid w:val="00DC75F3"/>
    <w:rsid w:val="00DD46F3"/>
    <w:rsid w:val="00DE56F2"/>
    <w:rsid w:val="00DF116D"/>
    <w:rsid w:val="00E22C1B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122CC2B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alloy-output-text">
    <w:name w:val="alloy-output-text"/>
    <w:basedOn w:val="Standardnpsmoodstavce"/>
    <w:rsid w:val="001329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alloy-output-text">
    <w:name w:val="alloy-output-text"/>
    <w:basedOn w:val="Standardnpsmoodstavce"/>
    <w:rsid w:val="001329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ousek\Desktop\Vzory\szdc_hlavickovy-papir_v6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282FD-1AF4-4109-BE49-CB57DA4EBB7B}">
  <ds:schemaRefs>
    <ds:schemaRef ds:uri="http://purl.org/dc/terms/"/>
    <ds:schemaRef ds:uri="http://schemas.microsoft.com/office/2006/metadata/properties"/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6099B3B-D1C4-484C-AADD-A04E137E2E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11FC98-4D91-4559-9336-7A1C02AE35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F5D30D3B-2654-4B0A-9B91-991A9E31D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szdc_hlavickovy-papir_v6_SABLONA</Template>
  <TotalTime>1</TotalTime>
  <Pages>1</Pages>
  <Words>348</Words>
  <Characters>2060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Matoušek Ondřej, Ing.</dc:creator>
  <cp:lastModifiedBy>Půlpán Jiří</cp:lastModifiedBy>
  <cp:revision>2</cp:revision>
  <cp:lastPrinted>2017-11-28T17:18:00Z</cp:lastPrinted>
  <dcterms:created xsi:type="dcterms:W3CDTF">2019-08-28T11:51:00Z</dcterms:created>
  <dcterms:modified xsi:type="dcterms:W3CDTF">2019-08-28T11:51:00Z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