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FDD724D" wp14:editId="3D76AE31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D62A4" w:rsidTr="00F862D6">
        <w:tc>
          <w:tcPr>
            <w:tcW w:w="1020" w:type="dxa"/>
          </w:tcPr>
          <w:p w:rsidR="001D62A4" w:rsidRPr="003E6B9A" w:rsidRDefault="001D62A4" w:rsidP="0077673A">
            <w:r w:rsidRPr="003E6B9A">
              <w:t>Naše zn.</w:t>
            </w:r>
          </w:p>
        </w:tc>
        <w:tc>
          <w:tcPr>
            <w:tcW w:w="2552" w:type="dxa"/>
          </w:tcPr>
          <w:p w:rsidR="001D62A4" w:rsidRPr="003E6B9A" w:rsidRDefault="00C659B1" w:rsidP="00083A15">
            <w:r w:rsidRPr="00C659B1">
              <w:rPr>
                <w:rFonts w:ascii="Helvetica" w:hAnsi="Helvetica"/>
              </w:rPr>
              <w:t>7010/2019-SŽDC-SSV-Ú3</w:t>
            </w:r>
          </w:p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/>
        </w:tc>
      </w:tr>
      <w:tr w:rsidR="001D62A4" w:rsidTr="00F862D6">
        <w:tc>
          <w:tcPr>
            <w:tcW w:w="1020" w:type="dxa"/>
          </w:tcPr>
          <w:p w:rsidR="001D62A4" w:rsidRDefault="001D62A4" w:rsidP="0077673A">
            <w:r>
              <w:t>Listů/příloh</w:t>
            </w:r>
          </w:p>
        </w:tc>
        <w:tc>
          <w:tcPr>
            <w:tcW w:w="2552" w:type="dxa"/>
          </w:tcPr>
          <w:p w:rsidR="001D62A4" w:rsidRPr="003E6B9A" w:rsidRDefault="00300BAC" w:rsidP="00083A15">
            <w:r>
              <w:t>5</w:t>
            </w:r>
            <w:r w:rsidR="001D62A4" w:rsidRPr="003E6B9A">
              <w:t>/0</w:t>
            </w:r>
          </w:p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>
            <w:pPr>
              <w:rPr>
                <w:noProof/>
              </w:rPr>
            </w:pPr>
          </w:p>
        </w:tc>
      </w:tr>
      <w:tr w:rsidR="001D62A4" w:rsidTr="00B23CA3">
        <w:trPr>
          <w:trHeight w:val="77"/>
        </w:trPr>
        <w:tc>
          <w:tcPr>
            <w:tcW w:w="1020" w:type="dxa"/>
          </w:tcPr>
          <w:p w:rsidR="001D62A4" w:rsidRDefault="001D62A4" w:rsidP="0077673A"/>
        </w:tc>
        <w:tc>
          <w:tcPr>
            <w:tcW w:w="2552" w:type="dxa"/>
          </w:tcPr>
          <w:p w:rsidR="001D62A4" w:rsidRPr="003E6B9A" w:rsidRDefault="001D62A4" w:rsidP="00083A15"/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/>
        </w:tc>
      </w:tr>
      <w:tr w:rsidR="001D62A4" w:rsidTr="00F862D6">
        <w:tc>
          <w:tcPr>
            <w:tcW w:w="1020" w:type="dxa"/>
          </w:tcPr>
          <w:p w:rsidR="001D62A4" w:rsidRDefault="001D62A4" w:rsidP="0077673A">
            <w:r>
              <w:t>Vyřizuje</w:t>
            </w:r>
          </w:p>
        </w:tc>
        <w:tc>
          <w:tcPr>
            <w:tcW w:w="2552" w:type="dxa"/>
          </w:tcPr>
          <w:p w:rsidR="001D62A4" w:rsidRPr="003E6B9A" w:rsidRDefault="001D62A4" w:rsidP="00083A15">
            <w:r w:rsidRPr="006F7BE2">
              <w:t>Ing. Radomíra Rečková</w:t>
            </w:r>
          </w:p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/>
        </w:tc>
      </w:tr>
      <w:tr w:rsidR="001D62A4" w:rsidTr="00F862D6">
        <w:tc>
          <w:tcPr>
            <w:tcW w:w="1020" w:type="dxa"/>
          </w:tcPr>
          <w:p w:rsidR="001D62A4" w:rsidRDefault="001D62A4" w:rsidP="009A7568">
            <w:r>
              <w:t>Telefon</w:t>
            </w:r>
          </w:p>
        </w:tc>
        <w:tc>
          <w:tcPr>
            <w:tcW w:w="2552" w:type="dxa"/>
          </w:tcPr>
          <w:p w:rsidR="001D62A4" w:rsidRPr="003E6B9A" w:rsidRDefault="001D62A4" w:rsidP="00083A15"/>
        </w:tc>
        <w:tc>
          <w:tcPr>
            <w:tcW w:w="823" w:type="dxa"/>
          </w:tcPr>
          <w:p w:rsidR="001D62A4" w:rsidRDefault="001D62A4" w:rsidP="009A7568"/>
        </w:tc>
        <w:tc>
          <w:tcPr>
            <w:tcW w:w="3685" w:type="dxa"/>
            <w:vMerge/>
          </w:tcPr>
          <w:p w:rsidR="001D62A4" w:rsidRDefault="001D62A4" w:rsidP="009A7568"/>
        </w:tc>
      </w:tr>
      <w:tr w:rsidR="001D62A4" w:rsidTr="00F862D6">
        <w:tc>
          <w:tcPr>
            <w:tcW w:w="1020" w:type="dxa"/>
          </w:tcPr>
          <w:p w:rsidR="001D62A4" w:rsidRDefault="001D62A4" w:rsidP="009A7568">
            <w:r>
              <w:t>Mobil</w:t>
            </w:r>
          </w:p>
        </w:tc>
        <w:tc>
          <w:tcPr>
            <w:tcW w:w="2552" w:type="dxa"/>
          </w:tcPr>
          <w:p w:rsidR="001D62A4" w:rsidRPr="003E6B9A" w:rsidRDefault="001D62A4" w:rsidP="00083A15">
            <w:r>
              <w:t>+420 725 744 197</w:t>
            </w:r>
          </w:p>
        </w:tc>
        <w:tc>
          <w:tcPr>
            <w:tcW w:w="823" w:type="dxa"/>
          </w:tcPr>
          <w:p w:rsidR="001D62A4" w:rsidRDefault="001D62A4" w:rsidP="009A7568"/>
        </w:tc>
        <w:tc>
          <w:tcPr>
            <w:tcW w:w="3685" w:type="dxa"/>
            <w:vMerge/>
          </w:tcPr>
          <w:p w:rsidR="001D62A4" w:rsidRDefault="001D62A4" w:rsidP="009A7568"/>
        </w:tc>
      </w:tr>
      <w:tr w:rsidR="001D62A4" w:rsidTr="00F862D6">
        <w:tc>
          <w:tcPr>
            <w:tcW w:w="1020" w:type="dxa"/>
          </w:tcPr>
          <w:p w:rsidR="001D62A4" w:rsidRDefault="001D62A4" w:rsidP="009A7568">
            <w:r>
              <w:t>E-mail</w:t>
            </w:r>
          </w:p>
        </w:tc>
        <w:tc>
          <w:tcPr>
            <w:tcW w:w="2552" w:type="dxa"/>
          </w:tcPr>
          <w:p w:rsidR="001D62A4" w:rsidRPr="003E6B9A" w:rsidRDefault="001D62A4" w:rsidP="00083A15">
            <w:r>
              <w:t>Reckova@szdc.cz</w:t>
            </w:r>
          </w:p>
        </w:tc>
        <w:tc>
          <w:tcPr>
            <w:tcW w:w="823" w:type="dxa"/>
          </w:tcPr>
          <w:p w:rsidR="001D62A4" w:rsidRDefault="001D62A4" w:rsidP="009A7568"/>
        </w:tc>
        <w:tc>
          <w:tcPr>
            <w:tcW w:w="3685" w:type="dxa"/>
            <w:vMerge/>
          </w:tcPr>
          <w:p w:rsidR="001D62A4" w:rsidRDefault="001D62A4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6D7A12" w:rsidRPr="003E6B9A" w:rsidRDefault="00C659B1" w:rsidP="009A7568">
            <w:r>
              <w:t>1</w:t>
            </w:r>
            <w:r w:rsidR="006D7A12">
              <w:t>5. srpna 2019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1D62A4" w:rsidP="00CB7B5A">
      <w:pPr>
        <w:spacing w:after="0" w:line="240" w:lineRule="auto"/>
        <w:rPr>
          <w:rFonts w:eastAsia="Calibri" w:cs="Times New Roman"/>
          <w:lang w:eastAsia="cs-CZ"/>
        </w:rPr>
      </w:pPr>
      <w:r w:rsidRPr="001D62A4">
        <w:rPr>
          <w:rFonts w:eastAsia="Calibri" w:cs="Times New Roman"/>
          <w:b/>
          <w:lang w:eastAsia="cs-CZ"/>
        </w:rPr>
        <w:t>Kolejové úpravy v žst. Žďár nad Sázavou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4437B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BC7B42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97466" w:rsidRPr="00BD5319" w:rsidRDefault="0009746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ED12FD"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:rsidR="002D02E5" w:rsidRPr="002D02E5" w:rsidRDefault="002D02E5" w:rsidP="002D02E5">
      <w:pPr>
        <w:spacing w:after="0" w:line="240" w:lineRule="auto"/>
        <w:rPr>
          <w:u w:val="single"/>
        </w:rPr>
      </w:pPr>
      <w:r w:rsidRPr="002D02E5">
        <w:rPr>
          <w:u w:val="single"/>
        </w:rPr>
        <w:t>SO 01-01-01 Úprava TV v žst. Žďár n. Sázavou</w:t>
      </w:r>
    </w:p>
    <w:p w:rsidR="00D16140" w:rsidRDefault="00D16140" w:rsidP="00BD5319">
      <w:pPr>
        <w:spacing w:after="0" w:line="240" w:lineRule="auto"/>
      </w:pPr>
      <w:r w:rsidRPr="00D16140">
        <w:t>Při oceňování VV výše uvedené VZ části E3.1 Trakční vedení jsme zjistili následující nepřesnosti. Žádáme zadavatele o prověření a případnou úpravu či doplnění</w:t>
      </w:r>
      <w:r>
        <w:t>.</w:t>
      </w:r>
    </w:p>
    <w:p w:rsidR="00242001" w:rsidRDefault="00D16140" w:rsidP="00D16140">
      <w:pPr>
        <w:spacing w:after="0" w:line="240" w:lineRule="auto"/>
        <w:ind w:left="851" w:hanging="851"/>
      </w:pPr>
      <w:r>
        <w:t xml:space="preserve">Položky </w:t>
      </w:r>
    </w:p>
    <w:p w:rsidR="00722420" w:rsidRDefault="00D16140" w:rsidP="00D16140">
      <w:pPr>
        <w:spacing w:after="0" w:line="240" w:lineRule="auto"/>
        <w:ind w:left="851" w:hanging="851"/>
      </w:pPr>
      <w:r>
        <w:t>č. …- v odstavci „Základy“ zcela chybí položka „</w:t>
      </w:r>
      <w:r w:rsidRPr="004012C4">
        <w:rPr>
          <w:color w:val="FF0000"/>
        </w:rPr>
        <w:t xml:space="preserve">Přídavná výztuž </w:t>
      </w:r>
      <w:r>
        <w:t xml:space="preserve">„  - celkem </w:t>
      </w:r>
      <w:r w:rsidRPr="004012C4">
        <w:rPr>
          <w:color w:val="FF0000"/>
        </w:rPr>
        <w:t>60 stran základů</w:t>
      </w:r>
      <w:r>
        <w:t>;</w:t>
      </w:r>
      <w:r w:rsidR="00E4273B">
        <w:t xml:space="preserve"> 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16140" w:rsidRPr="00D71A8B" w:rsidRDefault="00A534E2" w:rsidP="00D16140">
      <w:pPr>
        <w:spacing w:after="0" w:line="240" w:lineRule="auto"/>
        <w:ind w:left="851" w:hanging="851"/>
        <w:rPr>
          <w:i/>
        </w:rPr>
      </w:pPr>
      <w:r w:rsidRPr="00D71A8B">
        <w:rPr>
          <w:i/>
        </w:rPr>
        <w:t xml:space="preserve">Nová položka číslo 81 byla </w:t>
      </w:r>
      <w:r w:rsidR="00144DAC" w:rsidRPr="00D71A8B">
        <w:rPr>
          <w:i/>
        </w:rPr>
        <w:t>d</w:t>
      </w:r>
      <w:r w:rsidR="00E4273B" w:rsidRPr="00D71A8B">
        <w:rPr>
          <w:i/>
        </w:rPr>
        <w:t>oplněn</w:t>
      </w:r>
      <w:r w:rsidR="00144DAC" w:rsidRPr="00D71A8B">
        <w:rPr>
          <w:i/>
        </w:rPr>
        <w:t>a do</w:t>
      </w:r>
      <w:r w:rsidRPr="00D71A8B">
        <w:rPr>
          <w:i/>
        </w:rPr>
        <w:t xml:space="preserve"> aktualizovaného </w:t>
      </w:r>
      <w:r w:rsidR="00144DAC" w:rsidRPr="00D71A8B">
        <w:rPr>
          <w:i/>
        </w:rPr>
        <w:t>soupisu prací</w:t>
      </w:r>
      <w:r w:rsidRPr="00D71A8B">
        <w:rPr>
          <w:i/>
        </w:rPr>
        <w:t xml:space="preserve"> v</w:t>
      </w:r>
      <w:r w:rsidR="00D71A8B">
        <w:rPr>
          <w:i/>
        </w:rPr>
        <w:t> </w:t>
      </w:r>
      <w:r w:rsidRPr="00D71A8B">
        <w:rPr>
          <w:i/>
        </w:rPr>
        <w:t>příloze</w:t>
      </w:r>
      <w:r w:rsidR="00D71A8B">
        <w:rPr>
          <w:i/>
        </w:rPr>
        <w:t>.</w:t>
      </w:r>
    </w:p>
    <w:p w:rsidR="00A534E2" w:rsidRPr="00144DAC" w:rsidRDefault="00A534E2" w:rsidP="00D16140">
      <w:pPr>
        <w:spacing w:after="0" w:line="240" w:lineRule="auto"/>
        <w:ind w:left="851" w:hanging="851"/>
        <w:rPr>
          <w:color w:val="00B0F0"/>
        </w:rPr>
      </w:pPr>
    </w:p>
    <w:p w:rsidR="00722420" w:rsidRDefault="00D16140" w:rsidP="00D16140">
      <w:pPr>
        <w:spacing w:after="0" w:line="240" w:lineRule="auto"/>
        <w:ind w:left="851" w:hanging="851"/>
      </w:pPr>
      <w:r>
        <w:t xml:space="preserve">č.  7 -  chybný počet stožárů (8ks) – dle stavební tabulky je jich </w:t>
      </w:r>
      <w:r w:rsidRPr="004012C4">
        <w:rPr>
          <w:color w:val="FF0000"/>
        </w:rPr>
        <w:t>9 ks</w:t>
      </w:r>
      <w:r>
        <w:t>;</w:t>
      </w:r>
      <w:r w:rsidR="00E4273B">
        <w:t xml:space="preserve"> 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722420" w:rsidRPr="00D71A8B" w:rsidRDefault="00A534E2" w:rsidP="00A534E2">
      <w:pPr>
        <w:spacing w:after="0" w:line="240" w:lineRule="auto"/>
        <w:ind w:left="851" w:hanging="851"/>
        <w:rPr>
          <w:i/>
        </w:rPr>
      </w:pPr>
      <w:r w:rsidRPr="00D71A8B">
        <w:rPr>
          <w:i/>
        </w:rPr>
        <w:t>V aktualizovaném soupisu prací v příloze byla p</w:t>
      </w:r>
      <w:r w:rsidR="00722420" w:rsidRPr="00D71A8B">
        <w:rPr>
          <w:i/>
        </w:rPr>
        <w:t>oložka č.</w:t>
      </w:r>
      <w:r w:rsidR="00961D03" w:rsidRPr="00D71A8B">
        <w:rPr>
          <w:i/>
        </w:rPr>
        <w:t xml:space="preserve"> </w:t>
      </w:r>
      <w:r w:rsidRPr="00D71A8B">
        <w:rPr>
          <w:i/>
        </w:rPr>
        <w:t>7 opravena z</w:t>
      </w:r>
      <w:r w:rsidR="00722420" w:rsidRPr="00D71A8B">
        <w:rPr>
          <w:i/>
        </w:rPr>
        <w:t xml:space="preserve"> 8</w:t>
      </w:r>
      <w:r w:rsidR="008F1E71" w:rsidRPr="00D71A8B">
        <w:rPr>
          <w:i/>
        </w:rPr>
        <w:t xml:space="preserve"> </w:t>
      </w:r>
      <w:r w:rsidRPr="00D71A8B">
        <w:rPr>
          <w:i/>
        </w:rPr>
        <w:t xml:space="preserve">ks na </w:t>
      </w:r>
      <w:r w:rsidR="008F1E71" w:rsidRPr="00D71A8B">
        <w:rPr>
          <w:i/>
        </w:rPr>
        <w:t xml:space="preserve">9 </w:t>
      </w:r>
      <w:r w:rsidR="00722420" w:rsidRPr="00D71A8B">
        <w:rPr>
          <w:i/>
        </w:rPr>
        <w:t>ks</w:t>
      </w:r>
      <w:r w:rsidR="00D71A8B">
        <w:rPr>
          <w:i/>
        </w:rPr>
        <w:t>.</w:t>
      </w:r>
    </w:p>
    <w:p w:rsidR="00A534E2" w:rsidRPr="00144DAC" w:rsidRDefault="00A534E2" w:rsidP="00A534E2">
      <w:pPr>
        <w:spacing w:after="0" w:line="240" w:lineRule="auto"/>
        <w:ind w:left="851" w:hanging="851"/>
        <w:rPr>
          <w:color w:val="00B0F0"/>
        </w:rPr>
      </w:pPr>
    </w:p>
    <w:p w:rsidR="00D16140" w:rsidRDefault="00D16140" w:rsidP="00D16140">
      <w:pPr>
        <w:spacing w:after="0" w:line="240" w:lineRule="auto"/>
        <w:ind w:left="851" w:hanging="851"/>
      </w:pPr>
      <w:r>
        <w:t xml:space="preserve">č.  9 -  chybný počet stožárů (9ks) – dle stavební tabulky je jich </w:t>
      </w:r>
      <w:r w:rsidRPr="004012C4">
        <w:rPr>
          <w:color w:val="FF0000"/>
        </w:rPr>
        <w:t>8 ks</w:t>
      </w:r>
      <w:r>
        <w:t>;</w:t>
      </w:r>
      <w:r w:rsidR="00E4273B">
        <w:t xml:space="preserve"> 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722420" w:rsidRPr="00D71A8B" w:rsidRDefault="00A534E2" w:rsidP="00722420">
      <w:pPr>
        <w:spacing w:after="0" w:line="240" w:lineRule="auto"/>
        <w:ind w:left="851" w:hanging="851"/>
        <w:rPr>
          <w:i/>
        </w:rPr>
      </w:pPr>
      <w:r w:rsidRPr="00D71A8B">
        <w:rPr>
          <w:i/>
        </w:rPr>
        <w:t>V aktualizovaném soupisu prací v příloze byla p</w:t>
      </w:r>
      <w:r w:rsidR="00722420" w:rsidRPr="00D71A8B">
        <w:rPr>
          <w:i/>
        </w:rPr>
        <w:t>oložka č.</w:t>
      </w:r>
      <w:r w:rsidR="00961D03" w:rsidRPr="00D71A8B">
        <w:rPr>
          <w:i/>
        </w:rPr>
        <w:t xml:space="preserve"> </w:t>
      </w:r>
      <w:r w:rsidRPr="00D71A8B">
        <w:rPr>
          <w:i/>
        </w:rPr>
        <w:t>9</w:t>
      </w:r>
      <w:r w:rsidR="00722420" w:rsidRPr="00D71A8B">
        <w:rPr>
          <w:i/>
        </w:rPr>
        <w:t xml:space="preserve"> </w:t>
      </w:r>
      <w:r w:rsidRPr="00D71A8B">
        <w:rPr>
          <w:i/>
        </w:rPr>
        <w:t xml:space="preserve">opravena z </w:t>
      </w:r>
      <w:r w:rsidR="00722420" w:rsidRPr="00D71A8B">
        <w:rPr>
          <w:i/>
        </w:rPr>
        <w:t>9</w:t>
      </w:r>
      <w:r w:rsidR="008F1E71" w:rsidRPr="00D71A8B">
        <w:rPr>
          <w:i/>
        </w:rPr>
        <w:t xml:space="preserve"> </w:t>
      </w:r>
      <w:r w:rsidRPr="00D71A8B">
        <w:rPr>
          <w:i/>
        </w:rPr>
        <w:t>ks</w:t>
      </w:r>
      <w:r w:rsidR="00722420" w:rsidRPr="00D71A8B">
        <w:rPr>
          <w:i/>
        </w:rPr>
        <w:t xml:space="preserve"> na 8 ks</w:t>
      </w:r>
      <w:r w:rsidR="00D71A8B">
        <w:rPr>
          <w:i/>
        </w:rPr>
        <w:t>.</w:t>
      </w:r>
    </w:p>
    <w:p w:rsidR="00A534E2" w:rsidRPr="00144DAC" w:rsidRDefault="00A534E2" w:rsidP="00722420">
      <w:pPr>
        <w:spacing w:after="0" w:line="240" w:lineRule="auto"/>
        <w:ind w:left="851" w:hanging="851"/>
        <w:rPr>
          <w:color w:val="00B0F0"/>
        </w:rPr>
      </w:pPr>
    </w:p>
    <w:p w:rsidR="00D16140" w:rsidRDefault="00D16140" w:rsidP="00D16140">
      <w:pPr>
        <w:spacing w:after="0" w:line="240" w:lineRule="auto"/>
        <w:ind w:left="851" w:hanging="851"/>
      </w:pPr>
      <w:r>
        <w:t xml:space="preserve">č. 10 - chybný počet stožárů (1ks) – dle stavební tabulky je jich </w:t>
      </w:r>
      <w:r w:rsidRPr="004012C4">
        <w:rPr>
          <w:color w:val="FF0000"/>
        </w:rPr>
        <w:t>2 ks</w:t>
      </w:r>
      <w:r>
        <w:t>;</w:t>
      </w:r>
      <w:r w:rsidR="00E4273B" w:rsidRPr="00E4273B">
        <w:rPr>
          <w:color w:val="2B91FF" w:themeColor="accent1" w:themeTint="80"/>
        </w:rPr>
        <w:t xml:space="preserve"> 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722420" w:rsidRDefault="00A534E2" w:rsidP="00722420">
      <w:pPr>
        <w:spacing w:after="0" w:line="240" w:lineRule="auto"/>
        <w:ind w:left="851" w:hanging="851"/>
        <w:rPr>
          <w:color w:val="00B0F0"/>
        </w:rPr>
      </w:pPr>
      <w:r w:rsidRPr="00D71A8B">
        <w:rPr>
          <w:i/>
        </w:rPr>
        <w:t>V aktualizovaném soupisu prací v příloze byla p</w:t>
      </w:r>
      <w:r w:rsidR="00722420" w:rsidRPr="00D71A8B">
        <w:rPr>
          <w:i/>
        </w:rPr>
        <w:t>oložka č.</w:t>
      </w:r>
      <w:r w:rsidR="00961D03" w:rsidRPr="00D71A8B">
        <w:rPr>
          <w:i/>
        </w:rPr>
        <w:t xml:space="preserve"> </w:t>
      </w:r>
      <w:r w:rsidR="002A17F4" w:rsidRPr="00D71A8B">
        <w:rPr>
          <w:i/>
        </w:rPr>
        <w:t>10</w:t>
      </w:r>
      <w:r w:rsidR="00722420" w:rsidRPr="00D71A8B">
        <w:rPr>
          <w:i/>
        </w:rPr>
        <w:t xml:space="preserve"> </w:t>
      </w:r>
      <w:r w:rsidRPr="00D71A8B">
        <w:rPr>
          <w:i/>
        </w:rPr>
        <w:t>opravena z</w:t>
      </w:r>
      <w:r w:rsidR="00722420" w:rsidRPr="00D71A8B">
        <w:rPr>
          <w:i/>
        </w:rPr>
        <w:t xml:space="preserve"> </w:t>
      </w:r>
      <w:r w:rsidR="002A17F4" w:rsidRPr="00D71A8B">
        <w:rPr>
          <w:i/>
        </w:rPr>
        <w:t>1</w:t>
      </w:r>
      <w:r w:rsidR="008F1E71" w:rsidRPr="00D71A8B">
        <w:rPr>
          <w:i/>
        </w:rPr>
        <w:t xml:space="preserve"> </w:t>
      </w:r>
      <w:r w:rsidRPr="00D71A8B">
        <w:rPr>
          <w:i/>
        </w:rPr>
        <w:t xml:space="preserve">ks </w:t>
      </w:r>
      <w:r w:rsidR="00722420" w:rsidRPr="00D71A8B">
        <w:rPr>
          <w:i/>
        </w:rPr>
        <w:t xml:space="preserve">na </w:t>
      </w:r>
      <w:r w:rsidR="002A17F4" w:rsidRPr="00D71A8B">
        <w:rPr>
          <w:i/>
        </w:rPr>
        <w:t>2</w:t>
      </w:r>
      <w:r w:rsidR="00722420" w:rsidRPr="00D71A8B">
        <w:rPr>
          <w:i/>
        </w:rPr>
        <w:t xml:space="preserve"> ks</w:t>
      </w:r>
      <w:r w:rsidR="00D71A8B">
        <w:rPr>
          <w:i/>
        </w:rPr>
        <w:t>.</w:t>
      </w:r>
    </w:p>
    <w:p w:rsidR="00A534E2" w:rsidRPr="00144DAC" w:rsidRDefault="00A534E2" w:rsidP="00722420">
      <w:pPr>
        <w:spacing w:after="0" w:line="240" w:lineRule="auto"/>
        <w:ind w:left="851" w:hanging="851"/>
        <w:rPr>
          <w:color w:val="00B0F0"/>
        </w:rPr>
      </w:pPr>
    </w:p>
    <w:p w:rsidR="00D16140" w:rsidRDefault="00D16140" w:rsidP="00D16140">
      <w:pPr>
        <w:spacing w:after="0" w:line="240" w:lineRule="auto"/>
        <w:ind w:left="851" w:hanging="851"/>
      </w:pPr>
      <w:r>
        <w:t xml:space="preserve">č. 13 – zde je uvedeno celkem 48ks závěsů TV (šikmé </w:t>
      </w:r>
      <w:proofErr w:type="spellStart"/>
      <w:r>
        <w:t>izol</w:t>
      </w:r>
      <w:proofErr w:type="spellEnd"/>
      <w:r>
        <w:t xml:space="preserve">. konzoly) (?), dle montážní tabulky je jich </w:t>
      </w:r>
      <w:proofErr w:type="gramStart"/>
      <w:r>
        <w:t>pouze         28</w:t>
      </w:r>
      <w:proofErr w:type="gramEnd"/>
      <w:r>
        <w:t xml:space="preserve"> ks (!!), přičemž nesjízdné závěsy na </w:t>
      </w:r>
      <w:proofErr w:type="spellStart"/>
      <w:r>
        <w:t>stož</w:t>
      </w:r>
      <w:proofErr w:type="spellEnd"/>
      <w:r>
        <w:t xml:space="preserve">. č. 47 a 48 (S14 – 1B12 II a S14 – 3A22 X) a sjízdné závěsy na </w:t>
      </w:r>
      <w:proofErr w:type="spellStart"/>
      <w:r>
        <w:t>stož</w:t>
      </w:r>
      <w:proofErr w:type="spellEnd"/>
      <w:r>
        <w:t xml:space="preserve">. č. 49,50,51 a 52 (S14-1A111, S14-2A211 a 2x S14-1B111) patří do SO 02.01-01. Pak těchto závěsů v tomto SO je </w:t>
      </w:r>
      <w:proofErr w:type="gramStart"/>
      <w:r>
        <w:t xml:space="preserve">pouze     </w:t>
      </w:r>
      <w:r w:rsidRPr="004012C4">
        <w:rPr>
          <w:color w:val="FF0000"/>
        </w:rPr>
        <w:t>22</w:t>
      </w:r>
      <w:proofErr w:type="gramEnd"/>
      <w:r w:rsidRPr="004012C4">
        <w:rPr>
          <w:color w:val="FF0000"/>
        </w:rPr>
        <w:t xml:space="preserve"> ks</w:t>
      </w:r>
      <w:r>
        <w:t xml:space="preserve">; 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2A17F4" w:rsidRPr="00D71A8B" w:rsidRDefault="00A534E2" w:rsidP="002A17F4">
      <w:pPr>
        <w:spacing w:after="0" w:line="240" w:lineRule="auto"/>
        <w:ind w:left="851" w:hanging="851"/>
        <w:rPr>
          <w:i/>
        </w:rPr>
      </w:pPr>
      <w:r w:rsidRPr="00D71A8B">
        <w:rPr>
          <w:i/>
        </w:rPr>
        <w:t>V aktualizovaném soupisu prací v příloze byla p</w:t>
      </w:r>
      <w:r w:rsidR="002A17F4" w:rsidRPr="00D71A8B">
        <w:rPr>
          <w:i/>
        </w:rPr>
        <w:t>oložka č.</w:t>
      </w:r>
      <w:r w:rsidR="00961D03" w:rsidRPr="00D71A8B">
        <w:rPr>
          <w:i/>
        </w:rPr>
        <w:t xml:space="preserve"> </w:t>
      </w:r>
      <w:r w:rsidRPr="00D71A8B">
        <w:rPr>
          <w:i/>
        </w:rPr>
        <w:t>13</w:t>
      </w:r>
      <w:r w:rsidR="002A17F4" w:rsidRPr="00D71A8B">
        <w:rPr>
          <w:i/>
        </w:rPr>
        <w:t xml:space="preserve"> </w:t>
      </w:r>
      <w:r w:rsidRPr="00D71A8B">
        <w:rPr>
          <w:i/>
        </w:rPr>
        <w:t>opravena ze 48ks</w:t>
      </w:r>
      <w:r w:rsidR="002A17F4" w:rsidRPr="00D71A8B">
        <w:rPr>
          <w:i/>
        </w:rPr>
        <w:t xml:space="preserve"> na 22 ks</w:t>
      </w:r>
      <w:r w:rsidR="00D71A8B">
        <w:rPr>
          <w:i/>
        </w:rPr>
        <w:t>.</w:t>
      </w:r>
    </w:p>
    <w:p w:rsidR="00A534E2" w:rsidRPr="00144DAC" w:rsidRDefault="00A534E2" w:rsidP="002A17F4">
      <w:pPr>
        <w:spacing w:after="0" w:line="240" w:lineRule="auto"/>
        <w:ind w:left="851" w:hanging="851"/>
        <w:rPr>
          <w:color w:val="00B0F0"/>
        </w:rPr>
      </w:pPr>
    </w:p>
    <w:p w:rsidR="00D16140" w:rsidRDefault="00D16140" w:rsidP="00D16140">
      <w:pPr>
        <w:spacing w:after="0" w:line="240" w:lineRule="auto"/>
        <w:ind w:left="851" w:hanging="851"/>
      </w:pPr>
      <w:r>
        <w:t xml:space="preserve">č. 14 -  chybný počet ks (96) – viz položka č. 13 – správně má být </w:t>
      </w:r>
      <w:r w:rsidRPr="004012C4">
        <w:rPr>
          <w:color w:val="FF0000"/>
        </w:rPr>
        <w:t>44 ks</w:t>
      </w:r>
      <w:r>
        <w:t>;</w:t>
      </w:r>
      <w:r w:rsidR="00E4273B">
        <w:t xml:space="preserve"> 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2A17F4" w:rsidRPr="00144DAC" w:rsidRDefault="00A534E2" w:rsidP="002A17F4">
      <w:pPr>
        <w:spacing w:after="0" w:line="240" w:lineRule="auto"/>
        <w:ind w:left="851" w:hanging="851"/>
        <w:rPr>
          <w:color w:val="00B0F0"/>
        </w:rPr>
      </w:pPr>
      <w:r w:rsidRPr="00D71A8B">
        <w:rPr>
          <w:i/>
        </w:rPr>
        <w:t>V aktualizovaném soupisu prací v příloze byla p</w:t>
      </w:r>
      <w:r w:rsidR="002A17F4" w:rsidRPr="00D71A8B">
        <w:rPr>
          <w:i/>
        </w:rPr>
        <w:t>oložka č.</w:t>
      </w:r>
      <w:r w:rsidR="00961D03" w:rsidRPr="00D71A8B">
        <w:rPr>
          <w:i/>
        </w:rPr>
        <w:t xml:space="preserve"> </w:t>
      </w:r>
      <w:r w:rsidRPr="00D71A8B">
        <w:rPr>
          <w:i/>
        </w:rPr>
        <w:t xml:space="preserve">14 opravena z 96ks </w:t>
      </w:r>
      <w:r w:rsidR="002A17F4" w:rsidRPr="00D71A8B">
        <w:rPr>
          <w:i/>
        </w:rPr>
        <w:t>na 44 ks</w:t>
      </w:r>
      <w:r w:rsidR="00D71A8B">
        <w:rPr>
          <w:i/>
        </w:rPr>
        <w:t>.</w:t>
      </w:r>
    </w:p>
    <w:p w:rsidR="00722420" w:rsidRDefault="00722420" w:rsidP="00D16140">
      <w:pPr>
        <w:spacing w:after="0" w:line="240" w:lineRule="auto"/>
        <w:ind w:left="851" w:hanging="851"/>
      </w:pPr>
    </w:p>
    <w:p w:rsidR="002A17F4" w:rsidRDefault="00D16140" w:rsidP="00D16140">
      <w:pPr>
        <w:spacing w:after="0" w:line="240" w:lineRule="auto"/>
        <w:ind w:left="851" w:hanging="851"/>
        <w:rPr>
          <w:color w:val="2B91FF" w:themeColor="accent1" w:themeTint="80"/>
        </w:rPr>
      </w:pPr>
      <w:r>
        <w:t>č. 19 -  dle soupisu sestavení je správný počet 11 nikoli 8 ks (4x S30-9 + 7x S30-11);</w:t>
      </w:r>
      <w:r w:rsidR="00E4273B" w:rsidRPr="00E4273B">
        <w:rPr>
          <w:color w:val="2B91FF" w:themeColor="accent1" w:themeTint="80"/>
        </w:rPr>
        <w:t xml:space="preserve"> 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2A17F4" w:rsidRPr="00D71A8B" w:rsidRDefault="00A534E2" w:rsidP="002A17F4">
      <w:pPr>
        <w:spacing w:after="0" w:line="240" w:lineRule="auto"/>
        <w:ind w:left="851" w:hanging="851"/>
        <w:rPr>
          <w:i/>
        </w:rPr>
      </w:pPr>
      <w:r w:rsidRPr="00D71A8B">
        <w:rPr>
          <w:i/>
        </w:rPr>
        <w:t>V aktualizovaném soupisu prací v příloze byla p</w:t>
      </w:r>
      <w:r w:rsidR="002A17F4" w:rsidRPr="00D71A8B">
        <w:rPr>
          <w:i/>
        </w:rPr>
        <w:t>oložka č.</w:t>
      </w:r>
      <w:r w:rsidR="00961D03" w:rsidRPr="00D71A8B">
        <w:rPr>
          <w:i/>
        </w:rPr>
        <w:t xml:space="preserve"> </w:t>
      </w:r>
      <w:r w:rsidRPr="00D71A8B">
        <w:rPr>
          <w:i/>
        </w:rPr>
        <w:t>19</w:t>
      </w:r>
      <w:r w:rsidR="002A17F4" w:rsidRPr="00D71A8B">
        <w:rPr>
          <w:i/>
        </w:rPr>
        <w:t xml:space="preserve"> </w:t>
      </w:r>
      <w:r w:rsidRPr="00D71A8B">
        <w:rPr>
          <w:i/>
        </w:rPr>
        <w:t>opravena z</w:t>
      </w:r>
      <w:r w:rsidR="002A17F4" w:rsidRPr="00D71A8B">
        <w:rPr>
          <w:i/>
        </w:rPr>
        <w:t xml:space="preserve"> 8</w:t>
      </w:r>
      <w:r w:rsidR="008F1E71" w:rsidRPr="00D71A8B">
        <w:rPr>
          <w:i/>
        </w:rPr>
        <w:t xml:space="preserve"> </w:t>
      </w:r>
      <w:r w:rsidRPr="00D71A8B">
        <w:rPr>
          <w:i/>
        </w:rPr>
        <w:t>ks</w:t>
      </w:r>
      <w:r w:rsidR="002A17F4" w:rsidRPr="00D71A8B">
        <w:rPr>
          <w:i/>
        </w:rPr>
        <w:t xml:space="preserve"> na 11 ks</w:t>
      </w:r>
      <w:r w:rsidR="00D71A8B">
        <w:rPr>
          <w:i/>
        </w:rPr>
        <w:t>.</w:t>
      </w:r>
    </w:p>
    <w:p w:rsidR="00A534E2" w:rsidRPr="00144DAC" w:rsidRDefault="00A534E2" w:rsidP="002A17F4">
      <w:pPr>
        <w:spacing w:after="0" w:line="240" w:lineRule="auto"/>
        <w:ind w:left="851" w:hanging="851"/>
        <w:rPr>
          <w:color w:val="00B0F0"/>
        </w:rPr>
      </w:pPr>
    </w:p>
    <w:p w:rsidR="00D16140" w:rsidRDefault="00D16140" w:rsidP="00D16140">
      <w:pPr>
        <w:spacing w:after="0" w:line="240" w:lineRule="auto"/>
        <w:ind w:left="851" w:hanging="851"/>
      </w:pPr>
      <w:r>
        <w:t xml:space="preserve">č. 20 -  izolovaná spojka lan – </w:t>
      </w:r>
      <w:proofErr w:type="spellStart"/>
      <w:r>
        <w:t>TRx</w:t>
      </w:r>
      <w:proofErr w:type="spellEnd"/>
      <w:r>
        <w:t xml:space="preserve"> </w:t>
      </w:r>
      <w:proofErr w:type="gramStart"/>
      <w:r>
        <w:t>nástavek .. S34-37</w:t>
      </w:r>
      <w:proofErr w:type="gramEnd"/>
      <w:r>
        <w:t xml:space="preserve"> …4 ks; NL(L)x L .. S34-39 …8 </w:t>
      </w:r>
      <w:proofErr w:type="gramStart"/>
      <w:r>
        <w:t>ks ..spolu</w:t>
      </w:r>
      <w:proofErr w:type="gramEnd"/>
      <w:r>
        <w:t xml:space="preserve"> </w:t>
      </w:r>
      <w:r w:rsidRPr="004012C4">
        <w:rPr>
          <w:color w:val="FF0000"/>
        </w:rPr>
        <w:t>12 ks</w:t>
      </w:r>
      <w:r>
        <w:t>;</w:t>
      </w:r>
      <w:r w:rsidR="00E4273B">
        <w:t xml:space="preserve"> </w:t>
      </w:r>
    </w:p>
    <w:p w:rsidR="00D16140" w:rsidRDefault="00D16140" w:rsidP="00242001">
      <w:pPr>
        <w:spacing w:after="0" w:line="240" w:lineRule="auto"/>
        <w:ind w:left="851"/>
      </w:pPr>
      <w:r>
        <w:lastRenderedPageBreak/>
        <w:t xml:space="preserve">Spojky </w:t>
      </w:r>
      <w:proofErr w:type="spellStart"/>
      <w:r>
        <w:t>TRxL</w:t>
      </w:r>
      <w:proofErr w:type="spellEnd"/>
      <w:r>
        <w:t xml:space="preserve">, </w:t>
      </w:r>
      <w:proofErr w:type="spellStart"/>
      <w:r>
        <w:t>NLxL</w:t>
      </w:r>
      <w:proofErr w:type="spellEnd"/>
      <w:r>
        <w:t xml:space="preserve">, </w:t>
      </w:r>
      <w:proofErr w:type="spellStart"/>
      <w:r>
        <w:t>LxL</w:t>
      </w:r>
      <w:proofErr w:type="spellEnd"/>
      <w:r>
        <w:t xml:space="preserve"> u stožárů č. 47 a48 patří do SO 02-01-</w:t>
      </w:r>
      <w:proofErr w:type="gramStart"/>
      <w:r>
        <w:t>01 !</w:t>
      </w:r>
      <w:proofErr w:type="gramEnd"/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2A17F4" w:rsidRPr="00D71A8B" w:rsidRDefault="00A534E2" w:rsidP="002A17F4">
      <w:pPr>
        <w:spacing w:after="0" w:line="240" w:lineRule="auto"/>
        <w:ind w:left="851" w:hanging="851"/>
        <w:rPr>
          <w:i/>
        </w:rPr>
      </w:pPr>
      <w:r w:rsidRPr="00D71A8B">
        <w:rPr>
          <w:i/>
        </w:rPr>
        <w:t>V aktualizovaném soupisu prací v příloze byla p</w:t>
      </w:r>
      <w:r w:rsidR="002A17F4" w:rsidRPr="00D71A8B">
        <w:rPr>
          <w:i/>
        </w:rPr>
        <w:t>oložka č.</w:t>
      </w:r>
      <w:r w:rsidR="00961D03" w:rsidRPr="00D71A8B">
        <w:rPr>
          <w:i/>
        </w:rPr>
        <w:t xml:space="preserve"> </w:t>
      </w:r>
      <w:r w:rsidRPr="00D71A8B">
        <w:rPr>
          <w:i/>
        </w:rPr>
        <w:t>20</w:t>
      </w:r>
      <w:r w:rsidR="002A17F4" w:rsidRPr="00D71A8B">
        <w:rPr>
          <w:i/>
        </w:rPr>
        <w:t xml:space="preserve"> </w:t>
      </w:r>
      <w:r w:rsidRPr="00D71A8B">
        <w:rPr>
          <w:i/>
        </w:rPr>
        <w:t xml:space="preserve">opravena, ze 16ks </w:t>
      </w:r>
      <w:r w:rsidR="002A17F4" w:rsidRPr="00D71A8B">
        <w:rPr>
          <w:i/>
        </w:rPr>
        <w:t>na 12 ks</w:t>
      </w:r>
      <w:r w:rsidR="00D71A8B">
        <w:rPr>
          <w:i/>
        </w:rPr>
        <w:t>.</w:t>
      </w:r>
    </w:p>
    <w:p w:rsidR="00722420" w:rsidRDefault="00722420" w:rsidP="00D16140">
      <w:pPr>
        <w:spacing w:after="0" w:line="240" w:lineRule="auto"/>
        <w:ind w:left="851" w:hanging="851"/>
      </w:pPr>
    </w:p>
    <w:p w:rsidR="00722420" w:rsidRDefault="00D16140" w:rsidP="00D16140">
      <w:pPr>
        <w:spacing w:after="0" w:line="240" w:lineRule="auto"/>
        <w:ind w:left="851" w:hanging="851"/>
      </w:pPr>
      <w:r>
        <w:t xml:space="preserve">č. 21 -  el. </w:t>
      </w:r>
      <w:proofErr w:type="gramStart"/>
      <w:r>
        <w:t>děliče</w:t>
      </w:r>
      <w:proofErr w:type="gramEnd"/>
      <w:r>
        <w:t xml:space="preserve"> 4ks) </w:t>
      </w:r>
      <w:r w:rsidRPr="004012C4">
        <w:rPr>
          <w:color w:val="FF0000"/>
        </w:rPr>
        <w:t xml:space="preserve">– nejsou </w:t>
      </w:r>
      <w:r>
        <w:t>zakresleny v polohovém plánu !!</w:t>
      </w:r>
      <w:r w:rsidR="00A547B2">
        <w:t xml:space="preserve"> 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CA1FF4" w:rsidRPr="00D71A8B" w:rsidRDefault="00A547B2" w:rsidP="00D16140">
      <w:pPr>
        <w:spacing w:after="0" w:line="240" w:lineRule="auto"/>
        <w:ind w:left="851" w:hanging="851"/>
        <w:rPr>
          <w:i/>
        </w:rPr>
      </w:pPr>
      <w:r w:rsidRPr="00D71A8B">
        <w:rPr>
          <w:i/>
        </w:rPr>
        <w:t>Děliče č.</w:t>
      </w:r>
      <w:r w:rsidR="00A534E2" w:rsidRPr="00D71A8B">
        <w:rPr>
          <w:i/>
        </w:rPr>
        <w:t xml:space="preserve"> </w:t>
      </w:r>
      <w:r w:rsidRPr="00D71A8B">
        <w:rPr>
          <w:i/>
        </w:rPr>
        <w:t>11, 12, 13, 14 jsou zakresleny</w:t>
      </w:r>
      <w:r w:rsidR="00A534E2" w:rsidRPr="00D71A8B">
        <w:rPr>
          <w:i/>
        </w:rPr>
        <w:t xml:space="preserve"> ve Schématu napájení a dělení</w:t>
      </w:r>
      <w:r w:rsidR="00CA1FF4" w:rsidRPr="00D71A8B">
        <w:rPr>
          <w:i/>
        </w:rPr>
        <w:t>.</w:t>
      </w:r>
    </w:p>
    <w:p w:rsidR="002738B0" w:rsidRPr="00D71A8B" w:rsidRDefault="00CA1FF4" w:rsidP="00D16140">
      <w:pPr>
        <w:spacing w:after="0" w:line="240" w:lineRule="auto"/>
        <w:ind w:left="851" w:hanging="851"/>
        <w:rPr>
          <w:i/>
        </w:rPr>
      </w:pPr>
      <w:r w:rsidRPr="00D71A8B">
        <w:rPr>
          <w:i/>
        </w:rPr>
        <w:t>E</w:t>
      </w:r>
      <w:r w:rsidR="002738B0" w:rsidRPr="00D71A8B">
        <w:rPr>
          <w:i/>
        </w:rPr>
        <w:t xml:space="preserve">l. </w:t>
      </w:r>
      <w:proofErr w:type="gramStart"/>
      <w:r w:rsidR="002738B0" w:rsidRPr="00D71A8B">
        <w:rPr>
          <w:i/>
        </w:rPr>
        <w:t>děliče</w:t>
      </w:r>
      <w:proofErr w:type="gramEnd"/>
      <w:r w:rsidR="002738B0" w:rsidRPr="00D71A8B">
        <w:rPr>
          <w:i/>
        </w:rPr>
        <w:t xml:space="preserve"> byly doplněny do výkresu 03_ SO-01-01-01 </w:t>
      </w:r>
      <w:proofErr w:type="spellStart"/>
      <w:r w:rsidR="002738B0" w:rsidRPr="00D71A8B">
        <w:rPr>
          <w:i/>
        </w:rPr>
        <w:t>situace_TV</w:t>
      </w:r>
      <w:proofErr w:type="spellEnd"/>
      <w:r w:rsidR="002738B0" w:rsidRPr="00D71A8B">
        <w:rPr>
          <w:i/>
        </w:rPr>
        <w:t xml:space="preserve">, 03.1_SO 02-01-01.1_část 1 </w:t>
      </w:r>
    </w:p>
    <w:p w:rsidR="00D16140" w:rsidRPr="00D71A8B" w:rsidRDefault="002738B0" w:rsidP="00D16140">
      <w:pPr>
        <w:spacing w:after="0" w:line="240" w:lineRule="auto"/>
        <w:ind w:left="851" w:hanging="851"/>
        <w:rPr>
          <w:i/>
        </w:rPr>
      </w:pPr>
      <w:r w:rsidRPr="00D71A8B">
        <w:rPr>
          <w:i/>
        </w:rPr>
        <w:t>a 03.2_SO 02-01.01.2_část 2</w:t>
      </w:r>
      <w:r w:rsidR="00CA1FF4" w:rsidRPr="00D71A8B">
        <w:rPr>
          <w:i/>
        </w:rPr>
        <w:t>, které zasíláme přílohou</w:t>
      </w:r>
      <w:r w:rsidR="00D71A8B">
        <w:rPr>
          <w:i/>
        </w:rPr>
        <w:t>.</w:t>
      </w:r>
    </w:p>
    <w:p w:rsidR="00A534E2" w:rsidRPr="002A17F4" w:rsidRDefault="00A534E2" w:rsidP="00D16140">
      <w:pPr>
        <w:spacing w:after="0" w:line="240" w:lineRule="auto"/>
        <w:ind w:left="851" w:hanging="851"/>
        <w:rPr>
          <w:color w:val="00B0F0"/>
        </w:rPr>
      </w:pPr>
    </w:p>
    <w:p w:rsidR="002A17F4" w:rsidRDefault="00D16140" w:rsidP="00D16140">
      <w:pPr>
        <w:spacing w:after="0" w:line="240" w:lineRule="auto"/>
        <w:ind w:left="851" w:hanging="851"/>
      </w:pPr>
      <w:r>
        <w:t xml:space="preserve">č. 23 – pohyblivé kotvení 8 </w:t>
      </w:r>
      <w:proofErr w:type="spellStart"/>
      <w:r>
        <w:t>kN</w:t>
      </w:r>
      <w:proofErr w:type="spellEnd"/>
      <w:r>
        <w:t xml:space="preserve"> – </w:t>
      </w:r>
      <w:proofErr w:type="spellStart"/>
      <w:r>
        <w:t>stož.č</w:t>
      </w:r>
      <w:proofErr w:type="spellEnd"/>
      <w:r>
        <w:t xml:space="preserve">. 42 (S50-2A00/B – TV) a </w:t>
      </w:r>
      <w:proofErr w:type="spellStart"/>
      <w:r>
        <w:t>st</w:t>
      </w:r>
      <w:r w:rsidR="00242001">
        <w:t>ož.č</w:t>
      </w:r>
      <w:proofErr w:type="spellEnd"/>
      <w:r w:rsidR="00242001">
        <w:t xml:space="preserve">. 45 (S50-2A02/B – TR a </w:t>
      </w:r>
      <w:r>
        <w:t xml:space="preserve">S50-2A04/B – NL) – dohromady </w:t>
      </w:r>
      <w:r w:rsidRPr="004012C4">
        <w:rPr>
          <w:color w:val="FF0000"/>
        </w:rPr>
        <w:t>4 ks</w:t>
      </w:r>
      <w:r>
        <w:t>;</w:t>
      </w:r>
      <w:r w:rsidR="00E4273B">
        <w:t xml:space="preserve"> 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16140" w:rsidRPr="00D71A8B" w:rsidRDefault="00E4273B" w:rsidP="00D16140">
      <w:pPr>
        <w:spacing w:after="0" w:line="240" w:lineRule="auto"/>
        <w:ind w:left="851" w:hanging="851"/>
        <w:rPr>
          <w:i/>
        </w:rPr>
      </w:pPr>
      <w:r w:rsidRPr="00D71A8B">
        <w:rPr>
          <w:i/>
        </w:rPr>
        <w:t>V</w:t>
      </w:r>
      <w:r w:rsidR="0038380F" w:rsidRPr="00D71A8B">
        <w:rPr>
          <w:i/>
        </w:rPr>
        <w:t xml:space="preserve"> soupisu prací jsou uvedeny správně </w:t>
      </w:r>
      <w:r w:rsidRPr="00D71A8B">
        <w:rPr>
          <w:i/>
        </w:rPr>
        <w:t>4ks</w:t>
      </w:r>
      <w:r w:rsidR="0038380F" w:rsidRPr="00D71A8B">
        <w:rPr>
          <w:i/>
        </w:rPr>
        <w:t>, výměra položky nebyla změněna.</w:t>
      </w:r>
    </w:p>
    <w:p w:rsidR="00A534E2" w:rsidRPr="002A17F4" w:rsidRDefault="00A534E2" w:rsidP="00D16140">
      <w:pPr>
        <w:spacing w:after="0" w:line="240" w:lineRule="auto"/>
        <w:ind w:left="851" w:hanging="851"/>
        <w:rPr>
          <w:color w:val="00B0F0"/>
        </w:rPr>
      </w:pPr>
    </w:p>
    <w:p w:rsidR="002A17F4" w:rsidRDefault="00D16140" w:rsidP="00D16140">
      <w:pPr>
        <w:spacing w:after="0" w:line="240" w:lineRule="auto"/>
        <w:ind w:left="851" w:hanging="851"/>
      </w:pPr>
      <w:r>
        <w:t xml:space="preserve">č. 24 – pohyblivé kotvení 10 </w:t>
      </w:r>
      <w:proofErr w:type="spellStart"/>
      <w:r>
        <w:t>kN</w:t>
      </w:r>
      <w:proofErr w:type="spellEnd"/>
      <w:r>
        <w:t xml:space="preserve"> – </w:t>
      </w:r>
      <w:proofErr w:type="spellStart"/>
      <w:r>
        <w:t>stož</w:t>
      </w:r>
      <w:proofErr w:type="spellEnd"/>
      <w:r>
        <w:t xml:space="preserve">. č. 51 a 52 (2x S50-2A10/B - TV) – spolu 4 ks; kotvení na </w:t>
      </w:r>
      <w:proofErr w:type="spellStart"/>
      <w:r>
        <w:t>stož</w:t>
      </w:r>
      <w:proofErr w:type="spellEnd"/>
      <w:r>
        <w:t>. č. 45 a 46 patří do SO 02-01-01!;</w:t>
      </w:r>
      <w:r w:rsidR="00E4273B">
        <w:t xml:space="preserve"> 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2A17F4" w:rsidRPr="00D71A8B" w:rsidRDefault="0038380F" w:rsidP="002A17F4">
      <w:pPr>
        <w:spacing w:after="0" w:line="240" w:lineRule="auto"/>
        <w:ind w:left="851" w:hanging="851"/>
        <w:rPr>
          <w:i/>
        </w:rPr>
      </w:pPr>
      <w:r w:rsidRPr="00D71A8B">
        <w:rPr>
          <w:i/>
        </w:rPr>
        <w:t>V aktualizovaném soupisu prací v příloze byla p</w:t>
      </w:r>
      <w:r w:rsidR="002A17F4" w:rsidRPr="00D71A8B">
        <w:rPr>
          <w:i/>
        </w:rPr>
        <w:t>oložka č.</w:t>
      </w:r>
      <w:r w:rsidR="003179B9" w:rsidRPr="00D71A8B">
        <w:rPr>
          <w:i/>
        </w:rPr>
        <w:t xml:space="preserve"> 24</w:t>
      </w:r>
      <w:r w:rsidR="002A17F4" w:rsidRPr="00D71A8B">
        <w:rPr>
          <w:i/>
        </w:rPr>
        <w:t xml:space="preserve"> </w:t>
      </w:r>
      <w:r w:rsidRPr="00D71A8B">
        <w:rPr>
          <w:i/>
        </w:rPr>
        <w:t>opravena ze 6ks</w:t>
      </w:r>
      <w:r w:rsidR="002A17F4" w:rsidRPr="00D71A8B">
        <w:rPr>
          <w:i/>
        </w:rPr>
        <w:t xml:space="preserve"> na 4 ks</w:t>
      </w:r>
      <w:r w:rsidR="00D71A8B">
        <w:rPr>
          <w:i/>
        </w:rPr>
        <w:t>.</w:t>
      </w:r>
    </w:p>
    <w:p w:rsidR="0038380F" w:rsidRPr="00D71A8B" w:rsidRDefault="0038380F" w:rsidP="002A17F4">
      <w:pPr>
        <w:spacing w:after="0" w:line="240" w:lineRule="auto"/>
        <w:ind w:left="851" w:hanging="851"/>
        <w:rPr>
          <w:i/>
        </w:rPr>
      </w:pPr>
    </w:p>
    <w:p w:rsidR="00D16140" w:rsidRDefault="00D16140" w:rsidP="00D16140">
      <w:pPr>
        <w:spacing w:after="0" w:line="240" w:lineRule="auto"/>
        <w:ind w:left="851" w:hanging="851"/>
      </w:pPr>
      <w:r>
        <w:t>č. 25 – pevné kotvení S50-1A30/F je kde?, na stožáru č. 42C není (jen v soupisu sestavení);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6775A2" w:rsidRPr="00D71A8B" w:rsidRDefault="00E506AA" w:rsidP="006775A2">
      <w:pPr>
        <w:spacing w:after="0" w:line="240" w:lineRule="auto"/>
        <w:ind w:left="851" w:hanging="851"/>
        <w:rPr>
          <w:i/>
        </w:rPr>
      </w:pPr>
      <w:r w:rsidRPr="00D71A8B">
        <w:rPr>
          <w:i/>
        </w:rPr>
        <w:t>Položka platí, n</w:t>
      </w:r>
      <w:r w:rsidR="006775A2" w:rsidRPr="00D71A8B">
        <w:rPr>
          <w:i/>
        </w:rPr>
        <w:t xml:space="preserve">edopatřením </w:t>
      </w:r>
      <w:r w:rsidR="002A17F4" w:rsidRPr="00D71A8B">
        <w:rPr>
          <w:i/>
        </w:rPr>
        <w:t xml:space="preserve">byl </w:t>
      </w:r>
      <w:r w:rsidR="006775A2" w:rsidRPr="00D71A8B">
        <w:rPr>
          <w:i/>
        </w:rPr>
        <w:t>uveden stožár 42C, jedná se o stožár č.42A</w:t>
      </w:r>
    </w:p>
    <w:p w:rsidR="003179B9" w:rsidRPr="002A17F4" w:rsidRDefault="003179B9" w:rsidP="006775A2">
      <w:pPr>
        <w:spacing w:after="0" w:line="240" w:lineRule="auto"/>
        <w:ind w:left="851" w:hanging="851"/>
        <w:rPr>
          <w:color w:val="00B0F0"/>
        </w:rPr>
      </w:pPr>
    </w:p>
    <w:p w:rsidR="00D16140" w:rsidRDefault="00D16140" w:rsidP="00D16140">
      <w:pPr>
        <w:spacing w:after="0" w:line="240" w:lineRule="auto"/>
        <w:ind w:left="851" w:hanging="851"/>
      </w:pPr>
      <w:r>
        <w:t xml:space="preserve">č. … - </w:t>
      </w:r>
      <w:r w:rsidRPr="004012C4">
        <w:rPr>
          <w:color w:val="FF0000"/>
        </w:rPr>
        <w:t>chybí</w:t>
      </w:r>
      <w:r>
        <w:t xml:space="preserve"> lano pro nástavky troleje – lano 50 mm2 Bz – </w:t>
      </w:r>
      <w:r w:rsidRPr="004012C4">
        <w:rPr>
          <w:color w:val="FF0000"/>
        </w:rPr>
        <w:t>cca 100 m</w:t>
      </w:r>
      <w:r>
        <w:t xml:space="preserve">!;  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3179B9" w:rsidRPr="00D71A8B" w:rsidRDefault="003179B9" w:rsidP="003179B9">
      <w:pPr>
        <w:spacing w:after="0" w:line="240" w:lineRule="auto"/>
        <w:ind w:left="851" w:hanging="851"/>
        <w:rPr>
          <w:i/>
        </w:rPr>
      </w:pPr>
      <w:r w:rsidRPr="00D71A8B">
        <w:rPr>
          <w:i/>
        </w:rPr>
        <w:t>Nová položka číslo 82 byla doplněna do aktualizovaného soupisu prací v</w:t>
      </w:r>
      <w:r w:rsidR="00D71A8B">
        <w:rPr>
          <w:i/>
        </w:rPr>
        <w:t> </w:t>
      </w:r>
      <w:r w:rsidRPr="00D71A8B">
        <w:rPr>
          <w:i/>
        </w:rPr>
        <w:t>příloze</w:t>
      </w:r>
      <w:r w:rsidR="00D71A8B">
        <w:rPr>
          <w:i/>
        </w:rPr>
        <w:t>.</w:t>
      </w:r>
    </w:p>
    <w:p w:rsidR="003179B9" w:rsidRDefault="003179B9" w:rsidP="003179B9">
      <w:pPr>
        <w:spacing w:after="0" w:line="240" w:lineRule="auto"/>
        <w:ind w:left="851" w:hanging="851"/>
        <w:rPr>
          <w:color w:val="00B0F0"/>
        </w:rPr>
      </w:pPr>
    </w:p>
    <w:p w:rsidR="002A17F4" w:rsidRDefault="00D16140" w:rsidP="00A547B2">
      <w:pPr>
        <w:spacing w:after="0" w:line="240" w:lineRule="auto"/>
        <w:ind w:left="851" w:hanging="851"/>
      </w:pPr>
      <w:r>
        <w:t>č. 28 – zajištění kotvení TR a NL – jsou pouze 4 ks (</w:t>
      </w:r>
      <w:proofErr w:type="spellStart"/>
      <w:r>
        <w:t>stož</w:t>
      </w:r>
      <w:proofErr w:type="spellEnd"/>
      <w:r>
        <w:t>. č. 42C, 45, 51 a 52);</w:t>
      </w:r>
      <w:r w:rsidR="00A547B2">
        <w:t xml:space="preserve"> </w:t>
      </w:r>
    </w:p>
    <w:p w:rsidR="002A17F4" w:rsidRDefault="00D16140" w:rsidP="00A547B2">
      <w:pPr>
        <w:spacing w:after="0" w:line="240" w:lineRule="auto"/>
        <w:ind w:left="851" w:hanging="851"/>
      </w:pPr>
      <w:r>
        <w:t xml:space="preserve">č. 28 a 29 – regulace pohyb. </w:t>
      </w:r>
      <w:proofErr w:type="gramStart"/>
      <w:r>
        <w:t>kotvení</w:t>
      </w:r>
      <w:proofErr w:type="gramEnd"/>
      <w:r>
        <w:t xml:space="preserve"> TR resp. NL – je pak rovněž po </w:t>
      </w:r>
      <w:r w:rsidRPr="004012C4">
        <w:rPr>
          <w:color w:val="FF0000"/>
        </w:rPr>
        <w:t>4-ech ks</w:t>
      </w:r>
      <w:r>
        <w:t>;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3179B9" w:rsidRPr="00D71A8B" w:rsidRDefault="003179B9" w:rsidP="002A17F4">
      <w:pPr>
        <w:spacing w:after="0" w:line="240" w:lineRule="auto"/>
        <w:ind w:left="851" w:hanging="851"/>
        <w:rPr>
          <w:i/>
        </w:rPr>
      </w:pPr>
      <w:r w:rsidRPr="00D71A8B">
        <w:rPr>
          <w:i/>
        </w:rPr>
        <w:t>V aktualizovaném soupisu prací v příloze byla u položky</w:t>
      </w:r>
      <w:r w:rsidR="002A17F4" w:rsidRPr="00D71A8B">
        <w:rPr>
          <w:i/>
        </w:rPr>
        <w:t xml:space="preserve"> č.</w:t>
      </w:r>
      <w:r w:rsidRPr="00D71A8B">
        <w:rPr>
          <w:i/>
        </w:rPr>
        <w:t xml:space="preserve"> </w:t>
      </w:r>
      <w:r w:rsidR="002A17F4" w:rsidRPr="00D71A8B">
        <w:rPr>
          <w:i/>
        </w:rPr>
        <w:t>28</w:t>
      </w:r>
      <w:r w:rsidR="00D26B49" w:rsidRPr="00D71A8B">
        <w:rPr>
          <w:i/>
        </w:rPr>
        <w:t>,</w:t>
      </w:r>
      <w:r w:rsidR="002A17F4" w:rsidRPr="00D71A8B">
        <w:rPr>
          <w:i/>
        </w:rPr>
        <w:t xml:space="preserve"> 29</w:t>
      </w:r>
      <w:r w:rsidRPr="00D71A8B">
        <w:rPr>
          <w:i/>
        </w:rPr>
        <w:t xml:space="preserve"> provedena změna výměry, </w:t>
      </w:r>
    </w:p>
    <w:p w:rsidR="002A17F4" w:rsidRPr="00D71A8B" w:rsidRDefault="003179B9" w:rsidP="002A17F4">
      <w:pPr>
        <w:spacing w:after="0" w:line="240" w:lineRule="auto"/>
        <w:ind w:left="851" w:hanging="851"/>
        <w:rPr>
          <w:i/>
        </w:rPr>
      </w:pPr>
      <w:r w:rsidRPr="00D71A8B">
        <w:rPr>
          <w:i/>
        </w:rPr>
        <w:t xml:space="preserve">zároveň byla upravena i výměra položka 30, z </w:t>
      </w:r>
      <w:r w:rsidR="00D26B49" w:rsidRPr="00D71A8B">
        <w:rPr>
          <w:i/>
        </w:rPr>
        <w:t>5</w:t>
      </w:r>
      <w:r w:rsidRPr="00D71A8B">
        <w:rPr>
          <w:i/>
        </w:rPr>
        <w:t xml:space="preserve">ks </w:t>
      </w:r>
      <w:r w:rsidR="002A17F4" w:rsidRPr="00D71A8B">
        <w:rPr>
          <w:i/>
        </w:rPr>
        <w:t>na 4 ks</w:t>
      </w:r>
      <w:r w:rsidR="00D71A8B">
        <w:rPr>
          <w:i/>
        </w:rPr>
        <w:t>.</w:t>
      </w:r>
    </w:p>
    <w:p w:rsidR="00A547B2" w:rsidRDefault="00A547B2" w:rsidP="00A547B2">
      <w:pPr>
        <w:spacing w:after="0" w:line="240" w:lineRule="auto"/>
        <w:ind w:left="851" w:hanging="851"/>
      </w:pPr>
    </w:p>
    <w:p w:rsidR="002A17F4" w:rsidRDefault="00D16140" w:rsidP="00E24701">
      <w:pPr>
        <w:spacing w:after="0" w:line="240" w:lineRule="auto"/>
        <w:ind w:left="851" w:hanging="851"/>
      </w:pPr>
      <w:r>
        <w:t xml:space="preserve">č. 35 – položka je </w:t>
      </w:r>
      <w:r w:rsidRPr="004012C4">
        <w:rPr>
          <w:color w:val="FF0000"/>
        </w:rPr>
        <w:t xml:space="preserve">nesprávná </w:t>
      </w:r>
      <w:r>
        <w:t xml:space="preserve">– svod z napájecího </w:t>
      </w:r>
      <w:proofErr w:type="spellStart"/>
      <w:r>
        <w:t>převěsu</w:t>
      </w:r>
      <w:proofErr w:type="spellEnd"/>
      <w:r>
        <w:t xml:space="preserve"> zde není – propojení mezi odpojovači č. 23A a 23B je provedeno napájecím </w:t>
      </w:r>
      <w:proofErr w:type="spellStart"/>
      <w:r>
        <w:t>převěsem</w:t>
      </w:r>
      <w:proofErr w:type="spellEnd"/>
      <w:r>
        <w:t xml:space="preserve"> </w:t>
      </w:r>
      <w:r w:rsidRPr="004012C4">
        <w:rPr>
          <w:color w:val="FF0000"/>
        </w:rPr>
        <w:t xml:space="preserve">bez svodu </w:t>
      </w:r>
      <w:r>
        <w:t xml:space="preserve">– pomocí sestavení 2x S70-50/P(Z) + 2x S74-59/BP/F. Přičemž ve výkazu výměr zcela </w:t>
      </w:r>
      <w:r w:rsidRPr="004012C4">
        <w:rPr>
          <w:color w:val="FF0000"/>
        </w:rPr>
        <w:t xml:space="preserve">chybí položka pro lano 120mm2 </w:t>
      </w:r>
      <w:proofErr w:type="spellStart"/>
      <w:r w:rsidRPr="004012C4">
        <w:rPr>
          <w:color w:val="FF0000"/>
        </w:rPr>
        <w:t>Cu</w:t>
      </w:r>
      <w:proofErr w:type="spellEnd"/>
      <w:r w:rsidRPr="004012C4">
        <w:rPr>
          <w:color w:val="FF0000"/>
        </w:rPr>
        <w:t xml:space="preserve"> – cca 10 m </w:t>
      </w:r>
      <w:r>
        <w:t xml:space="preserve">pro tento převěs. V této souvislosti upozorňuji, že sestavení č. S74-20/I/H/F obsahuje 2 jednoduché svody vč. jejich upevnění a připojení, nikoli 1-en jak je uvedeno v tab. </w:t>
      </w:r>
      <w:proofErr w:type="gramStart"/>
      <w:r>
        <w:t>sestavení</w:t>
      </w:r>
      <w:proofErr w:type="gramEnd"/>
      <w:r>
        <w:t>;</w:t>
      </w:r>
      <w:r w:rsidR="00E24701">
        <w:t xml:space="preserve"> 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3179B9" w:rsidRPr="00D71A8B" w:rsidRDefault="00815170" w:rsidP="002A17F4">
      <w:pPr>
        <w:spacing w:after="0" w:line="240" w:lineRule="auto"/>
        <w:ind w:left="851" w:hanging="851"/>
        <w:rPr>
          <w:i/>
        </w:rPr>
      </w:pPr>
      <w:r w:rsidRPr="00D71A8B">
        <w:rPr>
          <w:i/>
        </w:rPr>
        <w:t>V aktualizovaném soupisu prací byla p</w:t>
      </w:r>
      <w:r w:rsidR="002A17F4" w:rsidRPr="00D71A8B">
        <w:rPr>
          <w:i/>
        </w:rPr>
        <w:t>oložka č.</w:t>
      </w:r>
      <w:r w:rsidR="003179B9" w:rsidRPr="00D71A8B">
        <w:rPr>
          <w:i/>
        </w:rPr>
        <w:t xml:space="preserve"> </w:t>
      </w:r>
      <w:r w:rsidR="002A17F4" w:rsidRPr="00D71A8B">
        <w:rPr>
          <w:i/>
        </w:rPr>
        <w:t xml:space="preserve">35 </w:t>
      </w:r>
      <w:r w:rsidR="003179B9" w:rsidRPr="00D71A8B">
        <w:rPr>
          <w:i/>
        </w:rPr>
        <w:t xml:space="preserve">zrušena </w:t>
      </w:r>
      <w:r w:rsidR="00ED6C1C" w:rsidRPr="00D71A8B">
        <w:rPr>
          <w:i/>
        </w:rPr>
        <w:t>bez náhrady</w:t>
      </w:r>
      <w:r w:rsidR="00A83681" w:rsidRPr="00D71A8B">
        <w:rPr>
          <w:i/>
        </w:rPr>
        <w:t xml:space="preserve">. </w:t>
      </w:r>
    </w:p>
    <w:p w:rsidR="00815170" w:rsidRPr="00D71A8B" w:rsidRDefault="00A83681" w:rsidP="002A17F4">
      <w:pPr>
        <w:spacing w:after="0" w:line="240" w:lineRule="auto"/>
        <w:ind w:left="851" w:hanging="851"/>
        <w:rPr>
          <w:i/>
        </w:rPr>
      </w:pPr>
      <w:r w:rsidRPr="00D71A8B">
        <w:rPr>
          <w:i/>
        </w:rPr>
        <w:t>N</w:t>
      </w:r>
      <w:r w:rsidR="00ED6C1C" w:rsidRPr="00D71A8B">
        <w:rPr>
          <w:i/>
        </w:rPr>
        <w:t>ově byl</w:t>
      </w:r>
      <w:r w:rsidRPr="00D71A8B">
        <w:rPr>
          <w:i/>
        </w:rPr>
        <w:t>y doplněny</w:t>
      </w:r>
      <w:r w:rsidR="00815170" w:rsidRPr="00D71A8B">
        <w:rPr>
          <w:i/>
        </w:rPr>
        <w:t xml:space="preserve"> do</w:t>
      </w:r>
      <w:r w:rsidRPr="00D71A8B">
        <w:rPr>
          <w:i/>
        </w:rPr>
        <w:t xml:space="preserve"> </w:t>
      </w:r>
      <w:r w:rsidR="00815170" w:rsidRPr="00D71A8B">
        <w:rPr>
          <w:i/>
        </w:rPr>
        <w:t xml:space="preserve">aktualizovaného soupisu prací </w:t>
      </w:r>
      <w:r w:rsidR="00ED6C1C" w:rsidRPr="00D71A8B">
        <w:rPr>
          <w:i/>
        </w:rPr>
        <w:t>položk</w:t>
      </w:r>
      <w:r w:rsidR="00815170" w:rsidRPr="00D71A8B">
        <w:rPr>
          <w:i/>
        </w:rPr>
        <w:t>y</w:t>
      </w:r>
      <w:r w:rsidRPr="00D71A8B">
        <w:rPr>
          <w:i/>
        </w:rPr>
        <w:t xml:space="preserve">: </w:t>
      </w:r>
    </w:p>
    <w:p w:rsidR="00815170" w:rsidRPr="00D71A8B" w:rsidRDefault="00815170" w:rsidP="002A17F4">
      <w:pPr>
        <w:spacing w:after="0" w:line="240" w:lineRule="auto"/>
        <w:ind w:left="851" w:hanging="851"/>
        <w:rPr>
          <w:i/>
        </w:rPr>
      </w:pPr>
      <w:r w:rsidRPr="00D71A8B">
        <w:rPr>
          <w:i/>
        </w:rPr>
        <w:t>číslo 83</w:t>
      </w:r>
      <w:r w:rsidR="0037413C" w:rsidRPr="00D71A8B">
        <w:rPr>
          <w:i/>
        </w:rPr>
        <w:t xml:space="preserve"> - </w:t>
      </w:r>
      <w:r w:rsidR="002A17F4" w:rsidRPr="00D71A8B">
        <w:rPr>
          <w:i/>
        </w:rPr>
        <w:t xml:space="preserve">pro </w:t>
      </w:r>
      <w:r w:rsidR="00842DB8" w:rsidRPr="00D71A8B">
        <w:rPr>
          <w:i/>
        </w:rPr>
        <w:t>kotevní lištu</w:t>
      </w:r>
      <w:r w:rsidRPr="00D71A8B">
        <w:rPr>
          <w:i/>
        </w:rPr>
        <w:t xml:space="preserve"> s výměrou – 2 ks</w:t>
      </w:r>
      <w:r w:rsidR="00842DB8" w:rsidRPr="00D71A8B">
        <w:rPr>
          <w:i/>
        </w:rPr>
        <w:t>,</w:t>
      </w:r>
      <w:r w:rsidR="00ED6C1C" w:rsidRPr="00D71A8B">
        <w:rPr>
          <w:i/>
        </w:rPr>
        <w:t xml:space="preserve"> </w:t>
      </w:r>
    </w:p>
    <w:p w:rsidR="00815170" w:rsidRPr="00D71A8B" w:rsidRDefault="00815170" w:rsidP="002A17F4">
      <w:pPr>
        <w:spacing w:after="0" w:line="240" w:lineRule="auto"/>
        <w:ind w:left="851" w:hanging="851"/>
        <w:rPr>
          <w:i/>
        </w:rPr>
      </w:pPr>
      <w:r w:rsidRPr="00D71A8B">
        <w:rPr>
          <w:i/>
        </w:rPr>
        <w:t>číslo 84</w:t>
      </w:r>
      <w:r w:rsidR="0037413C" w:rsidRPr="00D71A8B">
        <w:rPr>
          <w:i/>
        </w:rPr>
        <w:t xml:space="preserve"> - </w:t>
      </w:r>
      <w:r w:rsidR="00ED6C1C" w:rsidRPr="00D71A8B">
        <w:rPr>
          <w:i/>
        </w:rPr>
        <w:t>pro</w:t>
      </w:r>
      <w:r w:rsidR="00842DB8" w:rsidRPr="00D71A8B">
        <w:rPr>
          <w:i/>
        </w:rPr>
        <w:t xml:space="preserve"> kotvení lana 120Cu</w:t>
      </w:r>
      <w:r w:rsidRPr="00D71A8B">
        <w:rPr>
          <w:i/>
        </w:rPr>
        <w:t xml:space="preserve"> s výměrou - 2ks</w:t>
      </w:r>
    </w:p>
    <w:p w:rsidR="002A17F4" w:rsidRPr="00D71A8B" w:rsidRDefault="00815170" w:rsidP="002A17F4">
      <w:pPr>
        <w:spacing w:after="0" w:line="240" w:lineRule="auto"/>
        <w:ind w:left="851" w:hanging="851"/>
        <w:rPr>
          <w:i/>
        </w:rPr>
      </w:pPr>
      <w:r w:rsidRPr="00D71A8B">
        <w:rPr>
          <w:i/>
        </w:rPr>
        <w:t>číslo 85</w:t>
      </w:r>
      <w:r w:rsidR="0037413C" w:rsidRPr="00D71A8B">
        <w:rPr>
          <w:i/>
        </w:rPr>
        <w:t xml:space="preserve"> -</w:t>
      </w:r>
      <w:r w:rsidRPr="00D71A8B">
        <w:rPr>
          <w:i/>
        </w:rPr>
        <w:t xml:space="preserve"> </w:t>
      </w:r>
      <w:r w:rsidR="00ED6C1C" w:rsidRPr="00D71A8B">
        <w:rPr>
          <w:i/>
        </w:rPr>
        <w:t>pro</w:t>
      </w:r>
      <w:r w:rsidR="00842DB8" w:rsidRPr="00D71A8B">
        <w:rPr>
          <w:i/>
        </w:rPr>
        <w:t xml:space="preserve"> </w:t>
      </w:r>
      <w:r w:rsidR="002A17F4" w:rsidRPr="00D71A8B">
        <w:rPr>
          <w:i/>
        </w:rPr>
        <w:t xml:space="preserve">lano 120 </w:t>
      </w:r>
      <w:proofErr w:type="spellStart"/>
      <w:r w:rsidR="002A17F4" w:rsidRPr="00D71A8B">
        <w:rPr>
          <w:i/>
        </w:rPr>
        <w:t>Cu</w:t>
      </w:r>
      <w:proofErr w:type="spellEnd"/>
      <w:r w:rsidR="002A17F4" w:rsidRPr="00D71A8B">
        <w:rPr>
          <w:i/>
        </w:rPr>
        <w:t xml:space="preserve"> </w:t>
      </w:r>
      <w:r w:rsidRPr="00D71A8B">
        <w:rPr>
          <w:i/>
        </w:rPr>
        <w:t>s výměrou - 12m</w:t>
      </w:r>
      <w:r w:rsidR="00D71A8B">
        <w:rPr>
          <w:i/>
        </w:rPr>
        <w:t>.</w:t>
      </w:r>
    </w:p>
    <w:p w:rsidR="00D16140" w:rsidRDefault="00D16140" w:rsidP="00D16140">
      <w:pPr>
        <w:spacing w:after="0" w:line="240" w:lineRule="auto"/>
        <w:ind w:left="851" w:hanging="851"/>
      </w:pPr>
    </w:p>
    <w:p w:rsidR="00D16140" w:rsidRDefault="00D16140" w:rsidP="00D16140">
      <w:pPr>
        <w:spacing w:after="0" w:line="240" w:lineRule="auto"/>
        <w:ind w:left="851" w:hanging="851"/>
      </w:pPr>
      <w:r>
        <w:t xml:space="preserve">č. … - </w:t>
      </w:r>
      <w:r w:rsidRPr="004012C4">
        <w:rPr>
          <w:color w:val="FF0000"/>
        </w:rPr>
        <w:t xml:space="preserve">chybí </w:t>
      </w:r>
      <w:r>
        <w:t xml:space="preserve">položka „Upevnění konzol“ – ta je navíc v montážní tabulce uvedena chybně. Na stožárech č. 42A, 42C, 47 a 48 (stožáry BP) jsou vždy 2 konzoly ŠTK (ve stejné výšce upevnění), tudíž 2 kardanové lišty pro 2 závěsy – </w:t>
      </w:r>
      <w:proofErr w:type="spellStart"/>
      <w:r>
        <w:t>sest.č</w:t>
      </w:r>
      <w:proofErr w:type="spellEnd"/>
      <w:r>
        <w:t xml:space="preserve">. </w:t>
      </w:r>
      <w:r w:rsidRPr="004012C4">
        <w:rPr>
          <w:color w:val="FF0000"/>
        </w:rPr>
        <w:t xml:space="preserve">S80-39/BP </w:t>
      </w:r>
      <w:r>
        <w:t xml:space="preserve">!! </w:t>
      </w:r>
      <w:proofErr w:type="gramStart"/>
      <w:r>
        <w:t>nikoli</w:t>
      </w:r>
      <w:proofErr w:type="gramEnd"/>
      <w:r>
        <w:t xml:space="preserve"> 4x S80-37/BP. Kardanové lišty (S80-37/BP  à 2 ks) na </w:t>
      </w:r>
      <w:proofErr w:type="spellStart"/>
      <w:r>
        <w:t>stož</w:t>
      </w:r>
      <w:proofErr w:type="spellEnd"/>
      <w:r>
        <w:t>. č. 51 a 52 patří do SO 02-01-01.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815170" w:rsidRPr="000C0EA6" w:rsidRDefault="00815170" w:rsidP="000C0EA6">
      <w:pPr>
        <w:spacing w:after="0" w:line="240" w:lineRule="auto"/>
        <w:rPr>
          <w:i/>
          <w:color w:val="00B0F0"/>
        </w:rPr>
      </w:pPr>
      <w:r w:rsidRPr="000C0EA6">
        <w:rPr>
          <w:i/>
        </w:rPr>
        <w:t xml:space="preserve">Nová položka číslo 86 byla doplněna do aktualizovaného soupisu prací v příloze s výměrou </w:t>
      </w:r>
      <w:r w:rsidR="000C0EA6">
        <w:rPr>
          <w:i/>
        </w:rPr>
        <w:br/>
      </w:r>
      <w:r w:rsidRPr="000C0EA6">
        <w:rPr>
          <w:i/>
        </w:rPr>
        <w:t>8 ks</w:t>
      </w:r>
      <w:r w:rsidR="000C0EA6">
        <w:rPr>
          <w:i/>
        </w:rPr>
        <w:t>.</w:t>
      </w:r>
    </w:p>
    <w:p w:rsidR="00E24701" w:rsidRDefault="007B0722" w:rsidP="007B0722">
      <w:pPr>
        <w:spacing w:after="0" w:line="240" w:lineRule="auto"/>
        <w:ind w:left="851" w:hanging="851"/>
      </w:pPr>
      <w:r>
        <w:rPr>
          <w:color w:val="00B0F0"/>
        </w:rPr>
        <w:t xml:space="preserve"> </w:t>
      </w:r>
    </w:p>
    <w:p w:rsidR="002738B0" w:rsidRPr="00BD5319" w:rsidRDefault="00D1614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>
        <w:t xml:space="preserve">č. … - </w:t>
      </w:r>
      <w:r w:rsidRPr="004012C4">
        <w:rPr>
          <w:color w:val="FF0000"/>
        </w:rPr>
        <w:t xml:space="preserve">chybí </w:t>
      </w:r>
      <w:r>
        <w:t xml:space="preserve">položka „ Montážní lávka pro </w:t>
      </w:r>
      <w:proofErr w:type="gramStart"/>
      <w:r>
        <w:t xml:space="preserve">odpojovače“ .. </w:t>
      </w:r>
      <w:r w:rsidRPr="004012C4">
        <w:rPr>
          <w:color w:val="FF0000"/>
        </w:rPr>
        <w:t>S90-65/I</w:t>
      </w:r>
      <w:proofErr w:type="gramEnd"/>
      <w:r w:rsidRPr="004012C4">
        <w:rPr>
          <w:color w:val="FF0000"/>
        </w:rPr>
        <w:t xml:space="preserve"> … 2 ks </w:t>
      </w:r>
      <w:r>
        <w:t xml:space="preserve">!; </w:t>
      </w:r>
      <w:r w:rsidR="00242001">
        <w:br/>
      </w:r>
      <w:r w:rsidR="002738B0" w:rsidRPr="00BD5319">
        <w:rPr>
          <w:rFonts w:eastAsia="Calibri" w:cs="Times New Roman"/>
          <w:b/>
          <w:lang w:eastAsia="cs-CZ"/>
        </w:rPr>
        <w:t xml:space="preserve">Odpověď: </w:t>
      </w:r>
    </w:p>
    <w:p w:rsidR="00815170" w:rsidRPr="000C0EA6" w:rsidRDefault="00815170" w:rsidP="00815170">
      <w:pPr>
        <w:spacing w:after="0" w:line="240" w:lineRule="auto"/>
        <w:rPr>
          <w:i/>
        </w:rPr>
      </w:pPr>
      <w:r w:rsidRPr="000C0EA6">
        <w:rPr>
          <w:i/>
        </w:rPr>
        <w:t>Nová položka číslo 87 byla doplněna do aktualizovaného soupisu prací v příloze s výměrou 2 ks</w:t>
      </w:r>
    </w:p>
    <w:p w:rsidR="000C0EA6" w:rsidRDefault="000C0EA6" w:rsidP="00242001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815170" w:rsidRDefault="000C0EA6" w:rsidP="0024200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</w:t>
      </w:r>
      <w:r>
        <w:rPr>
          <w:rFonts w:eastAsia="Calibri" w:cs="Times New Roman"/>
          <w:b/>
          <w:lang w:eastAsia="cs-CZ"/>
        </w:rPr>
        <w:t xml:space="preserve"> pro celý dotaz č. 18</w:t>
      </w:r>
      <w:r w:rsidRPr="00BD5319">
        <w:rPr>
          <w:rFonts w:eastAsia="Calibri" w:cs="Times New Roman"/>
          <w:b/>
          <w:lang w:eastAsia="cs-CZ"/>
        </w:rPr>
        <w:t>:</w:t>
      </w:r>
    </w:p>
    <w:p w:rsidR="00A534E2" w:rsidRPr="000C0EA6" w:rsidRDefault="0037413C" w:rsidP="00A534E2">
      <w:pPr>
        <w:spacing w:after="0" w:line="240" w:lineRule="auto"/>
        <w:rPr>
          <w:rFonts w:eastAsia="Calibri" w:cs="Times New Roman"/>
          <w:b/>
          <w:lang w:eastAsia="cs-CZ"/>
        </w:rPr>
      </w:pPr>
      <w:r w:rsidRPr="000C0EA6">
        <w:rPr>
          <w:rFonts w:eastAsia="Calibri" w:cs="Times New Roman"/>
          <w:b/>
          <w:lang w:eastAsia="cs-CZ"/>
        </w:rPr>
        <w:t>Nové položky a aktualizované položky jsou</w:t>
      </w:r>
      <w:r w:rsidR="00815170" w:rsidRPr="000C0EA6">
        <w:rPr>
          <w:rFonts w:eastAsia="Calibri" w:cs="Times New Roman"/>
          <w:b/>
          <w:lang w:eastAsia="cs-CZ"/>
        </w:rPr>
        <w:t xml:space="preserve"> žlutě podbarveny</w:t>
      </w:r>
      <w:r w:rsidR="00A534E2" w:rsidRPr="000C0EA6">
        <w:rPr>
          <w:rFonts w:eastAsia="Calibri" w:cs="Times New Roman"/>
          <w:b/>
          <w:lang w:eastAsia="cs-CZ"/>
        </w:rPr>
        <w:t xml:space="preserve"> v přiloženém aktualizovaném soupisu prací pro SO 01-01-01 Úprava TV v žst. Žďár n. Sázavou</w:t>
      </w:r>
      <w:r w:rsidR="000C0EA6" w:rsidRPr="000C0EA6">
        <w:rPr>
          <w:rFonts w:eastAsia="Calibri" w:cs="Times New Roman"/>
          <w:b/>
          <w:lang w:eastAsia="cs-CZ"/>
        </w:rPr>
        <w:t>.</w:t>
      </w:r>
    </w:p>
    <w:p w:rsidR="00CF5ADD" w:rsidRDefault="00CF5ADD" w:rsidP="00BD5319">
      <w:pPr>
        <w:spacing w:after="0" w:line="240" w:lineRule="auto"/>
        <w:rPr>
          <w:rFonts w:eastAsia="Calibri" w:cs="Times New Roman"/>
          <w:color w:val="00B0F0"/>
          <w:lang w:eastAsia="cs-CZ"/>
        </w:rPr>
      </w:pPr>
    </w:p>
    <w:p w:rsidR="00097466" w:rsidRPr="00CF5ADD" w:rsidRDefault="00097466" w:rsidP="00BD5319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 w:rsidR="00ED12FD">
        <w:rPr>
          <w:rFonts w:eastAsia="Calibri" w:cs="Times New Roman"/>
          <w:b/>
          <w:lang w:eastAsia="cs-CZ"/>
        </w:rPr>
        <w:t>19</w:t>
      </w:r>
      <w:r w:rsidRPr="00BD5319">
        <w:rPr>
          <w:rFonts w:eastAsia="Calibri" w:cs="Times New Roman"/>
          <w:b/>
          <w:lang w:eastAsia="cs-CZ"/>
        </w:rPr>
        <w:t>:</w:t>
      </w:r>
    </w:p>
    <w:p w:rsidR="002D02E5" w:rsidRPr="002D02E5" w:rsidRDefault="002D02E5" w:rsidP="002D02E5">
      <w:pPr>
        <w:spacing w:after="0" w:line="240" w:lineRule="auto"/>
        <w:rPr>
          <w:rFonts w:ascii="Verdana" w:eastAsia="Times New Roman" w:hAnsi="Verdana" w:cs="Times New Roman"/>
          <w:u w:val="single"/>
          <w:lang w:eastAsia="cs-CZ"/>
        </w:rPr>
      </w:pPr>
      <w:r w:rsidRPr="002D02E5">
        <w:rPr>
          <w:rFonts w:ascii="Verdana" w:eastAsia="Times New Roman" w:hAnsi="Verdana" w:cs="Times New Roman"/>
          <w:u w:val="single"/>
          <w:lang w:eastAsia="cs-CZ"/>
        </w:rPr>
        <w:t xml:space="preserve">SO 02-01-01 TV </w:t>
      </w:r>
      <w:proofErr w:type="spellStart"/>
      <w:r w:rsidRPr="002D02E5">
        <w:rPr>
          <w:rFonts w:ascii="Verdana" w:eastAsia="Times New Roman" w:hAnsi="Verdana" w:cs="Times New Roman"/>
          <w:u w:val="single"/>
          <w:lang w:eastAsia="cs-CZ"/>
        </w:rPr>
        <w:t>tú</w:t>
      </w:r>
      <w:proofErr w:type="spellEnd"/>
      <w:r w:rsidRPr="002D02E5">
        <w:rPr>
          <w:rFonts w:ascii="Verdana" w:eastAsia="Times New Roman" w:hAnsi="Verdana" w:cs="Times New Roman"/>
          <w:u w:val="single"/>
          <w:lang w:eastAsia="cs-CZ"/>
        </w:rPr>
        <w:t>. Žďár n. Sázavou – Sázava u Žďáru n. S.</w:t>
      </w:r>
    </w:p>
    <w:p w:rsidR="002D02E5" w:rsidRDefault="00D16140" w:rsidP="00D16140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D16140">
        <w:rPr>
          <w:rFonts w:ascii="Verdana" w:eastAsia="Times New Roman" w:hAnsi="Verdana" w:cs="Times New Roman"/>
          <w:lang w:eastAsia="cs-CZ"/>
        </w:rPr>
        <w:t>Při oceňování VV výše uvedené VZ části E3.1 Trakční vedení jsme zjistili následující nepřesnosti. Žádáme zadavatele o prověření a případnou úpravu či doplnění</w:t>
      </w:r>
      <w:r w:rsidR="002D02E5">
        <w:rPr>
          <w:rFonts w:ascii="Verdana" w:eastAsia="Times New Roman" w:hAnsi="Verdana" w:cs="Times New Roman"/>
          <w:lang w:eastAsia="cs-CZ"/>
        </w:rPr>
        <w:t>.</w:t>
      </w:r>
    </w:p>
    <w:p w:rsidR="002D02E5" w:rsidRDefault="002D02E5" w:rsidP="00D16140">
      <w:pPr>
        <w:tabs>
          <w:tab w:val="left" w:pos="851"/>
        </w:tabs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2D02E5">
        <w:rPr>
          <w:rFonts w:ascii="Verdana" w:eastAsia="Times New Roman" w:hAnsi="Verdana" w:cs="Times New Roman"/>
          <w:lang w:eastAsia="cs-CZ"/>
        </w:rPr>
        <w:t xml:space="preserve">Do tohoto SO patří ještě závěsy (ŠTK) na stožárech č. 47 a 48 (nesjízdné) a 49, 50, 51 a 52 (sjízdné, které jsou nesprávně zařazeny do SO 01-01-01 vč. upevnění konzol (kardanových lišt) na </w:t>
      </w:r>
      <w:proofErr w:type="spellStart"/>
      <w:r w:rsidRPr="002D02E5">
        <w:rPr>
          <w:rFonts w:ascii="Verdana" w:eastAsia="Times New Roman" w:hAnsi="Verdana" w:cs="Times New Roman"/>
          <w:lang w:eastAsia="cs-CZ"/>
        </w:rPr>
        <w:t>stož</w:t>
      </w:r>
      <w:proofErr w:type="spellEnd"/>
      <w:r w:rsidRPr="002D02E5">
        <w:rPr>
          <w:rFonts w:ascii="Verdana" w:eastAsia="Times New Roman" w:hAnsi="Verdana" w:cs="Times New Roman"/>
          <w:lang w:eastAsia="cs-CZ"/>
        </w:rPr>
        <w:t>. č. 51 a 52.</w:t>
      </w:r>
    </w:p>
    <w:p w:rsidR="002D02E5" w:rsidRDefault="00D16140" w:rsidP="00D16140">
      <w:pPr>
        <w:tabs>
          <w:tab w:val="left" w:pos="851"/>
        </w:tabs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D16140">
        <w:rPr>
          <w:rFonts w:ascii="Verdana" w:eastAsia="Times New Roman" w:hAnsi="Verdana" w:cs="Times New Roman"/>
          <w:lang w:eastAsia="cs-CZ"/>
        </w:rPr>
        <w:t xml:space="preserve">Položky  </w:t>
      </w:r>
      <w:r>
        <w:rPr>
          <w:rFonts w:ascii="Verdana" w:eastAsia="Times New Roman" w:hAnsi="Verdana" w:cs="Times New Roman"/>
          <w:lang w:eastAsia="cs-CZ"/>
        </w:rPr>
        <w:tab/>
      </w:r>
    </w:p>
    <w:p w:rsidR="002A17F4" w:rsidRDefault="00D16140" w:rsidP="00445A02">
      <w:pPr>
        <w:spacing w:after="0" w:line="240" w:lineRule="auto"/>
        <w:ind w:left="851" w:hanging="851"/>
        <w:rPr>
          <w:rFonts w:ascii="Verdana" w:eastAsia="Times New Roman" w:hAnsi="Verdana" w:cs="Times New Roman"/>
          <w:lang w:eastAsia="cs-CZ"/>
        </w:rPr>
      </w:pPr>
      <w:r w:rsidRPr="00D16140">
        <w:rPr>
          <w:rFonts w:ascii="Verdana" w:eastAsia="Times New Roman" w:hAnsi="Verdana" w:cs="Times New Roman"/>
          <w:lang w:eastAsia="cs-CZ"/>
        </w:rPr>
        <w:t xml:space="preserve">č. 18 – správný počet je </w:t>
      </w:r>
      <w:r w:rsidRPr="00B443CB">
        <w:rPr>
          <w:rFonts w:ascii="Verdana" w:eastAsia="Times New Roman" w:hAnsi="Verdana" w:cs="Times New Roman"/>
          <w:color w:val="FF0000"/>
          <w:lang w:eastAsia="cs-CZ"/>
        </w:rPr>
        <w:t>26 ks</w:t>
      </w:r>
      <w:r w:rsidRPr="00D16140">
        <w:rPr>
          <w:rFonts w:ascii="Verdana" w:eastAsia="Times New Roman" w:hAnsi="Verdana" w:cs="Times New Roman"/>
          <w:lang w:eastAsia="cs-CZ"/>
        </w:rPr>
        <w:t>;</w:t>
      </w:r>
      <w:r w:rsidR="00445A02">
        <w:rPr>
          <w:rFonts w:ascii="Verdana" w:eastAsia="Times New Roman" w:hAnsi="Verdana" w:cs="Times New Roman"/>
          <w:lang w:eastAsia="cs-CZ"/>
        </w:rPr>
        <w:t xml:space="preserve"> 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2A17F4" w:rsidRPr="000C0EA6" w:rsidRDefault="0037413C" w:rsidP="002A17F4">
      <w:pPr>
        <w:spacing w:after="0" w:line="240" w:lineRule="auto"/>
        <w:ind w:left="851" w:hanging="851"/>
        <w:rPr>
          <w:i/>
        </w:rPr>
      </w:pPr>
      <w:r w:rsidRPr="000C0EA6">
        <w:rPr>
          <w:i/>
        </w:rPr>
        <w:t>V aktualizovaném soupisu prací v příloze byla p</w:t>
      </w:r>
      <w:r w:rsidR="002A17F4" w:rsidRPr="000C0EA6">
        <w:rPr>
          <w:i/>
        </w:rPr>
        <w:t xml:space="preserve">oložka </w:t>
      </w:r>
      <w:r w:rsidRPr="000C0EA6">
        <w:rPr>
          <w:i/>
        </w:rPr>
        <w:t>č. 18</w:t>
      </w:r>
      <w:r w:rsidR="002A17F4" w:rsidRPr="000C0EA6">
        <w:rPr>
          <w:i/>
        </w:rPr>
        <w:t xml:space="preserve"> </w:t>
      </w:r>
      <w:r w:rsidRPr="000C0EA6">
        <w:rPr>
          <w:i/>
        </w:rPr>
        <w:t xml:space="preserve">opravena z 20ks </w:t>
      </w:r>
      <w:r w:rsidR="002A17F4" w:rsidRPr="000C0EA6">
        <w:rPr>
          <w:i/>
        </w:rPr>
        <w:t>na  26ks</w:t>
      </w:r>
      <w:r w:rsidR="000C0EA6">
        <w:rPr>
          <w:i/>
        </w:rPr>
        <w:t>.</w:t>
      </w:r>
    </w:p>
    <w:p w:rsidR="0037413C" w:rsidRPr="00144DAC" w:rsidRDefault="0037413C" w:rsidP="002A17F4">
      <w:pPr>
        <w:spacing w:after="0" w:line="240" w:lineRule="auto"/>
        <w:ind w:left="851" w:hanging="851"/>
        <w:rPr>
          <w:color w:val="00B0F0"/>
        </w:rPr>
      </w:pPr>
    </w:p>
    <w:p w:rsidR="002A17F4" w:rsidRDefault="00D16140" w:rsidP="00445A02">
      <w:pPr>
        <w:spacing w:after="0" w:line="240" w:lineRule="auto"/>
        <w:ind w:left="851" w:hanging="851"/>
        <w:rPr>
          <w:rFonts w:ascii="Verdana" w:eastAsia="Times New Roman" w:hAnsi="Verdana" w:cs="Times New Roman"/>
          <w:lang w:eastAsia="cs-CZ"/>
        </w:rPr>
      </w:pPr>
      <w:r w:rsidRPr="00D16140">
        <w:rPr>
          <w:rFonts w:ascii="Verdana" w:eastAsia="Times New Roman" w:hAnsi="Verdana" w:cs="Times New Roman"/>
          <w:lang w:eastAsia="cs-CZ"/>
        </w:rPr>
        <w:t xml:space="preserve">č. 19 – správný počet je </w:t>
      </w:r>
      <w:r w:rsidRPr="00B443CB">
        <w:rPr>
          <w:rFonts w:ascii="Verdana" w:eastAsia="Times New Roman" w:hAnsi="Verdana" w:cs="Times New Roman"/>
          <w:color w:val="FF0000"/>
          <w:lang w:eastAsia="cs-CZ"/>
        </w:rPr>
        <w:t xml:space="preserve">72 ks </w:t>
      </w:r>
      <w:r w:rsidRPr="00D16140">
        <w:rPr>
          <w:rFonts w:ascii="Verdana" w:eastAsia="Times New Roman" w:hAnsi="Verdana" w:cs="Times New Roman"/>
          <w:lang w:eastAsia="cs-CZ"/>
        </w:rPr>
        <w:t>(52 – ŠTK + 20 – SIK);</w:t>
      </w:r>
      <w:r w:rsidR="00445A02">
        <w:rPr>
          <w:rFonts w:ascii="Verdana" w:eastAsia="Times New Roman" w:hAnsi="Verdana" w:cs="Times New Roman"/>
          <w:lang w:eastAsia="cs-CZ"/>
        </w:rPr>
        <w:t xml:space="preserve"> 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2A17F4" w:rsidRPr="000C0EA6" w:rsidRDefault="0037413C" w:rsidP="002A17F4">
      <w:pPr>
        <w:spacing w:after="0" w:line="240" w:lineRule="auto"/>
        <w:ind w:left="851" w:hanging="851"/>
        <w:rPr>
          <w:i/>
        </w:rPr>
      </w:pPr>
      <w:r w:rsidRPr="000C0EA6">
        <w:rPr>
          <w:i/>
        </w:rPr>
        <w:t>V aktualizovaném soupisu prací v příloze byla p</w:t>
      </w:r>
      <w:r w:rsidR="002A17F4" w:rsidRPr="000C0EA6">
        <w:rPr>
          <w:i/>
        </w:rPr>
        <w:t xml:space="preserve">oložka </w:t>
      </w:r>
      <w:r w:rsidRPr="000C0EA6">
        <w:rPr>
          <w:i/>
        </w:rPr>
        <w:t>č. 19</w:t>
      </w:r>
      <w:r w:rsidR="002A17F4" w:rsidRPr="000C0EA6">
        <w:rPr>
          <w:i/>
        </w:rPr>
        <w:t xml:space="preserve"> </w:t>
      </w:r>
      <w:r w:rsidRPr="000C0EA6">
        <w:rPr>
          <w:i/>
        </w:rPr>
        <w:t xml:space="preserve">opravena, ze 60ks na </w:t>
      </w:r>
      <w:r w:rsidR="002A17F4" w:rsidRPr="000C0EA6">
        <w:rPr>
          <w:i/>
        </w:rPr>
        <w:t>72ks</w:t>
      </w:r>
      <w:r w:rsidR="000C0EA6">
        <w:rPr>
          <w:i/>
        </w:rPr>
        <w:t>.</w:t>
      </w:r>
    </w:p>
    <w:p w:rsidR="0037413C" w:rsidRPr="00144DAC" w:rsidRDefault="0037413C" w:rsidP="002A17F4">
      <w:pPr>
        <w:spacing w:after="0" w:line="240" w:lineRule="auto"/>
        <w:ind w:left="851" w:hanging="851"/>
        <w:rPr>
          <w:color w:val="00B0F0"/>
        </w:rPr>
      </w:pPr>
    </w:p>
    <w:p w:rsidR="002A17F4" w:rsidRDefault="002D02E5" w:rsidP="002A17F4">
      <w:pPr>
        <w:spacing w:after="0" w:line="240" w:lineRule="auto"/>
        <w:ind w:left="851" w:hanging="851"/>
        <w:rPr>
          <w:rFonts w:ascii="Verdana" w:eastAsia="Times New Roman" w:hAnsi="Verdana" w:cs="Times New Roman"/>
          <w:lang w:eastAsia="cs-CZ"/>
        </w:rPr>
      </w:pPr>
      <w:r w:rsidRPr="002D02E5">
        <w:rPr>
          <w:rFonts w:ascii="Verdana" w:eastAsia="Times New Roman" w:hAnsi="Verdana" w:cs="Times New Roman"/>
          <w:lang w:eastAsia="cs-CZ"/>
        </w:rPr>
        <w:t xml:space="preserve">č. 24 – chybný počet 8 ks – správně pouze </w:t>
      </w:r>
      <w:r w:rsidRPr="00B443CB">
        <w:rPr>
          <w:rFonts w:ascii="Verdana" w:eastAsia="Times New Roman" w:hAnsi="Verdana" w:cs="Times New Roman"/>
          <w:color w:val="FF0000"/>
          <w:lang w:eastAsia="cs-CZ"/>
        </w:rPr>
        <w:t>4ks</w:t>
      </w:r>
      <w:r w:rsidRPr="002D02E5">
        <w:rPr>
          <w:rFonts w:ascii="Verdana" w:eastAsia="Times New Roman" w:hAnsi="Verdana" w:cs="Times New Roman"/>
          <w:lang w:eastAsia="cs-CZ"/>
        </w:rPr>
        <w:t xml:space="preserve"> – pouze spojka TR x nástavek (NL pokračuje </w:t>
      </w:r>
    </w:p>
    <w:p w:rsidR="002D02E5" w:rsidRDefault="002D02E5" w:rsidP="002D02E5">
      <w:pPr>
        <w:tabs>
          <w:tab w:val="left" w:pos="851"/>
        </w:tabs>
        <w:spacing w:after="0" w:line="240" w:lineRule="auto"/>
        <w:ind w:left="709" w:hanging="709"/>
        <w:rPr>
          <w:rFonts w:ascii="Verdana" w:eastAsia="Times New Roman" w:hAnsi="Verdana" w:cs="Times New Roman"/>
          <w:lang w:eastAsia="cs-CZ"/>
        </w:rPr>
      </w:pPr>
      <w:r w:rsidRPr="002D02E5">
        <w:rPr>
          <w:rFonts w:ascii="Verdana" w:eastAsia="Times New Roman" w:hAnsi="Verdana" w:cs="Times New Roman"/>
          <w:lang w:eastAsia="cs-CZ"/>
        </w:rPr>
        <w:t xml:space="preserve">dál do </w:t>
      </w:r>
      <w:proofErr w:type="spellStart"/>
      <w:r w:rsidRPr="002D02E5">
        <w:rPr>
          <w:rFonts w:ascii="Verdana" w:eastAsia="Times New Roman" w:hAnsi="Verdana" w:cs="Times New Roman"/>
          <w:lang w:eastAsia="cs-CZ"/>
        </w:rPr>
        <w:t>izol</w:t>
      </w:r>
      <w:proofErr w:type="spellEnd"/>
      <w:r w:rsidRPr="002D02E5">
        <w:rPr>
          <w:rFonts w:ascii="Verdana" w:eastAsia="Times New Roman" w:hAnsi="Verdana" w:cs="Times New Roman"/>
          <w:lang w:eastAsia="cs-CZ"/>
        </w:rPr>
        <w:t>. spoje.);</w:t>
      </w:r>
      <w:r w:rsidR="00445A02">
        <w:rPr>
          <w:rFonts w:ascii="Verdana" w:eastAsia="Times New Roman" w:hAnsi="Verdana" w:cs="Times New Roman"/>
          <w:lang w:eastAsia="cs-CZ"/>
        </w:rPr>
        <w:t xml:space="preserve"> 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37413C" w:rsidRPr="000C0EA6" w:rsidRDefault="0037413C" w:rsidP="002D02E5">
      <w:pPr>
        <w:tabs>
          <w:tab w:val="left" w:pos="851"/>
        </w:tabs>
        <w:spacing w:after="0" w:line="240" w:lineRule="auto"/>
        <w:ind w:left="709" w:hanging="709"/>
        <w:rPr>
          <w:i/>
        </w:rPr>
      </w:pPr>
      <w:r w:rsidRPr="000C0EA6">
        <w:rPr>
          <w:i/>
        </w:rPr>
        <w:t>V aktualizovaném soupisu prací v příloze byla položka č. 24 opravena z 8 ks na 4 ks.</w:t>
      </w:r>
    </w:p>
    <w:p w:rsidR="0037413C" w:rsidRPr="000C0EA6" w:rsidRDefault="0037413C" w:rsidP="002D02E5">
      <w:pPr>
        <w:tabs>
          <w:tab w:val="left" w:pos="851"/>
        </w:tabs>
        <w:spacing w:after="0" w:line="240" w:lineRule="auto"/>
        <w:ind w:left="709" w:hanging="709"/>
        <w:rPr>
          <w:i/>
        </w:rPr>
      </w:pPr>
    </w:p>
    <w:p w:rsidR="002D02E5" w:rsidRPr="002D02E5" w:rsidRDefault="002D02E5" w:rsidP="002D02E5">
      <w:pPr>
        <w:tabs>
          <w:tab w:val="left" w:pos="851"/>
        </w:tabs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2D02E5">
        <w:rPr>
          <w:rFonts w:ascii="Verdana" w:eastAsia="Times New Roman" w:hAnsi="Verdana" w:cs="Times New Roman"/>
          <w:lang w:eastAsia="cs-CZ"/>
        </w:rPr>
        <w:t>č. 25 – chybný počet 8 ks – správně: TR x nástavek (</w:t>
      </w:r>
      <w:proofErr w:type="spellStart"/>
      <w:r w:rsidRPr="002D02E5">
        <w:rPr>
          <w:rFonts w:ascii="Verdana" w:eastAsia="Times New Roman" w:hAnsi="Verdana" w:cs="Times New Roman"/>
          <w:lang w:eastAsia="cs-CZ"/>
        </w:rPr>
        <w:t>stož</w:t>
      </w:r>
      <w:proofErr w:type="spellEnd"/>
      <w:r w:rsidRPr="002D02E5">
        <w:rPr>
          <w:rFonts w:ascii="Verdana" w:eastAsia="Times New Roman" w:hAnsi="Verdana" w:cs="Times New Roman"/>
          <w:lang w:eastAsia="cs-CZ"/>
        </w:rPr>
        <w:t>. č. 47,48) … 2 ks</w:t>
      </w:r>
    </w:p>
    <w:p w:rsidR="002D02E5" w:rsidRPr="002D02E5" w:rsidRDefault="002D02E5" w:rsidP="002D02E5">
      <w:pPr>
        <w:tabs>
          <w:tab w:val="left" w:pos="851"/>
        </w:tabs>
        <w:spacing w:after="0" w:line="240" w:lineRule="auto"/>
        <w:ind w:left="709"/>
        <w:rPr>
          <w:rFonts w:ascii="Verdana" w:eastAsia="Times New Roman" w:hAnsi="Verdana" w:cs="Times New Roman"/>
          <w:lang w:eastAsia="cs-CZ"/>
        </w:rPr>
      </w:pPr>
      <w:r w:rsidRPr="002D02E5">
        <w:rPr>
          <w:rFonts w:ascii="Verdana" w:eastAsia="Times New Roman" w:hAnsi="Verdana" w:cs="Times New Roman"/>
          <w:lang w:eastAsia="cs-CZ"/>
        </w:rPr>
        <w:t>NL(L) x lano (</w:t>
      </w:r>
      <w:proofErr w:type="spellStart"/>
      <w:r w:rsidRPr="002D02E5">
        <w:rPr>
          <w:rFonts w:ascii="Verdana" w:eastAsia="Times New Roman" w:hAnsi="Verdana" w:cs="Times New Roman"/>
          <w:lang w:eastAsia="cs-CZ"/>
        </w:rPr>
        <w:t>stož</w:t>
      </w:r>
      <w:proofErr w:type="spellEnd"/>
      <w:r w:rsidRPr="002D02E5">
        <w:rPr>
          <w:rFonts w:ascii="Verdana" w:eastAsia="Times New Roman" w:hAnsi="Verdana" w:cs="Times New Roman"/>
          <w:lang w:eastAsia="cs-CZ"/>
        </w:rPr>
        <w:t xml:space="preserve">. č. 45-47,46-48,19-21,20-22,23-25 a 24-26) .. à </w:t>
      </w:r>
      <w:proofErr w:type="gramStart"/>
      <w:r w:rsidRPr="002D02E5">
        <w:rPr>
          <w:rFonts w:ascii="Verdana" w:eastAsia="Times New Roman" w:hAnsi="Verdana" w:cs="Times New Roman"/>
          <w:lang w:eastAsia="cs-CZ"/>
        </w:rPr>
        <w:t>2ks .... 12ks</w:t>
      </w:r>
      <w:proofErr w:type="gramEnd"/>
    </w:p>
    <w:p w:rsidR="002A17F4" w:rsidRDefault="002D02E5" w:rsidP="002D02E5">
      <w:pPr>
        <w:tabs>
          <w:tab w:val="left" w:pos="851"/>
        </w:tabs>
        <w:spacing w:after="0" w:line="240" w:lineRule="auto"/>
        <w:ind w:left="709"/>
        <w:rPr>
          <w:rFonts w:ascii="Verdana" w:eastAsia="Times New Roman" w:hAnsi="Verdana" w:cs="Times New Roman"/>
          <w:lang w:eastAsia="cs-CZ"/>
        </w:rPr>
      </w:pPr>
      <w:r w:rsidRPr="002D02E5">
        <w:rPr>
          <w:rFonts w:ascii="Verdana" w:eastAsia="Times New Roman" w:hAnsi="Verdana" w:cs="Times New Roman"/>
          <w:lang w:eastAsia="cs-CZ"/>
        </w:rPr>
        <w:t xml:space="preserve">Spolu má být správně ve výkazu výměr </w:t>
      </w:r>
      <w:r w:rsidRPr="00B443CB">
        <w:rPr>
          <w:rFonts w:ascii="Verdana" w:eastAsia="Times New Roman" w:hAnsi="Verdana" w:cs="Times New Roman"/>
          <w:color w:val="FF0000"/>
          <w:lang w:eastAsia="cs-CZ"/>
        </w:rPr>
        <w:t xml:space="preserve">14 ks </w:t>
      </w:r>
      <w:r w:rsidRPr="002D02E5">
        <w:rPr>
          <w:rFonts w:ascii="Verdana" w:eastAsia="Times New Roman" w:hAnsi="Verdana" w:cs="Times New Roman"/>
          <w:lang w:eastAsia="cs-CZ"/>
        </w:rPr>
        <w:t>!!;</w:t>
      </w:r>
      <w:r w:rsidR="00445A02">
        <w:rPr>
          <w:rFonts w:ascii="Verdana" w:eastAsia="Times New Roman" w:hAnsi="Verdana" w:cs="Times New Roman"/>
          <w:lang w:eastAsia="cs-CZ"/>
        </w:rPr>
        <w:t xml:space="preserve"> 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2A17F4" w:rsidRPr="000C0EA6" w:rsidRDefault="0037413C" w:rsidP="000C0EA6">
      <w:pPr>
        <w:tabs>
          <w:tab w:val="left" w:pos="851"/>
        </w:tabs>
        <w:spacing w:after="0" w:line="240" w:lineRule="auto"/>
        <w:ind w:left="709" w:hanging="709"/>
        <w:rPr>
          <w:i/>
        </w:rPr>
      </w:pPr>
      <w:r w:rsidRPr="000C0EA6">
        <w:rPr>
          <w:i/>
        </w:rPr>
        <w:t>V aktualizovaném soupisu prací v příloze byla p</w:t>
      </w:r>
      <w:r w:rsidR="002A17F4" w:rsidRPr="000C0EA6">
        <w:rPr>
          <w:i/>
        </w:rPr>
        <w:t xml:space="preserve">oložka </w:t>
      </w:r>
      <w:proofErr w:type="gramStart"/>
      <w:r w:rsidR="002A17F4" w:rsidRPr="000C0EA6">
        <w:rPr>
          <w:i/>
        </w:rPr>
        <w:t>č.</w:t>
      </w:r>
      <w:r w:rsidR="008B2E4C" w:rsidRPr="000C0EA6">
        <w:rPr>
          <w:i/>
        </w:rPr>
        <w:t>25</w:t>
      </w:r>
      <w:proofErr w:type="gramEnd"/>
      <w:r w:rsidR="002A17F4" w:rsidRPr="000C0EA6">
        <w:rPr>
          <w:i/>
        </w:rPr>
        <w:t xml:space="preserve"> byla </w:t>
      </w:r>
      <w:r w:rsidRPr="000C0EA6">
        <w:rPr>
          <w:i/>
        </w:rPr>
        <w:t>opravena, z</w:t>
      </w:r>
      <w:r w:rsidR="002A17F4" w:rsidRPr="000C0EA6">
        <w:rPr>
          <w:i/>
        </w:rPr>
        <w:t xml:space="preserve"> </w:t>
      </w:r>
      <w:r w:rsidR="008B2E4C" w:rsidRPr="000C0EA6">
        <w:rPr>
          <w:i/>
        </w:rPr>
        <w:t>8</w:t>
      </w:r>
      <w:r w:rsidRPr="000C0EA6">
        <w:rPr>
          <w:i/>
        </w:rPr>
        <w:t xml:space="preserve">ks na </w:t>
      </w:r>
      <w:r w:rsidR="008B2E4C" w:rsidRPr="000C0EA6">
        <w:rPr>
          <w:i/>
        </w:rPr>
        <w:t>14</w:t>
      </w:r>
      <w:r w:rsidR="002A17F4" w:rsidRPr="000C0EA6">
        <w:rPr>
          <w:i/>
        </w:rPr>
        <w:t>ks</w:t>
      </w:r>
      <w:r w:rsidR="000C0EA6">
        <w:rPr>
          <w:i/>
        </w:rPr>
        <w:t>.</w:t>
      </w:r>
    </w:p>
    <w:p w:rsidR="002A17F4" w:rsidRDefault="002A17F4" w:rsidP="002D02E5">
      <w:pPr>
        <w:tabs>
          <w:tab w:val="left" w:pos="851"/>
        </w:tabs>
        <w:spacing w:after="0" w:line="240" w:lineRule="auto"/>
        <w:ind w:left="709" w:hanging="709"/>
        <w:rPr>
          <w:rFonts w:ascii="Verdana" w:eastAsia="Times New Roman" w:hAnsi="Verdana" w:cs="Times New Roman"/>
          <w:lang w:eastAsia="cs-CZ"/>
        </w:rPr>
      </w:pPr>
    </w:p>
    <w:p w:rsidR="002D02E5" w:rsidRPr="002D02E5" w:rsidRDefault="002D02E5" w:rsidP="002D02E5">
      <w:pPr>
        <w:tabs>
          <w:tab w:val="left" w:pos="851"/>
        </w:tabs>
        <w:spacing w:after="0" w:line="240" w:lineRule="auto"/>
        <w:ind w:left="709" w:hanging="709"/>
        <w:rPr>
          <w:rFonts w:ascii="Verdana" w:eastAsia="Times New Roman" w:hAnsi="Verdana" w:cs="Times New Roman"/>
          <w:lang w:eastAsia="cs-CZ"/>
        </w:rPr>
      </w:pPr>
      <w:r w:rsidRPr="002D02E5">
        <w:rPr>
          <w:rFonts w:ascii="Verdana" w:eastAsia="Times New Roman" w:hAnsi="Verdana" w:cs="Times New Roman"/>
          <w:lang w:eastAsia="cs-CZ"/>
        </w:rPr>
        <w:t xml:space="preserve">č. 29 – Pohyblivé kotvení sestavy TV – 10kN …. </w:t>
      </w:r>
      <w:proofErr w:type="spellStart"/>
      <w:r w:rsidRPr="002D02E5">
        <w:rPr>
          <w:rFonts w:ascii="Verdana" w:eastAsia="Times New Roman" w:hAnsi="Verdana" w:cs="Times New Roman"/>
          <w:lang w:eastAsia="cs-CZ"/>
        </w:rPr>
        <w:t>stož.č</w:t>
      </w:r>
      <w:proofErr w:type="spellEnd"/>
      <w:r w:rsidRPr="002D02E5">
        <w:rPr>
          <w:rFonts w:ascii="Verdana" w:eastAsia="Times New Roman" w:hAnsi="Verdana" w:cs="Times New Roman"/>
          <w:lang w:eastAsia="cs-CZ"/>
        </w:rPr>
        <w:t xml:space="preserve">. 45 (S50-2A11/B), 46, 19, 20, 25 a </w:t>
      </w:r>
      <w:proofErr w:type="gramStart"/>
      <w:r w:rsidRPr="002D02E5">
        <w:rPr>
          <w:rFonts w:ascii="Verdana" w:eastAsia="Times New Roman" w:hAnsi="Verdana" w:cs="Times New Roman"/>
          <w:lang w:eastAsia="cs-CZ"/>
        </w:rPr>
        <w:t>26  (5x</w:t>
      </w:r>
      <w:proofErr w:type="gramEnd"/>
      <w:r w:rsidRPr="002D02E5">
        <w:rPr>
          <w:rFonts w:ascii="Verdana" w:eastAsia="Times New Roman" w:hAnsi="Verdana" w:cs="Times New Roman"/>
          <w:lang w:eastAsia="cs-CZ"/>
        </w:rPr>
        <w:t xml:space="preserve">  S50-2A10/B)</w:t>
      </w:r>
    </w:p>
    <w:p w:rsidR="00D1370F" w:rsidRPr="002D02E5" w:rsidRDefault="002D02E5" w:rsidP="00D1370F">
      <w:pPr>
        <w:tabs>
          <w:tab w:val="left" w:pos="851"/>
        </w:tabs>
        <w:spacing w:after="0" w:line="240" w:lineRule="auto"/>
        <w:ind w:left="709"/>
        <w:rPr>
          <w:rFonts w:ascii="Verdana" w:eastAsia="Times New Roman" w:hAnsi="Verdana" w:cs="Times New Roman"/>
          <w:lang w:eastAsia="cs-CZ"/>
        </w:rPr>
      </w:pPr>
      <w:r w:rsidRPr="002D02E5">
        <w:rPr>
          <w:rFonts w:ascii="Verdana" w:eastAsia="Times New Roman" w:hAnsi="Verdana" w:cs="Times New Roman"/>
          <w:lang w:eastAsia="cs-CZ"/>
        </w:rPr>
        <w:t>Celkem tedy 6 kompletních kotvení TV resp. 12 ks kotvení TR nebo NL;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37413C" w:rsidRPr="000C0EA6" w:rsidRDefault="0037413C" w:rsidP="0037413C">
      <w:pPr>
        <w:spacing w:after="0" w:line="240" w:lineRule="auto"/>
        <w:ind w:left="851" w:hanging="851"/>
        <w:rPr>
          <w:i/>
        </w:rPr>
      </w:pPr>
      <w:r w:rsidRPr="000C0EA6">
        <w:rPr>
          <w:i/>
        </w:rPr>
        <w:t>V soupisu prací je uvedeno správně 12ks, výměra položky nebyla změněna.</w:t>
      </w:r>
    </w:p>
    <w:p w:rsidR="002D02E5" w:rsidRPr="000C0EA6" w:rsidRDefault="002D02E5" w:rsidP="008B2E4C">
      <w:pPr>
        <w:tabs>
          <w:tab w:val="left" w:pos="851"/>
        </w:tabs>
        <w:spacing w:after="0" w:line="240" w:lineRule="auto"/>
        <w:rPr>
          <w:i/>
        </w:rPr>
      </w:pPr>
    </w:p>
    <w:p w:rsidR="002A17F4" w:rsidRDefault="002D02E5" w:rsidP="00144DAC">
      <w:pPr>
        <w:tabs>
          <w:tab w:val="left" w:pos="851"/>
        </w:tabs>
        <w:spacing w:after="0" w:line="240" w:lineRule="auto"/>
        <w:ind w:left="709" w:hanging="709"/>
        <w:rPr>
          <w:rFonts w:ascii="Verdana" w:eastAsia="Times New Roman" w:hAnsi="Verdana" w:cs="Times New Roman"/>
          <w:color w:val="FF0000"/>
          <w:lang w:eastAsia="cs-CZ"/>
        </w:rPr>
      </w:pPr>
      <w:r w:rsidRPr="002D02E5">
        <w:rPr>
          <w:rFonts w:ascii="Verdana" w:eastAsia="Times New Roman" w:hAnsi="Verdana" w:cs="Times New Roman"/>
          <w:lang w:eastAsia="cs-CZ"/>
        </w:rPr>
        <w:t xml:space="preserve">č. … - </w:t>
      </w:r>
      <w:r w:rsidRPr="00B443CB">
        <w:rPr>
          <w:rFonts w:ascii="Verdana" w:eastAsia="Times New Roman" w:hAnsi="Verdana" w:cs="Times New Roman"/>
          <w:color w:val="FF0000"/>
          <w:lang w:eastAsia="cs-CZ"/>
        </w:rPr>
        <w:t xml:space="preserve">chybí položky „definitivní regulace kotvení TR a NL a zajištění kotvení TR a NL“ v počtu </w:t>
      </w:r>
      <w:r w:rsidR="00B443CB" w:rsidRPr="00B443CB">
        <w:rPr>
          <w:rFonts w:ascii="Verdana" w:eastAsia="Times New Roman" w:hAnsi="Verdana" w:cs="Times New Roman"/>
          <w:color w:val="FF0000"/>
          <w:lang w:eastAsia="cs-CZ"/>
        </w:rPr>
        <w:br/>
      </w:r>
      <w:r w:rsidRPr="00B443CB">
        <w:rPr>
          <w:rFonts w:ascii="Verdana" w:eastAsia="Times New Roman" w:hAnsi="Verdana" w:cs="Times New Roman"/>
          <w:color w:val="FF0000"/>
          <w:lang w:eastAsia="cs-CZ"/>
        </w:rPr>
        <w:t>à 6  ks;</w:t>
      </w:r>
      <w:r w:rsidR="0064458E">
        <w:rPr>
          <w:rFonts w:ascii="Verdana" w:eastAsia="Times New Roman" w:hAnsi="Verdana" w:cs="Times New Roman"/>
          <w:color w:val="FF0000"/>
          <w:lang w:eastAsia="cs-CZ"/>
        </w:rPr>
        <w:t xml:space="preserve"> 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37413C" w:rsidRPr="000C0EA6" w:rsidRDefault="0037413C" w:rsidP="0037413C">
      <w:pPr>
        <w:spacing w:after="0" w:line="240" w:lineRule="auto"/>
        <w:ind w:left="851" w:hanging="851"/>
        <w:rPr>
          <w:i/>
        </w:rPr>
      </w:pPr>
      <w:r w:rsidRPr="000C0EA6">
        <w:rPr>
          <w:i/>
        </w:rPr>
        <w:t xml:space="preserve">Nově byly doplněny do aktualizovaného soupisu prací položky: </w:t>
      </w:r>
    </w:p>
    <w:p w:rsidR="0037413C" w:rsidRPr="000C0EA6" w:rsidRDefault="0037413C" w:rsidP="00144DAC">
      <w:pPr>
        <w:tabs>
          <w:tab w:val="left" w:pos="851"/>
        </w:tabs>
        <w:spacing w:after="0" w:line="240" w:lineRule="auto"/>
        <w:ind w:left="709" w:hanging="709"/>
        <w:rPr>
          <w:i/>
        </w:rPr>
      </w:pPr>
      <w:r w:rsidRPr="000C0EA6">
        <w:rPr>
          <w:i/>
        </w:rPr>
        <w:t xml:space="preserve">číslo 67 -  </w:t>
      </w:r>
      <w:r w:rsidRPr="000C0EA6">
        <w:rPr>
          <w:rFonts w:ascii="Verdana" w:eastAsia="Times New Roman" w:hAnsi="Verdana" w:cs="Times New Roman"/>
          <w:i/>
          <w:lang w:eastAsia="cs-CZ"/>
        </w:rPr>
        <w:t xml:space="preserve">definitivní regulace kotvení TR </w:t>
      </w:r>
      <w:r w:rsidRPr="000C0EA6">
        <w:rPr>
          <w:i/>
        </w:rPr>
        <w:t>o výměře 6ks</w:t>
      </w:r>
    </w:p>
    <w:p w:rsidR="0037413C" w:rsidRPr="000C0EA6" w:rsidRDefault="0037413C" w:rsidP="00144DAC">
      <w:pPr>
        <w:tabs>
          <w:tab w:val="left" w:pos="851"/>
        </w:tabs>
        <w:spacing w:after="0" w:line="240" w:lineRule="auto"/>
        <w:ind w:left="709" w:hanging="709"/>
        <w:rPr>
          <w:i/>
        </w:rPr>
      </w:pPr>
      <w:r w:rsidRPr="000C0EA6">
        <w:rPr>
          <w:rFonts w:ascii="Verdana" w:eastAsia="Times New Roman" w:hAnsi="Verdana" w:cs="Times New Roman"/>
          <w:i/>
          <w:lang w:eastAsia="cs-CZ"/>
        </w:rPr>
        <w:t xml:space="preserve">číslo 68 -  </w:t>
      </w:r>
      <w:r w:rsidR="00FF44DA" w:rsidRPr="000C0EA6">
        <w:rPr>
          <w:rFonts w:ascii="Verdana" w:eastAsia="Times New Roman" w:hAnsi="Verdana" w:cs="Times New Roman"/>
          <w:i/>
          <w:lang w:eastAsia="cs-CZ"/>
        </w:rPr>
        <w:t xml:space="preserve">definitivní regulace kotvení NL </w:t>
      </w:r>
      <w:r w:rsidRPr="000C0EA6">
        <w:rPr>
          <w:i/>
        </w:rPr>
        <w:t xml:space="preserve">o výměře </w:t>
      </w:r>
      <w:r w:rsidR="00FF44DA" w:rsidRPr="000C0EA6">
        <w:rPr>
          <w:i/>
        </w:rPr>
        <w:t>6ks</w:t>
      </w:r>
    </w:p>
    <w:p w:rsidR="00144DAC" w:rsidRPr="000C0EA6" w:rsidRDefault="0037413C" w:rsidP="00144DAC">
      <w:pPr>
        <w:tabs>
          <w:tab w:val="left" w:pos="851"/>
        </w:tabs>
        <w:spacing w:after="0" w:line="240" w:lineRule="auto"/>
        <w:ind w:left="709" w:hanging="709"/>
        <w:rPr>
          <w:i/>
        </w:rPr>
      </w:pPr>
      <w:r w:rsidRPr="000C0EA6">
        <w:rPr>
          <w:i/>
        </w:rPr>
        <w:t xml:space="preserve">číslo 69 - </w:t>
      </w:r>
      <w:r w:rsidR="00FF44DA" w:rsidRPr="000C0EA6">
        <w:rPr>
          <w:rFonts w:ascii="Verdana" w:eastAsia="Times New Roman" w:hAnsi="Verdana" w:cs="Times New Roman"/>
          <w:i/>
          <w:lang w:eastAsia="cs-CZ"/>
        </w:rPr>
        <w:t xml:space="preserve"> kotvení TR a NL všech sestav </w:t>
      </w:r>
      <w:r w:rsidRPr="000C0EA6">
        <w:rPr>
          <w:i/>
        </w:rPr>
        <w:t>o výměře 6ks</w:t>
      </w:r>
      <w:r w:rsidR="000C0EA6">
        <w:rPr>
          <w:i/>
        </w:rPr>
        <w:t>.</w:t>
      </w:r>
    </w:p>
    <w:p w:rsidR="0037413C" w:rsidRDefault="0037413C" w:rsidP="00144DAC">
      <w:pPr>
        <w:tabs>
          <w:tab w:val="left" w:pos="851"/>
        </w:tabs>
        <w:spacing w:after="0" w:line="240" w:lineRule="auto"/>
        <w:ind w:left="709" w:hanging="709"/>
        <w:rPr>
          <w:rFonts w:ascii="Verdana" w:eastAsia="Times New Roman" w:hAnsi="Verdana" w:cs="Times New Roman"/>
          <w:lang w:eastAsia="cs-CZ"/>
        </w:rPr>
      </w:pPr>
    </w:p>
    <w:p w:rsidR="002A17F4" w:rsidRDefault="002D02E5" w:rsidP="00144DAC">
      <w:pPr>
        <w:tabs>
          <w:tab w:val="left" w:pos="851"/>
        </w:tabs>
        <w:spacing w:after="0" w:line="240" w:lineRule="auto"/>
        <w:ind w:left="709" w:hanging="709"/>
        <w:rPr>
          <w:rFonts w:ascii="Verdana" w:eastAsia="Times New Roman" w:hAnsi="Verdana" w:cs="Times New Roman"/>
          <w:color w:val="FF0000"/>
          <w:lang w:eastAsia="cs-CZ"/>
        </w:rPr>
      </w:pPr>
      <w:r w:rsidRPr="002D02E5">
        <w:rPr>
          <w:rFonts w:ascii="Verdana" w:eastAsia="Times New Roman" w:hAnsi="Verdana" w:cs="Times New Roman"/>
          <w:lang w:eastAsia="cs-CZ"/>
        </w:rPr>
        <w:t xml:space="preserve">č.  … </w:t>
      </w:r>
      <w:r w:rsidRPr="00B443CB">
        <w:rPr>
          <w:rFonts w:ascii="Verdana" w:eastAsia="Times New Roman" w:hAnsi="Verdana" w:cs="Times New Roman"/>
          <w:color w:val="FF0000"/>
          <w:lang w:eastAsia="cs-CZ"/>
        </w:rPr>
        <w:t xml:space="preserve">- chybí položka „lano pro nástavky 50 mm2 </w:t>
      </w:r>
      <w:proofErr w:type="gramStart"/>
      <w:r w:rsidRPr="00B443CB">
        <w:rPr>
          <w:rFonts w:ascii="Verdana" w:eastAsia="Times New Roman" w:hAnsi="Verdana" w:cs="Times New Roman"/>
          <w:color w:val="FF0000"/>
          <w:lang w:eastAsia="cs-CZ"/>
        </w:rPr>
        <w:t>Bz“  …</w:t>
      </w:r>
      <w:proofErr w:type="gramEnd"/>
      <w:r w:rsidRPr="00B443CB">
        <w:rPr>
          <w:rFonts w:ascii="Verdana" w:eastAsia="Times New Roman" w:hAnsi="Verdana" w:cs="Times New Roman"/>
          <w:color w:val="FF0000"/>
          <w:lang w:eastAsia="cs-CZ"/>
        </w:rPr>
        <w:t xml:space="preserve"> cca 270 m;</w:t>
      </w:r>
      <w:r w:rsidR="0064458E">
        <w:rPr>
          <w:rFonts w:ascii="Verdana" w:eastAsia="Times New Roman" w:hAnsi="Verdana" w:cs="Times New Roman"/>
          <w:color w:val="FF0000"/>
          <w:lang w:eastAsia="cs-CZ"/>
        </w:rPr>
        <w:t xml:space="preserve"> 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37413C" w:rsidRPr="000C0EA6" w:rsidRDefault="0037413C" w:rsidP="0037413C">
      <w:pPr>
        <w:spacing w:after="0" w:line="240" w:lineRule="auto"/>
        <w:ind w:left="851" w:hanging="851"/>
        <w:rPr>
          <w:i/>
        </w:rPr>
      </w:pPr>
      <w:r w:rsidRPr="000C0EA6">
        <w:rPr>
          <w:i/>
        </w:rPr>
        <w:t>Nová položka číslo 66 byla doplněna do aktualizovaného soupisu prací v příloze s </w:t>
      </w:r>
    </w:p>
    <w:p w:rsidR="0037413C" w:rsidRPr="000C0EA6" w:rsidRDefault="0037413C" w:rsidP="0037413C">
      <w:pPr>
        <w:spacing w:after="0" w:line="240" w:lineRule="auto"/>
        <w:ind w:left="851" w:hanging="851"/>
        <w:rPr>
          <w:i/>
        </w:rPr>
      </w:pPr>
      <w:r w:rsidRPr="000C0EA6">
        <w:rPr>
          <w:i/>
        </w:rPr>
        <w:t>výměrou 270 m.</w:t>
      </w:r>
    </w:p>
    <w:p w:rsidR="0037413C" w:rsidRPr="00B443CB" w:rsidRDefault="0037413C" w:rsidP="00144DAC">
      <w:pPr>
        <w:tabs>
          <w:tab w:val="left" w:pos="851"/>
        </w:tabs>
        <w:spacing w:after="0" w:line="240" w:lineRule="auto"/>
        <w:ind w:left="709" w:hanging="709"/>
        <w:rPr>
          <w:rFonts w:ascii="Verdana" w:eastAsia="Times New Roman" w:hAnsi="Verdana" w:cs="Times New Roman"/>
          <w:color w:val="FF0000"/>
          <w:lang w:eastAsia="cs-CZ"/>
        </w:rPr>
      </w:pPr>
    </w:p>
    <w:p w:rsidR="002D02E5" w:rsidRPr="002D02E5" w:rsidRDefault="002D02E5" w:rsidP="002D02E5">
      <w:pPr>
        <w:tabs>
          <w:tab w:val="left" w:pos="851"/>
        </w:tabs>
        <w:spacing w:after="0" w:line="240" w:lineRule="auto"/>
        <w:ind w:left="709" w:hanging="709"/>
        <w:rPr>
          <w:rFonts w:ascii="Verdana" w:eastAsia="Times New Roman" w:hAnsi="Verdana" w:cs="Times New Roman"/>
          <w:lang w:eastAsia="cs-CZ"/>
        </w:rPr>
      </w:pPr>
      <w:r w:rsidRPr="002D02E5">
        <w:rPr>
          <w:rFonts w:ascii="Verdana" w:eastAsia="Times New Roman" w:hAnsi="Verdana" w:cs="Times New Roman"/>
          <w:lang w:eastAsia="cs-CZ"/>
        </w:rPr>
        <w:t xml:space="preserve">č. 32 – upevnění konzol – v montážní tabulce jsou chybně uvedená sestavení na </w:t>
      </w:r>
      <w:proofErr w:type="spellStart"/>
      <w:r w:rsidRPr="002D02E5">
        <w:rPr>
          <w:rFonts w:ascii="Verdana" w:eastAsia="Times New Roman" w:hAnsi="Verdana" w:cs="Times New Roman"/>
          <w:lang w:eastAsia="cs-CZ"/>
        </w:rPr>
        <w:t>stož</w:t>
      </w:r>
      <w:proofErr w:type="spellEnd"/>
      <w:r w:rsidRPr="002D02E5">
        <w:rPr>
          <w:rFonts w:ascii="Verdana" w:eastAsia="Times New Roman" w:hAnsi="Verdana" w:cs="Times New Roman"/>
          <w:lang w:eastAsia="cs-CZ"/>
        </w:rPr>
        <w:t xml:space="preserve">. č. 21, 22, 23 a 24 – jsou zde vždy 2 kardanové lišty pro 2 ŠTK – </w:t>
      </w:r>
      <w:proofErr w:type="spellStart"/>
      <w:r w:rsidRPr="002D02E5">
        <w:rPr>
          <w:rFonts w:ascii="Verdana" w:eastAsia="Times New Roman" w:hAnsi="Verdana" w:cs="Times New Roman"/>
          <w:lang w:eastAsia="cs-CZ"/>
        </w:rPr>
        <w:t>sest.č</w:t>
      </w:r>
      <w:proofErr w:type="spellEnd"/>
      <w:r w:rsidRPr="002D02E5">
        <w:rPr>
          <w:rFonts w:ascii="Verdana" w:eastAsia="Times New Roman" w:hAnsi="Verdana" w:cs="Times New Roman"/>
          <w:lang w:eastAsia="cs-CZ"/>
        </w:rPr>
        <w:t xml:space="preserve">. S80-39/BP (viz SO 01-01-01)!! Navíc sem patří i 4 ks kardanových lišt (S80-37/BP) – </w:t>
      </w:r>
      <w:proofErr w:type="spellStart"/>
      <w:r w:rsidRPr="002D02E5">
        <w:rPr>
          <w:rFonts w:ascii="Verdana" w:eastAsia="Times New Roman" w:hAnsi="Verdana" w:cs="Times New Roman"/>
          <w:lang w:eastAsia="cs-CZ"/>
        </w:rPr>
        <w:t>stož</w:t>
      </w:r>
      <w:proofErr w:type="spellEnd"/>
      <w:r w:rsidRPr="002D02E5">
        <w:rPr>
          <w:rFonts w:ascii="Verdana" w:eastAsia="Times New Roman" w:hAnsi="Verdana" w:cs="Times New Roman"/>
          <w:lang w:eastAsia="cs-CZ"/>
        </w:rPr>
        <w:t xml:space="preserve">. 51 a 52 a 4 ks lišt (S80-31/T) – </w:t>
      </w:r>
      <w:proofErr w:type="spellStart"/>
      <w:r w:rsidRPr="002D02E5">
        <w:rPr>
          <w:rFonts w:ascii="Verdana" w:eastAsia="Times New Roman" w:hAnsi="Verdana" w:cs="Times New Roman"/>
          <w:lang w:eastAsia="cs-CZ"/>
        </w:rPr>
        <w:t>stož</w:t>
      </w:r>
      <w:proofErr w:type="spellEnd"/>
      <w:r w:rsidRPr="002D02E5">
        <w:rPr>
          <w:rFonts w:ascii="Verdana" w:eastAsia="Times New Roman" w:hAnsi="Verdana" w:cs="Times New Roman"/>
          <w:lang w:eastAsia="cs-CZ"/>
        </w:rPr>
        <w:t>. č 49 a 50 chybně zařazených do SO 01-01-01;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8B2E4C" w:rsidRPr="000C0EA6" w:rsidRDefault="0037413C" w:rsidP="008B2E4C">
      <w:pPr>
        <w:spacing w:after="0" w:line="240" w:lineRule="auto"/>
        <w:ind w:left="851" w:hanging="851"/>
        <w:rPr>
          <w:i/>
        </w:rPr>
      </w:pPr>
      <w:r w:rsidRPr="000C0EA6">
        <w:rPr>
          <w:i/>
        </w:rPr>
        <w:t>V aktualizovaném soupisu prací v příloze byla p</w:t>
      </w:r>
      <w:r w:rsidR="008B2E4C" w:rsidRPr="000C0EA6">
        <w:rPr>
          <w:i/>
        </w:rPr>
        <w:t>oložka č.</w:t>
      </w:r>
      <w:r w:rsidRPr="000C0EA6">
        <w:rPr>
          <w:i/>
        </w:rPr>
        <w:t xml:space="preserve"> </w:t>
      </w:r>
      <w:r w:rsidR="008B2E4C" w:rsidRPr="000C0EA6">
        <w:rPr>
          <w:i/>
        </w:rPr>
        <w:t xml:space="preserve">32 </w:t>
      </w:r>
      <w:r w:rsidRPr="000C0EA6">
        <w:rPr>
          <w:i/>
        </w:rPr>
        <w:t xml:space="preserve">opravena, ze 40ks na </w:t>
      </w:r>
      <w:r w:rsidR="008B2E4C" w:rsidRPr="000C0EA6">
        <w:rPr>
          <w:i/>
        </w:rPr>
        <w:t>16ks</w:t>
      </w:r>
      <w:r w:rsidR="000C0EA6" w:rsidRPr="000C0EA6">
        <w:rPr>
          <w:i/>
        </w:rPr>
        <w:t>.</w:t>
      </w:r>
    </w:p>
    <w:p w:rsidR="002A17F4" w:rsidRDefault="002A17F4" w:rsidP="00777C39">
      <w:pPr>
        <w:tabs>
          <w:tab w:val="left" w:pos="851"/>
        </w:tabs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D1370F" w:rsidRPr="002D02E5" w:rsidRDefault="002D02E5" w:rsidP="00777C39">
      <w:pPr>
        <w:tabs>
          <w:tab w:val="left" w:pos="851"/>
        </w:tabs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2D02E5">
        <w:rPr>
          <w:rFonts w:ascii="Verdana" w:eastAsia="Times New Roman" w:hAnsi="Verdana" w:cs="Times New Roman"/>
          <w:lang w:eastAsia="cs-CZ"/>
        </w:rPr>
        <w:t xml:space="preserve">č. 34 – počet číselných tabulek odpovídá počtu stožárů – tudíž je správný počet </w:t>
      </w:r>
      <w:r w:rsidRPr="00B443CB">
        <w:rPr>
          <w:rFonts w:ascii="Verdana" w:eastAsia="Times New Roman" w:hAnsi="Verdana" w:cs="Times New Roman"/>
          <w:color w:val="FF0000"/>
          <w:lang w:eastAsia="cs-CZ"/>
        </w:rPr>
        <w:t xml:space="preserve">26 ks </w:t>
      </w:r>
      <w:r w:rsidRPr="002D02E5">
        <w:rPr>
          <w:rFonts w:ascii="Verdana" w:eastAsia="Times New Roman" w:hAnsi="Verdana" w:cs="Times New Roman"/>
          <w:lang w:eastAsia="cs-CZ"/>
        </w:rPr>
        <w:t>(každé sestavení obsahuje vždy 2 číselné tabulky);</w:t>
      </w:r>
      <w:r w:rsidR="00D1370F">
        <w:rPr>
          <w:rFonts w:ascii="Verdana" w:eastAsia="Times New Roman" w:hAnsi="Verdana" w:cs="Times New Roman"/>
          <w:lang w:eastAsia="cs-CZ"/>
        </w:rPr>
        <w:t xml:space="preserve"> </w:t>
      </w:r>
    </w:p>
    <w:p w:rsidR="002738B0" w:rsidRPr="00BD5319" w:rsidRDefault="002738B0" w:rsidP="002738B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8B2E4C" w:rsidRPr="000C0EA6" w:rsidRDefault="0037413C" w:rsidP="008B2E4C">
      <w:pPr>
        <w:spacing w:after="0" w:line="240" w:lineRule="auto"/>
        <w:ind w:left="851" w:hanging="851"/>
        <w:rPr>
          <w:i/>
          <w:color w:val="00B0F0"/>
        </w:rPr>
      </w:pPr>
      <w:r w:rsidRPr="000C0EA6">
        <w:rPr>
          <w:i/>
        </w:rPr>
        <w:t>V aktualizovaném soupisu prací v příloze byla p</w:t>
      </w:r>
      <w:r w:rsidR="008B2E4C" w:rsidRPr="000C0EA6">
        <w:rPr>
          <w:i/>
        </w:rPr>
        <w:t>oložka č.</w:t>
      </w:r>
      <w:r w:rsidRPr="000C0EA6">
        <w:rPr>
          <w:i/>
        </w:rPr>
        <w:t xml:space="preserve"> </w:t>
      </w:r>
      <w:r w:rsidR="00A83681" w:rsidRPr="000C0EA6">
        <w:rPr>
          <w:i/>
        </w:rPr>
        <w:t>34</w:t>
      </w:r>
      <w:r w:rsidR="008B2E4C" w:rsidRPr="000C0EA6">
        <w:rPr>
          <w:i/>
        </w:rPr>
        <w:t xml:space="preserve"> </w:t>
      </w:r>
      <w:r w:rsidRPr="000C0EA6">
        <w:rPr>
          <w:i/>
        </w:rPr>
        <w:t xml:space="preserve">opravena, ze 6ks na </w:t>
      </w:r>
      <w:r w:rsidR="008B2E4C" w:rsidRPr="000C0EA6">
        <w:rPr>
          <w:i/>
        </w:rPr>
        <w:t>26ks</w:t>
      </w:r>
      <w:r w:rsidR="000C0EA6">
        <w:rPr>
          <w:i/>
        </w:rPr>
        <w:t>.</w:t>
      </w:r>
    </w:p>
    <w:p w:rsidR="002D02E5" w:rsidRDefault="002D02E5" w:rsidP="00B443CB">
      <w:pPr>
        <w:tabs>
          <w:tab w:val="left" w:pos="851"/>
        </w:tabs>
        <w:spacing w:after="0" w:line="240" w:lineRule="auto"/>
        <w:ind w:left="709" w:hanging="709"/>
        <w:rPr>
          <w:rFonts w:ascii="Verdana" w:eastAsia="Times New Roman" w:hAnsi="Verdana" w:cs="Times New Roman"/>
          <w:lang w:eastAsia="cs-CZ"/>
        </w:rPr>
      </w:pPr>
    </w:p>
    <w:p w:rsidR="002A17F4" w:rsidRPr="002D02E5" w:rsidRDefault="000C0EA6" w:rsidP="000C0EA6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</w:t>
      </w:r>
      <w:r>
        <w:rPr>
          <w:rFonts w:eastAsia="Calibri" w:cs="Times New Roman"/>
          <w:b/>
          <w:lang w:eastAsia="cs-CZ"/>
        </w:rPr>
        <w:t xml:space="preserve"> pro celý dotaz č. 19</w:t>
      </w:r>
      <w:r w:rsidRPr="00BD5319">
        <w:rPr>
          <w:rFonts w:eastAsia="Calibri" w:cs="Times New Roman"/>
          <w:b/>
          <w:lang w:eastAsia="cs-CZ"/>
        </w:rPr>
        <w:t>:</w:t>
      </w:r>
    </w:p>
    <w:p w:rsidR="00FE7912" w:rsidRPr="000C0EA6" w:rsidRDefault="00FE7912" w:rsidP="00FE7912">
      <w:pPr>
        <w:spacing w:after="0" w:line="240" w:lineRule="auto"/>
        <w:rPr>
          <w:rFonts w:eastAsia="Calibri" w:cs="Times New Roman"/>
          <w:b/>
          <w:lang w:eastAsia="cs-CZ"/>
        </w:rPr>
      </w:pPr>
      <w:r w:rsidRPr="000C0EA6">
        <w:rPr>
          <w:rFonts w:eastAsia="Calibri" w:cs="Times New Roman"/>
          <w:b/>
          <w:lang w:eastAsia="cs-CZ"/>
        </w:rPr>
        <w:t xml:space="preserve">Nové položky a aktualizované položky jsou žlutě podbarveny v přiloženém aktualizovaném soupisu prací pro SO 02-01-01 TV </w:t>
      </w:r>
      <w:proofErr w:type="spellStart"/>
      <w:r w:rsidRPr="000C0EA6">
        <w:rPr>
          <w:rFonts w:eastAsia="Calibri" w:cs="Times New Roman"/>
          <w:b/>
          <w:lang w:eastAsia="cs-CZ"/>
        </w:rPr>
        <w:t>tú</w:t>
      </w:r>
      <w:proofErr w:type="spellEnd"/>
      <w:r w:rsidRPr="000C0EA6">
        <w:rPr>
          <w:rFonts w:eastAsia="Calibri" w:cs="Times New Roman"/>
          <w:b/>
          <w:lang w:eastAsia="cs-CZ"/>
        </w:rPr>
        <w:t>. Žďár n. Sázavou – Sázava u Žďáru n. S</w:t>
      </w:r>
      <w:r w:rsidR="000C0EA6" w:rsidRPr="000C0EA6">
        <w:rPr>
          <w:rFonts w:eastAsia="Calibri" w:cs="Times New Roman"/>
          <w:b/>
          <w:lang w:eastAsia="cs-CZ"/>
        </w:rPr>
        <w:t>.</w:t>
      </w:r>
    </w:p>
    <w:p w:rsidR="00CF5ADD" w:rsidRDefault="00097466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</w:p>
    <w:p w:rsidR="00CF5ADD" w:rsidRPr="00BD5319" w:rsidRDefault="00CF5ADD" w:rsidP="00CF5AD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 xml:space="preserve">Dotaz č. </w:t>
      </w:r>
      <w:r w:rsidR="00ED12FD">
        <w:rPr>
          <w:rFonts w:eastAsia="Calibri" w:cs="Times New Roman"/>
          <w:b/>
          <w:lang w:eastAsia="cs-CZ"/>
        </w:rPr>
        <w:t>20</w:t>
      </w:r>
      <w:r w:rsidRPr="00BD5319">
        <w:rPr>
          <w:rFonts w:eastAsia="Calibri" w:cs="Times New Roman"/>
          <w:b/>
          <w:lang w:eastAsia="cs-CZ"/>
        </w:rPr>
        <w:t>:</w:t>
      </w:r>
    </w:p>
    <w:p w:rsidR="00B443CB" w:rsidRPr="00B443CB" w:rsidRDefault="00B443CB" w:rsidP="00B443CB">
      <w:pPr>
        <w:spacing w:after="0" w:line="240" w:lineRule="auto"/>
        <w:rPr>
          <w:sz w:val="20"/>
          <w:szCs w:val="20"/>
          <w:u w:val="single"/>
        </w:rPr>
      </w:pPr>
      <w:r w:rsidRPr="00B443CB">
        <w:rPr>
          <w:sz w:val="20"/>
          <w:szCs w:val="20"/>
          <w:u w:val="single"/>
        </w:rPr>
        <w:t>SO 02-01-</w:t>
      </w:r>
      <w:proofErr w:type="gramStart"/>
      <w:r w:rsidRPr="00B443CB">
        <w:rPr>
          <w:sz w:val="20"/>
          <w:szCs w:val="20"/>
          <w:u w:val="single"/>
        </w:rPr>
        <w:t>01  Ukolejnění</w:t>
      </w:r>
      <w:proofErr w:type="gramEnd"/>
      <w:r w:rsidRPr="00B443CB">
        <w:rPr>
          <w:sz w:val="20"/>
          <w:szCs w:val="20"/>
          <w:u w:val="single"/>
        </w:rPr>
        <w:t xml:space="preserve"> v žst. Žďár n. Sázavou</w:t>
      </w:r>
    </w:p>
    <w:p w:rsidR="00D16140" w:rsidRDefault="00D16140" w:rsidP="00B443CB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D16140">
        <w:rPr>
          <w:rFonts w:ascii="Verdana" w:eastAsia="Times New Roman" w:hAnsi="Verdana" w:cs="Times New Roman"/>
          <w:lang w:eastAsia="cs-CZ"/>
        </w:rPr>
        <w:t>Při oceňování VV výše uvedené VZ části E3.1 Trakční vedení jsme zjistili následující nepřesnosti. Žádáme zadavatele o prověření a případnou úpravu či doplnění</w:t>
      </w:r>
      <w:r>
        <w:rPr>
          <w:rFonts w:ascii="Verdana" w:eastAsia="Times New Roman" w:hAnsi="Verdana" w:cs="Times New Roman"/>
          <w:lang w:eastAsia="cs-CZ"/>
        </w:rPr>
        <w:t>.</w:t>
      </w:r>
    </w:p>
    <w:p w:rsidR="00B443CB" w:rsidRDefault="00B443CB" w:rsidP="00B443CB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B443CB">
        <w:rPr>
          <w:rFonts w:ascii="Verdana" w:eastAsia="Times New Roman" w:hAnsi="Verdana" w:cs="Times New Roman"/>
          <w:lang w:eastAsia="cs-CZ"/>
        </w:rPr>
        <w:t xml:space="preserve">Položky </w:t>
      </w:r>
    </w:p>
    <w:p w:rsidR="00B443CB" w:rsidRPr="00B443CB" w:rsidRDefault="00B443CB" w:rsidP="00B443CB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B443CB">
        <w:rPr>
          <w:rFonts w:ascii="Verdana" w:eastAsia="Times New Roman" w:hAnsi="Verdana" w:cs="Times New Roman"/>
          <w:lang w:eastAsia="cs-CZ"/>
        </w:rPr>
        <w:t>č.  1 – proč je uvedena tato i v ukolejnění, když je již započtené v SO 01-01-</w:t>
      </w:r>
      <w:proofErr w:type="gramStart"/>
      <w:r w:rsidRPr="00B443CB">
        <w:rPr>
          <w:rFonts w:ascii="Verdana" w:eastAsia="Times New Roman" w:hAnsi="Verdana" w:cs="Times New Roman"/>
          <w:lang w:eastAsia="cs-CZ"/>
        </w:rPr>
        <w:t>01 ?</w:t>
      </w:r>
      <w:proofErr w:type="gramEnd"/>
    </w:p>
    <w:p w:rsidR="00B443CB" w:rsidRPr="00B443CB" w:rsidRDefault="00B443CB" w:rsidP="00B443CB">
      <w:pPr>
        <w:spacing w:after="0" w:line="240" w:lineRule="auto"/>
        <w:ind w:left="709" w:hanging="709"/>
        <w:rPr>
          <w:rFonts w:ascii="Verdana" w:eastAsia="Times New Roman" w:hAnsi="Verdana" w:cs="Times New Roman"/>
          <w:lang w:eastAsia="cs-CZ"/>
        </w:rPr>
      </w:pPr>
      <w:proofErr w:type="gramStart"/>
      <w:r w:rsidRPr="00B443CB">
        <w:rPr>
          <w:rFonts w:ascii="Verdana" w:eastAsia="Times New Roman" w:hAnsi="Verdana" w:cs="Times New Roman"/>
          <w:lang w:eastAsia="cs-CZ"/>
        </w:rPr>
        <w:t>č.  3 – kolik</w:t>
      </w:r>
      <w:proofErr w:type="gramEnd"/>
      <w:r w:rsidRPr="00B443CB">
        <w:rPr>
          <w:rFonts w:ascii="Verdana" w:eastAsia="Times New Roman" w:hAnsi="Verdana" w:cs="Times New Roman"/>
          <w:lang w:eastAsia="cs-CZ"/>
        </w:rPr>
        <w:t xml:space="preserve"> je vlastně nepřímých ukolejnění (?) – dle soupisu sestavení je 6x S90</w:t>
      </w:r>
      <w:r>
        <w:rPr>
          <w:rFonts w:ascii="Verdana" w:eastAsia="Times New Roman" w:hAnsi="Verdana" w:cs="Times New Roman"/>
          <w:lang w:eastAsia="cs-CZ"/>
        </w:rPr>
        <w:t xml:space="preserve">-31/T + 8x S90-33BP + </w:t>
      </w:r>
      <w:r w:rsidRPr="00B443CB">
        <w:rPr>
          <w:rFonts w:ascii="Verdana" w:eastAsia="Times New Roman" w:hAnsi="Verdana" w:cs="Times New Roman"/>
          <w:lang w:eastAsia="cs-CZ"/>
        </w:rPr>
        <w:t xml:space="preserve">3x S90-34/2T … tj. spolu </w:t>
      </w:r>
      <w:r w:rsidRPr="00B443CB">
        <w:rPr>
          <w:rFonts w:ascii="Verdana" w:eastAsia="Times New Roman" w:hAnsi="Verdana" w:cs="Times New Roman"/>
          <w:color w:val="C00000"/>
          <w:lang w:eastAsia="cs-CZ"/>
        </w:rPr>
        <w:t xml:space="preserve">17 ks </w:t>
      </w:r>
      <w:r w:rsidRPr="00B443CB">
        <w:rPr>
          <w:rFonts w:ascii="Verdana" w:eastAsia="Times New Roman" w:hAnsi="Verdana" w:cs="Times New Roman"/>
          <w:lang w:eastAsia="cs-CZ"/>
        </w:rPr>
        <w:t>nikoli 25 ks</w:t>
      </w:r>
    </w:p>
    <w:p w:rsidR="00B443CB" w:rsidRPr="00B443CB" w:rsidRDefault="00B443CB" w:rsidP="00B443CB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B443CB">
        <w:rPr>
          <w:rFonts w:ascii="Verdana" w:eastAsia="Times New Roman" w:hAnsi="Verdana" w:cs="Times New Roman"/>
          <w:lang w:eastAsia="cs-CZ"/>
        </w:rPr>
        <w:t xml:space="preserve">Ve výkazu výměr chybí dle soupisu sestavení následující </w:t>
      </w:r>
      <w:proofErr w:type="gramStart"/>
      <w:r w:rsidRPr="00B443CB">
        <w:rPr>
          <w:rFonts w:ascii="Verdana" w:eastAsia="Times New Roman" w:hAnsi="Verdana" w:cs="Times New Roman"/>
          <w:lang w:eastAsia="cs-CZ"/>
        </w:rPr>
        <w:t>položky :</w:t>
      </w:r>
      <w:proofErr w:type="gramEnd"/>
    </w:p>
    <w:p w:rsidR="00B443CB" w:rsidRPr="00B443CB" w:rsidRDefault="00B443CB" w:rsidP="00B443CB">
      <w:pPr>
        <w:numPr>
          <w:ilvl w:val="0"/>
          <w:numId w:val="8"/>
        </w:num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B443CB">
        <w:rPr>
          <w:rFonts w:ascii="Verdana" w:eastAsia="Times New Roman" w:hAnsi="Verdana" w:cs="Times New Roman"/>
          <w:lang w:eastAsia="cs-CZ"/>
        </w:rPr>
        <w:t>17x ukolejnění přímé (GABION) …… S 90-16/III;</w:t>
      </w:r>
    </w:p>
    <w:p w:rsidR="00B443CB" w:rsidRPr="00B443CB" w:rsidRDefault="00B443CB" w:rsidP="00B443CB">
      <w:pPr>
        <w:numPr>
          <w:ilvl w:val="0"/>
          <w:numId w:val="8"/>
        </w:num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B443CB">
        <w:rPr>
          <w:rFonts w:ascii="Verdana" w:eastAsia="Times New Roman" w:hAnsi="Verdana" w:cs="Times New Roman"/>
          <w:lang w:eastAsia="cs-CZ"/>
        </w:rPr>
        <w:t xml:space="preserve"> 3x  ukolejnění nepřímé (zábradlí) </w:t>
      </w:r>
      <w:proofErr w:type="gramStart"/>
      <w:r w:rsidRPr="00B443CB">
        <w:rPr>
          <w:rFonts w:ascii="Verdana" w:eastAsia="Times New Roman" w:hAnsi="Verdana" w:cs="Times New Roman"/>
          <w:lang w:eastAsia="cs-CZ"/>
        </w:rPr>
        <w:t>…... S 90</w:t>
      </w:r>
      <w:proofErr w:type="gramEnd"/>
      <w:r w:rsidRPr="00B443CB">
        <w:rPr>
          <w:rFonts w:ascii="Verdana" w:eastAsia="Times New Roman" w:hAnsi="Verdana" w:cs="Times New Roman"/>
          <w:lang w:eastAsia="cs-CZ"/>
        </w:rPr>
        <w:t>-36/III;</w:t>
      </w:r>
    </w:p>
    <w:p w:rsidR="00B443CB" w:rsidRPr="00B443CB" w:rsidRDefault="00B443CB" w:rsidP="00B443CB">
      <w:pPr>
        <w:numPr>
          <w:ilvl w:val="0"/>
          <w:numId w:val="8"/>
        </w:num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B443CB">
        <w:rPr>
          <w:rFonts w:ascii="Verdana" w:eastAsia="Times New Roman" w:hAnsi="Verdana" w:cs="Times New Roman"/>
          <w:lang w:eastAsia="cs-CZ"/>
        </w:rPr>
        <w:t xml:space="preserve">drát </w:t>
      </w:r>
      <w:proofErr w:type="spellStart"/>
      <w:r w:rsidRPr="00B443CB">
        <w:rPr>
          <w:rFonts w:ascii="Verdana" w:eastAsia="Times New Roman" w:hAnsi="Verdana" w:cs="Times New Roman"/>
          <w:lang w:eastAsia="cs-CZ"/>
        </w:rPr>
        <w:t>FeZn</w:t>
      </w:r>
      <w:proofErr w:type="spellEnd"/>
      <w:r w:rsidRPr="00B443CB">
        <w:rPr>
          <w:rFonts w:ascii="Verdana" w:eastAsia="Times New Roman" w:hAnsi="Verdana" w:cs="Times New Roman"/>
          <w:lang w:eastAsia="cs-CZ"/>
        </w:rPr>
        <w:t xml:space="preserve"> Ø 10mm (případně vč. ochranné trubičky) </w:t>
      </w:r>
      <w:proofErr w:type="gramStart"/>
      <w:r w:rsidRPr="00B443CB">
        <w:rPr>
          <w:rFonts w:ascii="Verdana" w:eastAsia="Times New Roman" w:hAnsi="Verdana" w:cs="Times New Roman"/>
          <w:lang w:eastAsia="cs-CZ"/>
        </w:rPr>
        <w:t>…  cca</w:t>
      </w:r>
      <w:proofErr w:type="gramEnd"/>
      <w:r w:rsidRPr="00B443CB">
        <w:rPr>
          <w:rFonts w:ascii="Verdana" w:eastAsia="Times New Roman" w:hAnsi="Verdana" w:cs="Times New Roman"/>
          <w:lang w:eastAsia="cs-CZ"/>
        </w:rPr>
        <w:t xml:space="preserve"> 62 m;</w:t>
      </w:r>
    </w:p>
    <w:p w:rsidR="00CF5ADD" w:rsidRDefault="00CF5ADD" w:rsidP="00CF5AD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2738B0" w:rsidRPr="000C0EA6" w:rsidRDefault="006F494B" w:rsidP="00ED12FD">
      <w:pPr>
        <w:spacing w:after="0" w:line="240" w:lineRule="auto"/>
        <w:rPr>
          <w:rFonts w:eastAsia="Calibri" w:cs="Times New Roman"/>
          <w:lang w:eastAsia="cs-CZ"/>
        </w:rPr>
      </w:pPr>
      <w:r w:rsidRPr="000C0EA6">
        <w:rPr>
          <w:rFonts w:eastAsia="Calibri" w:cs="Times New Roman"/>
          <w:lang w:eastAsia="cs-CZ"/>
        </w:rPr>
        <w:t>SO 01-01-02 Žst. Žďár nad Sázavou, ukolejnění</w:t>
      </w:r>
      <w:r w:rsidR="00C5144C" w:rsidRPr="000C0EA6">
        <w:rPr>
          <w:rFonts w:eastAsia="Calibri" w:cs="Times New Roman"/>
          <w:lang w:eastAsia="cs-CZ"/>
        </w:rPr>
        <w:t xml:space="preserve"> - p</w:t>
      </w:r>
      <w:r w:rsidR="002E30DD" w:rsidRPr="000C0EA6">
        <w:rPr>
          <w:rFonts w:eastAsia="Calibri" w:cs="Times New Roman"/>
          <w:lang w:eastAsia="cs-CZ"/>
        </w:rPr>
        <w:t xml:space="preserve">oložka č. 1 - připojení stožáru na </w:t>
      </w:r>
      <w:proofErr w:type="gramStart"/>
      <w:r w:rsidR="002E30DD" w:rsidRPr="000C0EA6">
        <w:rPr>
          <w:rFonts w:eastAsia="Calibri" w:cs="Times New Roman"/>
          <w:lang w:eastAsia="cs-CZ"/>
        </w:rPr>
        <w:t>zemnič</w:t>
      </w:r>
      <w:proofErr w:type="gramEnd"/>
      <w:r w:rsidR="002E30DD" w:rsidRPr="000C0EA6">
        <w:rPr>
          <w:rFonts w:eastAsia="Calibri" w:cs="Times New Roman"/>
          <w:lang w:eastAsia="cs-CZ"/>
        </w:rPr>
        <w:t xml:space="preserve"> </w:t>
      </w:r>
      <w:r w:rsidR="00C5144C" w:rsidRPr="000C0EA6">
        <w:rPr>
          <w:rFonts w:eastAsia="Calibri" w:cs="Times New Roman"/>
          <w:lang w:eastAsia="cs-CZ"/>
        </w:rPr>
        <w:t>v počtu 2ks slouží pro uzemnění stožárů č. 51 a 52</w:t>
      </w:r>
      <w:r w:rsidR="002E30DD" w:rsidRPr="000C0EA6">
        <w:rPr>
          <w:rFonts w:eastAsia="Calibri" w:cs="Times New Roman"/>
          <w:lang w:eastAsia="cs-CZ"/>
        </w:rPr>
        <w:t xml:space="preserve">. </w:t>
      </w:r>
    </w:p>
    <w:p w:rsidR="00ED12FD" w:rsidRPr="000C0EA6" w:rsidRDefault="002E30DD" w:rsidP="00ED12FD">
      <w:pPr>
        <w:spacing w:after="0" w:line="240" w:lineRule="auto"/>
        <w:rPr>
          <w:rFonts w:eastAsia="Calibri" w:cs="Times New Roman"/>
          <w:lang w:eastAsia="cs-CZ"/>
        </w:rPr>
      </w:pPr>
      <w:r w:rsidRPr="000C0EA6">
        <w:rPr>
          <w:rFonts w:eastAsia="Calibri" w:cs="Times New Roman"/>
          <w:lang w:eastAsia="cs-CZ"/>
        </w:rPr>
        <w:t>C</w:t>
      </w:r>
      <w:r w:rsidR="006F494B" w:rsidRPr="000C0EA6">
        <w:rPr>
          <w:rFonts w:eastAsia="Calibri" w:cs="Times New Roman"/>
          <w:lang w:eastAsia="cs-CZ"/>
        </w:rPr>
        <w:t xml:space="preserve">elkový počet nepřímých ukolejnění </w:t>
      </w:r>
      <w:r w:rsidRPr="000C0EA6">
        <w:rPr>
          <w:rFonts w:eastAsia="Calibri" w:cs="Times New Roman"/>
          <w:lang w:eastAsia="cs-CZ"/>
        </w:rPr>
        <w:t>je 21. Další ukolejnění slouží jako rezerva po dobu výstavby (postupy) i pro ukolejnění provizorních konstrukcí jako např. štětové</w:t>
      </w:r>
      <w:r w:rsidR="00ED12FD" w:rsidRPr="000C0EA6">
        <w:rPr>
          <w:rFonts w:eastAsia="Calibri" w:cs="Times New Roman"/>
          <w:lang w:eastAsia="cs-CZ"/>
        </w:rPr>
        <w:t xml:space="preserve"> </w:t>
      </w:r>
      <w:r w:rsidRPr="000C0EA6">
        <w:rPr>
          <w:rFonts w:eastAsia="Calibri" w:cs="Times New Roman"/>
          <w:lang w:eastAsia="cs-CZ"/>
        </w:rPr>
        <w:t xml:space="preserve">stěny apod. </w:t>
      </w:r>
      <w:r w:rsidR="00C5144C" w:rsidRPr="000C0EA6">
        <w:rPr>
          <w:rFonts w:eastAsia="Calibri" w:cs="Times New Roman"/>
          <w:lang w:eastAsia="cs-CZ"/>
        </w:rPr>
        <w:t xml:space="preserve">Přímé ukolejnění slouží pro propojení vodivých konstrukcí. </w:t>
      </w:r>
      <w:r w:rsidRPr="000C0EA6">
        <w:rPr>
          <w:rFonts w:eastAsia="Calibri" w:cs="Times New Roman"/>
          <w:lang w:eastAsia="cs-CZ"/>
        </w:rPr>
        <w:t xml:space="preserve">Ve výkazu výměr SO 01-01-02 jsou položky </w:t>
      </w:r>
      <w:r w:rsidR="00C5144C" w:rsidRPr="000C0EA6">
        <w:rPr>
          <w:rFonts w:eastAsia="Calibri" w:cs="Times New Roman"/>
          <w:lang w:eastAsia="cs-CZ"/>
        </w:rPr>
        <w:t xml:space="preserve">pro </w:t>
      </w:r>
      <w:proofErr w:type="spellStart"/>
      <w:r w:rsidR="00C5144C" w:rsidRPr="000C0EA6">
        <w:rPr>
          <w:rFonts w:eastAsia="Calibri" w:cs="Times New Roman"/>
          <w:lang w:eastAsia="cs-CZ"/>
        </w:rPr>
        <w:t>ukolejnění</w:t>
      </w:r>
      <w:proofErr w:type="spellEnd"/>
      <w:r w:rsidR="00C5144C" w:rsidRPr="000C0EA6">
        <w:rPr>
          <w:rFonts w:eastAsia="Calibri" w:cs="Times New Roman"/>
          <w:lang w:eastAsia="cs-CZ"/>
        </w:rPr>
        <w:t xml:space="preserve"> </w:t>
      </w:r>
      <w:proofErr w:type="spellStart"/>
      <w:r w:rsidR="00C5144C" w:rsidRPr="000C0EA6">
        <w:rPr>
          <w:rFonts w:eastAsia="Calibri" w:cs="Times New Roman"/>
          <w:lang w:eastAsia="cs-CZ"/>
        </w:rPr>
        <w:t>gabionu</w:t>
      </w:r>
      <w:proofErr w:type="spellEnd"/>
      <w:r w:rsidR="00C5144C" w:rsidRPr="000C0EA6">
        <w:rPr>
          <w:rFonts w:eastAsia="Calibri" w:cs="Times New Roman"/>
          <w:lang w:eastAsia="cs-CZ"/>
        </w:rPr>
        <w:t xml:space="preserve"> uvedeny (položky č. 2, 5, 6 a 7).</w:t>
      </w:r>
    </w:p>
    <w:p w:rsidR="00CF5ADD" w:rsidRDefault="00CF5ADD" w:rsidP="00CF5AD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443CB" w:rsidRPr="00BD5319" w:rsidRDefault="00B443CB" w:rsidP="00B443C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21</w:t>
      </w:r>
      <w:r w:rsidRPr="00BD5319">
        <w:rPr>
          <w:rFonts w:eastAsia="Calibri" w:cs="Times New Roman"/>
          <w:b/>
          <w:lang w:eastAsia="cs-CZ"/>
        </w:rPr>
        <w:t>:</w:t>
      </w:r>
    </w:p>
    <w:p w:rsidR="00B443CB" w:rsidRPr="00B443CB" w:rsidRDefault="00B443CB" w:rsidP="00B443CB">
      <w:pPr>
        <w:spacing w:after="0" w:line="240" w:lineRule="auto"/>
        <w:rPr>
          <w:rFonts w:ascii="Verdana" w:eastAsia="Times New Roman" w:hAnsi="Verdana" w:cs="Times New Roman"/>
          <w:u w:val="single"/>
          <w:lang w:eastAsia="cs-CZ"/>
        </w:rPr>
      </w:pPr>
      <w:r w:rsidRPr="00B443CB">
        <w:rPr>
          <w:rFonts w:ascii="Verdana" w:eastAsia="Times New Roman" w:hAnsi="Verdana" w:cs="Times New Roman"/>
          <w:u w:val="single"/>
          <w:lang w:eastAsia="cs-CZ"/>
        </w:rPr>
        <w:t>SO 02-01-</w:t>
      </w:r>
      <w:proofErr w:type="gramStart"/>
      <w:r w:rsidRPr="00B443CB">
        <w:rPr>
          <w:rFonts w:ascii="Verdana" w:eastAsia="Times New Roman" w:hAnsi="Verdana" w:cs="Times New Roman"/>
          <w:u w:val="single"/>
          <w:lang w:eastAsia="cs-CZ"/>
        </w:rPr>
        <w:t xml:space="preserve">02  </w:t>
      </w:r>
      <w:proofErr w:type="spellStart"/>
      <w:r w:rsidRPr="00B443CB">
        <w:rPr>
          <w:rFonts w:ascii="Verdana" w:eastAsia="Times New Roman" w:hAnsi="Verdana" w:cs="Times New Roman"/>
          <w:u w:val="single"/>
          <w:lang w:eastAsia="cs-CZ"/>
        </w:rPr>
        <w:t>Ukolejnění</w:t>
      </w:r>
      <w:proofErr w:type="spellEnd"/>
      <w:proofErr w:type="gramEnd"/>
      <w:r w:rsidRPr="00B443CB">
        <w:rPr>
          <w:rFonts w:ascii="Verdana" w:eastAsia="Times New Roman" w:hAnsi="Verdana" w:cs="Times New Roman"/>
          <w:u w:val="single"/>
          <w:lang w:eastAsia="cs-CZ"/>
        </w:rPr>
        <w:t xml:space="preserve">  </w:t>
      </w:r>
      <w:proofErr w:type="spellStart"/>
      <w:r w:rsidRPr="00B443CB">
        <w:rPr>
          <w:rFonts w:ascii="Verdana" w:eastAsia="Times New Roman" w:hAnsi="Verdana" w:cs="Times New Roman"/>
          <w:u w:val="single"/>
          <w:lang w:eastAsia="cs-CZ"/>
        </w:rPr>
        <w:t>tú</w:t>
      </w:r>
      <w:proofErr w:type="spellEnd"/>
      <w:r w:rsidRPr="00B443CB">
        <w:rPr>
          <w:rFonts w:ascii="Verdana" w:eastAsia="Times New Roman" w:hAnsi="Verdana" w:cs="Times New Roman"/>
          <w:u w:val="single"/>
          <w:lang w:eastAsia="cs-CZ"/>
        </w:rPr>
        <w:t>. Žďár n. Sázavou – Sázava u Žďáru n. S.</w:t>
      </w:r>
    </w:p>
    <w:p w:rsidR="00B443CB" w:rsidRDefault="00B443CB" w:rsidP="00B443CB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D16140">
        <w:rPr>
          <w:rFonts w:ascii="Verdana" w:eastAsia="Times New Roman" w:hAnsi="Verdana" w:cs="Times New Roman"/>
          <w:lang w:eastAsia="cs-CZ"/>
        </w:rPr>
        <w:t>Při oceňování VV výše uvedené VZ části E3.1 Trakční vedení jsme zjistili následující nepřesnosti. Žádáme zadavatele o prověření a případnou úpravu či doplnění</w:t>
      </w:r>
      <w:r>
        <w:rPr>
          <w:rFonts w:ascii="Verdana" w:eastAsia="Times New Roman" w:hAnsi="Verdana" w:cs="Times New Roman"/>
          <w:lang w:eastAsia="cs-CZ"/>
        </w:rPr>
        <w:t>.</w:t>
      </w:r>
    </w:p>
    <w:p w:rsidR="00B443CB" w:rsidRDefault="00B443CB" w:rsidP="00B443CB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B443CB">
        <w:rPr>
          <w:rFonts w:ascii="Verdana" w:eastAsia="Times New Roman" w:hAnsi="Verdana" w:cs="Times New Roman"/>
          <w:lang w:eastAsia="cs-CZ"/>
        </w:rPr>
        <w:t xml:space="preserve">Položka </w:t>
      </w:r>
    </w:p>
    <w:p w:rsidR="00B443CB" w:rsidRPr="00B443CB" w:rsidRDefault="00B443CB" w:rsidP="00B443CB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proofErr w:type="gramStart"/>
      <w:r w:rsidRPr="00B443CB">
        <w:rPr>
          <w:rFonts w:ascii="Verdana" w:eastAsia="Times New Roman" w:hAnsi="Verdana" w:cs="Times New Roman"/>
          <w:lang w:eastAsia="cs-CZ"/>
        </w:rPr>
        <w:t>č.  1 – nesouhlasí</w:t>
      </w:r>
      <w:proofErr w:type="gramEnd"/>
      <w:r w:rsidRPr="00B443CB">
        <w:rPr>
          <w:rFonts w:ascii="Verdana" w:eastAsia="Times New Roman" w:hAnsi="Verdana" w:cs="Times New Roman"/>
          <w:lang w:eastAsia="cs-CZ"/>
        </w:rPr>
        <w:t xml:space="preserve"> počet – správně má být </w:t>
      </w:r>
      <w:r w:rsidRPr="00B443CB">
        <w:rPr>
          <w:rFonts w:ascii="Verdana" w:eastAsia="Times New Roman" w:hAnsi="Verdana" w:cs="Times New Roman"/>
          <w:color w:val="FF0000"/>
          <w:lang w:eastAsia="cs-CZ"/>
        </w:rPr>
        <w:t>25 ks</w:t>
      </w:r>
      <w:r w:rsidRPr="00B443CB">
        <w:rPr>
          <w:rFonts w:ascii="Verdana" w:eastAsia="Times New Roman" w:hAnsi="Verdana" w:cs="Times New Roman"/>
          <w:lang w:eastAsia="cs-CZ"/>
        </w:rPr>
        <w:t>.</w:t>
      </w:r>
    </w:p>
    <w:p w:rsidR="00B443CB" w:rsidRPr="00B443CB" w:rsidRDefault="00B443CB" w:rsidP="00B443CB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proofErr w:type="spellStart"/>
      <w:r w:rsidRPr="00B443CB">
        <w:rPr>
          <w:rFonts w:ascii="Verdana" w:eastAsia="Times New Roman" w:hAnsi="Verdana" w:cs="Times New Roman"/>
          <w:lang w:eastAsia="cs-CZ"/>
        </w:rPr>
        <w:t>sest.č</w:t>
      </w:r>
      <w:proofErr w:type="spellEnd"/>
      <w:r w:rsidRPr="00B443CB">
        <w:rPr>
          <w:rFonts w:ascii="Verdana" w:eastAsia="Times New Roman" w:hAnsi="Verdana" w:cs="Times New Roman"/>
          <w:lang w:eastAsia="cs-CZ"/>
        </w:rPr>
        <w:t xml:space="preserve">. </w:t>
      </w:r>
      <w:r w:rsidR="004012C4">
        <w:rPr>
          <w:rFonts w:ascii="Verdana" w:eastAsia="Times New Roman" w:hAnsi="Verdana" w:cs="Times New Roman"/>
          <w:lang w:eastAsia="cs-CZ"/>
        </w:rPr>
        <w:t xml:space="preserve">  </w:t>
      </w:r>
      <w:r w:rsidRPr="00B443CB">
        <w:rPr>
          <w:rFonts w:ascii="Verdana" w:eastAsia="Times New Roman" w:hAnsi="Verdana" w:cs="Times New Roman"/>
          <w:lang w:eastAsia="cs-CZ"/>
        </w:rPr>
        <w:t xml:space="preserve">S90-31/T  … stožár č. </w:t>
      </w:r>
      <w:proofErr w:type="gramStart"/>
      <w:r w:rsidRPr="00B443CB">
        <w:rPr>
          <w:rFonts w:ascii="Verdana" w:eastAsia="Times New Roman" w:hAnsi="Verdana" w:cs="Times New Roman"/>
          <w:lang w:eastAsia="cs-CZ"/>
        </w:rPr>
        <w:t>9,13,15  a návěstidla</w:t>
      </w:r>
      <w:proofErr w:type="gramEnd"/>
      <w:r w:rsidRPr="00B443CB">
        <w:rPr>
          <w:rFonts w:ascii="Verdana" w:eastAsia="Times New Roman" w:hAnsi="Verdana" w:cs="Times New Roman"/>
          <w:lang w:eastAsia="cs-CZ"/>
        </w:rPr>
        <w:t xml:space="preserve"> S, 2S, Se34 a Se35 …..  spolu 7 ks</w:t>
      </w:r>
    </w:p>
    <w:p w:rsidR="00B443CB" w:rsidRPr="00B443CB" w:rsidRDefault="00B443CB" w:rsidP="00B443CB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B443CB">
        <w:rPr>
          <w:rFonts w:ascii="Verdana" w:eastAsia="Times New Roman" w:hAnsi="Verdana" w:cs="Times New Roman"/>
          <w:lang w:eastAsia="cs-CZ"/>
        </w:rPr>
        <w:t xml:space="preserve">            S90-33/D …  stožár č. 1-6 vč. + 17, 18   </w:t>
      </w:r>
      <w:r w:rsidR="004012C4">
        <w:rPr>
          <w:rFonts w:ascii="Verdana" w:eastAsia="Times New Roman" w:hAnsi="Verdana" w:cs="Times New Roman"/>
          <w:lang w:eastAsia="cs-CZ"/>
        </w:rPr>
        <w:t xml:space="preserve">                               </w:t>
      </w:r>
      <w:r w:rsidRPr="00B443CB">
        <w:rPr>
          <w:rFonts w:ascii="Verdana" w:eastAsia="Times New Roman" w:hAnsi="Verdana" w:cs="Times New Roman"/>
          <w:lang w:eastAsia="cs-CZ"/>
        </w:rPr>
        <w:t xml:space="preserve"> </w:t>
      </w:r>
      <w:r w:rsidR="004012C4">
        <w:rPr>
          <w:rFonts w:ascii="Verdana" w:eastAsia="Times New Roman" w:hAnsi="Verdana" w:cs="Times New Roman"/>
          <w:lang w:eastAsia="cs-CZ"/>
        </w:rPr>
        <w:t xml:space="preserve">  </w:t>
      </w:r>
      <w:proofErr w:type="gramStart"/>
      <w:r w:rsidR="004012C4">
        <w:rPr>
          <w:rFonts w:ascii="Verdana" w:eastAsia="Times New Roman" w:hAnsi="Verdana" w:cs="Times New Roman"/>
          <w:lang w:eastAsia="cs-CZ"/>
        </w:rPr>
        <w:t>…</w:t>
      </w:r>
      <w:proofErr w:type="gramEnd"/>
      <w:r w:rsidR="004012C4">
        <w:rPr>
          <w:rFonts w:ascii="Verdana" w:eastAsia="Times New Roman" w:hAnsi="Verdana" w:cs="Times New Roman"/>
          <w:lang w:eastAsia="cs-CZ"/>
        </w:rPr>
        <w:t xml:space="preserve">.  </w:t>
      </w:r>
      <w:proofErr w:type="gramStart"/>
      <w:r w:rsidRPr="00B443CB">
        <w:rPr>
          <w:rFonts w:ascii="Verdana" w:eastAsia="Times New Roman" w:hAnsi="Verdana" w:cs="Times New Roman"/>
          <w:lang w:eastAsia="cs-CZ"/>
        </w:rPr>
        <w:t>spolu</w:t>
      </w:r>
      <w:proofErr w:type="gramEnd"/>
      <w:r w:rsidRPr="00B443CB">
        <w:rPr>
          <w:rFonts w:ascii="Verdana" w:eastAsia="Times New Roman" w:hAnsi="Verdana" w:cs="Times New Roman"/>
          <w:lang w:eastAsia="cs-CZ"/>
        </w:rPr>
        <w:t xml:space="preserve"> 8 ks</w:t>
      </w:r>
    </w:p>
    <w:p w:rsidR="00B443CB" w:rsidRPr="00B443CB" w:rsidRDefault="004012C4" w:rsidP="00B443CB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 xml:space="preserve">           </w:t>
      </w:r>
      <w:r w:rsidR="00B443CB" w:rsidRPr="00B443CB">
        <w:rPr>
          <w:rFonts w:ascii="Verdana" w:eastAsia="Times New Roman" w:hAnsi="Verdana" w:cs="Times New Roman"/>
          <w:lang w:eastAsia="cs-CZ"/>
        </w:rPr>
        <w:t xml:space="preserve"> </w:t>
      </w:r>
      <w:proofErr w:type="gramStart"/>
      <w:r w:rsidR="00B443CB" w:rsidRPr="00B443CB">
        <w:rPr>
          <w:rFonts w:ascii="Verdana" w:eastAsia="Times New Roman" w:hAnsi="Verdana" w:cs="Times New Roman"/>
          <w:lang w:eastAsia="cs-CZ"/>
        </w:rPr>
        <w:t>S90-37/BP ..  stožár</w:t>
      </w:r>
      <w:proofErr w:type="gramEnd"/>
      <w:r w:rsidR="00B443CB" w:rsidRPr="00B443CB">
        <w:rPr>
          <w:rFonts w:ascii="Verdana" w:eastAsia="Times New Roman" w:hAnsi="Verdana" w:cs="Times New Roman"/>
          <w:lang w:eastAsia="cs-CZ"/>
        </w:rPr>
        <w:t xml:space="preserve"> č. 7, 11,,19-26 vč.        </w:t>
      </w:r>
      <w:r>
        <w:rPr>
          <w:rFonts w:ascii="Verdana" w:eastAsia="Times New Roman" w:hAnsi="Verdana" w:cs="Times New Roman"/>
          <w:lang w:eastAsia="cs-CZ"/>
        </w:rPr>
        <w:t xml:space="preserve">        </w:t>
      </w:r>
      <w:r>
        <w:rPr>
          <w:rFonts w:ascii="Verdana" w:eastAsia="Times New Roman" w:hAnsi="Verdana" w:cs="Times New Roman"/>
          <w:lang w:eastAsia="cs-CZ"/>
        </w:rPr>
        <w:tab/>
      </w:r>
      <w:r>
        <w:rPr>
          <w:rFonts w:ascii="Verdana" w:eastAsia="Times New Roman" w:hAnsi="Verdana" w:cs="Times New Roman"/>
          <w:lang w:eastAsia="cs-CZ"/>
        </w:rPr>
        <w:tab/>
        <w:t xml:space="preserve">    </w:t>
      </w:r>
      <w:r w:rsidR="00B443CB" w:rsidRPr="00B443CB">
        <w:rPr>
          <w:rFonts w:ascii="Verdana" w:eastAsia="Times New Roman" w:hAnsi="Verdana" w:cs="Times New Roman"/>
          <w:lang w:eastAsia="cs-CZ"/>
        </w:rPr>
        <w:t>…..  spolu 10 ks</w:t>
      </w:r>
    </w:p>
    <w:p w:rsidR="00B443CB" w:rsidRDefault="00B443CB" w:rsidP="00B443CB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B443CB">
        <w:rPr>
          <w:rFonts w:ascii="Verdana" w:eastAsia="Times New Roman" w:hAnsi="Verdana" w:cs="Times New Roman"/>
          <w:lang w:eastAsia="cs-CZ"/>
        </w:rPr>
        <w:t>Celkem tedy 25 ks.</w:t>
      </w:r>
    </w:p>
    <w:p w:rsidR="00B443CB" w:rsidRDefault="00B443CB" w:rsidP="00B443C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CF5ADD" w:rsidRPr="000C0EA6" w:rsidRDefault="00C5144C" w:rsidP="00CF5ADD">
      <w:pPr>
        <w:spacing w:after="0" w:line="240" w:lineRule="auto"/>
        <w:rPr>
          <w:rFonts w:eastAsia="Calibri" w:cs="Times New Roman"/>
          <w:b/>
          <w:lang w:eastAsia="cs-CZ"/>
        </w:rPr>
      </w:pPr>
      <w:r w:rsidRPr="000C0EA6">
        <w:rPr>
          <w:rFonts w:eastAsia="Calibri" w:cs="Times New Roman"/>
          <w:lang w:eastAsia="cs-CZ"/>
        </w:rPr>
        <w:t xml:space="preserve">SO 02-01-02 </w:t>
      </w:r>
      <w:proofErr w:type="spellStart"/>
      <w:proofErr w:type="gramStart"/>
      <w:r w:rsidR="00317551" w:rsidRPr="000C0EA6">
        <w:rPr>
          <w:rFonts w:eastAsia="Calibri" w:cs="Times New Roman"/>
          <w:lang w:eastAsia="cs-CZ"/>
        </w:rPr>
        <w:t>T</w:t>
      </w:r>
      <w:r w:rsidRPr="000C0EA6">
        <w:rPr>
          <w:rFonts w:eastAsia="Calibri" w:cs="Times New Roman"/>
          <w:lang w:eastAsia="cs-CZ"/>
        </w:rPr>
        <w:t>.</w:t>
      </w:r>
      <w:r w:rsidR="00317551" w:rsidRPr="000C0EA6">
        <w:rPr>
          <w:rFonts w:eastAsia="Calibri" w:cs="Times New Roman"/>
          <w:lang w:eastAsia="cs-CZ"/>
        </w:rPr>
        <w:t>ú</w:t>
      </w:r>
      <w:proofErr w:type="spellEnd"/>
      <w:r w:rsidRPr="000C0EA6">
        <w:rPr>
          <w:rFonts w:eastAsia="Calibri" w:cs="Times New Roman"/>
          <w:lang w:eastAsia="cs-CZ"/>
        </w:rPr>
        <w:t xml:space="preserve"> Žďár</w:t>
      </w:r>
      <w:proofErr w:type="gramEnd"/>
      <w:r w:rsidRPr="000C0EA6">
        <w:rPr>
          <w:rFonts w:eastAsia="Calibri" w:cs="Times New Roman"/>
          <w:lang w:eastAsia="cs-CZ"/>
        </w:rPr>
        <w:t xml:space="preserve"> nad Sázavou</w:t>
      </w:r>
      <w:r w:rsidR="00317551" w:rsidRPr="000C0EA6">
        <w:rPr>
          <w:rFonts w:eastAsia="Calibri" w:cs="Times New Roman"/>
          <w:lang w:eastAsia="cs-CZ"/>
        </w:rPr>
        <w:t xml:space="preserve"> – Sázava u Žďáru</w:t>
      </w:r>
      <w:r w:rsidRPr="000C0EA6">
        <w:rPr>
          <w:rFonts w:eastAsia="Calibri" w:cs="Times New Roman"/>
          <w:lang w:eastAsia="cs-CZ"/>
        </w:rPr>
        <w:t xml:space="preserve">, ukolejnění obsahuje ukolejnění stožárů TV a ocelových konstrukcí v POTV, ukolejnění návěstidel a výstražníků </w:t>
      </w:r>
      <w:proofErr w:type="spellStart"/>
      <w:r w:rsidRPr="000C0EA6">
        <w:rPr>
          <w:rFonts w:eastAsia="Calibri" w:cs="Times New Roman"/>
          <w:lang w:eastAsia="cs-CZ"/>
        </w:rPr>
        <w:t>zab</w:t>
      </w:r>
      <w:proofErr w:type="spellEnd"/>
      <w:r w:rsidRPr="000C0EA6">
        <w:rPr>
          <w:rFonts w:eastAsia="Calibri" w:cs="Times New Roman"/>
          <w:lang w:eastAsia="cs-CZ"/>
        </w:rPr>
        <w:t xml:space="preserve">. zař. jsou obsahem PS </w:t>
      </w:r>
      <w:proofErr w:type="spellStart"/>
      <w:r w:rsidRPr="000C0EA6">
        <w:rPr>
          <w:rFonts w:eastAsia="Calibri" w:cs="Times New Roman"/>
          <w:lang w:eastAsia="cs-CZ"/>
        </w:rPr>
        <w:t>zab</w:t>
      </w:r>
      <w:proofErr w:type="spellEnd"/>
      <w:r w:rsidRPr="000C0EA6">
        <w:rPr>
          <w:rFonts w:eastAsia="Calibri" w:cs="Times New Roman"/>
          <w:lang w:eastAsia="cs-CZ"/>
        </w:rPr>
        <w:t xml:space="preserve">. zař., na což je v TZ upozorněno. Celkový počet </w:t>
      </w:r>
      <w:r w:rsidR="000B198A" w:rsidRPr="000C0EA6">
        <w:rPr>
          <w:rFonts w:eastAsia="Calibri" w:cs="Times New Roman"/>
          <w:lang w:eastAsia="cs-CZ"/>
        </w:rPr>
        <w:t>ukolejnění je 21, zbylé ukolejnění slouží jako rezerva pro dobu výstavby.</w:t>
      </w:r>
    </w:p>
    <w:p w:rsidR="004012C4" w:rsidRDefault="004012C4" w:rsidP="00CF5AD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D2DD5" w:rsidRPr="00BD5319" w:rsidRDefault="004D2DD5" w:rsidP="004D2DD5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22</w:t>
      </w:r>
      <w:r w:rsidRPr="00BD5319">
        <w:rPr>
          <w:rFonts w:eastAsia="Calibri" w:cs="Times New Roman"/>
          <w:b/>
          <w:lang w:eastAsia="cs-CZ"/>
        </w:rPr>
        <w:t>:</w:t>
      </w:r>
    </w:p>
    <w:p w:rsidR="005B0200" w:rsidRPr="005B0200" w:rsidRDefault="005B0200" w:rsidP="005B0200">
      <w:pPr>
        <w:spacing w:after="0" w:line="240" w:lineRule="auto"/>
        <w:jc w:val="both"/>
        <w:rPr>
          <w:rFonts w:ascii="Verdana" w:hAnsi="Verdana" w:cs="Arial"/>
          <w:b/>
        </w:rPr>
      </w:pPr>
      <w:r w:rsidRPr="005B0200">
        <w:rPr>
          <w:rFonts w:ascii="Verdana" w:hAnsi="Verdana" w:cs="Arial"/>
          <w:b/>
        </w:rPr>
        <w:t>SO 01-16-01 Žst. Žďár nad Sázavou, železniční spodek</w:t>
      </w:r>
    </w:p>
    <w:p w:rsidR="005B0200" w:rsidRPr="005B0200" w:rsidRDefault="005B0200" w:rsidP="005B0200">
      <w:pPr>
        <w:spacing w:after="0" w:line="240" w:lineRule="auto"/>
        <w:jc w:val="both"/>
        <w:rPr>
          <w:rFonts w:ascii="Verdana" w:hAnsi="Verdana" w:cs="Arial"/>
          <w:b/>
        </w:rPr>
      </w:pPr>
      <w:r w:rsidRPr="005B0200">
        <w:rPr>
          <w:rFonts w:ascii="Verdana" w:hAnsi="Verdana" w:cs="Arial"/>
          <w:b/>
        </w:rPr>
        <w:t xml:space="preserve">SO 01-16-01.1 Žst. Žďár nad Sázavou, železniční </w:t>
      </w:r>
      <w:proofErr w:type="gramStart"/>
      <w:r w:rsidRPr="005B0200">
        <w:rPr>
          <w:rFonts w:ascii="Verdana" w:hAnsi="Verdana" w:cs="Arial"/>
          <w:b/>
        </w:rPr>
        <w:t>spodek  (přístupové</w:t>
      </w:r>
      <w:proofErr w:type="gramEnd"/>
      <w:r w:rsidRPr="005B0200">
        <w:rPr>
          <w:rFonts w:ascii="Verdana" w:hAnsi="Verdana" w:cs="Arial"/>
          <w:b/>
        </w:rPr>
        <w:t xml:space="preserve"> komunikace)</w:t>
      </w:r>
    </w:p>
    <w:p w:rsidR="004D2DD5" w:rsidRPr="005B0200" w:rsidRDefault="005B0200" w:rsidP="005B0200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5B0200">
        <w:rPr>
          <w:rFonts w:ascii="Verdana" w:hAnsi="Verdana" w:cs="Arial"/>
        </w:rPr>
        <w:t xml:space="preserve">V poskytnutém soupisu prací se nachází tyto dva SO, které mimo jiné obsahují přístupové komunikace na stavbu (SO 01-16-01) nebo jako v druhém případě řeší pouze přístupové komunikace. Podle našeho názoru dochází však dublování některých položek (například v SO 01-16-01.1 pol. 22 Dopravní značení, dopravní uzavírky, oplocení průchodů </w:t>
      </w:r>
      <w:proofErr w:type="gramStart"/>
      <w:r w:rsidRPr="005B0200">
        <w:rPr>
          <w:rFonts w:ascii="Verdana" w:hAnsi="Verdana" w:cs="Arial"/>
        </w:rPr>
        <w:t>apod.  a 23</w:t>
      </w:r>
      <w:proofErr w:type="gramEnd"/>
      <w:r w:rsidRPr="005B0200">
        <w:rPr>
          <w:rFonts w:ascii="Verdana" w:hAnsi="Verdana" w:cs="Arial"/>
        </w:rPr>
        <w:t xml:space="preserve"> Uvedení pozemků do původního stavu - technická a biologická rekultivace). Může zadavatel prověřit tuto domněnku a případně ujednotit výkazy výměr pro jednotlivé přístupy?</w:t>
      </w:r>
    </w:p>
    <w:p w:rsidR="002738B0" w:rsidRPr="000C0EA6" w:rsidRDefault="000C0EA6" w:rsidP="000C0EA6">
      <w:pPr>
        <w:spacing w:after="0" w:line="240" w:lineRule="auto"/>
        <w:rPr>
          <w:rFonts w:ascii="Verdana" w:hAnsi="Verdana" w:cs="Arial"/>
          <w:b/>
        </w:rPr>
      </w:pPr>
      <w:proofErr w:type="spellStart"/>
      <w:r>
        <w:rPr>
          <w:rFonts w:eastAsia="Calibri" w:cs="Times New Roman"/>
          <w:b/>
          <w:lang w:eastAsia="cs-CZ"/>
        </w:rPr>
        <w:t>Odpověď</w:t>
      </w:r>
      <w:r w:rsidR="002738B0" w:rsidRPr="00CA1FF4">
        <w:rPr>
          <w:rFonts w:ascii="Verdana" w:hAnsi="Verdana" w:cs="Arial"/>
          <w:b/>
        </w:rPr>
        <w:t>SO</w:t>
      </w:r>
      <w:proofErr w:type="spellEnd"/>
      <w:r w:rsidR="002738B0" w:rsidRPr="00CA1FF4">
        <w:rPr>
          <w:rFonts w:ascii="Verdana" w:hAnsi="Verdana" w:cs="Arial"/>
          <w:b/>
        </w:rPr>
        <w:t xml:space="preserve"> 01-</w:t>
      </w:r>
      <w:r w:rsidR="002738B0" w:rsidRPr="000C0EA6">
        <w:rPr>
          <w:rFonts w:ascii="Verdana" w:hAnsi="Verdana" w:cs="Arial"/>
          <w:b/>
        </w:rPr>
        <w:t xml:space="preserve">16-01 </w:t>
      </w:r>
      <w:proofErr w:type="spellStart"/>
      <w:r w:rsidR="002738B0" w:rsidRPr="000C0EA6">
        <w:rPr>
          <w:rFonts w:ascii="Verdana" w:hAnsi="Verdana" w:cs="Arial"/>
          <w:b/>
        </w:rPr>
        <w:t>Žst</w:t>
      </w:r>
      <w:proofErr w:type="spellEnd"/>
      <w:r w:rsidR="002738B0" w:rsidRPr="000C0EA6">
        <w:rPr>
          <w:rFonts w:ascii="Verdana" w:hAnsi="Verdana" w:cs="Arial"/>
          <w:b/>
        </w:rPr>
        <w:t>. Žďár nad Sázavou, železniční spodek</w:t>
      </w:r>
      <w:r w:rsidR="00097466">
        <w:rPr>
          <w:rFonts w:ascii="Verdana" w:hAnsi="Verdana" w:cs="Arial"/>
          <w:b/>
        </w:rPr>
        <w:t>:</w:t>
      </w:r>
    </w:p>
    <w:p w:rsidR="002738B0" w:rsidRPr="000C0EA6" w:rsidRDefault="006342F2" w:rsidP="000C0EA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C0EA6">
        <w:rPr>
          <w:rFonts w:eastAsia="Calibri" w:cs="Times New Roman"/>
          <w:lang w:eastAsia="cs-CZ"/>
        </w:rPr>
        <w:t>V aktualizovaném soupisu prací v příloze byl obsah p</w:t>
      </w:r>
      <w:r w:rsidR="002738B0" w:rsidRPr="000C0EA6">
        <w:rPr>
          <w:rFonts w:eastAsia="Calibri" w:cs="Times New Roman"/>
          <w:lang w:eastAsia="cs-CZ"/>
        </w:rPr>
        <w:t>oložk</w:t>
      </w:r>
      <w:r w:rsidRPr="000C0EA6">
        <w:rPr>
          <w:rFonts w:eastAsia="Calibri" w:cs="Times New Roman"/>
          <w:lang w:eastAsia="cs-CZ"/>
        </w:rPr>
        <w:t xml:space="preserve">y číslo </w:t>
      </w:r>
      <w:r w:rsidR="002738B0" w:rsidRPr="000C0EA6">
        <w:rPr>
          <w:rFonts w:eastAsia="Calibri" w:cs="Times New Roman"/>
          <w:lang w:eastAsia="cs-CZ"/>
        </w:rPr>
        <w:t>119</w:t>
      </w:r>
      <w:r w:rsidRPr="000C0EA6">
        <w:rPr>
          <w:rFonts w:eastAsia="Calibri" w:cs="Times New Roman"/>
          <w:lang w:eastAsia="cs-CZ"/>
        </w:rPr>
        <w:t xml:space="preserve"> upraven</w:t>
      </w:r>
      <w:r w:rsidR="002738B0" w:rsidRPr="000C0EA6">
        <w:rPr>
          <w:rFonts w:eastAsia="Calibri" w:cs="Times New Roman"/>
          <w:lang w:eastAsia="cs-CZ"/>
        </w:rPr>
        <w:t xml:space="preserve"> (</w:t>
      </w:r>
      <w:r w:rsidRPr="000C0EA6">
        <w:rPr>
          <w:rFonts w:eastAsia="Calibri" w:cs="Times New Roman"/>
          <w:lang w:eastAsia="cs-CZ"/>
        </w:rPr>
        <w:t xml:space="preserve">byl </w:t>
      </w:r>
      <w:r w:rsidR="002738B0" w:rsidRPr="000C0EA6">
        <w:rPr>
          <w:rFonts w:eastAsia="Calibri" w:cs="Times New Roman"/>
          <w:lang w:eastAsia="cs-CZ"/>
        </w:rPr>
        <w:t>vypuštění textu „- technická a biologická rekultivace“). Jinak položka zůstává rozsahově beze změn.</w:t>
      </w:r>
    </w:p>
    <w:p w:rsidR="000C0EA6" w:rsidRDefault="000C0EA6" w:rsidP="00CA1FF4">
      <w:pPr>
        <w:spacing w:after="0" w:line="240" w:lineRule="auto"/>
        <w:jc w:val="both"/>
        <w:rPr>
          <w:rFonts w:ascii="Verdana" w:hAnsi="Verdana" w:cs="Arial"/>
          <w:b/>
        </w:rPr>
      </w:pPr>
    </w:p>
    <w:p w:rsidR="002738B0" w:rsidRPr="00CA1FF4" w:rsidRDefault="000C0EA6" w:rsidP="000C0EA6">
      <w:pPr>
        <w:spacing w:after="0" w:line="240" w:lineRule="auto"/>
        <w:rPr>
          <w:rFonts w:ascii="Verdana" w:hAnsi="Verdana" w:cs="Arial"/>
          <w:b/>
        </w:rPr>
      </w:pPr>
      <w:proofErr w:type="spellStart"/>
      <w:r>
        <w:rPr>
          <w:rFonts w:eastAsia="Calibri" w:cs="Times New Roman"/>
          <w:b/>
          <w:lang w:eastAsia="cs-CZ"/>
        </w:rPr>
        <w:t>Odpověď</w:t>
      </w:r>
      <w:r w:rsidR="002738B0" w:rsidRPr="00CA1FF4">
        <w:rPr>
          <w:rFonts w:ascii="Verdana" w:hAnsi="Verdana" w:cs="Arial"/>
          <w:b/>
        </w:rPr>
        <w:t>SO</w:t>
      </w:r>
      <w:proofErr w:type="spellEnd"/>
      <w:r w:rsidR="002738B0" w:rsidRPr="00CA1FF4">
        <w:rPr>
          <w:rFonts w:ascii="Verdana" w:hAnsi="Verdana" w:cs="Arial"/>
          <w:b/>
        </w:rPr>
        <w:t xml:space="preserve"> 01-16-01.1 </w:t>
      </w:r>
      <w:proofErr w:type="spellStart"/>
      <w:r w:rsidR="002738B0" w:rsidRPr="00CA1FF4">
        <w:rPr>
          <w:rFonts w:ascii="Verdana" w:hAnsi="Verdana" w:cs="Arial"/>
          <w:b/>
        </w:rPr>
        <w:t>Žst</w:t>
      </w:r>
      <w:proofErr w:type="spellEnd"/>
      <w:r w:rsidR="002738B0" w:rsidRPr="00CA1FF4">
        <w:rPr>
          <w:rFonts w:ascii="Verdana" w:hAnsi="Verdana" w:cs="Arial"/>
          <w:b/>
        </w:rPr>
        <w:t xml:space="preserve">. Žďár nad Sázavou, železniční </w:t>
      </w:r>
      <w:r w:rsidR="006342F2" w:rsidRPr="00CA1FF4">
        <w:rPr>
          <w:rFonts w:ascii="Verdana" w:hAnsi="Verdana" w:cs="Arial"/>
          <w:b/>
        </w:rPr>
        <w:t>spodek (přístupové</w:t>
      </w:r>
      <w:r w:rsidR="002738B0" w:rsidRPr="00CA1FF4">
        <w:rPr>
          <w:rFonts w:ascii="Verdana" w:hAnsi="Verdana" w:cs="Arial"/>
          <w:b/>
        </w:rPr>
        <w:t xml:space="preserve"> komunikace)</w:t>
      </w:r>
      <w:r>
        <w:rPr>
          <w:rFonts w:ascii="Verdana" w:hAnsi="Verdana" w:cs="Arial"/>
          <w:b/>
        </w:rPr>
        <w:t>:</w:t>
      </w:r>
    </w:p>
    <w:p w:rsidR="002738B0" w:rsidRPr="00097466" w:rsidRDefault="006342F2" w:rsidP="00097466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097466">
        <w:rPr>
          <w:rFonts w:eastAsia="Calibri" w:cs="Times New Roman"/>
          <w:lang w:eastAsia="cs-CZ"/>
        </w:rPr>
        <w:t>V aktualizovaném soupisu prací v příloze byla p</w:t>
      </w:r>
      <w:r w:rsidR="002738B0" w:rsidRPr="00097466">
        <w:rPr>
          <w:rFonts w:eastAsia="Calibri" w:cs="Times New Roman"/>
          <w:lang w:eastAsia="cs-CZ"/>
        </w:rPr>
        <w:t>oložka</w:t>
      </w:r>
      <w:r w:rsidRPr="00097466">
        <w:rPr>
          <w:rFonts w:eastAsia="Calibri" w:cs="Times New Roman"/>
          <w:lang w:eastAsia="cs-CZ"/>
        </w:rPr>
        <w:t xml:space="preserve"> číslo </w:t>
      </w:r>
      <w:r w:rsidR="002738B0" w:rsidRPr="00097466">
        <w:rPr>
          <w:rFonts w:eastAsia="Calibri" w:cs="Times New Roman"/>
          <w:lang w:eastAsia="cs-CZ"/>
        </w:rPr>
        <w:t>22</w:t>
      </w:r>
      <w:r w:rsidRPr="00097466">
        <w:rPr>
          <w:rFonts w:eastAsia="Calibri" w:cs="Times New Roman"/>
          <w:lang w:eastAsia="cs-CZ"/>
        </w:rPr>
        <w:t xml:space="preserve"> zrušena bez náhrady </w:t>
      </w:r>
      <w:r w:rsidRPr="00097466">
        <w:rPr>
          <w:rFonts w:eastAsia="Calibri" w:cs="Times New Roman"/>
          <w:u w:val="single"/>
          <w:lang w:eastAsia="cs-CZ"/>
        </w:rPr>
        <w:t>z důvodu duplicity s položkou číslo 1 v SO 01-16-01</w:t>
      </w:r>
      <w:r w:rsidR="002738B0" w:rsidRPr="00097466">
        <w:rPr>
          <w:rFonts w:eastAsia="Calibri" w:cs="Times New Roman"/>
          <w:u w:val="single"/>
          <w:lang w:eastAsia="cs-CZ"/>
        </w:rPr>
        <w:t>.</w:t>
      </w:r>
    </w:p>
    <w:p w:rsidR="002738B0" w:rsidRPr="00097466" w:rsidRDefault="006342F2" w:rsidP="002738B0">
      <w:pPr>
        <w:jc w:val="both"/>
        <w:rPr>
          <w:rFonts w:eastAsia="Calibri" w:cs="Times New Roman"/>
          <w:u w:val="single"/>
          <w:lang w:eastAsia="cs-CZ"/>
        </w:rPr>
      </w:pPr>
      <w:r w:rsidRPr="00097466">
        <w:rPr>
          <w:rFonts w:eastAsia="Calibri" w:cs="Times New Roman"/>
          <w:u w:val="single"/>
          <w:lang w:eastAsia="cs-CZ"/>
        </w:rPr>
        <w:t xml:space="preserve">V aktualizovaném soupisu prací v příloze byl obsah položky číslo </w:t>
      </w:r>
      <w:r w:rsidR="002738B0" w:rsidRPr="00097466">
        <w:rPr>
          <w:rFonts w:eastAsia="Calibri" w:cs="Times New Roman"/>
          <w:u w:val="single"/>
          <w:lang w:eastAsia="cs-CZ"/>
        </w:rPr>
        <w:t xml:space="preserve">23 </w:t>
      </w:r>
      <w:r w:rsidR="00074F5A" w:rsidRPr="00097466">
        <w:rPr>
          <w:rFonts w:eastAsia="Calibri" w:cs="Times New Roman"/>
          <w:u w:val="single"/>
          <w:lang w:eastAsia="cs-CZ"/>
        </w:rPr>
        <w:t>upraven</w:t>
      </w:r>
      <w:r w:rsidR="002738B0" w:rsidRPr="00097466">
        <w:rPr>
          <w:rFonts w:eastAsia="Calibri" w:cs="Times New Roman"/>
          <w:u w:val="single"/>
          <w:lang w:eastAsia="cs-CZ"/>
        </w:rPr>
        <w:t>.</w:t>
      </w:r>
      <w:r w:rsidR="00074F5A" w:rsidRPr="00097466">
        <w:rPr>
          <w:rFonts w:eastAsia="Calibri" w:cs="Times New Roman"/>
          <w:u w:val="single"/>
          <w:lang w:eastAsia="cs-CZ"/>
        </w:rPr>
        <w:t xml:space="preserve"> V popisu položky bylo</w:t>
      </w:r>
      <w:r w:rsidR="002738B0" w:rsidRPr="00097466">
        <w:rPr>
          <w:rFonts w:eastAsia="Calibri" w:cs="Times New Roman"/>
          <w:u w:val="single"/>
          <w:lang w:eastAsia="cs-CZ"/>
        </w:rPr>
        <w:t xml:space="preserve"> ponecháno uvedení do původního stavu „Dočasná plocha u mostu : 348*2=696,000“ a to s ohledem na skutečnost úklidu (uvedení do původního stavu) i ve stavebních „</w:t>
      </w:r>
      <w:proofErr w:type="spellStart"/>
      <w:r w:rsidR="002738B0" w:rsidRPr="00097466">
        <w:rPr>
          <w:rFonts w:eastAsia="Calibri" w:cs="Times New Roman"/>
          <w:u w:val="single"/>
          <w:lang w:eastAsia="cs-CZ"/>
        </w:rPr>
        <w:t>me</w:t>
      </w:r>
      <w:r w:rsidR="00074F5A" w:rsidRPr="00097466">
        <w:rPr>
          <w:rFonts w:eastAsia="Calibri" w:cs="Times New Roman"/>
          <w:u w:val="single"/>
          <w:lang w:eastAsia="cs-CZ"/>
        </w:rPr>
        <w:t>zistavech</w:t>
      </w:r>
      <w:proofErr w:type="spellEnd"/>
      <w:r w:rsidR="00074F5A" w:rsidRPr="00097466">
        <w:rPr>
          <w:rFonts w:eastAsia="Calibri" w:cs="Times New Roman"/>
          <w:u w:val="single"/>
          <w:lang w:eastAsia="cs-CZ"/>
        </w:rPr>
        <w:t xml:space="preserve">“ a dle požadavku společnosti </w:t>
      </w:r>
      <w:r w:rsidR="002738B0" w:rsidRPr="00097466">
        <w:rPr>
          <w:rFonts w:eastAsia="Calibri" w:cs="Times New Roman"/>
          <w:u w:val="single"/>
          <w:lang w:eastAsia="cs-CZ"/>
        </w:rPr>
        <w:t>Žďas a.s. (pěší komunikace k areálu musí být uklizena a volná v době kon</w:t>
      </w:r>
      <w:r w:rsidR="00074F5A" w:rsidRPr="00097466">
        <w:rPr>
          <w:rFonts w:eastAsia="Calibri" w:cs="Times New Roman"/>
          <w:u w:val="single"/>
          <w:lang w:eastAsia="cs-CZ"/>
        </w:rPr>
        <w:t xml:space="preserve">ání dne „otevřených dveří“ společnosti </w:t>
      </w:r>
      <w:r w:rsidR="002738B0" w:rsidRPr="00097466">
        <w:rPr>
          <w:rFonts w:eastAsia="Calibri" w:cs="Times New Roman"/>
          <w:u w:val="single"/>
          <w:lang w:eastAsia="cs-CZ"/>
        </w:rPr>
        <w:t xml:space="preserve">Žďas 1.5.2020, viz PD </w:t>
      </w:r>
      <w:proofErr w:type="gramStart"/>
      <w:r w:rsidR="002738B0" w:rsidRPr="00097466">
        <w:rPr>
          <w:rFonts w:eastAsia="Calibri" w:cs="Times New Roman"/>
          <w:u w:val="single"/>
          <w:lang w:eastAsia="cs-CZ"/>
        </w:rPr>
        <w:t>část B.12.1</w:t>
      </w:r>
      <w:proofErr w:type="gramEnd"/>
      <w:r w:rsidR="002738B0" w:rsidRPr="00097466">
        <w:rPr>
          <w:rFonts w:eastAsia="Calibri" w:cs="Times New Roman"/>
          <w:u w:val="single"/>
          <w:lang w:eastAsia="cs-CZ"/>
        </w:rPr>
        <w:t xml:space="preserve">, kapitola 2.2.2 Dotčení zájmů společnosti ŽĎAS. </w:t>
      </w:r>
    </w:p>
    <w:p w:rsidR="00CA1FF4" w:rsidRPr="00097466" w:rsidRDefault="00CA1FF4" w:rsidP="00CA1FF4">
      <w:pPr>
        <w:spacing w:after="0" w:line="240" w:lineRule="auto"/>
        <w:jc w:val="both"/>
        <w:rPr>
          <w:rFonts w:ascii="Verdana" w:hAnsi="Verdana" w:cs="Arial"/>
          <w:b/>
        </w:rPr>
      </w:pPr>
      <w:r w:rsidRPr="00097466">
        <w:rPr>
          <w:rFonts w:eastAsia="Calibri" w:cs="Times New Roman"/>
          <w:b/>
          <w:lang w:eastAsia="cs-CZ"/>
        </w:rPr>
        <w:t xml:space="preserve">Nové položky a aktualizované položky jsou žlutě podbarveny v přiloženém aktualizovaném soupisu prací pro SO 01-16-01 Žst. Žďár nad Sázavou, železniční </w:t>
      </w:r>
      <w:r w:rsidRPr="00097466">
        <w:rPr>
          <w:rFonts w:eastAsia="Calibri" w:cs="Times New Roman"/>
          <w:b/>
          <w:lang w:eastAsia="cs-CZ"/>
        </w:rPr>
        <w:lastRenderedPageBreak/>
        <w:t>spodek, SO 01-16-01.1 Žst. Žďár nad Sázavou, železniční spodek (přístupové komunikace)</w:t>
      </w:r>
    </w:p>
    <w:p w:rsidR="00CA1FF4" w:rsidRPr="00CA1FF4" w:rsidRDefault="00CA1FF4" w:rsidP="00CA1FF4">
      <w:pPr>
        <w:spacing w:after="0" w:line="240" w:lineRule="auto"/>
        <w:jc w:val="both"/>
        <w:rPr>
          <w:rFonts w:ascii="Verdana" w:hAnsi="Verdana" w:cs="Arial"/>
          <w:b/>
        </w:rPr>
      </w:pPr>
    </w:p>
    <w:p w:rsidR="004D2DD5" w:rsidRPr="00BD5319" w:rsidRDefault="004D2DD5" w:rsidP="004D2DD5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23</w:t>
      </w:r>
      <w:r w:rsidRPr="00BD5319">
        <w:rPr>
          <w:rFonts w:eastAsia="Calibri" w:cs="Times New Roman"/>
          <w:b/>
          <w:lang w:eastAsia="cs-CZ"/>
        </w:rPr>
        <w:t>:</w:t>
      </w:r>
    </w:p>
    <w:p w:rsidR="005B0200" w:rsidRPr="005B0200" w:rsidRDefault="005B0200" w:rsidP="005B0200">
      <w:pPr>
        <w:spacing w:after="0" w:line="240" w:lineRule="auto"/>
        <w:jc w:val="both"/>
        <w:rPr>
          <w:rFonts w:ascii="Verdana" w:hAnsi="Verdana" w:cs="Arial"/>
          <w:b/>
        </w:rPr>
      </w:pPr>
      <w:r w:rsidRPr="005B0200">
        <w:rPr>
          <w:rFonts w:ascii="Verdana" w:hAnsi="Verdana" w:cs="Arial"/>
          <w:b/>
        </w:rPr>
        <w:t>SO 01-17-01 Žst. Žďár nad Sázavou, železniční svršek</w:t>
      </w:r>
    </w:p>
    <w:p w:rsidR="005B0200" w:rsidRPr="005B0200" w:rsidRDefault="005B0200" w:rsidP="005B0200">
      <w:pPr>
        <w:spacing w:after="0" w:line="240" w:lineRule="auto"/>
        <w:jc w:val="both"/>
        <w:rPr>
          <w:rFonts w:ascii="Verdana" w:hAnsi="Verdana" w:cs="Arial"/>
        </w:rPr>
      </w:pPr>
      <w:r w:rsidRPr="005B0200">
        <w:rPr>
          <w:rFonts w:ascii="Verdana" w:hAnsi="Verdana" w:cs="Arial"/>
        </w:rPr>
        <w:t xml:space="preserve">V poskytnutém soupisu prací se nachází položka </w:t>
      </w:r>
      <w:proofErr w:type="gramStart"/>
      <w:r w:rsidRPr="005B0200">
        <w:rPr>
          <w:rFonts w:ascii="Verdana" w:hAnsi="Verdana" w:cs="Arial"/>
        </w:rPr>
        <w:t>č.9 SLUŽBY</w:t>
      </w:r>
      <w:proofErr w:type="gramEnd"/>
      <w:r w:rsidRPr="005B0200">
        <w:rPr>
          <w:rFonts w:ascii="Verdana" w:hAnsi="Verdana" w:cs="Arial"/>
        </w:rPr>
        <w:t xml:space="preserve"> ZAJIŠŤUJÍCÍ REGULACI, PŘEVEDENÍ A OCHRANU VEŘEJNÉ A NÁKLADNÍ DOPRAVY v celkovém množství 38 dní. </w:t>
      </w:r>
    </w:p>
    <w:p w:rsidR="005B0200" w:rsidRPr="005B0200" w:rsidRDefault="005B0200" w:rsidP="005B0200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5B0200">
        <w:rPr>
          <w:rFonts w:ascii="Verdana" w:hAnsi="Verdana" w:cs="Arial"/>
        </w:rPr>
        <w:t>Vzhledem k tomu, že bylo zvykem v jiných zakázkách, že tuto službu zajišťoval zadavatel, potřebovali bychom upřesnit o jaký přesný rozsah a prací/služeb se jedná, tak abychom mohli u dopravců tuto službu poptat?</w:t>
      </w:r>
    </w:p>
    <w:p w:rsidR="004D2DD5" w:rsidRDefault="004D2DD5" w:rsidP="004D2DD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D5319" w:rsidRDefault="002738B0" w:rsidP="00255F00">
      <w:pPr>
        <w:jc w:val="both"/>
        <w:rPr>
          <w:rFonts w:eastAsia="Calibri" w:cs="Times New Roman"/>
          <w:lang w:eastAsia="cs-CZ"/>
        </w:rPr>
      </w:pPr>
      <w:r w:rsidRPr="00097466">
        <w:rPr>
          <w:rFonts w:eastAsia="Calibri" w:cs="Times New Roman"/>
          <w:lang w:eastAsia="cs-CZ"/>
        </w:rPr>
        <w:t xml:space="preserve">Uvedená položka </w:t>
      </w:r>
      <w:r w:rsidR="00074F5A" w:rsidRPr="00097466">
        <w:rPr>
          <w:rFonts w:eastAsia="Calibri" w:cs="Times New Roman"/>
          <w:lang w:eastAsia="cs-CZ"/>
        </w:rPr>
        <w:t xml:space="preserve">číslo </w:t>
      </w:r>
      <w:r w:rsidRPr="00097466">
        <w:rPr>
          <w:rFonts w:eastAsia="Calibri" w:cs="Times New Roman"/>
          <w:lang w:eastAsia="cs-CZ"/>
        </w:rPr>
        <w:t xml:space="preserve">9 </w:t>
      </w:r>
      <w:r w:rsidR="00074F5A" w:rsidRPr="00097466">
        <w:rPr>
          <w:rFonts w:eastAsia="Calibri" w:cs="Times New Roman"/>
          <w:lang w:eastAsia="cs-CZ"/>
        </w:rPr>
        <w:t>řeší</w:t>
      </w:r>
      <w:r w:rsidRPr="00097466">
        <w:rPr>
          <w:rFonts w:eastAsia="Calibri" w:cs="Times New Roman"/>
          <w:lang w:eastAsia="cs-CZ"/>
        </w:rPr>
        <w:t xml:space="preserve"> zajištění bezpečnosti při realizaci pilířů poměrně novou stavební metodou „deep soil mixing“. Z tohoto důvodu je navrženo po nevyloučené koleji zajistit nezávislou trakci (bude současně vypnuta trakce </w:t>
      </w:r>
      <w:proofErr w:type="gramStart"/>
      <w:r w:rsidRPr="00097466">
        <w:rPr>
          <w:rFonts w:eastAsia="Calibri" w:cs="Times New Roman"/>
          <w:lang w:eastAsia="cs-CZ"/>
        </w:rPr>
        <w:t>kol</w:t>
      </w:r>
      <w:proofErr w:type="gramEnd"/>
      <w:r w:rsidRPr="00097466">
        <w:rPr>
          <w:rFonts w:eastAsia="Calibri" w:cs="Times New Roman"/>
          <w:lang w:eastAsia="cs-CZ"/>
        </w:rPr>
        <w:t>.</w:t>
      </w:r>
      <w:proofErr w:type="gramStart"/>
      <w:r w:rsidRPr="00097466">
        <w:rPr>
          <w:rFonts w:eastAsia="Calibri" w:cs="Times New Roman"/>
          <w:lang w:eastAsia="cs-CZ"/>
        </w:rPr>
        <w:t>č.</w:t>
      </w:r>
      <w:proofErr w:type="gramEnd"/>
      <w:r w:rsidRPr="00097466">
        <w:rPr>
          <w:rFonts w:eastAsia="Calibri" w:cs="Times New Roman"/>
          <w:lang w:eastAsia="cs-CZ"/>
        </w:rPr>
        <w:t xml:space="preserve">1,2). </w:t>
      </w:r>
      <w:r w:rsidR="00F11B5D" w:rsidRPr="00097466">
        <w:rPr>
          <w:rFonts w:eastAsia="Calibri" w:cs="Times New Roman"/>
          <w:lang w:eastAsia="cs-CZ"/>
        </w:rPr>
        <w:t>Na jeden den by mělo být kalkulováno</w:t>
      </w:r>
      <w:r w:rsidR="00097466">
        <w:rPr>
          <w:rFonts w:eastAsia="Calibri" w:cs="Times New Roman"/>
          <w:lang w:eastAsia="cs-CZ"/>
        </w:rPr>
        <w:t>:</w:t>
      </w:r>
      <w:r w:rsidR="00F11B5D" w:rsidRPr="00097466">
        <w:rPr>
          <w:rFonts w:eastAsia="Calibri" w:cs="Times New Roman"/>
          <w:lang w:eastAsia="cs-CZ"/>
        </w:rPr>
        <w:t xml:space="preserve"> </w:t>
      </w:r>
      <w:r w:rsidR="00255F00" w:rsidRPr="00097466">
        <w:rPr>
          <w:rFonts w:eastAsia="Calibri" w:cs="Times New Roman"/>
          <w:lang w:eastAsia="cs-CZ"/>
        </w:rPr>
        <w:t>spřažená lokomotiva (</w:t>
      </w:r>
      <w:r w:rsidR="00F11B5D" w:rsidRPr="00097466">
        <w:rPr>
          <w:rFonts w:eastAsia="Calibri" w:cs="Times New Roman"/>
          <w:lang w:eastAsia="cs-CZ"/>
        </w:rPr>
        <w:t>např.</w:t>
      </w:r>
      <w:r w:rsidR="00255F00" w:rsidRPr="00097466">
        <w:rPr>
          <w:rFonts w:eastAsia="Calibri" w:cs="Times New Roman"/>
          <w:lang w:eastAsia="cs-CZ"/>
        </w:rPr>
        <w:t xml:space="preserve"> 2x hnací vozidlo řady </w:t>
      </w:r>
      <w:r w:rsidR="00F11B5D" w:rsidRPr="00097466">
        <w:rPr>
          <w:rFonts w:eastAsia="Calibri" w:cs="Times New Roman"/>
          <w:lang w:eastAsia="cs-CZ"/>
        </w:rPr>
        <w:t>742)</w:t>
      </w:r>
      <w:r w:rsidR="00255F00" w:rsidRPr="00097466">
        <w:rPr>
          <w:rFonts w:eastAsia="Calibri" w:cs="Times New Roman"/>
          <w:lang w:eastAsia="cs-CZ"/>
        </w:rPr>
        <w:t xml:space="preserve"> </w:t>
      </w:r>
      <w:r w:rsidR="00F11B5D" w:rsidRPr="00097466">
        <w:rPr>
          <w:rFonts w:eastAsia="Calibri" w:cs="Times New Roman"/>
          <w:lang w:eastAsia="cs-CZ"/>
        </w:rPr>
        <w:t>–</w:t>
      </w:r>
      <w:r w:rsidR="00255F00" w:rsidRPr="00097466">
        <w:rPr>
          <w:rFonts w:eastAsia="Calibri" w:cs="Times New Roman"/>
          <w:lang w:eastAsia="cs-CZ"/>
        </w:rPr>
        <w:t xml:space="preserve"> </w:t>
      </w:r>
      <w:r w:rsidR="00F11B5D" w:rsidRPr="00097466">
        <w:rPr>
          <w:rFonts w:eastAsia="Calibri" w:cs="Times New Roman"/>
          <w:lang w:eastAsia="cs-CZ"/>
        </w:rPr>
        <w:t xml:space="preserve">každá o výkonu 10hodin, </w:t>
      </w:r>
      <w:r w:rsidR="00255F00" w:rsidRPr="00097466">
        <w:rPr>
          <w:rFonts w:eastAsia="Calibri" w:cs="Times New Roman"/>
          <w:lang w:eastAsia="cs-CZ"/>
        </w:rPr>
        <w:t>jeden</w:t>
      </w:r>
      <w:r w:rsidR="00F11B5D" w:rsidRPr="00097466">
        <w:rPr>
          <w:rFonts w:eastAsia="Calibri" w:cs="Times New Roman"/>
          <w:lang w:eastAsia="cs-CZ"/>
        </w:rPr>
        <w:t xml:space="preserve"> strojvedoucí</w:t>
      </w:r>
      <w:r w:rsidR="00255F00" w:rsidRPr="00097466">
        <w:rPr>
          <w:rFonts w:eastAsia="Calibri" w:cs="Times New Roman"/>
          <w:lang w:eastAsia="cs-CZ"/>
        </w:rPr>
        <w:t xml:space="preserve"> o </w:t>
      </w:r>
      <w:r w:rsidR="00F11B5D" w:rsidRPr="00097466">
        <w:rPr>
          <w:rFonts w:eastAsia="Calibri" w:cs="Times New Roman"/>
          <w:lang w:eastAsia="cs-CZ"/>
        </w:rPr>
        <w:t>výkon</w:t>
      </w:r>
      <w:r w:rsidR="00255F00" w:rsidRPr="00097466">
        <w:rPr>
          <w:rFonts w:eastAsia="Calibri" w:cs="Times New Roman"/>
          <w:lang w:eastAsia="cs-CZ"/>
        </w:rPr>
        <w:t>u</w:t>
      </w:r>
      <w:r w:rsidR="00F11B5D" w:rsidRPr="00097466">
        <w:rPr>
          <w:rFonts w:eastAsia="Calibri" w:cs="Times New Roman"/>
          <w:lang w:eastAsia="cs-CZ"/>
        </w:rPr>
        <w:t xml:space="preserve"> 13 hod, jeden vedoucí posunu 12 hod.</w:t>
      </w:r>
    </w:p>
    <w:p w:rsidR="00FF1670" w:rsidRPr="00097466" w:rsidRDefault="00FF1670" w:rsidP="00FF1670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097466">
        <w:rPr>
          <w:rFonts w:ascii="Verdana" w:eastAsia="Calibri" w:hAnsi="Verdana" w:cs="Times New Roman"/>
          <w:lang w:eastAsia="cs-CZ"/>
        </w:rPr>
        <w:t>Zadavatel tímto podává vysvětlení/ změnu/ doplnění zadávací dokumentace k výše uvedené veřejné zakázce bez předchozí žádosti:</w:t>
      </w:r>
    </w:p>
    <w:p w:rsidR="00FF1670" w:rsidRPr="00097466" w:rsidRDefault="00FF1670" w:rsidP="00FF1670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097466">
        <w:rPr>
          <w:rFonts w:ascii="Verdana" w:eastAsia="Calibri" w:hAnsi="Verdana" w:cs="Times New Roman"/>
          <w:lang w:eastAsia="cs-CZ"/>
        </w:rPr>
        <w:t>Zadavatel oznamuje, že došlo ke změně maximální velikosti jednoho souboru při podání nabídky podle čl. 12. 2 Pokynů pro dodavatele. V současné době je možná velikost jednoho souboru při podání nabídky 50MB za jeden takový soubor, příp. zkomprimovaný soubor.</w:t>
      </w:r>
    </w:p>
    <w:p w:rsidR="00FF1670" w:rsidRDefault="00FF1670" w:rsidP="006C79F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97466" w:rsidRDefault="00097466" w:rsidP="006C79F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6C79F3" w:rsidRPr="006C79F3" w:rsidRDefault="00BD5319" w:rsidP="006C79F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A4437B">
        <w:rPr>
          <w:rFonts w:eastAsia="Times New Roman" w:cs="Times New Roman"/>
          <w:lang w:eastAsia="cs-CZ"/>
        </w:rPr>
        <w:t xml:space="preserve">provedeny </w:t>
      </w:r>
      <w:r w:rsidRPr="00A4437B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</w:t>
      </w:r>
      <w:r w:rsidRPr="00A4437B">
        <w:rPr>
          <w:rFonts w:eastAsia="Times New Roman" w:cs="Times New Roman"/>
          <w:lang w:eastAsia="cs-CZ"/>
        </w:rPr>
        <w:t>nabídek ze dne</w:t>
      </w:r>
      <w:r w:rsidR="006C79F3" w:rsidRPr="00A4437B">
        <w:rPr>
          <w:rFonts w:eastAsia="Times New Roman" w:cs="Times New Roman"/>
          <w:lang w:eastAsia="cs-CZ"/>
        </w:rPr>
        <w:t xml:space="preserve"> </w:t>
      </w:r>
      <w:r w:rsidR="00ED12FD">
        <w:rPr>
          <w:rFonts w:eastAsia="Times New Roman" w:cs="Times New Roman"/>
          <w:lang w:eastAsia="cs-CZ"/>
        </w:rPr>
        <w:t>2. 9</w:t>
      </w:r>
      <w:r w:rsidR="006C79F3" w:rsidRPr="00A4437B">
        <w:rPr>
          <w:rFonts w:eastAsia="Times New Roman" w:cs="Times New Roman"/>
          <w:lang w:eastAsia="cs-CZ"/>
        </w:rPr>
        <w:t xml:space="preserve">. 2019 na den </w:t>
      </w:r>
      <w:r w:rsidR="00CA1FF4" w:rsidRPr="00097466">
        <w:rPr>
          <w:rFonts w:eastAsia="Times New Roman" w:cs="Times New Roman"/>
          <w:lang w:eastAsia="cs-CZ"/>
        </w:rPr>
        <w:t>5</w:t>
      </w:r>
      <w:r w:rsidR="004C5A13" w:rsidRPr="00097466">
        <w:rPr>
          <w:rFonts w:eastAsia="Times New Roman" w:cs="Times New Roman"/>
          <w:lang w:eastAsia="cs-CZ"/>
        </w:rPr>
        <w:t>. 9</w:t>
      </w:r>
      <w:r w:rsidR="006C79F3" w:rsidRPr="00097466">
        <w:rPr>
          <w:rFonts w:eastAsia="Times New Roman" w:cs="Times New Roman"/>
          <w:lang w:eastAsia="cs-CZ"/>
        </w:rPr>
        <w:t>. 2019,</w:t>
      </w:r>
      <w:r w:rsidR="006C79F3" w:rsidRPr="00A4437B">
        <w:rPr>
          <w:rFonts w:eastAsia="Times New Roman" w:cs="Times New Roman"/>
          <w:lang w:eastAsia="cs-CZ"/>
        </w:rPr>
        <w:t xml:space="preserve"> tedy o </w:t>
      </w:r>
      <w:r w:rsidR="00CA1FF4">
        <w:rPr>
          <w:rFonts w:eastAsia="Times New Roman" w:cs="Times New Roman"/>
          <w:lang w:eastAsia="cs-CZ"/>
        </w:rPr>
        <w:t>3</w:t>
      </w:r>
      <w:r w:rsidR="004C5A13" w:rsidRPr="00A4437B">
        <w:rPr>
          <w:rFonts w:eastAsia="Times New Roman" w:cs="Times New Roman"/>
          <w:lang w:eastAsia="cs-CZ"/>
        </w:rPr>
        <w:t xml:space="preserve"> </w:t>
      </w:r>
      <w:r w:rsidR="00CA1FF4">
        <w:rPr>
          <w:rFonts w:eastAsia="Times New Roman" w:cs="Times New Roman"/>
          <w:lang w:eastAsia="cs-CZ"/>
        </w:rPr>
        <w:t>pracovní dny</w:t>
      </w:r>
      <w:r w:rsidR="006C79F3" w:rsidRPr="00A4437B">
        <w:rPr>
          <w:rFonts w:eastAsia="Times New Roman" w:cs="Times New Roman"/>
          <w:lang w:eastAsia="cs-CZ"/>
        </w:rPr>
        <w:t>.</w:t>
      </w:r>
      <w:r w:rsidR="006C79F3" w:rsidRPr="006C79F3">
        <w:rPr>
          <w:rFonts w:eastAsia="Times New Roman" w:cs="Times New Roman"/>
          <w:lang w:eastAsia="cs-CZ"/>
        </w:rPr>
        <w:t xml:space="preserve"> </w:t>
      </w:r>
    </w:p>
    <w:p w:rsidR="006C79F3" w:rsidRDefault="006C79F3" w:rsidP="006C79F3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6C79F3" w:rsidRPr="006C79F3">
        <w:rPr>
          <w:rFonts w:eastAsia="Times New Roman" w:cs="Times New Roman"/>
          <w:lang w:eastAsia="cs-CZ"/>
        </w:rPr>
        <w:t>Z2019-025872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C79F3">
        <w:rPr>
          <w:rFonts w:eastAsia="Times New Roman" w:cs="Times New Roman"/>
          <w:lang w:eastAsia="cs-CZ"/>
        </w:rPr>
        <w:t>28. 8. 2019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097466">
        <w:rPr>
          <w:rFonts w:eastAsia="Times New Roman" w:cs="Times New Roman"/>
          <w:lang w:eastAsia="cs-CZ"/>
        </w:rPr>
        <w:t>5</w:t>
      </w:r>
      <w:r w:rsidR="00A4437B">
        <w:rPr>
          <w:rFonts w:eastAsia="Times New Roman" w:cs="Times New Roman"/>
          <w:lang w:eastAsia="cs-CZ"/>
        </w:rPr>
        <w:t>. 9. 2019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C79F3">
        <w:rPr>
          <w:rFonts w:eastAsia="Times New Roman" w:cs="Times New Roman"/>
          <w:lang w:eastAsia="cs-CZ"/>
        </w:rPr>
        <w:t>28. 8. 2019</w:t>
      </w:r>
      <w:r w:rsidR="006C79F3" w:rsidRPr="00BD5319">
        <w:rPr>
          <w:rFonts w:eastAsia="Times New Roman" w:cs="Times New Roman"/>
          <w:lang w:eastAsia="cs-CZ"/>
        </w:rPr>
        <w:t xml:space="preserve"> </w:t>
      </w:r>
      <w:r w:rsidR="006C79F3"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097466">
        <w:rPr>
          <w:rFonts w:eastAsia="Times New Roman" w:cs="Times New Roman"/>
          <w:lang w:eastAsia="cs-CZ"/>
        </w:rPr>
        <w:t>5</w:t>
      </w:r>
      <w:r w:rsidR="00A4437B">
        <w:rPr>
          <w:rFonts w:eastAsia="Times New Roman" w:cs="Times New Roman"/>
          <w:lang w:eastAsia="cs-CZ"/>
        </w:rPr>
        <w:t>. 9. 2019</w:t>
      </w:r>
      <w:r w:rsidRPr="00BD5319">
        <w:rPr>
          <w:rFonts w:eastAsia="Times New Roman" w:cs="Times New Roman"/>
          <w:lang w:eastAsia="cs-CZ"/>
        </w:rPr>
        <w:t xml:space="preserve"> v 10:</w:t>
      </w:r>
      <w:r w:rsidR="00097466">
        <w:rPr>
          <w:rFonts w:eastAsia="Times New Roman" w:cs="Times New Roman"/>
          <w:lang w:eastAsia="cs-CZ"/>
        </w:rPr>
        <w:t>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4437B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E40F2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:rsidR="00CA1FF4" w:rsidRPr="00097466" w:rsidRDefault="00CA1FF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7466">
        <w:rPr>
          <w:rFonts w:eastAsia="Calibri" w:cs="Times New Roman"/>
          <w:lang w:eastAsia="cs-CZ"/>
        </w:rPr>
        <w:t>Soupis prací:</w:t>
      </w:r>
    </w:p>
    <w:p w:rsidR="00FE7912" w:rsidRPr="00097466" w:rsidRDefault="00FE791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7466">
        <w:rPr>
          <w:rFonts w:eastAsia="Calibri" w:cs="Times New Roman"/>
          <w:lang w:eastAsia="cs-CZ"/>
        </w:rPr>
        <w:t xml:space="preserve">SO 01-01-01 Úprava TV v žst. Žďár n. Sázavou </w:t>
      </w:r>
    </w:p>
    <w:p w:rsidR="00FE7912" w:rsidRPr="00097466" w:rsidRDefault="00FE7912" w:rsidP="00FE791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7466">
        <w:rPr>
          <w:rFonts w:eastAsia="Calibri" w:cs="Times New Roman"/>
          <w:lang w:eastAsia="cs-CZ"/>
        </w:rPr>
        <w:t>SO 02-01-</w:t>
      </w:r>
      <w:proofErr w:type="gramStart"/>
      <w:r w:rsidRPr="00097466">
        <w:rPr>
          <w:rFonts w:eastAsia="Calibri" w:cs="Times New Roman"/>
          <w:lang w:eastAsia="cs-CZ"/>
        </w:rPr>
        <w:t xml:space="preserve">02  </w:t>
      </w:r>
      <w:proofErr w:type="spellStart"/>
      <w:r w:rsidRPr="00097466">
        <w:rPr>
          <w:rFonts w:eastAsia="Calibri" w:cs="Times New Roman"/>
          <w:lang w:eastAsia="cs-CZ"/>
        </w:rPr>
        <w:t>Ukolejnění</w:t>
      </w:r>
      <w:proofErr w:type="spellEnd"/>
      <w:proofErr w:type="gramEnd"/>
      <w:r w:rsidRPr="00097466">
        <w:rPr>
          <w:rFonts w:eastAsia="Calibri" w:cs="Times New Roman"/>
          <w:lang w:eastAsia="cs-CZ"/>
        </w:rPr>
        <w:t xml:space="preserve">  </w:t>
      </w:r>
      <w:proofErr w:type="spellStart"/>
      <w:r w:rsidRPr="00097466">
        <w:rPr>
          <w:rFonts w:eastAsia="Calibri" w:cs="Times New Roman"/>
          <w:lang w:eastAsia="cs-CZ"/>
        </w:rPr>
        <w:t>tú</w:t>
      </w:r>
      <w:proofErr w:type="spellEnd"/>
      <w:r w:rsidRPr="00097466">
        <w:rPr>
          <w:rFonts w:eastAsia="Calibri" w:cs="Times New Roman"/>
          <w:lang w:eastAsia="cs-CZ"/>
        </w:rPr>
        <w:t>. Žďár n. Sázavou – Sázava u Žďáru n. S.</w:t>
      </w:r>
    </w:p>
    <w:p w:rsidR="00CA1FF4" w:rsidRPr="00097466" w:rsidRDefault="00CA1FF4" w:rsidP="00CA1FF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7466">
        <w:rPr>
          <w:rFonts w:eastAsia="Calibri" w:cs="Times New Roman"/>
          <w:lang w:eastAsia="cs-CZ"/>
        </w:rPr>
        <w:t>SO 01-16-01.1 Žst. Žďár nad Sázavou, železniční spodek (přístupové komunikace)</w:t>
      </w:r>
    </w:p>
    <w:p w:rsidR="00CA1FF4" w:rsidRPr="00097466" w:rsidRDefault="00CA1FF4" w:rsidP="00CA1FF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7466">
        <w:rPr>
          <w:rFonts w:eastAsia="Calibri" w:cs="Times New Roman"/>
          <w:lang w:eastAsia="cs-CZ"/>
        </w:rPr>
        <w:t>SO 01-16-01 Žst. Žďár nad Sázavou, železniční spodek</w:t>
      </w:r>
    </w:p>
    <w:p w:rsidR="00CA1FF4" w:rsidRPr="00097466" w:rsidRDefault="00CA1FF4" w:rsidP="00CA1FF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7466">
        <w:rPr>
          <w:rFonts w:eastAsia="Calibri" w:cs="Times New Roman"/>
          <w:lang w:eastAsia="cs-CZ"/>
        </w:rPr>
        <w:t>Výkresy:</w:t>
      </w:r>
    </w:p>
    <w:p w:rsidR="00CA1FF4" w:rsidRPr="00097466" w:rsidRDefault="00CA1FF4" w:rsidP="00CA1FF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7466">
        <w:rPr>
          <w:rFonts w:eastAsia="Calibri" w:cs="Times New Roman"/>
          <w:lang w:eastAsia="cs-CZ"/>
        </w:rPr>
        <w:t xml:space="preserve">03_ SO-01-01-01 </w:t>
      </w:r>
      <w:proofErr w:type="spellStart"/>
      <w:r w:rsidRPr="00097466">
        <w:rPr>
          <w:rFonts w:eastAsia="Calibri" w:cs="Times New Roman"/>
          <w:lang w:eastAsia="cs-CZ"/>
        </w:rPr>
        <w:t>situace_TV</w:t>
      </w:r>
      <w:proofErr w:type="spellEnd"/>
    </w:p>
    <w:p w:rsidR="00CA1FF4" w:rsidRPr="00097466" w:rsidRDefault="00CA1FF4" w:rsidP="00CA1FF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7466">
        <w:rPr>
          <w:rFonts w:eastAsia="Calibri" w:cs="Times New Roman"/>
          <w:lang w:eastAsia="cs-CZ"/>
        </w:rPr>
        <w:t xml:space="preserve">03.1_SO 02-01-01.1_část 1  </w:t>
      </w:r>
    </w:p>
    <w:p w:rsidR="00CA1FF4" w:rsidRPr="00097466" w:rsidRDefault="00CA1FF4" w:rsidP="00CA1FF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7466">
        <w:rPr>
          <w:rFonts w:eastAsia="Calibri" w:cs="Times New Roman"/>
          <w:lang w:eastAsia="cs-CZ"/>
        </w:rPr>
        <w:t>03.2_SO 02-01.01.2_část 2</w:t>
      </w:r>
    </w:p>
    <w:p w:rsidR="002E40F2" w:rsidRPr="00BD5319" w:rsidRDefault="002E40F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4437B">
        <w:rPr>
          <w:rFonts w:eastAsia="Calibri" w:cs="Times New Roman"/>
          <w:lang w:eastAsia="cs-CZ"/>
        </w:rPr>
        <w:t>V </w:t>
      </w:r>
      <w:r w:rsidR="00A4437B" w:rsidRPr="00A4437B">
        <w:rPr>
          <w:rFonts w:eastAsia="Calibri" w:cs="Times New Roman"/>
          <w:lang w:eastAsia="cs-CZ"/>
        </w:rPr>
        <w:t>Praze</w:t>
      </w:r>
      <w:r w:rsidRPr="00A4437B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E40F2" w:rsidRDefault="002E40F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11980" w:rsidRDefault="0041198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0" w:name="_GoBack"/>
      <w:bookmarkEnd w:id="0"/>
    </w:p>
    <w:p w:rsidR="005B0200" w:rsidRPr="005B0200" w:rsidRDefault="005B0200" w:rsidP="005B0200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B0200">
        <w:rPr>
          <w:rFonts w:eastAsia="Calibri" w:cs="Times New Roman"/>
          <w:b/>
          <w:bCs/>
          <w:lang w:eastAsia="cs-CZ"/>
        </w:rPr>
        <w:t>Ing. Libor Kuta</w:t>
      </w:r>
    </w:p>
    <w:p w:rsidR="005B0200" w:rsidRPr="005B0200" w:rsidRDefault="005B0200" w:rsidP="005B0200">
      <w:pPr>
        <w:spacing w:after="0" w:line="240" w:lineRule="auto"/>
        <w:rPr>
          <w:rFonts w:eastAsia="Calibri" w:cs="Times New Roman"/>
          <w:bCs/>
          <w:lang w:eastAsia="cs-CZ"/>
        </w:rPr>
      </w:pPr>
      <w:r w:rsidRPr="005B0200">
        <w:rPr>
          <w:rFonts w:eastAsia="Calibri" w:cs="Times New Roman"/>
          <w:bCs/>
          <w:lang w:eastAsia="cs-CZ"/>
        </w:rPr>
        <w:t>vedoucí oddělení zadávání investic</w:t>
      </w:r>
    </w:p>
    <w:p w:rsidR="005B0200" w:rsidRPr="005B0200" w:rsidRDefault="005B0200" w:rsidP="005B0200">
      <w:pPr>
        <w:spacing w:after="0" w:line="240" w:lineRule="auto"/>
        <w:rPr>
          <w:rFonts w:eastAsia="Calibri" w:cs="Times New Roman"/>
          <w:bCs/>
          <w:lang w:eastAsia="cs-CZ"/>
        </w:rPr>
      </w:pPr>
      <w:r w:rsidRPr="005B0200">
        <w:rPr>
          <w:rFonts w:eastAsia="Calibri" w:cs="Times New Roman"/>
          <w:bCs/>
          <w:lang w:eastAsia="cs-CZ"/>
        </w:rPr>
        <w:t>odboru investičního</w:t>
      </w:r>
    </w:p>
    <w:p w:rsidR="005B0200" w:rsidRPr="005B0200" w:rsidRDefault="005B0200" w:rsidP="005B0200">
      <w:pPr>
        <w:spacing w:after="0" w:line="240" w:lineRule="auto"/>
        <w:rPr>
          <w:rFonts w:eastAsia="Calibri" w:cs="Times New Roman"/>
          <w:bCs/>
          <w:lang w:eastAsia="cs-CZ"/>
        </w:rPr>
      </w:pPr>
      <w:r w:rsidRPr="005B0200">
        <w:rPr>
          <w:rFonts w:eastAsia="Calibri" w:cs="Times New Roman"/>
          <w:bCs/>
          <w:lang w:eastAsia="cs-CZ"/>
        </w:rPr>
        <w:t>na základě „Pověření“ č. 1937</w:t>
      </w:r>
    </w:p>
    <w:p w:rsidR="005B0200" w:rsidRPr="005B0200" w:rsidRDefault="005B0200" w:rsidP="005B0200">
      <w:pPr>
        <w:spacing w:after="0" w:line="240" w:lineRule="auto"/>
        <w:rPr>
          <w:rFonts w:eastAsia="Calibri" w:cs="Times New Roman"/>
          <w:bCs/>
          <w:lang w:eastAsia="cs-CZ"/>
        </w:rPr>
      </w:pPr>
      <w:r w:rsidRPr="005B0200">
        <w:rPr>
          <w:rFonts w:eastAsia="Calibri" w:cs="Times New Roman"/>
          <w:bCs/>
          <w:lang w:eastAsia="cs-CZ"/>
        </w:rPr>
        <w:t xml:space="preserve">ze dne </w:t>
      </w:r>
      <w:proofErr w:type="gramStart"/>
      <w:r w:rsidRPr="005B0200">
        <w:rPr>
          <w:rFonts w:eastAsia="Calibri" w:cs="Times New Roman"/>
          <w:bCs/>
          <w:lang w:eastAsia="cs-CZ"/>
        </w:rPr>
        <w:t>02.07.2015</w:t>
      </w:r>
      <w:proofErr w:type="gramEnd"/>
    </w:p>
    <w:p w:rsidR="00BD5319" w:rsidRPr="00BD5319" w:rsidRDefault="00BD5319" w:rsidP="005B0200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 železniční dopravní cesty,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státní organizace</w:t>
      </w:r>
    </w:p>
    <w:sectPr w:rsidR="00BD5319" w:rsidRPr="00BD5319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5DB" w:rsidRDefault="000945DB" w:rsidP="00962258">
      <w:pPr>
        <w:spacing w:after="0" w:line="240" w:lineRule="auto"/>
      </w:pPr>
      <w:r>
        <w:separator/>
      </w:r>
    </w:p>
  </w:endnote>
  <w:endnote w:type="continuationSeparator" w:id="0">
    <w:p w:rsidR="000945DB" w:rsidRDefault="000945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1198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1198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CFDD09C" wp14:editId="6038E45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048" behindDoc="1" locked="1" layoutInCell="1" allowOverlap="1" wp14:anchorId="019D88A6" wp14:editId="138FF9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0B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0BA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65617C9" wp14:editId="3FDB5A4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5D242578" wp14:editId="4EBE633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5DB" w:rsidRDefault="000945DB" w:rsidP="00962258">
      <w:pPr>
        <w:spacing w:after="0" w:line="240" w:lineRule="auto"/>
      </w:pPr>
      <w:r>
        <w:separator/>
      </w:r>
    </w:p>
  </w:footnote>
  <w:footnote w:type="continuationSeparator" w:id="0">
    <w:p w:rsidR="000945DB" w:rsidRDefault="000945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39A015A" wp14:editId="1632968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DC5F27E" wp14:editId="1DF494C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AFB86CE" wp14:editId="2E6F6CB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45A67EF"/>
    <w:multiLevelType w:val="hybridMultilevel"/>
    <w:tmpl w:val="F802E590"/>
    <w:lvl w:ilvl="0" w:tplc="38E88500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9013AF2"/>
    <w:multiLevelType w:val="hybridMultilevel"/>
    <w:tmpl w:val="DDDE1220"/>
    <w:lvl w:ilvl="0" w:tplc="6D1E832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6"/>
  </w:num>
  <w:num w:numId="7">
    <w:abstractNumId w:val="4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attachedTemplate r:id="rId1"/>
  <w:styleLockTheme/>
  <w:styleLockQFSet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4C35"/>
    <w:rsid w:val="00033432"/>
    <w:rsid w:val="000335CC"/>
    <w:rsid w:val="00072C1E"/>
    <w:rsid w:val="000746CA"/>
    <w:rsid w:val="00074F5A"/>
    <w:rsid w:val="000945DB"/>
    <w:rsid w:val="00097466"/>
    <w:rsid w:val="000B198A"/>
    <w:rsid w:val="000B6C7E"/>
    <w:rsid w:val="000B7907"/>
    <w:rsid w:val="000C0429"/>
    <w:rsid w:val="000C0EA6"/>
    <w:rsid w:val="000C45E8"/>
    <w:rsid w:val="00114472"/>
    <w:rsid w:val="00144DAC"/>
    <w:rsid w:val="00170EC5"/>
    <w:rsid w:val="001747C1"/>
    <w:rsid w:val="0018596A"/>
    <w:rsid w:val="001A66F9"/>
    <w:rsid w:val="001B645D"/>
    <w:rsid w:val="001B69C2"/>
    <w:rsid w:val="001C4DA0"/>
    <w:rsid w:val="001D5CA9"/>
    <w:rsid w:val="001D62A4"/>
    <w:rsid w:val="002038A2"/>
    <w:rsid w:val="00205D1E"/>
    <w:rsid w:val="00207DF5"/>
    <w:rsid w:val="00242001"/>
    <w:rsid w:val="00252EDA"/>
    <w:rsid w:val="00255F00"/>
    <w:rsid w:val="00267369"/>
    <w:rsid w:val="0026785D"/>
    <w:rsid w:val="002738B0"/>
    <w:rsid w:val="002959DE"/>
    <w:rsid w:val="002A17F4"/>
    <w:rsid w:val="002C31BF"/>
    <w:rsid w:val="002D02E5"/>
    <w:rsid w:val="002E0CD7"/>
    <w:rsid w:val="002E30DD"/>
    <w:rsid w:val="002E40F2"/>
    <w:rsid w:val="002F026B"/>
    <w:rsid w:val="00300BAC"/>
    <w:rsid w:val="00317551"/>
    <w:rsid w:val="003179B9"/>
    <w:rsid w:val="003264C9"/>
    <w:rsid w:val="00357BC6"/>
    <w:rsid w:val="00364C92"/>
    <w:rsid w:val="0037111D"/>
    <w:rsid w:val="0037413C"/>
    <w:rsid w:val="0038380F"/>
    <w:rsid w:val="0039007F"/>
    <w:rsid w:val="003956C6"/>
    <w:rsid w:val="003E2463"/>
    <w:rsid w:val="003E6B9A"/>
    <w:rsid w:val="003E75CE"/>
    <w:rsid w:val="004012C4"/>
    <w:rsid w:val="00411980"/>
    <w:rsid w:val="0041380F"/>
    <w:rsid w:val="00421B89"/>
    <w:rsid w:val="00445A02"/>
    <w:rsid w:val="00450F07"/>
    <w:rsid w:val="00453CD3"/>
    <w:rsid w:val="00455BC7"/>
    <w:rsid w:val="00460660"/>
    <w:rsid w:val="00460CCB"/>
    <w:rsid w:val="00477370"/>
    <w:rsid w:val="00486107"/>
    <w:rsid w:val="004903AC"/>
    <w:rsid w:val="00491827"/>
    <w:rsid w:val="004926B0"/>
    <w:rsid w:val="00492B7A"/>
    <w:rsid w:val="004A7C69"/>
    <w:rsid w:val="004C4399"/>
    <w:rsid w:val="004C5A13"/>
    <w:rsid w:val="004C69ED"/>
    <w:rsid w:val="004C787C"/>
    <w:rsid w:val="004D2DD5"/>
    <w:rsid w:val="004F4B9B"/>
    <w:rsid w:val="00501654"/>
    <w:rsid w:val="00511AB9"/>
    <w:rsid w:val="00523EA7"/>
    <w:rsid w:val="00534387"/>
    <w:rsid w:val="00542527"/>
    <w:rsid w:val="00551D1F"/>
    <w:rsid w:val="00553375"/>
    <w:rsid w:val="005658A6"/>
    <w:rsid w:val="0056762D"/>
    <w:rsid w:val="005720E7"/>
    <w:rsid w:val="005722BB"/>
    <w:rsid w:val="005736B7"/>
    <w:rsid w:val="00575E5A"/>
    <w:rsid w:val="00584E2A"/>
    <w:rsid w:val="00596C7E"/>
    <w:rsid w:val="005A64E9"/>
    <w:rsid w:val="005B0200"/>
    <w:rsid w:val="005B5EE9"/>
    <w:rsid w:val="005C7658"/>
    <w:rsid w:val="006104F6"/>
    <w:rsid w:val="0061068E"/>
    <w:rsid w:val="00610951"/>
    <w:rsid w:val="006342F2"/>
    <w:rsid w:val="0064458E"/>
    <w:rsid w:val="00654F1C"/>
    <w:rsid w:val="00660AD3"/>
    <w:rsid w:val="006775A2"/>
    <w:rsid w:val="006A5570"/>
    <w:rsid w:val="006A689C"/>
    <w:rsid w:val="006B3D79"/>
    <w:rsid w:val="006C79F3"/>
    <w:rsid w:val="006D6653"/>
    <w:rsid w:val="006D7A12"/>
    <w:rsid w:val="006E0578"/>
    <w:rsid w:val="006E314D"/>
    <w:rsid w:val="006E7F06"/>
    <w:rsid w:val="006F494B"/>
    <w:rsid w:val="00710723"/>
    <w:rsid w:val="00714948"/>
    <w:rsid w:val="00722420"/>
    <w:rsid w:val="00723ED1"/>
    <w:rsid w:val="00735ED4"/>
    <w:rsid w:val="00743525"/>
    <w:rsid w:val="00744D78"/>
    <w:rsid w:val="007531A0"/>
    <w:rsid w:val="0076286B"/>
    <w:rsid w:val="00764595"/>
    <w:rsid w:val="00766846"/>
    <w:rsid w:val="0077673A"/>
    <w:rsid w:val="00777C39"/>
    <w:rsid w:val="007846E1"/>
    <w:rsid w:val="007B0722"/>
    <w:rsid w:val="007B570C"/>
    <w:rsid w:val="007B7132"/>
    <w:rsid w:val="007E4A6E"/>
    <w:rsid w:val="007F56A7"/>
    <w:rsid w:val="00807DD0"/>
    <w:rsid w:val="00813F11"/>
    <w:rsid w:val="00815170"/>
    <w:rsid w:val="00842DB8"/>
    <w:rsid w:val="00891334"/>
    <w:rsid w:val="008A3568"/>
    <w:rsid w:val="008B2E4C"/>
    <w:rsid w:val="008C311B"/>
    <w:rsid w:val="008D03B9"/>
    <w:rsid w:val="008F18D6"/>
    <w:rsid w:val="008F1E71"/>
    <w:rsid w:val="00904780"/>
    <w:rsid w:val="009113A8"/>
    <w:rsid w:val="009207D6"/>
    <w:rsid w:val="00922385"/>
    <w:rsid w:val="009223DF"/>
    <w:rsid w:val="00936091"/>
    <w:rsid w:val="00940D8A"/>
    <w:rsid w:val="00961D03"/>
    <w:rsid w:val="00962258"/>
    <w:rsid w:val="009678B7"/>
    <w:rsid w:val="00982411"/>
    <w:rsid w:val="00992D9C"/>
    <w:rsid w:val="00996CB8"/>
    <w:rsid w:val="009A7568"/>
    <w:rsid w:val="009B2B3E"/>
    <w:rsid w:val="009B2E97"/>
    <w:rsid w:val="009B3C69"/>
    <w:rsid w:val="009B72CC"/>
    <w:rsid w:val="009E07F4"/>
    <w:rsid w:val="009F103B"/>
    <w:rsid w:val="009F392E"/>
    <w:rsid w:val="00A1572C"/>
    <w:rsid w:val="00A44328"/>
    <w:rsid w:val="00A4437B"/>
    <w:rsid w:val="00A534E2"/>
    <w:rsid w:val="00A547B2"/>
    <w:rsid w:val="00A6177B"/>
    <w:rsid w:val="00A66136"/>
    <w:rsid w:val="00A83681"/>
    <w:rsid w:val="00AA4CBB"/>
    <w:rsid w:val="00AA65FA"/>
    <w:rsid w:val="00AA7351"/>
    <w:rsid w:val="00AB5512"/>
    <w:rsid w:val="00AD056F"/>
    <w:rsid w:val="00AD2773"/>
    <w:rsid w:val="00AD4760"/>
    <w:rsid w:val="00AD6731"/>
    <w:rsid w:val="00AE1DDE"/>
    <w:rsid w:val="00B00315"/>
    <w:rsid w:val="00B15B5E"/>
    <w:rsid w:val="00B15D0D"/>
    <w:rsid w:val="00B23CA3"/>
    <w:rsid w:val="00B3491A"/>
    <w:rsid w:val="00B443CB"/>
    <w:rsid w:val="00B45E9E"/>
    <w:rsid w:val="00B55F9C"/>
    <w:rsid w:val="00B75EE1"/>
    <w:rsid w:val="00B77481"/>
    <w:rsid w:val="00B8518B"/>
    <w:rsid w:val="00BB3740"/>
    <w:rsid w:val="00BC7B42"/>
    <w:rsid w:val="00BD5319"/>
    <w:rsid w:val="00BD7E91"/>
    <w:rsid w:val="00BF374D"/>
    <w:rsid w:val="00BF6D48"/>
    <w:rsid w:val="00C02D0A"/>
    <w:rsid w:val="00C03A6E"/>
    <w:rsid w:val="00C30759"/>
    <w:rsid w:val="00C44F6A"/>
    <w:rsid w:val="00C5115D"/>
    <w:rsid w:val="00C5144C"/>
    <w:rsid w:val="00C659B1"/>
    <w:rsid w:val="00C71535"/>
    <w:rsid w:val="00C727E5"/>
    <w:rsid w:val="00C746FD"/>
    <w:rsid w:val="00C8207D"/>
    <w:rsid w:val="00C8229D"/>
    <w:rsid w:val="00CA1FF4"/>
    <w:rsid w:val="00CB7B5A"/>
    <w:rsid w:val="00CC1E2B"/>
    <w:rsid w:val="00CD1FC4"/>
    <w:rsid w:val="00CE371D"/>
    <w:rsid w:val="00CF57FC"/>
    <w:rsid w:val="00CF5ADD"/>
    <w:rsid w:val="00D01FBD"/>
    <w:rsid w:val="00D02A4D"/>
    <w:rsid w:val="00D1370F"/>
    <w:rsid w:val="00D16140"/>
    <w:rsid w:val="00D21061"/>
    <w:rsid w:val="00D26B49"/>
    <w:rsid w:val="00D316A7"/>
    <w:rsid w:val="00D4108E"/>
    <w:rsid w:val="00D4358E"/>
    <w:rsid w:val="00D556BB"/>
    <w:rsid w:val="00D6163D"/>
    <w:rsid w:val="00D63009"/>
    <w:rsid w:val="00D71A8B"/>
    <w:rsid w:val="00D831A3"/>
    <w:rsid w:val="00D902AD"/>
    <w:rsid w:val="00DA6FFE"/>
    <w:rsid w:val="00DC3110"/>
    <w:rsid w:val="00DD46F3"/>
    <w:rsid w:val="00DD58A6"/>
    <w:rsid w:val="00DE56F2"/>
    <w:rsid w:val="00DF116D"/>
    <w:rsid w:val="00DF63C4"/>
    <w:rsid w:val="00E065C9"/>
    <w:rsid w:val="00E1720B"/>
    <w:rsid w:val="00E24701"/>
    <w:rsid w:val="00E4273B"/>
    <w:rsid w:val="00E506AA"/>
    <w:rsid w:val="00E546B6"/>
    <w:rsid w:val="00E54836"/>
    <w:rsid w:val="00E5509A"/>
    <w:rsid w:val="00E824F1"/>
    <w:rsid w:val="00EB104F"/>
    <w:rsid w:val="00EB3CF3"/>
    <w:rsid w:val="00ED12FD"/>
    <w:rsid w:val="00ED14BD"/>
    <w:rsid w:val="00ED6C1C"/>
    <w:rsid w:val="00EF3FDA"/>
    <w:rsid w:val="00F01440"/>
    <w:rsid w:val="00F07387"/>
    <w:rsid w:val="00F11B5D"/>
    <w:rsid w:val="00F12DEC"/>
    <w:rsid w:val="00F1715C"/>
    <w:rsid w:val="00F310F8"/>
    <w:rsid w:val="00F35939"/>
    <w:rsid w:val="00F45607"/>
    <w:rsid w:val="00F56A09"/>
    <w:rsid w:val="00F64786"/>
    <w:rsid w:val="00F659EB"/>
    <w:rsid w:val="00F804A7"/>
    <w:rsid w:val="00F862D6"/>
    <w:rsid w:val="00F86BA6"/>
    <w:rsid w:val="00F95605"/>
    <w:rsid w:val="00FC6389"/>
    <w:rsid w:val="00FD2F51"/>
    <w:rsid w:val="00FE0FF8"/>
    <w:rsid w:val="00FE3455"/>
    <w:rsid w:val="00FE7912"/>
    <w:rsid w:val="00FF1670"/>
    <w:rsid w:val="00FF44DA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74D04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4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5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1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54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01430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45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458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505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448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493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9861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9525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606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8090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8371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0915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530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910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681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1A02880-EE51-4C1B-8A86-07DF5E0C3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75</TotalTime>
  <Pages>5</Pages>
  <Words>2186</Words>
  <Characters>12903</Characters>
  <Application>Microsoft Office Word</Application>
  <DocSecurity>0</DocSecurity>
  <Lines>107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10</cp:revision>
  <cp:lastPrinted>2019-08-15T09:57:00Z</cp:lastPrinted>
  <dcterms:created xsi:type="dcterms:W3CDTF">2019-08-15T08:33:00Z</dcterms:created>
  <dcterms:modified xsi:type="dcterms:W3CDTF">2019-08-15T10:02:00Z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