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Tr="00F862D6">
        <w:tc>
          <w:tcPr>
            <w:tcW w:w="1020" w:type="dxa"/>
          </w:tcPr>
          <w:p w:rsidR="00F64786" w:rsidRDefault="00764595" w:rsidP="0077673A">
            <w:r>
              <w:rPr>
                <w:noProof/>
                <w:lang w:eastAsia="cs-CZ"/>
              </w:rPr>
              <mc:AlternateContent>
                <mc:Choice Requires="wps">
                  <w:drawing>
                    <wp:anchor distT="0" distB="0" distL="114300" distR="114300" simplePos="0" relativeHeight="251659264" behindDoc="0" locked="1" layoutInCell="0" allowOverlap="1" wp14:anchorId="08243ABB" wp14:editId="08243ABC">
                      <wp:simplePos x="0" y="0"/>
                      <wp:positionH relativeFrom="page">
                        <wp:posOffset>4013200</wp:posOffset>
                      </wp:positionH>
                      <wp:positionV relativeFrom="page">
                        <wp:posOffset>1479550</wp:posOffset>
                      </wp:positionV>
                      <wp:extent cx="2412000" cy="1008000"/>
                      <wp:effectExtent l="0" t="0" r="7620" b="1905"/>
                      <wp:wrapNone/>
                      <wp:docPr id="1" name="Text Box 1"/>
                      <wp:cNvGraphicFramePr/>
                      <a:graphic xmlns:a="http://schemas.openxmlformats.org/drawingml/2006/main">
                        <a:graphicData uri="http://schemas.microsoft.com/office/word/2010/wordprocessingShape">
                          <wps:wsp>
                            <wps:cNvSpPr txBox="1"/>
                            <wps:spPr>
                              <a:xfrm>
                                <a:off x="0" y="0"/>
                                <a:ext cx="2412000" cy="1008000"/>
                              </a:xfrm>
                              <a:prstGeom prst="rect">
                                <a:avLst/>
                              </a:prstGeom>
                              <a:solidFill>
                                <a:schemeClr val="bg1"/>
                              </a:solidFill>
                              <a:ln w="6350">
                                <a:noFill/>
                              </a:ln>
                            </wps:spPr>
                            <wps:txbx>
                              <w:txbxContent>
                                <w:p w:rsidR="006A6724" w:rsidRPr="00872202" w:rsidRDefault="006A6724" w:rsidP="00764595">
                                  <w:pPr>
                                    <w:pStyle w:val="Bezmezer"/>
                                    <w:rPr>
                                      <w:rStyle w:val="Potovnadres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16pt;margin-top:116.5pt;width:189.9pt;height:7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" o:allowincell="f" fillcolor="white [3212]" stroked="f" strokeweight=".5pt">
                      <v:textbox>
                        <w:txbxContent>
                          <w:p w:rsidR="006A6724" w:rsidRPr="00872202" w:rsidRDefault="006A6724" w:rsidP="00764595">
                            <w:pPr>
                              <w:pStyle w:val="Bezmezer"/>
                              <w:rPr>
                                <w:rStyle w:val="Potovnadresa"/>
                              </w:rPr>
                            </w:pPr>
                          </w:p>
                        </w:txbxContent>
                      </v:textbox>
                      <w10:wrap anchorx="page" anchory="page"/>
                      <w10:anchorlock/>
                    </v:shape>
                  </w:pict>
                </mc:Fallback>
              </mc:AlternateContent>
            </w:r>
            <w:r w:rsidR="00F64786" w:rsidRPr="00F310F8">
              <w:t>Váš dopis zn.</w:t>
            </w:r>
          </w:p>
        </w:tc>
        <w:tc>
          <w:tcPr>
            <w:tcW w:w="2552" w:type="dxa"/>
          </w:tcPr>
          <w:p w:rsidR="00F64786" w:rsidRDefault="00596C7E" w:rsidP="0077673A">
            <w:r>
              <w:fldChar w:fldCharType="begin">
                <w:ffData>
                  <w:name w:val="VasDopisZn"/>
                  <w:enabled/>
                  <w:calcOnExit w:val="0"/>
                  <w:textInput>
                    <w:default w:val="000/0000"/>
                  </w:textInput>
                </w:ffData>
              </w:fldChar>
            </w:r>
            <w:bookmarkStart w:id="0" w:name="VasDopisZn"/>
            <w:r>
              <w:instrText xml:space="preserve"> FORMTEXT </w:instrText>
            </w:r>
            <w:r>
              <w:fldChar w:fldCharType="separate"/>
            </w:r>
            <w:r>
              <w:rPr>
                <w:noProof/>
              </w:rPr>
              <w:t>000/0000</w:t>
            </w:r>
            <w:r>
              <w:fldChar w:fldCharType="end"/>
            </w:r>
            <w:bookmarkEnd w:id="0"/>
          </w:p>
        </w:tc>
        <w:tc>
          <w:tcPr>
            <w:tcW w:w="823" w:type="dxa"/>
          </w:tcPr>
          <w:p w:rsidR="00F64786" w:rsidRDefault="00F64786" w:rsidP="0077673A"/>
        </w:tc>
        <w:tc>
          <w:tcPr>
            <w:tcW w:w="3685" w:type="dxa"/>
          </w:tcPr>
          <w:p w:rsidR="00F64786" w:rsidRDefault="00F64786" w:rsidP="0077673A"/>
        </w:tc>
      </w:tr>
      <w:tr w:rsidR="00F862D6" w:rsidTr="00596C7E">
        <w:tc>
          <w:tcPr>
            <w:tcW w:w="1020" w:type="dxa"/>
          </w:tcPr>
          <w:p w:rsidR="00F862D6" w:rsidRDefault="00F862D6" w:rsidP="0077673A">
            <w:r w:rsidRPr="00F310F8">
              <w:t>Ze dne</w:t>
            </w:r>
          </w:p>
        </w:tc>
        <w:tc>
          <w:tcPr>
            <w:tcW w:w="2552" w:type="dxa"/>
          </w:tcPr>
          <w:p w:rsidR="00F862D6" w:rsidRDefault="00764595" w:rsidP="00764595">
            <w:r>
              <w:fldChar w:fldCharType="begin">
                <w:ffData>
                  <w:name w:val="ZeDne"/>
                  <w:enabled/>
                  <w:calcOnExit w:val="0"/>
                  <w:textInput>
                    <w:default w:val="0. 0. 0000"/>
                  </w:textInput>
                </w:ffData>
              </w:fldChar>
            </w:r>
            <w:bookmarkStart w:id="1" w:name="ZeDne"/>
            <w:r>
              <w:instrText xml:space="preserve"> FORMTEXT </w:instrText>
            </w:r>
            <w:r>
              <w:fldChar w:fldCharType="separate"/>
            </w:r>
            <w:r>
              <w:rPr>
                <w:noProof/>
              </w:rPr>
              <w:t>0. 0. 0000</w:t>
            </w:r>
            <w:r>
              <w:fldChar w:fldCharType="end"/>
            </w:r>
            <w:bookmarkEnd w:id="1"/>
          </w:p>
        </w:tc>
        <w:tc>
          <w:tcPr>
            <w:tcW w:w="823" w:type="dxa"/>
          </w:tcPr>
          <w:p w:rsidR="00F862D6" w:rsidRDefault="00F862D6" w:rsidP="0077673A"/>
        </w:tc>
        <w:tc>
          <w:tcPr>
            <w:tcW w:w="3685" w:type="dxa"/>
            <w:vMerge w:val="restart"/>
          </w:tcPr>
          <w:p w:rsidR="00596C7E" w:rsidRDefault="00596C7E" w:rsidP="00596C7E">
            <w:pPr>
              <w:rPr>
                <w:rStyle w:val="Potovnadresa"/>
              </w:rPr>
            </w:pPr>
          </w:p>
          <w:p w:rsidR="00F862D6" w:rsidRPr="00F862D6" w:rsidRDefault="00F862D6" w:rsidP="00596C7E">
            <w:pPr>
              <w:rPr>
                <w:rStyle w:val="Potovnadresa"/>
              </w:rPr>
            </w:pPr>
          </w:p>
        </w:tc>
      </w:tr>
      <w:tr w:rsidR="00F862D6" w:rsidTr="00F862D6">
        <w:tc>
          <w:tcPr>
            <w:tcW w:w="1020" w:type="dxa"/>
          </w:tcPr>
          <w:p w:rsidR="00F862D6" w:rsidRDefault="00F862D6" w:rsidP="0077673A">
            <w:r>
              <w:t>Naše zn.</w:t>
            </w:r>
          </w:p>
        </w:tc>
        <w:tc>
          <w:tcPr>
            <w:tcW w:w="2552" w:type="dxa"/>
          </w:tcPr>
          <w:p w:rsidR="00F862D6" w:rsidRPr="004B09BA" w:rsidRDefault="0090424C" w:rsidP="0077673A">
            <w:r>
              <w:t>35401/2019-SŽDC-OŘ PHA - OVZ</w:t>
            </w:r>
          </w:p>
        </w:tc>
        <w:tc>
          <w:tcPr>
            <w:tcW w:w="823" w:type="dxa"/>
          </w:tcPr>
          <w:p w:rsidR="00F862D6" w:rsidRDefault="00F862D6" w:rsidP="0077673A"/>
        </w:tc>
        <w:tc>
          <w:tcPr>
            <w:tcW w:w="3685" w:type="dxa"/>
            <w:vMerge/>
          </w:tcPr>
          <w:p w:rsidR="00F862D6" w:rsidRDefault="00F862D6" w:rsidP="0077673A"/>
        </w:tc>
      </w:tr>
      <w:tr w:rsidR="00F862D6" w:rsidTr="00F862D6">
        <w:tc>
          <w:tcPr>
            <w:tcW w:w="1020" w:type="dxa"/>
          </w:tcPr>
          <w:p w:rsidR="00F862D6" w:rsidRDefault="00F862D6" w:rsidP="0077673A">
            <w:r>
              <w:t>Listů/příloh</w:t>
            </w:r>
          </w:p>
        </w:tc>
        <w:tc>
          <w:tcPr>
            <w:tcW w:w="2552" w:type="dxa"/>
          </w:tcPr>
          <w:p w:rsidR="00F862D6" w:rsidRDefault="00620529" w:rsidP="0077673A">
            <w:r>
              <w:t>5/4</w:t>
            </w:r>
          </w:p>
        </w:tc>
        <w:tc>
          <w:tcPr>
            <w:tcW w:w="823" w:type="dxa"/>
          </w:tcPr>
          <w:p w:rsidR="00F862D6" w:rsidRDefault="00F862D6" w:rsidP="0077673A"/>
        </w:tc>
        <w:tc>
          <w:tcPr>
            <w:tcW w:w="3685" w:type="dxa"/>
            <w:vMerge/>
          </w:tcPr>
          <w:p w:rsidR="00F862D6" w:rsidRDefault="00F862D6" w:rsidP="0077673A">
            <w:pPr>
              <w:rPr>
                <w:noProof/>
              </w:rPr>
            </w:pPr>
          </w:p>
        </w:tc>
      </w:tr>
      <w:tr w:rsidR="00F862D6" w:rsidTr="00F862D6">
        <w:tc>
          <w:tcPr>
            <w:tcW w:w="1020" w:type="dxa"/>
          </w:tcPr>
          <w:p w:rsidR="00F862D6" w:rsidRDefault="00F862D6" w:rsidP="0077673A"/>
        </w:tc>
        <w:tc>
          <w:tcPr>
            <w:tcW w:w="2552" w:type="dxa"/>
          </w:tcPr>
          <w:p w:rsidR="00F862D6" w:rsidRDefault="00F862D6" w:rsidP="0077673A"/>
        </w:tc>
        <w:tc>
          <w:tcPr>
            <w:tcW w:w="823" w:type="dxa"/>
          </w:tcPr>
          <w:p w:rsidR="00F862D6" w:rsidRDefault="00F862D6" w:rsidP="0077673A"/>
        </w:tc>
        <w:tc>
          <w:tcPr>
            <w:tcW w:w="3685" w:type="dxa"/>
            <w:vMerge/>
          </w:tcPr>
          <w:p w:rsidR="00F862D6" w:rsidRDefault="00F862D6" w:rsidP="0077673A"/>
        </w:tc>
      </w:tr>
      <w:tr w:rsidR="00F862D6" w:rsidTr="00F862D6">
        <w:tc>
          <w:tcPr>
            <w:tcW w:w="1020" w:type="dxa"/>
          </w:tcPr>
          <w:p w:rsidR="00F862D6" w:rsidRDefault="00F862D6" w:rsidP="0077673A">
            <w:r>
              <w:t>Vyřizuje</w:t>
            </w:r>
          </w:p>
        </w:tc>
        <w:tc>
          <w:tcPr>
            <w:tcW w:w="2552" w:type="dxa"/>
          </w:tcPr>
          <w:p w:rsidR="00F862D6" w:rsidRDefault="0037783E" w:rsidP="0077673A">
            <w:r>
              <w:t>Ivana Kaplanová</w:t>
            </w:r>
          </w:p>
        </w:tc>
        <w:tc>
          <w:tcPr>
            <w:tcW w:w="823" w:type="dxa"/>
          </w:tcPr>
          <w:p w:rsidR="00F862D6" w:rsidRDefault="00F862D6" w:rsidP="0077673A"/>
        </w:tc>
        <w:tc>
          <w:tcPr>
            <w:tcW w:w="3685" w:type="dxa"/>
            <w:vMerge/>
          </w:tcPr>
          <w:p w:rsidR="00F862D6" w:rsidRDefault="00F862D6" w:rsidP="0077673A"/>
        </w:tc>
      </w:tr>
      <w:tr w:rsidR="004B09BA" w:rsidTr="00F862D6">
        <w:tc>
          <w:tcPr>
            <w:tcW w:w="1020" w:type="dxa"/>
          </w:tcPr>
          <w:p w:rsidR="004B09BA" w:rsidRDefault="004B09BA" w:rsidP="004B09BA">
            <w:r>
              <w:t>Telefon</w:t>
            </w:r>
          </w:p>
        </w:tc>
        <w:tc>
          <w:tcPr>
            <w:tcW w:w="2552" w:type="dxa"/>
          </w:tcPr>
          <w:p w:rsidR="004B09BA" w:rsidRDefault="0037783E" w:rsidP="004B09BA">
            <w:r>
              <w:t>+420 972 224 808</w:t>
            </w:r>
          </w:p>
        </w:tc>
        <w:tc>
          <w:tcPr>
            <w:tcW w:w="823" w:type="dxa"/>
          </w:tcPr>
          <w:p w:rsidR="004B09BA" w:rsidRDefault="004B09BA" w:rsidP="004B09BA"/>
        </w:tc>
        <w:tc>
          <w:tcPr>
            <w:tcW w:w="3685" w:type="dxa"/>
            <w:vMerge/>
          </w:tcPr>
          <w:p w:rsidR="004B09BA" w:rsidRDefault="004B09BA" w:rsidP="004B09BA"/>
        </w:tc>
      </w:tr>
      <w:tr w:rsidR="004B09BA" w:rsidTr="00F862D6">
        <w:tc>
          <w:tcPr>
            <w:tcW w:w="1020" w:type="dxa"/>
          </w:tcPr>
          <w:p w:rsidR="004B09BA" w:rsidRDefault="004B09BA" w:rsidP="004B09BA"/>
        </w:tc>
        <w:tc>
          <w:tcPr>
            <w:tcW w:w="2552" w:type="dxa"/>
          </w:tcPr>
          <w:p w:rsidR="004B09BA" w:rsidRDefault="004B09BA" w:rsidP="004B09BA"/>
        </w:tc>
        <w:tc>
          <w:tcPr>
            <w:tcW w:w="823" w:type="dxa"/>
          </w:tcPr>
          <w:p w:rsidR="004B09BA" w:rsidRDefault="004B09BA" w:rsidP="004B09BA"/>
        </w:tc>
        <w:tc>
          <w:tcPr>
            <w:tcW w:w="3685" w:type="dxa"/>
            <w:vMerge/>
          </w:tcPr>
          <w:p w:rsidR="004B09BA" w:rsidRDefault="004B09BA" w:rsidP="004B09BA"/>
        </w:tc>
      </w:tr>
      <w:tr w:rsidR="004B09BA" w:rsidTr="00F862D6">
        <w:tc>
          <w:tcPr>
            <w:tcW w:w="1020" w:type="dxa"/>
          </w:tcPr>
          <w:p w:rsidR="004B09BA" w:rsidRDefault="004B09BA" w:rsidP="004B09BA">
            <w:r>
              <w:t>E-mail</w:t>
            </w:r>
          </w:p>
        </w:tc>
        <w:tc>
          <w:tcPr>
            <w:tcW w:w="2552" w:type="dxa"/>
          </w:tcPr>
          <w:p w:rsidR="004B09BA" w:rsidRDefault="004B09BA" w:rsidP="004B09BA">
            <w:r>
              <w:fldChar w:fldCharType="begin">
                <w:ffData>
                  <w:name w:val="E_mail"/>
                  <w:enabled/>
                  <w:calcOnExit w:val="0"/>
                  <w:textInput>
                    <w:default w:val="jmeno@szdc.cz"/>
                  </w:textInput>
                </w:ffData>
              </w:fldChar>
            </w:r>
            <w:bookmarkStart w:id="2" w:name="E_mail"/>
            <w:r>
              <w:instrText xml:space="preserve"> FORMTEXT </w:instrText>
            </w:r>
            <w:r>
              <w:fldChar w:fldCharType="separate"/>
            </w:r>
            <w:r w:rsidR="0037783E">
              <w:rPr>
                <w:noProof/>
              </w:rPr>
              <w:t>Kaplanova</w:t>
            </w:r>
            <w:r>
              <w:rPr>
                <w:noProof/>
              </w:rPr>
              <w:t>@szdc.cz</w:t>
            </w:r>
            <w:r>
              <w:fldChar w:fldCharType="end"/>
            </w:r>
            <w:bookmarkEnd w:id="2"/>
          </w:p>
        </w:tc>
        <w:tc>
          <w:tcPr>
            <w:tcW w:w="823" w:type="dxa"/>
          </w:tcPr>
          <w:p w:rsidR="004B09BA" w:rsidRDefault="004B09BA" w:rsidP="004B09BA"/>
        </w:tc>
        <w:tc>
          <w:tcPr>
            <w:tcW w:w="3685" w:type="dxa"/>
            <w:vMerge/>
          </w:tcPr>
          <w:p w:rsidR="004B09BA" w:rsidRDefault="004B09BA" w:rsidP="004B09BA"/>
        </w:tc>
      </w:tr>
      <w:tr w:rsidR="004B09BA" w:rsidTr="00F862D6">
        <w:tc>
          <w:tcPr>
            <w:tcW w:w="1020" w:type="dxa"/>
          </w:tcPr>
          <w:p w:rsidR="004B09BA" w:rsidRDefault="004B09BA" w:rsidP="004B09BA"/>
        </w:tc>
        <w:tc>
          <w:tcPr>
            <w:tcW w:w="2552" w:type="dxa"/>
          </w:tcPr>
          <w:p w:rsidR="004B09BA" w:rsidRDefault="004B09BA" w:rsidP="004B09BA"/>
        </w:tc>
        <w:tc>
          <w:tcPr>
            <w:tcW w:w="823" w:type="dxa"/>
          </w:tcPr>
          <w:p w:rsidR="004B09BA" w:rsidRDefault="004B09BA" w:rsidP="004B09BA"/>
        </w:tc>
        <w:tc>
          <w:tcPr>
            <w:tcW w:w="3685" w:type="dxa"/>
          </w:tcPr>
          <w:p w:rsidR="004B09BA" w:rsidRDefault="004B09BA" w:rsidP="004B09BA"/>
        </w:tc>
      </w:tr>
      <w:tr w:rsidR="004B09BA" w:rsidTr="00F862D6">
        <w:tc>
          <w:tcPr>
            <w:tcW w:w="1020" w:type="dxa"/>
          </w:tcPr>
          <w:p w:rsidR="004B09BA" w:rsidRPr="007617C2" w:rsidRDefault="004B09BA" w:rsidP="004B09BA">
            <w:r w:rsidRPr="007617C2">
              <w:t>Datum</w:t>
            </w:r>
          </w:p>
        </w:tc>
        <w:tc>
          <w:tcPr>
            <w:tcW w:w="2552" w:type="dxa"/>
          </w:tcPr>
          <w:p w:rsidR="004B09BA" w:rsidRPr="007617C2" w:rsidRDefault="00931132" w:rsidP="007617C2">
            <w:r>
              <w:t>24. července 2019</w:t>
            </w:r>
          </w:p>
        </w:tc>
        <w:tc>
          <w:tcPr>
            <w:tcW w:w="823" w:type="dxa"/>
          </w:tcPr>
          <w:p w:rsidR="004B09BA" w:rsidRDefault="004B09BA" w:rsidP="004B09BA"/>
        </w:tc>
        <w:tc>
          <w:tcPr>
            <w:tcW w:w="3685" w:type="dxa"/>
          </w:tcPr>
          <w:p w:rsidR="004B09BA" w:rsidRDefault="004B09BA" w:rsidP="004B09BA"/>
        </w:tc>
      </w:tr>
      <w:tr w:rsidR="00F64786" w:rsidTr="00F862D6">
        <w:tc>
          <w:tcPr>
            <w:tcW w:w="1020" w:type="dxa"/>
          </w:tcPr>
          <w:p w:rsidR="00F64786" w:rsidRDefault="00F64786" w:rsidP="0077673A"/>
        </w:tc>
        <w:tc>
          <w:tcPr>
            <w:tcW w:w="2552" w:type="dxa"/>
          </w:tcPr>
          <w:p w:rsidR="00F64786" w:rsidRDefault="00F64786" w:rsidP="00F310F8"/>
        </w:tc>
        <w:tc>
          <w:tcPr>
            <w:tcW w:w="823" w:type="dxa"/>
          </w:tcPr>
          <w:p w:rsidR="00F64786" w:rsidRDefault="00F64786" w:rsidP="0077673A"/>
        </w:tc>
        <w:tc>
          <w:tcPr>
            <w:tcW w:w="3685" w:type="dxa"/>
          </w:tcPr>
          <w:p w:rsidR="00F64786" w:rsidRDefault="00F64786" w:rsidP="0077673A"/>
        </w:tc>
      </w:tr>
      <w:tr w:rsidR="00F862D6" w:rsidTr="00B45E9E">
        <w:trPr>
          <w:trHeight w:val="794"/>
        </w:trPr>
        <w:tc>
          <w:tcPr>
            <w:tcW w:w="1020" w:type="dxa"/>
          </w:tcPr>
          <w:p w:rsidR="00F862D6" w:rsidRDefault="00F862D6" w:rsidP="0077673A"/>
        </w:tc>
        <w:tc>
          <w:tcPr>
            <w:tcW w:w="2552" w:type="dxa"/>
          </w:tcPr>
          <w:p w:rsidR="00F862D6" w:rsidRDefault="0037783E" w:rsidP="00F310F8">
            <w:r>
              <w:t xml:space="preserve"> </w:t>
            </w:r>
          </w:p>
        </w:tc>
        <w:tc>
          <w:tcPr>
            <w:tcW w:w="823" w:type="dxa"/>
          </w:tcPr>
          <w:p w:rsidR="00F862D6" w:rsidRDefault="00F862D6" w:rsidP="0077673A"/>
        </w:tc>
        <w:tc>
          <w:tcPr>
            <w:tcW w:w="3685" w:type="dxa"/>
          </w:tcPr>
          <w:p w:rsidR="00F862D6" w:rsidRDefault="00F862D6" w:rsidP="0077673A"/>
        </w:tc>
      </w:tr>
    </w:tbl>
    <w:p w:rsidR="00B45E9E" w:rsidRPr="007D4176" w:rsidRDefault="007D4176" w:rsidP="00B45E9E">
      <w:pPr>
        <w:pStyle w:val="Pedmtdopisu"/>
      </w:pPr>
      <w:r w:rsidRPr="007D4176">
        <w:t>Výzva k podání nabídky</w:t>
      </w:r>
    </w:p>
    <w:p w:rsidR="00E32975" w:rsidRPr="00E32975" w:rsidRDefault="00E32975" w:rsidP="00E32975">
      <w:pPr>
        <w:pStyle w:val="Style5"/>
        <w:widowControl/>
        <w:spacing w:before="240" w:line="240" w:lineRule="auto"/>
        <w:jc w:val="left"/>
        <w:rPr>
          <w:rStyle w:val="FontStyle38"/>
          <w:rFonts w:asciiTheme="minorHAnsi" w:hAnsiTheme="minorHAnsi"/>
          <w:sz w:val="18"/>
          <w:szCs w:val="18"/>
        </w:rPr>
      </w:pPr>
      <w:r w:rsidRPr="00E32975">
        <w:rPr>
          <w:rStyle w:val="FontStyle38"/>
          <w:rFonts w:asciiTheme="minorHAnsi" w:hAnsiTheme="minorHAnsi"/>
          <w:sz w:val="18"/>
          <w:szCs w:val="18"/>
        </w:rPr>
        <w:t xml:space="preserve">Správa železniční dopravní cesty, státní organizace, se sídlem Praha 1, Nové Město, Dlážděná 1003/7, PSČ 110 00, organizační jednotka Oblastní ředitelství Praha, Vás při splnění podmínek </w:t>
      </w:r>
      <w:proofErr w:type="spellStart"/>
      <w:r w:rsidRPr="00E32975">
        <w:rPr>
          <w:rStyle w:val="FontStyle38"/>
          <w:rFonts w:asciiTheme="minorHAnsi" w:hAnsiTheme="minorHAnsi"/>
          <w:sz w:val="18"/>
          <w:szCs w:val="18"/>
        </w:rPr>
        <w:t>ust</w:t>
      </w:r>
      <w:proofErr w:type="spellEnd"/>
      <w:r w:rsidRPr="00E32975">
        <w:rPr>
          <w:rStyle w:val="FontStyle38"/>
          <w:rFonts w:asciiTheme="minorHAnsi" w:hAnsiTheme="minorHAnsi"/>
          <w:sz w:val="18"/>
          <w:szCs w:val="18"/>
        </w:rPr>
        <w:t>. § 6 zákona číslo 134/2016 Sb., o veřejných zakázkách, ve znění pozdějších předpisů, (dále jen „zákon“),</w:t>
      </w:r>
    </w:p>
    <w:p w:rsidR="00E32975" w:rsidRPr="00E32975" w:rsidRDefault="00E32975" w:rsidP="00E32975">
      <w:pPr>
        <w:pStyle w:val="Style11"/>
        <w:widowControl/>
        <w:spacing w:before="120"/>
        <w:ind w:left="4253"/>
        <w:rPr>
          <w:rStyle w:val="FontStyle37"/>
          <w:rFonts w:asciiTheme="minorHAnsi" w:hAnsiTheme="minorHAnsi"/>
          <w:sz w:val="18"/>
          <w:szCs w:val="18"/>
        </w:rPr>
      </w:pPr>
      <w:r w:rsidRPr="00E32975">
        <w:rPr>
          <w:rStyle w:val="FontStyle37"/>
          <w:rFonts w:asciiTheme="minorHAnsi" w:hAnsiTheme="minorHAnsi"/>
          <w:sz w:val="18"/>
          <w:szCs w:val="18"/>
        </w:rPr>
        <w:t>vyzývá</w:t>
      </w:r>
    </w:p>
    <w:p w:rsidR="00E32975" w:rsidRPr="00E32975" w:rsidRDefault="00E32975" w:rsidP="00E32975">
      <w:pPr>
        <w:pStyle w:val="Style10"/>
        <w:widowControl/>
        <w:spacing w:before="240" w:line="240" w:lineRule="auto"/>
        <w:ind w:right="-25" w:firstLine="0"/>
        <w:rPr>
          <w:rStyle w:val="FontStyle38"/>
          <w:rFonts w:asciiTheme="minorHAnsi" w:hAnsiTheme="minorHAnsi"/>
          <w:sz w:val="18"/>
          <w:szCs w:val="18"/>
        </w:rPr>
      </w:pPr>
      <w:r w:rsidRPr="00E32975">
        <w:rPr>
          <w:rStyle w:val="FontStyle38"/>
          <w:rFonts w:asciiTheme="minorHAnsi" w:hAnsiTheme="minorHAnsi"/>
          <w:sz w:val="18"/>
          <w:szCs w:val="18"/>
        </w:rPr>
        <w:t>k podání nabídky na realizaci veřejné zakázky s názvem</w:t>
      </w:r>
    </w:p>
    <w:p w:rsidR="00E32975" w:rsidRPr="0037783E" w:rsidRDefault="00E32975" w:rsidP="00E32975">
      <w:pPr>
        <w:pStyle w:val="Style10"/>
        <w:widowControl/>
        <w:spacing w:before="240" w:line="240" w:lineRule="auto"/>
        <w:ind w:right="-25" w:firstLine="0"/>
        <w:rPr>
          <w:rStyle w:val="FontStyle37"/>
          <w:rFonts w:asciiTheme="minorHAnsi" w:hAnsiTheme="minorHAnsi"/>
          <w:sz w:val="18"/>
          <w:szCs w:val="18"/>
        </w:rPr>
      </w:pPr>
      <w:r w:rsidRPr="0037783E">
        <w:rPr>
          <w:rStyle w:val="FontStyle37"/>
          <w:rFonts w:asciiTheme="minorHAnsi" w:hAnsiTheme="minorHAnsi"/>
          <w:sz w:val="18"/>
          <w:szCs w:val="18"/>
        </w:rPr>
        <w:t>„</w:t>
      </w:r>
      <w:r w:rsidR="0037783E" w:rsidRPr="0037783E">
        <w:rPr>
          <w:rStyle w:val="FontStyle37"/>
          <w:rFonts w:asciiTheme="minorHAnsi" w:hAnsiTheme="minorHAnsi"/>
          <w:sz w:val="18"/>
          <w:szCs w:val="18"/>
        </w:rPr>
        <w:t>Nákup</w:t>
      </w:r>
      <w:r w:rsidR="00BD579F">
        <w:rPr>
          <w:rStyle w:val="FontStyle37"/>
          <w:rFonts w:asciiTheme="minorHAnsi" w:hAnsiTheme="minorHAnsi"/>
          <w:sz w:val="18"/>
          <w:szCs w:val="18"/>
        </w:rPr>
        <w:t xml:space="preserve"> příslušenství pro pásové </w:t>
      </w:r>
      <w:proofErr w:type="spellStart"/>
      <w:r w:rsidR="00BD579F">
        <w:rPr>
          <w:rStyle w:val="FontStyle37"/>
          <w:rFonts w:asciiTheme="minorHAnsi" w:hAnsiTheme="minorHAnsi"/>
          <w:sz w:val="18"/>
          <w:szCs w:val="18"/>
        </w:rPr>
        <w:t>miniry</w:t>
      </w:r>
      <w:r w:rsidR="0037783E" w:rsidRPr="0037783E">
        <w:rPr>
          <w:rStyle w:val="FontStyle37"/>
          <w:rFonts w:asciiTheme="minorHAnsi" w:hAnsiTheme="minorHAnsi"/>
          <w:sz w:val="18"/>
          <w:szCs w:val="18"/>
        </w:rPr>
        <w:t>padlo</w:t>
      </w:r>
      <w:proofErr w:type="spellEnd"/>
      <w:r w:rsidR="0037783E" w:rsidRPr="0037783E">
        <w:rPr>
          <w:rStyle w:val="FontStyle37"/>
          <w:rFonts w:asciiTheme="minorHAnsi" w:hAnsiTheme="minorHAnsi"/>
          <w:sz w:val="18"/>
          <w:szCs w:val="18"/>
        </w:rPr>
        <w:t xml:space="preserve"> </w:t>
      </w:r>
      <w:proofErr w:type="spellStart"/>
      <w:r w:rsidR="0037783E" w:rsidRPr="0037783E">
        <w:rPr>
          <w:rStyle w:val="FontStyle37"/>
          <w:rFonts w:asciiTheme="minorHAnsi" w:hAnsiTheme="minorHAnsi"/>
          <w:sz w:val="18"/>
          <w:szCs w:val="18"/>
        </w:rPr>
        <w:t>Kubota</w:t>
      </w:r>
      <w:proofErr w:type="spellEnd"/>
      <w:r w:rsidRPr="0037783E">
        <w:rPr>
          <w:rStyle w:val="FontStyle37"/>
          <w:rFonts w:asciiTheme="minorHAnsi" w:hAnsiTheme="minorHAnsi"/>
          <w:sz w:val="18"/>
          <w:szCs w:val="18"/>
        </w:rPr>
        <w:t>“</w:t>
      </w:r>
      <w:r w:rsidR="00D53BC5">
        <w:rPr>
          <w:rStyle w:val="FontStyle37"/>
          <w:rFonts w:asciiTheme="minorHAnsi" w:hAnsiTheme="minorHAnsi"/>
          <w:sz w:val="18"/>
          <w:szCs w:val="18"/>
        </w:rPr>
        <w:t>.</w:t>
      </w:r>
    </w:p>
    <w:p w:rsidR="00E32975" w:rsidRPr="00E32975" w:rsidRDefault="00E32975" w:rsidP="00E32975">
      <w:pPr>
        <w:pStyle w:val="Style5"/>
        <w:widowControl/>
        <w:spacing w:before="240" w:line="240" w:lineRule="auto"/>
        <w:jc w:val="left"/>
        <w:rPr>
          <w:rStyle w:val="FontStyle38"/>
          <w:rFonts w:asciiTheme="minorHAnsi" w:hAnsiTheme="minorHAnsi"/>
          <w:sz w:val="18"/>
          <w:szCs w:val="18"/>
        </w:rPr>
      </w:pPr>
      <w:r w:rsidRPr="00E32975">
        <w:rPr>
          <w:rStyle w:val="FontStyle38"/>
          <w:rFonts w:asciiTheme="minorHAnsi" w:hAnsiTheme="minorHAnsi"/>
          <w:sz w:val="18"/>
          <w:szCs w:val="18"/>
        </w:rPr>
        <w:t>Správa železniční dopravní cesty, státní organizace, zadává tuto veřejnou zakázku jako zakázku podlimitní v souvislosti s výkonem relevantní činnosti, tedy jako sektorovou veřejnou zakázku, a proto ji v souladu s § 158 odst. 1 zákona nezadává v zadávacím řízení podle uvedeného zákona.</w:t>
      </w:r>
    </w:p>
    <w:p w:rsidR="00E32975" w:rsidRPr="00E32975" w:rsidRDefault="00E32975" w:rsidP="00E32975">
      <w:pPr>
        <w:pStyle w:val="Style5"/>
        <w:widowControl/>
        <w:spacing w:before="120" w:line="240" w:lineRule="auto"/>
        <w:jc w:val="left"/>
        <w:rPr>
          <w:rStyle w:val="FontStyle38"/>
          <w:rFonts w:asciiTheme="minorHAnsi" w:hAnsiTheme="minorHAnsi"/>
          <w:sz w:val="18"/>
          <w:szCs w:val="18"/>
        </w:rPr>
      </w:pPr>
      <w:r w:rsidRPr="00E32975">
        <w:rPr>
          <w:rStyle w:val="FontStyle38"/>
          <w:rFonts w:asciiTheme="minorHAnsi" w:hAnsiTheme="minorHAnsi"/>
          <w:sz w:val="18"/>
          <w:szCs w:val="18"/>
        </w:rPr>
        <w:t>Pro tuto zakázku jsou stanoveny následující podmínky:</w:t>
      </w:r>
    </w:p>
    <w:p w:rsidR="00E32975" w:rsidRPr="00E32975" w:rsidRDefault="00E32975" w:rsidP="00E32975">
      <w:pPr>
        <w:pStyle w:val="Style11"/>
        <w:widowControl/>
        <w:numPr>
          <w:ilvl w:val="0"/>
          <w:numId w:val="14"/>
        </w:numPr>
        <w:spacing w:before="240"/>
        <w:ind w:left="426" w:hanging="426"/>
        <w:rPr>
          <w:rStyle w:val="FontStyle38"/>
          <w:rFonts w:asciiTheme="minorHAnsi" w:hAnsiTheme="minorHAnsi"/>
          <w:b/>
          <w:bCs/>
          <w:sz w:val="18"/>
          <w:szCs w:val="18"/>
          <w:u w:val="single"/>
        </w:rPr>
      </w:pPr>
      <w:r w:rsidRPr="00E32975">
        <w:rPr>
          <w:rStyle w:val="FontStyle37"/>
          <w:rFonts w:asciiTheme="minorHAnsi" w:hAnsiTheme="minorHAnsi"/>
          <w:sz w:val="18"/>
          <w:szCs w:val="18"/>
          <w:u w:val="single"/>
        </w:rPr>
        <w:t>Identifikační údaje zadavatele:</w:t>
      </w:r>
    </w:p>
    <w:p w:rsidR="00E32975" w:rsidRPr="0037783E" w:rsidRDefault="00E32975" w:rsidP="00E32975">
      <w:pPr>
        <w:pStyle w:val="Style5"/>
        <w:widowControl/>
        <w:spacing w:before="120" w:line="240" w:lineRule="auto"/>
        <w:jc w:val="left"/>
        <w:rPr>
          <w:rStyle w:val="FontStyle38"/>
          <w:rFonts w:asciiTheme="minorHAnsi" w:hAnsiTheme="minorHAnsi"/>
          <w:color w:val="auto"/>
          <w:sz w:val="18"/>
          <w:szCs w:val="18"/>
        </w:rPr>
      </w:pPr>
      <w:r w:rsidRPr="00E32975">
        <w:rPr>
          <w:rStyle w:val="FontStyle38"/>
          <w:rFonts w:asciiTheme="minorHAnsi" w:hAnsiTheme="minorHAnsi"/>
          <w:sz w:val="18"/>
          <w:szCs w:val="18"/>
        </w:rPr>
        <w:t>Správa železniční dopravní cesty, státní organizace, se sídlem Dlážděná 1003/7, 110 00 Praha 1, Nové Město</w:t>
      </w:r>
      <w:r w:rsidRPr="0037783E">
        <w:rPr>
          <w:rStyle w:val="FontStyle38"/>
          <w:rFonts w:asciiTheme="minorHAnsi" w:hAnsiTheme="minorHAnsi"/>
          <w:color w:val="auto"/>
          <w:sz w:val="18"/>
          <w:szCs w:val="18"/>
        </w:rPr>
        <w:t>, zastoupená Ing. Vladimírem Filipem, ředitelem organizační jednotky Oblastní ředitelství Praha, na základě pověření</w:t>
      </w:r>
      <w:r w:rsidR="007617C2">
        <w:rPr>
          <w:rStyle w:val="FontStyle38"/>
          <w:rFonts w:asciiTheme="minorHAnsi" w:hAnsiTheme="minorHAnsi"/>
          <w:color w:val="auto"/>
          <w:sz w:val="18"/>
          <w:szCs w:val="18"/>
        </w:rPr>
        <w:t xml:space="preserve"> č. 2745.</w:t>
      </w:r>
    </w:p>
    <w:p w:rsidR="00E32975" w:rsidRPr="0037783E" w:rsidRDefault="00E32975" w:rsidP="00E32975">
      <w:pPr>
        <w:pStyle w:val="Style6"/>
        <w:widowControl/>
        <w:spacing w:line="240" w:lineRule="auto"/>
        <w:rPr>
          <w:rStyle w:val="FontStyle38"/>
          <w:rFonts w:asciiTheme="minorHAnsi" w:hAnsiTheme="minorHAnsi"/>
          <w:color w:val="auto"/>
          <w:sz w:val="18"/>
          <w:szCs w:val="18"/>
        </w:rPr>
      </w:pPr>
      <w:r w:rsidRPr="0037783E">
        <w:rPr>
          <w:rStyle w:val="FontStyle38"/>
          <w:rFonts w:asciiTheme="minorHAnsi" w:hAnsiTheme="minorHAnsi"/>
          <w:color w:val="auto"/>
          <w:sz w:val="18"/>
          <w:szCs w:val="18"/>
        </w:rPr>
        <w:t>IČ: 70994234</w:t>
      </w:r>
    </w:p>
    <w:p w:rsidR="00E32975" w:rsidRPr="00E32975" w:rsidRDefault="00E32975" w:rsidP="00E32975">
      <w:pPr>
        <w:pStyle w:val="Style6"/>
        <w:widowControl/>
        <w:spacing w:line="240" w:lineRule="auto"/>
        <w:rPr>
          <w:rStyle w:val="FontStyle38"/>
          <w:rFonts w:asciiTheme="minorHAnsi" w:hAnsiTheme="minorHAnsi"/>
          <w:sz w:val="18"/>
          <w:szCs w:val="18"/>
        </w:rPr>
      </w:pPr>
      <w:r w:rsidRPr="00E32975">
        <w:rPr>
          <w:rStyle w:val="FontStyle38"/>
          <w:rFonts w:asciiTheme="minorHAnsi" w:hAnsiTheme="minorHAnsi"/>
          <w:sz w:val="18"/>
          <w:szCs w:val="18"/>
        </w:rPr>
        <w:t>DIČ: CZ70994234</w:t>
      </w:r>
    </w:p>
    <w:p w:rsidR="00E32975" w:rsidRPr="00E32975" w:rsidRDefault="00E32975" w:rsidP="00E32975">
      <w:pPr>
        <w:pStyle w:val="Style6"/>
        <w:widowControl/>
        <w:spacing w:line="240" w:lineRule="auto"/>
        <w:rPr>
          <w:rStyle w:val="FontStyle38"/>
          <w:rFonts w:asciiTheme="minorHAnsi" w:hAnsiTheme="minorHAnsi"/>
          <w:sz w:val="18"/>
          <w:szCs w:val="18"/>
        </w:rPr>
      </w:pPr>
      <w:r w:rsidRPr="00E32975">
        <w:rPr>
          <w:rStyle w:val="FontStyle38"/>
          <w:rFonts w:asciiTheme="minorHAnsi" w:hAnsiTheme="minorHAnsi"/>
          <w:sz w:val="18"/>
          <w:szCs w:val="18"/>
        </w:rPr>
        <w:t>Zápis v obchodním rejstříku vedeném Městským soudem v Praze, oddíl A, vložka 48384</w:t>
      </w:r>
    </w:p>
    <w:p w:rsidR="00E32975" w:rsidRPr="00E32975" w:rsidRDefault="00E32975" w:rsidP="00E32975">
      <w:pPr>
        <w:pStyle w:val="Style6"/>
        <w:widowControl/>
        <w:tabs>
          <w:tab w:val="left" w:pos="4820"/>
        </w:tabs>
        <w:spacing w:before="120" w:line="240" w:lineRule="auto"/>
        <w:rPr>
          <w:rStyle w:val="FontStyle38"/>
          <w:rFonts w:asciiTheme="minorHAnsi" w:hAnsiTheme="minorHAnsi"/>
          <w:sz w:val="18"/>
          <w:szCs w:val="18"/>
        </w:rPr>
      </w:pPr>
      <w:r w:rsidRPr="00E32975">
        <w:rPr>
          <w:rStyle w:val="FontStyle38"/>
          <w:rFonts w:asciiTheme="minorHAnsi" w:hAnsiTheme="minorHAnsi"/>
          <w:sz w:val="18"/>
          <w:szCs w:val="18"/>
        </w:rPr>
        <w:t xml:space="preserve">Příjemcem veškeré korespondence a faktur je: </w:t>
      </w:r>
      <w:r w:rsidRPr="00E32975">
        <w:rPr>
          <w:rStyle w:val="FontStyle38"/>
          <w:rFonts w:asciiTheme="minorHAnsi" w:hAnsiTheme="minorHAnsi"/>
          <w:sz w:val="18"/>
          <w:szCs w:val="18"/>
        </w:rPr>
        <w:tab/>
        <w:t xml:space="preserve">Správa železniční dopravní cesty, </w:t>
      </w:r>
    </w:p>
    <w:p w:rsidR="00E32975" w:rsidRPr="00E32975" w:rsidRDefault="00E32975" w:rsidP="00E32975">
      <w:pPr>
        <w:pStyle w:val="Style6"/>
        <w:widowControl/>
        <w:tabs>
          <w:tab w:val="left" w:pos="4820"/>
        </w:tabs>
        <w:spacing w:line="240" w:lineRule="auto"/>
        <w:ind w:left="288"/>
        <w:rPr>
          <w:rStyle w:val="FontStyle38"/>
          <w:rFonts w:asciiTheme="minorHAnsi" w:hAnsiTheme="minorHAnsi"/>
          <w:sz w:val="18"/>
          <w:szCs w:val="18"/>
        </w:rPr>
      </w:pPr>
      <w:r w:rsidRPr="00E32975">
        <w:rPr>
          <w:rStyle w:val="FontStyle38"/>
          <w:rFonts w:asciiTheme="minorHAnsi" w:hAnsiTheme="minorHAnsi"/>
          <w:sz w:val="18"/>
          <w:szCs w:val="18"/>
        </w:rPr>
        <w:tab/>
        <w:t xml:space="preserve">státní organizace  </w:t>
      </w:r>
    </w:p>
    <w:p w:rsidR="00E32975" w:rsidRPr="00E32975" w:rsidRDefault="00E32975" w:rsidP="00E32975">
      <w:pPr>
        <w:pStyle w:val="Style6"/>
        <w:widowControl/>
        <w:tabs>
          <w:tab w:val="left" w:pos="4820"/>
        </w:tabs>
        <w:spacing w:line="240" w:lineRule="auto"/>
        <w:ind w:left="288"/>
        <w:rPr>
          <w:rStyle w:val="FontStyle38"/>
          <w:rFonts w:asciiTheme="minorHAnsi" w:hAnsiTheme="minorHAnsi"/>
          <w:sz w:val="18"/>
          <w:szCs w:val="18"/>
        </w:rPr>
      </w:pPr>
      <w:r w:rsidRPr="00E32975">
        <w:rPr>
          <w:rStyle w:val="FontStyle38"/>
          <w:rFonts w:asciiTheme="minorHAnsi" w:hAnsiTheme="minorHAnsi"/>
          <w:sz w:val="18"/>
          <w:szCs w:val="18"/>
        </w:rPr>
        <w:tab/>
        <w:t>Oblastní ředitelství Praha</w:t>
      </w:r>
    </w:p>
    <w:p w:rsidR="00E32975" w:rsidRPr="00E32975" w:rsidRDefault="00E32975" w:rsidP="00E32975">
      <w:pPr>
        <w:pStyle w:val="Style6"/>
        <w:widowControl/>
        <w:tabs>
          <w:tab w:val="left" w:pos="4820"/>
        </w:tabs>
        <w:spacing w:line="240" w:lineRule="auto"/>
        <w:ind w:left="288"/>
        <w:rPr>
          <w:rStyle w:val="FontStyle38"/>
          <w:rFonts w:asciiTheme="minorHAnsi" w:hAnsiTheme="minorHAnsi"/>
          <w:sz w:val="18"/>
          <w:szCs w:val="18"/>
        </w:rPr>
      </w:pPr>
      <w:r w:rsidRPr="00E32975">
        <w:rPr>
          <w:rStyle w:val="FontStyle38"/>
          <w:rFonts w:asciiTheme="minorHAnsi" w:hAnsiTheme="minorHAnsi"/>
          <w:sz w:val="18"/>
          <w:szCs w:val="18"/>
        </w:rPr>
        <w:tab/>
        <w:t>Partyzánská 24, 170 00 Praha 7</w:t>
      </w:r>
    </w:p>
    <w:p w:rsidR="00E32975" w:rsidRPr="00AD5AEB" w:rsidRDefault="00E32975" w:rsidP="00E32975">
      <w:pPr>
        <w:pStyle w:val="Style6"/>
        <w:widowControl/>
        <w:spacing w:before="120" w:line="240" w:lineRule="auto"/>
        <w:rPr>
          <w:rStyle w:val="FontStyle38"/>
          <w:rFonts w:asciiTheme="minorHAnsi" w:hAnsiTheme="minorHAnsi"/>
          <w:color w:val="auto"/>
          <w:sz w:val="18"/>
          <w:szCs w:val="18"/>
          <w:u w:val="single"/>
        </w:rPr>
      </w:pPr>
      <w:r w:rsidRPr="00AD5AEB">
        <w:rPr>
          <w:rStyle w:val="FontStyle38"/>
          <w:rFonts w:asciiTheme="minorHAnsi" w:hAnsiTheme="minorHAnsi"/>
          <w:color w:val="auto"/>
          <w:sz w:val="18"/>
          <w:szCs w:val="18"/>
          <w:u w:val="single"/>
        </w:rPr>
        <w:t>Kontaktní zaměstnanec zadavatele pro organizaci zadávacího řízení:</w:t>
      </w:r>
    </w:p>
    <w:p w:rsidR="00E32975" w:rsidRPr="00E32975" w:rsidRDefault="00AD5AEB" w:rsidP="00E32975">
      <w:pPr>
        <w:pStyle w:val="Style6"/>
        <w:widowControl/>
        <w:spacing w:line="240" w:lineRule="auto"/>
        <w:rPr>
          <w:rStyle w:val="FontStyle38"/>
          <w:rFonts w:asciiTheme="minorHAnsi" w:hAnsiTheme="minorHAnsi"/>
          <w:sz w:val="18"/>
          <w:szCs w:val="18"/>
          <w:lang w:val="de-LI"/>
        </w:rPr>
      </w:pPr>
      <w:r w:rsidRPr="00AD5AEB">
        <w:rPr>
          <w:rStyle w:val="FontStyle38"/>
          <w:rFonts w:asciiTheme="minorHAnsi" w:hAnsiTheme="minorHAnsi"/>
          <w:color w:val="auto"/>
          <w:sz w:val="18"/>
          <w:szCs w:val="18"/>
        </w:rPr>
        <w:t>Ivana Kaplanová</w:t>
      </w:r>
      <w:r w:rsidR="00E32975" w:rsidRPr="00AD5AEB">
        <w:rPr>
          <w:rStyle w:val="FontStyle38"/>
          <w:rFonts w:asciiTheme="minorHAnsi" w:hAnsiTheme="minorHAnsi"/>
          <w:color w:val="auto"/>
          <w:sz w:val="18"/>
          <w:szCs w:val="18"/>
        </w:rPr>
        <w:t xml:space="preserve">, Oblastní ředitelství Praha, tel.: 972 224 </w:t>
      </w:r>
      <w:r w:rsidRPr="00AD5AEB">
        <w:rPr>
          <w:rStyle w:val="FontStyle38"/>
          <w:rFonts w:asciiTheme="minorHAnsi" w:hAnsiTheme="minorHAnsi"/>
          <w:color w:val="auto"/>
          <w:sz w:val="18"/>
          <w:szCs w:val="18"/>
        </w:rPr>
        <w:t>808</w:t>
      </w:r>
      <w:r w:rsidR="00E32975" w:rsidRPr="00AD5AEB">
        <w:rPr>
          <w:rStyle w:val="FontStyle38"/>
          <w:rFonts w:asciiTheme="minorHAnsi" w:hAnsiTheme="minorHAnsi"/>
          <w:color w:val="auto"/>
          <w:sz w:val="18"/>
          <w:szCs w:val="18"/>
        </w:rPr>
        <w:t>, e</w:t>
      </w:r>
      <w:r w:rsidR="00E32975" w:rsidRPr="00E32975">
        <w:rPr>
          <w:rStyle w:val="FontStyle38"/>
          <w:rFonts w:asciiTheme="minorHAnsi" w:hAnsiTheme="minorHAnsi"/>
          <w:sz w:val="18"/>
          <w:szCs w:val="18"/>
        </w:rPr>
        <w:t>-mail:</w:t>
      </w:r>
      <w:r w:rsidR="00E32975" w:rsidRPr="00E32975">
        <w:rPr>
          <w:rStyle w:val="FontStyle38"/>
          <w:rFonts w:asciiTheme="minorHAnsi" w:hAnsiTheme="minorHAnsi"/>
          <w:sz w:val="18"/>
          <w:szCs w:val="18"/>
          <w:lang w:val="de-LI"/>
        </w:rPr>
        <w:t xml:space="preserve"> </w:t>
      </w:r>
      <w:r w:rsidRPr="00AD5AEB">
        <w:rPr>
          <w:rStyle w:val="Hypertextovodkaz"/>
          <w:rFonts w:asciiTheme="majorHAnsi" w:eastAsiaTheme="majorEastAsia" w:hAnsiTheme="majorHAnsi"/>
          <w:sz w:val="18"/>
          <w:szCs w:val="18"/>
        </w:rPr>
        <w:t>Kaplanova@szdc.cz</w:t>
      </w:r>
      <w:r w:rsidR="00E32975" w:rsidRPr="00E32975">
        <w:rPr>
          <w:rStyle w:val="FontStyle38"/>
          <w:rFonts w:asciiTheme="minorHAnsi" w:hAnsiTheme="minorHAnsi"/>
          <w:sz w:val="18"/>
          <w:szCs w:val="18"/>
          <w:lang w:val="de-LI"/>
        </w:rPr>
        <w:t xml:space="preserve"> </w:t>
      </w:r>
    </w:p>
    <w:p w:rsidR="00E32975" w:rsidRPr="00E32975" w:rsidRDefault="00E32975" w:rsidP="00600A6E">
      <w:pPr>
        <w:pStyle w:val="Style6"/>
        <w:widowControl/>
        <w:spacing w:before="120" w:line="240" w:lineRule="auto"/>
        <w:rPr>
          <w:rStyle w:val="FontStyle38"/>
          <w:rFonts w:asciiTheme="minorHAnsi" w:hAnsiTheme="minorHAnsi"/>
          <w:sz w:val="18"/>
          <w:szCs w:val="18"/>
          <w:u w:val="single"/>
        </w:rPr>
      </w:pPr>
      <w:r w:rsidRPr="00E32975">
        <w:rPr>
          <w:rStyle w:val="FontStyle38"/>
          <w:rFonts w:asciiTheme="minorHAnsi" w:hAnsiTheme="minorHAnsi"/>
          <w:sz w:val="18"/>
          <w:szCs w:val="18"/>
          <w:u w:val="single"/>
        </w:rPr>
        <w:t>Kontaktní zaměstnanec zadavatele ve věcech technických:</w:t>
      </w:r>
    </w:p>
    <w:p w:rsidR="007D4176" w:rsidRPr="00E32975" w:rsidRDefault="00E32975" w:rsidP="00E32975">
      <w:pPr>
        <w:pStyle w:val="Style6"/>
        <w:widowControl/>
        <w:spacing w:line="240" w:lineRule="auto"/>
        <w:rPr>
          <w:rStyle w:val="FontStyle38"/>
          <w:rFonts w:asciiTheme="minorHAnsi" w:hAnsiTheme="minorHAnsi"/>
          <w:sz w:val="18"/>
          <w:szCs w:val="18"/>
        </w:rPr>
      </w:pPr>
      <w:r w:rsidRPr="00E32975">
        <w:rPr>
          <w:rStyle w:val="FontStyle38"/>
          <w:rFonts w:asciiTheme="minorHAnsi" w:hAnsiTheme="minorHAnsi"/>
          <w:sz w:val="18"/>
          <w:szCs w:val="18"/>
        </w:rPr>
        <w:t>Ing. Pavel Stejskal, Oblastní ředitelství Praha, tel.: 972 224 810, e-mail:</w:t>
      </w:r>
      <w:r w:rsidRPr="00E32975">
        <w:rPr>
          <w:rStyle w:val="FontStyle38"/>
          <w:rFonts w:asciiTheme="minorHAnsi" w:hAnsiTheme="minorHAnsi"/>
          <w:sz w:val="18"/>
          <w:szCs w:val="18"/>
          <w:lang w:val="de-LI"/>
        </w:rPr>
        <w:t xml:space="preserve"> </w:t>
      </w:r>
      <w:hyperlink r:id="rId12" w:history="1">
        <w:r w:rsidRPr="00E32975">
          <w:rPr>
            <w:rStyle w:val="Hypertextovodkaz"/>
            <w:rFonts w:asciiTheme="minorHAnsi" w:eastAsiaTheme="majorEastAsia" w:hAnsiTheme="minorHAnsi" w:cs="Times New Roman"/>
            <w:sz w:val="18"/>
            <w:szCs w:val="18"/>
            <w:lang w:val="de-LI"/>
          </w:rPr>
          <w:t>StejskalPa@szdc.cz</w:t>
        </w:r>
      </w:hyperlink>
    </w:p>
    <w:p w:rsidR="007D4176" w:rsidRPr="007D4176" w:rsidRDefault="007D4176" w:rsidP="00334E06">
      <w:pPr>
        <w:pStyle w:val="Style11"/>
        <w:widowControl/>
        <w:numPr>
          <w:ilvl w:val="0"/>
          <w:numId w:val="14"/>
        </w:numPr>
        <w:spacing w:before="240"/>
        <w:ind w:left="426" w:hanging="426"/>
        <w:rPr>
          <w:rStyle w:val="FontStyle37"/>
          <w:rFonts w:asciiTheme="minorHAnsi" w:hAnsiTheme="minorHAnsi"/>
          <w:sz w:val="18"/>
          <w:szCs w:val="18"/>
        </w:rPr>
      </w:pPr>
      <w:r w:rsidRPr="007D4176">
        <w:rPr>
          <w:rStyle w:val="FontStyle37"/>
          <w:rFonts w:asciiTheme="minorHAnsi" w:hAnsiTheme="minorHAnsi"/>
          <w:sz w:val="18"/>
          <w:szCs w:val="18"/>
          <w:u w:val="single"/>
        </w:rPr>
        <w:t>Předmět veřejné zakázky:</w:t>
      </w:r>
    </w:p>
    <w:p w:rsidR="0046068E" w:rsidRDefault="0046068E" w:rsidP="0046068E">
      <w:pPr>
        <w:spacing w:before="120" w:after="120" w:line="240" w:lineRule="auto"/>
        <w:jc w:val="both"/>
        <w:rPr>
          <w:rStyle w:val="FontStyle38"/>
          <w:rFonts w:asciiTheme="minorHAnsi" w:eastAsia="Times New Roman" w:hAnsiTheme="minorHAnsi"/>
          <w:sz w:val="18"/>
          <w:szCs w:val="18"/>
          <w:lang w:eastAsia="cs-CZ"/>
        </w:rPr>
      </w:pPr>
      <w:r w:rsidRPr="0046068E">
        <w:rPr>
          <w:rStyle w:val="FontStyle38"/>
          <w:rFonts w:asciiTheme="minorHAnsi" w:eastAsia="Times New Roman" w:hAnsiTheme="minorHAnsi"/>
          <w:sz w:val="18"/>
          <w:szCs w:val="18"/>
          <w:lang w:eastAsia="cs-CZ"/>
        </w:rPr>
        <w:t xml:space="preserve">Z důvodu zajištění provozuschopnosti železniční infrastruktury – odstraňování poruch na kabelových rozvodech vysokého, nízkého a malého napětí je třeba zajistit dodání </w:t>
      </w:r>
      <w:r w:rsidR="00183743">
        <w:rPr>
          <w:rStyle w:val="FontStyle38"/>
          <w:rFonts w:asciiTheme="minorHAnsi" w:eastAsia="Times New Roman" w:hAnsiTheme="minorHAnsi"/>
          <w:sz w:val="18"/>
          <w:szCs w:val="18"/>
          <w:lang w:eastAsia="cs-CZ"/>
        </w:rPr>
        <w:t>následujícího příslušenství</w:t>
      </w:r>
      <w:r>
        <w:rPr>
          <w:rStyle w:val="FontStyle38"/>
          <w:rFonts w:asciiTheme="minorHAnsi" w:eastAsia="Times New Roman" w:hAnsiTheme="minorHAnsi"/>
          <w:sz w:val="18"/>
          <w:szCs w:val="18"/>
          <w:lang w:eastAsia="cs-CZ"/>
        </w:rPr>
        <w:t xml:space="preserve"> k minirýpadlu </w:t>
      </w:r>
      <w:proofErr w:type="spellStart"/>
      <w:r>
        <w:rPr>
          <w:rStyle w:val="FontStyle38"/>
          <w:rFonts w:asciiTheme="minorHAnsi" w:eastAsia="Times New Roman" w:hAnsiTheme="minorHAnsi"/>
          <w:sz w:val="18"/>
          <w:szCs w:val="18"/>
          <w:lang w:eastAsia="cs-CZ"/>
        </w:rPr>
        <w:t>Kubota</w:t>
      </w:r>
      <w:proofErr w:type="spellEnd"/>
      <w:r>
        <w:rPr>
          <w:rStyle w:val="FontStyle38"/>
          <w:rFonts w:asciiTheme="minorHAnsi" w:eastAsia="Times New Roman" w:hAnsiTheme="minorHAnsi"/>
          <w:sz w:val="18"/>
          <w:szCs w:val="18"/>
          <w:lang w:eastAsia="cs-CZ"/>
        </w:rPr>
        <w:t xml:space="preserve"> KX18-4</w:t>
      </w:r>
      <w:r w:rsidR="00183743">
        <w:rPr>
          <w:rStyle w:val="FontStyle38"/>
          <w:rFonts w:asciiTheme="minorHAnsi" w:eastAsia="Times New Roman" w:hAnsiTheme="minorHAnsi"/>
          <w:sz w:val="18"/>
          <w:szCs w:val="18"/>
          <w:lang w:eastAsia="cs-CZ"/>
        </w:rPr>
        <w:t>:</w:t>
      </w:r>
    </w:p>
    <w:p w:rsidR="001071D9" w:rsidRPr="0090391D" w:rsidRDefault="001E3516" w:rsidP="001071D9">
      <w:pPr>
        <w:pStyle w:val="Odstavecseseznamem"/>
        <w:numPr>
          <w:ilvl w:val="0"/>
          <w:numId w:val="25"/>
        </w:numPr>
        <w:tabs>
          <w:tab w:val="left" w:pos="1418"/>
        </w:tabs>
        <w:spacing w:before="60" w:after="60"/>
        <w:ind w:right="764" w:hanging="294"/>
        <w:rPr>
          <w:rFonts w:cs="Arial"/>
        </w:rPr>
      </w:pPr>
      <w:r>
        <w:rPr>
          <w:rFonts w:cs="Arial"/>
        </w:rPr>
        <w:t>k</w:t>
      </w:r>
      <w:r w:rsidR="001071D9" w:rsidRPr="0090391D">
        <w:rPr>
          <w:rFonts w:cs="Arial"/>
        </w:rPr>
        <w:t xml:space="preserve">ladivo hydraulické </w:t>
      </w:r>
      <w:r w:rsidR="002F1046">
        <w:rPr>
          <w:rFonts w:cs="Arial"/>
        </w:rPr>
        <w:t>kompatibilní s </w:t>
      </w:r>
      <w:proofErr w:type="spellStart"/>
      <w:r w:rsidR="002F1046">
        <w:rPr>
          <w:rFonts w:cs="Arial"/>
        </w:rPr>
        <w:t>minirypadlem</w:t>
      </w:r>
      <w:proofErr w:type="spellEnd"/>
      <w:r w:rsidR="002F1046">
        <w:rPr>
          <w:rFonts w:cs="Arial"/>
        </w:rPr>
        <w:t xml:space="preserve"> </w:t>
      </w:r>
      <w:proofErr w:type="spellStart"/>
      <w:r w:rsidR="002F1046">
        <w:rPr>
          <w:rFonts w:cs="Arial"/>
        </w:rPr>
        <w:t>Kubota</w:t>
      </w:r>
      <w:proofErr w:type="spellEnd"/>
      <w:r w:rsidR="002F1046">
        <w:rPr>
          <w:rFonts w:cs="Arial"/>
        </w:rPr>
        <w:t xml:space="preserve"> KX18-4 max. hmotnost 15</w:t>
      </w:r>
      <w:r w:rsidR="001071D9" w:rsidRPr="0090391D">
        <w:rPr>
          <w:rFonts w:cs="Arial"/>
        </w:rPr>
        <w:t>0</w:t>
      </w:r>
      <w:r w:rsidR="002F1046">
        <w:rPr>
          <w:rFonts w:cs="Arial"/>
        </w:rPr>
        <w:t xml:space="preserve"> </w:t>
      </w:r>
      <w:r w:rsidR="001071D9" w:rsidRPr="0090391D">
        <w:rPr>
          <w:rFonts w:cs="Arial"/>
        </w:rPr>
        <w:t>kg</w:t>
      </w:r>
      <w:r w:rsidR="001071D9">
        <w:rPr>
          <w:rFonts w:cs="Arial"/>
        </w:rPr>
        <w:t xml:space="preserve">, hmotnost nosiče 1,2-2,2 tun, vstupní výkon 7 kW, frekvence </w:t>
      </w:r>
      <w:r w:rsidR="001071D9">
        <w:rPr>
          <w:rFonts w:cs="Arial"/>
        </w:rPr>
        <w:lastRenderedPageBreak/>
        <w:t>1700 úderů/min, průtok oleje 17-35 litrů/min, pracovní tlak 120 bar, přípustný tlak zpátečky 32 bar</w:t>
      </w:r>
      <w:r>
        <w:rPr>
          <w:rFonts w:cs="Arial"/>
        </w:rPr>
        <w:t>;</w:t>
      </w:r>
    </w:p>
    <w:p w:rsidR="001071D9" w:rsidRPr="0090391D" w:rsidRDefault="001E3516" w:rsidP="001071D9">
      <w:pPr>
        <w:pStyle w:val="Odstavecseseznamem"/>
        <w:numPr>
          <w:ilvl w:val="0"/>
          <w:numId w:val="25"/>
        </w:numPr>
        <w:tabs>
          <w:tab w:val="left" w:pos="1418"/>
        </w:tabs>
        <w:spacing w:before="60" w:after="60"/>
        <w:ind w:right="764" w:hanging="294"/>
        <w:rPr>
          <w:rFonts w:cs="Arial"/>
        </w:rPr>
      </w:pPr>
      <w:r>
        <w:rPr>
          <w:rFonts w:cs="Arial"/>
        </w:rPr>
        <w:t>a</w:t>
      </w:r>
      <w:r w:rsidR="001071D9" w:rsidRPr="0090391D">
        <w:rPr>
          <w:rFonts w:cs="Arial"/>
        </w:rPr>
        <w:t xml:space="preserve">daptér </w:t>
      </w:r>
      <w:r w:rsidR="001071D9">
        <w:rPr>
          <w:rFonts w:cs="Arial"/>
        </w:rPr>
        <w:t xml:space="preserve">k hydraulickému kladivu specifikovanému v bodu 1) k </w:t>
      </w:r>
      <w:r w:rsidR="001071D9">
        <w:rPr>
          <w:rFonts w:cs="Arial"/>
          <w:noProof/>
        </w:rPr>
        <w:t>rypadlu Kubot</w:t>
      </w:r>
      <w:r w:rsidR="001071D9" w:rsidRPr="0090391D">
        <w:rPr>
          <w:rFonts w:cs="Arial"/>
          <w:noProof/>
        </w:rPr>
        <w:t>a KX18-4</w:t>
      </w:r>
      <w:r>
        <w:rPr>
          <w:rFonts w:cs="Arial"/>
        </w:rPr>
        <w:t>;</w:t>
      </w:r>
    </w:p>
    <w:p w:rsidR="001071D9" w:rsidRPr="0090391D" w:rsidRDefault="001E3516" w:rsidP="001071D9">
      <w:pPr>
        <w:pStyle w:val="Odstavecseseznamem"/>
        <w:numPr>
          <w:ilvl w:val="0"/>
          <w:numId w:val="25"/>
        </w:numPr>
        <w:tabs>
          <w:tab w:val="left" w:pos="1418"/>
        </w:tabs>
        <w:spacing w:before="60" w:after="60"/>
        <w:ind w:right="764" w:hanging="294"/>
        <w:rPr>
          <w:rFonts w:cs="Arial"/>
        </w:rPr>
      </w:pPr>
      <w:r>
        <w:rPr>
          <w:rFonts w:cs="Arial"/>
        </w:rPr>
        <w:t>z</w:t>
      </w:r>
      <w:r w:rsidR="001071D9" w:rsidRPr="0090391D">
        <w:rPr>
          <w:rFonts w:cs="Arial"/>
        </w:rPr>
        <w:t xml:space="preserve">ařízení vrtací </w:t>
      </w:r>
      <w:r w:rsidR="002F1046">
        <w:rPr>
          <w:rFonts w:cs="Arial"/>
        </w:rPr>
        <w:t>kompatibilní s </w:t>
      </w:r>
      <w:proofErr w:type="spellStart"/>
      <w:r w:rsidR="002F1046">
        <w:rPr>
          <w:rFonts w:cs="Arial"/>
        </w:rPr>
        <w:t>minirypadlem</w:t>
      </w:r>
      <w:proofErr w:type="spellEnd"/>
      <w:r w:rsidR="002F1046">
        <w:rPr>
          <w:rFonts w:cs="Arial"/>
        </w:rPr>
        <w:t xml:space="preserve"> </w:t>
      </w:r>
      <w:proofErr w:type="spellStart"/>
      <w:r w:rsidR="002F1046">
        <w:rPr>
          <w:rFonts w:cs="Arial"/>
        </w:rPr>
        <w:t>Kubota</w:t>
      </w:r>
      <w:proofErr w:type="spellEnd"/>
      <w:r w:rsidR="002F1046">
        <w:rPr>
          <w:rFonts w:cs="Arial"/>
        </w:rPr>
        <w:t xml:space="preserve"> KX18-4</w:t>
      </w:r>
      <w:r w:rsidR="001071D9">
        <w:rPr>
          <w:rFonts w:cs="Arial"/>
        </w:rPr>
        <w:t xml:space="preserve">, momentový rozsah 511-1496 </w:t>
      </w:r>
      <w:proofErr w:type="spellStart"/>
      <w:r w:rsidR="001071D9">
        <w:rPr>
          <w:rFonts w:cs="Arial"/>
        </w:rPr>
        <w:t>Nm</w:t>
      </w:r>
      <w:proofErr w:type="spellEnd"/>
      <w:r w:rsidR="001071D9">
        <w:rPr>
          <w:rFonts w:cs="Arial"/>
        </w:rPr>
        <w:t>, rozsah tlaku oleje 70-205 bar, průtok oleje 20-45 litrů/</w:t>
      </w:r>
      <w:r w:rsidR="002F1046">
        <w:rPr>
          <w:rFonts w:cs="Arial"/>
        </w:rPr>
        <w:t>min, rychlost 44-98 otáček/min</w:t>
      </w:r>
      <w:r w:rsidR="001071D9">
        <w:rPr>
          <w:rFonts w:cs="Arial"/>
        </w:rPr>
        <w:t>,</w:t>
      </w:r>
      <w:r w:rsidR="001071D9" w:rsidRPr="0090391D">
        <w:rPr>
          <w:rFonts w:cs="Arial"/>
        </w:rPr>
        <w:t xml:space="preserve"> </w:t>
      </w:r>
      <w:r w:rsidR="002F1046">
        <w:rPr>
          <w:rFonts w:cs="Arial"/>
        </w:rPr>
        <w:t xml:space="preserve">max. </w:t>
      </w:r>
      <w:r w:rsidR="001071D9" w:rsidRPr="0090391D">
        <w:rPr>
          <w:rFonts w:cs="Arial"/>
        </w:rPr>
        <w:t xml:space="preserve">hmotnost </w:t>
      </w:r>
      <w:r w:rsidR="002F1046">
        <w:rPr>
          <w:rFonts w:cs="Arial"/>
        </w:rPr>
        <w:t xml:space="preserve">50 </w:t>
      </w:r>
      <w:r w:rsidR="001071D9" w:rsidRPr="0090391D">
        <w:rPr>
          <w:rFonts w:cs="Arial"/>
        </w:rPr>
        <w:t>kg</w:t>
      </w:r>
      <w:r>
        <w:rPr>
          <w:rFonts w:cs="Arial"/>
        </w:rPr>
        <w:t>;</w:t>
      </w:r>
    </w:p>
    <w:p w:rsidR="001071D9" w:rsidRPr="0090391D" w:rsidRDefault="001E3516" w:rsidP="001071D9">
      <w:pPr>
        <w:pStyle w:val="Odstavecseseznamem"/>
        <w:numPr>
          <w:ilvl w:val="0"/>
          <w:numId w:val="25"/>
        </w:numPr>
        <w:tabs>
          <w:tab w:val="left" w:pos="1418"/>
        </w:tabs>
        <w:spacing w:before="60" w:after="60"/>
        <w:ind w:right="764" w:hanging="294"/>
        <w:rPr>
          <w:rFonts w:cs="Arial"/>
        </w:rPr>
      </w:pPr>
      <w:r>
        <w:rPr>
          <w:rFonts w:cs="Arial"/>
        </w:rPr>
        <w:t>o</w:t>
      </w:r>
      <w:r w:rsidR="001071D9" w:rsidRPr="0090391D">
        <w:rPr>
          <w:rFonts w:cs="Arial"/>
        </w:rPr>
        <w:t>pěr + kostka + hadice + rychlospojka</w:t>
      </w:r>
      <w:r w:rsidR="001071D9">
        <w:rPr>
          <w:rFonts w:cs="Arial"/>
        </w:rPr>
        <w:t xml:space="preserve"> + a</w:t>
      </w:r>
      <w:r w:rsidR="001071D9" w:rsidRPr="0090391D">
        <w:rPr>
          <w:rFonts w:cs="Arial"/>
        </w:rPr>
        <w:t>daptér</w:t>
      </w:r>
      <w:r w:rsidR="001071D9">
        <w:rPr>
          <w:rFonts w:cs="Arial"/>
        </w:rPr>
        <w:t xml:space="preserve"> </w:t>
      </w:r>
      <w:r w:rsidR="00205A40" w:rsidRPr="00205A40">
        <w:rPr>
          <w:rFonts w:cs="Arial"/>
        </w:rPr>
        <w:t xml:space="preserve">k vrtacímu zařízení specifikované v bodu 3) k rypadlu </w:t>
      </w:r>
      <w:proofErr w:type="spellStart"/>
      <w:r w:rsidR="00205A40" w:rsidRPr="00205A40">
        <w:rPr>
          <w:rFonts w:cs="Arial"/>
        </w:rPr>
        <w:t>Kubota</w:t>
      </w:r>
      <w:proofErr w:type="spellEnd"/>
      <w:r w:rsidR="00205A40" w:rsidRPr="00205A40">
        <w:rPr>
          <w:rFonts w:cs="Arial"/>
        </w:rPr>
        <w:t xml:space="preserve"> KX18-4;</w:t>
      </w:r>
    </w:p>
    <w:p w:rsidR="00183743" w:rsidRDefault="001E3516" w:rsidP="001071D9">
      <w:pPr>
        <w:pStyle w:val="Odstavecseseznamem"/>
        <w:numPr>
          <w:ilvl w:val="0"/>
          <w:numId w:val="25"/>
        </w:numPr>
        <w:tabs>
          <w:tab w:val="left" w:pos="1418"/>
        </w:tabs>
        <w:spacing w:before="60" w:after="60"/>
        <w:ind w:right="764" w:hanging="294"/>
        <w:rPr>
          <w:rFonts w:cs="Arial"/>
        </w:rPr>
      </w:pPr>
      <w:r>
        <w:rPr>
          <w:rFonts w:cs="Arial"/>
        </w:rPr>
        <w:t>v</w:t>
      </w:r>
      <w:r w:rsidR="00183743">
        <w:rPr>
          <w:rFonts w:cs="Arial"/>
        </w:rPr>
        <w:t>rták zemní HD průměr 100mm, délka 1200mm</w:t>
      </w:r>
      <w:r>
        <w:rPr>
          <w:rFonts w:cs="Arial"/>
        </w:rPr>
        <w:t>;</w:t>
      </w:r>
    </w:p>
    <w:p w:rsidR="00183743" w:rsidRDefault="001E3516" w:rsidP="001071D9">
      <w:pPr>
        <w:pStyle w:val="Odstavecseseznamem"/>
        <w:numPr>
          <w:ilvl w:val="0"/>
          <w:numId w:val="25"/>
        </w:numPr>
        <w:tabs>
          <w:tab w:val="left" w:pos="1418"/>
        </w:tabs>
        <w:spacing w:before="60" w:after="60"/>
        <w:ind w:right="764" w:hanging="294"/>
        <w:rPr>
          <w:rFonts w:cs="Arial"/>
        </w:rPr>
      </w:pPr>
      <w:r>
        <w:rPr>
          <w:rFonts w:cs="Arial"/>
        </w:rPr>
        <w:t>v</w:t>
      </w:r>
      <w:r w:rsidR="00183743">
        <w:rPr>
          <w:rFonts w:cs="Arial"/>
        </w:rPr>
        <w:t>rták zemní HD průměr 250mm, délka 1200mm</w:t>
      </w:r>
      <w:r>
        <w:rPr>
          <w:rFonts w:cs="Arial"/>
        </w:rPr>
        <w:t>;</w:t>
      </w:r>
    </w:p>
    <w:p w:rsidR="00183743" w:rsidRDefault="001E3516" w:rsidP="001071D9">
      <w:pPr>
        <w:pStyle w:val="Odstavecseseznamem"/>
        <w:numPr>
          <w:ilvl w:val="0"/>
          <w:numId w:val="25"/>
        </w:numPr>
        <w:tabs>
          <w:tab w:val="left" w:pos="1418"/>
        </w:tabs>
        <w:spacing w:before="60" w:after="60"/>
        <w:ind w:right="764" w:hanging="294"/>
        <w:rPr>
          <w:rFonts w:cs="Arial"/>
        </w:rPr>
      </w:pPr>
      <w:r>
        <w:rPr>
          <w:rFonts w:cs="Arial"/>
        </w:rPr>
        <w:t>v</w:t>
      </w:r>
      <w:r w:rsidR="00183743">
        <w:rPr>
          <w:rFonts w:cs="Arial"/>
        </w:rPr>
        <w:t>rták zemní HD průměr 400mm, délka 1200mm</w:t>
      </w:r>
      <w:r>
        <w:rPr>
          <w:rFonts w:cs="Arial"/>
        </w:rPr>
        <w:t>;</w:t>
      </w:r>
      <w:r w:rsidR="002F1046">
        <w:rPr>
          <w:rFonts w:cs="Arial"/>
        </w:rPr>
        <w:t xml:space="preserve"> </w:t>
      </w:r>
    </w:p>
    <w:p w:rsidR="00183743" w:rsidRDefault="001E3516" w:rsidP="001071D9">
      <w:pPr>
        <w:pStyle w:val="Odstavecseseznamem"/>
        <w:numPr>
          <w:ilvl w:val="0"/>
          <w:numId w:val="25"/>
        </w:numPr>
        <w:tabs>
          <w:tab w:val="left" w:pos="1418"/>
        </w:tabs>
        <w:spacing w:before="60" w:after="60"/>
        <w:ind w:right="764" w:hanging="294"/>
        <w:rPr>
          <w:rFonts w:cs="Arial"/>
        </w:rPr>
      </w:pPr>
      <w:r>
        <w:rPr>
          <w:rFonts w:cs="Arial"/>
        </w:rPr>
        <w:t>v</w:t>
      </w:r>
      <w:r w:rsidR="00183743">
        <w:rPr>
          <w:rFonts w:cs="Arial"/>
        </w:rPr>
        <w:t>rták zemní HD průměr 500mm, délka 1200mm.</w:t>
      </w:r>
    </w:p>
    <w:p w:rsidR="00183743" w:rsidRPr="00183743" w:rsidRDefault="00183743" w:rsidP="00183743">
      <w:pPr>
        <w:spacing w:before="120" w:after="0" w:line="240" w:lineRule="auto"/>
        <w:rPr>
          <w:rFonts w:cs="Arial"/>
        </w:rPr>
      </w:pPr>
      <w:proofErr w:type="gramStart"/>
      <w:r w:rsidRPr="00C95974">
        <w:rPr>
          <w:rFonts w:cs="Arial"/>
          <w:u w:val="single"/>
        </w:rPr>
        <w:t xml:space="preserve">Příslušenství </w:t>
      </w:r>
      <w:r w:rsidRPr="00C95974">
        <w:rPr>
          <w:rFonts w:ascii="Times New Roman" w:hAnsi="Times New Roman"/>
          <w:b/>
          <w:sz w:val="24"/>
          <w:szCs w:val="24"/>
          <w:u w:val="single"/>
        </w:rPr>
        <w:t xml:space="preserve"> </w:t>
      </w:r>
      <w:r w:rsidRPr="00C95974">
        <w:rPr>
          <w:rFonts w:cs="Arial"/>
          <w:u w:val="single"/>
        </w:rPr>
        <w:t>bude</w:t>
      </w:r>
      <w:proofErr w:type="gramEnd"/>
      <w:r w:rsidRPr="00C95974">
        <w:rPr>
          <w:rFonts w:cs="Arial"/>
          <w:u w:val="single"/>
        </w:rPr>
        <w:t xml:space="preserve"> přepraveno a předáno dodavatelem </w:t>
      </w:r>
      <w:r w:rsidR="00C95974">
        <w:rPr>
          <w:rFonts w:cs="Arial"/>
          <w:u w:val="single"/>
        </w:rPr>
        <w:t>na adresu</w:t>
      </w:r>
      <w:r w:rsidRPr="00C95974">
        <w:rPr>
          <w:rFonts w:cs="Arial"/>
          <w:u w:val="single"/>
        </w:rPr>
        <w:t>:</w:t>
      </w:r>
      <w:r w:rsidRPr="00183743">
        <w:rPr>
          <w:rFonts w:cs="Arial"/>
        </w:rPr>
        <w:t xml:space="preserve"> </w:t>
      </w:r>
    </w:p>
    <w:p w:rsidR="00183743" w:rsidRPr="00183743" w:rsidRDefault="00183743" w:rsidP="00183743">
      <w:pPr>
        <w:spacing w:after="0" w:line="240" w:lineRule="auto"/>
        <w:rPr>
          <w:rFonts w:cs="Arial"/>
        </w:rPr>
      </w:pPr>
      <w:r w:rsidRPr="00183743">
        <w:rPr>
          <w:rFonts w:cs="Arial"/>
        </w:rPr>
        <w:t xml:space="preserve">Správa železniční dopravní cesty </w:t>
      </w:r>
      <w:proofErr w:type="spellStart"/>
      <w:proofErr w:type="gramStart"/>
      <w:r w:rsidRPr="00183743">
        <w:rPr>
          <w:rFonts w:cs="Arial"/>
        </w:rPr>
        <w:t>s.o</w:t>
      </w:r>
      <w:proofErr w:type="spellEnd"/>
      <w:r w:rsidRPr="00183743">
        <w:rPr>
          <w:rFonts w:cs="Arial"/>
        </w:rPr>
        <w:t>.</w:t>
      </w:r>
      <w:proofErr w:type="gramEnd"/>
      <w:r w:rsidRPr="00183743">
        <w:rPr>
          <w:rFonts w:cs="Arial"/>
        </w:rPr>
        <w:t>, Trakční napájecí stanice Nymburk</w:t>
      </w:r>
      <w:r>
        <w:rPr>
          <w:rFonts w:cs="Arial"/>
        </w:rPr>
        <w:t>.</w:t>
      </w:r>
    </w:p>
    <w:p w:rsidR="007D4176" w:rsidRPr="007D4176" w:rsidRDefault="007D4176" w:rsidP="00334E06">
      <w:pPr>
        <w:pStyle w:val="Style11"/>
        <w:widowControl/>
        <w:numPr>
          <w:ilvl w:val="0"/>
          <w:numId w:val="14"/>
        </w:numPr>
        <w:spacing w:before="240"/>
        <w:ind w:left="426" w:hanging="426"/>
        <w:rPr>
          <w:rStyle w:val="FontStyle38"/>
          <w:rFonts w:asciiTheme="minorHAnsi" w:hAnsiTheme="minorHAnsi"/>
          <w:b/>
          <w:bCs/>
          <w:sz w:val="18"/>
          <w:szCs w:val="18"/>
        </w:rPr>
      </w:pPr>
      <w:r w:rsidRPr="007D4176">
        <w:rPr>
          <w:rStyle w:val="FontStyle37"/>
          <w:rFonts w:asciiTheme="minorHAnsi" w:hAnsiTheme="minorHAnsi"/>
          <w:sz w:val="18"/>
          <w:szCs w:val="18"/>
          <w:u w:val="single"/>
        </w:rPr>
        <w:t>Doba a místo plnění veřejné zakázky:</w:t>
      </w:r>
    </w:p>
    <w:p w:rsidR="007D4176" w:rsidRPr="007D4176" w:rsidRDefault="007D4176" w:rsidP="007D4176">
      <w:pPr>
        <w:pStyle w:val="Style5"/>
        <w:widowControl/>
        <w:tabs>
          <w:tab w:val="left" w:pos="1985"/>
        </w:tabs>
        <w:spacing w:before="120" w:line="240" w:lineRule="auto"/>
        <w:jc w:val="left"/>
        <w:rPr>
          <w:rStyle w:val="FontStyle38"/>
          <w:rFonts w:asciiTheme="minorHAnsi" w:hAnsiTheme="minorHAnsi"/>
          <w:sz w:val="18"/>
          <w:szCs w:val="18"/>
        </w:rPr>
      </w:pPr>
      <w:r w:rsidRPr="007D4176">
        <w:rPr>
          <w:rStyle w:val="FontStyle38"/>
          <w:rFonts w:asciiTheme="minorHAnsi" w:hAnsiTheme="minorHAnsi"/>
          <w:sz w:val="18"/>
          <w:szCs w:val="18"/>
        </w:rPr>
        <w:t>Místo plnění:</w:t>
      </w:r>
      <w:r w:rsidRPr="007D4176">
        <w:rPr>
          <w:rStyle w:val="FontStyle38"/>
          <w:rFonts w:asciiTheme="minorHAnsi" w:hAnsiTheme="minorHAnsi"/>
          <w:sz w:val="18"/>
          <w:szCs w:val="18"/>
        </w:rPr>
        <w:tab/>
      </w:r>
      <w:r w:rsidR="006E5A25" w:rsidRPr="006E5A25">
        <w:rPr>
          <w:rStyle w:val="FontStyle38"/>
          <w:rFonts w:asciiTheme="minorHAnsi" w:hAnsiTheme="minorHAnsi"/>
          <w:color w:val="auto"/>
          <w:sz w:val="18"/>
          <w:szCs w:val="18"/>
        </w:rPr>
        <w:t>Správa elektrotechniky a energetiky Praha</w:t>
      </w:r>
    </w:p>
    <w:p w:rsidR="007D4176" w:rsidRPr="007D4176" w:rsidRDefault="007D4176" w:rsidP="007D4176">
      <w:pPr>
        <w:pStyle w:val="Style5"/>
        <w:widowControl/>
        <w:tabs>
          <w:tab w:val="left" w:pos="1985"/>
        </w:tabs>
        <w:spacing w:before="120" w:line="240" w:lineRule="auto"/>
        <w:jc w:val="left"/>
        <w:rPr>
          <w:rStyle w:val="FontStyle38"/>
          <w:rFonts w:asciiTheme="minorHAnsi" w:hAnsiTheme="minorHAnsi"/>
          <w:sz w:val="18"/>
          <w:szCs w:val="18"/>
        </w:rPr>
      </w:pPr>
      <w:r w:rsidRPr="007D4176">
        <w:rPr>
          <w:rStyle w:val="FontStyle38"/>
          <w:rFonts w:asciiTheme="minorHAnsi" w:hAnsiTheme="minorHAnsi"/>
          <w:sz w:val="18"/>
          <w:szCs w:val="18"/>
        </w:rPr>
        <w:t>Zahájení prací:</w:t>
      </w:r>
      <w:r w:rsidRPr="007D4176">
        <w:rPr>
          <w:rStyle w:val="FontStyle38"/>
          <w:rFonts w:asciiTheme="minorHAnsi" w:hAnsiTheme="minorHAnsi"/>
          <w:sz w:val="18"/>
          <w:szCs w:val="18"/>
        </w:rPr>
        <w:tab/>
      </w:r>
      <w:r w:rsidR="006E5A25" w:rsidRPr="006E5A25">
        <w:rPr>
          <w:rStyle w:val="FontStyle38"/>
          <w:rFonts w:asciiTheme="minorHAnsi" w:hAnsiTheme="minorHAnsi"/>
          <w:b/>
          <w:color w:val="auto"/>
          <w:sz w:val="18"/>
          <w:szCs w:val="18"/>
        </w:rPr>
        <w:t>srpen</w:t>
      </w:r>
      <w:r w:rsidRPr="006E5A25">
        <w:rPr>
          <w:rStyle w:val="FontStyle38"/>
          <w:rFonts w:asciiTheme="minorHAnsi" w:hAnsiTheme="minorHAnsi"/>
          <w:b/>
          <w:color w:val="auto"/>
          <w:sz w:val="18"/>
          <w:szCs w:val="18"/>
        </w:rPr>
        <w:t xml:space="preserve"> 2019</w:t>
      </w:r>
      <w:r w:rsidRPr="006E5A25">
        <w:rPr>
          <w:rStyle w:val="FontStyle38"/>
          <w:rFonts w:asciiTheme="minorHAnsi" w:hAnsiTheme="minorHAnsi"/>
          <w:color w:val="auto"/>
          <w:sz w:val="18"/>
          <w:szCs w:val="18"/>
        </w:rPr>
        <w:t xml:space="preserve"> – </w:t>
      </w:r>
      <w:r w:rsidR="00142058">
        <w:rPr>
          <w:rStyle w:val="FontStyle38"/>
          <w:rFonts w:asciiTheme="minorHAnsi" w:hAnsiTheme="minorHAnsi"/>
          <w:color w:val="auto"/>
          <w:sz w:val="18"/>
          <w:szCs w:val="18"/>
        </w:rPr>
        <w:t>po nabytí účinnosti</w:t>
      </w:r>
    </w:p>
    <w:p w:rsidR="007D4176" w:rsidRPr="007D4176" w:rsidRDefault="007D4176" w:rsidP="007D4176">
      <w:pPr>
        <w:pStyle w:val="Style5"/>
        <w:widowControl/>
        <w:tabs>
          <w:tab w:val="left" w:pos="1985"/>
        </w:tabs>
        <w:spacing w:before="120" w:line="240" w:lineRule="auto"/>
        <w:jc w:val="left"/>
        <w:rPr>
          <w:rStyle w:val="FontStyle38"/>
          <w:rFonts w:asciiTheme="minorHAnsi" w:hAnsiTheme="minorHAnsi"/>
          <w:sz w:val="18"/>
          <w:szCs w:val="18"/>
        </w:rPr>
      </w:pPr>
      <w:r w:rsidRPr="007D4176">
        <w:rPr>
          <w:rStyle w:val="FontStyle38"/>
          <w:rFonts w:asciiTheme="minorHAnsi" w:hAnsiTheme="minorHAnsi"/>
          <w:sz w:val="18"/>
          <w:szCs w:val="18"/>
        </w:rPr>
        <w:t>Ukončení prací:</w:t>
      </w:r>
      <w:r w:rsidRPr="007D4176">
        <w:rPr>
          <w:rStyle w:val="FontStyle38"/>
          <w:rFonts w:asciiTheme="minorHAnsi" w:hAnsiTheme="minorHAnsi"/>
          <w:sz w:val="18"/>
          <w:szCs w:val="18"/>
        </w:rPr>
        <w:tab/>
      </w:r>
      <w:r w:rsidR="006E5A25" w:rsidRPr="006E5A25">
        <w:rPr>
          <w:rStyle w:val="FontStyle38"/>
          <w:rFonts w:asciiTheme="minorHAnsi" w:hAnsiTheme="minorHAnsi"/>
          <w:b/>
          <w:sz w:val="18"/>
          <w:szCs w:val="18"/>
        </w:rPr>
        <w:t>31. října 2019</w:t>
      </w:r>
    </w:p>
    <w:p w:rsidR="007D4176" w:rsidRPr="007D4176" w:rsidRDefault="007D4176" w:rsidP="00334E06">
      <w:pPr>
        <w:pStyle w:val="Style11"/>
        <w:widowControl/>
        <w:numPr>
          <w:ilvl w:val="0"/>
          <w:numId w:val="14"/>
        </w:numPr>
        <w:spacing w:before="240"/>
        <w:ind w:left="426" w:hanging="426"/>
        <w:rPr>
          <w:rStyle w:val="FontStyle37"/>
          <w:rFonts w:asciiTheme="minorHAnsi" w:hAnsiTheme="minorHAnsi"/>
          <w:sz w:val="18"/>
          <w:szCs w:val="18"/>
        </w:rPr>
      </w:pPr>
      <w:r w:rsidRPr="007D4176">
        <w:rPr>
          <w:rStyle w:val="FontStyle37"/>
          <w:rFonts w:asciiTheme="minorHAnsi" w:hAnsiTheme="minorHAnsi"/>
          <w:sz w:val="18"/>
          <w:szCs w:val="18"/>
          <w:u w:val="single"/>
        </w:rPr>
        <w:t>Požadavky na prokázání splnění kvalifikace dodavatele:</w:t>
      </w:r>
    </w:p>
    <w:p w:rsidR="007D4176" w:rsidRPr="007D4176" w:rsidRDefault="007D4176" w:rsidP="007D4176">
      <w:pPr>
        <w:pStyle w:val="Style11"/>
        <w:widowControl/>
        <w:spacing w:before="120"/>
        <w:rPr>
          <w:rStyle w:val="FontStyle38"/>
          <w:rFonts w:asciiTheme="minorHAnsi" w:hAnsiTheme="minorHAnsi"/>
          <w:sz w:val="18"/>
          <w:szCs w:val="18"/>
        </w:rPr>
      </w:pPr>
      <w:r w:rsidRPr="007D4176">
        <w:rPr>
          <w:rStyle w:val="FontStyle38"/>
          <w:rFonts w:asciiTheme="minorHAnsi" w:hAnsiTheme="minorHAnsi"/>
          <w:sz w:val="18"/>
          <w:szCs w:val="18"/>
        </w:rPr>
        <w:t>Dodavatelé jsou povinni prokázat splnění kvalifikace a požadavků zadavatele obsažených</w:t>
      </w:r>
      <w:r w:rsidRPr="007D4176">
        <w:rPr>
          <w:rStyle w:val="FontStyle38"/>
          <w:rFonts w:asciiTheme="minorHAnsi" w:hAnsiTheme="minorHAnsi"/>
          <w:sz w:val="18"/>
          <w:szCs w:val="18"/>
        </w:rPr>
        <w:br/>
        <w:t xml:space="preserve">v zadávací dokumentaci. Čestná prohlášení musí být podepsána osobou oprávněnou jednat jménem či za dodavatele. </w:t>
      </w:r>
      <w:r w:rsidR="00A335CD">
        <w:rPr>
          <w:rFonts w:asciiTheme="minorHAnsi" w:hAnsiTheme="minorHAnsi"/>
          <w:sz w:val="18"/>
          <w:szCs w:val="18"/>
        </w:rPr>
        <w:t>Dodavatel</w:t>
      </w:r>
      <w:r w:rsidRPr="007D4176">
        <w:rPr>
          <w:rFonts w:asciiTheme="minorHAnsi" w:hAnsiTheme="minorHAnsi"/>
          <w:sz w:val="18"/>
          <w:szCs w:val="18"/>
        </w:rPr>
        <w:t xml:space="preserve"> předkládá doklady prokazující splnění kvalifikace v prosté kopii. </w:t>
      </w:r>
      <w:r w:rsidRPr="007D4176">
        <w:rPr>
          <w:rStyle w:val="FontStyle38"/>
          <w:rFonts w:asciiTheme="minorHAnsi" w:hAnsiTheme="minorHAnsi"/>
          <w:sz w:val="18"/>
          <w:szCs w:val="18"/>
        </w:rPr>
        <w:t>V případě cizojazyčných dokumentů zadavatel požaduje předkládané dokumenty s úředně ověřeným překladem do Českého jazyka. Povinnost připojit k dokladům úředně ověřený překlad do Českého jazyka se nevztahuje na doklady ve slovenském jazyce.</w:t>
      </w:r>
    </w:p>
    <w:p w:rsidR="007D4176" w:rsidRPr="007D4176" w:rsidRDefault="007D4176" w:rsidP="007D4176">
      <w:pPr>
        <w:autoSpaceDE w:val="0"/>
        <w:autoSpaceDN w:val="0"/>
        <w:adjustRightInd w:val="0"/>
        <w:spacing w:before="120" w:after="0" w:line="240" w:lineRule="auto"/>
        <w:rPr>
          <w:rStyle w:val="FontStyle38"/>
          <w:rFonts w:asciiTheme="minorHAnsi" w:eastAsia="Times New Roman" w:hAnsiTheme="minorHAnsi"/>
          <w:sz w:val="18"/>
          <w:szCs w:val="18"/>
        </w:rPr>
      </w:pPr>
      <w:r w:rsidRPr="007D4176">
        <w:rPr>
          <w:rStyle w:val="FontStyle38"/>
          <w:rFonts w:asciiTheme="minorHAnsi" w:eastAsia="Times New Roman" w:hAnsiTheme="minorHAnsi"/>
          <w:sz w:val="18"/>
          <w:szCs w:val="18"/>
          <w:lang w:eastAsia="cs-CZ"/>
        </w:rPr>
        <w:t>Zadavatel si vyhrazuje, že dodavatel nemůže splnit povinnost předložit doklad</w:t>
      </w:r>
      <w:r w:rsidRPr="007D4176">
        <w:rPr>
          <w:rStyle w:val="FontStyle38"/>
          <w:rFonts w:asciiTheme="minorHAnsi" w:eastAsia="Times New Roman" w:hAnsiTheme="minorHAnsi"/>
          <w:sz w:val="18"/>
          <w:szCs w:val="18"/>
        </w:rPr>
        <w:t xml:space="preserve"> odkazem na odpovídající informace vedené v informačním systému veřejné správy nebo v obdobném systému vedeném v jiném členském státu, který umožňuje neomezený dálkový přístup. </w:t>
      </w:r>
    </w:p>
    <w:p w:rsidR="007D4176" w:rsidRPr="007D4176" w:rsidRDefault="007D4176" w:rsidP="00334E06">
      <w:pPr>
        <w:pStyle w:val="Style5"/>
        <w:widowControl/>
        <w:numPr>
          <w:ilvl w:val="1"/>
          <w:numId w:val="14"/>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Předpokladem posouzení a hodnocení nabídek a případně následného uzavření smlouvy je, aby dodavatel prokázal zadavateli, že splňuje kvalifikaci dle níže uvedených požadavků. Dodavatel prokáže splnění kvalifikace tak, že ke své nabídce přiloží níže uvedené doklady, jimiž doloží:</w:t>
      </w:r>
    </w:p>
    <w:p w:rsidR="007D4176" w:rsidRPr="007D4176" w:rsidRDefault="007D4176" w:rsidP="007D4176">
      <w:pPr>
        <w:pStyle w:val="Style5"/>
        <w:widowControl/>
        <w:tabs>
          <w:tab w:val="left" w:pos="1418"/>
        </w:tabs>
        <w:spacing w:line="240" w:lineRule="auto"/>
        <w:ind w:left="284"/>
        <w:rPr>
          <w:rStyle w:val="FontStyle38"/>
          <w:rFonts w:asciiTheme="minorHAnsi" w:hAnsiTheme="minorHAnsi"/>
          <w:sz w:val="18"/>
          <w:szCs w:val="18"/>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1575"/>
        <w:gridCol w:w="3466"/>
        <w:gridCol w:w="2560"/>
      </w:tblGrid>
      <w:tr w:rsidR="007D4176" w:rsidRPr="007D4176" w:rsidTr="00B92089">
        <w:tc>
          <w:tcPr>
            <w:tcW w:w="12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D4176" w:rsidRPr="007D4176" w:rsidRDefault="007D4176" w:rsidP="00E32975">
            <w:pPr>
              <w:spacing w:after="0" w:line="240" w:lineRule="auto"/>
              <w:jc w:val="center"/>
            </w:pPr>
            <w:bookmarkStart w:id="3" w:name="OLE_LINK1"/>
            <w:proofErr w:type="spellStart"/>
            <w:r w:rsidRPr="007D4176">
              <w:t>Poř</w:t>
            </w:r>
            <w:proofErr w:type="spellEnd"/>
            <w:r w:rsidRPr="007D4176">
              <w:t>. č.</w:t>
            </w:r>
          </w:p>
        </w:tc>
        <w:tc>
          <w:tcPr>
            <w:tcW w:w="15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D4176" w:rsidRPr="007D4176" w:rsidRDefault="007D4176" w:rsidP="00E32975">
            <w:pPr>
              <w:spacing w:after="0" w:line="240" w:lineRule="auto"/>
              <w:jc w:val="center"/>
            </w:pPr>
            <w:r w:rsidRPr="007D4176">
              <w:t>Předpoklady</w:t>
            </w:r>
          </w:p>
        </w:tc>
        <w:tc>
          <w:tcPr>
            <w:tcW w:w="346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D4176" w:rsidRPr="007D4176" w:rsidRDefault="007D4176" w:rsidP="00E32975">
            <w:pPr>
              <w:spacing w:after="0" w:line="240" w:lineRule="auto"/>
              <w:jc w:val="center"/>
            </w:pPr>
            <w:r w:rsidRPr="007D4176">
              <w:t>Název</w:t>
            </w:r>
          </w:p>
        </w:tc>
        <w:tc>
          <w:tcPr>
            <w:tcW w:w="25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D4176" w:rsidRPr="007D4176" w:rsidRDefault="007D4176" w:rsidP="00E32975">
            <w:pPr>
              <w:spacing w:after="0" w:line="240" w:lineRule="auto"/>
              <w:jc w:val="center"/>
            </w:pPr>
            <w:r w:rsidRPr="007D4176">
              <w:t>Způsob prokázání kvalifikačních předpokladů</w:t>
            </w:r>
          </w:p>
        </w:tc>
      </w:tr>
      <w:tr w:rsidR="007D4176" w:rsidRPr="007D4176" w:rsidTr="00B92089">
        <w:tc>
          <w:tcPr>
            <w:tcW w:w="129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334E06">
            <w:pPr>
              <w:numPr>
                <w:ilvl w:val="0"/>
                <w:numId w:val="15"/>
              </w:numPr>
              <w:spacing w:after="200" w:line="240" w:lineRule="auto"/>
              <w:jc w:val="center"/>
            </w:pPr>
          </w:p>
        </w:tc>
        <w:tc>
          <w:tcPr>
            <w:tcW w:w="1575" w:type="dxa"/>
            <w:vMerge w:val="restart"/>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pStyle w:val="Style21"/>
              <w:widowControl/>
              <w:spacing w:line="240" w:lineRule="auto"/>
              <w:jc w:val="left"/>
              <w:rPr>
                <w:rStyle w:val="FontStyle77"/>
                <w:rFonts w:asciiTheme="minorHAnsi" w:hAnsiTheme="minorHAnsi"/>
                <w:bCs/>
                <w:iCs/>
                <w:szCs w:val="18"/>
              </w:rPr>
            </w:pPr>
            <w:r w:rsidRPr="007D4176">
              <w:rPr>
                <w:rStyle w:val="FontStyle77"/>
                <w:rFonts w:asciiTheme="minorHAnsi" w:hAnsiTheme="minorHAnsi"/>
                <w:bCs/>
                <w:iCs/>
                <w:szCs w:val="18"/>
              </w:rPr>
              <w:t>Základní</w:t>
            </w:r>
          </w:p>
          <w:p w:rsidR="007D4176" w:rsidRPr="007D4176" w:rsidRDefault="007D4176" w:rsidP="00E32975">
            <w:pPr>
              <w:spacing w:line="240" w:lineRule="auto"/>
            </w:pPr>
            <w:proofErr w:type="gramStart"/>
            <w:r w:rsidRPr="007D4176">
              <w:rPr>
                <w:rStyle w:val="FontStyle77"/>
                <w:rFonts w:asciiTheme="minorHAnsi" w:hAnsiTheme="minorHAnsi"/>
                <w:bCs/>
                <w:iCs/>
              </w:rPr>
              <w:t>způsobilost</w:t>
            </w:r>
            <w:proofErr w:type="gramEnd"/>
            <w:r w:rsidRPr="007D4176">
              <w:rPr>
                <w:rStyle w:val="FontStyle77"/>
                <w:rFonts w:asciiTheme="minorHAnsi" w:hAnsiTheme="minorHAnsi"/>
                <w:bCs/>
                <w:iCs/>
              </w:rPr>
              <w:t xml:space="preserve"> splňuje dodavatel, </w:t>
            </w:r>
            <w:proofErr w:type="gramStart"/>
            <w:r w:rsidRPr="007D4176">
              <w:rPr>
                <w:rStyle w:val="FontStyle77"/>
                <w:rFonts w:asciiTheme="minorHAnsi" w:hAnsiTheme="minorHAnsi"/>
                <w:bCs/>
                <w:iCs/>
              </w:rPr>
              <w:t>který:</w:t>
            </w:r>
            <w:proofErr w:type="gramEnd"/>
          </w:p>
        </w:tc>
        <w:tc>
          <w:tcPr>
            <w:tcW w:w="346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spacing w:after="0" w:line="240" w:lineRule="auto"/>
            </w:pPr>
            <w:r w:rsidRPr="007D4176">
              <w:t>a) nebyl v zemi svého sídla v posledních 5 letech</w:t>
            </w:r>
          </w:p>
          <w:p w:rsidR="007D4176" w:rsidRPr="007D4176" w:rsidRDefault="007D4176" w:rsidP="00E32975">
            <w:pPr>
              <w:spacing w:after="0" w:line="240" w:lineRule="auto"/>
            </w:pPr>
            <w:r w:rsidRPr="007D4176">
              <w:t>před zahájením zadávacího řízení pravomocně</w:t>
            </w:r>
          </w:p>
          <w:p w:rsidR="007D4176" w:rsidRPr="007D4176" w:rsidRDefault="007D4176" w:rsidP="00E32975">
            <w:pPr>
              <w:spacing w:after="0" w:line="240" w:lineRule="auto"/>
            </w:pPr>
            <w:r w:rsidRPr="007D4176">
              <w:t>odsouzen pro trestný čin uvedený v příloze</w:t>
            </w:r>
          </w:p>
          <w:p w:rsidR="007D4176" w:rsidRPr="007D4176" w:rsidRDefault="007D4176" w:rsidP="00E32975">
            <w:pPr>
              <w:spacing w:after="0" w:line="240" w:lineRule="auto"/>
            </w:pPr>
            <w:r w:rsidRPr="007D4176">
              <w:t xml:space="preserve">č. 3 k zákonu č. 134/2016 Sb. nebo obdobný trestný čin podle právního řádu země sídla dodavatele; k zahlazeným odsouzením se nepřihlíží. </w:t>
            </w:r>
          </w:p>
          <w:p w:rsidR="007D4176" w:rsidRPr="007D4176" w:rsidRDefault="007D4176" w:rsidP="00E32975">
            <w:pPr>
              <w:spacing w:after="0" w:line="240" w:lineRule="auto"/>
            </w:pPr>
            <w:r w:rsidRPr="007D4176">
              <w:t xml:space="preserve">Výše uvedené platí pro dodavatele i členy jeho statutárního orgánu. </w:t>
            </w:r>
          </w:p>
        </w:tc>
        <w:tc>
          <w:tcPr>
            <w:tcW w:w="2560" w:type="dxa"/>
            <w:tcBorders>
              <w:top w:val="single" w:sz="4" w:space="0" w:color="auto"/>
              <w:left w:val="single" w:sz="4" w:space="0" w:color="auto"/>
              <w:bottom w:val="single" w:sz="4" w:space="0" w:color="auto"/>
              <w:right w:val="single" w:sz="4" w:space="0" w:color="auto"/>
            </w:tcBorders>
          </w:tcPr>
          <w:p w:rsidR="007D4176" w:rsidRPr="007D4176" w:rsidRDefault="007D4176" w:rsidP="00E32975">
            <w:pPr>
              <w:pStyle w:val="Style19"/>
              <w:widowControl/>
              <w:spacing w:line="240" w:lineRule="auto"/>
              <w:jc w:val="left"/>
              <w:rPr>
                <w:rStyle w:val="FontStyle69"/>
                <w:rFonts w:asciiTheme="minorHAnsi" w:hAnsiTheme="minorHAnsi"/>
                <w:szCs w:val="18"/>
              </w:rPr>
            </w:pPr>
            <w:r w:rsidRPr="007D4176">
              <w:rPr>
                <w:rStyle w:val="FontStyle69"/>
                <w:rFonts w:asciiTheme="minorHAnsi" w:hAnsiTheme="minorHAnsi"/>
                <w:b/>
                <w:szCs w:val="18"/>
              </w:rPr>
              <w:t>Formulář čestného prohlášení</w:t>
            </w:r>
            <w:r w:rsidRPr="007D4176">
              <w:rPr>
                <w:rStyle w:val="FontStyle69"/>
                <w:rFonts w:asciiTheme="minorHAnsi" w:hAnsiTheme="minorHAnsi"/>
                <w:szCs w:val="18"/>
              </w:rPr>
              <w:t xml:space="preserve"> této výzvy k podání nabídky ne starší než 3 měsíce k poslednímu dni lhůty, ke kterému má být prokázáno splnění kvalifikace </w:t>
            </w:r>
          </w:p>
          <w:p w:rsidR="007D4176" w:rsidRPr="007D4176" w:rsidRDefault="007D4176" w:rsidP="00E32975">
            <w:pPr>
              <w:pStyle w:val="Style19"/>
              <w:widowControl/>
              <w:spacing w:line="240" w:lineRule="auto"/>
              <w:ind w:firstLine="22"/>
              <w:jc w:val="left"/>
              <w:rPr>
                <w:rStyle w:val="FontStyle69"/>
                <w:rFonts w:asciiTheme="minorHAnsi" w:hAnsiTheme="minorHAnsi"/>
                <w:szCs w:val="18"/>
              </w:rPr>
            </w:pPr>
          </w:p>
          <w:p w:rsidR="007D4176" w:rsidRPr="007D4176" w:rsidRDefault="007D4176" w:rsidP="00E32975">
            <w:pPr>
              <w:pStyle w:val="Style19"/>
              <w:spacing w:line="240" w:lineRule="auto"/>
              <w:ind w:firstLine="22"/>
              <w:jc w:val="left"/>
              <w:rPr>
                <w:rStyle w:val="FontStyle39"/>
                <w:rFonts w:asciiTheme="minorHAnsi" w:hAnsiTheme="minorHAnsi"/>
                <w:sz w:val="18"/>
                <w:szCs w:val="18"/>
              </w:rPr>
            </w:pPr>
            <w:r w:rsidRPr="007D4176">
              <w:rPr>
                <w:rStyle w:val="FontStyle39"/>
                <w:rFonts w:asciiTheme="minorHAnsi" w:hAnsiTheme="minorHAnsi"/>
                <w:sz w:val="18"/>
                <w:szCs w:val="18"/>
              </w:rPr>
              <w:t>Je-li dodavatelem právnická osoba, musí tuto podmínku dle čestného prohlášení splňovat tato právnická osoba a zároveň každý člen statutárního orgánu. Je-li členem statutárního orgánu dodavatele</w:t>
            </w:r>
          </w:p>
          <w:p w:rsidR="007D4176" w:rsidRPr="007D4176" w:rsidRDefault="007D4176" w:rsidP="00E32975">
            <w:pPr>
              <w:pStyle w:val="Style19"/>
              <w:spacing w:line="240" w:lineRule="auto"/>
              <w:ind w:firstLine="22"/>
              <w:jc w:val="left"/>
              <w:rPr>
                <w:rStyle w:val="FontStyle39"/>
                <w:rFonts w:asciiTheme="minorHAnsi" w:hAnsiTheme="minorHAnsi"/>
                <w:sz w:val="18"/>
                <w:szCs w:val="18"/>
              </w:rPr>
            </w:pPr>
            <w:r w:rsidRPr="007D4176">
              <w:rPr>
                <w:rStyle w:val="FontStyle39"/>
                <w:rFonts w:asciiTheme="minorHAnsi" w:hAnsiTheme="minorHAnsi"/>
                <w:sz w:val="18"/>
                <w:szCs w:val="18"/>
              </w:rPr>
              <w:t>právnická osoba, musí tuto podmínku splňovat</w:t>
            </w:r>
          </w:p>
          <w:p w:rsidR="007D4176" w:rsidRPr="007D4176" w:rsidRDefault="007D4176" w:rsidP="00E32975">
            <w:pPr>
              <w:pStyle w:val="Style19"/>
              <w:spacing w:line="240" w:lineRule="auto"/>
              <w:ind w:firstLine="22"/>
              <w:jc w:val="left"/>
              <w:rPr>
                <w:rStyle w:val="FontStyle39"/>
                <w:rFonts w:asciiTheme="minorHAnsi" w:hAnsiTheme="minorHAnsi"/>
                <w:sz w:val="18"/>
                <w:szCs w:val="18"/>
              </w:rPr>
            </w:pPr>
            <w:r w:rsidRPr="007D4176">
              <w:rPr>
                <w:rStyle w:val="FontStyle39"/>
                <w:rFonts w:asciiTheme="minorHAnsi" w:hAnsiTheme="minorHAnsi"/>
                <w:sz w:val="18"/>
                <w:szCs w:val="18"/>
              </w:rPr>
              <w:lastRenderedPageBreak/>
              <w:t>a) tato právnická osoba,</w:t>
            </w:r>
          </w:p>
          <w:p w:rsidR="007D4176" w:rsidRPr="007D4176" w:rsidRDefault="007D4176" w:rsidP="00E32975">
            <w:pPr>
              <w:pStyle w:val="Style19"/>
              <w:spacing w:line="240" w:lineRule="auto"/>
              <w:ind w:firstLine="22"/>
              <w:jc w:val="left"/>
              <w:rPr>
                <w:rStyle w:val="FontStyle39"/>
                <w:rFonts w:asciiTheme="minorHAnsi" w:hAnsiTheme="minorHAnsi"/>
                <w:sz w:val="18"/>
                <w:szCs w:val="18"/>
              </w:rPr>
            </w:pPr>
            <w:r w:rsidRPr="007D4176">
              <w:rPr>
                <w:rStyle w:val="FontStyle39"/>
                <w:rFonts w:asciiTheme="minorHAnsi" w:hAnsiTheme="minorHAnsi"/>
                <w:sz w:val="18"/>
                <w:szCs w:val="18"/>
              </w:rPr>
              <w:t>b) každý člen statutárního orgánu této právnické</w:t>
            </w:r>
          </w:p>
          <w:p w:rsidR="007D4176" w:rsidRPr="007D4176" w:rsidRDefault="007D4176" w:rsidP="00E32975">
            <w:pPr>
              <w:pStyle w:val="Style19"/>
              <w:spacing w:line="240" w:lineRule="auto"/>
              <w:ind w:firstLine="22"/>
              <w:jc w:val="left"/>
              <w:rPr>
                <w:rStyle w:val="FontStyle39"/>
                <w:rFonts w:asciiTheme="minorHAnsi" w:hAnsiTheme="minorHAnsi"/>
                <w:sz w:val="18"/>
                <w:szCs w:val="18"/>
              </w:rPr>
            </w:pPr>
            <w:r w:rsidRPr="007D4176">
              <w:rPr>
                <w:rStyle w:val="FontStyle39"/>
                <w:rFonts w:asciiTheme="minorHAnsi" w:hAnsiTheme="minorHAnsi"/>
                <w:sz w:val="18"/>
                <w:szCs w:val="18"/>
              </w:rPr>
              <w:t>osoby a</w:t>
            </w:r>
          </w:p>
          <w:p w:rsidR="007D4176" w:rsidRPr="007D4176" w:rsidRDefault="007D4176" w:rsidP="00E32975">
            <w:pPr>
              <w:pStyle w:val="Style19"/>
              <w:spacing w:line="240" w:lineRule="auto"/>
              <w:ind w:firstLine="22"/>
              <w:jc w:val="left"/>
              <w:rPr>
                <w:rFonts w:asciiTheme="minorHAnsi" w:hAnsiTheme="minorHAnsi" w:cs="Times New Roman"/>
                <w:i/>
                <w:iCs/>
                <w:color w:val="000000"/>
                <w:sz w:val="18"/>
                <w:szCs w:val="18"/>
              </w:rPr>
            </w:pPr>
            <w:r w:rsidRPr="007D4176">
              <w:rPr>
                <w:rStyle w:val="FontStyle39"/>
                <w:rFonts w:asciiTheme="minorHAnsi" w:hAnsiTheme="minorHAnsi"/>
                <w:sz w:val="18"/>
                <w:szCs w:val="18"/>
              </w:rPr>
              <w:t>c) osoba zastupující tuto právnickou osobu v statutárním orgánu dodavatele.</w:t>
            </w:r>
            <w:r w:rsidRPr="007D4176">
              <w:rPr>
                <w:rStyle w:val="FontStyle39"/>
                <w:rFonts w:asciiTheme="minorHAnsi" w:hAnsiTheme="minorHAnsi"/>
                <w:sz w:val="18"/>
                <w:szCs w:val="18"/>
                <w:highlight w:val="yellow"/>
              </w:rPr>
              <w:t xml:space="preserve"> </w:t>
            </w:r>
          </w:p>
        </w:tc>
      </w:tr>
      <w:tr w:rsidR="007D4176" w:rsidRPr="007D4176" w:rsidTr="00B92089">
        <w:tc>
          <w:tcPr>
            <w:tcW w:w="129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334E06">
            <w:pPr>
              <w:numPr>
                <w:ilvl w:val="0"/>
                <w:numId w:val="15"/>
              </w:numPr>
              <w:spacing w:after="200" w:line="240" w:lineRule="auto"/>
              <w:jc w:val="cente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spacing w:after="0" w:line="240" w:lineRule="auto"/>
            </w:pPr>
          </w:p>
        </w:tc>
        <w:tc>
          <w:tcPr>
            <w:tcW w:w="346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spacing w:after="0" w:line="240" w:lineRule="auto"/>
              <w:rPr>
                <w:rStyle w:val="FontStyle69"/>
                <w:rFonts w:asciiTheme="minorHAnsi" w:hAnsiTheme="minorHAnsi"/>
                <w:color w:val="auto"/>
              </w:rPr>
            </w:pPr>
            <w:r w:rsidRPr="007D4176">
              <w:t>b) nemá v České republice nebo v zemi svého sídla v evidenci daní zachycen splatný daňový nedoplatek,</w:t>
            </w:r>
          </w:p>
        </w:tc>
        <w:tc>
          <w:tcPr>
            <w:tcW w:w="2560" w:type="dxa"/>
            <w:tcBorders>
              <w:top w:val="single" w:sz="4" w:space="0" w:color="auto"/>
              <w:left w:val="single" w:sz="4" w:space="0" w:color="auto"/>
              <w:bottom w:val="single" w:sz="4" w:space="0" w:color="auto"/>
              <w:right w:val="single" w:sz="4" w:space="0" w:color="auto"/>
            </w:tcBorders>
          </w:tcPr>
          <w:p w:rsidR="007D4176" w:rsidRPr="007D4176" w:rsidRDefault="007D4176" w:rsidP="00E32975">
            <w:pPr>
              <w:pStyle w:val="Style19"/>
              <w:widowControl/>
              <w:spacing w:line="240" w:lineRule="auto"/>
              <w:jc w:val="left"/>
              <w:rPr>
                <w:rFonts w:asciiTheme="minorHAnsi" w:hAnsiTheme="minorHAnsi" w:cs="Times New Roman"/>
                <w:color w:val="000000"/>
                <w:sz w:val="18"/>
                <w:szCs w:val="18"/>
              </w:rPr>
            </w:pPr>
            <w:r w:rsidRPr="007D4176">
              <w:rPr>
                <w:rStyle w:val="FontStyle69"/>
                <w:rFonts w:asciiTheme="minorHAnsi" w:hAnsiTheme="minorHAnsi"/>
                <w:b/>
                <w:szCs w:val="18"/>
              </w:rPr>
              <w:t>Formulář čestného prohlášení</w:t>
            </w:r>
            <w:r w:rsidRPr="007D4176">
              <w:rPr>
                <w:rStyle w:val="FontStyle69"/>
                <w:rFonts w:asciiTheme="minorHAnsi" w:hAnsiTheme="minorHAnsi"/>
                <w:szCs w:val="18"/>
              </w:rPr>
              <w:t xml:space="preserve"> této výzvy k podání nabídky ne starší než 3 měsíce k poslednímu dni lhůty, ke kterému má být prokázáno splnění kvalifikace </w:t>
            </w:r>
          </w:p>
        </w:tc>
      </w:tr>
      <w:tr w:rsidR="007D4176" w:rsidRPr="007D4176" w:rsidTr="00B92089">
        <w:tc>
          <w:tcPr>
            <w:tcW w:w="129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334E06">
            <w:pPr>
              <w:numPr>
                <w:ilvl w:val="0"/>
                <w:numId w:val="15"/>
              </w:numPr>
              <w:spacing w:after="0" w:line="240" w:lineRule="auto"/>
              <w:jc w:val="cente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spacing w:after="0" w:line="240" w:lineRule="auto"/>
            </w:pPr>
          </w:p>
        </w:tc>
        <w:tc>
          <w:tcPr>
            <w:tcW w:w="346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spacing w:after="0" w:line="240" w:lineRule="auto"/>
              <w:rPr>
                <w:color w:val="000000"/>
              </w:rPr>
            </w:pPr>
            <w:r w:rsidRPr="007D4176">
              <w:rPr>
                <w:rStyle w:val="FontStyle69"/>
                <w:rFonts w:asciiTheme="minorHAnsi" w:hAnsiTheme="minorHAnsi"/>
              </w:rPr>
              <w:t>c) nemá v České republice nebo v zemi svého sídla splatný nedoplatek na pojistném nebo na penále na veřejné zdravotní pojištění,</w:t>
            </w:r>
          </w:p>
        </w:tc>
        <w:tc>
          <w:tcPr>
            <w:tcW w:w="2560" w:type="dxa"/>
            <w:tcBorders>
              <w:top w:val="single" w:sz="4" w:space="0" w:color="auto"/>
              <w:left w:val="single" w:sz="4" w:space="0" w:color="auto"/>
              <w:bottom w:val="single" w:sz="4" w:space="0" w:color="auto"/>
              <w:right w:val="single" w:sz="4" w:space="0" w:color="auto"/>
            </w:tcBorders>
            <w:hideMark/>
          </w:tcPr>
          <w:p w:rsidR="007D4176" w:rsidRPr="007D4176" w:rsidRDefault="007D4176" w:rsidP="00E32975">
            <w:pPr>
              <w:pStyle w:val="Style19"/>
              <w:widowControl/>
              <w:spacing w:line="240" w:lineRule="auto"/>
              <w:jc w:val="left"/>
              <w:rPr>
                <w:rFonts w:asciiTheme="minorHAnsi" w:hAnsiTheme="minorHAnsi" w:cs="Times New Roman"/>
                <w:color w:val="000000"/>
                <w:sz w:val="18"/>
                <w:szCs w:val="18"/>
              </w:rPr>
            </w:pPr>
            <w:r w:rsidRPr="007D4176">
              <w:rPr>
                <w:rStyle w:val="FontStyle69"/>
                <w:rFonts w:asciiTheme="minorHAnsi" w:hAnsiTheme="minorHAnsi"/>
                <w:b/>
                <w:szCs w:val="18"/>
              </w:rPr>
              <w:t>Formulář čestného prohlášení</w:t>
            </w:r>
            <w:r w:rsidRPr="007D4176">
              <w:rPr>
                <w:rStyle w:val="FontStyle69"/>
                <w:rFonts w:asciiTheme="minorHAnsi" w:hAnsiTheme="minorHAnsi"/>
                <w:szCs w:val="18"/>
              </w:rPr>
              <w:t xml:space="preserve"> této výzvy k podání nabídky ne starší než 3 měsíce k poslednímu dni lhůty, ke kterému má být prokázáno splnění kvalifikace </w:t>
            </w:r>
          </w:p>
        </w:tc>
      </w:tr>
      <w:tr w:rsidR="007D4176" w:rsidRPr="007D4176" w:rsidTr="00B92089">
        <w:tc>
          <w:tcPr>
            <w:tcW w:w="129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334E06">
            <w:pPr>
              <w:numPr>
                <w:ilvl w:val="0"/>
                <w:numId w:val="15"/>
              </w:numPr>
              <w:spacing w:after="0" w:line="240" w:lineRule="auto"/>
              <w:jc w:val="cente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spacing w:after="0" w:line="240" w:lineRule="auto"/>
            </w:pPr>
          </w:p>
        </w:tc>
        <w:tc>
          <w:tcPr>
            <w:tcW w:w="3466" w:type="dxa"/>
            <w:tcBorders>
              <w:top w:val="single" w:sz="4" w:space="0" w:color="auto"/>
              <w:left w:val="single" w:sz="4" w:space="0" w:color="auto"/>
              <w:bottom w:val="single" w:sz="4" w:space="0" w:color="auto"/>
              <w:right w:val="single" w:sz="4" w:space="0" w:color="auto"/>
            </w:tcBorders>
            <w:vAlign w:val="center"/>
          </w:tcPr>
          <w:p w:rsidR="007D4176" w:rsidRPr="007D4176" w:rsidRDefault="007D4176" w:rsidP="00E32975">
            <w:pPr>
              <w:pStyle w:val="Style24"/>
              <w:spacing w:line="240" w:lineRule="auto"/>
              <w:ind w:left="14" w:hanging="14"/>
              <w:rPr>
                <w:rStyle w:val="FontStyle69"/>
                <w:rFonts w:asciiTheme="minorHAnsi" w:hAnsiTheme="minorHAnsi"/>
                <w:szCs w:val="18"/>
              </w:rPr>
            </w:pPr>
            <w:r w:rsidRPr="007D4176">
              <w:rPr>
                <w:rStyle w:val="FontStyle69"/>
                <w:rFonts w:asciiTheme="minorHAnsi" w:hAnsiTheme="minorHAnsi"/>
                <w:szCs w:val="18"/>
              </w:rPr>
              <w:t>d) nemá v České republice nebo v zemi svého sídla splatný nedoplatek na pojistném nebo na penále na sociální zabezpečení a příspěvku na státní politiku zaměstnanosti,</w:t>
            </w:r>
          </w:p>
        </w:tc>
        <w:tc>
          <w:tcPr>
            <w:tcW w:w="2560"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pStyle w:val="Style19"/>
              <w:widowControl/>
              <w:spacing w:line="240" w:lineRule="auto"/>
              <w:jc w:val="left"/>
              <w:rPr>
                <w:rStyle w:val="FontStyle69"/>
                <w:rFonts w:asciiTheme="minorHAnsi" w:hAnsiTheme="minorHAnsi"/>
                <w:szCs w:val="18"/>
              </w:rPr>
            </w:pPr>
            <w:r w:rsidRPr="007D4176">
              <w:rPr>
                <w:rStyle w:val="FontStyle69"/>
                <w:rFonts w:asciiTheme="minorHAnsi" w:hAnsiTheme="minorHAnsi"/>
                <w:b/>
                <w:szCs w:val="18"/>
              </w:rPr>
              <w:t>Formulář čestného prohlášení</w:t>
            </w:r>
            <w:r w:rsidRPr="007D4176">
              <w:rPr>
                <w:rStyle w:val="FontStyle69"/>
                <w:rFonts w:asciiTheme="minorHAnsi" w:hAnsiTheme="minorHAnsi"/>
                <w:szCs w:val="18"/>
              </w:rPr>
              <w:t xml:space="preserve"> této výzvy k podání nabídky ne starší než 3 měsíce k poslednímu dni lhůty, ke kterému má být prokázáno splnění kvalifikace </w:t>
            </w:r>
          </w:p>
        </w:tc>
      </w:tr>
      <w:tr w:rsidR="007D4176" w:rsidRPr="007D4176" w:rsidTr="00B92089">
        <w:tc>
          <w:tcPr>
            <w:tcW w:w="129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334E06">
            <w:pPr>
              <w:numPr>
                <w:ilvl w:val="0"/>
                <w:numId w:val="15"/>
              </w:numPr>
              <w:spacing w:after="0" w:line="240" w:lineRule="auto"/>
            </w:pPr>
          </w:p>
        </w:tc>
        <w:tc>
          <w:tcPr>
            <w:tcW w:w="1575" w:type="dxa"/>
            <w:vMerge/>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spacing w:after="0" w:line="240" w:lineRule="auto"/>
            </w:pPr>
          </w:p>
        </w:tc>
        <w:tc>
          <w:tcPr>
            <w:tcW w:w="3466" w:type="dxa"/>
            <w:tcBorders>
              <w:top w:val="single" w:sz="4" w:space="0" w:color="auto"/>
              <w:left w:val="single" w:sz="4" w:space="0" w:color="auto"/>
              <w:bottom w:val="single" w:sz="4" w:space="0" w:color="auto"/>
              <w:right w:val="single" w:sz="4" w:space="0" w:color="auto"/>
            </w:tcBorders>
            <w:vAlign w:val="center"/>
            <w:hideMark/>
          </w:tcPr>
          <w:p w:rsidR="007D4176" w:rsidRPr="007D4176" w:rsidRDefault="007D4176" w:rsidP="00E32975">
            <w:pPr>
              <w:spacing w:after="0" w:line="240" w:lineRule="auto"/>
              <w:rPr>
                <w:rStyle w:val="FontStyle69"/>
                <w:rFonts w:asciiTheme="minorHAnsi" w:hAnsiTheme="minorHAnsi"/>
              </w:rPr>
            </w:pPr>
            <w:r w:rsidRPr="007D4176">
              <w:rPr>
                <w:rStyle w:val="FontStyle69"/>
                <w:rFonts w:asciiTheme="minorHAnsi" w:hAnsiTheme="minorHAnsi"/>
              </w:rPr>
              <w:t xml:space="preserve">e) není v likvidaci, proti </w:t>
            </w:r>
            <w:proofErr w:type="gramStart"/>
            <w:r w:rsidRPr="007D4176">
              <w:rPr>
                <w:rStyle w:val="FontStyle69"/>
                <w:rFonts w:asciiTheme="minorHAnsi" w:hAnsiTheme="minorHAnsi"/>
              </w:rPr>
              <w:t>němuž</w:t>
            </w:r>
            <w:proofErr w:type="gramEnd"/>
            <w:r w:rsidRPr="007D4176">
              <w:rPr>
                <w:rStyle w:val="FontStyle69"/>
                <w:rFonts w:asciiTheme="minorHAnsi" w:hAnsiTheme="minorHAnsi"/>
              </w:rPr>
              <w:t xml:space="preserve"> nebylo vydáno rozhodnutí o úpadku, vůči němuž nebyla nařízena</w:t>
            </w:r>
          </w:p>
          <w:p w:rsidR="007D4176" w:rsidRPr="007D4176" w:rsidRDefault="007D4176" w:rsidP="00E32975">
            <w:pPr>
              <w:spacing w:after="0" w:line="240" w:lineRule="auto"/>
              <w:rPr>
                <w:rStyle w:val="FontStyle69"/>
                <w:rFonts w:asciiTheme="minorHAnsi" w:hAnsiTheme="minorHAnsi"/>
              </w:rPr>
            </w:pPr>
            <w:r w:rsidRPr="007D4176">
              <w:rPr>
                <w:rStyle w:val="FontStyle69"/>
                <w:rFonts w:asciiTheme="minorHAnsi" w:hAnsiTheme="minorHAnsi"/>
              </w:rPr>
              <w:t>nucená správa podle jiného právního předpisu nebo v obdobné situaci podle právního</w:t>
            </w:r>
          </w:p>
          <w:p w:rsidR="007D4176" w:rsidRPr="007D4176" w:rsidRDefault="007D4176" w:rsidP="00E32975">
            <w:pPr>
              <w:spacing w:after="0" w:line="240" w:lineRule="auto"/>
            </w:pPr>
            <w:r w:rsidRPr="007D4176">
              <w:rPr>
                <w:rStyle w:val="FontStyle69"/>
                <w:rFonts w:asciiTheme="minorHAnsi" w:hAnsiTheme="minorHAnsi"/>
              </w:rPr>
              <w:t>řádu země sídla dodavatele.</w:t>
            </w:r>
          </w:p>
        </w:tc>
        <w:tc>
          <w:tcPr>
            <w:tcW w:w="2560" w:type="dxa"/>
            <w:tcBorders>
              <w:top w:val="single" w:sz="4" w:space="0" w:color="auto"/>
              <w:left w:val="single" w:sz="4" w:space="0" w:color="auto"/>
              <w:bottom w:val="single" w:sz="4" w:space="0" w:color="auto"/>
              <w:right w:val="single" w:sz="4" w:space="0" w:color="auto"/>
            </w:tcBorders>
            <w:hideMark/>
          </w:tcPr>
          <w:p w:rsidR="007D4176" w:rsidRPr="007D4176" w:rsidRDefault="007D4176" w:rsidP="00E32975">
            <w:pPr>
              <w:pStyle w:val="Style19"/>
              <w:widowControl/>
              <w:spacing w:line="240" w:lineRule="auto"/>
              <w:jc w:val="left"/>
              <w:rPr>
                <w:rFonts w:asciiTheme="minorHAnsi" w:hAnsiTheme="minorHAnsi" w:cs="Times New Roman"/>
                <w:color w:val="000000"/>
                <w:sz w:val="18"/>
                <w:szCs w:val="18"/>
              </w:rPr>
            </w:pPr>
            <w:r w:rsidRPr="007D4176">
              <w:rPr>
                <w:rStyle w:val="FontStyle69"/>
                <w:rFonts w:asciiTheme="minorHAnsi" w:hAnsiTheme="minorHAnsi"/>
                <w:b/>
                <w:szCs w:val="18"/>
              </w:rPr>
              <w:t>Formulář čestného prohlášení</w:t>
            </w:r>
            <w:r w:rsidRPr="007D4176">
              <w:rPr>
                <w:rStyle w:val="FontStyle69"/>
                <w:rFonts w:asciiTheme="minorHAnsi" w:hAnsiTheme="minorHAnsi"/>
                <w:szCs w:val="18"/>
              </w:rPr>
              <w:t xml:space="preserve"> této výzvy k podání nabídky ne starší než 3 měsíce k poslednímu dni lhůty, ke kterému má být prokázáno splnění kvalifikace </w:t>
            </w:r>
          </w:p>
        </w:tc>
      </w:tr>
      <w:tr w:rsidR="007D4176" w:rsidRPr="007D4176" w:rsidTr="00B92089">
        <w:tc>
          <w:tcPr>
            <w:tcW w:w="1296" w:type="dxa"/>
            <w:tcBorders>
              <w:top w:val="single" w:sz="4" w:space="0" w:color="auto"/>
              <w:left w:val="nil"/>
              <w:bottom w:val="single" w:sz="4" w:space="0" w:color="auto"/>
              <w:right w:val="nil"/>
            </w:tcBorders>
            <w:vAlign w:val="center"/>
          </w:tcPr>
          <w:p w:rsidR="007D4176" w:rsidRPr="007D4176" w:rsidRDefault="007D4176" w:rsidP="00E32975">
            <w:pPr>
              <w:spacing w:after="0" w:line="240" w:lineRule="auto"/>
              <w:ind w:left="360"/>
              <w:jc w:val="center"/>
            </w:pPr>
          </w:p>
        </w:tc>
        <w:tc>
          <w:tcPr>
            <w:tcW w:w="1575" w:type="dxa"/>
            <w:tcBorders>
              <w:top w:val="single" w:sz="4" w:space="0" w:color="auto"/>
              <w:left w:val="nil"/>
              <w:bottom w:val="single" w:sz="4" w:space="0" w:color="auto"/>
              <w:right w:val="nil"/>
            </w:tcBorders>
            <w:vAlign w:val="center"/>
          </w:tcPr>
          <w:p w:rsidR="007D4176" w:rsidRPr="007D4176" w:rsidRDefault="007D4176" w:rsidP="00E32975">
            <w:pPr>
              <w:spacing w:after="0" w:line="240" w:lineRule="auto"/>
            </w:pPr>
          </w:p>
        </w:tc>
        <w:tc>
          <w:tcPr>
            <w:tcW w:w="3466" w:type="dxa"/>
            <w:tcBorders>
              <w:top w:val="single" w:sz="4" w:space="0" w:color="auto"/>
              <w:left w:val="nil"/>
              <w:bottom w:val="single" w:sz="4" w:space="0" w:color="auto"/>
              <w:right w:val="nil"/>
            </w:tcBorders>
            <w:vAlign w:val="center"/>
          </w:tcPr>
          <w:p w:rsidR="007D4176" w:rsidRPr="007D4176" w:rsidRDefault="007D4176" w:rsidP="00E32975">
            <w:pPr>
              <w:pStyle w:val="Style17"/>
              <w:widowControl/>
              <w:spacing w:line="240" w:lineRule="auto"/>
              <w:ind w:left="14" w:hanging="14"/>
              <w:jc w:val="left"/>
              <w:rPr>
                <w:rStyle w:val="FontStyle38"/>
                <w:rFonts w:asciiTheme="minorHAnsi" w:hAnsiTheme="minorHAnsi"/>
                <w:sz w:val="18"/>
                <w:szCs w:val="18"/>
              </w:rPr>
            </w:pPr>
          </w:p>
        </w:tc>
        <w:tc>
          <w:tcPr>
            <w:tcW w:w="2560" w:type="dxa"/>
            <w:tcBorders>
              <w:top w:val="single" w:sz="4" w:space="0" w:color="auto"/>
              <w:left w:val="nil"/>
              <w:bottom w:val="single" w:sz="4" w:space="0" w:color="auto"/>
              <w:right w:val="nil"/>
            </w:tcBorders>
          </w:tcPr>
          <w:p w:rsidR="007D4176" w:rsidRPr="007D4176" w:rsidRDefault="007D4176" w:rsidP="00E32975">
            <w:pPr>
              <w:spacing w:after="0" w:line="240" w:lineRule="auto"/>
              <w:rPr>
                <w:rStyle w:val="FontStyle69"/>
                <w:rFonts w:asciiTheme="minorHAnsi" w:hAnsiTheme="minorHAnsi"/>
              </w:rPr>
            </w:pPr>
          </w:p>
        </w:tc>
      </w:tr>
      <w:bookmarkEnd w:id="3"/>
      <w:tr w:rsidR="005D39C4" w:rsidRPr="005D39C4" w:rsidTr="00B92089">
        <w:tc>
          <w:tcPr>
            <w:tcW w:w="1296" w:type="dxa"/>
            <w:tcBorders>
              <w:top w:val="single" w:sz="4" w:space="0" w:color="auto"/>
              <w:left w:val="single" w:sz="4" w:space="0" w:color="auto"/>
              <w:bottom w:val="single" w:sz="4" w:space="0" w:color="auto"/>
              <w:right w:val="single" w:sz="4" w:space="0" w:color="auto"/>
            </w:tcBorders>
            <w:vAlign w:val="center"/>
            <w:hideMark/>
          </w:tcPr>
          <w:p w:rsidR="005D39C4" w:rsidRPr="005D39C4" w:rsidRDefault="005D39C4" w:rsidP="005D39C4">
            <w:pPr>
              <w:numPr>
                <w:ilvl w:val="0"/>
                <w:numId w:val="15"/>
              </w:numPr>
              <w:spacing w:after="0" w:line="240" w:lineRule="auto"/>
              <w:jc w:val="center"/>
            </w:pPr>
          </w:p>
        </w:tc>
        <w:tc>
          <w:tcPr>
            <w:tcW w:w="1575" w:type="dxa"/>
            <w:vMerge w:val="restart"/>
            <w:tcBorders>
              <w:top w:val="single" w:sz="4" w:space="0" w:color="auto"/>
              <w:left w:val="single" w:sz="4" w:space="0" w:color="auto"/>
              <w:bottom w:val="single" w:sz="4" w:space="0" w:color="auto"/>
              <w:right w:val="single" w:sz="4" w:space="0" w:color="auto"/>
            </w:tcBorders>
            <w:vAlign w:val="center"/>
            <w:hideMark/>
          </w:tcPr>
          <w:p w:rsidR="005D39C4" w:rsidRPr="005D39C4" w:rsidRDefault="005D39C4" w:rsidP="003B50FC">
            <w:pPr>
              <w:pStyle w:val="Style21"/>
              <w:widowControl/>
              <w:spacing w:line="240" w:lineRule="auto"/>
              <w:jc w:val="left"/>
              <w:rPr>
                <w:rStyle w:val="FontStyle77"/>
                <w:rFonts w:asciiTheme="minorHAnsi" w:hAnsiTheme="minorHAnsi"/>
                <w:bCs/>
                <w:iCs/>
                <w:szCs w:val="18"/>
              </w:rPr>
            </w:pPr>
            <w:r w:rsidRPr="005D39C4">
              <w:rPr>
                <w:rStyle w:val="FontStyle77"/>
                <w:rFonts w:asciiTheme="minorHAnsi" w:hAnsiTheme="minorHAnsi"/>
                <w:bCs/>
                <w:iCs/>
                <w:szCs w:val="18"/>
              </w:rPr>
              <w:t>Profesní způsobilost splňuje dodavatel při předložení:</w:t>
            </w:r>
          </w:p>
        </w:tc>
        <w:tc>
          <w:tcPr>
            <w:tcW w:w="3466" w:type="dxa"/>
            <w:tcBorders>
              <w:top w:val="single" w:sz="4" w:space="0" w:color="auto"/>
              <w:left w:val="single" w:sz="4" w:space="0" w:color="auto"/>
              <w:bottom w:val="single" w:sz="4" w:space="0" w:color="auto"/>
              <w:right w:val="single" w:sz="4" w:space="0" w:color="auto"/>
            </w:tcBorders>
            <w:vAlign w:val="center"/>
            <w:hideMark/>
          </w:tcPr>
          <w:p w:rsidR="005D39C4" w:rsidRPr="005D39C4" w:rsidRDefault="005D39C4" w:rsidP="003B50FC">
            <w:pPr>
              <w:spacing w:after="0" w:line="240" w:lineRule="auto"/>
            </w:pPr>
            <w:r w:rsidRPr="005D39C4">
              <w:t>Výpisu z obchodního rejstříku (případně výpisu z jiné obdobné evidence, ve které je dodavatel zapsán; např. ŽL, Výpis ze seznamu kvalifikovaných dodavatelů), opravňujícím k podnikání a činnostem, které jsou předmětem výzvy k podání nabídky</w:t>
            </w:r>
          </w:p>
        </w:tc>
        <w:tc>
          <w:tcPr>
            <w:tcW w:w="2560" w:type="dxa"/>
            <w:tcBorders>
              <w:top w:val="single" w:sz="4" w:space="0" w:color="auto"/>
              <w:left w:val="single" w:sz="4" w:space="0" w:color="auto"/>
              <w:bottom w:val="single" w:sz="4" w:space="0" w:color="auto"/>
              <w:right w:val="single" w:sz="4" w:space="0" w:color="auto"/>
            </w:tcBorders>
            <w:hideMark/>
          </w:tcPr>
          <w:p w:rsidR="005D39C4" w:rsidRPr="005D39C4" w:rsidRDefault="005D39C4" w:rsidP="00E03CB8">
            <w:pPr>
              <w:spacing w:after="0" w:line="240" w:lineRule="auto"/>
            </w:pPr>
            <w:r w:rsidRPr="005D39C4">
              <w:t>Výpis z obchodního rejstříku (případně z jiné evidence, ve které je dodavatel zapsán), ne starší než 3 měsíce k poslednímu dni lhůty, ke kterému má být prokázáno splnění kvalifikace</w:t>
            </w:r>
          </w:p>
        </w:tc>
      </w:tr>
      <w:tr w:rsidR="005D39C4" w:rsidRPr="005D39C4" w:rsidTr="00B92089">
        <w:tc>
          <w:tcPr>
            <w:tcW w:w="1296" w:type="dxa"/>
            <w:tcBorders>
              <w:top w:val="single" w:sz="4" w:space="0" w:color="auto"/>
              <w:left w:val="single" w:sz="4" w:space="0" w:color="auto"/>
              <w:bottom w:val="single" w:sz="4" w:space="0" w:color="auto"/>
              <w:right w:val="single" w:sz="4" w:space="0" w:color="auto"/>
            </w:tcBorders>
            <w:vAlign w:val="center"/>
            <w:hideMark/>
          </w:tcPr>
          <w:p w:rsidR="005D39C4" w:rsidRPr="005D39C4" w:rsidRDefault="005D39C4" w:rsidP="005D39C4">
            <w:pPr>
              <w:numPr>
                <w:ilvl w:val="0"/>
                <w:numId w:val="15"/>
              </w:numPr>
              <w:spacing w:after="0" w:line="240" w:lineRule="auto"/>
              <w:jc w:val="cente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39C4" w:rsidRPr="005D39C4" w:rsidRDefault="005D39C4" w:rsidP="003B50FC">
            <w:pPr>
              <w:spacing w:after="0" w:line="240" w:lineRule="auto"/>
              <w:rPr>
                <w:rStyle w:val="FontStyle77"/>
                <w:rFonts w:asciiTheme="minorHAnsi" w:hAnsiTheme="minorHAnsi"/>
                <w:bCs/>
                <w:iCs/>
              </w:rPr>
            </w:pPr>
          </w:p>
        </w:tc>
        <w:tc>
          <w:tcPr>
            <w:tcW w:w="3466" w:type="dxa"/>
            <w:tcBorders>
              <w:top w:val="single" w:sz="4" w:space="0" w:color="auto"/>
              <w:left w:val="single" w:sz="4" w:space="0" w:color="auto"/>
              <w:bottom w:val="single" w:sz="4" w:space="0" w:color="auto"/>
              <w:right w:val="single" w:sz="4" w:space="0" w:color="auto"/>
            </w:tcBorders>
            <w:vAlign w:val="center"/>
            <w:hideMark/>
          </w:tcPr>
          <w:p w:rsidR="00D22A70" w:rsidRDefault="00D22A70" w:rsidP="006A6724">
            <w:pPr>
              <w:spacing w:after="0" w:line="240" w:lineRule="auto"/>
            </w:pPr>
            <w:r w:rsidRPr="005D39C4">
              <w:t>Výroba</w:t>
            </w:r>
            <w:r w:rsidR="006B7054">
              <w:t xml:space="preserve"> strojů a</w:t>
            </w:r>
            <w:r w:rsidRPr="005D39C4">
              <w:t xml:space="preserve"> zařízení</w:t>
            </w:r>
          </w:p>
          <w:p w:rsidR="00D22A70" w:rsidRPr="00D22A70" w:rsidRDefault="00D22A70" w:rsidP="006A6724">
            <w:pPr>
              <w:spacing w:after="0" w:line="240" w:lineRule="auto"/>
              <w:rPr>
                <w:b/>
                <w:sz w:val="8"/>
                <w:szCs w:val="8"/>
              </w:rPr>
            </w:pPr>
            <w:r w:rsidRPr="00D22A70">
              <w:rPr>
                <w:b/>
              </w:rPr>
              <w:t xml:space="preserve"> </w:t>
            </w:r>
          </w:p>
          <w:p w:rsidR="00D22A70" w:rsidRDefault="00D22A70" w:rsidP="006A6724">
            <w:pPr>
              <w:spacing w:after="0" w:line="240" w:lineRule="auto"/>
              <w:rPr>
                <w:b/>
              </w:rPr>
            </w:pPr>
            <w:r>
              <w:rPr>
                <w:b/>
              </w:rPr>
              <w:t>n</w:t>
            </w:r>
            <w:r w:rsidRPr="00D22A70">
              <w:rPr>
                <w:b/>
              </w:rPr>
              <w:t>ebo</w:t>
            </w:r>
          </w:p>
          <w:p w:rsidR="00D22A70" w:rsidRPr="00D22A70" w:rsidRDefault="00D22A70" w:rsidP="006A6724">
            <w:pPr>
              <w:spacing w:after="0" w:line="240" w:lineRule="auto"/>
              <w:rPr>
                <w:b/>
                <w:sz w:val="8"/>
                <w:szCs w:val="8"/>
              </w:rPr>
            </w:pPr>
            <w:r w:rsidRPr="00D22A70">
              <w:rPr>
                <w:b/>
              </w:rPr>
              <w:t xml:space="preserve"> </w:t>
            </w:r>
          </w:p>
          <w:p w:rsidR="00D22A70" w:rsidRPr="005D39C4" w:rsidRDefault="00D22A70" w:rsidP="006A6724">
            <w:pPr>
              <w:spacing w:after="0" w:line="240" w:lineRule="auto"/>
            </w:pPr>
            <w:r>
              <w:t>Velkoobchod a maloobchod</w:t>
            </w:r>
          </w:p>
        </w:tc>
        <w:tc>
          <w:tcPr>
            <w:tcW w:w="2560" w:type="dxa"/>
            <w:tcBorders>
              <w:top w:val="single" w:sz="4" w:space="0" w:color="auto"/>
              <w:left w:val="single" w:sz="4" w:space="0" w:color="auto"/>
              <w:bottom w:val="single" w:sz="4" w:space="0" w:color="auto"/>
              <w:right w:val="single" w:sz="4" w:space="0" w:color="auto"/>
            </w:tcBorders>
            <w:hideMark/>
          </w:tcPr>
          <w:p w:rsidR="005D39C4" w:rsidRPr="005D39C4" w:rsidRDefault="005D39C4" w:rsidP="003B50FC">
            <w:pPr>
              <w:spacing w:after="0" w:line="240" w:lineRule="auto"/>
            </w:pPr>
            <w:r w:rsidRPr="005D39C4">
              <w:t>Kopie oprávnění k výkonu povolání</w:t>
            </w:r>
          </w:p>
        </w:tc>
      </w:tr>
    </w:tbl>
    <w:p w:rsidR="005D39C4" w:rsidRPr="005D39C4" w:rsidRDefault="005D39C4" w:rsidP="005D39C4">
      <w:pPr>
        <w:spacing w:after="0" w:line="240" w:lineRule="auto"/>
        <w:ind w:left="317"/>
        <w:rPr>
          <w:strike/>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418"/>
        <w:gridCol w:w="4394"/>
        <w:gridCol w:w="2268"/>
      </w:tblGrid>
      <w:tr w:rsidR="005D39C4" w:rsidRPr="005D39C4" w:rsidTr="005D39C4">
        <w:tc>
          <w:tcPr>
            <w:tcW w:w="817" w:type="dxa"/>
            <w:tcBorders>
              <w:top w:val="single" w:sz="4" w:space="0" w:color="auto"/>
              <w:left w:val="single" w:sz="4" w:space="0" w:color="auto"/>
              <w:bottom w:val="single" w:sz="4" w:space="0" w:color="auto"/>
              <w:right w:val="single" w:sz="4" w:space="0" w:color="auto"/>
            </w:tcBorders>
            <w:vAlign w:val="center"/>
          </w:tcPr>
          <w:p w:rsidR="005D39C4" w:rsidRPr="005D39C4" w:rsidRDefault="005D39C4" w:rsidP="005D39C4">
            <w:pPr>
              <w:numPr>
                <w:ilvl w:val="0"/>
                <w:numId w:val="15"/>
              </w:numPr>
              <w:spacing w:after="0" w:line="240" w:lineRule="auto"/>
              <w:jc w:val="center"/>
            </w:pPr>
          </w:p>
        </w:tc>
        <w:tc>
          <w:tcPr>
            <w:tcW w:w="1418" w:type="dxa"/>
            <w:vMerge w:val="restart"/>
            <w:tcBorders>
              <w:top w:val="single" w:sz="4" w:space="0" w:color="auto"/>
              <w:left w:val="single" w:sz="4" w:space="0" w:color="auto"/>
              <w:right w:val="single" w:sz="4" w:space="0" w:color="auto"/>
            </w:tcBorders>
            <w:vAlign w:val="center"/>
          </w:tcPr>
          <w:p w:rsidR="005D39C4" w:rsidRPr="005D39C4" w:rsidRDefault="005D39C4" w:rsidP="003B50FC">
            <w:pPr>
              <w:pStyle w:val="Style21"/>
              <w:widowControl/>
              <w:spacing w:line="240" w:lineRule="auto"/>
              <w:rPr>
                <w:rStyle w:val="FontStyle77"/>
                <w:rFonts w:asciiTheme="minorHAnsi" w:hAnsiTheme="minorHAnsi"/>
                <w:bCs/>
                <w:iCs/>
                <w:szCs w:val="18"/>
              </w:rPr>
            </w:pPr>
          </w:p>
        </w:tc>
        <w:tc>
          <w:tcPr>
            <w:tcW w:w="4394" w:type="dxa"/>
            <w:tcBorders>
              <w:top w:val="single" w:sz="4" w:space="0" w:color="auto"/>
              <w:left w:val="single" w:sz="4" w:space="0" w:color="auto"/>
              <w:bottom w:val="single" w:sz="4" w:space="0" w:color="auto"/>
              <w:right w:val="single" w:sz="4" w:space="0" w:color="auto"/>
            </w:tcBorders>
            <w:vAlign w:val="center"/>
          </w:tcPr>
          <w:p w:rsidR="005D39C4" w:rsidRPr="005D39C4" w:rsidRDefault="005D39C4" w:rsidP="003B50FC">
            <w:pPr>
              <w:autoSpaceDE w:val="0"/>
              <w:autoSpaceDN w:val="0"/>
              <w:spacing w:after="0" w:line="240" w:lineRule="auto"/>
            </w:pPr>
            <w:r w:rsidRPr="005D39C4">
              <w:rPr>
                <w:b/>
              </w:rPr>
              <w:t>Prohlášení</w:t>
            </w:r>
            <w:r w:rsidRPr="005D39C4">
              <w:t xml:space="preserve">, zda se na </w:t>
            </w:r>
            <w:r w:rsidR="00A335CD" w:rsidRPr="00A335CD">
              <w:t>dodavatel</w:t>
            </w:r>
            <w:r w:rsidRPr="005D39C4">
              <w:t xml:space="preserve">e vztahuje </w:t>
            </w:r>
            <w:r w:rsidRPr="005D39C4">
              <w:rPr>
                <w:b/>
              </w:rPr>
              <w:t>výjimka ze zveřejnění dle § 3 odst. 2 zák. č. 340/2015 Sb., o registru smluv:</w:t>
            </w:r>
            <w:r w:rsidRPr="005D39C4">
              <w:t xml:space="preserve"> že je akciová společnost, jejíž cenné papíry byly přijaty k obchodování na regulovaném trhu nebo evropském regulovaném trhu, jde-li o akciovou společnost, v níž má stát nebo územní samosprávný celek sám nebo s jinými </w:t>
            </w:r>
            <w:r w:rsidRPr="005D39C4">
              <w:lastRenderedPageBreak/>
              <w:t>územními samosprávnými celky většinovou majetkovou účast, a to i prostřednictvím jiné právnické osoby</w:t>
            </w:r>
          </w:p>
        </w:tc>
        <w:tc>
          <w:tcPr>
            <w:tcW w:w="2268" w:type="dxa"/>
            <w:tcBorders>
              <w:top w:val="single" w:sz="4" w:space="0" w:color="auto"/>
              <w:left w:val="single" w:sz="4" w:space="0" w:color="auto"/>
              <w:bottom w:val="single" w:sz="4" w:space="0" w:color="auto"/>
              <w:right w:val="single" w:sz="4" w:space="0" w:color="auto"/>
            </w:tcBorders>
          </w:tcPr>
          <w:p w:rsidR="005D39C4" w:rsidRDefault="005D39C4" w:rsidP="003B50FC">
            <w:pPr>
              <w:spacing w:after="0" w:line="240" w:lineRule="auto"/>
            </w:pPr>
            <w:r w:rsidRPr="005D39C4">
              <w:lastRenderedPageBreak/>
              <w:t>Čestné prohlášení</w:t>
            </w:r>
          </w:p>
          <w:p w:rsidR="005D5CF6" w:rsidRPr="005D39C4" w:rsidRDefault="005D5CF6" w:rsidP="003B50FC">
            <w:pPr>
              <w:spacing w:after="0" w:line="240" w:lineRule="auto"/>
            </w:pPr>
          </w:p>
        </w:tc>
      </w:tr>
      <w:tr w:rsidR="005D39C4" w:rsidRPr="005D39C4" w:rsidTr="005D39C4">
        <w:tc>
          <w:tcPr>
            <w:tcW w:w="817" w:type="dxa"/>
            <w:tcBorders>
              <w:top w:val="single" w:sz="4" w:space="0" w:color="auto"/>
              <w:left w:val="single" w:sz="4" w:space="0" w:color="auto"/>
              <w:bottom w:val="single" w:sz="4" w:space="0" w:color="auto"/>
              <w:right w:val="single" w:sz="4" w:space="0" w:color="auto"/>
            </w:tcBorders>
            <w:vAlign w:val="center"/>
          </w:tcPr>
          <w:p w:rsidR="005D39C4" w:rsidRPr="005D39C4" w:rsidRDefault="005D39C4" w:rsidP="005D39C4">
            <w:pPr>
              <w:numPr>
                <w:ilvl w:val="0"/>
                <w:numId w:val="15"/>
              </w:numPr>
              <w:spacing w:after="0" w:line="240" w:lineRule="auto"/>
              <w:jc w:val="center"/>
            </w:pPr>
          </w:p>
        </w:tc>
        <w:tc>
          <w:tcPr>
            <w:tcW w:w="1418" w:type="dxa"/>
            <w:vMerge/>
            <w:tcBorders>
              <w:left w:val="single" w:sz="4" w:space="0" w:color="auto"/>
              <w:right w:val="single" w:sz="4" w:space="0" w:color="auto"/>
            </w:tcBorders>
            <w:vAlign w:val="center"/>
          </w:tcPr>
          <w:p w:rsidR="005D39C4" w:rsidRPr="005D39C4" w:rsidRDefault="005D39C4" w:rsidP="003B50FC">
            <w:pPr>
              <w:pStyle w:val="Style21"/>
              <w:widowControl/>
              <w:spacing w:line="240" w:lineRule="auto"/>
              <w:rPr>
                <w:rStyle w:val="FontStyle77"/>
                <w:rFonts w:asciiTheme="minorHAnsi" w:hAnsiTheme="minorHAnsi"/>
                <w:bCs/>
                <w:iCs/>
                <w:szCs w:val="18"/>
              </w:rPr>
            </w:pPr>
          </w:p>
        </w:tc>
        <w:tc>
          <w:tcPr>
            <w:tcW w:w="4394" w:type="dxa"/>
            <w:tcBorders>
              <w:top w:val="single" w:sz="4" w:space="0" w:color="auto"/>
              <w:left w:val="single" w:sz="4" w:space="0" w:color="auto"/>
              <w:bottom w:val="single" w:sz="4" w:space="0" w:color="auto"/>
              <w:right w:val="single" w:sz="4" w:space="0" w:color="auto"/>
            </w:tcBorders>
            <w:vAlign w:val="center"/>
          </w:tcPr>
          <w:p w:rsidR="005D39C4" w:rsidRPr="005D39C4" w:rsidRDefault="005D39C4" w:rsidP="0034009A">
            <w:pPr>
              <w:pStyle w:val="lanek3"/>
              <w:autoSpaceDE w:val="0"/>
              <w:autoSpaceDN w:val="0"/>
              <w:rPr>
                <w:rFonts w:asciiTheme="minorHAnsi" w:hAnsiTheme="minorHAnsi"/>
                <w:sz w:val="18"/>
                <w:szCs w:val="18"/>
              </w:rPr>
            </w:pPr>
            <w:r w:rsidRPr="005D39C4">
              <w:rPr>
                <w:rFonts w:asciiTheme="minorHAnsi" w:hAnsiTheme="minorHAnsi"/>
                <w:b/>
                <w:sz w:val="18"/>
                <w:szCs w:val="18"/>
              </w:rPr>
              <w:t>Pojistné smlouvy nebo jiného dokladu</w:t>
            </w:r>
            <w:r w:rsidRPr="005D39C4">
              <w:rPr>
                <w:rFonts w:asciiTheme="minorHAnsi" w:hAnsiTheme="minorHAnsi"/>
                <w:sz w:val="18"/>
                <w:szCs w:val="18"/>
              </w:rPr>
              <w:t xml:space="preserve">, že </w:t>
            </w:r>
            <w:r w:rsidR="00A335CD" w:rsidRPr="00A335CD">
              <w:rPr>
                <w:rFonts w:asciiTheme="minorHAnsi" w:hAnsiTheme="minorHAnsi"/>
                <w:sz w:val="18"/>
                <w:szCs w:val="18"/>
              </w:rPr>
              <w:t>dodavatel</w:t>
            </w:r>
            <w:r w:rsidRPr="005D39C4">
              <w:rPr>
                <w:rFonts w:asciiTheme="minorHAnsi" w:hAnsiTheme="minorHAnsi"/>
                <w:sz w:val="18"/>
                <w:szCs w:val="18"/>
              </w:rPr>
              <w:t xml:space="preserve"> je pojištěn pro případ odpovědnosti za újmu vzniklou jinému v souvislosti s činností pojištěného (např. certifikát o pojištění, prohlášení o pojištění potvrzené pojišťovnou). Výše pojistného krytí musí činit minimálně </w:t>
            </w:r>
            <w:r w:rsidR="0034009A">
              <w:rPr>
                <w:rFonts w:asciiTheme="minorHAnsi" w:hAnsiTheme="minorHAnsi"/>
                <w:b/>
                <w:sz w:val="18"/>
                <w:szCs w:val="18"/>
              </w:rPr>
              <w:t xml:space="preserve">500 tisíc </w:t>
            </w:r>
            <w:r w:rsidRPr="007617C2">
              <w:rPr>
                <w:rFonts w:asciiTheme="minorHAnsi" w:hAnsiTheme="minorHAnsi"/>
                <w:b/>
                <w:sz w:val="18"/>
                <w:szCs w:val="18"/>
              </w:rPr>
              <w:t>Kč.</w:t>
            </w:r>
            <w:r w:rsidRPr="007617C2">
              <w:rPr>
                <w:rFonts w:asciiTheme="minorHAnsi" w:hAnsiTheme="minorHAnsi"/>
                <w:sz w:val="18"/>
                <w:szCs w:val="18"/>
              </w:rPr>
              <w:t xml:space="preserve"> </w:t>
            </w:r>
            <w:r w:rsidRPr="005D39C4">
              <w:rPr>
                <w:rFonts w:asciiTheme="minorHAnsi" w:hAnsiTheme="minorHAnsi"/>
                <w:sz w:val="18"/>
                <w:szCs w:val="18"/>
              </w:rPr>
              <w:t>Pojištění bude udržováno po celou dobu plnění veřejné zakázky.</w:t>
            </w:r>
          </w:p>
        </w:tc>
        <w:tc>
          <w:tcPr>
            <w:tcW w:w="2268" w:type="dxa"/>
            <w:tcBorders>
              <w:top w:val="single" w:sz="4" w:space="0" w:color="auto"/>
              <w:left w:val="single" w:sz="4" w:space="0" w:color="auto"/>
              <w:bottom w:val="single" w:sz="4" w:space="0" w:color="auto"/>
              <w:right w:val="single" w:sz="4" w:space="0" w:color="auto"/>
            </w:tcBorders>
          </w:tcPr>
          <w:p w:rsidR="005D39C4" w:rsidRPr="005D39C4" w:rsidRDefault="005D39C4" w:rsidP="003B50FC">
            <w:pPr>
              <w:spacing w:after="0" w:line="240" w:lineRule="auto"/>
            </w:pPr>
            <w:r w:rsidRPr="005D39C4">
              <w:t>Kopie pojistné smlouvy nebo jiného dokladu</w:t>
            </w:r>
          </w:p>
        </w:tc>
      </w:tr>
    </w:tbl>
    <w:p w:rsidR="007D4176" w:rsidRPr="007D4176" w:rsidRDefault="007D4176" w:rsidP="007D4176">
      <w:pPr>
        <w:autoSpaceDE w:val="0"/>
        <w:autoSpaceDN w:val="0"/>
        <w:spacing w:before="120" w:after="0" w:line="240" w:lineRule="auto"/>
        <w:ind w:left="142"/>
      </w:pPr>
      <w:r w:rsidRPr="007D4176">
        <w:rPr>
          <w:b/>
          <w:color w:val="000000"/>
        </w:rPr>
        <w:t xml:space="preserve">Dodavatel zajistí platnost veškerých předkládaných potvrzení o požadovaných odbornostech (např. vysvědčení o zkoušce, certifikáty, osvědčení apod.) po celou dobu veřejné zakázky. </w:t>
      </w:r>
    </w:p>
    <w:p w:rsidR="007D4176" w:rsidRPr="007D4176" w:rsidRDefault="007D4176" w:rsidP="007D4176">
      <w:pPr>
        <w:pStyle w:val="lanek3"/>
        <w:autoSpaceDE w:val="0"/>
        <w:autoSpaceDN w:val="0"/>
        <w:spacing w:before="120"/>
        <w:ind w:left="426" w:hanging="284"/>
        <w:rPr>
          <w:rFonts w:asciiTheme="minorHAnsi" w:hAnsiTheme="minorHAnsi"/>
          <w:sz w:val="18"/>
          <w:szCs w:val="18"/>
          <w:u w:val="single"/>
        </w:rPr>
      </w:pPr>
      <w:r w:rsidRPr="007D4176">
        <w:rPr>
          <w:rFonts w:asciiTheme="minorHAnsi" w:hAnsiTheme="minorHAnsi"/>
          <w:sz w:val="18"/>
          <w:szCs w:val="18"/>
          <w:u w:val="single"/>
        </w:rPr>
        <w:t>Dodavatel předloží:</w:t>
      </w:r>
    </w:p>
    <w:p w:rsidR="007D4176" w:rsidRPr="007D4176" w:rsidRDefault="007D4176" w:rsidP="00334E06">
      <w:pPr>
        <w:pStyle w:val="Style5"/>
        <w:widowControl/>
        <w:numPr>
          <w:ilvl w:val="1"/>
          <w:numId w:val="14"/>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 xml:space="preserve">Dodavatel je oprávněn plnit část předmětu veřejné zakázky prostřednictvím poddodavatelů. </w:t>
      </w:r>
    </w:p>
    <w:p w:rsidR="007D4176" w:rsidRPr="007D4176" w:rsidRDefault="007D4176" w:rsidP="007D4176">
      <w:pPr>
        <w:pStyle w:val="Style5"/>
        <w:widowControl/>
        <w:spacing w:before="120" w:line="240" w:lineRule="auto"/>
        <w:ind w:left="567"/>
        <w:jc w:val="left"/>
        <w:rPr>
          <w:rStyle w:val="FontStyle38"/>
          <w:rFonts w:asciiTheme="minorHAnsi" w:hAnsiTheme="minorHAnsi"/>
          <w:sz w:val="18"/>
          <w:szCs w:val="18"/>
        </w:rPr>
      </w:pPr>
      <w:r w:rsidRPr="007D4176">
        <w:rPr>
          <w:rStyle w:val="FontStyle38"/>
          <w:rFonts w:asciiTheme="minorHAnsi" w:hAnsiTheme="minorHAnsi"/>
          <w:sz w:val="18"/>
          <w:szCs w:val="18"/>
        </w:rPr>
        <w:t>Nesplňuje-li dodavatel kvalifikaci v požadovaném rozsahu, je oprávněn prokázat splnění profesních (s výjimkou výpisu z obchodního rejstříku) a technických kvalifikačních předpokladů prostřednictvím poddodavatele analogicky v souladu s § 83 zákona.</w:t>
      </w:r>
    </w:p>
    <w:p w:rsidR="007D4176" w:rsidRPr="007D4176" w:rsidRDefault="007D4176" w:rsidP="007D4176">
      <w:pPr>
        <w:pStyle w:val="Style27"/>
        <w:widowControl/>
        <w:spacing w:before="120" w:line="240" w:lineRule="auto"/>
        <w:ind w:left="567" w:firstLine="0"/>
        <w:jc w:val="left"/>
        <w:rPr>
          <w:rStyle w:val="FontStyle38"/>
          <w:rFonts w:asciiTheme="minorHAnsi" w:hAnsiTheme="minorHAnsi"/>
          <w:b/>
          <w:sz w:val="18"/>
          <w:szCs w:val="18"/>
          <w:u w:val="single"/>
        </w:rPr>
      </w:pPr>
      <w:r w:rsidRPr="007D4176">
        <w:rPr>
          <w:rStyle w:val="FontStyle38"/>
          <w:rFonts w:asciiTheme="minorHAnsi" w:hAnsiTheme="minorHAnsi"/>
          <w:b/>
          <w:sz w:val="18"/>
          <w:szCs w:val="18"/>
          <w:u w:val="single"/>
        </w:rPr>
        <w:t>Dodavatel je povinen předložit k poddodavatelům, jejichž prostřednictvím prokazuje kvalifikaci, tyto doklady:</w:t>
      </w:r>
    </w:p>
    <w:p w:rsidR="007D4176" w:rsidRPr="007D4176" w:rsidRDefault="007D4176" w:rsidP="00334E06">
      <w:pPr>
        <w:pStyle w:val="Style27"/>
        <w:widowControl/>
        <w:numPr>
          <w:ilvl w:val="0"/>
          <w:numId w:val="10"/>
        </w:numPr>
        <w:tabs>
          <w:tab w:val="left" w:pos="851"/>
        </w:tabs>
        <w:spacing w:before="120" w:line="240" w:lineRule="auto"/>
        <w:jc w:val="left"/>
        <w:rPr>
          <w:rStyle w:val="FontStyle38"/>
          <w:rFonts w:asciiTheme="minorHAnsi" w:hAnsiTheme="minorHAnsi"/>
          <w:sz w:val="18"/>
          <w:szCs w:val="18"/>
        </w:rPr>
      </w:pPr>
      <w:r w:rsidRPr="007D4176">
        <w:rPr>
          <w:rStyle w:val="FontStyle38"/>
          <w:rFonts w:asciiTheme="minorHAnsi" w:hAnsiTheme="minorHAnsi"/>
          <w:b/>
          <w:sz w:val="18"/>
          <w:szCs w:val="18"/>
        </w:rPr>
        <w:t>kopie OR či jiné obdobné evidence</w:t>
      </w:r>
      <w:r w:rsidRPr="007D4176">
        <w:rPr>
          <w:rStyle w:val="FontStyle38"/>
          <w:rFonts w:asciiTheme="minorHAnsi" w:hAnsiTheme="minorHAnsi"/>
          <w:sz w:val="18"/>
          <w:szCs w:val="18"/>
        </w:rPr>
        <w:t>, do které je poddodavatel zapsán podle § 77;</w:t>
      </w:r>
    </w:p>
    <w:p w:rsidR="007D4176" w:rsidRPr="007D4176" w:rsidRDefault="007D4176" w:rsidP="00334E06">
      <w:pPr>
        <w:pStyle w:val="Style27"/>
        <w:widowControl/>
        <w:numPr>
          <w:ilvl w:val="0"/>
          <w:numId w:val="10"/>
        </w:numPr>
        <w:tabs>
          <w:tab w:val="left" w:pos="851"/>
        </w:tabs>
        <w:spacing w:line="240" w:lineRule="auto"/>
        <w:jc w:val="left"/>
        <w:rPr>
          <w:rStyle w:val="FontStyle38"/>
          <w:rFonts w:asciiTheme="minorHAnsi" w:hAnsiTheme="minorHAnsi"/>
          <w:sz w:val="18"/>
          <w:szCs w:val="18"/>
        </w:rPr>
      </w:pPr>
      <w:r w:rsidRPr="007D4176">
        <w:rPr>
          <w:rStyle w:val="FontStyle38"/>
          <w:rFonts w:asciiTheme="minorHAnsi" w:hAnsiTheme="minorHAnsi"/>
          <w:b/>
          <w:sz w:val="18"/>
          <w:szCs w:val="18"/>
        </w:rPr>
        <w:t xml:space="preserve">čestné prohlášení poddodavatele, že splňuje základní způsobilost dle odst. 4.1 bodu 1. - 5. této výzvy; </w:t>
      </w:r>
    </w:p>
    <w:p w:rsidR="007D4176" w:rsidRPr="007D4176" w:rsidRDefault="007D4176" w:rsidP="00334E06">
      <w:pPr>
        <w:pStyle w:val="Style27"/>
        <w:widowControl/>
        <w:numPr>
          <w:ilvl w:val="0"/>
          <w:numId w:val="10"/>
        </w:numPr>
        <w:tabs>
          <w:tab w:val="left" w:pos="851"/>
        </w:tabs>
        <w:spacing w:line="240" w:lineRule="auto"/>
        <w:ind w:left="851" w:hanging="284"/>
        <w:jc w:val="left"/>
        <w:rPr>
          <w:rStyle w:val="FontStyle38"/>
          <w:rFonts w:asciiTheme="minorHAnsi" w:hAnsiTheme="minorHAnsi"/>
          <w:sz w:val="18"/>
          <w:szCs w:val="18"/>
        </w:rPr>
      </w:pPr>
      <w:r w:rsidRPr="007D4176">
        <w:rPr>
          <w:rStyle w:val="FontStyle38"/>
          <w:rFonts w:asciiTheme="minorHAnsi" w:hAnsiTheme="minorHAnsi"/>
          <w:b/>
          <w:sz w:val="18"/>
          <w:szCs w:val="18"/>
        </w:rPr>
        <w:t>odborná vysvědčení a zkoušky k provádění těchto prací;</w:t>
      </w:r>
      <w:r w:rsidRPr="007D4176">
        <w:rPr>
          <w:rStyle w:val="FontStyle38"/>
          <w:rFonts w:asciiTheme="minorHAnsi" w:hAnsiTheme="minorHAnsi"/>
          <w:sz w:val="18"/>
          <w:szCs w:val="18"/>
          <w:highlight w:val="yellow"/>
        </w:rPr>
        <w:t xml:space="preserve"> </w:t>
      </w:r>
    </w:p>
    <w:p w:rsidR="007D4176" w:rsidRPr="007D4176" w:rsidRDefault="007D4176" w:rsidP="00334E06">
      <w:pPr>
        <w:pStyle w:val="Style27"/>
        <w:widowControl/>
        <w:numPr>
          <w:ilvl w:val="0"/>
          <w:numId w:val="10"/>
        </w:numPr>
        <w:tabs>
          <w:tab w:val="left" w:pos="851"/>
        </w:tabs>
        <w:spacing w:line="240" w:lineRule="auto"/>
        <w:ind w:left="851" w:hanging="284"/>
        <w:jc w:val="left"/>
        <w:rPr>
          <w:rStyle w:val="FontStyle38"/>
          <w:rFonts w:asciiTheme="minorHAnsi" w:hAnsiTheme="minorHAnsi"/>
          <w:sz w:val="18"/>
          <w:szCs w:val="18"/>
        </w:rPr>
      </w:pPr>
      <w:r w:rsidRPr="007D4176">
        <w:rPr>
          <w:rStyle w:val="FontStyle38"/>
          <w:rFonts w:asciiTheme="minorHAnsi" w:hAnsiTheme="minorHAnsi"/>
          <w:b/>
          <w:sz w:val="18"/>
          <w:szCs w:val="18"/>
        </w:rPr>
        <w:t>smlouvu uzavřenou se poddodavatelem</w:t>
      </w:r>
      <w:r w:rsidRPr="007D4176">
        <w:rPr>
          <w:rStyle w:val="FontStyle38"/>
          <w:rFonts w:asciiTheme="minorHAnsi" w:hAnsiTheme="minorHAnsi"/>
          <w:sz w:val="18"/>
          <w:szCs w:val="18"/>
        </w:rPr>
        <w:t xml:space="preserve"> – součástí nabídky dodavatele musí být </w:t>
      </w:r>
      <w:r w:rsidRPr="007D4176">
        <w:rPr>
          <w:rStyle w:val="FontStyle38"/>
          <w:rFonts w:asciiTheme="minorHAnsi" w:hAnsiTheme="minorHAnsi"/>
          <w:sz w:val="18"/>
          <w:szCs w:val="18"/>
        </w:rPr>
        <w:br/>
        <w:t xml:space="preserve">v takovém případě dále i smlouva, obsahující závazek poddodavatele k poskytnutí plnění určeného k plnění veřejné zakázky dodavatelem či k poskytnutí věcí či práv, </w:t>
      </w:r>
      <w:r w:rsidRPr="007D4176">
        <w:rPr>
          <w:rStyle w:val="FontStyle38"/>
          <w:rFonts w:asciiTheme="minorHAnsi" w:hAnsiTheme="minorHAnsi"/>
          <w:sz w:val="18"/>
          <w:szCs w:val="18"/>
        </w:rPr>
        <w:br/>
        <w:t xml:space="preserve">s nimiž bude dodavatel oprávněn disponovat v rámci plnění veřejné zakázky, </w:t>
      </w:r>
      <w:r w:rsidRPr="007D4176">
        <w:rPr>
          <w:rStyle w:val="FontStyle38"/>
          <w:rFonts w:asciiTheme="minorHAnsi" w:hAnsiTheme="minorHAnsi"/>
          <w:sz w:val="18"/>
          <w:szCs w:val="18"/>
        </w:rPr>
        <w:br/>
        <w:t>a to alespoň v rozsahu, v jakém poddodavatel prokázal splnění kvalifikace analogicky podle § 83.</w:t>
      </w:r>
    </w:p>
    <w:p w:rsidR="007D4176" w:rsidRPr="007D4176" w:rsidRDefault="007D4176" w:rsidP="007D4176">
      <w:pPr>
        <w:pStyle w:val="Default"/>
        <w:spacing w:before="120"/>
        <w:ind w:left="851"/>
        <w:rPr>
          <w:rFonts w:asciiTheme="minorHAnsi" w:hAnsiTheme="minorHAnsi" w:cs="Times New Roman"/>
          <w:color w:val="auto"/>
          <w:sz w:val="18"/>
          <w:szCs w:val="18"/>
        </w:rPr>
      </w:pPr>
      <w:r w:rsidRPr="007D4176">
        <w:rPr>
          <w:rStyle w:val="FontStyle38"/>
          <w:rFonts w:asciiTheme="minorHAnsi" w:hAnsiTheme="minorHAnsi"/>
          <w:color w:val="auto"/>
          <w:sz w:val="18"/>
          <w:szCs w:val="18"/>
        </w:rPr>
        <w:t>Ve smlouvě musí být uveden název zakázky, výčet prací, činností, služeb či dodávek. Zároveň musí být část zakázky plněná jednotlivými poddodavateli</w:t>
      </w:r>
      <w:r w:rsidRPr="007D4176">
        <w:rPr>
          <w:rFonts w:asciiTheme="minorHAnsi" w:hAnsiTheme="minorHAnsi" w:cs="Times New Roman"/>
          <w:color w:val="auto"/>
          <w:sz w:val="18"/>
          <w:szCs w:val="18"/>
        </w:rPr>
        <w:t xml:space="preserve"> rozčleněna </w:t>
      </w:r>
      <w:r w:rsidRPr="007D4176">
        <w:rPr>
          <w:rFonts w:asciiTheme="minorHAnsi" w:hAnsiTheme="minorHAnsi" w:cs="Times New Roman"/>
          <w:color w:val="auto"/>
          <w:sz w:val="18"/>
          <w:szCs w:val="18"/>
        </w:rPr>
        <w:br/>
      </w:r>
      <w:r w:rsidRPr="007D4176">
        <w:rPr>
          <w:rFonts w:asciiTheme="minorHAnsi" w:hAnsiTheme="minorHAnsi" w:cs="Times New Roman"/>
          <w:b/>
          <w:bCs/>
          <w:color w:val="auto"/>
          <w:sz w:val="18"/>
          <w:szCs w:val="18"/>
        </w:rPr>
        <w:t>dle soupisu všech položek rozpočtu</w:t>
      </w:r>
      <w:r w:rsidRPr="007D4176">
        <w:rPr>
          <w:rFonts w:asciiTheme="minorHAnsi" w:hAnsiTheme="minorHAnsi" w:cs="Times New Roman"/>
          <w:color w:val="auto"/>
          <w:sz w:val="18"/>
          <w:szCs w:val="18"/>
        </w:rPr>
        <w:t>, které každý poddodavatel bude provádět.</w:t>
      </w:r>
    </w:p>
    <w:p w:rsidR="007D4176" w:rsidRPr="007D4176" w:rsidRDefault="007D4176" w:rsidP="007D4176">
      <w:pPr>
        <w:pStyle w:val="Style27"/>
        <w:widowControl/>
        <w:spacing w:before="120" w:line="240" w:lineRule="auto"/>
        <w:ind w:left="567" w:firstLine="0"/>
        <w:jc w:val="left"/>
        <w:rPr>
          <w:rStyle w:val="FontStyle38"/>
          <w:rFonts w:asciiTheme="minorHAnsi" w:hAnsiTheme="minorHAnsi"/>
          <w:b/>
          <w:sz w:val="18"/>
          <w:szCs w:val="18"/>
          <w:u w:val="single"/>
        </w:rPr>
      </w:pPr>
      <w:r w:rsidRPr="007D4176">
        <w:rPr>
          <w:rStyle w:val="FontStyle38"/>
          <w:rFonts w:asciiTheme="minorHAnsi" w:hAnsiTheme="minorHAnsi"/>
          <w:b/>
          <w:sz w:val="18"/>
          <w:szCs w:val="18"/>
          <w:u w:val="single"/>
        </w:rPr>
        <w:t>Dodavatel je povinen předložit k poddodavatelům, jejichž prostřednictvím neprokazuje kvalifikaci, tyto doklady:</w:t>
      </w:r>
    </w:p>
    <w:p w:rsidR="007D4176" w:rsidRPr="007D4176" w:rsidRDefault="007D4176" w:rsidP="00334E06">
      <w:pPr>
        <w:pStyle w:val="Style27"/>
        <w:widowControl/>
        <w:numPr>
          <w:ilvl w:val="0"/>
          <w:numId w:val="10"/>
        </w:numPr>
        <w:tabs>
          <w:tab w:val="left" w:pos="851"/>
        </w:tabs>
        <w:spacing w:before="120" w:line="240" w:lineRule="auto"/>
        <w:jc w:val="left"/>
        <w:rPr>
          <w:rStyle w:val="FontStyle38"/>
          <w:rFonts w:asciiTheme="minorHAnsi" w:hAnsiTheme="minorHAnsi"/>
          <w:sz w:val="18"/>
          <w:szCs w:val="18"/>
        </w:rPr>
      </w:pPr>
      <w:r w:rsidRPr="007D4176">
        <w:rPr>
          <w:rStyle w:val="FontStyle38"/>
          <w:rFonts w:asciiTheme="minorHAnsi" w:hAnsiTheme="minorHAnsi"/>
          <w:b/>
          <w:sz w:val="18"/>
          <w:szCs w:val="18"/>
        </w:rPr>
        <w:t>kopie OR či jiné obdobné evidence</w:t>
      </w:r>
      <w:r w:rsidRPr="007D4176">
        <w:rPr>
          <w:rStyle w:val="FontStyle38"/>
          <w:rFonts w:asciiTheme="minorHAnsi" w:hAnsiTheme="minorHAnsi"/>
          <w:sz w:val="18"/>
          <w:szCs w:val="18"/>
        </w:rPr>
        <w:t>, do které je poddodavatel zapsán podle § 77;</w:t>
      </w:r>
    </w:p>
    <w:p w:rsidR="007D4176" w:rsidRPr="007D4176" w:rsidRDefault="007D4176" w:rsidP="00334E06">
      <w:pPr>
        <w:pStyle w:val="Style27"/>
        <w:widowControl/>
        <w:numPr>
          <w:ilvl w:val="0"/>
          <w:numId w:val="10"/>
        </w:numPr>
        <w:tabs>
          <w:tab w:val="left" w:pos="851"/>
        </w:tabs>
        <w:spacing w:line="240" w:lineRule="auto"/>
        <w:jc w:val="left"/>
        <w:rPr>
          <w:rStyle w:val="FontStyle38"/>
          <w:rFonts w:asciiTheme="minorHAnsi" w:hAnsiTheme="minorHAnsi"/>
          <w:sz w:val="18"/>
          <w:szCs w:val="18"/>
        </w:rPr>
      </w:pPr>
      <w:r w:rsidRPr="007D4176">
        <w:rPr>
          <w:rStyle w:val="FontStyle38"/>
          <w:rFonts w:asciiTheme="minorHAnsi" w:hAnsiTheme="minorHAnsi"/>
          <w:b/>
          <w:sz w:val="18"/>
          <w:szCs w:val="18"/>
        </w:rPr>
        <w:t xml:space="preserve">čestné prohlášení poddodavatele, že splňuje základní způsobilost dle odst. 4.1 bodu 1. - 5. této výzvy; </w:t>
      </w:r>
    </w:p>
    <w:p w:rsidR="007D4176" w:rsidRPr="007D4176" w:rsidRDefault="007D4176" w:rsidP="00334E06">
      <w:pPr>
        <w:pStyle w:val="Style27"/>
        <w:widowControl/>
        <w:numPr>
          <w:ilvl w:val="0"/>
          <w:numId w:val="10"/>
        </w:numPr>
        <w:tabs>
          <w:tab w:val="left" w:pos="851"/>
        </w:tabs>
        <w:spacing w:line="240" w:lineRule="auto"/>
        <w:jc w:val="left"/>
        <w:rPr>
          <w:rStyle w:val="FontStyle38"/>
          <w:rFonts w:asciiTheme="minorHAnsi" w:hAnsiTheme="minorHAnsi"/>
          <w:sz w:val="18"/>
          <w:szCs w:val="18"/>
        </w:rPr>
      </w:pPr>
      <w:r w:rsidRPr="007D4176">
        <w:rPr>
          <w:rStyle w:val="FontStyle38"/>
          <w:rFonts w:asciiTheme="minorHAnsi" w:hAnsiTheme="minorHAnsi"/>
          <w:b/>
          <w:sz w:val="18"/>
          <w:szCs w:val="18"/>
        </w:rPr>
        <w:t>případná odborná vysvědčení a zkoušky k plnění prováděnému daným poddodavatelem</w:t>
      </w:r>
      <w:r w:rsidRPr="007D4176">
        <w:rPr>
          <w:rStyle w:val="FontStyle38"/>
          <w:rFonts w:asciiTheme="minorHAnsi" w:hAnsiTheme="minorHAnsi"/>
          <w:sz w:val="18"/>
          <w:szCs w:val="18"/>
          <w:highlight w:val="yellow"/>
        </w:rPr>
        <w:t xml:space="preserve"> </w:t>
      </w:r>
    </w:p>
    <w:p w:rsidR="007D4176" w:rsidRPr="007D4176" w:rsidRDefault="007D4176" w:rsidP="007D4176">
      <w:pPr>
        <w:pStyle w:val="Default"/>
        <w:spacing w:before="120"/>
        <w:ind w:left="567"/>
        <w:rPr>
          <w:rFonts w:asciiTheme="minorHAnsi" w:hAnsiTheme="minorHAnsi" w:cs="Times New Roman"/>
          <w:color w:val="auto"/>
          <w:sz w:val="18"/>
          <w:szCs w:val="18"/>
        </w:rPr>
      </w:pPr>
      <w:r w:rsidRPr="007D4176">
        <w:rPr>
          <w:rStyle w:val="FontStyle38"/>
          <w:rFonts w:asciiTheme="minorHAnsi" w:hAnsiTheme="minorHAnsi"/>
          <w:color w:val="auto"/>
          <w:sz w:val="18"/>
          <w:szCs w:val="18"/>
        </w:rPr>
        <w:t>Zároveň musí být část zakázky plněná jednotlivými poddodavateli</w:t>
      </w:r>
      <w:r w:rsidRPr="007D4176">
        <w:rPr>
          <w:rFonts w:asciiTheme="minorHAnsi" w:hAnsiTheme="minorHAnsi" w:cs="Times New Roman"/>
          <w:color w:val="auto"/>
          <w:sz w:val="18"/>
          <w:szCs w:val="18"/>
        </w:rPr>
        <w:t xml:space="preserve"> rozčleněna </w:t>
      </w:r>
      <w:r w:rsidRPr="007D4176">
        <w:rPr>
          <w:rFonts w:asciiTheme="minorHAnsi" w:hAnsiTheme="minorHAnsi" w:cs="Times New Roman"/>
          <w:color w:val="auto"/>
          <w:sz w:val="18"/>
          <w:szCs w:val="18"/>
        </w:rPr>
        <w:br/>
      </w:r>
      <w:r w:rsidRPr="007D4176">
        <w:rPr>
          <w:rFonts w:asciiTheme="minorHAnsi" w:hAnsiTheme="minorHAnsi" w:cs="Times New Roman"/>
          <w:b/>
          <w:bCs/>
          <w:color w:val="auto"/>
          <w:sz w:val="18"/>
          <w:szCs w:val="18"/>
        </w:rPr>
        <w:t>dle soupisu všech položek rozpočtu</w:t>
      </w:r>
      <w:r w:rsidRPr="007D4176">
        <w:rPr>
          <w:rFonts w:asciiTheme="minorHAnsi" w:hAnsiTheme="minorHAnsi" w:cs="Times New Roman"/>
          <w:color w:val="auto"/>
          <w:sz w:val="18"/>
          <w:szCs w:val="18"/>
        </w:rPr>
        <w:t>, které každý poddodavatel bude provádět.</w:t>
      </w:r>
    </w:p>
    <w:p w:rsidR="007D4176" w:rsidRPr="007D4176" w:rsidRDefault="007D4176" w:rsidP="007D4176">
      <w:pPr>
        <w:pStyle w:val="Default"/>
        <w:spacing w:before="120"/>
        <w:ind w:left="567"/>
        <w:rPr>
          <w:rFonts w:asciiTheme="minorHAnsi" w:hAnsiTheme="minorHAnsi" w:cs="Times New Roman"/>
          <w:b/>
          <w:sz w:val="18"/>
          <w:szCs w:val="18"/>
        </w:rPr>
      </w:pPr>
      <w:r w:rsidRPr="007D4176">
        <w:rPr>
          <w:rFonts w:asciiTheme="minorHAnsi" w:hAnsiTheme="minorHAnsi" w:cs="Times New Roman"/>
          <w:b/>
          <w:sz w:val="18"/>
          <w:szCs w:val="18"/>
        </w:rPr>
        <w:t xml:space="preserve">Vítězný </w:t>
      </w:r>
      <w:r w:rsidR="00A335CD" w:rsidRPr="00A335CD">
        <w:rPr>
          <w:rFonts w:asciiTheme="minorHAnsi" w:hAnsiTheme="minorHAnsi" w:cs="Times New Roman"/>
          <w:b/>
          <w:sz w:val="18"/>
          <w:szCs w:val="18"/>
        </w:rPr>
        <w:t>dodavatel</w:t>
      </w:r>
      <w:r w:rsidRPr="007D4176">
        <w:rPr>
          <w:rFonts w:asciiTheme="minorHAnsi" w:hAnsiTheme="minorHAnsi" w:cs="Times New Roman"/>
          <w:b/>
          <w:sz w:val="18"/>
          <w:szCs w:val="18"/>
        </w:rPr>
        <w:t xml:space="preserve"> může k plnění předmětu veřejné zakázky využít pouze poddodavatel</w:t>
      </w:r>
      <w:r w:rsidR="00B92089">
        <w:rPr>
          <w:rFonts w:asciiTheme="minorHAnsi" w:hAnsiTheme="minorHAnsi" w:cs="Times New Roman"/>
          <w:b/>
          <w:sz w:val="18"/>
          <w:szCs w:val="18"/>
        </w:rPr>
        <w:t>ů, které uvedl v návrhu kupní smlouvy</w:t>
      </w:r>
      <w:r w:rsidRPr="007D4176">
        <w:rPr>
          <w:rFonts w:asciiTheme="minorHAnsi" w:hAnsiTheme="minorHAnsi" w:cs="Times New Roman"/>
          <w:b/>
          <w:sz w:val="18"/>
          <w:szCs w:val="18"/>
        </w:rPr>
        <w:t>, či poddodavatelů smluvně schválených zadavatelem formou písemných dodatků ke smlouvě.</w:t>
      </w:r>
    </w:p>
    <w:p w:rsidR="007D4176" w:rsidRPr="007D4176" w:rsidRDefault="007D4176" w:rsidP="00334E06">
      <w:pPr>
        <w:pStyle w:val="Style5"/>
        <w:widowControl/>
        <w:numPr>
          <w:ilvl w:val="1"/>
          <w:numId w:val="14"/>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 xml:space="preserve">Má-li být předmět veřejné zakázky plněn několika dodavateli společně analogicky </w:t>
      </w:r>
      <w:r w:rsidRPr="007D4176">
        <w:rPr>
          <w:rStyle w:val="FontStyle38"/>
          <w:rFonts w:asciiTheme="minorHAnsi" w:hAnsiTheme="minorHAnsi"/>
          <w:sz w:val="18"/>
          <w:szCs w:val="18"/>
        </w:rPr>
        <w:br/>
        <w:t xml:space="preserve">ve smyslu § 82 zákona a za tímto účelem podávají či hodlají podat společnou nabídku, </w:t>
      </w:r>
      <w:r w:rsidRPr="007D4176">
        <w:rPr>
          <w:rStyle w:val="FontStyle38"/>
          <w:rFonts w:asciiTheme="minorHAnsi" w:hAnsiTheme="minorHAnsi"/>
          <w:sz w:val="18"/>
          <w:szCs w:val="18"/>
        </w:rPr>
        <w:br/>
        <w:t xml:space="preserve">je každý z dodavatelů povinen samostatně prokázat splnění základní způsobilosti dle této výzvy a profesní způsobilosti analogicky podle § 77 odst. 1 zákona (výpis </w:t>
      </w:r>
      <w:r w:rsidRPr="007D4176">
        <w:rPr>
          <w:rStyle w:val="FontStyle38"/>
          <w:rFonts w:asciiTheme="minorHAnsi" w:hAnsiTheme="minorHAnsi"/>
          <w:sz w:val="18"/>
          <w:szCs w:val="18"/>
        </w:rPr>
        <w:br/>
        <w:t>z obchodního rejstříku, pokud je v něm zapsán, či výpis z jiné obdobné evidence, pokud je v ní zapsán v plném rozsahu). Splnění profesní způsobilosti dle § 77 odst. 2 zákona, ekonomické, technické kvalifikace a ostatních požadavků zadavatele musí prokázat všichni dodavatelé společně.</w:t>
      </w:r>
    </w:p>
    <w:p w:rsidR="007D4176" w:rsidRPr="007D4176" w:rsidRDefault="007D4176" w:rsidP="00334E06">
      <w:pPr>
        <w:pStyle w:val="Style5"/>
        <w:widowControl/>
        <w:numPr>
          <w:ilvl w:val="1"/>
          <w:numId w:val="14"/>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lastRenderedPageBreak/>
        <w:t xml:space="preserve">Ustanovení o splnění kvalifikace prostřednictvím poddodavatelů platí obdobně i pro nabídky podané více dodavateli, tzn. kterýkoli dodavatel prokazující kvalifikaci </w:t>
      </w:r>
      <w:r w:rsidRPr="007D4176">
        <w:rPr>
          <w:rStyle w:val="FontStyle38"/>
          <w:rFonts w:asciiTheme="minorHAnsi" w:hAnsiTheme="minorHAnsi"/>
          <w:sz w:val="18"/>
          <w:szCs w:val="18"/>
        </w:rPr>
        <w:br/>
        <w:t>v případě společné nabídky je oprávněn prokázat kvalifikaci prostřednictvím svého poddodavatele.</w:t>
      </w:r>
    </w:p>
    <w:p w:rsidR="007D4176" w:rsidRPr="007D4176" w:rsidRDefault="007D4176" w:rsidP="007D4176">
      <w:pPr>
        <w:pStyle w:val="Style27"/>
        <w:widowControl/>
        <w:tabs>
          <w:tab w:val="left" w:pos="540"/>
        </w:tabs>
        <w:spacing w:before="120" w:line="240" w:lineRule="auto"/>
        <w:ind w:left="567" w:right="151" w:firstLine="0"/>
        <w:jc w:val="left"/>
        <w:rPr>
          <w:rStyle w:val="FontStyle38"/>
          <w:rFonts w:asciiTheme="minorHAnsi" w:hAnsiTheme="minorHAnsi"/>
          <w:b/>
          <w:sz w:val="18"/>
          <w:szCs w:val="18"/>
          <w:u w:val="single"/>
        </w:rPr>
      </w:pPr>
      <w:r w:rsidRPr="007D4176">
        <w:rPr>
          <w:rStyle w:val="FontStyle38"/>
          <w:rFonts w:asciiTheme="minorHAnsi" w:hAnsiTheme="minorHAnsi"/>
          <w:b/>
          <w:sz w:val="18"/>
          <w:szCs w:val="18"/>
          <w:u w:val="single"/>
        </w:rPr>
        <w:t>Nabídka více dodavatelů musí dále splňovat následující předpoklady:</w:t>
      </w:r>
    </w:p>
    <w:p w:rsidR="007D4176" w:rsidRPr="007D4176" w:rsidRDefault="007D4176" w:rsidP="00334E06">
      <w:pPr>
        <w:pStyle w:val="Style16"/>
        <w:widowControl/>
        <w:numPr>
          <w:ilvl w:val="0"/>
          <w:numId w:val="6"/>
        </w:numPr>
        <w:tabs>
          <w:tab w:val="left" w:pos="993"/>
        </w:tabs>
        <w:spacing w:before="60" w:line="240" w:lineRule="auto"/>
        <w:ind w:left="562"/>
        <w:jc w:val="left"/>
        <w:rPr>
          <w:rStyle w:val="FontStyle38"/>
          <w:rFonts w:asciiTheme="minorHAnsi" w:hAnsiTheme="minorHAnsi"/>
          <w:sz w:val="18"/>
          <w:szCs w:val="18"/>
        </w:rPr>
      </w:pPr>
      <w:r w:rsidRPr="007D4176">
        <w:rPr>
          <w:rStyle w:val="FontStyle38"/>
          <w:rFonts w:asciiTheme="minorHAnsi" w:hAnsiTheme="minorHAnsi"/>
          <w:sz w:val="18"/>
          <w:szCs w:val="18"/>
        </w:rPr>
        <w:t>nabídka bude podepsána způsobem, který právně zavazuje všechny tyto dodavatele;</w:t>
      </w:r>
    </w:p>
    <w:p w:rsidR="007D4176" w:rsidRPr="007D4176" w:rsidRDefault="007D4176" w:rsidP="00334E06">
      <w:pPr>
        <w:pStyle w:val="Style16"/>
        <w:widowControl/>
        <w:numPr>
          <w:ilvl w:val="0"/>
          <w:numId w:val="6"/>
        </w:numPr>
        <w:tabs>
          <w:tab w:val="left" w:pos="993"/>
        </w:tabs>
        <w:spacing w:before="60" w:line="240" w:lineRule="auto"/>
        <w:ind w:left="993" w:hanging="426"/>
        <w:jc w:val="left"/>
        <w:rPr>
          <w:rStyle w:val="FontStyle38"/>
          <w:rFonts w:asciiTheme="minorHAnsi" w:hAnsiTheme="minorHAnsi"/>
          <w:sz w:val="18"/>
          <w:szCs w:val="18"/>
        </w:rPr>
      </w:pPr>
      <w:r w:rsidRPr="007D4176">
        <w:rPr>
          <w:rStyle w:val="FontStyle38"/>
          <w:rFonts w:asciiTheme="minorHAnsi" w:hAnsiTheme="minorHAnsi"/>
          <w:sz w:val="18"/>
          <w:szCs w:val="18"/>
        </w:rPr>
        <w:t xml:space="preserve">jeden z dodavatelů bude určen jako vedoucí účastník společnosti odpovědný </w:t>
      </w:r>
      <w:r w:rsidRPr="007D4176">
        <w:rPr>
          <w:rStyle w:val="FontStyle38"/>
          <w:rFonts w:asciiTheme="minorHAnsi" w:hAnsiTheme="minorHAnsi"/>
          <w:sz w:val="18"/>
          <w:szCs w:val="18"/>
        </w:rPr>
        <w:br/>
        <w:t xml:space="preserve">za zakázku a toto určení bude potvrzeno předložením zmocnění k zastupování </w:t>
      </w:r>
      <w:r w:rsidRPr="007D4176">
        <w:rPr>
          <w:rStyle w:val="FontStyle38"/>
          <w:rFonts w:asciiTheme="minorHAnsi" w:hAnsiTheme="minorHAnsi"/>
          <w:sz w:val="18"/>
          <w:szCs w:val="18"/>
        </w:rPr>
        <w:br/>
        <w:t>s podpisy oprávněných zástupců všech ostatních dodavatelů;</w:t>
      </w:r>
    </w:p>
    <w:p w:rsidR="007D4176" w:rsidRPr="007D4176" w:rsidRDefault="007D4176" w:rsidP="00334E06">
      <w:pPr>
        <w:pStyle w:val="Style16"/>
        <w:widowControl/>
        <w:numPr>
          <w:ilvl w:val="0"/>
          <w:numId w:val="6"/>
        </w:numPr>
        <w:tabs>
          <w:tab w:val="left" w:pos="567"/>
          <w:tab w:val="left" w:pos="993"/>
        </w:tabs>
        <w:spacing w:before="60" w:line="240" w:lineRule="auto"/>
        <w:ind w:left="993" w:hanging="426"/>
        <w:jc w:val="left"/>
        <w:rPr>
          <w:rStyle w:val="FontStyle38"/>
          <w:rFonts w:asciiTheme="minorHAnsi" w:hAnsiTheme="minorHAnsi"/>
          <w:sz w:val="18"/>
          <w:szCs w:val="18"/>
        </w:rPr>
      </w:pPr>
      <w:r w:rsidRPr="007D4176">
        <w:rPr>
          <w:rStyle w:val="FontStyle38"/>
          <w:rFonts w:asciiTheme="minorHAnsi" w:hAnsiTheme="minorHAnsi"/>
          <w:sz w:val="18"/>
          <w:szCs w:val="18"/>
        </w:rPr>
        <w:t xml:space="preserve">nabídka bude obsahovat smlouvu výslovně uvádějící, že všichni tito dodavatelé, kteří podali společně nabídku, budou vůči zadavateli a třetím osobám z jakýchkoliv právních vztahů vzniklých v souvislosti s veřejnou zakázkou, která je předmětem tohoto zadávacího řízení, </w:t>
      </w:r>
      <w:r w:rsidRPr="007D4176">
        <w:rPr>
          <w:rStyle w:val="FontStyle38"/>
          <w:rFonts w:asciiTheme="minorHAnsi" w:hAnsiTheme="minorHAnsi"/>
          <w:b/>
          <w:sz w:val="18"/>
          <w:szCs w:val="18"/>
        </w:rPr>
        <w:t>zavázáni společně a nerozdílně</w:t>
      </w:r>
      <w:r w:rsidRPr="007D4176">
        <w:rPr>
          <w:rStyle w:val="FontStyle38"/>
          <w:rFonts w:asciiTheme="minorHAnsi" w:hAnsiTheme="minorHAnsi"/>
          <w:sz w:val="18"/>
          <w:szCs w:val="18"/>
        </w:rPr>
        <w:t xml:space="preserve">, a dále, že </w:t>
      </w:r>
      <w:r w:rsidRPr="007D4176">
        <w:rPr>
          <w:rStyle w:val="FontStyle38"/>
          <w:rFonts w:asciiTheme="minorHAnsi" w:hAnsiTheme="minorHAnsi"/>
          <w:b/>
          <w:sz w:val="18"/>
          <w:szCs w:val="18"/>
        </w:rPr>
        <w:t>vedoucí účastník společnosti bude oprávněn jednat za všechny ostatní účastníky společnosti</w:t>
      </w:r>
      <w:r w:rsidRPr="007D4176">
        <w:rPr>
          <w:rStyle w:val="FontStyle38"/>
          <w:rFonts w:asciiTheme="minorHAnsi" w:hAnsiTheme="minorHAnsi"/>
          <w:sz w:val="18"/>
          <w:szCs w:val="18"/>
        </w:rPr>
        <w:t xml:space="preserve"> a přijímat závazky a pokyny pro a za každého z ostatních účastníků, </w:t>
      </w:r>
      <w:r w:rsidRPr="007D4176">
        <w:rPr>
          <w:rStyle w:val="FontStyle38"/>
          <w:rFonts w:asciiTheme="minorHAnsi" w:hAnsiTheme="minorHAnsi"/>
          <w:sz w:val="18"/>
          <w:szCs w:val="18"/>
        </w:rPr>
        <w:br/>
        <w:t xml:space="preserve">a konečně, </w:t>
      </w:r>
      <w:r w:rsidRPr="007D4176">
        <w:rPr>
          <w:rStyle w:val="FontStyle38"/>
          <w:rFonts w:asciiTheme="minorHAnsi" w:hAnsiTheme="minorHAnsi"/>
          <w:b/>
          <w:sz w:val="18"/>
          <w:szCs w:val="18"/>
        </w:rPr>
        <w:t>že příjem plateb od zadavatele a jejich rozdělení mezi účastníky společnosti bude odpovědností vedoucího účastníka společnosti</w:t>
      </w:r>
      <w:r w:rsidRPr="007D4176">
        <w:rPr>
          <w:rStyle w:val="FontStyle38"/>
          <w:rFonts w:asciiTheme="minorHAnsi" w:hAnsiTheme="minorHAnsi"/>
          <w:sz w:val="18"/>
          <w:szCs w:val="18"/>
        </w:rPr>
        <w:t>. Všichni dodavatelé budou takto smluvně zavázáni po celou dobu provádění smlouvy;</w:t>
      </w:r>
    </w:p>
    <w:p w:rsidR="007D4176" w:rsidRPr="007D4176" w:rsidRDefault="007D4176" w:rsidP="00334E06">
      <w:pPr>
        <w:pStyle w:val="Style16"/>
        <w:widowControl/>
        <w:numPr>
          <w:ilvl w:val="0"/>
          <w:numId w:val="6"/>
        </w:numPr>
        <w:tabs>
          <w:tab w:val="left" w:pos="567"/>
          <w:tab w:val="left" w:pos="993"/>
        </w:tabs>
        <w:spacing w:before="60" w:line="240" w:lineRule="auto"/>
        <w:ind w:left="993" w:hanging="426"/>
        <w:jc w:val="left"/>
        <w:rPr>
          <w:rStyle w:val="FontStyle38"/>
          <w:rFonts w:asciiTheme="minorHAnsi" w:hAnsiTheme="minorHAnsi"/>
          <w:sz w:val="18"/>
          <w:szCs w:val="18"/>
        </w:rPr>
      </w:pPr>
      <w:r w:rsidRPr="007D4176">
        <w:rPr>
          <w:rStyle w:val="FontStyle38"/>
          <w:rFonts w:asciiTheme="minorHAnsi" w:hAnsiTheme="minorHAnsi"/>
          <w:sz w:val="18"/>
          <w:szCs w:val="18"/>
        </w:rPr>
        <w:t xml:space="preserve">smlouva dle předchozího bodu bude dále obsahovat </w:t>
      </w:r>
      <w:r w:rsidRPr="007D4176">
        <w:rPr>
          <w:rStyle w:val="FontStyle38"/>
          <w:rFonts w:asciiTheme="minorHAnsi" w:hAnsiTheme="minorHAnsi"/>
          <w:b/>
          <w:sz w:val="18"/>
          <w:szCs w:val="18"/>
        </w:rPr>
        <w:t>procentuální vymezení podílů dodavatelů</w:t>
      </w:r>
      <w:r w:rsidRPr="007D4176">
        <w:rPr>
          <w:rStyle w:val="FontStyle38"/>
          <w:rFonts w:asciiTheme="minorHAnsi" w:hAnsiTheme="minorHAnsi"/>
          <w:sz w:val="18"/>
          <w:szCs w:val="18"/>
        </w:rPr>
        <w:t xml:space="preserve"> na zhotovení předmětu veřejné zakázky.</w:t>
      </w:r>
    </w:p>
    <w:p w:rsidR="007D4176" w:rsidRPr="007D4176" w:rsidRDefault="007D4176" w:rsidP="00334E06">
      <w:pPr>
        <w:pStyle w:val="Style5"/>
        <w:widowControl/>
        <w:numPr>
          <w:ilvl w:val="1"/>
          <w:numId w:val="14"/>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 xml:space="preserve">Každý dodavatel může předložit v tomto zadávacím řízení pouze jednu nabídku individuálně nebo společně s dalšími dodavateli nebo být poddodavatelem. Všechny nabídky dodavatele, který podal více nabídek individuálně nebo společně s dalšími dodavateli nebo je poddodavatelem v témže zadávacím řízení, zadavatel ze zadávacího řízení vyřadí. Jeden subjekt může být uveden ve více nabídkách jako poddodavatel, nesmí však sám podat nabídku a to ani jako člen společnosti. </w:t>
      </w:r>
      <w:r w:rsidRPr="007D4176">
        <w:rPr>
          <w:rStyle w:val="FontStyle38"/>
          <w:rFonts w:asciiTheme="minorHAnsi" w:hAnsiTheme="minorHAnsi"/>
          <w:b/>
          <w:sz w:val="18"/>
          <w:szCs w:val="18"/>
        </w:rPr>
        <w:t>Pokud poddodavatel pro jednoho dodavatele bude zároveň podávat vlastní nabídku, budou obě tyto nabídky vyřazeny.</w:t>
      </w:r>
    </w:p>
    <w:p w:rsidR="007D4176" w:rsidRPr="007D4176" w:rsidRDefault="007D4176" w:rsidP="00A335CD">
      <w:pPr>
        <w:pStyle w:val="Style5"/>
        <w:widowControl/>
        <w:numPr>
          <w:ilvl w:val="1"/>
          <w:numId w:val="14"/>
        </w:numPr>
        <w:spacing w:before="120" w:line="240" w:lineRule="auto"/>
        <w:ind w:left="567" w:hanging="567"/>
        <w:jc w:val="left"/>
        <w:rPr>
          <w:rStyle w:val="FontStyle37"/>
          <w:rFonts w:asciiTheme="minorHAnsi" w:hAnsiTheme="minorHAnsi"/>
          <w:b w:val="0"/>
          <w:bCs w:val="0"/>
          <w:sz w:val="18"/>
          <w:szCs w:val="18"/>
        </w:rPr>
      </w:pPr>
      <w:r w:rsidRPr="007D4176">
        <w:rPr>
          <w:rStyle w:val="FontStyle38"/>
          <w:rFonts w:asciiTheme="minorHAnsi" w:hAnsiTheme="minorHAnsi"/>
          <w:sz w:val="18"/>
          <w:szCs w:val="18"/>
        </w:rPr>
        <w:t xml:space="preserve">Kvalifikaci v požadovaném rozsahu musí </w:t>
      </w:r>
      <w:r w:rsidR="00A335CD" w:rsidRPr="00A335CD">
        <w:rPr>
          <w:rStyle w:val="FontStyle38"/>
          <w:rFonts w:asciiTheme="minorHAnsi" w:hAnsiTheme="minorHAnsi"/>
          <w:sz w:val="18"/>
          <w:szCs w:val="18"/>
        </w:rPr>
        <w:t>dodavatel</w:t>
      </w:r>
      <w:r w:rsidRPr="007D4176">
        <w:rPr>
          <w:rStyle w:val="FontStyle38"/>
          <w:rFonts w:asciiTheme="minorHAnsi" w:hAnsiTheme="minorHAnsi"/>
          <w:sz w:val="18"/>
          <w:szCs w:val="18"/>
        </w:rPr>
        <w:t xml:space="preserve"> </w:t>
      </w:r>
      <w:r w:rsidRPr="007D4176">
        <w:rPr>
          <w:rStyle w:val="FontStyle37"/>
          <w:rFonts w:asciiTheme="minorHAnsi" w:hAnsiTheme="minorHAnsi"/>
          <w:sz w:val="18"/>
          <w:szCs w:val="18"/>
        </w:rPr>
        <w:t>splňovat jak v čase podání nabídky tak následně po celou požadovanou dobu.</w:t>
      </w:r>
    </w:p>
    <w:p w:rsidR="007D4176" w:rsidRPr="007D4176" w:rsidRDefault="007D4176" w:rsidP="00334E06">
      <w:pPr>
        <w:pStyle w:val="Style5"/>
        <w:widowControl/>
        <w:numPr>
          <w:ilvl w:val="1"/>
          <w:numId w:val="14"/>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 xml:space="preserve">Předložením </w:t>
      </w:r>
      <w:r w:rsidRPr="007D4176">
        <w:rPr>
          <w:rStyle w:val="FontStyle37"/>
          <w:rFonts w:asciiTheme="minorHAnsi" w:hAnsiTheme="minorHAnsi"/>
          <w:sz w:val="18"/>
          <w:szCs w:val="18"/>
        </w:rPr>
        <w:t xml:space="preserve">Výpisu ze seznamu kvalifikovaných dodavatelů, </w:t>
      </w:r>
      <w:r w:rsidRPr="007D4176">
        <w:rPr>
          <w:rStyle w:val="FontStyle38"/>
          <w:rFonts w:asciiTheme="minorHAnsi" w:hAnsiTheme="minorHAnsi"/>
          <w:sz w:val="18"/>
          <w:szCs w:val="18"/>
        </w:rPr>
        <w:t xml:space="preserve">který vede Ministerstvo pro místní rozvoj, prokáže dodavatel splnění základní způsobilosti </w:t>
      </w:r>
      <w:r w:rsidRPr="007D4176">
        <w:rPr>
          <w:rStyle w:val="FontStyle38"/>
          <w:rFonts w:asciiTheme="minorHAnsi" w:hAnsiTheme="minorHAnsi"/>
          <w:sz w:val="18"/>
          <w:szCs w:val="18"/>
        </w:rPr>
        <w:br/>
        <w:t xml:space="preserve">a profesní způsobilosti dle odstavce 4.1 této výzvy v rozsahu v jakém doklady pokrývají požadavky zadavatele pro plnění veřejné zakázky. V případě, že </w:t>
      </w:r>
      <w:r w:rsidR="00A335CD">
        <w:rPr>
          <w:rStyle w:val="FontStyle38"/>
          <w:rFonts w:asciiTheme="minorHAnsi" w:hAnsiTheme="minorHAnsi"/>
          <w:sz w:val="18"/>
          <w:szCs w:val="18"/>
        </w:rPr>
        <w:t>dodavatel</w:t>
      </w:r>
      <w:r w:rsidRPr="007D4176">
        <w:rPr>
          <w:rStyle w:val="FontStyle38"/>
          <w:rFonts w:asciiTheme="minorHAnsi" w:hAnsiTheme="minorHAnsi"/>
          <w:sz w:val="18"/>
          <w:szCs w:val="18"/>
        </w:rPr>
        <w:t xml:space="preserve"> bude prokazovat kvalifikaci prostřednictvím Výpisu ze seznamu kvalifikovaných dodavatelů, zadavatel požaduje předložení výpisu ze seznamu kvalifikovaných dodavatelů,</w:t>
      </w:r>
      <w:r w:rsidRPr="007D4176">
        <w:rPr>
          <w:rStyle w:val="FontStyle37"/>
          <w:rFonts w:asciiTheme="minorHAnsi" w:hAnsiTheme="minorHAnsi"/>
          <w:sz w:val="18"/>
          <w:szCs w:val="18"/>
        </w:rPr>
        <w:t xml:space="preserve"> </w:t>
      </w:r>
      <w:r w:rsidRPr="007D4176">
        <w:rPr>
          <w:rStyle w:val="FontStyle38"/>
          <w:rFonts w:asciiTheme="minorHAnsi" w:hAnsiTheme="minorHAnsi"/>
          <w:sz w:val="18"/>
          <w:szCs w:val="18"/>
        </w:rPr>
        <w:t xml:space="preserve">přičemž výpis ze seznamu nesmí být k poslednímu dni, ke kterému má být prokázáno splnění kvalifikace, tj. k poslednímu dni lhůty pro podání nabídek, </w:t>
      </w:r>
      <w:r w:rsidRPr="007D4176">
        <w:rPr>
          <w:rStyle w:val="FontStyle38"/>
          <w:rFonts w:asciiTheme="minorHAnsi" w:hAnsiTheme="minorHAnsi"/>
          <w:b/>
          <w:sz w:val="18"/>
          <w:szCs w:val="18"/>
        </w:rPr>
        <w:t>starší než tři měsíce.</w:t>
      </w:r>
    </w:p>
    <w:p w:rsidR="007D4176" w:rsidRPr="007D4176" w:rsidRDefault="007D4176" w:rsidP="00334E06">
      <w:pPr>
        <w:pStyle w:val="Style5"/>
        <w:widowControl/>
        <w:numPr>
          <w:ilvl w:val="1"/>
          <w:numId w:val="14"/>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 xml:space="preserve">Dodavatel může prokázat splnění kvalifikace </w:t>
      </w:r>
      <w:r w:rsidRPr="007D4176">
        <w:rPr>
          <w:rStyle w:val="FontStyle37"/>
          <w:rFonts w:asciiTheme="minorHAnsi" w:hAnsiTheme="minorHAnsi"/>
          <w:sz w:val="18"/>
          <w:szCs w:val="18"/>
        </w:rPr>
        <w:t xml:space="preserve">certifikátem vydaným akreditovanou osobou (certifikační orgán pro kvalifikaci) v rámci systému certifikovaných dodavatelů. </w:t>
      </w:r>
      <w:r w:rsidRPr="007D4176">
        <w:rPr>
          <w:rStyle w:val="FontStyle38"/>
          <w:rFonts w:asciiTheme="minorHAnsi" w:hAnsiTheme="minorHAnsi"/>
          <w:sz w:val="18"/>
          <w:szCs w:val="18"/>
        </w:rPr>
        <w:t>Certifikát pro prokázání splnění kvalifikace musí obsahovat náležitosti stanovené v § 239 Zákona. Údaje v certifikátu musí být platné nejméně k poslednímu dni lhůty pro prokázání splnění kvalifikace, tj. k poslednímu dni lhůty pro podání nabídek. Certifikát vydaný v rámci certifikovaných dodavatelů nahrazuje prokázání splnění základní způsobilosti, profesní způsobilosti, příslušné ekonomické a technické kvalifikace v tom rozsahu, v jakém jsou specifikovány v certifikátu. Zadavatel akceptuje pouze platný certifikát (</w:t>
      </w:r>
      <w:r w:rsidRPr="007D4176">
        <w:rPr>
          <w:rStyle w:val="FontStyle38"/>
          <w:rFonts w:asciiTheme="minorHAnsi" w:hAnsiTheme="minorHAnsi"/>
          <w:b/>
          <w:sz w:val="18"/>
          <w:szCs w:val="18"/>
        </w:rPr>
        <w:t>1 rok od vydání certifikátu</w:t>
      </w:r>
      <w:r w:rsidRPr="007D4176">
        <w:rPr>
          <w:rStyle w:val="FontStyle38"/>
          <w:rFonts w:asciiTheme="minorHAnsi" w:hAnsiTheme="minorHAnsi"/>
          <w:sz w:val="18"/>
          <w:szCs w:val="18"/>
        </w:rPr>
        <w:t>).</w:t>
      </w:r>
    </w:p>
    <w:p w:rsidR="007D4176" w:rsidRPr="007D4176" w:rsidRDefault="007D4176" w:rsidP="00334E06">
      <w:pPr>
        <w:pStyle w:val="Style5"/>
        <w:widowControl/>
        <w:numPr>
          <w:ilvl w:val="1"/>
          <w:numId w:val="14"/>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 xml:space="preserve">Dodavatel, který nesplní kvalifikaci a ostatní požadavky zadavatele v požadovaném rozsahu a zákonem požadovaným nebo dovoleným způsobem, bude zadavatelem </w:t>
      </w:r>
      <w:r w:rsidRPr="007D4176">
        <w:rPr>
          <w:rStyle w:val="FontStyle38"/>
          <w:rFonts w:asciiTheme="minorHAnsi" w:hAnsiTheme="minorHAnsi"/>
          <w:sz w:val="18"/>
          <w:szCs w:val="18"/>
        </w:rPr>
        <w:br/>
        <w:t xml:space="preserve">z účasti v zadávacím řízení vyloučen, v případě kdy se zadavatel rozhodne nevyužít své právo požadovat od </w:t>
      </w:r>
      <w:r w:rsidR="00A335CD">
        <w:rPr>
          <w:rStyle w:val="FontStyle38"/>
          <w:rFonts w:asciiTheme="minorHAnsi" w:hAnsiTheme="minorHAnsi"/>
          <w:sz w:val="18"/>
          <w:szCs w:val="18"/>
        </w:rPr>
        <w:t>dodavatele</w:t>
      </w:r>
      <w:r w:rsidRPr="007D4176">
        <w:rPr>
          <w:rStyle w:val="FontStyle38"/>
          <w:rFonts w:asciiTheme="minorHAnsi" w:hAnsiTheme="minorHAnsi"/>
          <w:sz w:val="18"/>
          <w:szCs w:val="18"/>
        </w:rPr>
        <w:t xml:space="preserve"> poskytnutí vysvětlení nebo doplňujících informací </w:t>
      </w:r>
      <w:r w:rsidRPr="007D4176">
        <w:rPr>
          <w:rStyle w:val="FontStyle38"/>
          <w:rFonts w:asciiTheme="minorHAnsi" w:hAnsiTheme="minorHAnsi"/>
          <w:sz w:val="18"/>
          <w:szCs w:val="18"/>
        </w:rPr>
        <w:br/>
        <w:t>či dalších dokladů prokazujících kvalifikaci.</w:t>
      </w:r>
    </w:p>
    <w:p w:rsidR="007D4176" w:rsidRPr="007D4176" w:rsidRDefault="007D4176" w:rsidP="00334E06">
      <w:pPr>
        <w:pStyle w:val="Style11"/>
        <w:widowControl/>
        <w:numPr>
          <w:ilvl w:val="0"/>
          <w:numId w:val="14"/>
        </w:numPr>
        <w:spacing w:before="240"/>
        <w:ind w:left="426" w:hanging="426"/>
        <w:rPr>
          <w:rStyle w:val="FontStyle37"/>
          <w:rFonts w:asciiTheme="minorHAnsi" w:hAnsiTheme="minorHAnsi"/>
          <w:sz w:val="18"/>
          <w:szCs w:val="18"/>
        </w:rPr>
      </w:pPr>
      <w:r w:rsidRPr="007D4176">
        <w:rPr>
          <w:rStyle w:val="FontStyle37"/>
          <w:rFonts w:asciiTheme="minorHAnsi" w:hAnsiTheme="minorHAnsi"/>
          <w:sz w:val="18"/>
          <w:szCs w:val="18"/>
          <w:u w:val="single"/>
        </w:rPr>
        <w:t>Údaje o hodnocení nabídek:</w:t>
      </w:r>
    </w:p>
    <w:p w:rsidR="007D4176" w:rsidRPr="007D4176" w:rsidRDefault="007D4176" w:rsidP="007D4176">
      <w:pPr>
        <w:pStyle w:val="Style6"/>
        <w:widowControl/>
        <w:spacing w:before="120" w:line="240" w:lineRule="auto"/>
        <w:rPr>
          <w:rStyle w:val="FontStyle38"/>
          <w:rFonts w:asciiTheme="minorHAnsi" w:hAnsiTheme="minorHAnsi"/>
          <w:sz w:val="18"/>
          <w:szCs w:val="18"/>
        </w:rPr>
      </w:pPr>
      <w:r w:rsidRPr="007D4176">
        <w:rPr>
          <w:rStyle w:val="FontStyle38"/>
          <w:rFonts w:asciiTheme="minorHAnsi" w:hAnsiTheme="minorHAnsi"/>
          <w:sz w:val="18"/>
          <w:szCs w:val="18"/>
        </w:rPr>
        <w:t>Hodnotícím kritériem je ekonomická výhodnost. Ekonomická výhodnost se hodnotí</w:t>
      </w:r>
      <w:r w:rsidRPr="007D4176">
        <w:rPr>
          <w:rStyle w:val="FontStyle38"/>
          <w:rFonts w:asciiTheme="minorHAnsi" w:hAnsiTheme="minorHAnsi"/>
          <w:sz w:val="18"/>
          <w:szCs w:val="18"/>
        </w:rPr>
        <w:br/>
        <w:t>na základě nejnižší nabídkové ceny.</w:t>
      </w:r>
    </w:p>
    <w:p w:rsidR="007D4176" w:rsidRPr="007D4176" w:rsidRDefault="007D4176" w:rsidP="007D4176">
      <w:pPr>
        <w:pStyle w:val="Style6"/>
        <w:widowControl/>
        <w:spacing w:before="120" w:line="240" w:lineRule="auto"/>
        <w:rPr>
          <w:rStyle w:val="FontStyle38"/>
          <w:rFonts w:asciiTheme="minorHAnsi" w:hAnsiTheme="minorHAnsi"/>
          <w:sz w:val="18"/>
          <w:szCs w:val="18"/>
        </w:rPr>
      </w:pPr>
      <w:r w:rsidRPr="007D4176">
        <w:rPr>
          <w:rStyle w:val="FontStyle38"/>
          <w:rFonts w:asciiTheme="minorHAnsi" w:hAnsiTheme="minorHAnsi"/>
          <w:sz w:val="18"/>
          <w:szCs w:val="18"/>
        </w:rPr>
        <w:t>V případě uvedení rozdílných nabídkových cen, platí cena uvedená v oceněném položkovém soupisu prací.</w:t>
      </w:r>
    </w:p>
    <w:p w:rsidR="007D4176" w:rsidRPr="007D4176" w:rsidRDefault="007D4176" w:rsidP="00334E06">
      <w:pPr>
        <w:pStyle w:val="Style11"/>
        <w:widowControl/>
        <w:numPr>
          <w:ilvl w:val="0"/>
          <w:numId w:val="14"/>
        </w:numPr>
        <w:spacing w:before="240"/>
        <w:ind w:left="426" w:hanging="426"/>
        <w:rPr>
          <w:rStyle w:val="FontStyle37"/>
          <w:rFonts w:asciiTheme="minorHAnsi" w:hAnsiTheme="minorHAnsi"/>
          <w:sz w:val="18"/>
          <w:szCs w:val="18"/>
        </w:rPr>
      </w:pPr>
      <w:r w:rsidRPr="007D4176">
        <w:rPr>
          <w:rStyle w:val="FontStyle37"/>
          <w:rFonts w:asciiTheme="minorHAnsi" w:hAnsiTheme="minorHAnsi"/>
          <w:sz w:val="18"/>
          <w:szCs w:val="18"/>
          <w:u w:val="single"/>
        </w:rPr>
        <w:lastRenderedPageBreak/>
        <w:t>Způsob zpracování nabídky:</w:t>
      </w:r>
    </w:p>
    <w:p w:rsidR="007D4176" w:rsidRPr="007D4176" w:rsidRDefault="007D4176" w:rsidP="00334E06">
      <w:pPr>
        <w:pStyle w:val="Style27"/>
        <w:widowControl/>
        <w:numPr>
          <w:ilvl w:val="0"/>
          <w:numId w:val="7"/>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Nabídka musí být zpracována v českém jazyce v členění dle požadavků zadavatele</w:t>
      </w:r>
      <w:r w:rsidRPr="007D4176">
        <w:rPr>
          <w:rStyle w:val="FontStyle38"/>
          <w:rFonts w:asciiTheme="minorHAnsi" w:hAnsiTheme="minorHAnsi"/>
          <w:sz w:val="18"/>
          <w:szCs w:val="18"/>
        </w:rPr>
        <w:br/>
        <w:t>a musí obsahovat:</w:t>
      </w:r>
    </w:p>
    <w:p w:rsidR="007D4176" w:rsidRPr="007D4176" w:rsidRDefault="007D4176" w:rsidP="00334E06">
      <w:pPr>
        <w:numPr>
          <w:ilvl w:val="0"/>
          <w:numId w:val="13"/>
        </w:numPr>
        <w:spacing w:before="120" w:after="0" w:line="240" w:lineRule="auto"/>
        <w:ind w:left="851" w:hanging="284"/>
        <w:rPr>
          <w:i/>
        </w:rPr>
      </w:pPr>
      <w:r w:rsidRPr="007D4176">
        <w:rPr>
          <w:b/>
        </w:rPr>
        <w:t>Formulář nabídky</w:t>
      </w:r>
      <w:r w:rsidR="00544898">
        <w:rPr>
          <w:b/>
        </w:rPr>
        <w:t xml:space="preserve"> včetně cenové nabídky</w:t>
      </w:r>
      <w:r w:rsidRPr="007D4176">
        <w:t xml:space="preserve"> – </w:t>
      </w:r>
      <w:r w:rsidR="00544898">
        <w:t>předložte vyplněný</w:t>
      </w:r>
      <w:r w:rsidRPr="007D4176">
        <w:t xml:space="preserve"> formulář, který je přílohou této výzvy</w:t>
      </w:r>
      <w:r w:rsidR="00544898">
        <w:t xml:space="preserve">, </w:t>
      </w:r>
      <w:r w:rsidR="00544898" w:rsidRPr="007D4176">
        <w:rPr>
          <w:b/>
        </w:rPr>
        <w:t>v digitální strojově čitelné podobě</w:t>
      </w:r>
      <w:r w:rsidRPr="007D4176">
        <w:t xml:space="preserve"> </w:t>
      </w:r>
    </w:p>
    <w:p w:rsidR="007D4176" w:rsidRPr="007D4176" w:rsidRDefault="007D4176" w:rsidP="00A335CD">
      <w:pPr>
        <w:numPr>
          <w:ilvl w:val="0"/>
          <w:numId w:val="13"/>
        </w:numPr>
        <w:tabs>
          <w:tab w:val="left" w:pos="851"/>
        </w:tabs>
        <w:spacing w:before="120" w:after="0" w:line="240" w:lineRule="auto"/>
        <w:ind w:hanging="153"/>
        <w:rPr>
          <w:i/>
          <w:strike/>
        </w:rPr>
      </w:pPr>
      <w:r w:rsidRPr="007D4176">
        <w:rPr>
          <w:b/>
        </w:rPr>
        <w:t xml:space="preserve">Požadavky na kvalifikaci </w:t>
      </w:r>
      <w:r w:rsidR="00A335CD" w:rsidRPr="00A335CD">
        <w:rPr>
          <w:b/>
        </w:rPr>
        <w:t>dodavatel</w:t>
      </w:r>
      <w:r w:rsidR="00A335CD">
        <w:rPr>
          <w:b/>
        </w:rPr>
        <w:t>e</w:t>
      </w:r>
    </w:p>
    <w:p w:rsidR="007D4176" w:rsidRPr="007D4176" w:rsidRDefault="007D4176" w:rsidP="00334E06">
      <w:pPr>
        <w:numPr>
          <w:ilvl w:val="0"/>
          <w:numId w:val="13"/>
        </w:numPr>
        <w:spacing w:before="120" w:after="0" w:line="240" w:lineRule="auto"/>
        <w:ind w:left="851" w:hanging="284"/>
      </w:pPr>
      <w:r w:rsidRPr="007D4176">
        <w:rPr>
          <w:b/>
        </w:rPr>
        <w:t xml:space="preserve">Návrh </w:t>
      </w:r>
      <w:r w:rsidR="000C4660">
        <w:rPr>
          <w:b/>
        </w:rPr>
        <w:t xml:space="preserve">kupní </w:t>
      </w:r>
      <w:r w:rsidRPr="007D4176">
        <w:rPr>
          <w:b/>
        </w:rPr>
        <w:t xml:space="preserve">smlouvy </w:t>
      </w:r>
    </w:p>
    <w:p w:rsidR="007D4176" w:rsidRPr="007D4176" w:rsidRDefault="007D4176" w:rsidP="007D4176">
      <w:pPr>
        <w:widowControl w:val="0"/>
        <w:adjustRightInd w:val="0"/>
        <w:spacing w:before="120" w:after="0" w:line="240" w:lineRule="auto"/>
        <w:ind w:left="851"/>
        <w:rPr>
          <w:rStyle w:val="FontStyle38"/>
          <w:rFonts w:asciiTheme="minorHAnsi" w:hAnsiTheme="minorHAnsi"/>
          <w:b/>
          <w:sz w:val="18"/>
          <w:szCs w:val="18"/>
        </w:rPr>
      </w:pPr>
      <w:r w:rsidRPr="007D4176">
        <w:rPr>
          <w:rStyle w:val="FontStyle38"/>
          <w:rFonts w:asciiTheme="minorHAnsi" w:hAnsiTheme="minorHAnsi"/>
          <w:b/>
          <w:sz w:val="18"/>
          <w:szCs w:val="18"/>
        </w:rPr>
        <w:t>Zadavatel požaduje předložit návrh smlouvy podepsaný osobou oprávněnou jednat jménem či za dodavatele.</w:t>
      </w:r>
    </w:p>
    <w:p w:rsidR="007D4176" w:rsidRPr="007D4176" w:rsidRDefault="007D4176" w:rsidP="007D4176">
      <w:pPr>
        <w:spacing w:before="120" w:after="0" w:line="240" w:lineRule="auto"/>
        <w:ind w:left="851"/>
      </w:pPr>
      <w:r w:rsidRPr="007D4176">
        <w:t>Celková nabídková cena musí být v členění podle zadání a musí obsahovat všechny náklady na provedení veřejné zakázky, montáže, materiály, obsažené ve výzvě a v „zadávací dokumentaci“, i pokud tyto činnosti nejsou vyjádřeny samostatnou položkou v položkovém soupisu prací s výkazem výměr.</w:t>
      </w:r>
    </w:p>
    <w:p w:rsidR="007D4176" w:rsidRPr="007D4176" w:rsidRDefault="007D4176" w:rsidP="007D4176">
      <w:pPr>
        <w:pStyle w:val="Style27"/>
        <w:widowControl/>
        <w:tabs>
          <w:tab w:val="left" w:pos="842"/>
        </w:tabs>
        <w:spacing w:before="120" w:line="240" w:lineRule="auto"/>
        <w:ind w:left="842" w:firstLine="0"/>
        <w:jc w:val="left"/>
        <w:rPr>
          <w:rStyle w:val="FontStyle38"/>
          <w:rFonts w:asciiTheme="minorHAnsi" w:hAnsiTheme="minorHAnsi"/>
          <w:sz w:val="18"/>
          <w:szCs w:val="18"/>
        </w:rPr>
      </w:pPr>
      <w:r w:rsidRPr="007D4176">
        <w:rPr>
          <w:rStyle w:val="FontStyle38"/>
          <w:rFonts w:asciiTheme="minorHAnsi" w:hAnsiTheme="minorHAnsi"/>
          <w:sz w:val="18"/>
          <w:szCs w:val="18"/>
        </w:rPr>
        <w:t xml:space="preserve">Nabídkovou cenu </w:t>
      </w:r>
      <w:r w:rsidR="00A335CD">
        <w:rPr>
          <w:rStyle w:val="FontStyle38"/>
          <w:rFonts w:asciiTheme="minorHAnsi" w:hAnsiTheme="minorHAnsi"/>
          <w:sz w:val="18"/>
          <w:szCs w:val="18"/>
        </w:rPr>
        <w:t>dodavatel</w:t>
      </w:r>
      <w:r w:rsidRPr="007D4176">
        <w:rPr>
          <w:rStyle w:val="FontStyle38"/>
          <w:rFonts w:asciiTheme="minorHAnsi" w:hAnsiTheme="minorHAnsi"/>
          <w:sz w:val="18"/>
          <w:szCs w:val="18"/>
        </w:rPr>
        <w:t xml:space="preserve"> zpracuje v korunách českých a uvede cenu celkem bez DPH, </w:t>
      </w:r>
      <w:r w:rsidR="000C4660" w:rsidRPr="000C4660">
        <w:rPr>
          <w:rStyle w:val="FontStyle38"/>
          <w:rFonts w:asciiTheme="minorHAnsi" w:hAnsiTheme="minorHAnsi"/>
          <w:color w:val="auto"/>
          <w:sz w:val="18"/>
          <w:szCs w:val="18"/>
        </w:rPr>
        <w:t xml:space="preserve">výše DPH a cena včetně DPH </w:t>
      </w:r>
      <w:r w:rsidRPr="000C4660">
        <w:rPr>
          <w:rStyle w:val="FontStyle38"/>
          <w:rFonts w:asciiTheme="minorHAnsi" w:hAnsiTheme="minorHAnsi"/>
          <w:color w:val="auto"/>
          <w:sz w:val="18"/>
          <w:szCs w:val="18"/>
        </w:rPr>
        <w:t xml:space="preserve">dle položkového </w:t>
      </w:r>
      <w:r w:rsidRPr="007D4176">
        <w:rPr>
          <w:rStyle w:val="FontStyle38"/>
          <w:rFonts w:asciiTheme="minorHAnsi" w:hAnsiTheme="minorHAnsi"/>
          <w:sz w:val="18"/>
          <w:szCs w:val="18"/>
        </w:rPr>
        <w:t xml:space="preserve">rozpočtu, která je cenou fakturační a bude uvedená </w:t>
      </w:r>
      <w:r w:rsidRPr="007D4176">
        <w:rPr>
          <w:rStyle w:val="FontStyle38"/>
          <w:rFonts w:asciiTheme="minorHAnsi" w:hAnsiTheme="minorHAnsi"/>
          <w:sz w:val="18"/>
          <w:szCs w:val="18"/>
        </w:rPr>
        <w:br/>
      </w:r>
      <w:proofErr w:type="gramStart"/>
      <w:r w:rsidRPr="007D4176">
        <w:rPr>
          <w:rStyle w:val="FontStyle38"/>
          <w:rFonts w:asciiTheme="minorHAnsi" w:hAnsiTheme="minorHAnsi"/>
          <w:sz w:val="18"/>
          <w:szCs w:val="18"/>
        </w:rPr>
        <w:t>ve</w:t>
      </w:r>
      <w:proofErr w:type="gramEnd"/>
      <w:r w:rsidR="000C4660">
        <w:rPr>
          <w:rStyle w:val="FontStyle38"/>
          <w:rFonts w:asciiTheme="minorHAnsi" w:hAnsiTheme="minorHAnsi"/>
          <w:sz w:val="18"/>
          <w:szCs w:val="18"/>
        </w:rPr>
        <w:t xml:space="preserve"> kupní</w:t>
      </w:r>
      <w:r w:rsidRPr="007D4176">
        <w:rPr>
          <w:rStyle w:val="FontStyle38"/>
          <w:rFonts w:asciiTheme="minorHAnsi" w:hAnsiTheme="minorHAnsi"/>
          <w:sz w:val="18"/>
          <w:szCs w:val="18"/>
        </w:rPr>
        <w:t xml:space="preserve"> </w:t>
      </w:r>
      <w:r w:rsidR="000C4660" w:rsidRPr="000C4660">
        <w:rPr>
          <w:rStyle w:val="FontStyle38"/>
          <w:rFonts w:asciiTheme="minorHAnsi" w:hAnsiTheme="minorHAnsi"/>
          <w:color w:val="auto"/>
          <w:sz w:val="18"/>
          <w:szCs w:val="18"/>
        </w:rPr>
        <w:t>smlouvě.</w:t>
      </w:r>
    </w:p>
    <w:p w:rsidR="007D4176" w:rsidRPr="007D4176" w:rsidRDefault="007D4176" w:rsidP="007D4176">
      <w:pPr>
        <w:pStyle w:val="Style27"/>
        <w:widowControl/>
        <w:tabs>
          <w:tab w:val="left" w:pos="842"/>
        </w:tabs>
        <w:spacing w:before="120" w:line="240" w:lineRule="auto"/>
        <w:ind w:left="842" w:firstLine="0"/>
        <w:jc w:val="left"/>
        <w:rPr>
          <w:rStyle w:val="FontStyle38"/>
          <w:rFonts w:asciiTheme="minorHAnsi" w:hAnsiTheme="minorHAnsi"/>
          <w:b/>
          <w:sz w:val="18"/>
          <w:szCs w:val="18"/>
        </w:rPr>
      </w:pPr>
      <w:r w:rsidRPr="007D4176">
        <w:rPr>
          <w:rStyle w:val="FontStyle38"/>
          <w:rFonts w:asciiTheme="minorHAnsi" w:hAnsiTheme="minorHAnsi"/>
          <w:b/>
          <w:sz w:val="18"/>
          <w:szCs w:val="18"/>
        </w:rPr>
        <w:t>Nabídková cena je závazná a po celou dobu trvání neměnná.</w:t>
      </w:r>
    </w:p>
    <w:p w:rsidR="007D4176" w:rsidRPr="007D4176" w:rsidRDefault="007D4176" w:rsidP="00334E06">
      <w:pPr>
        <w:pStyle w:val="Style27"/>
        <w:widowControl/>
        <w:numPr>
          <w:ilvl w:val="0"/>
          <w:numId w:val="7"/>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Nabídka musí být zpracována v českém jazyce.</w:t>
      </w:r>
    </w:p>
    <w:p w:rsidR="007D4176" w:rsidRPr="007D4176" w:rsidRDefault="007D4176" w:rsidP="00334E06">
      <w:pPr>
        <w:pStyle w:val="Style27"/>
        <w:widowControl/>
        <w:numPr>
          <w:ilvl w:val="0"/>
          <w:numId w:val="8"/>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sz w:val="18"/>
          <w:szCs w:val="18"/>
        </w:rPr>
        <w:t>Zadavatel si vyhrazuje právo na doplnění zadávacích podmínek a zadávací dokumentace. Informace o účastnících zadávacího řízení nesdělujeme.</w:t>
      </w:r>
    </w:p>
    <w:p w:rsidR="007D4176" w:rsidRPr="007D4176" w:rsidRDefault="007D4176" w:rsidP="00334E06">
      <w:pPr>
        <w:pStyle w:val="Style27"/>
        <w:widowControl/>
        <w:numPr>
          <w:ilvl w:val="0"/>
          <w:numId w:val="8"/>
        </w:numPr>
        <w:spacing w:before="120" w:line="240" w:lineRule="auto"/>
        <w:ind w:left="567" w:hanging="567"/>
        <w:jc w:val="left"/>
        <w:rPr>
          <w:rStyle w:val="FontStyle38"/>
          <w:rFonts w:asciiTheme="minorHAnsi" w:hAnsiTheme="minorHAnsi"/>
          <w:sz w:val="18"/>
          <w:szCs w:val="18"/>
        </w:rPr>
      </w:pPr>
      <w:r w:rsidRPr="007D4176">
        <w:rPr>
          <w:rStyle w:val="FontStyle38"/>
          <w:rFonts w:asciiTheme="minorHAnsi" w:hAnsiTheme="minorHAnsi"/>
          <w:b/>
          <w:sz w:val="18"/>
          <w:szCs w:val="18"/>
        </w:rPr>
        <w:t>Účastník předloží úplnou elektronickou verzi nabídky, a to s využitím elektronického nástroje E-ZAK.</w:t>
      </w:r>
      <w:r w:rsidRPr="007D4176">
        <w:rPr>
          <w:rStyle w:val="FontStyle38"/>
          <w:rFonts w:asciiTheme="minorHAnsi" w:hAnsiTheme="minorHAnsi"/>
          <w:sz w:val="18"/>
          <w:szCs w:val="18"/>
        </w:rPr>
        <w:t xml:space="preserve"> Způsob správného podání nabídky v elektronické podobě na veřejnou zakázku je uveden v uživatelské příručce elektronického nástroje </w:t>
      </w:r>
      <w:r w:rsidRPr="007D4176">
        <w:rPr>
          <w:rStyle w:val="FontStyle38"/>
          <w:rFonts w:asciiTheme="minorHAnsi" w:hAnsiTheme="minorHAnsi"/>
          <w:sz w:val="18"/>
          <w:szCs w:val="18"/>
        </w:rPr>
        <w:br/>
        <w:t xml:space="preserve">E-ZAK pro dodavatele, která je k dispozici na internetové stránce profilu zadavatele: </w:t>
      </w:r>
      <w:hyperlink r:id="rId13" w:history="1">
        <w:r w:rsidRPr="007D4176">
          <w:rPr>
            <w:rStyle w:val="FontStyle38"/>
            <w:rFonts w:asciiTheme="minorHAnsi" w:hAnsiTheme="minorHAnsi"/>
            <w:sz w:val="18"/>
            <w:szCs w:val="18"/>
          </w:rPr>
          <w:t>https://zakazky.szdc.cz/manual.html</w:t>
        </w:r>
      </w:hyperlink>
      <w:r w:rsidRPr="007D4176">
        <w:rPr>
          <w:rStyle w:val="FontStyle38"/>
          <w:rFonts w:asciiTheme="minorHAnsi" w:hAnsiTheme="minorHAnsi"/>
          <w:sz w:val="18"/>
          <w:szCs w:val="18"/>
        </w:rPr>
        <w:t xml:space="preserve"> </w:t>
      </w:r>
    </w:p>
    <w:p w:rsidR="007D4176" w:rsidRPr="007D4176" w:rsidRDefault="007D4176" w:rsidP="007D4176">
      <w:pPr>
        <w:pStyle w:val="Style27"/>
        <w:widowControl/>
        <w:spacing w:before="120" w:line="240" w:lineRule="auto"/>
        <w:ind w:left="567" w:firstLine="0"/>
        <w:jc w:val="left"/>
        <w:rPr>
          <w:rStyle w:val="FontStyle38"/>
          <w:rFonts w:asciiTheme="minorHAnsi" w:hAnsiTheme="minorHAnsi"/>
          <w:sz w:val="18"/>
          <w:szCs w:val="18"/>
        </w:rPr>
      </w:pPr>
      <w:r w:rsidRPr="007D4176">
        <w:rPr>
          <w:rStyle w:val="FontStyle38"/>
          <w:rFonts w:asciiTheme="minorHAnsi" w:hAnsiTheme="minorHAnsi"/>
          <w:sz w:val="18"/>
          <w:szCs w:val="18"/>
        </w:rPr>
        <w:t xml:space="preserve">Pro tyto účely a v souladu se zákonem systém vyžaduje registraci dodavatelů </w:t>
      </w:r>
      <w:r w:rsidRPr="007D4176">
        <w:rPr>
          <w:rStyle w:val="FontStyle38"/>
          <w:rFonts w:asciiTheme="minorHAnsi" w:hAnsiTheme="minorHAnsi"/>
          <w:sz w:val="18"/>
          <w:szCs w:val="18"/>
        </w:rPr>
        <w:br/>
        <w:t xml:space="preserve">a elektronický podpis založený na kvalifikovaném certifikátu. Podáním nabídky dodavatel se stanovenou formou komunikace a doručování souhlasí a zavazuje </w:t>
      </w:r>
      <w:r w:rsidRPr="007D4176">
        <w:rPr>
          <w:rStyle w:val="FontStyle38"/>
          <w:rFonts w:asciiTheme="minorHAnsi" w:hAnsiTheme="minorHAnsi"/>
          <w:sz w:val="18"/>
          <w:szCs w:val="18"/>
        </w:rPr>
        <w:br/>
        <w:t xml:space="preserve">se poskytnout veškerou nezbytnou součinnost, zejména provést registraci </w:t>
      </w:r>
      <w:r w:rsidRPr="007D4176">
        <w:rPr>
          <w:rStyle w:val="FontStyle38"/>
          <w:rFonts w:asciiTheme="minorHAnsi" w:hAnsiTheme="minorHAnsi"/>
          <w:sz w:val="18"/>
          <w:szCs w:val="18"/>
        </w:rPr>
        <w:br/>
        <w:t xml:space="preserve">v elektronickém nástroji E-ZAK a pravidelně kontrolovat doručené zprávy. </w:t>
      </w:r>
    </w:p>
    <w:p w:rsidR="007D4176" w:rsidRPr="007D4176" w:rsidRDefault="007D4176" w:rsidP="00334E06">
      <w:pPr>
        <w:pStyle w:val="Style5"/>
        <w:widowControl/>
        <w:numPr>
          <w:ilvl w:val="0"/>
          <w:numId w:val="8"/>
        </w:numPr>
        <w:spacing w:before="120" w:line="240" w:lineRule="auto"/>
        <w:ind w:left="567" w:hanging="567"/>
        <w:jc w:val="left"/>
        <w:rPr>
          <w:rStyle w:val="FontStyle38"/>
          <w:rFonts w:asciiTheme="minorHAnsi" w:hAnsiTheme="minorHAnsi"/>
          <w:b/>
          <w:sz w:val="18"/>
          <w:szCs w:val="18"/>
        </w:rPr>
      </w:pPr>
      <w:r w:rsidRPr="007D4176">
        <w:rPr>
          <w:rStyle w:val="FontStyle38"/>
          <w:rFonts w:asciiTheme="minorHAnsi" w:hAnsiTheme="minorHAnsi"/>
          <w:b/>
          <w:sz w:val="18"/>
          <w:szCs w:val="18"/>
        </w:rPr>
        <w:t xml:space="preserve">Dodavatel, který nepředloží všechny dokumenty požadované v bodu 6.1, bude zadavatelem z účasti v zadávacím řízení vyloučen, v případě kdy se zadavatel rozhodne nevyužít své právo požadovat od </w:t>
      </w:r>
      <w:r w:rsidR="00A335CD">
        <w:rPr>
          <w:rStyle w:val="FontStyle38"/>
          <w:rFonts w:asciiTheme="minorHAnsi" w:hAnsiTheme="minorHAnsi"/>
          <w:b/>
          <w:sz w:val="18"/>
          <w:szCs w:val="18"/>
        </w:rPr>
        <w:t>dodavatele</w:t>
      </w:r>
      <w:r w:rsidRPr="007D4176">
        <w:rPr>
          <w:rStyle w:val="FontStyle38"/>
          <w:rFonts w:asciiTheme="minorHAnsi" w:hAnsiTheme="minorHAnsi"/>
          <w:b/>
          <w:sz w:val="18"/>
          <w:szCs w:val="18"/>
        </w:rPr>
        <w:t xml:space="preserve"> poskytnutí vysvětlení nebo doplňujících informací či dalších dokladů prokazujících kvalifikaci.</w:t>
      </w:r>
    </w:p>
    <w:p w:rsidR="007D4176" w:rsidRPr="007D4176" w:rsidRDefault="007D4176" w:rsidP="00334E06">
      <w:pPr>
        <w:widowControl w:val="0"/>
        <w:numPr>
          <w:ilvl w:val="0"/>
          <w:numId w:val="8"/>
        </w:numPr>
        <w:adjustRightInd w:val="0"/>
        <w:spacing w:before="120" w:after="0" w:line="240" w:lineRule="auto"/>
        <w:ind w:left="567" w:hanging="567"/>
        <w:rPr>
          <w:rStyle w:val="FontStyle38"/>
          <w:rFonts w:asciiTheme="minorHAnsi" w:hAnsiTheme="minorHAnsi"/>
          <w:b/>
          <w:sz w:val="18"/>
          <w:szCs w:val="18"/>
        </w:rPr>
      </w:pPr>
      <w:r w:rsidRPr="007D4176">
        <w:rPr>
          <w:rStyle w:val="FontStyle38"/>
          <w:rFonts w:asciiTheme="minorHAnsi" w:hAnsiTheme="minorHAnsi"/>
          <w:sz w:val="18"/>
          <w:szCs w:val="18"/>
        </w:rPr>
        <w:t xml:space="preserve">Zadavatel je povinen uveřejňovat uzavřené smlouvy včetně veškerých jejich příloh v registru smluv na základě ustanovení zák. č. 340/2015 Sb., o zvláštních podmínkách účinnosti některých smluv, uveřejňování těchto smluv a o registru smluv (zákon </w:t>
      </w:r>
      <w:r w:rsidRPr="007D4176">
        <w:rPr>
          <w:rStyle w:val="FontStyle38"/>
          <w:rFonts w:asciiTheme="minorHAnsi" w:hAnsiTheme="minorHAnsi"/>
          <w:sz w:val="18"/>
          <w:szCs w:val="18"/>
        </w:rPr>
        <w:br/>
        <w:t xml:space="preserve">o registru smluv). </w:t>
      </w:r>
      <w:r w:rsidR="00A335CD">
        <w:rPr>
          <w:rStyle w:val="FontStyle38"/>
          <w:rFonts w:asciiTheme="minorHAnsi" w:hAnsiTheme="minorHAnsi"/>
          <w:sz w:val="18"/>
          <w:szCs w:val="18"/>
        </w:rPr>
        <w:t>Dodavatel</w:t>
      </w:r>
      <w:r w:rsidRPr="007D4176">
        <w:rPr>
          <w:rStyle w:val="FontStyle38"/>
          <w:rFonts w:asciiTheme="minorHAnsi" w:hAnsiTheme="minorHAnsi"/>
          <w:sz w:val="18"/>
          <w:szCs w:val="18"/>
        </w:rPr>
        <w:t xml:space="preserve"> podpisem návrhu smlouvy souhlasí se zveřejněním údajů </w:t>
      </w:r>
      <w:r w:rsidRPr="007D4176">
        <w:rPr>
          <w:rStyle w:val="FontStyle38"/>
          <w:rFonts w:asciiTheme="minorHAnsi" w:hAnsiTheme="minorHAnsi"/>
          <w:sz w:val="18"/>
          <w:szCs w:val="18"/>
        </w:rPr>
        <w:br/>
        <w:t xml:space="preserve">o identifikaci smluvních stran, předmětu smlouvy, jeho ceně či hodnotě a datu uzavření této smlouvy. Zadavatel </w:t>
      </w:r>
      <w:r w:rsidRPr="007D4176">
        <w:rPr>
          <w:rStyle w:val="FontStyle38"/>
          <w:rFonts w:asciiTheme="minorHAnsi" w:hAnsiTheme="minorHAnsi"/>
          <w:b/>
          <w:sz w:val="18"/>
          <w:szCs w:val="18"/>
        </w:rPr>
        <w:t xml:space="preserve">doporučuje, aby účastník ve smlouvě, která bude nedílnou součástí nabídky, barevně označil (podbarvil či jinak zvýraznil) skutečnosti, které jsou předmětem obchodního tajemství. </w:t>
      </w:r>
      <w:r w:rsidRPr="007D4176">
        <w:rPr>
          <w:rStyle w:val="FontStyle38"/>
          <w:rFonts w:asciiTheme="minorHAnsi" w:hAnsiTheme="minorHAnsi"/>
          <w:b/>
          <w:sz w:val="18"/>
          <w:szCs w:val="18"/>
          <w:u w:val="single"/>
        </w:rPr>
        <w:t>Tyto skutečnosti musí být v návrhu smlouvy předloženém v nabídce čitelné.</w:t>
      </w:r>
      <w:r w:rsidRPr="007D4176">
        <w:rPr>
          <w:rStyle w:val="FontStyle38"/>
          <w:rFonts w:asciiTheme="minorHAnsi" w:hAnsiTheme="minorHAnsi"/>
          <w:b/>
          <w:sz w:val="18"/>
          <w:szCs w:val="18"/>
        </w:rPr>
        <w:t xml:space="preserve"> </w:t>
      </w:r>
      <w:r w:rsidRPr="007D4176">
        <w:rPr>
          <w:rStyle w:val="FontStyle38"/>
          <w:rFonts w:asciiTheme="minorHAnsi" w:hAnsiTheme="minorHAnsi"/>
          <w:sz w:val="18"/>
          <w:szCs w:val="18"/>
        </w:rPr>
        <w:t xml:space="preserve">Jestliže </w:t>
      </w:r>
      <w:r w:rsidR="00A335CD">
        <w:rPr>
          <w:rStyle w:val="FontStyle38"/>
          <w:rFonts w:asciiTheme="minorHAnsi" w:hAnsiTheme="minorHAnsi"/>
          <w:sz w:val="18"/>
          <w:szCs w:val="18"/>
        </w:rPr>
        <w:t>dodavatel</w:t>
      </w:r>
      <w:r w:rsidRPr="007D4176">
        <w:rPr>
          <w:rStyle w:val="FontStyle38"/>
          <w:rFonts w:asciiTheme="minorHAnsi" w:hAnsiTheme="minorHAnsi"/>
          <w:sz w:val="18"/>
          <w:szCs w:val="18"/>
        </w:rPr>
        <w:t xml:space="preserve"> označí za své obchodní tajemství část obsahu smlouvy, která v důsledku toho bude pro účely uveřejnění smlouvy v registru smluv znečitelněna, </w:t>
      </w:r>
      <w:r w:rsidR="00A335CD">
        <w:rPr>
          <w:rStyle w:val="FontStyle38"/>
          <w:rFonts w:asciiTheme="minorHAnsi" w:hAnsiTheme="minorHAnsi"/>
          <w:sz w:val="18"/>
          <w:szCs w:val="18"/>
        </w:rPr>
        <w:t>dodavatel</w:t>
      </w:r>
      <w:r w:rsidRPr="007D4176">
        <w:rPr>
          <w:rStyle w:val="FontStyle38"/>
          <w:rFonts w:asciiTheme="minorHAnsi" w:hAnsiTheme="minorHAnsi"/>
          <w:sz w:val="18"/>
          <w:szCs w:val="18"/>
        </w:rPr>
        <w:t xml:space="preserve"> nese odpovědnost, pokud by smlouva v důsledku takového označení byla uveřejněna způsobem odporujícím zákonu o registru smluv. S částmi smlouvy, kterou </w:t>
      </w:r>
      <w:r w:rsidR="00A335CD">
        <w:rPr>
          <w:rStyle w:val="FontStyle38"/>
          <w:rFonts w:asciiTheme="minorHAnsi" w:hAnsiTheme="minorHAnsi"/>
          <w:sz w:val="18"/>
          <w:szCs w:val="18"/>
        </w:rPr>
        <w:t>dodavatel</w:t>
      </w:r>
      <w:r w:rsidRPr="007D4176">
        <w:rPr>
          <w:rStyle w:val="FontStyle38"/>
          <w:rFonts w:asciiTheme="minorHAnsi" w:hAnsiTheme="minorHAnsi"/>
          <w:sz w:val="18"/>
          <w:szCs w:val="18"/>
        </w:rPr>
        <w:t xml:space="preserve"> neoznačí za své obchodní tajemství před uzavřením této smlouvy, nebude zadavatel jako s obchodním tajemstvím nakládat a ani odpovídat za případnou škodu, či jinou újmu takovým postupem vzniklou. Označením obchodního tajemství ve smyslu předchozí věty se rozumí </w:t>
      </w:r>
      <w:r w:rsidRPr="007D4176">
        <w:rPr>
          <w:rStyle w:val="FontStyle38"/>
          <w:rFonts w:asciiTheme="minorHAnsi" w:hAnsiTheme="minorHAnsi"/>
          <w:b/>
          <w:sz w:val="18"/>
          <w:szCs w:val="18"/>
        </w:rPr>
        <w:t>doručení písemného oznámení zadavateli</w:t>
      </w:r>
      <w:r w:rsidRPr="007D4176">
        <w:rPr>
          <w:rStyle w:val="FontStyle38"/>
          <w:rFonts w:asciiTheme="minorHAnsi" w:hAnsiTheme="minorHAnsi"/>
          <w:sz w:val="18"/>
          <w:szCs w:val="18"/>
        </w:rPr>
        <w:t xml:space="preserve"> obsahujícího přesnou identifikaci dotčených částí smlouvy </w:t>
      </w:r>
      <w:r w:rsidRPr="007D4176">
        <w:rPr>
          <w:rStyle w:val="FontStyle38"/>
          <w:rFonts w:asciiTheme="minorHAnsi" w:hAnsiTheme="minorHAnsi"/>
          <w:b/>
          <w:sz w:val="18"/>
          <w:szCs w:val="18"/>
        </w:rPr>
        <w:t xml:space="preserve">včetně odůvodnění, </w:t>
      </w:r>
      <w:r w:rsidRPr="007D4176">
        <w:rPr>
          <w:rStyle w:val="FontStyle38"/>
          <w:rFonts w:asciiTheme="minorHAnsi" w:hAnsiTheme="minorHAnsi"/>
          <w:sz w:val="18"/>
          <w:szCs w:val="18"/>
        </w:rPr>
        <w:t xml:space="preserve">proč jsou za obchodní tajemství považovány. </w:t>
      </w:r>
      <w:r w:rsidR="00A335CD">
        <w:rPr>
          <w:rStyle w:val="FontStyle38"/>
          <w:rFonts w:asciiTheme="minorHAnsi" w:hAnsiTheme="minorHAnsi"/>
          <w:sz w:val="18"/>
          <w:szCs w:val="18"/>
        </w:rPr>
        <w:t>Dodavatel</w:t>
      </w:r>
      <w:r w:rsidRPr="007D4176">
        <w:rPr>
          <w:rStyle w:val="FontStyle38"/>
          <w:rFonts w:asciiTheme="minorHAnsi" w:hAnsiTheme="minorHAnsi"/>
          <w:sz w:val="18"/>
          <w:szCs w:val="18"/>
        </w:rPr>
        <w:t xml:space="preserve"> je povinen výslovně uvést, </w:t>
      </w:r>
      <w:r w:rsidRPr="007D4176">
        <w:rPr>
          <w:rStyle w:val="FontStyle38"/>
          <w:rFonts w:asciiTheme="minorHAnsi" w:hAnsiTheme="minorHAnsi"/>
          <w:b/>
          <w:sz w:val="18"/>
          <w:szCs w:val="18"/>
        </w:rPr>
        <w:t xml:space="preserve">že informace, které označil jako své obchodní tajemství, naplňují současně všechny definiční znaky obchodního tajemství, tak, jak je vymezeno v ustanovení § 504 občanského zákoníku. </w:t>
      </w:r>
      <w:r w:rsidRPr="007D4176">
        <w:rPr>
          <w:rStyle w:val="FontStyle38"/>
          <w:rFonts w:asciiTheme="minorHAnsi" w:hAnsiTheme="minorHAnsi"/>
          <w:sz w:val="18"/>
          <w:szCs w:val="18"/>
        </w:rPr>
        <w:t xml:space="preserve">Tyto skutečnosti nebudou v Registru smluv uveřejněny. </w:t>
      </w:r>
    </w:p>
    <w:p w:rsidR="007D4176" w:rsidRPr="007D4176" w:rsidRDefault="007D4176" w:rsidP="00334E06">
      <w:pPr>
        <w:widowControl w:val="0"/>
        <w:numPr>
          <w:ilvl w:val="0"/>
          <w:numId w:val="8"/>
        </w:numPr>
        <w:adjustRightInd w:val="0"/>
        <w:spacing w:before="120" w:after="0" w:line="240" w:lineRule="auto"/>
        <w:ind w:left="567" w:hanging="567"/>
        <w:rPr>
          <w:rStyle w:val="FontStyle38"/>
          <w:rFonts w:asciiTheme="minorHAnsi" w:hAnsiTheme="minorHAnsi"/>
          <w:sz w:val="18"/>
          <w:szCs w:val="18"/>
        </w:rPr>
      </w:pPr>
      <w:r w:rsidRPr="007D4176">
        <w:rPr>
          <w:rStyle w:val="FontStyle38"/>
          <w:rFonts w:asciiTheme="minorHAnsi" w:hAnsiTheme="minorHAnsi"/>
          <w:sz w:val="18"/>
          <w:szCs w:val="18"/>
        </w:rPr>
        <w:lastRenderedPageBreak/>
        <w:t xml:space="preserve">Zpracování osobních údajů včetně jejich zvláštních kategorií případně poskytnutých </w:t>
      </w:r>
      <w:r w:rsidRPr="007D4176">
        <w:rPr>
          <w:rStyle w:val="FontStyle38"/>
          <w:rFonts w:asciiTheme="minorHAnsi" w:hAnsiTheme="minorHAnsi"/>
          <w:sz w:val="18"/>
          <w:szCs w:val="18"/>
        </w:rPr>
        <w:br/>
        <w:t xml:space="preserve">v průběhu zadávacího řízení je zadavatelem prováděno pouze za účelem zadání předmětné veřejné zakázky, přičemž zadavatel v celém procesu ochrany osobních údajů postupuje v souladu s Nařízením Evropského parlamentu a Rady (EU) 2016/679, </w:t>
      </w:r>
      <w:r w:rsidRPr="007D4176">
        <w:rPr>
          <w:rStyle w:val="FontStyle38"/>
          <w:rFonts w:asciiTheme="minorHAnsi" w:hAnsiTheme="minorHAnsi"/>
          <w:sz w:val="18"/>
          <w:szCs w:val="18"/>
        </w:rPr>
        <w:br/>
        <w:t>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rsidR="007D4176" w:rsidRPr="007D4176" w:rsidRDefault="007D4176" w:rsidP="00334E06">
      <w:pPr>
        <w:pStyle w:val="Style11"/>
        <w:widowControl/>
        <w:numPr>
          <w:ilvl w:val="0"/>
          <w:numId w:val="14"/>
        </w:numPr>
        <w:spacing w:before="240"/>
        <w:ind w:left="426" w:hanging="426"/>
        <w:rPr>
          <w:rStyle w:val="FontStyle37"/>
          <w:rFonts w:asciiTheme="minorHAnsi" w:hAnsiTheme="minorHAnsi"/>
          <w:sz w:val="18"/>
          <w:szCs w:val="18"/>
        </w:rPr>
      </w:pPr>
      <w:r w:rsidRPr="007D4176">
        <w:rPr>
          <w:rStyle w:val="FontStyle37"/>
          <w:rFonts w:asciiTheme="minorHAnsi" w:hAnsiTheme="minorHAnsi"/>
          <w:sz w:val="18"/>
          <w:szCs w:val="18"/>
          <w:u w:val="single"/>
        </w:rPr>
        <w:t>Lhůta pro podání nabídky a způsob podání nabídek</w:t>
      </w:r>
      <w:r w:rsidRPr="007D4176">
        <w:rPr>
          <w:rStyle w:val="FontStyle37"/>
          <w:rFonts w:asciiTheme="minorHAnsi" w:hAnsiTheme="minorHAnsi"/>
          <w:sz w:val="18"/>
          <w:szCs w:val="18"/>
        </w:rPr>
        <w:t>:</w:t>
      </w:r>
    </w:p>
    <w:p w:rsidR="007D4176" w:rsidRPr="007D4176" w:rsidRDefault="007D4176" w:rsidP="00334E06">
      <w:pPr>
        <w:widowControl w:val="0"/>
        <w:numPr>
          <w:ilvl w:val="1"/>
          <w:numId w:val="17"/>
        </w:numPr>
        <w:tabs>
          <w:tab w:val="left" w:pos="567"/>
          <w:tab w:val="left" w:pos="3544"/>
          <w:tab w:val="left" w:pos="4536"/>
        </w:tabs>
        <w:adjustRightInd w:val="0"/>
        <w:spacing w:before="120" w:after="0" w:line="240" w:lineRule="auto"/>
        <w:ind w:left="567" w:hanging="567"/>
        <w:rPr>
          <w:rStyle w:val="FontStyle38"/>
          <w:rFonts w:asciiTheme="minorHAnsi" w:hAnsiTheme="minorHAnsi"/>
          <w:sz w:val="18"/>
          <w:szCs w:val="18"/>
          <w:u w:val="single"/>
        </w:rPr>
      </w:pPr>
      <w:r w:rsidRPr="007D4176">
        <w:rPr>
          <w:rStyle w:val="FontStyle38"/>
          <w:rFonts w:asciiTheme="minorHAnsi" w:hAnsiTheme="minorHAnsi"/>
          <w:sz w:val="18"/>
          <w:szCs w:val="18"/>
          <w:u w:val="single"/>
        </w:rPr>
        <w:t>Lhůta pro podání nabídek:</w:t>
      </w:r>
    </w:p>
    <w:p w:rsidR="007D4176" w:rsidRPr="007617C2" w:rsidRDefault="007D4176" w:rsidP="007D4176">
      <w:pPr>
        <w:widowControl w:val="0"/>
        <w:tabs>
          <w:tab w:val="left" w:pos="1701"/>
          <w:tab w:val="left" w:pos="3544"/>
          <w:tab w:val="left" w:pos="4536"/>
        </w:tabs>
        <w:adjustRightInd w:val="0"/>
        <w:spacing w:before="120" w:after="0" w:line="240" w:lineRule="auto"/>
        <w:ind w:left="567"/>
        <w:rPr>
          <w:rStyle w:val="FontStyle38"/>
          <w:rFonts w:asciiTheme="minorHAnsi" w:hAnsiTheme="minorHAnsi"/>
          <w:b/>
          <w:color w:val="auto"/>
          <w:sz w:val="18"/>
          <w:szCs w:val="18"/>
        </w:rPr>
      </w:pPr>
      <w:r w:rsidRPr="007617C2">
        <w:rPr>
          <w:rStyle w:val="FontStyle38"/>
          <w:rFonts w:asciiTheme="minorHAnsi" w:hAnsiTheme="minorHAnsi"/>
          <w:b/>
          <w:sz w:val="18"/>
          <w:szCs w:val="18"/>
        </w:rPr>
        <w:t>Datum:</w:t>
      </w:r>
      <w:r w:rsidRPr="007617C2">
        <w:rPr>
          <w:rStyle w:val="FontStyle38"/>
          <w:rFonts w:asciiTheme="minorHAnsi" w:hAnsiTheme="minorHAnsi"/>
          <w:b/>
          <w:sz w:val="18"/>
          <w:szCs w:val="18"/>
        </w:rPr>
        <w:tab/>
      </w:r>
      <w:r w:rsidR="007617C2" w:rsidRPr="007617C2">
        <w:rPr>
          <w:rStyle w:val="FontStyle38"/>
          <w:rFonts w:asciiTheme="minorHAnsi" w:hAnsiTheme="minorHAnsi"/>
          <w:b/>
          <w:color w:val="auto"/>
          <w:sz w:val="18"/>
          <w:szCs w:val="18"/>
        </w:rPr>
        <w:t>08. 08. 2019</w:t>
      </w:r>
      <w:r w:rsidRPr="007617C2">
        <w:rPr>
          <w:rStyle w:val="FontStyle38"/>
          <w:rFonts w:asciiTheme="minorHAnsi" w:hAnsiTheme="minorHAnsi"/>
          <w:b/>
          <w:color w:val="auto"/>
          <w:sz w:val="18"/>
          <w:szCs w:val="18"/>
        </w:rPr>
        <w:t xml:space="preserve"> </w:t>
      </w:r>
    </w:p>
    <w:p w:rsidR="007D4176" w:rsidRPr="007617C2" w:rsidRDefault="007D4176" w:rsidP="007D4176">
      <w:pPr>
        <w:widowControl w:val="0"/>
        <w:tabs>
          <w:tab w:val="left" w:pos="1701"/>
          <w:tab w:val="left" w:pos="3544"/>
          <w:tab w:val="left" w:pos="4536"/>
        </w:tabs>
        <w:adjustRightInd w:val="0"/>
        <w:spacing w:before="120" w:after="0" w:line="240" w:lineRule="auto"/>
        <w:ind w:left="567"/>
        <w:rPr>
          <w:rStyle w:val="FontStyle38"/>
          <w:rFonts w:asciiTheme="minorHAnsi" w:hAnsiTheme="minorHAnsi"/>
          <w:b/>
          <w:color w:val="auto"/>
          <w:sz w:val="18"/>
          <w:szCs w:val="18"/>
        </w:rPr>
      </w:pPr>
      <w:r w:rsidRPr="007617C2">
        <w:rPr>
          <w:rStyle w:val="FontStyle38"/>
          <w:rFonts w:asciiTheme="minorHAnsi" w:hAnsiTheme="minorHAnsi"/>
          <w:b/>
          <w:color w:val="auto"/>
          <w:sz w:val="18"/>
          <w:szCs w:val="18"/>
        </w:rPr>
        <w:t>Hodina:</w:t>
      </w:r>
      <w:r w:rsidRPr="007617C2">
        <w:rPr>
          <w:rStyle w:val="FontStyle38"/>
          <w:rFonts w:asciiTheme="minorHAnsi" w:hAnsiTheme="minorHAnsi"/>
          <w:b/>
          <w:color w:val="auto"/>
          <w:sz w:val="18"/>
          <w:szCs w:val="18"/>
        </w:rPr>
        <w:tab/>
      </w:r>
      <w:r w:rsidR="007617C2" w:rsidRPr="007617C2">
        <w:rPr>
          <w:rStyle w:val="FontStyle38"/>
          <w:rFonts w:asciiTheme="minorHAnsi" w:hAnsiTheme="minorHAnsi"/>
          <w:b/>
          <w:color w:val="auto"/>
          <w:sz w:val="18"/>
          <w:szCs w:val="18"/>
        </w:rPr>
        <w:t>09:00</w:t>
      </w:r>
      <w:r w:rsidRPr="007617C2">
        <w:rPr>
          <w:rStyle w:val="FontStyle38"/>
          <w:rFonts w:asciiTheme="minorHAnsi" w:hAnsiTheme="minorHAnsi"/>
          <w:b/>
          <w:color w:val="auto"/>
          <w:sz w:val="18"/>
          <w:szCs w:val="18"/>
        </w:rPr>
        <w:t xml:space="preserve"> hod.</w:t>
      </w:r>
    </w:p>
    <w:p w:rsidR="007D4176" w:rsidRPr="007D4176" w:rsidRDefault="007D4176" w:rsidP="00334E06">
      <w:pPr>
        <w:widowControl w:val="0"/>
        <w:numPr>
          <w:ilvl w:val="1"/>
          <w:numId w:val="17"/>
        </w:numPr>
        <w:adjustRightInd w:val="0"/>
        <w:spacing w:before="120" w:after="0" w:line="240" w:lineRule="auto"/>
        <w:ind w:left="567" w:hanging="567"/>
        <w:rPr>
          <w:rStyle w:val="FontStyle38"/>
          <w:rFonts w:asciiTheme="minorHAnsi" w:hAnsiTheme="minorHAnsi"/>
          <w:sz w:val="18"/>
          <w:szCs w:val="18"/>
        </w:rPr>
      </w:pPr>
      <w:r w:rsidRPr="007D4176">
        <w:rPr>
          <w:rStyle w:val="FontStyle38"/>
          <w:rFonts w:asciiTheme="minorHAnsi" w:hAnsiTheme="minorHAnsi"/>
          <w:sz w:val="18"/>
          <w:szCs w:val="18"/>
        </w:rPr>
        <w:t>Otevírání nabídek v elektronické podobě bude probíhat bez účasti veřejnosti.</w:t>
      </w:r>
    </w:p>
    <w:p w:rsidR="007D4176" w:rsidRPr="007D4176" w:rsidRDefault="007D4176" w:rsidP="007D4176">
      <w:pPr>
        <w:widowControl w:val="0"/>
        <w:adjustRightInd w:val="0"/>
        <w:spacing w:before="120" w:after="0" w:line="240" w:lineRule="auto"/>
        <w:ind w:left="567"/>
        <w:rPr>
          <w:rStyle w:val="FontStyle38"/>
          <w:rFonts w:asciiTheme="minorHAnsi" w:hAnsiTheme="minorHAnsi"/>
          <w:sz w:val="18"/>
          <w:szCs w:val="18"/>
        </w:rPr>
      </w:pPr>
      <w:r w:rsidRPr="007D4176">
        <w:rPr>
          <w:rStyle w:val="FontStyle38"/>
          <w:rFonts w:asciiTheme="minorHAnsi" w:hAnsiTheme="minorHAnsi"/>
          <w:sz w:val="18"/>
          <w:szCs w:val="18"/>
        </w:rPr>
        <w:t xml:space="preserve">Nabídky podané po uplynutí lhůty pro podání nabídky nebo podané jiným, než uvedeným způsobem, nebudou otevřeny. Zadavatel bezodkladně vyrozumí účastníka </w:t>
      </w:r>
      <w:r w:rsidRPr="007D4176">
        <w:rPr>
          <w:rStyle w:val="FontStyle38"/>
          <w:rFonts w:asciiTheme="minorHAnsi" w:hAnsiTheme="minorHAnsi"/>
          <w:sz w:val="18"/>
          <w:szCs w:val="18"/>
        </w:rPr>
        <w:br/>
        <w:t>o tom, že jeho nabídka byla podána po uplynutí lhůty pro podání nabídky.</w:t>
      </w:r>
    </w:p>
    <w:p w:rsidR="007D4176" w:rsidRPr="007D4176" w:rsidRDefault="007D4176" w:rsidP="00334E06">
      <w:pPr>
        <w:widowControl w:val="0"/>
        <w:numPr>
          <w:ilvl w:val="1"/>
          <w:numId w:val="17"/>
        </w:numPr>
        <w:adjustRightInd w:val="0"/>
        <w:spacing w:before="120" w:after="0" w:line="240" w:lineRule="auto"/>
        <w:ind w:left="567" w:hanging="567"/>
        <w:rPr>
          <w:rStyle w:val="FontStyle38"/>
          <w:rFonts w:asciiTheme="minorHAnsi" w:hAnsiTheme="minorHAnsi"/>
          <w:sz w:val="18"/>
          <w:szCs w:val="18"/>
        </w:rPr>
      </w:pPr>
      <w:r w:rsidRPr="007D4176">
        <w:rPr>
          <w:rStyle w:val="FontStyle38"/>
          <w:rFonts w:asciiTheme="minorHAnsi" w:hAnsiTheme="minorHAnsi"/>
          <w:sz w:val="18"/>
          <w:szCs w:val="18"/>
        </w:rPr>
        <w:t xml:space="preserve">Nabídka musí být podána elektronickými prostředky prostřednictvím elektronického nástroje E-ZAK, který je profilem zadavatele, a to v českém jazyce nebo analogicky </w:t>
      </w:r>
      <w:r w:rsidRPr="007D4176">
        <w:rPr>
          <w:rStyle w:val="FontStyle38"/>
          <w:rFonts w:asciiTheme="minorHAnsi" w:hAnsiTheme="minorHAnsi"/>
          <w:sz w:val="18"/>
          <w:szCs w:val="18"/>
        </w:rPr>
        <w:br/>
        <w:t>k ustanovení § 45 odst. 3 zákona. Zadavatel nepřipouští podání nabídky v listinné podobě ani v jiné elektronické formě mimo elektronický nástroj E-ZAK.</w:t>
      </w:r>
    </w:p>
    <w:p w:rsidR="007D4176" w:rsidRPr="007D4176" w:rsidRDefault="007D4176" w:rsidP="007D4176">
      <w:pPr>
        <w:widowControl w:val="0"/>
        <w:adjustRightInd w:val="0"/>
        <w:spacing w:before="120" w:after="0" w:line="240" w:lineRule="auto"/>
        <w:ind w:left="567"/>
        <w:rPr>
          <w:rStyle w:val="FontStyle38"/>
          <w:rFonts w:asciiTheme="minorHAnsi" w:hAnsiTheme="minorHAnsi"/>
          <w:sz w:val="18"/>
          <w:szCs w:val="18"/>
        </w:rPr>
      </w:pPr>
      <w:r w:rsidRPr="007D4176">
        <w:rPr>
          <w:rStyle w:val="FontStyle38"/>
          <w:rFonts w:asciiTheme="minorHAnsi" w:hAnsiTheme="minorHAnsi"/>
          <w:sz w:val="18"/>
          <w:szCs w:val="18"/>
        </w:rPr>
        <w:t xml:space="preserve">Nabídky podávané v elektronické podobě dodavatel doručí do konce výše uvedené lhůty pro podání nabídek, a to prostřednictvím elektronického nástroje E-ZAK na uvedenou elektronickou adresu: </w:t>
      </w:r>
      <w:r w:rsidRPr="007D4176">
        <w:rPr>
          <w:rStyle w:val="FontStyle38"/>
          <w:rFonts w:asciiTheme="minorHAnsi" w:hAnsiTheme="minorHAnsi"/>
          <w:b/>
          <w:sz w:val="18"/>
          <w:szCs w:val="18"/>
        </w:rPr>
        <w:t>https://zakazky.szdc.cz/.</w:t>
      </w:r>
    </w:p>
    <w:p w:rsidR="007D4176" w:rsidRPr="007D4176" w:rsidRDefault="007D4176" w:rsidP="007D4176">
      <w:pPr>
        <w:widowControl w:val="0"/>
        <w:adjustRightInd w:val="0"/>
        <w:spacing w:before="120" w:after="0" w:line="240" w:lineRule="auto"/>
        <w:ind w:left="567"/>
        <w:rPr>
          <w:rStyle w:val="FontStyle38"/>
          <w:rFonts w:asciiTheme="minorHAnsi" w:hAnsiTheme="minorHAnsi"/>
          <w:sz w:val="18"/>
          <w:szCs w:val="18"/>
        </w:rPr>
      </w:pPr>
      <w:r w:rsidRPr="007D4176">
        <w:rPr>
          <w:rStyle w:val="FontStyle38"/>
          <w:rFonts w:asciiTheme="minorHAnsi" w:hAnsiTheme="minorHAnsi"/>
          <w:sz w:val="18"/>
          <w:szCs w:val="18"/>
        </w:rPr>
        <w:t xml:space="preserve">Dokumenty musí být do systému E-ZAK vkládány jako jeden soubor (analogicky dle ustanovení § 18 odst. 2 vyhlášky Ministerstva pro místní rozvoj č. 168/2016 Sb., </w:t>
      </w:r>
      <w:r w:rsidRPr="007D4176">
        <w:rPr>
          <w:rStyle w:val="FontStyle38"/>
          <w:rFonts w:asciiTheme="minorHAnsi" w:hAnsiTheme="minorHAnsi"/>
          <w:sz w:val="18"/>
          <w:szCs w:val="18"/>
        </w:rPr>
        <w:br/>
        <w:t xml:space="preserve">o uveřejňování formulářů pro účely zákona o zadávání veřejných zakázek </w:t>
      </w:r>
      <w:r w:rsidRPr="007D4176">
        <w:rPr>
          <w:rStyle w:val="FontStyle38"/>
          <w:rFonts w:asciiTheme="minorHAnsi" w:hAnsiTheme="minorHAnsi"/>
          <w:sz w:val="18"/>
          <w:szCs w:val="18"/>
        </w:rPr>
        <w:br/>
        <w:t xml:space="preserve">a náležitostech profilu zadavatele) nebo více zkomprimovaných souborů ve formátu zip, </w:t>
      </w:r>
      <w:proofErr w:type="spellStart"/>
      <w:r w:rsidRPr="007D4176">
        <w:rPr>
          <w:rStyle w:val="FontStyle38"/>
          <w:rFonts w:asciiTheme="minorHAnsi" w:hAnsiTheme="minorHAnsi"/>
          <w:sz w:val="18"/>
          <w:szCs w:val="18"/>
        </w:rPr>
        <w:t>rar</w:t>
      </w:r>
      <w:proofErr w:type="spellEnd"/>
      <w:r w:rsidRPr="007D4176">
        <w:rPr>
          <w:rStyle w:val="FontStyle38"/>
          <w:rFonts w:asciiTheme="minorHAnsi" w:hAnsiTheme="minorHAnsi"/>
          <w:sz w:val="18"/>
          <w:szCs w:val="18"/>
        </w:rPr>
        <w:t xml:space="preserve"> nebo 7z, bez použití hesla. Zkomprimované soubory nesmí obsahovat žádný další zkomprimovaný soubor.</w:t>
      </w:r>
    </w:p>
    <w:p w:rsidR="007D4176" w:rsidRPr="007D4176" w:rsidRDefault="007D4176" w:rsidP="007D4176">
      <w:pPr>
        <w:widowControl w:val="0"/>
        <w:adjustRightInd w:val="0"/>
        <w:spacing w:before="120" w:after="0" w:line="240" w:lineRule="auto"/>
        <w:ind w:left="567"/>
        <w:rPr>
          <w:rStyle w:val="FontStyle38"/>
          <w:rFonts w:asciiTheme="minorHAnsi" w:hAnsiTheme="minorHAnsi"/>
          <w:sz w:val="18"/>
          <w:szCs w:val="18"/>
        </w:rPr>
      </w:pPr>
      <w:r w:rsidRPr="007D4176">
        <w:rPr>
          <w:rStyle w:val="FontStyle38"/>
          <w:rFonts w:asciiTheme="minorHAnsi" w:hAnsiTheme="minorHAnsi"/>
          <w:sz w:val="18"/>
          <w:szCs w:val="18"/>
        </w:rPr>
        <w:t>Zadavatel upozorňuje, že systém elektronického zadávání veřejných zakázek E-ZAK umožňuje pracovat se soubory o velikosti nejvýše 50MB za jeden takový soubor, příp. zkomprimované soubory. Soubory většího rozsahu je nutno před jejich odesláním prostřednictvím E-ZAK vhodným způsobem rozdělit. Velikost samotné nabídky jako celku není nijak omezena.</w:t>
      </w:r>
    </w:p>
    <w:p w:rsidR="007D4176" w:rsidRPr="007D4176" w:rsidRDefault="007D4176" w:rsidP="00334E06">
      <w:pPr>
        <w:pStyle w:val="Style11"/>
        <w:widowControl/>
        <w:numPr>
          <w:ilvl w:val="0"/>
          <w:numId w:val="14"/>
        </w:numPr>
        <w:spacing w:before="240"/>
        <w:ind w:left="426" w:hanging="426"/>
        <w:rPr>
          <w:rStyle w:val="FontStyle38"/>
          <w:rFonts w:asciiTheme="minorHAnsi" w:hAnsiTheme="minorHAnsi"/>
          <w:b/>
          <w:bCs/>
          <w:sz w:val="18"/>
          <w:szCs w:val="18"/>
        </w:rPr>
      </w:pPr>
      <w:r w:rsidRPr="007D4176">
        <w:rPr>
          <w:rStyle w:val="FontStyle37"/>
          <w:rFonts w:asciiTheme="minorHAnsi" w:hAnsiTheme="minorHAnsi"/>
          <w:sz w:val="18"/>
          <w:szCs w:val="18"/>
          <w:u w:val="single"/>
        </w:rPr>
        <w:t>Zadávací lhůta:</w:t>
      </w:r>
    </w:p>
    <w:p w:rsidR="007D4176" w:rsidRPr="007D4176" w:rsidRDefault="007D4176" w:rsidP="007D4176">
      <w:pPr>
        <w:pStyle w:val="Style11"/>
        <w:widowControl/>
        <w:spacing w:before="120"/>
        <w:rPr>
          <w:rStyle w:val="FontStyle38"/>
          <w:rFonts w:asciiTheme="minorHAnsi" w:hAnsiTheme="minorHAnsi"/>
          <w:sz w:val="18"/>
          <w:szCs w:val="18"/>
        </w:rPr>
      </w:pPr>
      <w:r w:rsidRPr="007D4176">
        <w:rPr>
          <w:rStyle w:val="FontStyle38"/>
          <w:rFonts w:asciiTheme="minorHAnsi" w:hAnsiTheme="minorHAnsi"/>
          <w:sz w:val="18"/>
          <w:szCs w:val="18"/>
        </w:rPr>
        <w:t>Zadávací lhůta činí 3 měsíce a začíná běžet okamžikem skončení lhůty pro podání nabídek.</w:t>
      </w:r>
    </w:p>
    <w:p w:rsidR="007D4176" w:rsidRPr="007D4176" w:rsidRDefault="007D4176" w:rsidP="00334E06">
      <w:pPr>
        <w:pStyle w:val="Style11"/>
        <w:widowControl/>
        <w:numPr>
          <w:ilvl w:val="0"/>
          <w:numId w:val="14"/>
        </w:numPr>
        <w:spacing w:before="240"/>
        <w:ind w:left="426" w:hanging="426"/>
        <w:rPr>
          <w:rStyle w:val="FontStyle37"/>
          <w:rFonts w:asciiTheme="minorHAnsi" w:hAnsiTheme="minorHAnsi"/>
          <w:sz w:val="18"/>
          <w:szCs w:val="18"/>
        </w:rPr>
      </w:pPr>
      <w:r w:rsidRPr="007D4176">
        <w:rPr>
          <w:rStyle w:val="FontStyle37"/>
          <w:rFonts w:asciiTheme="minorHAnsi" w:hAnsiTheme="minorHAnsi"/>
          <w:sz w:val="18"/>
          <w:szCs w:val="18"/>
          <w:u w:val="single"/>
        </w:rPr>
        <w:t>Komunikace mezi zadavatelem a dodavatelem:</w:t>
      </w:r>
    </w:p>
    <w:p w:rsidR="007D4176" w:rsidRDefault="007D4176" w:rsidP="007D4176">
      <w:pPr>
        <w:pStyle w:val="Style11"/>
        <w:widowControl/>
        <w:spacing w:before="120"/>
        <w:rPr>
          <w:rStyle w:val="FontStyle38"/>
          <w:rFonts w:asciiTheme="minorHAnsi" w:eastAsia="Calibri" w:hAnsiTheme="minorHAnsi"/>
          <w:sz w:val="18"/>
          <w:szCs w:val="18"/>
          <w:lang w:eastAsia="en-US"/>
        </w:rPr>
      </w:pPr>
      <w:r w:rsidRPr="007D4176">
        <w:rPr>
          <w:rStyle w:val="FontStyle38"/>
          <w:rFonts w:asciiTheme="minorHAnsi" w:eastAsia="Calibri" w:hAnsiTheme="minorHAnsi"/>
          <w:sz w:val="18"/>
          <w:szCs w:val="18"/>
          <w:lang w:eastAsia="en-US"/>
        </w:rPr>
        <w:t xml:space="preserve">Veškerá komunikace mezi zadavatelem a dodavateli v zadávacím řízení musí být vedena pouze písemnou formou, a to elektronicky. Doručování písemností a komunikace mezi zadavatelem a dodavateli v zadávacím řízení bude ze strany zadavatele probíhat prostřednictvím elektronického nástroje </w:t>
      </w:r>
      <w:r w:rsidRPr="007D4176">
        <w:rPr>
          <w:rStyle w:val="FontStyle38"/>
          <w:rFonts w:asciiTheme="minorHAnsi" w:eastAsia="Calibri" w:hAnsiTheme="minorHAnsi"/>
          <w:b/>
          <w:sz w:val="18"/>
          <w:szCs w:val="18"/>
          <w:lang w:eastAsia="en-US"/>
        </w:rPr>
        <w:t xml:space="preserve">E-ZAK (na adrese: </w:t>
      </w:r>
      <w:hyperlink r:id="rId14" w:history="1">
        <w:r w:rsidRPr="007D4176">
          <w:rPr>
            <w:rStyle w:val="FontStyle38"/>
            <w:rFonts w:asciiTheme="minorHAnsi" w:eastAsia="Calibri" w:hAnsiTheme="minorHAnsi"/>
            <w:b/>
            <w:sz w:val="18"/>
            <w:szCs w:val="18"/>
            <w:lang w:eastAsia="en-US"/>
          </w:rPr>
          <w:t>https://zakazky.szdc.cz/</w:t>
        </w:r>
      </w:hyperlink>
      <w:r w:rsidRPr="007D4176">
        <w:rPr>
          <w:rStyle w:val="FontStyle38"/>
          <w:rFonts w:asciiTheme="minorHAnsi" w:eastAsia="Calibri" w:hAnsiTheme="minorHAnsi"/>
          <w:b/>
          <w:sz w:val="18"/>
          <w:szCs w:val="18"/>
          <w:lang w:eastAsia="en-US"/>
        </w:rPr>
        <w:t>)</w:t>
      </w:r>
      <w:r w:rsidRPr="007D4176">
        <w:rPr>
          <w:rStyle w:val="FontStyle38"/>
          <w:rFonts w:asciiTheme="minorHAnsi" w:eastAsia="Calibri" w:hAnsiTheme="minorHAnsi"/>
          <w:sz w:val="18"/>
          <w:szCs w:val="18"/>
          <w:lang w:eastAsia="en-US"/>
        </w:rPr>
        <w:t>, který splňuje podmínky vyhlášky č. 260/2016 Sb., o stanovení podrobnějších podmínek týkajících se elektronických nástrojů, elektronických úkonů při zadávání veřejných zakázek a certifikátu shody. Na komunikaci ze strany dodavatele učiněnou elektronicky, avšak nikoliv prostřednictvím elektronického nástroje E-ZAK, bude tedy zadavatel vždy odpovídat prostřednictvím elektronického nástroje.</w:t>
      </w:r>
    </w:p>
    <w:p w:rsidR="005D39C4" w:rsidRPr="001A6509" w:rsidRDefault="005D39C4" w:rsidP="005251E3">
      <w:pPr>
        <w:pStyle w:val="Style11"/>
        <w:widowControl/>
        <w:numPr>
          <w:ilvl w:val="0"/>
          <w:numId w:val="14"/>
        </w:numPr>
        <w:spacing w:before="240"/>
        <w:rPr>
          <w:rStyle w:val="FontStyle37"/>
          <w:rFonts w:asciiTheme="minorHAnsi" w:hAnsiTheme="minorHAnsi"/>
          <w:sz w:val="18"/>
          <w:szCs w:val="18"/>
          <w:u w:val="single"/>
        </w:rPr>
      </w:pPr>
      <w:r w:rsidRPr="001A6509">
        <w:rPr>
          <w:rStyle w:val="FontStyle37"/>
          <w:rFonts w:asciiTheme="minorHAnsi" w:hAnsiTheme="minorHAnsi"/>
          <w:sz w:val="18"/>
          <w:szCs w:val="18"/>
          <w:u w:val="single"/>
        </w:rPr>
        <w:t>Zadávací dokumentace</w:t>
      </w:r>
    </w:p>
    <w:p w:rsidR="005D39C4" w:rsidRPr="001A6509" w:rsidRDefault="005D39C4" w:rsidP="005D39C4">
      <w:pPr>
        <w:pStyle w:val="Style5"/>
        <w:spacing w:before="120" w:line="240" w:lineRule="auto"/>
        <w:rPr>
          <w:rStyle w:val="FontStyle38"/>
          <w:rFonts w:asciiTheme="minorHAnsi" w:hAnsiTheme="minorHAnsi"/>
          <w:sz w:val="18"/>
          <w:szCs w:val="18"/>
        </w:rPr>
      </w:pPr>
      <w:r w:rsidRPr="001A6509">
        <w:rPr>
          <w:rStyle w:val="FontStyle38"/>
          <w:rFonts w:asciiTheme="minorHAnsi" w:hAnsiTheme="minorHAnsi"/>
          <w:sz w:val="18"/>
          <w:szCs w:val="18"/>
        </w:rPr>
        <w:t xml:space="preserve">Kompletní zadávací dokumentace je zveřejněna na profilu zadavatele: </w:t>
      </w:r>
    </w:p>
    <w:p w:rsidR="005D39C4" w:rsidRDefault="008C0C1E" w:rsidP="005D39C4">
      <w:pPr>
        <w:pStyle w:val="Style5"/>
        <w:widowControl/>
        <w:spacing w:line="240" w:lineRule="auto"/>
        <w:rPr>
          <w:rStyle w:val="Hypertextovodkaz"/>
          <w:rFonts w:asciiTheme="minorHAnsi" w:eastAsiaTheme="majorEastAsia" w:hAnsiTheme="minorHAnsi" w:cs="Times New Roman"/>
          <w:sz w:val="18"/>
          <w:szCs w:val="18"/>
        </w:rPr>
      </w:pPr>
      <w:hyperlink r:id="rId15" w:history="1">
        <w:r w:rsidR="005D39C4" w:rsidRPr="001A6509">
          <w:rPr>
            <w:rStyle w:val="Hypertextovodkaz"/>
            <w:rFonts w:asciiTheme="minorHAnsi" w:eastAsiaTheme="majorEastAsia" w:hAnsiTheme="minorHAnsi" w:cs="Times New Roman"/>
            <w:sz w:val="18"/>
            <w:szCs w:val="18"/>
          </w:rPr>
          <w:t>https://zakazky.szdc.cz/</w:t>
        </w:r>
      </w:hyperlink>
    </w:p>
    <w:p w:rsidR="007D4176" w:rsidRPr="007D4176" w:rsidRDefault="007D4176" w:rsidP="00334E06">
      <w:pPr>
        <w:pStyle w:val="Style11"/>
        <w:widowControl/>
        <w:numPr>
          <w:ilvl w:val="0"/>
          <w:numId w:val="14"/>
        </w:numPr>
        <w:spacing w:before="240"/>
        <w:ind w:left="426" w:hanging="426"/>
        <w:rPr>
          <w:rStyle w:val="FontStyle37"/>
          <w:rFonts w:asciiTheme="minorHAnsi" w:hAnsiTheme="minorHAnsi"/>
          <w:sz w:val="18"/>
          <w:szCs w:val="18"/>
        </w:rPr>
      </w:pPr>
      <w:r w:rsidRPr="007D4176">
        <w:rPr>
          <w:rStyle w:val="FontStyle38"/>
          <w:rFonts w:asciiTheme="minorHAnsi" w:hAnsiTheme="minorHAnsi"/>
          <w:color w:val="FF0000"/>
          <w:sz w:val="18"/>
          <w:szCs w:val="18"/>
        </w:rPr>
        <w:t xml:space="preserve">  </w:t>
      </w:r>
      <w:r w:rsidRPr="007D4176">
        <w:rPr>
          <w:rStyle w:val="FontStyle37"/>
          <w:rFonts w:asciiTheme="minorHAnsi" w:hAnsiTheme="minorHAnsi"/>
          <w:sz w:val="18"/>
          <w:szCs w:val="18"/>
          <w:u w:val="single"/>
        </w:rPr>
        <w:t>Lhůta na dotazy</w:t>
      </w:r>
    </w:p>
    <w:p w:rsidR="007D4176" w:rsidRPr="007D4176" w:rsidRDefault="007D4176" w:rsidP="007D4176">
      <w:pPr>
        <w:pStyle w:val="Style5"/>
        <w:widowControl/>
        <w:spacing w:before="120" w:line="240" w:lineRule="auto"/>
        <w:jc w:val="left"/>
        <w:rPr>
          <w:rStyle w:val="FontStyle38"/>
          <w:rFonts w:asciiTheme="minorHAnsi" w:hAnsiTheme="minorHAnsi"/>
          <w:sz w:val="18"/>
          <w:szCs w:val="18"/>
        </w:rPr>
      </w:pPr>
      <w:r w:rsidRPr="007D4176">
        <w:rPr>
          <w:rStyle w:val="FontStyle38"/>
          <w:rFonts w:asciiTheme="minorHAnsi" w:hAnsiTheme="minorHAnsi"/>
          <w:sz w:val="18"/>
          <w:szCs w:val="18"/>
        </w:rPr>
        <w:t xml:space="preserve">Dodavatel je oprávněn po Zadavateli požadovat vysvětlení Zadávací dokumentace. Žádost </w:t>
      </w:r>
      <w:r w:rsidRPr="007D4176">
        <w:rPr>
          <w:rStyle w:val="FontStyle38"/>
          <w:rFonts w:asciiTheme="minorHAnsi" w:hAnsiTheme="minorHAnsi"/>
          <w:sz w:val="18"/>
          <w:szCs w:val="18"/>
        </w:rPr>
        <w:br/>
        <w:t xml:space="preserve">o vysvětlení zadávací dokumentace doručí dodavatel ve stanovené lhůtě písemnou formou, </w:t>
      </w:r>
      <w:r w:rsidRPr="007D4176">
        <w:rPr>
          <w:rStyle w:val="FontStyle38"/>
          <w:rFonts w:asciiTheme="minorHAnsi" w:hAnsiTheme="minorHAnsi"/>
          <w:sz w:val="18"/>
          <w:szCs w:val="18"/>
        </w:rPr>
        <w:br/>
      </w:r>
      <w:r w:rsidRPr="007D4176">
        <w:rPr>
          <w:rStyle w:val="FontStyle38"/>
          <w:rFonts w:asciiTheme="minorHAnsi" w:hAnsiTheme="minorHAnsi"/>
          <w:sz w:val="18"/>
          <w:szCs w:val="18"/>
        </w:rPr>
        <w:lastRenderedPageBreak/>
        <w:t xml:space="preserve">a to elektronicky. Zadavatel bude na žádosti o vysvětlení zadávací dokumentace odpovídat prostřednictvím elektronického nástroje </w:t>
      </w:r>
      <w:r w:rsidRPr="007D4176">
        <w:rPr>
          <w:rStyle w:val="FontStyle38"/>
          <w:rFonts w:asciiTheme="minorHAnsi" w:hAnsiTheme="minorHAnsi"/>
          <w:b/>
          <w:sz w:val="18"/>
          <w:szCs w:val="18"/>
        </w:rPr>
        <w:t xml:space="preserve">E-ZAK na adrese:  </w:t>
      </w:r>
      <w:hyperlink r:id="rId16" w:history="1">
        <w:r w:rsidRPr="007D4176">
          <w:rPr>
            <w:rStyle w:val="FontStyle38"/>
            <w:rFonts w:asciiTheme="minorHAnsi" w:hAnsiTheme="minorHAnsi"/>
            <w:b/>
            <w:sz w:val="18"/>
            <w:szCs w:val="18"/>
          </w:rPr>
          <w:t>https://zakazky.szdc.cz/</w:t>
        </w:r>
      </w:hyperlink>
    </w:p>
    <w:p w:rsidR="007D4176" w:rsidRPr="007D4176" w:rsidRDefault="007D4176" w:rsidP="007D4176">
      <w:pPr>
        <w:pStyle w:val="Style5"/>
        <w:widowControl/>
        <w:spacing w:before="120" w:line="240" w:lineRule="auto"/>
        <w:jc w:val="left"/>
        <w:rPr>
          <w:rStyle w:val="FontStyle38"/>
          <w:rFonts w:asciiTheme="minorHAnsi" w:hAnsiTheme="minorHAnsi"/>
          <w:sz w:val="18"/>
          <w:szCs w:val="18"/>
        </w:rPr>
      </w:pPr>
      <w:r w:rsidRPr="007D4176">
        <w:rPr>
          <w:rStyle w:val="FontStyle38"/>
          <w:rFonts w:asciiTheme="minorHAnsi" w:hAnsiTheme="minorHAnsi"/>
          <w:sz w:val="18"/>
          <w:szCs w:val="18"/>
        </w:rPr>
        <w:t xml:space="preserve">Zadavatel si stanovuje lhůtu pro dotazy k zadávací dokumentaci nejpozději 3 pracovní dny před lhůtou pro podání nabídek. </w:t>
      </w:r>
    </w:p>
    <w:p w:rsidR="007D4176" w:rsidRPr="007D4176" w:rsidRDefault="007D4176" w:rsidP="007D4176">
      <w:pPr>
        <w:pStyle w:val="Style5"/>
        <w:widowControl/>
        <w:spacing w:before="120" w:line="240" w:lineRule="auto"/>
        <w:jc w:val="left"/>
        <w:rPr>
          <w:rStyle w:val="FontStyle38"/>
          <w:rFonts w:asciiTheme="minorHAnsi" w:hAnsiTheme="minorHAnsi"/>
          <w:sz w:val="18"/>
          <w:szCs w:val="18"/>
        </w:rPr>
      </w:pPr>
      <w:r w:rsidRPr="007D4176">
        <w:rPr>
          <w:rStyle w:val="FontStyle38"/>
          <w:rFonts w:asciiTheme="minorHAnsi" w:hAnsiTheme="minorHAnsi"/>
          <w:sz w:val="18"/>
          <w:szCs w:val="18"/>
        </w:rPr>
        <w:t>Budou-li informace získané jiným způsobem než od výše uvedených zaměstnanců, použity při zpracování nabídky, bude tato z dalšího posuzování vyřazena.</w:t>
      </w:r>
    </w:p>
    <w:p w:rsidR="00612F94" w:rsidRPr="005251E3" w:rsidRDefault="007D4176" w:rsidP="005251E3">
      <w:pPr>
        <w:pStyle w:val="Style11"/>
        <w:widowControl/>
        <w:numPr>
          <w:ilvl w:val="0"/>
          <w:numId w:val="14"/>
        </w:numPr>
        <w:spacing w:before="240"/>
        <w:ind w:left="426" w:hanging="426"/>
        <w:rPr>
          <w:rFonts w:asciiTheme="minorHAnsi" w:hAnsiTheme="minorHAnsi" w:cs="Times New Roman"/>
          <w:b/>
          <w:bCs/>
          <w:color w:val="000000"/>
          <w:sz w:val="18"/>
          <w:szCs w:val="18"/>
        </w:rPr>
      </w:pPr>
      <w:r w:rsidRPr="007D4176">
        <w:rPr>
          <w:rStyle w:val="FontStyle37"/>
          <w:rFonts w:asciiTheme="minorHAnsi" w:hAnsiTheme="minorHAnsi"/>
          <w:sz w:val="18"/>
          <w:szCs w:val="18"/>
          <w:u w:val="single"/>
        </w:rPr>
        <w:t>Další požadavky zadavatele:</w:t>
      </w:r>
    </w:p>
    <w:p w:rsidR="007D4176" w:rsidRPr="003B50FC" w:rsidRDefault="007D4176" w:rsidP="005251E3">
      <w:pPr>
        <w:numPr>
          <w:ilvl w:val="1"/>
          <w:numId w:val="14"/>
        </w:numPr>
        <w:spacing w:before="120" w:after="0" w:line="240" w:lineRule="auto"/>
        <w:ind w:left="567" w:hanging="567"/>
        <w:rPr>
          <w:rStyle w:val="FontStyle38"/>
          <w:rFonts w:asciiTheme="minorHAnsi" w:hAnsiTheme="minorHAnsi"/>
          <w:b/>
          <w:bCs/>
          <w:sz w:val="18"/>
          <w:szCs w:val="18"/>
        </w:rPr>
      </w:pPr>
      <w:r w:rsidRPr="005251E3">
        <w:t>Zadavatel</w:t>
      </w:r>
      <w:r w:rsidRPr="003B50FC">
        <w:rPr>
          <w:rStyle w:val="FontStyle38"/>
          <w:rFonts w:asciiTheme="minorHAnsi" w:hAnsiTheme="minorHAnsi"/>
          <w:sz w:val="18"/>
          <w:szCs w:val="18"/>
        </w:rPr>
        <w:t xml:space="preserve"> nepřipouští variantní řešení.</w:t>
      </w:r>
    </w:p>
    <w:p w:rsidR="007D4176" w:rsidRPr="003B50FC" w:rsidRDefault="007D4176" w:rsidP="005251E3">
      <w:pPr>
        <w:numPr>
          <w:ilvl w:val="1"/>
          <w:numId w:val="14"/>
        </w:numPr>
        <w:spacing w:before="120" w:after="0" w:line="240" w:lineRule="auto"/>
        <w:ind w:left="567" w:hanging="567"/>
        <w:rPr>
          <w:rStyle w:val="FontStyle38"/>
          <w:rFonts w:asciiTheme="minorHAnsi" w:hAnsiTheme="minorHAnsi"/>
          <w:b/>
          <w:bCs/>
          <w:sz w:val="18"/>
          <w:szCs w:val="18"/>
        </w:rPr>
      </w:pPr>
      <w:r w:rsidRPr="003B50FC">
        <w:rPr>
          <w:rStyle w:val="FontStyle38"/>
          <w:rFonts w:asciiTheme="minorHAnsi" w:hAnsiTheme="minorHAnsi"/>
          <w:sz w:val="18"/>
          <w:szCs w:val="18"/>
        </w:rPr>
        <w:t>Zadavatel si vyhrazuje právo zadávací řízení až do okamžiku uzavření smlouvy kdykoliv zrušit.</w:t>
      </w:r>
    </w:p>
    <w:p w:rsidR="007D4176" w:rsidRPr="003B50FC" w:rsidRDefault="007D4176" w:rsidP="005251E3">
      <w:pPr>
        <w:numPr>
          <w:ilvl w:val="1"/>
          <w:numId w:val="14"/>
        </w:numPr>
        <w:spacing w:before="120" w:after="0" w:line="240" w:lineRule="auto"/>
        <w:ind w:left="567" w:hanging="567"/>
        <w:rPr>
          <w:rStyle w:val="FontStyle38"/>
          <w:rFonts w:asciiTheme="minorHAnsi" w:hAnsiTheme="minorHAnsi"/>
          <w:b/>
          <w:bCs/>
          <w:sz w:val="18"/>
          <w:szCs w:val="18"/>
        </w:rPr>
      </w:pPr>
      <w:r w:rsidRPr="003B50FC">
        <w:rPr>
          <w:rStyle w:val="FontStyle38"/>
          <w:rFonts w:asciiTheme="minorHAnsi" w:hAnsiTheme="minorHAnsi"/>
          <w:sz w:val="18"/>
          <w:szCs w:val="18"/>
        </w:rPr>
        <w:t>Zadavatel podmiňuje uzavření</w:t>
      </w:r>
      <w:r w:rsidR="0063652A">
        <w:rPr>
          <w:rStyle w:val="FontStyle38"/>
          <w:rFonts w:asciiTheme="minorHAnsi" w:hAnsiTheme="minorHAnsi"/>
          <w:sz w:val="18"/>
          <w:szCs w:val="18"/>
        </w:rPr>
        <w:t xml:space="preserve"> kupní</w:t>
      </w:r>
      <w:r w:rsidRPr="003B50FC">
        <w:rPr>
          <w:rStyle w:val="FontStyle38"/>
          <w:rFonts w:asciiTheme="minorHAnsi" w:hAnsiTheme="minorHAnsi"/>
          <w:sz w:val="18"/>
          <w:szCs w:val="18"/>
        </w:rPr>
        <w:t xml:space="preserve"> smlouvy s vítězným </w:t>
      </w:r>
      <w:r w:rsidR="00A335CD">
        <w:rPr>
          <w:rStyle w:val="FontStyle38"/>
          <w:rFonts w:asciiTheme="minorHAnsi" w:hAnsiTheme="minorHAnsi"/>
          <w:sz w:val="18"/>
          <w:szCs w:val="18"/>
        </w:rPr>
        <w:t>dodavatelem</w:t>
      </w:r>
      <w:r w:rsidRPr="003B50FC">
        <w:rPr>
          <w:rStyle w:val="FontStyle38"/>
          <w:rFonts w:asciiTheme="minorHAnsi" w:hAnsiTheme="minorHAnsi"/>
          <w:sz w:val="18"/>
          <w:szCs w:val="18"/>
        </w:rPr>
        <w:t xml:space="preserve"> právem kontroly ze strany Státního fondu dopravní infrastruktury (efektivní využívání prostředku Fondu) po celou dobu realizace zakázky.</w:t>
      </w:r>
    </w:p>
    <w:p w:rsidR="003B50FC" w:rsidRPr="003B50FC" w:rsidRDefault="00A335CD" w:rsidP="005251E3">
      <w:pPr>
        <w:numPr>
          <w:ilvl w:val="1"/>
          <w:numId w:val="14"/>
        </w:numPr>
        <w:spacing w:before="120" w:after="0" w:line="240" w:lineRule="auto"/>
        <w:ind w:left="567" w:hanging="567"/>
        <w:rPr>
          <w:rStyle w:val="FontStyle38"/>
          <w:rFonts w:asciiTheme="minorHAnsi" w:hAnsiTheme="minorHAnsi"/>
          <w:b/>
          <w:bCs/>
          <w:sz w:val="18"/>
          <w:szCs w:val="18"/>
        </w:rPr>
      </w:pPr>
      <w:r>
        <w:rPr>
          <w:rStyle w:val="FontStyle38"/>
          <w:rFonts w:asciiTheme="minorHAnsi" w:hAnsiTheme="minorHAnsi"/>
          <w:sz w:val="18"/>
          <w:szCs w:val="18"/>
        </w:rPr>
        <w:t>Dodavatel</w:t>
      </w:r>
      <w:r w:rsidR="007D4176" w:rsidRPr="003B50FC">
        <w:rPr>
          <w:rStyle w:val="FontStyle38"/>
          <w:rFonts w:asciiTheme="minorHAnsi" w:hAnsiTheme="minorHAnsi"/>
          <w:sz w:val="18"/>
          <w:szCs w:val="18"/>
        </w:rPr>
        <w:t xml:space="preserve"> je povinen ve své nabídce uvést všechny právnické nebo fyzické osoby – podnikatele (s uvedením jejich identifikačních údajů), jimž má v úmyslu zadat </w:t>
      </w:r>
      <w:r w:rsidR="007D4176" w:rsidRPr="003B50FC">
        <w:rPr>
          <w:rStyle w:val="FontStyle38"/>
          <w:rFonts w:asciiTheme="minorHAnsi" w:hAnsiTheme="minorHAnsi"/>
          <w:sz w:val="18"/>
          <w:szCs w:val="18"/>
        </w:rPr>
        <w:br/>
        <w:t xml:space="preserve">k realizaci část veřejné zakázky </w:t>
      </w:r>
      <w:r w:rsidR="007D4176" w:rsidRPr="0063652A">
        <w:rPr>
          <w:rStyle w:val="FontStyle38"/>
          <w:rFonts w:asciiTheme="minorHAnsi" w:hAnsiTheme="minorHAnsi"/>
          <w:color w:val="auto"/>
          <w:sz w:val="18"/>
          <w:szCs w:val="18"/>
        </w:rPr>
        <w:t xml:space="preserve">(s uvedením konkrétních </w:t>
      </w:r>
      <w:r w:rsidR="007D4176" w:rsidRPr="003B50FC">
        <w:rPr>
          <w:rStyle w:val="FontStyle38"/>
          <w:rFonts w:asciiTheme="minorHAnsi" w:hAnsiTheme="minorHAnsi"/>
          <w:sz w:val="18"/>
          <w:szCs w:val="18"/>
        </w:rPr>
        <w:t xml:space="preserve">činností, které budou zajišťovat), a zároveň je </w:t>
      </w:r>
      <w:r>
        <w:rPr>
          <w:rStyle w:val="FontStyle38"/>
          <w:rFonts w:asciiTheme="minorHAnsi" w:hAnsiTheme="minorHAnsi"/>
          <w:sz w:val="18"/>
          <w:szCs w:val="18"/>
        </w:rPr>
        <w:t>dodavatel</w:t>
      </w:r>
      <w:r w:rsidR="007D4176" w:rsidRPr="003B50FC">
        <w:rPr>
          <w:rStyle w:val="FontStyle38"/>
          <w:rFonts w:asciiTheme="minorHAnsi" w:hAnsiTheme="minorHAnsi"/>
          <w:sz w:val="18"/>
          <w:szCs w:val="18"/>
        </w:rPr>
        <w:t xml:space="preserve"> povinen prohlásit, zda tyto osoby nebo jejich zaměstnanci budou na staveništi působit současně se zaměstnanci </w:t>
      </w:r>
      <w:r w:rsidR="00A03B4D">
        <w:rPr>
          <w:rStyle w:val="FontStyle38"/>
          <w:rFonts w:asciiTheme="minorHAnsi" w:hAnsiTheme="minorHAnsi"/>
          <w:sz w:val="18"/>
          <w:szCs w:val="18"/>
        </w:rPr>
        <w:t>dodavatele</w:t>
      </w:r>
      <w:r w:rsidR="007D4176" w:rsidRPr="003B50FC">
        <w:rPr>
          <w:rStyle w:val="FontStyle38"/>
          <w:rFonts w:asciiTheme="minorHAnsi" w:hAnsiTheme="minorHAnsi"/>
          <w:sz w:val="18"/>
          <w:szCs w:val="18"/>
        </w:rPr>
        <w:t>.</w:t>
      </w:r>
    </w:p>
    <w:p w:rsidR="007D4176" w:rsidRPr="003B50FC" w:rsidRDefault="00A03B4D" w:rsidP="005251E3">
      <w:pPr>
        <w:numPr>
          <w:ilvl w:val="1"/>
          <w:numId w:val="14"/>
        </w:numPr>
        <w:spacing w:before="120" w:after="0" w:line="240" w:lineRule="auto"/>
        <w:ind w:left="567" w:hanging="567"/>
        <w:rPr>
          <w:rStyle w:val="FontStyle38"/>
          <w:rFonts w:asciiTheme="minorHAnsi" w:hAnsiTheme="minorHAnsi"/>
          <w:b/>
          <w:bCs/>
          <w:sz w:val="18"/>
          <w:szCs w:val="18"/>
        </w:rPr>
      </w:pPr>
      <w:r>
        <w:rPr>
          <w:rStyle w:val="FontStyle38"/>
          <w:rFonts w:asciiTheme="minorHAnsi" w:hAnsiTheme="minorHAnsi"/>
          <w:sz w:val="18"/>
          <w:szCs w:val="18"/>
        </w:rPr>
        <w:t>Dodavateli</w:t>
      </w:r>
      <w:r w:rsidR="007D4176" w:rsidRPr="003B50FC">
        <w:rPr>
          <w:rStyle w:val="FontStyle38"/>
          <w:rFonts w:asciiTheme="minorHAnsi" w:hAnsiTheme="minorHAnsi"/>
          <w:sz w:val="18"/>
          <w:szCs w:val="18"/>
        </w:rPr>
        <w:t xml:space="preserve"> nenáleží žádná úhrada nákladů, které vynaložil na účast v řízení.</w:t>
      </w:r>
    </w:p>
    <w:p w:rsidR="007D4176" w:rsidRPr="003B50FC" w:rsidRDefault="007D4176" w:rsidP="005251E3">
      <w:pPr>
        <w:numPr>
          <w:ilvl w:val="1"/>
          <w:numId w:val="14"/>
        </w:numPr>
        <w:spacing w:before="120" w:after="0" w:line="240" w:lineRule="auto"/>
        <w:ind w:left="567" w:hanging="567"/>
        <w:rPr>
          <w:rStyle w:val="FontStyle38"/>
          <w:rFonts w:asciiTheme="minorHAnsi" w:hAnsiTheme="minorHAnsi"/>
          <w:b/>
          <w:bCs/>
          <w:sz w:val="18"/>
          <w:szCs w:val="18"/>
        </w:rPr>
      </w:pPr>
      <w:r w:rsidRPr="003B50FC">
        <w:rPr>
          <w:rStyle w:val="FontStyle38"/>
          <w:rFonts w:asciiTheme="minorHAnsi" w:hAnsiTheme="minorHAnsi"/>
          <w:b/>
          <w:sz w:val="18"/>
          <w:szCs w:val="18"/>
        </w:rPr>
        <w:t xml:space="preserve">Smlouva bude uzavřena písemně v listinné podobě. Zadavatel požaduje po vítězném </w:t>
      </w:r>
      <w:r w:rsidR="00A335CD">
        <w:rPr>
          <w:rStyle w:val="FontStyle38"/>
          <w:rFonts w:asciiTheme="minorHAnsi" w:hAnsiTheme="minorHAnsi"/>
          <w:b/>
          <w:sz w:val="18"/>
          <w:szCs w:val="18"/>
        </w:rPr>
        <w:t>dodavateli</w:t>
      </w:r>
      <w:r w:rsidRPr="003B50FC">
        <w:rPr>
          <w:rStyle w:val="FontStyle38"/>
          <w:rFonts w:asciiTheme="minorHAnsi" w:hAnsiTheme="minorHAnsi"/>
          <w:b/>
          <w:sz w:val="18"/>
          <w:szCs w:val="18"/>
        </w:rPr>
        <w:t xml:space="preserve"> předložení </w:t>
      </w:r>
      <w:r w:rsidR="00A335CD">
        <w:rPr>
          <w:rStyle w:val="FontStyle38"/>
          <w:rFonts w:asciiTheme="minorHAnsi" w:hAnsiTheme="minorHAnsi"/>
          <w:b/>
          <w:sz w:val="18"/>
          <w:szCs w:val="18"/>
        </w:rPr>
        <w:t>dodavatelem</w:t>
      </w:r>
      <w:r w:rsidRPr="003B50FC">
        <w:rPr>
          <w:rStyle w:val="FontStyle38"/>
          <w:rFonts w:asciiTheme="minorHAnsi" w:hAnsiTheme="minorHAnsi"/>
          <w:b/>
          <w:sz w:val="18"/>
          <w:szCs w:val="18"/>
        </w:rPr>
        <w:t xml:space="preserve"> podepsané </w:t>
      </w:r>
      <w:r w:rsidR="0063652A">
        <w:rPr>
          <w:rStyle w:val="FontStyle38"/>
          <w:rFonts w:asciiTheme="minorHAnsi" w:hAnsiTheme="minorHAnsi"/>
          <w:b/>
          <w:sz w:val="18"/>
          <w:szCs w:val="18"/>
        </w:rPr>
        <w:t xml:space="preserve">kupní </w:t>
      </w:r>
      <w:r w:rsidRPr="003B50FC">
        <w:rPr>
          <w:rStyle w:val="FontStyle38"/>
          <w:rFonts w:asciiTheme="minorHAnsi" w:hAnsiTheme="minorHAnsi"/>
          <w:b/>
          <w:sz w:val="18"/>
          <w:szCs w:val="18"/>
        </w:rPr>
        <w:t xml:space="preserve">smlouvy ihned po obdržení tohoto rozhodnutí o výběru nejvhodnější nabídky, nejpozději však do </w:t>
      </w:r>
      <w:r w:rsidR="00D53BC5" w:rsidRPr="00D53BC5">
        <w:rPr>
          <w:rStyle w:val="FontStyle38"/>
          <w:rFonts w:asciiTheme="minorHAnsi" w:hAnsiTheme="minorHAnsi"/>
          <w:b/>
          <w:color w:val="auto"/>
          <w:sz w:val="18"/>
          <w:szCs w:val="18"/>
        </w:rPr>
        <w:t>8</w:t>
      </w:r>
      <w:r w:rsidRPr="00D53BC5">
        <w:rPr>
          <w:rStyle w:val="FontStyle38"/>
          <w:rFonts w:asciiTheme="minorHAnsi" w:hAnsiTheme="minorHAnsi"/>
          <w:b/>
          <w:color w:val="auto"/>
          <w:sz w:val="18"/>
          <w:szCs w:val="18"/>
        </w:rPr>
        <w:t xml:space="preserve"> pracovních dnů </w:t>
      </w:r>
      <w:r w:rsidRPr="003B50FC">
        <w:rPr>
          <w:rStyle w:val="FontStyle38"/>
          <w:rFonts w:asciiTheme="minorHAnsi" w:hAnsiTheme="minorHAnsi"/>
          <w:b/>
          <w:sz w:val="18"/>
          <w:szCs w:val="18"/>
        </w:rPr>
        <w:t xml:space="preserve">od odeslání rozhodnutí o výběru nejvhodnější nabídky. V případě, že </w:t>
      </w:r>
      <w:r w:rsidR="0063652A">
        <w:rPr>
          <w:rStyle w:val="FontStyle38"/>
          <w:rFonts w:asciiTheme="minorHAnsi" w:hAnsiTheme="minorHAnsi"/>
          <w:b/>
          <w:sz w:val="18"/>
          <w:szCs w:val="18"/>
        </w:rPr>
        <w:t xml:space="preserve">kupní </w:t>
      </w:r>
      <w:r w:rsidRPr="003B50FC">
        <w:rPr>
          <w:rStyle w:val="FontStyle38"/>
          <w:rFonts w:asciiTheme="minorHAnsi" w:hAnsiTheme="minorHAnsi"/>
          <w:b/>
          <w:sz w:val="18"/>
          <w:szCs w:val="18"/>
        </w:rPr>
        <w:t xml:space="preserve">smlouva nebude </w:t>
      </w:r>
      <w:r w:rsidR="00A335CD">
        <w:rPr>
          <w:rStyle w:val="FontStyle38"/>
          <w:rFonts w:asciiTheme="minorHAnsi" w:hAnsiTheme="minorHAnsi"/>
          <w:b/>
          <w:sz w:val="18"/>
          <w:szCs w:val="18"/>
        </w:rPr>
        <w:t>dodavatelem</w:t>
      </w:r>
      <w:r w:rsidRPr="003B50FC">
        <w:rPr>
          <w:rStyle w:val="FontStyle38"/>
          <w:rFonts w:asciiTheme="minorHAnsi" w:hAnsiTheme="minorHAnsi"/>
          <w:b/>
          <w:sz w:val="18"/>
          <w:szCs w:val="18"/>
        </w:rPr>
        <w:t xml:space="preserve"> předložena v požadovaném termínu, zadavatel vítězného </w:t>
      </w:r>
      <w:r w:rsidR="00A335CD">
        <w:rPr>
          <w:rStyle w:val="FontStyle38"/>
          <w:rFonts w:asciiTheme="minorHAnsi" w:hAnsiTheme="minorHAnsi"/>
          <w:b/>
          <w:sz w:val="18"/>
          <w:szCs w:val="18"/>
        </w:rPr>
        <w:t>dodavatele</w:t>
      </w:r>
      <w:r w:rsidRPr="003B50FC">
        <w:rPr>
          <w:rStyle w:val="FontStyle38"/>
          <w:rFonts w:asciiTheme="minorHAnsi" w:hAnsiTheme="minorHAnsi"/>
          <w:b/>
          <w:sz w:val="18"/>
          <w:szCs w:val="18"/>
        </w:rPr>
        <w:t xml:space="preserve"> analogicky v souladu s § 124 a § 125 zákona vyloučí a vyzve k uzavření smlouvy </w:t>
      </w:r>
      <w:r w:rsidR="00A335CD">
        <w:rPr>
          <w:rStyle w:val="FontStyle38"/>
          <w:rFonts w:asciiTheme="minorHAnsi" w:hAnsiTheme="minorHAnsi"/>
          <w:b/>
          <w:sz w:val="18"/>
          <w:szCs w:val="18"/>
        </w:rPr>
        <w:t>dodavatele</w:t>
      </w:r>
      <w:r w:rsidRPr="003B50FC">
        <w:rPr>
          <w:rStyle w:val="FontStyle38"/>
          <w:rFonts w:asciiTheme="minorHAnsi" w:hAnsiTheme="minorHAnsi"/>
          <w:b/>
          <w:sz w:val="18"/>
          <w:szCs w:val="18"/>
        </w:rPr>
        <w:t xml:space="preserve">, jehož nabídka se umístila jako druhá v pořadí. </w:t>
      </w:r>
    </w:p>
    <w:p w:rsidR="007D4176" w:rsidRPr="007D4176" w:rsidRDefault="007D4176" w:rsidP="007D4176">
      <w:pPr>
        <w:spacing w:before="120" w:after="0" w:line="240" w:lineRule="auto"/>
        <w:rPr>
          <w:i/>
          <w:color w:val="0070C0"/>
          <w:u w:val="single"/>
        </w:rPr>
      </w:pPr>
      <w:r w:rsidRPr="007D4176">
        <w:rPr>
          <w:b/>
          <w:bCs/>
          <w:u w:val="single"/>
        </w:rPr>
        <w:t xml:space="preserve">Od vybraného </w:t>
      </w:r>
      <w:r w:rsidR="00A335CD">
        <w:rPr>
          <w:b/>
          <w:bCs/>
          <w:u w:val="single"/>
        </w:rPr>
        <w:t>dodavatele</w:t>
      </w:r>
      <w:r w:rsidRPr="007D4176">
        <w:rPr>
          <w:b/>
          <w:bCs/>
          <w:u w:val="single"/>
        </w:rPr>
        <w:t xml:space="preserve"> budeme požadovat v průběhu a po skončení plnění veřejné zakázky:</w:t>
      </w:r>
    </w:p>
    <w:p w:rsidR="007D4176" w:rsidRPr="007D4176" w:rsidRDefault="007D4176" w:rsidP="00334E06">
      <w:pPr>
        <w:numPr>
          <w:ilvl w:val="1"/>
          <w:numId w:val="9"/>
        </w:numPr>
        <w:autoSpaceDE w:val="0"/>
        <w:autoSpaceDN w:val="0"/>
        <w:spacing w:before="60" w:after="0" w:line="240" w:lineRule="auto"/>
        <w:ind w:left="284" w:hanging="284"/>
        <w:rPr>
          <w:strike/>
          <w:color w:val="0000FF"/>
        </w:rPr>
      </w:pPr>
      <w:r w:rsidRPr="007D4176">
        <w:t xml:space="preserve">předložit veškeré certifikáty o dodávkách, výrobku (atest či bezpečnostní list nebo osvědčení o produktu, prohlášení či certifikát o shodě; popř. zdravotní nezávadnosti, </w:t>
      </w:r>
      <w:r w:rsidRPr="007D4176">
        <w:br/>
        <w:t>v souladu se zákonem č</w:t>
      </w:r>
      <w:r w:rsidR="005F229A">
        <w:t>. 102/2001 Sb. v platném znění) v českém jazyce.</w:t>
      </w:r>
      <w:r w:rsidRPr="007D4176">
        <w:t xml:space="preserve"> </w:t>
      </w:r>
    </w:p>
    <w:p w:rsidR="007D4176" w:rsidRPr="007D4176" w:rsidRDefault="007D4176" w:rsidP="00334E06">
      <w:pPr>
        <w:pStyle w:val="Style11"/>
        <w:widowControl/>
        <w:numPr>
          <w:ilvl w:val="0"/>
          <w:numId w:val="14"/>
        </w:numPr>
        <w:spacing w:before="240"/>
        <w:ind w:left="426" w:hanging="426"/>
        <w:rPr>
          <w:rFonts w:asciiTheme="minorHAnsi" w:hAnsiTheme="minorHAnsi" w:cs="Times New Roman"/>
          <w:b/>
          <w:sz w:val="18"/>
          <w:szCs w:val="18"/>
          <w:u w:val="single"/>
        </w:rPr>
      </w:pPr>
      <w:r w:rsidRPr="007D4176">
        <w:rPr>
          <w:rFonts w:asciiTheme="minorHAnsi" w:hAnsiTheme="minorHAnsi" w:cs="Times New Roman"/>
          <w:b/>
          <w:sz w:val="18"/>
          <w:szCs w:val="18"/>
          <w:u w:val="single"/>
        </w:rPr>
        <w:t>Smluvní a kvalitativní podmínky veřejné zakázky:</w:t>
      </w:r>
    </w:p>
    <w:p w:rsidR="007D4176" w:rsidRPr="007D4176" w:rsidRDefault="007D4176" w:rsidP="00334E06">
      <w:pPr>
        <w:numPr>
          <w:ilvl w:val="1"/>
          <w:numId w:val="14"/>
        </w:numPr>
        <w:spacing w:before="120" w:after="0" w:line="240" w:lineRule="auto"/>
        <w:ind w:left="567" w:hanging="567"/>
      </w:pPr>
      <w:r w:rsidRPr="007D4176">
        <w:t>Dodavatel se zavazuje provést předmět veřejné zakázky vlastním jménem a na vlastní náklady a odpovědnost.</w:t>
      </w:r>
    </w:p>
    <w:p w:rsidR="007D4176" w:rsidRPr="007D4176" w:rsidRDefault="007D4176" w:rsidP="00334E06">
      <w:pPr>
        <w:numPr>
          <w:ilvl w:val="1"/>
          <w:numId w:val="14"/>
        </w:numPr>
        <w:spacing w:before="120" w:after="0" w:line="240" w:lineRule="auto"/>
        <w:ind w:left="567" w:hanging="567"/>
      </w:pPr>
      <w:r w:rsidRPr="007D4176">
        <w:t>Předmět veřejné zakázky je realizován na majetku ve vlastnictví České republiky s právem hospodařit s majetkem státu pro SŽDC.</w:t>
      </w:r>
    </w:p>
    <w:p w:rsidR="007D4176" w:rsidRPr="007D4176" w:rsidRDefault="007D4176" w:rsidP="00334E06">
      <w:pPr>
        <w:numPr>
          <w:ilvl w:val="1"/>
          <w:numId w:val="14"/>
        </w:numPr>
        <w:spacing w:before="120" w:after="0" w:line="240" w:lineRule="auto"/>
        <w:ind w:left="567" w:hanging="567"/>
      </w:pPr>
      <w:r w:rsidRPr="007D4176">
        <w:t xml:space="preserve">Fakturace bude prováděna v souladu s odsouhlaseným a prověřeným soupisem dodávek potřebného materiálu a prací, které musí být ověřeny pověřeným zaměstnancem Oblastního ředitelství Praha. Splatnost faktur je 30 dnů. Další smluvní a kvalitativní podmínky jsou uvedeny v návrhu </w:t>
      </w:r>
      <w:r w:rsidR="0063652A">
        <w:t xml:space="preserve">kupní </w:t>
      </w:r>
      <w:r w:rsidRPr="007D4176">
        <w:t>smlouvy</w:t>
      </w:r>
      <w:r w:rsidR="0063652A">
        <w:rPr>
          <w:color w:val="FF0000"/>
        </w:rPr>
        <w:t>.</w:t>
      </w:r>
    </w:p>
    <w:p w:rsidR="00D833BF" w:rsidRPr="00D833BF" w:rsidRDefault="00D833BF" w:rsidP="00D833BF">
      <w:pPr>
        <w:pStyle w:val="Zkladntext2"/>
        <w:numPr>
          <w:ilvl w:val="1"/>
          <w:numId w:val="29"/>
        </w:numPr>
        <w:autoSpaceDE/>
        <w:autoSpaceDN/>
        <w:spacing w:before="120" w:after="0" w:line="240" w:lineRule="auto"/>
        <w:ind w:left="567" w:hanging="567"/>
        <w:jc w:val="both"/>
        <w:rPr>
          <w:rFonts w:asciiTheme="minorHAnsi" w:eastAsiaTheme="minorHAnsi" w:hAnsiTheme="minorHAnsi" w:cstheme="minorBidi"/>
          <w:sz w:val="18"/>
          <w:szCs w:val="18"/>
          <w:lang w:eastAsia="en-US"/>
        </w:rPr>
      </w:pPr>
      <w:r w:rsidRPr="00D833BF">
        <w:rPr>
          <w:rFonts w:asciiTheme="minorHAnsi" w:eastAsiaTheme="minorHAnsi" w:hAnsiTheme="minorHAnsi" w:cstheme="minorBidi"/>
          <w:sz w:val="18"/>
          <w:szCs w:val="18"/>
          <w:lang w:eastAsia="en-US"/>
        </w:rPr>
        <w:t xml:space="preserve">Prodávající poskytuje kupujícímu na dodávané zboží záruční dobu </w:t>
      </w:r>
      <w:r w:rsidRPr="00177050">
        <w:rPr>
          <w:rFonts w:asciiTheme="minorHAnsi" w:eastAsiaTheme="minorHAnsi" w:hAnsiTheme="minorHAnsi" w:cstheme="minorBidi"/>
          <w:b/>
          <w:sz w:val="18"/>
          <w:szCs w:val="18"/>
          <w:lang w:eastAsia="en-US"/>
        </w:rPr>
        <w:t>24 měsíců.</w:t>
      </w:r>
      <w:r w:rsidRPr="00D833BF">
        <w:rPr>
          <w:rFonts w:asciiTheme="minorHAnsi" w:eastAsiaTheme="minorHAnsi" w:hAnsiTheme="minorHAnsi" w:cstheme="minorBidi"/>
          <w:sz w:val="18"/>
          <w:szCs w:val="18"/>
          <w:lang w:eastAsia="en-US"/>
        </w:rPr>
        <w:t xml:space="preserve"> Záruční doba začíná běžet dnem, předání a převzetí zboží. Dnem převzetí zboží rovněž dochází k přechodu vlastnického práva na kupujícího. </w:t>
      </w:r>
    </w:p>
    <w:p w:rsidR="00D833BF" w:rsidRPr="00D833BF" w:rsidRDefault="00D833BF" w:rsidP="00D833BF">
      <w:pPr>
        <w:spacing w:before="120" w:after="120"/>
        <w:ind w:left="567"/>
        <w:jc w:val="both"/>
      </w:pPr>
      <w:r w:rsidRPr="00D833BF">
        <w:t xml:space="preserve">Podmínkou uznání záruky je dodržení skladovacích podmínek stanovených prodávajícím. </w:t>
      </w:r>
    </w:p>
    <w:p w:rsidR="007D4176" w:rsidRPr="00334E06" w:rsidRDefault="007D4176" w:rsidP="00D833BF">
      <w:pPr>
        <w:pStyle w:val="Odstavecseseznamem"/>
        <w:numPr>
          <w:ilvl w:val="1"/>
          <w:numId w:val="29"/>
        </w:numPr>
        <w:spacing w:before="60" w:after="0" w:line="240" w:lineRule="auto"/>
        <w:ind w:left="567" w:hanging="567"/>
      </w:pPr>
      <w:r w:rsidRPr="00334E06">
        <w:t xml:space="preserve">Dodavatel bude povinen zajistit, aby všichni jeho zaměstnanci, jakož i zaměstnanci jeho poddodavatelů, byli po celou dobu realizace veřejné zakázky v prostoru staveniště či pracoviště viditelně označeni na svrchním výstražném či pracovním oděvu, případně na ochranné přilbě, pokud je její používání nařízeno, a to názvem či logem svého zaměstnavatele. </w:t>
      </w:r>
    </w:p>
    <w:p w:rsidR="007D4176" w:rsidRPr="00334E06" w:rsidRDefault="007D4176" w:rsidP="00D833BF">
      <w:pPr>
        <w:numPr>
          <w:ilvl w:val="1"/>
          <w:numId w:val="29"/>
        </w:numPr>
        <w:spacing w:before="120" w:after="0" w:line="240" w:lineRule="auto"/>
        <w:ind w:left="567" w:hanging="567"/>
      </w:pPr>
      <w:r w:rsidRPr="00334E06">
        <w:t>Vnitropodnikové předpisy vzniklé z činnosti organizačních předchůdců (SDC Praha, SDC Střední Čechy, popř. RCP Praha) jsou nadále platné v rámci činností zajišťovaných Oblastním ředitelstvím Praha.</w:t>
      </w:r>
    </w:p>
    <w:p w:rsidR="007D4176" w:rsidRPr="00334E06" w:rsidRDefault="007D4176" w:rsidP="00D833BF">
      <w:pPr>
        <w:numPr>
          <w:ilvl w:val="1"/>
          <w:numId w:val="29"/>
        </w:numPr>
        <w:spacing w:before="120" w:after="0" w:line="240" w:lineRule="auto"/>
        <w:ind w:left="567" w:hanging="567"/>
      </w:pPr>
      <w:r w:rsidRPr="00334E06">
        <w:lastRenderedPageBreak/>
        <w:t xml:space="preserve">Žádný z úkonů, učiněných podle těchto podmínek nebo v souvislosti s nimi, nezakládá právo </w:t>
      </w:r>
      <w:r w:rsidR="00A335CD">
        <w:t>dodavatele</w:t>
      </w:r>
      <w:r w:rsidRPr="00334E06">
        <w:t xml:space="preserve"> k uzavření </w:t>
      </w:r>
      <w:r w:rsidR="0063652A">
        <w:t xml:space="preserve">kupní </w:t>
      </w:r>
      <w:r w:rsidRPr="00334E06">
        <w:t>smlouvy</w:t>
      </w:r>
      <w:r w:rsidR="0063652A">
        <w:rPr>
          <w:color w:val="FF0000"/>
        </w:rPr>
        <w:t>.</w:t>
      </w:r>
    </w:p>
    <w:p w:rsidR="007D4176" w:rsidRPr="00334E06" w:rsidRDefault="007D4176" w:rsidP="00334E06">
      <w:pPr>
        <w:rPr>
          <w:rStyle w:val="FontStyle38"/>
          <w:rFonts w:asciiTheme="minorHAnsi" w:hAnsiTheme="minorHAnsi"/>
          <w:sz w:val="18"/>
          <w:szCs w:val="18"/>
        </w:rPr>
      </w:pPr>
    </w:p>
    <w:p w:rsidR="007D4176" w:rsidRPr="007D4176" w:rsidRDefault="007D4176" w:rsidP="007D4176">
      <w:pPr>
        <w:jc w:val="both"/>
        <w:rPr>
          <w:rStyle w:val="FontStyle38"/>
          <w:rFonts w:asciiTheme="minorHAnsi" w:hAnsiTheme="minorHAnsi"/>
          <w:sz w:val="18"/>
          <w:szCs w:val="18"/>
        </w:rPr>
      </w:pPr>
    </w:p>
    <w:p w:rsidR="007D4176" w:rsidRPr="007D4176" w:rsidRDefault="007D4176" w:rsidP="00334E06">
      <w:pPr>
        <w:pStyle w:val="NormlnIMP"/>
        <w:tabs>
          <w:tab w:val="center" w:pos="6804"/>
        </w:tabs>
        <w:spacing w:line="240" w:lineRule="auto"/>
        <w:jc w:val="both"/>
      </w:pPr>
      <w:r w:rsidRPr="007D4176">
        <w:t>………</w:t>
      </w:r>
      <w:r w:rsidR="00334E06">
        <w:t>…………………………</w:t>
      </w:r>
    </w:p>
    <w:p w:rsidR="007D4176" w:rsidRPr="007D4176" w:rsidRDefault="007D4176" w:rsidP="00334E06">
      <w:pPr>
        <w:pStyle w:val="NormlnIMP"/>
        <w:tabs>
          <w:tab w:val="center" w:pos="6804"/>
        </w:tabs>
        <w:spacing w:line="240" w:lineRule="auto"/>
        <w:jc w:val="both"/>
        <w:rPr>
          <w:b/>
        </w:rPr>
      </w:pPr>
      <w:r w:rsidRPr="007D4176">
        <w:rPr>
          <w:b/>
        </w:rPr>
        <w:t>Ing. Vladimír Filip</w:t>
      </w:r>
    </w:p>
    <w:p w:rsidR="007D4176" w:rsidRPr="007D4176" w:rsidRDefault="007D4176" w:rsidP="00334E06">
      <w:pPr>
        <w:pStyle w:val="NormlnIMP"/>
        <w:tabs>
          <w:tab w:val="center" w:pos="6804"/>
        </w:tabs>
        <w:spacing w:line="240" w:lineRule="auto"/>
        <w:jc w:val="both"/>
      </w:pPr>
      <w:r w:rsidRPr="007D4176">
        <w:t>ředitel</w:t>
      </w:r>
    </w:p>
    <w:p w:rsidR="007D4176" w:rsidRPr="007D4176" w:rsidRDefault="007D4176" w:rsidP="00334E06">
      <w:pPr>
        <w:pStyle w:val="NormlnIMP"/>
        <w:tabs>
          <w:tab w:val="center" w:pos="6804"/>
        </w:tabs>
        <w:spacing w:line="240" w:lineRule="auto"/>
        <w:jc w:val="both"/>
      </w:pPr>
      <w:r w:rsidRPr="007D4176">
        <w:t>Oblastní ředitelství Praha</w:t>
      </w:r>
    </w:p>
    <w:p w:rsidR="007D4176" w:rsidRPr="007D4176" w:rsidRDefault="002C5515" w:rsidP="007D4176">
      <w:pPr>
        <w:pStyle w:val="NormlnIMP"/>
        <w:tabs>
          <w:tab w:val="center" w:pos="6804"/>
        </w:tabs>
        <w:spacing w:line="240" w:lineRule="auto"/>
        <w:rPr>
          <w:color w:val="FF0000"/>
        </w:rPr>
      </w:pPr>
      <w:r w:rsidRPr="0063652A">
        <w:t>na základě pověření</w:t>
      </w:r>
      <w:r w:rsidR="007D4176" w:rsidRPr="007D4176">
        <w:rPr>
          <w:color w:val="FF0000"/>
        </w:rPr>
        <w:tab/>
      </w:r>
    </w:p>
    <w:p w:rsidR="007D4176" w:rsidRPr="007D4176" w:rsidRDefault="007D4176" w:rsidP="007D4176"/>
    <w:p w:rsidR="00B45E9E" w:rsidRPr="007D4176" w:rsidRDefault="00B45E9E" w:rsidP="00B45E9E">
      <w:pPr>
        <w:pStyle w:val="Bezmezer"/>
      </w:pPr>
    </w:p>
    <w:p w:rsidR="00B45E9E" w:rsidRPr="007D4176" w:rsidRDefault="00B45E9E" w:rsidP="00B45E9E">
      <w:pPr>
        <w:pStyle w:val="Bezmezer"/>
      </w:pPr>
    </w:p>
    <w:p w:rsidR="00B45E9E" w:rsidRPr="007D4176" w:rsidRDefault="00B45E9E" w:rsidP="00B45E9E">
      <w:pPr>
        <w:pStyle w:val="Bezmezer"/>
      </w:pPr>
    </w:p>
    <w:p w:rsidR="00B45E9E" w:rsidRPr="007D4176" w:rsidRDefault="00B45E9E" w:rsidP="00B45E9E">
      <w:pPr>
        <w:pStyle w:val="Bezmezer"/>
      </w:pPr>
    </w:p>
    <w:p w:rsidR="00B45E9E" w:rsidRPr="007D4176" w:rsidRDefault="00B45E9E" w:rsidP="00B45E9E">
      <w:pPr>
        <w:pStyle w:val="Bezmezer"/>
      </w:pPr>
    </w:p>
    <w:p w:rsidR="00B45E9E" w:rsidRPr="007D4176" w:rsidRDefault="00B45E9E" w:rsidP="00B45E9E"/>
    <w:p w:rsidR="00B45E9E" w:rsidRPr="009350C7" w:rsidRDefault="00B45E9E" w:rsidP="00B45E9E">
      <w:pPr>
        <w:pStyle w:val="Doplujcdaje"/>
        <w:rPr>
          <w:b/>
          <w:sz w:val="18"/>
          <w:szCs w:val="18"/>
        </w:rPr>
      </w:pPr>
      <w:r w:rsidRPr="009350C7">
        <w:rPr>
          <w:b/>
          <w:sz w:val="18"/>
          <w:szCs w:val="18"/>
        </w:rPr>
        <w:t>Přílohy</w:t>
      </w:r>
      <w:r w:rsidR="00334E06" w:rsidRPr="009350C7">
        <w:rPr>
          <w:b/>
          <w:sz w:val="18"/>
          <w:szCs w:val="18"/>
        </w:rPr>
        <w:t xml:space="preserve"> této výzvy </w:t>
      </w:r>
    </w:p>
    <w:p w:rsidR="009350C7" w:rsidRPr="009350C7" w:rsidRDefault="00334E06" w:rsidP="009350C7">
      <w:pPr>
        <w:pStyle w:val="Doplujcdaje"/>
        <w:rPr>
          <w:sz w:val="18"/>
          <w:szCs w:val="18"/>
        </w:rPr>
      </w:pPr>
      <w:r w:rsidRPr="009350C7">
        <w:rPr>
          <w:sz w:val="18"/>
          <w:szCs w:val="18"/>
        </w:rPr>
        <w:t>Příloha 1</w:t>
      </w:r>
      <w:r w:rsidR="009350C7" w:rsidRPr="009350C7">
        <w:rPr>
          <w:sz w:val="18"/>
          <w:szCs w:val="18"/>
        </w:rPr>
        <w:t xml:space="preserve"> Formulář ČP o splnění základní způsobilosti</w:t>
      </w:r>
    </w:p>
    <w:p w:rsidR="009350C7" w:rsidRPr="009350C7" w:rsidRDefault="00334E06" w:rsidP="00334E06">
      <w:pPr>
        <w:pStyle w:val="Doplujcdaje"/>
        <w:rPr>
          <w:sz w:val="18"/>
          <w:szCs w:val="18"/>
        </w:rPr>
      </w:pPr>
      <w:r w:rsidRPr="009350C7">
        <w:rPr>
          <w:sz w:val="18"/>
          <w:szCs w:val="18"/>
        </w:rPr>
        <w:t xml:space="preserve">Příloha 2 </w:t>
      </w:r>
      <w:r w:rsidR="009350C7" w:rsidRPr="009350C7">
        <w:rPr>
          <w:sz w:val="18"/>
          <w:szCs w:val="18"/>
        </w:rPr>
        <w:t>Formulář nabídky</w:t>
      </w:r>
    </w:p>
    <w:p w:rsidR="00334E06" w:rsidRPr="009350C7" w:rsidRDefault="00334E06" w:rsidP="00334E06">
      <w:pPr>
        <w:pStyle w:val="Doplujcdaje"/>
        <w:rPr>
          <w:sz w:val="18"/>
          <w:szCs w:val="18"/>
        </w:rPr>
      </w:pPr>
      <w:r w:rsidRPr="009350C7">
        <w:rPr>
          <w:sz w:val="18"/>
          <w:szCs w:val="18"/>
        </w:rPr>
        <w:t xml:space="preserve">Příloha 3 </w:t>
      </w:r>
      <w:r w:rsidR="009350C7" w:rsidRPr="009350C7">
        <w:rPr>
          <w:sz w:val="18"/>
          <w:szCs w:val="18"/>
        </w:rPr>
        <w:t>Návrh kupní smlouvy</w:t>
      </w:r>
    </w:p>
    <w:p w:rsidR="009350C7" w:rsidRPr="009350C7" w:rsidRDefault="00334E06" w:rsidP="009350C7">
      <w:pPr>
        <w:pStyle w:val="Zhlav"/>
        <w:tabs>
          <w:tab w:val="clear" w:pos="4536"/>
          <w:tab w:val="center" w:pos="993"/>
        </w:tabs>
        <w:autoSpaceDE w:val="0"/>
        <w:autoSpaceDN w:val="0"/>
      </w:pPr>
      <w:r w:rsidRPr="009350C7">
        <w:t xml:space="preserve">Příloha 4 </w:t>
      </w:r>
      <w:r w:rsidR="009350C7" w:rsidRPr="009350C7">
        <w:t xml:space="preserve">Nález podezřelého předmětu </w:t>
      </w:r>
    </w:p>
    <w:p w:rsidR="00334E06" w:rsidRPr="00334E06" w:rsidRDefault="00334E06" w:rsidP="00334E06">
      <w:pPr>
        <w:pStyle w:val="Doplujcdaje"/>
        <w:rPr>
          <w:color w:val="FF0000"/>
          <w:sz w:val="18"/>
          <w:szCs w:val="18"/>
        </w:rPr>
      </w:pPr>
    </w:p>
    <w:p w:rsidR="00D21061" w:rsidRDefault="00D21061" w:rsidP="007251B3">
      <w:pPr>
        <w:pStyle w:val="Doplujcdaje"/>
        <w:rPr>
          <w:color w:val="FF0000"/>
          <w:sz w:val="18"/>
          <w:szCs w:val="18"/>
        </w:rPr>
      </w:pPr>
    </w:p>
    <w:p w:rsidR="00AA4BB1" w:rsidRDefault="00AA4BB1" w:rsidP="007251B3">
      <w:pPr>
        <w:pStyle w:val="Doplujcdaje"/>
        <w:rPr>
          <w:color w:val="FF0000"/>
          <w:sz w:val="18"/>
          <w:szCs w:val="18"/>
        </w:rPr>
      </w:pPr>
    </w:p>
    <w:p w:rsidR="00AA4BB1" w:rsidRDefault="00AA4BB1" w:rsidP="007251B3">
      <w:pPr>
        <w:pStyle w:val="Doplujcdaje"/>
        <w:rPr>
          <w:color w:val="FF0000"/>
          <w:sz w:val="18"/>
          <w:szCs w:val="18"/>
        </w:rPr>
      </w:pPr>
    </w:p>
    <w:p w:rsidR="00AA4BB1" w:rsidRDefault="00AA4BB1" w:rsidP="007251B3">
      <w:pPr>
        <w:pStyle w:val="Doplujcdaje"/>
        <w:rPr>
          <w:color w:val="FF0000"/>
          <w:sz w:val="18"/>
          <w:szCs w:val="18"/>
        </w:rPr>
      </w:pPr>
    </w:p>
    <w:p w:rsidR="00AA4BB1" w:rsidRDefault="00AA4BB1" w:rsidP="007251B3">
      <w:pPr>
        <w:pStyle w:val="Doplujcdaje"/>
        <w:rPr>
          <w:color w:val="FF0000"/>
          <w:sz w:val="18"/>
          <w:szCs w:val="18"/>
        </w:rPr>
      </w:pPr>
    </w:p>
    <w:p w:rsidR="00AA4BB1" w:rsidRDefault="00AA4BB1" w:rsidP="007251B3">
      <w:pPr>
        <w:pStyle w:val="Doplujcdaje"/>
        <w:rPr>
          <w:color w:val="FF0000"/>
          <w:sz w:val="18"/>
          <w:szCs w:val="18"/>
        </w:rPr>
      </w:pPr>
    </w:p>
    <w:p w:rsidR="00AA4BB1" w:rsidRDefault="00AA4BB1" w:rsidP="007251B3">
      <w:pPr>
        <w:pStyle w:val="Doplujcdaje"/>
        <w:rPr>
          <w:color w:val="FF0000"/>
          <w:sz w:val="18"/>
          <w:szCs w:val="18"/>
        </w:rPr>
      </w:pPr>
    </w:p>
    <w:p w:rsidR="00AA4BB1" w:rsidRDefault="00AA4BB1" w:rsidP="007251B3">
      <w:pPr>
        <w:pStyle w:val="Doplujcdaje"/>
        <w:rPr>
          <w:color w:val="FF0000"/>
          <w:sz w:val="18"/>
          <w:szCs w:val="18"/>
        </w:rPr>
      </w:pPr>
    </w:p>
    <w:p w:rsidR="00AA4BB1" w:rsidRDefault="00AA4BB1" w:rsidP="007251B3">
      <w:pPr>
        <w:pStyle w:val="Doplujcdaje"/>
        <w:rPr>
          <w:color w:val="FF0000"/>
          <w:sz w:val="18"/>
          <w:szCs w:val="18"/>
        </w:rPr>
      </w:pPr>
    </w:p>
    <w:p w:rsidR="00AA4BB1" w:rsidRPr="00AA4BB1" w:rsidRDefault="00AA4BB1" w:rsidP="007251B3">
      <w:pPr>
        <w:pStyle w:val="Doplujcdaje"/>
        <w:rPr>
          <w:sz w:val="18"/>
          <w:szCs w:val="18"/>
        </w:rPr>
      </w:pPr>
      <w:r w:rsidRPr="00AA4BB1">
        <w:rPr>
          <w:sz w:val="18"/>
          <w:szCs w:val="18"/>
        </w:rPr>
        <w:t>Za správnost:</w:t>
      </w:r>
      <w:bookmarkStart w:id="4" w:name="_GoBack"/>
      <w:bookmarkEnd w:id="4"/>
    </w:p>
    <w:sectPr w:rsidR="00AA4BB1" w:rsidRPr="00AA4BB1" w:rsidSect="00FC6389">
      <w:headerReference w:type="default" r:id="rId17"/>
      <w:footerReference w:type="default" r:id="rId18"/>
      <w:headerReference w:type="first" r:id="rId19"/>
      <w:footerReference w:type="first" r:id="rId20"/>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724" w:rsidRDefault="006A6724" w:rsidP="00962258">
      <w:pPr>
        <w:spacing w:after="0" w:line="240" w:lineRule="auto"/>
      </w:pPr>
      <w:r>
        <w:separator/>
      </w:r>
    </w:p>
  </w:endnote>
  <w:endnote w:type="continuationSeparator" w:id="0">
    <w:p w:rsidR="006A6724" w:rsidRDefault="006A672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ommercialPi BT">
    <w:panose1 w:val="05020102010206080802"/>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6A6724" w:rsidTr="00D831A3">
      <w:tc>
        <w:tcPr>
          <w:tcW w:w="1361" w:type="dxa"/>
          <w:tcMar>
            <w:left w:w="0" w:type="dxa"/>
            <w:right w:w="0" w:type="dxa"/>
          </w:tcMar>
          <w:vAlign w:val="bottom"/>
        </w:tcPr>
        <w:p w:rsidR="006A6724" w:rsidRPr="00B8518B" w:rsidRDefault="006A6724"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8C0C1E">
            <w:rPr>
              <w:rStyle w:val="slostrnky"/>
              <w:noProof/>
            </w:rPr>
            <w:t>9</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8C0C1E">
            <w:rPr>
              <w:rStyle w:val="slostrnky"/>
              <w:noProof/>
            </w:rPr>
            <w:t>9</w:t>
          </w:r>
          <w:r w:rsidRPr="00B8518B">
            <w:rPr>
              <w:rStyle w:val="slostrnky"/>
            </w:rPr>
            <w:fldChar w:fldCharType="end"/>
          </w:r>
        </w:p>
      </w:tc>
      <w:tc>
        <w:tcPr>
          <w:tcW w:w="3458" w:type="dxa"/>
          <w:shd w:val="clear" w:color="auto" w:fill="auto"/>
          <w:tcMar>
            <w:left w:w="0" w:type="dxa"/>
            <w:right w:w="0" w:type="dxa"/>
          </w:tcMar>
        </w:tcPr>
        <w:p w:rsidR="006A6724" w:rsidRDefault="006A6724" w:rsidP="00B8518B">
          <w:pPr>
            <w:pStyle w:val="Zpat"/>
          </w:pPr>
        </w:p>
      </w:tc>
      <w:tc>
        <w:tcPr>
          <w:tcW w:w="2835" w:type="dxa"/>
          <w:shd w:val="clear" w:color="auto" w:fill="auto"/>
          <w:tcMar>
            <w:left w:w="0" w:type="dxa"/>
            <w:right w:w="0" w:type="dxa"/>
          </w:tcMar>
        </w:tcPr>
        <w:p w:rsidR="006A6724" w:rsidRDefault="006A6724" w:rsidP="00B8518B">
          <w:pPr>
            <w:pStyle w:val="Zpat"/>
          </w:pPr>
        </w:p>
      </w:tc>
      <w:tc>
        <w:tcPr>
          <w:tcW w:w="2921" w:type="dxa"/>
        </w:tcPr>
        <w:p w:rsidR="006A6724" w:rsidRDefault="006A6724" w:rsidP="00D831A3">
          <w:pPr>
            <w:pStyle w:val="Zpat"/>
          </w:pPr>
        </w:p>
      </w:tc>
    </w:tr>
  </w:tbl>
  <w:p w:rsidR="006A6724" w:rsidRPr="00B8518B" w:rsidRDefault="006A6724"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18FB182E" wp14:editId="73DB689C">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434928F3" wp14:editId="68B4CAEA">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6A6724" w:rsidTr="00F1715C">
      <w:tc>
        <w:tcPr>
          <w:tcW w:w="1361" w:type="dxa"/>
          <w:tcMar>
            <w:left w:w="0" w:type="dxa"/>
            <w:right w:w="0" w:type="dxa"/>
          </w:tcMar>
          <w:vAlign w:val="bottom"/>
        </w:tcPr>
        <w:p w:rsidR="006A6724" w:rsidRPr="00B8518B" w:rsidRDefault="006A6724"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12943">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12943">
            <w:rPr>
              <w:rStyle w:val="slostrnky"/>
              <w:noProof/>
            </w:rPr>
            <w:t>9</w:t>
          </w:r>
          <w:r w:rsidRPr="00B8518B">
            <w:rPr>
              <w:rStyle w:val="slostrnky"/>
            </w:rPr>
            <w:fldChar w:fldCharType="end"/>
          </w:r>
        </w:p>
      </w:tc>
      <w:tc>
        <w:tcPr>
          <w:tcW w:w="3458" w:type="dxa"/>
          <w:shd w:val="clear" w:color="auto" w:fill="auto"/>
          <w:tcMar>
            <w:left w:w="0" w:type="dxa"/>
            <w:right w:w="0" w:type="dxa"/>
          </w:tcMar>
        </w:tcPr>
        <w:p w:rsidR="006A6724" w:rsidRDefault="006A6724" w:rsidP="00460660">
          <w:pPr>
            <w:pStyle w:val="Zpat"/>
          </w:pPr>
          <w:r>
            <w:t>Správa železniční dopravní cesty, státní organizace</w:t>
          </w:r>
        </w:p>
        <w:p w:rsidR="006A6724" w:rsidRDefault="006A6724"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rsidR="006A6724" w:rsidRDefault="006A6724" w:rsidP="00460660">
          <w:pPr>
            <w:pStyle w:val="Zpat"/>
          </w:pPr>
          <w:r>
            <w:t>Sídlo: Dlážděná 1003/7, 110 00 Praha 1</w:t>
          </w:r>
        </w:p>
        <w:p w:rsidR="006A6724" w:rsidRDefault="006A6724" w:rsidP="00460660">
          <w:pPr>
            <w:pStyle w:val="Zpat"/>
          </w:pPr>
          <w:r>
            <w:t>IČ: 709 94 234 DIČ: CZ 709 94 234</w:t>
          </w:r>
        </w:p>
        <w:p w:rsidR="006A6724" w:rsidRDefault="006A6724" w:rsidP="00460660">
          <w:pPr>
            <w:pStyle w:val="Zpat"/>
          </w:pPr>
          <w:r>
            <w:t>www.szdc.cz</w:t>
          </w:r>
        </w:p>
      </w:tc>
      <w:tc>
        <w:tcPr>
          <w:tcW w:w="2921" w:type="dxa"/>
        </w:tcPr>
        <w:p w:rsidR="006A6724" w:rsidRPr="00B45E9E" w:rsidRDefault="006A6724" w:rsidP="00B45E9E">
          <w:pPr>
            <w:pStyle w:val="Zpat"/>
            <w:rPr>
              <w:b/>
            </w:rPr>
          </w:pPr>
          <w:r>
            <w:rPr>
              <w:b/>
            </w:rPr>
            <w:t>Oblastní ředitelství Praha</w:t>
          </w:r>
        </w:p>
        <w:p w:rsidR="006A6724" w:rsidRPr="00B45E9E" w:rsidRDefault="006A6724" w:rsidP="00B45E9E">
          <w:pPr>
            <w:pStyle w:val="Zpat"/>
            <w:rPr>
              <w:b/>
            </w:rPr>
          </w:pPr>
          <w:r>
            <w:rPr>
              <w:b/>
            </w:rPr>
            <w:t>Partyzánská 24</w:t>
          </w:r>
        </w:p>
        <w:p w:rsidR="006A6724" w:rsidRDefault="006A6724" w:rsidP="00B45E9E">
          <w:pPr>
            <w:pStyle w:val="Zpat"/>
          </w:pPr>
          <w:r>
            <w:rPr>
              <w:b/>
            </w:rPr>
            <w:t>170 00 Praha 7</w:t>
          </w:r>
        </w:p>
      </w:tc>
    </w:tr>
  </w:tbl>
  <w:p w:rsidR="006A6724" w:rsidRPr="00B8518B" w:rsidRDefault="006A6724"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2CD932E7" wp14:editId="238287AF">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619C0E27" wp14:editId="3AD7D63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6A6724" w:rsidRPr="00460660" w:rsidRDefault="006A6724">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724" w:rsidRDefault="006A6724" w:rsidP="00962258">
      <w:pPr>
        <w:spacing w:after="0" w:line="240" w:lineRule="auto"/>
      </w:pPr>
      <w:r>
        <w:separator/>
      </w:r>
    </w:p>
  </w:footnote>
  <w:footnote w:type="continuationSeparator" w:id="0">
    <w:p w:rsidR="006A6724" w:rsidRDefault="006A6724"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A6724" w:rsidTr="00C02D0A">
      <w:trPr>
        <w:trHeight w:hRule="exact" w:val="454"/>
      </w:trPr>
      <w:tc>
        <w:tcPr>
          <w:tcW w:w="1361" w:type="dxa"/>
          <w:tcMar>
            <w:top w:w="57" w:type="dxa"/>
            <w:left w:w="0" w:type="dxa"/>
            <w:right w:w="0" w:type="dxa"/>
          </w:tcMar>
        </w:tcPr>
        <w:p w:rsidR="006A6724" w:rsidRPr="00B8518B" w:rsidRDefault="006A6724" w:rsidP="00523EA7">
          <w:pPr>
            <w:pStyle w:val="Zpat"/>
            <w:rPr>
              <w:rStyle w:val="slostrnky"/>
            </w:rPr>
          </w:pPr>
        </w:p>
      </w:tc>
      <w:tc>
        <w:tcPr>
          <w:tcW w:w="3458" w:type="dxa"/>
          <w:shd w:val="clear" w:color="auto" w:fill="auto"/>
          <w:tcMar>
            <w:top w:w="57" w:type="dxa"/>
            <w:left w:w="0" w:type="dxa"/>
            <w:right w:w="0" w:type="dxa"/>
          </w:tcMar>
        </w:tcPr>
        <w:p w:rsidR="006A6724" w:rsidRDefault="006A6724" w:rsidP="00523EA7">
          <w:pPr>
            <w:pStyle w:val="Zpat"/>
          </w:pPr>
        </w:p>
      </w:tc>
      <w:tc>
        <w:tcPr>
          <w:tcW w:w="5698" w:type="dxa"/>
          <w:shd w:val="clear" w:color="auto" w:fill="auto"/>
          <w:tcMar>
            <w:top w:w="57" w:type="dxa"/>
            <w:left w:w="0" w:type="dxa"/>
            <w:right w:w="0" w:type="dxa"/>
          </w:tcMar>
        </w:tcPr>
        <w:p w:rsidR="006A6724" w:rsidRPr="00D6163D" w:rsidRDefault="006A6724" w:rsidP="00D6163D">
          <w:pPr>
            <w:pStyle w:val="Druhdokumentu"/>
          </w:pPr>
        </w:p>
      </w:tc>
    </w:tr>
  </w:tbl>
  <w:p w:rsidR="006A6724" w:rsidRPr="00D6163D" w:rsidRDefault="006A6724">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A6724" w:rsidTr="00F1715C">
      <w:trPr>
        <w:trHeight w:hRule="exact" w:val="936"/>
      </w:trPr>
      <w:tc>
        <w:tcPr>
          <w:tcW w:w="1361" w:type="dxa"/>
          <w:tcMar>
            <w:left w:w="0" w:type="dxa"/>
            <w:right w:w="0" w:type="dxa"/>
          </w:tcMar>
        </w:tcPr>
        <w:p w:rsidR="006A6724" w:rsidRPr="00B8518B" w:rsidRDefault="006A6724" w:rsidP="00FC6389">
          <w:pPr>
            <w:pStyle w:val="Zpat"/>
            <w:rPr>
              <w:rStyle w:val="slostrnky"/>
            </w:rPr>
          </w:pPr>
          <w:r>
            <w:rPr>
              <w:noProof/>
              <w:lang w:eastAsia="cs-CZ"/>
            </w:rPr>
            <mc:AlternateContent>
              <mc:Choice Requires="wps">
                <w:drawing>
                  <wp:anchor distT="0" distB="0" distL="114300" distR="114300" simplePos="0" relativeHeight="251679744" behindDoc="0" locked="1" layoutInCell="1" allowOverlap="1" wp14:anchorId="7AD96EA3" wp14:editId="0276582F">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8" o:spid="_x0000_s1026" style="position:absolute;margin-left:251.15pt;margin-top:82.4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shd w:val="clear" w:color="auto" w:fill="auto"/>
          <w:tcMar>
            <w:left w:w="0" w:type="dxa"/>
            <w:right w:w="0" w:type="dxa"/>
          </w:tcMar>
        </w:tcPr>
        <w:p w:rsidR="006A6724" w:rsidRDefault="006A6724" w:rsidP="00FC6389">
          <w:pPr>
            <w:pStyle w:val="Zpat"/>
          </w:pPr>
        </w:p>
      </w:tc>
      <w:tc>
        <w:tcPr>
          <w:tcW w:w="5698" w:type="dxa"/>
          <w:shd w:val="clear" w:color="auto" w:fill="auto"/>
          <w:tcMar>
            <w:left w:w="0" w:type="dxa"/>
            <w:right w:w="0" w:type="dxa"/>
          </w:tcMar>
        </w:tcPr>
        <w:p w:rsidR="006A6724" w:rsidRPr="00D6163D" w:rsidRDefault="006A6724" w:rsidP="00FC6389">
          <w:pPr>
            <w:pStyle w:val="Druhdokumentu"/>
          </w:pPr>
        </w:p>
      </w:tc>
    </w:tr>
    <w:tr w:rsidR="006A6724" w:rsidTr="00F64786">
      <w:trPr>
        <w:trHeight w:hRule="exact" w:val="452"/>
      </w:trPr>
      <w:tc>
        <w:tcPr>
          <w:tcW w:w="1361" w:type="dxa"/>
          <w:tcMar>
            <w:left w:w="0" w:type="dxa"/>
            <w:right w:w="0" w:type="dxa"/>
          </w:tcMar>
        </w:tcPr>
        <w:p w:rsidR="006A6724" w:rsidRPr="00B8518B" w:rsidRDefault="006A6724" w:rsidP="00FC6389">
          <w:pPr>
            <w:pStyle w:val="Zpat"/>
            <w:rPr>
              <w:rStyle w:val="slostrnky"/>
            </w:rPr>
          </w:pPr>
        </w:p>
      </w:tc>
      <w:tc>
        <w:tcPr>
          <w:tcW w:w="3458" w:type="dxa"/>
          <w:shd w:val="clear" w:color="auto" w:fill="auto"/>
          <w:tcMar>
            <w:left w:w="0" w:type="dxa"/>
            <w:right w:w="0" w:type="dxa"/>
          </w:tcMar>
        </w:tcPr>
        <w:p w:rsidR="006A6724" w:rsidRDefault="006A6724" w:rsidP="00FC6389">
          <w:pPr>
            <w:pStyle w:val="Zpat"/>
          </w:pPr>
        </w:p>
      </w:tc>
      <w:tc>
        <w:tcPr>
          <w:tcW w:w="5698" w:type="dxa"/>
          <w:shd w:val="clear" w:color="auto" w:fill="auto"/>
          <w:tcMar>
            <w:left w:w="0" w:type="dxa"/>
            <w:right w:w="0" w:type="dxa"/>
          </w:tcMar>
        </w:tcPr>
        <w:p w:rsidR="006A6724" w:rsidRDefault="006A6724" w:rsidP="00FC6389">
          <w:pPr>
            <w:pStyle w:val="Druhdokumentu"/>
            <w:rPr>
              <w:noProof/>
            </w:rPr>
          </w:pPr>
        </w:p>
      </w:tc>
    </w:tr>
  </w:tbl>
  <w:p w:rsidR="006A6724" w:rsidRPr="00D6163D" w:rsidRDefault="006A6724" w:rsidP="00FC6389">
    <w:pPr>
      <w:pStyle w:val="Zhlav"/>
      <w:rPr>
        <w:sz w:val="8"/>
        <w:szCs w:val="8"/>
      </w:rPr>
    </w:pPr>
    <w:r>
      <w:rPr>
        <w:noProof/>
        <w:lang w:eastAsia="cs-CZ"/>
      </w:rPr>
      <mc:AlternateContent>
        <mc:Choice Requires="wps">
          <w:drawing>
            <wp:anchor distT="0" distB="0" distL="114300" distR="114300" simplePos="0" relativeHeight="251681792" behindDoc="0" locked="1" layoutInCell="1" allowOverlap="1" wp14:anchorId="1121A505" wp14:editId="52C46F29">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11" o:spid="_x0000_s1026" style="position:absolute;margin-left:428.7pt;margin-top:187.05pt;width:12.75pt;height:12.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r>
      <w:rPr>
        <w:b/>
        <w:noProof/>
        <w:color w:val="FF5200" w:themeColor="accent2"/>
        <w:sz w:val="14"/>
        <w:lang w:eastAsia="cs-CZ"/>
      </w:rPr>
      <w:drawing>
        <wp:anchor distT="0" distB="0" distL="114300" distR="114300" simplePos="0" relativeHeight="251668480" behindDoc="0" locked="1" layoutInCell="1" allowOverlap="1" wp14:anchorId="54E9472B" wp14:editId="145C1D35">
          <wp:simplePos x="0" y="0"/>
          <wp:positionH relativeFrom="page">
            <wp:posOffset>0</wp:posOffset>
          </wp:positionH>
          <wp:positionV relativeFrom="page">
            <wp:posOffset>0</wp:posOffset>
          </wp:positionV>
          <wp:extent cx="3070800" cy="10332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rsidR="006A6724" w:rsidRPr="00460660" w:rsidRDefault="006A6724">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1">
    <w:nsid w:val="07D10DA5"/>
    <w:multiLevelType w:val="hybridMultilevel"/>
    <w:tmpl w:val="24760866"/>
    <w:lvl w:ilvl="0" w:tplc="A4CC9AF6">
      <w:start w:val="14"/>
      <w:numFmt w:val="bullet"/>
      <w:lvlText w:val="-"/>
      <w:lvlJc w:val="left"/>
      <w:pPr>
        <w:ind w:left="2849" w:hanging="360"/>
      </w:pPr>
      <w:rPr>
        <w:rFonts w:ascii="Times New Roman" w:eastAsia="Times New Roman" w:hAnsi="Times New Roman" w:cs="Times New Roman" w:hint="default"/>
      </w:rPr>
    </w:lvl>
    <w:lvl w:ilvl="1" w:tplc="04050003" w:tentative="1">
      <w:start w:val="1"/>
      <w:numFmt w:val="bullet"/>
      <w:lvlText w:val="o"/>
      <w:lvlJc w:val="left"/>
      <w:pPr>
        <w:ind w:left="3569" w:hanging="360"/>
      </w:pPr>
      <w:rPr>
        <w:rFonts w:ascii="Courier New" w:hAnsi="Courier New" w:cs="Courier New" w:hint="default"/>
      </w:rPr>
    </w:lvl>
    <w:lvl w:ilvl="2" w:tplc="04050005" w:tentative="1">
      <w:start w:val="1"/>
      <w:numFmt w:val="bullet"/>
      <w:lvlText w:val=""/>
      <w:lvlJc w:val="left"/>
      <w:pPr>
        <w:ind w:left="4289" w:hanging="360"/>
      </w:pPr>
      <w:rPr>
        <w:rFonts w:ascii="Wingdings" w:hAnsi="Wingdings" w:hint="default"/>
      </w:rPr>
    </w:lvl>
    <w:lvl w:ilvl="3" w:tplc="04050001" w:tentative="1">
      <w:start w:val="1"/>
      <w:numFmt w:val="bullet"/>
      <w:lvlText w:val=""/>
      <w:lvlJc w:val="left"/>
      <w:pPr>
        <w:ind w:left="5009" w:hanging="360"/>
      </w:pPr>
      <w:rPr>
        <w:rFonts w:ascii="Symbol" w:hAnsi="Symbol" w:hint="default"/>
      </w:rPr>
    </w:lvl>
    <w:lvl w:ilvl="4" w:tplc="04050003" w:tentative="1">
      <w:start w:val="1"/>
      <w:numFmt w:val="bullet"/>
      <w:lvlText w:val="o"/>
      <w:lvlJc w:val="left"/>
      <w:pPr>
        <w:ind w:left="5729" w:hanging="360"/>
      </w:pPr>
      <w:rPr>
        <w:rFonts w:ascii="Courier New" w:hAnsi="Courier New" w:cs="Courier New" w:hint="default"/>
      </w:rPr>
    </w:lvl>
    <w:lvl w:ilvl="5" w:tplc="04050005" w:tentative="1">
      <w:start w:val="1"/>
      <w:numFmt w:val="bullet"/>
      <w:lvlText w:val=""/>
      <w:lvlJc w:val="left"/>
      <w:pPr>
        <w:ind w:left="6449" w:hanging="360"/>
      </w:pPr>
      <w:rPr>
        <w:rFonts w:ascii="Wingdings" w:hAnsi="Wingdings" w:hint="default"/>
      </w:rPr>
    </w:lvl>
    <w:lvl w:ilvl="6" w:tplc="04050001" w:tentative="1">
      <w:start w:val="1"/>
      <w:numFmt w:val="bullet"/>
      <w:lvlText w:val=""/>
      <w:lvlJc w:val="left"/>
      <w:pPr>
        <w:ind w:left="7169" w:hanging="360"/>
      </w:pPr>
      <w:rPr>
        <w:rFonts w:ascii="Symbol" w:hAnsi="Symbol" w:hint="default"/>
      </w:rPr>
    </w:lvl>
    <w:lvl w:ilvl="7" w:tplc="04050003" w:tentative="1">
      <w:start w:val="1"/>
      <w:numFmt w:val="bullet"/>
      <w:lvlText w:val="o"/>
      <w:lvlJc w:val="left"/>
      <w:pPr>
        <w:ind w:left="7889" w:hanging="360"/>
      </w:pPr>
      <w:rPr>
        <w:rFonts w:ascii="Courier New" w:hAnsi="Courier New" w:cs="Courier New" w:hint="default"/>
      </w:rPr>
    </w:lvl>
    <w:lvl w:ilvl="8" w:tplc="04050005" w:tentative="1">
      <w:start w:val="1"/>
      <w:numFmt w:val="bullet"/>
      <w:lvlText w:val=""/>
      <w:lvlJc w:val="left"/>
      <w:pPr>
        <w:ind w:left="8609" w:hanging="360"/>
      </w:pPr>
      <w:rPr>
        <w:rFonts w:ascii="Wingdings" w:hAnsi="Wingdings" w:hint="default"/>
      </w:rPr>
    </w:lvl>
  </w:abstractNum>
  <w:abstractNum w:abstractNumId="2">
    <w:nsid w:val="088A4941"/>
    <w:multiLevelType w:val="hybridMultilevel"/>
    <w:tmpl w:val="187C9ADC"/>
    <w:lvl w:ilvl="0" w:tplc="04050011">
      <w:start w:val="1"/>
      <w:numFmt w:val="decimal"/>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3">
    <w:nsid w:val="0D511ED6"/>
    <w:multiLevelType w:val="hybridMultilevel"/>
    <w:tmpl w:val="C116F0EC"/>
    <w:lvl w:ilvl="0" w:tplc="3FBEAEEE">
      <w:start w:val="1"/>
      <w:numFmt w:val="lowerLetter"/>
      <w:lvlText w:val="%1)"/>
      <w:lvlJc w:val="left"/>
      <w:pPr>
        <w:ind w:left="720" w:hanging="360"/>
      </w:pPr>
      <w:rPr>
        <w:i w:val="0"/>
        <w:strike w:val="0"/>
      </w:rPr>
    </w:lvl>
    <w:lvl w:ilvl="1" w:tplc="14B47EAA">
      <w:start w:val="4"/>
      <w:numFmt w:val="bullet"/>
      <w:lvlText w:val=""/>
      <w:lvlJc w:val="left"/>
      <w:pPr>
        <w:ind w:left="1440" w:hanging="360"/>
      </w:pPr>
      <w:rPr>
        <w:rFonts w:ascii="Symbol" w:eastAsia="Calibri" w:hAnsi="Symbol" w:cs="Times New Roman" w:hint="default"/>
        <w:b/>
      </w:rPr>
    </w:lvl>
    <w:lvl w:ilvl="2" w:tplc="0405001B" w:tentative="1">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E8E1126"/>
    <w:multiLevelType w:val="hybridMultilevel"/>
    <w:tmpl w:val="28D851C4"/>
    <w:lvl w:ilvl="0" w:tplc="22E05B84">
      <w:start w:val="1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E933F76"/>
    <w:multiLevelType w:val="singleLevel"/>
    <w:tmpl w:val="B810D6F0"/>
    <w:lvl w:ilvl="0">
      <w:start w:val="1"/>
      <w:numFmt w:val="decimal"/>
      <w:lvlText w:val="6.%1."/>
      <w:legacy w:legacy="1" w:legacySpace="0" w:legacyIndent="562"/>
      <w:lvlJc w:val="left"/>
      <w:pPr>
        <w:ind w:left="0" w:firstLine="0"/>
      </w:pPr>
      <w:rPr>
        <w:rFonts w:asciiTheme="minorHAnsi" w:hAnsiTheme="minorHAnsi" w:cs="Times New Roman" w:hint="default"/>
      </w:rPr>
    </w:lvl>
  </w:abstractNum>
  <w:abstractNum w:abstractNumId="6">
    <w:nsid w:val="19E4043F"/>
    <w:multiLevelType w:val="hybridMultilevel"/>
    <w:tmpl w:val="3044FBEA"/>
    <w:lvl w:ilvl="0" w:tplc="04050017">
      <w:start w:val="1"/>
      <w:numFmt w:val="lowerLetter"/>
      <w:lvlText w:val="%1)"/>
      <w:lvlJc w:val="left"/>
      <w:pPr>
        <w:ind w:left="994" w:hanging="360"/>
      </w:pPr>
    </w:lvl>
    <w:lvl w:ilvl="1" w:tplc="04050019">
      <w:start w:val="1"/>
      <w:numFmt w:val="lowerLetter"/>
      <w:lvlText w:val="%2."/>
      <w:lvlJc w:val="left"/>
      <w:pPr>
        <w:ind w:left="1714" w:hanging="360"/>
      </w:pPr>
    </w:lvl>
    <w:lvl w:ilvl="2" w:tplc="0405001B" w:tentative="1">
      <w:start w:val="1"/>
      <w:numFmt w:val="lowerRoman"/>
      <w:lvlText w:val="%3."/>
      <w:lvlJc w:val="right"/>
      <w:pPr>
        <w:ind w:left="2434" w:hanging="180"/>
      </w:pPr>
    </w:lvl>
    <w:lvl w:ilvl="3" w:tplc="0405000F" w:tentative="1">
      <w:start w:val="1"/>
      <w:numFmt w:val="decimal"/>
      <w:lvlText w:val="%4."/>
      <w:lvlJc w:val="left"/>
      <w:pPr>
        <w:ind w:left="3154" w:hanging="360"/>
      </w:pPr>
    </w:lvl>
    <w:lvl w:ilvl="4" w:tplc="04050019" w:tentative="1">
      <w:start w:val="1"/>
      <w:numFmt w:val="lowerLetter"/>
      <w:lvlText w:val="%5."/>
      <w:lvlJc w:val="left"/>
      <w:pPr>
        <w:ind w:left="3874" w:hanging="360"/>
      </w:pPr>
    </w:lvl>
    <w:lvl w:ilvl="5" w:tplc="0405001B" w:tentative="1">
      <w:start w:val="1"/>
      <w:numFmt w:val="lowerRoman"/>
      <w:lvlText w:val="%6."/>
      <w:lvlJc w:val="right"/>
      <w:pPr>
        <w:ind w:left="4594" w:hanging="180"/>
      </w:pPr>
    </w:lvl>
    <w:lvl w:ilvl="6" w:tplc="0405000F" w:tentative="1">
      <w:start w:val="1"/>
      <w:numFmt w:val="decimal"/>
      <w:lvlText w:val="%7."/>
      <w:lvlJc w:val="left"/>
      <w:pPr>
        <w:ind w:left="5314" w:hanging="360"/>
      </w:pPr>
    </w:lvl>
    <w:lvl w:ilvl="7" w:tplc="04050019" w:tentative="1">
      <w:start w:val="1"/>
      <w:numFmt w:val="lowerLetter"/>
      <w:lvlText w:val="%8."/>
      <w:lvlJc w:val="left"/>
      <w:pPr>
        <w:ind w:left="6034" w:hanging="360"/>
      </w:pPr>
    </w:lvl>
    <w:lvl w:ilvl="8" w:tplc="0405001B" w:tentative="1">
      <w:start w:val="1"/>
      <w:numFmt w:val="lowerRoman"/>
      <w:lvlText w:val="%9."/>
      <w:lvlJc w:val="right"/>
      <w:pPr>
        <w:ind w:left="6754" w:hanging="180"/>
      </w:pPr>
    </w:lvl>
  </w:abstractNum>
  <w:abstractNum w:abstractNumId="7">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nsid w:val="1B6515CD"/>
    <w:multiLevelType w:val="multilevel"/>
    <w:tmpl w:val="8A823736"/>
    <w:lvl w:ilvl="0">
      <w:start w:val="4"/>
      <w:numFmt w:val="decimal"/>
      <w:lvlText w:val="%1."/>
      <w:lvlJc w:val="left"/>
      <w:pPr>
        <w:ind w:left="450" w:hanging="450"/>
      </w:pPr>
      <w:rPr>
        <w:rFonts w:cs="Times New Roman"/>
      </w:rPr>
    </w:lvl>
    <w:lvl w:ilvl="1">
      <w:start w:val="2"/>
      <w:numFmt w:val="decimal"/>
      <w:lvlText w:val="%1.%2."/>
      <w:lvlJc w:val="left"/>
      <w:pPr>
        <w:ind w:left="875" w:hanging="450"/>
      </w:pPr>
      <w:rPr>
        <w:rFonts w:cs="Times New Roman"/>
      </w:rPr>
    </w:lvl>
    <w:lvl w:ilvl="2">
      <w:start w:val="1"/>
      <w:numFmt w:val="decimal"/>
      <w:lvlText w:val="%1.%2.%3."/>
      <w:lvlJc w:val="left"/>
      <w:pPr>
        <w:ind w:left="1430" w:hanging="720"/>
      </w:pPr>
      <w:rPr>
        <w:rFonts w:cs="Times New Roman"/>
        <w:b/>
        <w:color w:val="FF0000"/>
      </w:rPr>
    </w:lvl>
    <w:lvl w:ilvl="3">
      <w:start w:val="1"/>
      <w:numFmt w:val="decimal"/>
      <w:lvlText w:val="%1.%2.%3.%4."/>
      <w:lvlJc w:val="left"/>
      <w:pPr>
        <w:ind w:left="1995" w:hanging="720"/>
      </w:pPr>
      <w:rPr>
        <w:rFonts w:cs="Times New Roman"/>
      </w:rPr>
    </w:lvl>
    <w:lvl w:ilvl="4">
      <w:start w:val="1"/>
      <w:numFmt w:val="decimal"/>
      <w:lvlText w:val="%1.%2.%3.%4.%5."/>
      <w:lvlJc w:val="left"/>
      <w:pPr>
        <w:ind w:left="2780" w:hanging="1080"/>
      </w:pPr>
      <w:rPr>
        <w:rFonts w:cs="Times New Roman"/>
      </w:rPr>
    </w:lvl>
    <w:lvl w:ilvl="5">
      <w:start w:val="1"/>
      <w:numFmt w:val="decimal"/>
      <w:lvlText w:val="%1.%2.%3.%4.%5.%6."/>
      <w:lvlJc w:val="left"/>
      <w:pPr>
        <w:ind w:left="3205" w:hanging="1080"/>
      </w:pPr>
      <w:rPr>
        <w:rFonts w:cs="Times New Roman"/>
      </w:rPr>
    </w:lvl>
    <w:lvl w:ilvl="6">
      <w:start w:val="1"/>
      <w:numFmt w:val="decimal"/>
      <w:lvlText w:val="%1.%2.%3.%4.%5.%6.%7."/>
      <w:lvlJc w:val="left"/>
      <w:pPr>
        <w:ind w:left="3630" w:hanging="1080"/>
      </w:pPr>
      <w:rPr>
        <w:rFonts w:cs="Times New Roman"/>
      </w:rPr>
    </w:lvl>
    <w:lvl w:ilvl="7">
      <w:start w:val="1"/>
      <w:numFmt w:val="decimal"/>
      <w:lvlText w:val="%1.%2.%3.%4.%5.%6.%7.%8."/>
      <w:lvlJc w:val="left"/>
      <w:pPr>
        <w:ind w:left="4415" w:hanging="1440"/>
      </w:pPr>
      <w:rPr>
        <w:rFonts w:cs="Times New Roman"/>
      </w:rPr>
    </w:lvl>
    <w:lvl w:ilvl="8">
      <w:start w:val="1"/>
      <w:numFmt w:val="decimal"/>
      <w:lvlText w:val="%1.%2.%3.%4.%5.%6.%7.%8.%9."/>
      <w:lvlJc w:val="left"/>
      <w:pPr>
        <w:ind w:left="4840" w:hanging="1440"/>
      </w:pPr>
      <w:rPr>
        <w:rFonts w:cs="Times New Roman"/>
      </w:rPr>
    </w:lvl>
  </w:abstractNum>
  <w:abstractNum w:abstractNumId="9">
    <w:nsid w:val="1E7C26E2"/>
    <w:multiLevelType w:val="hybridMultilevel"/>
    <w:tmpl w:val="C92AC4B4"/>
    <w:lvl w:ilvl="0" w:tplc="0405000F">
      <w:start w:val="1"/>
      <w:numFmt w:val="decimal"/>
      <w:lvlText w:val="%1."/>
      <w:lvlJc w:val="left"/>
      <w:pPr>
        <w:ind w:left="720" w:hanging="360"/>
      </w:pPr>
      <w:rPr>
        <w:rFonts w:hint="default"/>
      </w:rPr>
    </w:lvl>
    <w:lvl w:ilvl="1" w:tplc="C32033EA">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8AC0110"/>
    <w:multiLevelType w:val="hybridMultilevel"/>
    <w:tmpl w:val="0E1EFB8A"/>
    <w:lvl w:ilvl="0" w:tplc="A0FEA4E6">
      <w:start w:val="1"/>
      <w:numFmt w:val="bullet"/>
      <w:lvlText w:val="-"/>
      <w:lvlJc w:val="left"/>
      <w:pPr>
        <w:ind w:left="720" w:hanging="360"/>
      </w:pPr>
      <w:rPr>
        <w:rFonts w:ascii="Calibri" w:eastAsia="Calibri" w:hAnsi="Calibri" w:cs="CommercialPi BT"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BF76403"/>
    <w:multiLevelType w:val="multilevel"/>
    <w:tmpl w:val="0D34D660"/>
    <w:numStyleLink w:val="ListBulletmultilevel"/>
  </w:abstractNum>
  <w:abstractNum w:abstractNumId="12">
    <w:nsid w:val="2C87600F"/>
    <w:multiLevelType w:val="singleLevel"/>
    <w:tmpl w:val="33329700"/>
    <w:lvl w:ilvl="0">
      <w:start w:val="1"/>
      <w:numFmt w:val="lowerLetter"/>
      <w:lvlText w:val="%1)"/>
      <w:legacy w:legacy="1" w:legacySpace="0" w:legacyIndent="417"/>
      <w:lvlJc w:val="left"/>
      <w:pPr>
        <w:ind w:left="0" w:firstLine="0"/>
      </w:pPr>
      <w:rPr>
        <w:rFonts w:asciiTheme="minorHAnsi" w:hAnsiTheme="minorHAnsi" w:cs="Times New Roman" w:hint="default"/>
        <w:b w:val="0"/>
      </w:rPr>
    </w:lvl>
  </w:abstractNum>
  <w:abstractNum w:abstractNumId="13">
    <w:nsid w:val="351233BF"/>
    <w:multiLevelType w:val="multilevel"/>
    <w:tmpl w:val="F19EEA10"/>
    <w:lvl w:ilvl="0">
      <w:start w:val="13"/>
      <w:numFmt w:val="decimal"/>
      <w:lvlText w:val="%1"/>
      <w:lvlJc w:val="left"/>
      <w:pPr>
        <w:ind w:left="420" w:hanging="420"/>
      </w:pPr>
      <w:rPr>
        <w:rFonts w:hint="default"/>
      </w:rPr>
    </w:lvl>
    <w:lvl w:ilvl="1">
      <w:start w:val="1"/>
      <w:numFmt w:val="decimal"/>
      <w:lvlText w:val="%1.%2"/>
      <w:lvlJc w:val="left"/>
      <w:pPr>
        <w:ind w:left="694" w:hanging="420"/>
      </w:pPr>
      <w:rPr>
        <w:rFonts w:hint="default"/>
        <w:b w:val="0"/>
      </w:rPr>
    </w:lvl>
    <w:lvl w:ilvl="2">
      <w:start w:val="1"/>
      <w:numFmt w:val="decimal"/>
      <w:lvlText w:val="%1.%2.%3"/>
      <w:lvlJc w:val="left"/>
      <w:pPr>
        <w:ind w:left="1268" w:hanging="720"/>
      </w:pPr>
      <w:rPr>
        <w:rFonts w:hint="default"/>
      </w:rPr>
    </w:lvl>
    <w:lvl w:ilvl="3">
      <w:start w:val="1"/>
      <w:numFmt w:val="decimal"/>
      <w:lvlText w:val="%1.%2.%3.%4"/>
      <w:lvlJc w:val="left"/>
      <w:pPr>
        <w:ind w:left="1902" w:hanging="1080"/>
      </w:pPr>
      <w:rPr>
        <w:rFonts w:hint="default"/>
      </w:rPr>
    </w:lvl>
    <w:lvl w:ilvl="4">
      <w:start w:val="1"/>
      <w:numFmt w:val="decimal"/>
      <w:lvlText w:val="%1.%2.%3.%4.%5"/>
      <w:lvlJc w:val="left"/>
      <w:pPr>
        <w:ind w:left="2176" w:hanging="1080"/>
      </w:pPr>
      <w:rPr>
        <w:rFonts w:hint="default"/>
      </w:rPr>
    </w:lvl>
    <w:lvl w:ilvl="5">
      <w:start w:val="1"/>
      <w:numFmt w:val="decimal"/>
      <w:lvlText w:val="%1.%2.%3.%4.%5.%6"/>
      <w:lvlJc w:val="left"/>
      <w:pPr>
        <w:ind w:left="2810" w:hanging="1440"/>
      </w:pPr>
      <w:rPr>
        <w:rFonts w:hint="default"/>
      </w:rPr>
    </w:lvl>
    <w:lvl w:ilvl="6">
      <w:start w:val="1"/>
      <w:numFmt w:val="decimal"/>
      <w:lvlText w:val="%1.%2.%3.%4.%5.%6.%7"/>
      <w:lvlJc w:val="left"/>
      <w:pPr>
        <w:ind w:left="3084" w:hanging="1440"/>
      </w:pPr>
      <w:rPr>
        <w:rFonts w:hint="default"/>
      </w:rPr>
    </w:lvl>
    <w:lvl w:ilvl="7">
      <w:start w:val="1"/>
      <w:numFmt w:val="decimal"/>
      <w:lvlText w:val="%1.%2.%3.%4.%5.%6.%7.%8"/>
      <w:lvlJc w:val="left"/>
      <w:pPr>
        <w:ind w:left="3718" w:hanging="1800"/>
      </w:pPr>
      <w:rPr>
        <w:rFonts w:hint="default"/>
      </w:rPr>
    </w:lvl>
    <w:lvl w:ilvl="8">
      <w:start w:val="1"/>
      <w:numFmt w:val="decimal"/>
      <w:lvlText w:val="%1.%2.%3.%4.%5.%6.%7.%8.%9"/>
      <w:lvlJc w:val="left"/>
      <w:pPr>
        <w:ind w:left="4352" w:hanging="2160"/>
      </w:pPr>
      <w:rPr>
        <w:rFonts w:hint="default"/>
      </w:rPr>
    </w:lvl>
  </w:abstractNum>
  <w:abstractNum w:abstractNumId="14">
    <w:nsid w:val="3BBD03E4"/>
    <w:multiLevelType w:val="hybridMultilevel"/>
    <w:tmpl w:val="F656087E"/>
    <w:lvl w:ilvl="0" w:tplc="04050017">
      <w:start w:val="1"/>
      <w:numFmt w:val="lowerLetter"/>
      <w:lvlText w:val="%1)"/>
      <w:lvlJc w:val="left"/>
      <w:pPr>
        <w:ind w:left="994" w:hanging="360"/>
      </w:pPr>
    </w:lvl>
    <w:lvl w:ilvl="1" w:tplc="04050019">
      <w:start w:val="1"/>
      <w:numFmt w:val="lowerLetter"/>
      <w:lvlText w:val="%2."/>
      <w:lvlJc w:val="left"/>
      <w:pPr>
        <w:ind w:left="1714" w:hanging="360"/>
      </w:pPr>
    </w:lvl>
    <w:lvl w:ilvl="2" w:tplc="0405001B" w:tentative="1">
      <w:start w:val="1"/>
      <w:numFmt w:val="lowerRoman"/>
      <w:lvlText w:val="%3."/>
      <w:lvlJc w:val="right"/>
      <w:pPr>
        <w:ind w:left="2434" w:hanging="180"/>
      </w:pPr>
    </w:lvl>
    <w:lvl w:ilvl="3" w:tplc="0405000F" w:tentative="1">
      <w:start w:val="1"/>
      <w:numFmt w:val="decimal"/>
      <w:lvlText w:val="%4."/>
      <w:lvlJc w:val="left"/>
      <w:pPr>
        <w:ind w:left="3154" w:hanging="360"/>
      </w:pPr>
    </w:lvl>
    <w:lvl w:ilvl="4" w:tplc="04050019" w:tentative="1">
      <w:start w:val="1"/>
      <w:numFmt w:val="lowerLetter"/>
      <w:lvlText w:val="%5."/>
      <w:lvlJc w:val="left"/>
      <w:pPr>
        <w:ind w:left="3874" w:hanging="360"/>
      </w:pPr>
    </w:lvl>
    <w:lvl w:ilvl="5" w:tplc="0405001B" w:tentative="1">
      <w:start w:val="1"/>
      <w:numFmt w:val="lowerRoman"/>
      <w:lvlText w:val="%6."/>
      <w:lvlJc w:val="right"/>
      <w:pPr>
        <w:ind w:left="4594" w:hanging="180"/>
      </w:pPr>
    </w:lvl>
    <w:lvl w:ilvl="6" w:tplc="0405000F" w:tentative="1">
      <w:start w:val="1"/>
      <w:numFmt w:val="decimal"/>
      <w:lvlText w:val="%7."/>
      <w:lvlJc w:val="left"/>
      <w:pPr>
        <w:ind w:left="5314" w:hanging="360"/>
      </w:pPr>
    </w:lvl>
    <w:lvl w:ilvl="7" w:tplc="04050019" w:tentative="1">
      <w:start w:val="1"/>
      <w:numFmt w:val="lowerLetter"/>
      <w:lvlText w:val="%8."/>
      <w:lvlJc w:val="left"/>
      <w:pPr>
        <w:ind w:left="6034" w:hanging="360"/>
      </w:pPr>
    </w:lvl>
    <w:lvl w:ilvl="8" w:tplc="0405001B" w:tentative="1">
      <w:start w:val="1"/>
      <w:numFmt w:val="lowerRoman"/>
      <w:lvlText w:val="%9."/>
      <w:lvlJc w:val="right"/>
      <w:pPr>
        <w:ind w:left="6754" w:hanging="180"/>
      </w:pPr>
    </w:lvl>
  </w:abstractNum>
  <w:abstractNum w:abstractNumId="15">
    <w:nsid w:val="3DE24483"/>
    <w:multiLevelType w:val="hybridMultilevel"/>
    <w:tmpl w:val="44D2B870"/>
    <w:lvl w:ilvl="0" w:tplc="3E26C5C6">
      <w:start w:val="1"/>
      <w:numFmt w:val="lowerLetter"/>
      <w:lvlText w:val="%1)"/>
      <w:lvlJc w:val="left"/>
      <w:pPr>
        <w:ind w:left="786" w:hanging="360"/>
      </w:pPr>
      <w:rPr>
        <w:rFonts w:hint="default"/>
      </w:rPr>
    </w:lvl>
    <w:lvl w:ilvl="1" w:tplc="196CBD92">
      <w:start w:val="6"/>
      <w:numFmt w:val="bullet"/>
      <w:lvlText w:val="-"/>
      <w:lvlJc w:val="left"/>
      <w:pPr>
        <w:ind w:left="1506" w:hanging="360"/>
      </w:pPr>
      <w:rPr>
        <w:rFonts w:ascii="Arial" w:eastAsia="Calibri" w:hAnsi="Arial" w:cs="Arial" w:hint="default"/>
        <w:color w:val="auto"/>
      </w:r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6">
    <w:nsid w:val="40FE1A9C"/>
    <w:multiLevelType w:val="multilevel"/>
    <w:tmpl w:val="F9D4E3A6"/>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18C4AED"/>
    <w:multiLevelType w:val="multilevel"/>
    <w:tmpl w:val="289A1A98"/>
    <w:lvl w:ilvl="0">
      <w:start w:val="12"/>
      <w:numFmt w:val="decimal"/>
      <w:lvlText w:val="%1"/>
      <w:lvlJc w:val="left"/>
      <w:pPr>
        <w:ind w:left="465" w:hanging="46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1BB5F9F"/>
    <w:multiLevelType w:val="hybridMultilevel"/>
    <w:tmpl w:val="6D2CA79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nsid w:val="46670EC8"/>
    <w:multiLevelType w:val="multilevel"/>
    <w:tmpl w:val="A4165E20"/>
    <w:lvl w:ilvl="0">
      <w:start w:val="1"/>
      <w:numFmt w:val="decimal"/>
      <w:lvlText w:val="%1."/>
      <w:lvlJc w:val="left"/>
      <w:pPr>
        <w:ind w:left="360" w:hanging="360"/>
      </w:pPr>
    </w:lvl>
    <w:lvl w:ilvl="1">
      <w:start w:val="1"/>
      <w:numFmt w:val="decimal"/>
      <w:lvlText w:val="%1.%2."/>
      <w:lvlJc w:val="left"/>
      <w:pPr>
        <w:ind w:left="716" w:hanging="432"/>
      </w:pPr>
      <w:rPr>
        <w:rFonts w:hint="default"/>
        <w:b w:val="0"/>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B9406D7"/>
    <w:multiLevelType w:val="multilevel"/>
    <w:tmpl w:val="3BD611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1541409"/>
    <w:multiLevelType w:val="multilevel"/>
    <w:tmpl w:val="A5309522"/>
    <w:lvl w:ilvl="0">
      <w:start w:val="12"/>
      <w:numFmt w:val="decimal"/>
      <w:lvlText w:val="%1"/>
      <w:lvlJc w:val="left"/>
      <w:pPr>
        <w:ind w:left="420" w:hanging="420"/>
      </w:pPr>
      <w:rPr>
        <w:rFonts w:hint="default"/>
      </w:rPr>
    </w:lvl>
    <w:lvl w:ilvl="1">
      <w:start w:val="1"/>
      <w:numFmt w:val="decimal"/>
      <w:lvlText w:val="%1.%2"/>
      <w:lvlJc w:val="left"/>
      <w:pPr>
        <w:ind w:left="694" w:hanging="420"/>
      </w:pPr>
      <w:rPr>
        <w:rFonts w:hint="default"/>
        <w:b w:val="0"/>
      </w:rPr>
    </w:lvl>
    <w:lvl w:ilvl="2">
      <w:start w:val="1"/>
      <w:numFmt w:val="decimal"/>
      <w:lvlText w:val="%1.%2.%3"/>
      <w:lvlJc w:val="left"/>
      <w:pPr>
        <w:ind w:left="1268" w:hanging="720"/>
      </w:pPr>
      <w:rPr>
        <w:rFonts w:hint="default"/>
      </w:rPr>
    </w:lvl>
    <w:lvl w:ilvl="3">
      <w:start w:val="1"/>
      <w:numFmt w:val="decimal"/>
      <w:lvlText w:val="%1.%2.%3.%4"/>
      <w:lvlJc w:val="left"/>
      <w:pPr>
        <w:ind w:left="1902" w:hanging="1080"/>
      </w:pPr>
      <w:rPr>
        <w:rFonts w:hint="default"/>
      </w:rPr>
    </w:lvl>
    <w:lvl w:ilvl="4">
      <w:start w:val="1"/>
      <w:numFmt w:val="decimal"/>
      <w:lvlText w:val="%1.%2.%3.%4.%5"/>
      <w:lvlJc w:val="left"/>
      <w:pPr>
        <w:ind w:left="2176" w:hanging="1080"/>
      </w:pPr>
      <w:rPr>
        <w:rFonts w:hint="default"/>
      </w:rPr>
    </w:lvl>
    <w:lvl w:ilvl="5">
      <w:start w:val="1"/>
      <w:numFmt w:val="decimal"/>
      <w:lvlText w:val="%1.%2.%3.%4.%5.%6"/>
      <w:lvlJc w:val="left"/>
      <w:pPr>
        <w:ind w:left="2810" w:hanging="1440"/>
      </w:pPr>
      <w:rPr>
        <w:rFonts w:hint="default"/>
      </w:rPr>
    </w:lvl>
    <w:lvl w:ilvl="6">
      <w:start w:val="1"/>
      <w:numFmt w:val="decimal"/>
      <w:lvlText w:val="%1.%2.%3.%4.%5.%6.%7"/>
      <w:lvlJc w:val="left"/>
      <w:pPr>
        <w:ind w:left="3084" w:hanging="1440"/>
      </w:pPr>
      <w:rPr>
        <w:rFonts w:hint="default"/>
      </w:rPr>
    </w:lvl>
    <w:lvl w:ilvl="7">
      <w:start w:val="1"/>
      <w:numFmt w:val="decimal"/>
      <w:lvlText w:val="%1.%2.%3.%4.%5.%6.%7.%8"/>
      <w:lvlJc w:val="left"/>
      <w:pPr>
        <w:ind w:left="3718" w:hanging="1800"/>
      </w:pPr>
      <w:rPr>
        <w:rFonts w:hint="default"/>
      </w:rPr>
    </w:lvl>
    <w:lvl w:ilvl="8">
      <w:start w:val="1"/>
      <w:numFmt w:val="decimal"/>
      <w:lvlText w:val="%1.%2.%3.%4.%5.%6.%7.%8.%9"/>
      <w:lvlJc w:val="left"/>
      <w:pPr>
        <w:ind w:left="4352" w:hanging="2160"/>
      </w:pPr>
      <w:rPr>
        <w:rFonts w:hint="default"/>
      </w:rPr>
    </w:lvl>
  </w:abstractNum>
  <w:abstractNum w:abstractNumId="22">
    <w:nsid w:val="676E2CED"/>
    <w:multiLevelType w:val="hybridMultilevel"/>
    <w:tmpl w:val="1960F6E0"/>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nsid w:val="700427A1"/>
    <w:multiLevelType w:val="hybridMultilevel"/>
    <w:tmpl w:val="810622DA"/>
    <w:lvl w:ilvl="0" w:tplc="EE90967C">
      <w:start w:val="1"/>
      <w:numFmt w:val="lowerLetter"/>
      <w:lvlText w:val="%1)"/>
      <w:lvlJc w:val="left"/>
      <w:pPr>
        <w:tabs>
          <w:tab w:val="num" w:pos="420"/>
        </w:tabs>
        <w:ind w:left="420" w:hanging="360"/>
      </w:pPr>
      <w:rPr>
        <w:rFonts w:hint="default"/>
        <w:strike w:val="0"/>
        <w:color w:val="auto"/>
        <w:sz w:val="24"/>
        <w:szCs w:val="24"/>
      </w:rPr>
    </w:lvl>
    <w:lvl w:ilvl="1" w:tplc="89669760">
      <w:start w:val="1"/>
      <w:numFmt w:val="bullet"/>
      <w:lvlText w:val="-"/>
      <w:lvlJc w:val="left"/>
      <w:pPr>
        <w:ind w:left="1140" w:hanging="360"/>
      </w:pPr>
      <w:rPr>
        <w:rFonts w:ascii="Calibri" w:eastAsia="Calibri" w:hAnsi="Calibri" w:cs="CommercialPi BT" w:hint="default"/>
        <w:color w:val="auto"/>
      </w:rPr>
    </w:lvl>
    <w:lvl w:ilvl="2" w:tplc="0405001B" w:tentative="1">
      <w:start w:val="1"/>
      <w:numFmt w:val="lowerRoman"/>
      <w:lvlText w:val="%3."/>
      <w:lvlJc w:val="right"/>
      <w:pPr>
        <w:tabs>
          <w:tab w:val="num" w:pos="1860"/>
        </w:tabs>
        <w:ind w:left="1860" w:hanging="180"/>
      </w:pPr>
    </w:lvl>
    <w:lvl w:ilvl="3" w:tplc="0405000F" w:tentative="1">
      <w:start w:val="1"/>
      <w:numFmt w:val="decimal"/>
      <w:lvlText w:val="%4."/>
      <w:lvlJc w:val="left"/>
      <w:pPr>
        <w:tabs>
          <w:tab w:val="num" w:pos="2580"/>
        </w:tabs>
        <w:ind w:left="2580" w:hanging="360"/>
      </w:pPr>
    </w:lvl>
    <w:lvl w:ilvl="4" w:tplc="04050019" w:tentative="1">
      <w:start w:val="1"/>
      <w:numFmt w:val="lowerLetter"/>
      <w:lvlText w:val="%5."/>
      <w:lvlJc w:val="left"/>
      <w:pPr>
        <w:tabs>
          <w:tab w:val="num" w:pos="3300"/>
        </w:tabs>
        <w:ind w:left="3300" w:hanging="360"/>
      </w:pPr>
    </w:lvl>
    <w:lvl w:ilvl="5" w:tplc="0405001B" w:tentative="1">
      <w:start w:val="1"/>
      <w:numFmt w:val="lowerRoman"/>
      <w:lvlText w:val="%6."/>
      <w:lvlJc w:val="right"/>
      <w:pPr>
        <w:tabs>
          <w:tab w:val="num" w:pos="4020"/>
        </w:tabs>
        <w:ind w:left="4020" w:hanging="180"/>
      </w:pPr>
    </w:lvl>
    <w:lvl w:ilvl="6" w:tplc="0405000F" w:tentative="1">
      <w:start w:val="1"/>
      <w:numFmt w:val="decimal"/>
      <w:lvlText w:val="%7."/>
      <w:lvlJc w:val="left"/>
      <w:pPr>
        <w:tabs>
          <w:tab w:val="num" w:pos="4740"/>
        </w:tabs>
        <w:ind w:left="4740" w:hanging="360"/>
      </w:pPr>
    </w:lvl>
    <w:lvl w:ilvl="7" w:tplc="04050019" w:tentative="1">
      <w:start w:val="1"/>
      <w:numFmt w:val="lowerLetter"/>
      <w:lvlText w:val="%8."/>
      <w:lvlJc w:val="left"/>
      <w:pPr>
        <w:tabs>
          <w:tab w:val="num" w:pos="5460"/>
        </w:tabs>
        <w:ind w:left="5460" w:hanging="360"/>
      </w:pPr>
    </w:lvl>
    <w:lvl w:ilvl="8" w:tplc="0405001B" w:tentative="1">
      <w:start w:val="1"/>
      <w:numFmt w:val="lowerRoman"/>
      <w:lvlText w:val="%9."/>
      <w:lvlJc w:val="right"/>
      <w:pPr>
        <w:tabs>
          <w:tab w:val="num" w:pos="6180"/>
        </w:tabs>
        <w:ind w:left="6180" w:hanging="180"/>
      </w:pPr>
    </w:lvl>
  </w:abstractNum>
  <w:abstractNum w:abstractNumId="24">
    <w:nsid w:val="73416755"/>
    <w:multiLevelType w:val="hybridMultilevel"/>
    <w:tmpl w:val="98C6835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74070991"/>
    <w:multiLevelType w:val="multilevel"/>
    <w:tmpl w:val="CABE99FC"/>
    <w:numStyleLink w:val="ListNumbermultilevel"/>
  </w:abstractNum>
  <w:abstractNum w:abstractNumId="26">
    <w:nsid w:val="764A4665"/>
    <w:multiLevelType w:val="hybridMultilevel"/>
    <w:tmpl w:val="5F300DFA"/>
    <w:lvl w:ilvl="0" w:tplc="A8126D6C">
      <w:start w:val="5"/>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1"/>
  </w:num>
  <w:num w:numId="4">
    <w:abstractNumId w:val="25"/>
  </w:num>
  <w:num w:numId="5">
    <w:abstractNumId w:val="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num>
  <w:num w:numId="7">
    <w:abstractNumId w:val="5"/>
    <w:lvlOverride w:ilvl="0">
      <w:startOverride w:val="1"/>
    </w:lvlOverride>
  </w:num>
  <w:num w:numId="8">
    <w:abstractNumId w:val="5"/>
    <w:lvlOverride w:ilvl="0">
      <w:lvl w:ilvl="0">
        <w:start w:val="1"/>
        <w:numFmt w:val="decimal"/>
        <w:lvlText w:val="6.%1."/>
        <w:legacy w:legacy="1" w:legacySpace="0" w:legacyIndent="561"/>
        <w:lvlJc w:val="left"/>
        <w:pPr>
          <w:ind w:left="0" w:firstLine="0"/>
        </w:pPr>
        <w:rPr>
          <w:rFonts w:asciiTheme="minorHAnsi" w:hAnsiTheme="minorHAnsi" w:cs="Times New Roman" w:hint="default"/>
          <w:b w:val="0"/>
        </w:rPr>
      </w:lvl>
    </w:lvlOverride>
  </w:num>
  <w:num w:numId="9">
    <w:abstractNumId w:val="23"/>
  </w:num>
  <w:num w:numId="10">
    <w:abstractNumId w:val="10"/>
  </w:num>
  <w:num w:numId="11">
    <w:abstractNumId w:val="26"/>
  </w:num>
  <w:num w:numId="12">
    <w:abstractNumId w:val="1"/>
  </w:num>
  <w:num w:numId="13">
    <w:abstractNumId w:val="3"/>
  </w:num>
  <w:num w:numId="14">
    <w:abstractNumId w:val="19"/>
  </w:num>
  <w:num w:numId="15">
    <w:abstractNumId w:val="9"/>
  </w:num>
  <w:num w:numId="16">
    <w:abstractNumId w:val="24"/>
  </w:num>
  <w:num w:numId="17">
    <w:abstractNumId w:val="20"/>
  </w:num>
  <w:num w:numId="18">
    <w:abstractNumId w:val="6"/>
  </w:num>
  <w:num w:numId="19">
    <w:abstractNumId w:val="15"/>
  </w:num>
  <w:num w:numId="20">
    <w:abstractNumId w:val="21"/>
  </w:num>
  <w:num w:numId="21">
    <w:abstractNumId w:val="14"/>
  </w:num>
  <w:num w:numId="22">
    <w:abstractNumId w:val="13"/>
  </w:num>
  <w:num w:numId="23">
    <w:abstractNumId w:val="17"/>
  </w:num>
  <w:num w:numId="24">
    <w:abstractNumId w:val="4"/>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22"/>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LockTheme/>
  <w:styleLockQFSet/>
  <w:defaultTabStop w:val="708"/>
  <w:hyphenationZone w:val="425"/>
  <w:doNotShadeFormData/>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975"/>
    <w:rsid w:val="000065CE"/>
    <w:rsid w:val="0001141C"/>
    <w:rsid w:val="00033432"/>
    <w:rsid w:val="00046045"/>
    <w:rsid w:val="00072C1E"/>
    <w:rsid w:val="000B7907"/>
    <w:rsid w:val="000C4660"/>
    <w:rsid w:val="000D198A"/>
    <w:rsid w:val="000E77ED"/>
    <w:rsid w:val="000F554F"/>
    <w:rsid w:val="001071D9"/>
    <w:rsid w:val="00114472"/>
    <w:rsid w:val="00142058"/>
    <w:rsid w:val="001603CC"/>
    <w:rsid w:val="00170EC5"/>
    <w:rsid w:val="001747C1"/>
    <w:rsid w:val="00177050"/>
    <w:rsid w:val="00183743"/>
    <w:rsid w:val="0018596A"/>
    <w:rsid w:val="001A6509"/>
    <w:rsid w:val="001E3516"/>
    <w:rsid w:val="001E48FA"/>
    <w:rsid w:val="001E6644"/>
    <w:rsid w:val="00205A40"/>
    <w:rsid w:val="00207DF5"/>
    <w:rsid w:val="0026785D"/>
    <w:rsid w:val="002820DF"/>
    <w:rsid w:val="00295B56"/>
    <w:rsid w:val="002A6FE2"/>
    <w:rsid w:val="002B79DE"/>
    <w:rsid w:val="002C31BF"/>
    <w:rsid w:val="002C5515"/>
    <w:rsid w:val="002E0CD7"/>
    <w:rsid w:val="002E4E67"/>
    <w:rsid w:val="002F1046"/>
    <w:rsid w:val="003222F7"/>
    <w:rsid w:val="00326A11"/>
    <w:rsid w:val="00334E06"/>
    <w:rsid w:val="0034009A"/>
    <w:rsid w:val="003578AA"/>
    <w:rsid w:val="00357BC6"/>
    <w:rsid w:val="0037783E"/>
    <w:rsid w:val="003956C6"/>
    <w:rsid w:val="003B50FC"/>
    <w:rsid w:val="00415995"/>
    <w:rsid w:val="004429A7"/>
    <w:rsid w:val="00450F07"/>
    <w:rsid w:val="00453CD3"/>
    <w:rsid w:val="00455BC7"/>
    <w:rsid w:val="00460660"/>
    <w:rsid w:val="0046068E"/>
    <w:rsid w:val="00460CCB"/>
    <w:rsid w:val="00477370"/>
    <w:rsid w:val="00486107"/>
    <w:rsid w:val="00490286"/>
    <w:rsid w:val="00491827"/>
    <w:rsid w:val="004B09BA"/>
    <w:rsid w:val="004C4399"/>
    <w:rsid w:val="004C69ED"/>
    <w:rsid w:val="004C787C"/>
    <w:rsid w:val="004D2F8D"/>
    <w:rsid w:val="004E5890"/>
    <w:rsid w:val="004F4B9B"/>
    <w:rsid w:val="00511AB9"/>
    <w:rsid w:val="00520F08"/>
    <w:rsid w:val="00523EA7"/>
    <w:rsid w:val="005251E3"/>
    <w:rsid w:val="005378D4"/>
    <w:rsid w:val="00544898"/>
    <w:rsid w:val="00545552"/>
    <w:rsid w:val="00553375"/>
    <w:rsid w:val="005658A6"/>
    <w:rsid w:val="005736B7"/>
    <w:rsid w:val="00575E5A"/>
    <w:rsid w:val="00596C7E"/>
    <w:rsid w:val="005A64E9"/>
    <w:rsid w:val="005D39C4"/>
    <w:rsid w:val="005D5CF6"/>
    <w:rsid w:val="005F229A"/>
    <w:rsid w:val="00600A6E"/>
    <w:rsid w:val="0061068E"/>
    <w:rsid w:val="00612F94"/>
    <w:rsid w:val="00620529"/>
    <w:rsid w:val="0063652A"/>
    <w:rsid w:val="00660AD3"/>
    <w:rsid w:val="00697913"/>
    <w:rsid w:val="006A5570"/>
    <w:rsid w:val="006A6724"/>
    <w:rsid w:val="006A689C"/>
    <w:rsid w:val="006B3D79"/>
    <w:rsid w:val="006B7054"/>
    <w:rsid w:val="006E0578"/>
    <w:rsid w:val="006E314D"/>
    <w:rsid w:val="006E5A25"/>
    <w:rsid w:val="00710723"/>
    <w:rsid w:val="00723ED1"/>
    <w:rsid w:val="007251B3"/>
    <w:rsid w:val="00743525"/>
    <w:rsid w:val="007617C2"/>
    <w:rsid w:val="0076286B"/>
    <w:rsid w:val="007644A5"/>
    <w:rsid w:val="00764595"/>
    <w:rsid w:val="00766846"/>
    <w:rsid w:val="0077673A"/>
    <w:rsid w:val="007846E1"/>
    <w:rsid w:val="007B570C"/>
    <w:rsid w:val="007B7141"/>
    <w:rsid w:val="007D3299"/>
    <w:rsid w:val="007D4176"/>
    <w:rsid w:val="007E37B5"/>
    <w:rsid w:val="007E4A6E"/>
    <w:rsid w:val="007F56A7"/>
    <w:rsid w:val="00802869"/>
    <w:rsid w:val="00807DD0"/>
    <w:rsid w:val="00813F11"/>
    <w:rsid w:val="008763C3"/>
    <w:rsid w:val="008A3568"/>
    <w:rsid w:val="008C0C1E"/>
    <w:rsid w:val="008D03B9"/>
    <w:rsid w:val="008D4760"/>
    <w:rsid w:val="008F18D6"/>
    <w:rsid w:val="0090424C"/>
    <w:rsid w:val="00904780"/>
    <w:rsid w:val="00922385"/>
    <w:rsid w:val="009223DF"/>
    <w:rsid w:val="00931132"/>
    <w:rsid w:val="009350C7"/>
    <w:rsid w:val="00936091"/>
    <w:rsid w:val="00940D8A"/>
    <w:rsid w:val="00962258"/>
    <w:rsid w:val="00966C7A"/>
    <w:rsid w:val="009678B7"/>
    <w:rsid w:val="00982411"/>
    <w:rsid w:val="00987C15"/>
    <w:rsid w:val="00992D9C"/>
    <w:rsid w:val="00996CB8"/>
    <w:rsid w:val="009B2E97"/>
    <w:rsid w:val="009B57C0"/>
    <w:rsid w:val="009B72CC"/>
    <w:rsid w:val="009C12B7"/>
    <w:rsid w:val="009E07F4"/>
    <w:rsid w:val="009F392E"/>
    <w:rsid w:val="00A03B4D"/>
    <w:rsid w:val="00A15600"/>
    <w:rsid w:val="00A335CD"/>
    <w:rsid w:val="00A37EB0"/>
    <w:rsid w:val="00A44328"/>
    <w:rsid w:val="00A6177B"/>
    <w:rsid w:val="00A66136"/>
    <w:rsid w:val="00A941CD"/>
    <w:rsid w:val="00AA4BB1"/>
    <w:rsid w:val="00AA4CBB"/>
    <w:rsid w:val="00AA65FA"/>
    <w:rsid w:val="00AA7351"/>
    <w:rsid w:val="00AD056F"/>
    <w:rsid w:val="00AD5AEB"/>
    <w:rsid w:val="00AD6731"/>
    <w:rsid w:val="00B00EAC"/>
    <w:rsid w:val="00B15D0D"/>
    <w:rsid w:val="00B45E9E"/>
    <w:rsid w:val="00B75EE1"/>
    <w:rsid w:val="00B77481"/>
    <w:rsid w:val="00B8518B"/>
    <w:rsid w:val="00B92089"/>
    <w:rsid w:val="00B92CAA"/>
    <w:rsid w:val="00BB3740"/>
    <w:rsid w:val="00BC5525"/>
    <w:rsid w:val="00BD579F"/>
    <w:rsid w:val="00BD7E91"/>
    <w:rsid w:val="00BE2E45"/>
    <w:rsid w:val="00BF374D"/>
    <w:rsid w:val="00C02D0A"/>
    <w:rsid w:val="00C03A6E"/>
    <w:rsid w:val="00C44F6A"/>
    <w:rsid w:val="00C71073"/>
    <w:rsid w:val="00C76762"/>
    <w:rsid w:val="00C856BB"/>
    <w:rsid w:val="00C95974"/>
    <w:rsid w:val="00CC761B"/>
    <w:rsid w:val="00CD1FC4"/>
    <w:rsid w:val="00CD207B"/>
    <w:rsid w:val="00CE371D"/>
    <w:rsid w:val="00D061C9"/>
    <w:rsid w:val="00D21061"/>
    <w:rsid w:val="00D22A70"/>
    <w:rsid w:val="00D316A7"/>
    <w:rsid w:val="00D4108E"/>
    <w:rsid w:val="00D43FB4"/>
    <w:rsid w:val="00D53BC5"/>
    <w:rsid w:val="00D6163D"/>
    <w:rsid w:val="00D805DB"/>
    <w:rsid w:val="00D831A3"/>
    <w:rsid w:val="00D833BF"/>
    <w:rsid w:val="00DA6FFE"/>
    <w:rsid w:val="00DC3110"/>
    <w:rsid w:val="00DD46F3"/>
    <w:rsid w:val="00DD58A6"/>
    <w:rsid w:val="00DD5DE9"/>
    <w:rsid w:val="00DE56F2"/>
    <w:rsid w:val="00DF116D"/>
    <w:rsid w:val="00E02DB1"/>
    <w:rsid w:val="00E03CB8"/>
    <w:rsid w:val="00E12943"/>
    <w:rsid w:val="00E26A3C"/>
    <w:rsid w:val="00E32975"/>
    <w:rsid w:val="00E824F1"/>
    <w:rsid w:val="00EB104F"/>
    <w:rsid w:val="00ED14BD"/>
    <w:rsid w:val="00EF7B27"/>
    <w:rsid w:val="00F12DEC"/>
    <w:rsid w:val="00F1715C"/>
    <w:rsid w:val="00F310F8"/>
    <w:rsid w:val="00F35939"/>
    <w:rsid w:val="00F45607"/>
    <w:rsid w:val="00F64786"/>
    <w:rsid w:val="00F659EB"/>
    <w:rsid w:val="00F75197"/>
    <w:rsid w:val="00F862D6"/>
    <w:rsid w:val="00F86BA6"/>
    <w:rsid w:val="00F87630"/>
    <w:rsid w:val="00FC6389"/>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v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4E5890"/>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Zkladntextodsazen3">
    <w:name w:val="Body Text Indent 3"/>
    <w:basedOn w:val="Normln"/>
    <w:link w:val="Zkladntextodsazen3Char"/>
    <w:uiPriority w:val="99"/>
    <w:semiHidden/>
    <w:unhideWhenUsed/>
    <w:rsid w:val="007D4176"/>
    <w:pPr>
      <w:spacing w:after="120" w:line="240" w:lineRule="auto"/>
      <w:ind w:left="283"/>
    </w:pPr>
    <w:rPr>
      <w:rFonts w:ascii="Times New Roman" w:eastAsia="Times New Roman" w:hAnsi="Times New Roman" w:cs="Times New Roman"/>
      <w:sz w:val="16"/>
      <w:szCs w:val="16"/>
      <w:lang w:val="x-none" w:eastAsia="cs-CZ"/>
    </w:rPr>
  </w:style>
  <w:style w:type="character" w:customStyle="1" w:styleId="Zkladntextodsazen3Char">
    <w:name w:val="Základní text odsazený 3 Char"/>
    <w:basedOn w:val="Standardnpsmoodstavce"/>
    <w:link w:val="Zkladntextodsazen3"/>
    <w:uiPriority w:val="99"/>
    <w:semiHidden/>
    <w:rsid w:val="007D4176"/>
    <w:rPr>
      <w:rFonts w:ascii="Times New Roman" w:eastAsia="Times New Roman" w:hAnsi="Times New Roman" w:cs="Times New Roman"/>
      <w:sz w:val="16"/>
      <w:szCs w:val="16"/>
      <w:lang w:val="x-none" w:eastAsia="cs-CZ"/>
    </w:rPr>
  </w:style>
  <w:style w:type="paragraph" w:customStyle="1" w:styleId="Style1">
    <w:name w:val="Style1"/>
    <w:basedOn w:val="Normln"/>
    <w:uiPriority w:val="99"/>
    <w:rsid w:val="007D4176"/>
    <w:pPr>
      <w:widowControl w:val="0"/>
      <w:autoSpaceDE w:val="0"/>
      <w:autoSpaceDN w:val="0"/>
      <w:adjustRightInd w:val="0"/>
      <w:spacing w:after="0" w:line="240" w:lineRule="auto"/>
    </w:pPr>
    <w:rPr>
      <w:rFonts w:ascii="Arial" w:eastAsia="Times New Roman" w:hAnsi="Arial" w:cs="Arial"/>
      <w:sz w:val="24"/>
      <w:szCs w:val="24"/>
      <w:lang w:eastAsia="cs-CZ"/>
    </w:rPr>
  </w:style>
  <w:style w:type="paragraph" w:customStyle="1" w:styleId="Style2">
    <w:name w:val="Style2"/>
    <w:basedOn w:val="Normln"/>
    <w:uiPriority w:val="99"/>
    <w:rsid w:val="007D4176"/>
    <w:pPr>
      <w:widowControl w:val="0"/>
      <w:autoSpaceDE w:val="0"/>
      <w:autoSpaceDN w:val="0"/>
      <w:adjustRightInd w:val="0"/>
      <w:spacing w:after="0" w:line="302" w:lineRule="exact"/>
    </w:pPr>
    <w:rPr>
      <w:rFonts w:ascii="Arial" w:eastAsia="Times New Roman" w:hAnsi="Arial" w:cs="Arial"/>
      <w:sz w:val="24"/>
      <w:szCs w:val="24"/>
      <w:lang w:eastAsia="cs-CZ"/>
    </w:rPr>
  </w:style>
  <w:style w:type="paragraph" w:customStyle="1" w:styleId="Style3">
    <w:name w:val="Style3"/>
    <w:basedOn w:val="Normln"/>
    <w:uiPriority w:val="99"/>
    <w:rsid w:val="007D4176"/>
    <w:pPr>
      <w:widowControl w:val="0"/>
      <w:autoSpaceDE w:val="0"/>
      <w:autoSpaceDN w:val="0"/>
      <w:adjustRightInd w:val="0"/>
      <w:spacing w:after="0" w:line="255" w:lineRule="exact"/>
    </w:pPr>
    <w:rPr>
      <w:rFonts w:ascii="Arial" w:eastAsia="Times New Roman" w:hAnsi="Arial" w:cs="Arial"/>
      <w:sz w:val="24"/>
      <w:szCs w:val="24"/>
      <w:lang w:eastAsia="cs-CZ"/>
    </w:rPr>
  </w:style>
  <w:style w:type="paragraph" w:customStyle="1" w:styleId="Style5">
    <w:name w:val="Style5"/>
    <w:basedOn w:val="Normln"/>
    <w:uiPriority w:val="99"/>
    <w:rsid w:val="007D4176"/>
    <w:pPr>
      <w:widowControl w:val="0"/>
      <w:autoSpaceDE w:val="0"/>
      <w:autoSpaceDN w:val="0"/>
      <w:adjustRightInd w:val="0"/>
      <w:spacing w:after="0" w:line="266" w:lineRule="exact"/>
      <w:jc w:val="both"/>
    </w:pPr>
    <w:rPr>
      <w:rFonts w:ascii="Arial" w:eastAsia="Times New Roman" w:hAnsi="Arial" w:cs="Arial"/>
      <w:sz w:val="24"/>
      <w:szCs w:val="24"/>
      <w:lang w:eastAsia="cs-CZ"/>
    </w:rPr>
  </w:style>
  <w:style w:type="paragraph" w:customStyle="1" w:styleId="Style6">
    <w:name w:val="Style6"/>
    <w:basedOn w:val="Normln"/>
    <w:uiPriority w:val="99"/>
    <w:rsid w:val="007D4176"/>
    <w:pPr>
      <w:widowControl w:val="0"/>
      <w:autoSpaceDE w:val="0"/>
      <w:autoSpaceDN w:val="0"/>
      <w:adjustRightInd w:val="0"/>
      <w:spacing w:after="0" w:line="270" w:lineRule="exact"/>
    </w:pPr>
    <w:rPr>
      <w:rFonts w:ascii="Arial" w:eastAsia="Times New Roman" w:hAnsi="Arial" w:cs="Arial"/>
      <w:sz w:val="24"/>
      <w:szCs w:val="24"/>
      <w:lang w:eastAsia="cs-CZ"/>
    </w:rPr>
  </w:style>
  <w:style w:type="paragraph" w:customStyle="1" w:styleId="Style10">
    <w:name w:val="Style10"/>
    <w:basedOn w:val="Normln"/>
    <w:uiPriority w:val="99"/>
    <w:rsid w:val="007D4176"/>
    <w:pPr>
      <w:widowControl w:val="0"/>
      <w:autoSpaceDE w:val="0"/>
      <w:autoSpaceDN w:val="0"/>
      <w:adjustRightInd w:val="0"/>
      <w:spacing w:after="0" w:line="403" w:lineRule="exact"/>
      <w:ind w:firstLine="418"/>
    </w:pPr>
    <w:rPr>
      <w:rFonts w:ascii="Arial" w:eastAsia="Times New Roman" w:hAnsi="Arial" w:cs="Arial"/>
      <w:sz w:val="24"/>
      <w:szCs w:val="24"/>
      <w:lang w:eastAsia="cs-CZ"/>
    </w:rPr>
  </w:style>
  <w:style w:type="paragraph" w:customStyle="1" w:styleId="Style11">
    <w:name w:val="Style11"/>
    <w:basedOn w:val="Normln"/>
    <w:uiPriority w:val="99"/>
    <w:rsid w:val="007D4176"/>
    <w:pPr>
      <w:widowControl w:val="0"/>
      <w:autoSpaceDE w:val="0"/>
      <w:autoSpaceDN w:val="0"/>
      <w:adjustRightInd w:val="0"/>
      <w:spacing w:after="0" w:line="240" w:lineRule="auto"/>
    </w:pPr>
    <w:rPr>
      <w:rFonts w:ascii="Arial" w:eastAsia="Times New Roman" w:hAnsi="Arial" w:cs="Arial"/>
      <w:sz w:val="24"/>
      <w:szCs w:val="24"/>
      <w:lang w:eastAsia="cs-CZ"/>
    </w:rPr>
  </w:style>
  <w:style w:type="paragraph" w:customStyle="1" w:styleId="Style12">
    <w:name w:val="Style12"/>
    <w:basedOn w:val="Normln"/>
    <w:uiPriority w:val="99"/>
    <w:rsid w:val="007D4176"/>
    <w:pPr>
      <w:widowControl w:val="0"/>
      <w:autoSpaceDE w:val="0"/>
      <w:autoSpaceDN w:val="0"/>
      <w:adjustRightInd w:val="0"/>
      <w:spacing w:after="0" w:line="240" w:lineRule="auto"/>
    </w:pPr>
    <w:rPr>
      <w:rFonts w:ascii="Arial" w:eastAsia="Times New Roman" w:hAnsi="Arial" w:cs="Arial"/>
      <w:sz w:val="24"/>
      <w:szCs w:val="24"/>
      <w:lang w:eastAsia="cs-CZ"/>
    </w:rPr>
  </w:style>
  <w:style w:type="paragraph" w:customStyle="1" w:styleId="Style15">
    <w:name w:val="Style15"/>
    <w:basedOn w:val="Normln"/>
    <w:uiPriority w:val="99"/>
    <w:rsid w:val="007D4176"/>
    <w:pPr>
      <w:widowControl w:val="0"/>
      <w:autoSpaceDE w:val="0"/>
      <w:autoSpaceDN w:val="0"/>
      <w:adjustRightInd w:val="0"/>
      <w:spacing w:after="0" w:line="259" w:lineRule="exact"/>
      <w:ind w:hanging="468"/>
    </w:pPr>
    <w:rPr>
      <w:rFonts w:ascii="Arial" w:eastAsia="Times New Roman" w:hAnsi="Arial" w:cs="Arial"/>
      <w:sz w:val="24"/>
      <w:szCs w:val="24"/>
      <w:lang w:eastAsia="cs-CZ"/>
    </w:rPr>
  </w:style>
  <w:style w:type="paragraph" w:customStyle="1" w:styleId="Style16">
    <w:name w:val="Style16"/>
    <w:basedOn w:val="Normln"/>
    <w:uiPriority w:val="99"/>
    <w:rsid w:val="007D4176"/>
    <w:pPr>
      <w:widowControl w:val="0"/>
      <w:autoSpaceDE w:val="0"/>
      <w:autoSpaceDN w:val="0"/>
      <w:adjustRightInd w:val="0"/>
      <w:spacing w:after="0" w:line="252" w:lineRule="exact"/>
      <w:jc w:val="both"/>
    </w:pPr>
    <w:rPr>
      <w:rFonts w:ascii="Arial" w:eastAsia="Times New Roman" w:hAnsi="Arial" w:cs="Arial"/>
      <w:sz w:val="24"/>
      <w:szCs w:val="24"/>
      <w:lang w:eastAsia="cs-CZ"/>
    </w:rPr>
  </w:style>
  <w:style w:type="paragraph" w:customStyle="1" w:styleId="Style17">
    <w:name w:val="Style17"/>
    <w:basedOn w:val="Normln"/>
    <w:uiPriority w:val="99"/>
    <w:rsid w:val="007D4176"/>
    <w:pPr>
      <w:widowControl w:val="0"/>
      <w:autoSpaceDE w:val="0"/>
      <w:autoSpaceDN w:val="0"/>
      <w:adjustRightInd w:val="0"/>
      <w:spacing w:after="0" w:line="230" w:lineRule="exact"/>
      <w:jc w:val="both"/>
    </w:pPr>
    <w:rPr>
      <w:rFonts w:ascii="Arial" w:eastAsia="Times New Roman" w:hAnsi="Arial" w:cs="Arial"/>
      <w:sz w:val="24"/>
      <w:szCs w:val="24"/>
      <w:lang w:eastAsia="cs-CZ"/>
    </w:rPr>
  </w:style>
  <w:style w:type="paragraph" w:customStyle="1" w:styleId="Style19">
    <w:name w:val="Style19"/>
    <w:basedOn w:val="Normln"/>
    <w:uiPriority w:val="99"/>
    <w:rsid w:val="007D4176"/>
    <w:pPr>
      <w:widowControl w:val="0"/>
      <w:autoSpaceDE w:val="0"/>
      <w:autoSpaceDN w:val="0"/>
      <w:adjustRightInd w:val="0"/>
      <w:spacing w:after="0" w:line="236" w:lineRule="exact"/>
      <w:jc w:val="both"/>
    </w:pPr>
    <w:rPr>
      <w:rFonts w:ascii="Arial" w:eastAsia="Times New Roman" w:hAnsi="Arial" w:cs="Arial"/>
      <w:sz w:val="24"/>
      <w:szCs w:val="24"/>
      <w:lang w:eastAsia="cs-CZ"/>
    </w:rPr>
  </w:style>
  <w:style w:type="paragraph" w:customStyle="1" w:styleId="Style21">
    <w:name w:val="Style21"/>
    <w:basedOn w:val="Normln"/>
    <w:uiPriority w:val="99"/>
    <w:rsid w:val="007D4176"/>
    <w:pPr>
      <w:widowControl w:val="0"/>
      <w:autoSpaceDE w:val="0"/>
      <w:autoSpaceDN w:val="0"/>
      <w:adjustRightInd w:val="0"/>
      <w:spacing w:after="0" w:line="252" w:lineRule="exact"/>
      <w:jc w:val="both"/>
    </w:pPr>
    <w:rPr>
      <w:rFonts w:ascii="Arial" w:eastAsia="Times New Roman" w:hAnsi="Arial" w:cs="Arial"/>
      <w:sz w:val="24"/>
      <w:szCs w:val="24"/>
      <w:lang w:eastAsia="cs-CZ"/>
    </w:rPr>
  </w:style>
  <w:style w:type="paragraph" w:customStyle="1" w:styleId="Style24">
    <w:name w:val="Style24"/>
    <w:basedOn w:val="Normln"/>
    <w:uiPriority w:val="99"/>
    <w:rsid w:val="007D4176"/>
    <w:pPr>
      <w:widowControl w:val="0"/>
      <w:autoSpaceDE w:val="0"/>
      <w:autoSpaceDN w:val="0"/>
      <w:adjustRightInd w:val="0"/>
      <w:spacing w:after="0" w:line="252" w:lineRule="exact"/>
    </w:pPr>
    <w:rPr>
      <w:rFonts w:ascii="Arial" w:eastAsia="Times New Roman" w:hAnsi="Arial" w:cs="Arial"/>
      <w:sz w:val="24"/>
      <w:szCs w:val="24"/>
      <w:lang w:eastAsia="cs-CZ"/>
    </w:rPr>
  </w:style>
  <w:style w:type="paragraph" w:customStyle="1" w:styleId="Style27">
    <w:name w:val="Style27"/>
    <w:basedOn w:val="Normln"/>
    <w:uiPriority w:val="99"/>
    <w:rsid w:val="007D4176"/>
    <w:pPr>
      <w:widowControl w:val="0"/>
      <w:autoSpaceDE w:val="0"/>
      <w:autoSpaceDN w:val="0"/>
      <w:adjustRightInd w:val="0"/>
      <w:spacing w:after="0" w:line="254" w:lineRule="exact"/>
      <w:ind w:hanging="554"/>
      <w:jc w:val="both"/>
    </w:pPr>
    <w:rPr>
      <w:rFonts w:ascii="Arial" w:eastAsia="Times New Roman" w:hAnsi="Arial" w:cs="Arial"/>
      <w:sz w:val="24"/>
      <w:szCs w:val="24"/>
      <w:lang w:eastAsia="cs-CZ"/>
    </w:rPr>
  </w:style>
  <w:style w:type="paragraph" w:customStyle="1" w:styleId="Style29">
    <w:name w:val="Style29"/>
    <w:basedOn w:val="Normln"/>
    <w:uiPriority w:val="99"/>
    <w:rsid w:val="007D4176"/>
    <w:pPr>
      <w:widowControl w:val="0"/>
      <w:autoSpaceDE w:val="0"/>
      <w:autoSpaceDN w:val="0"/>
      <w:adjustRightInd w:val="0"/>
      <w:spacing w:after="0" w:line="259" w:lineRule="exact"/>
      <w:ind w:hanging="562"/>
    </w:pPr>
    <w:rPr>
      <w:rFonts w:ascii="Arial" w:eastAsia="Times New Roman" w:hAnsi="Arial" w:cs="Arial"/>
      <w:sz w:val="24"/>
      <w:szCs w:val="24"/>
      <w:lang w:eastAsia="cs-CZ"/>
    </w:rPr>
  </w:style>
  <w:style w:type="paragraph" w:customStyle="1" w:styleId="Style30">
    <w:name w:val="Style30"/>
    <w:basedOn w:val="Normln"/>
    <w:uiPriority w:val="99"/>
    <w:rsid w:val="007D4176"/>
    <w:pPr>
      <w:widowControl w:val="0"/>
      <w:autoSpaceDE w:val="0"/>
      <w:autoSpaceDN w:val="0"/>
      <w:adjustRightInd w:val="0"/>
      <w:spacing w:after="0" w:line="253" w:lineRule="exact"/>
      <w:ind w:hanging="554"/>
      <w:jc w:val="both"/>
    </w:pPr>
    <w:rPr>
      <w:rFonts w:ascii="Arial" w:eastAsia="Times New Roman" w:hAnsi="Arial" w:cs="Arial"/>
      <w:sz w:val="24"/>
      <w:szCs w:val="24"/>
      <w:lang w:eastAsia="cs-CZ"/>
    </w:rPr>
  </w:style>
  <w:style w:type="character" w:customStyle="1" w:styleId="FontStyle33">
    <w:name w:val="Font Style33"/>
    <w:uiPriority w:val="99"/>
    <w:rsid w:val="007D4176"/>
    <w:rPr>
      <w:rFonts w:ascii="Arial" w:hAnsi="Arial" w:cs="Arial" w:hint="default"/>
      <w:b/>
      <w:bCs/>
      <w:color w:val="000000"/>
      <w:sz w:val="20"/>
      <w:szCs w:val="20"/>
    </w:rPr>
  </w:style>
  <w:style w:type="character" w:customStyle="1" w:styleId="FontStyle34">
    <w:name w:val="Font Style34"/>
    <w:uiPriority w:val="99"/>
    <w:rsid w:val="007D4176"/>
    <w:rPr>
      <w:rFonts w:ascii="Arial" w:hAnsi="Arial" w:cs="Arial" w:hint="default"/>
      <w:color w:val="000000"/>
      <w:sz w:val="14"/>
      <w:szCs w:val="14"/>
    </w:rPr>
  </w:style>
  <w:style w:type="character" w:customStyle="1" w:styleId="FontStyle36">
    <w:name w:val="Font Style36"/>
    <w:uiPriority w:val="99"/>
    <w:rsid w:val="007D4176"/>
    <w:rPr>
      <w:rFonts w:ascii="Arial" w:hAnsi="Arial" w:cs="Arial" w:hint="default"/>
      <w:color w:val="000000"/>
      <w:sz w:val="14"/>
      <w:szCs w:val="14"/>
    </w:rPr>
  </w:style>
  <w:style w:type="character" w:customStyle="1" w:styleId="FontStyle37">
    <w:name w:val="Font Style37"/>
    <w:uiPriority w:val="99"/>
    <w:rsid w:val="007D4176"/>
    <w:rPr>
      <w:rFonts w:ascii="Times New Roman" w:hAnsi="Times New Roman" w:cs="Times New Roman" w:hint="default"/>
      <w:b/>
      <w:bCs/>
      <w:color w:val="000000"/>
      <w:sz w:val="20"/>
      <w:szCs w:val="20"/>
    </w:rPr>
  </w:style>
  <w:style w:type="character" w:customStyle="1" w:styleId="FontStyle38">
    <w:name w:val="Font Style38"/>
    <w:uiPriority w:val="99"/>
    <w:rsid w:val="007D4176"/>
    <w:rPr>
      <w:rFonts w:ascii="Times New Roman" w:hAnsi="Times New Roman" w:cs="Times New Roman" w:hint="default"/>
      <w:color w:val="000000"/>
      <w:sz w:val="20"/>
      <w:szCs w:val="20"/>
    </w:rPr>
  </w:style>
  <w:style w:type="character" w:customStyle="1" w:styleId="FontStyle39">
    <w:name w:val="Font Style39"/>
    <w:uiPriority w:val="99"/>
    <w:rsid w:val="007D4176"/>
    <w:rPr>
      <w:rFonts w:ascii="Times New Roman" w:hAnsi="Times New Roman" w:cs="Times New Roman" w:hint="default"/>
      <w:i/>
      <w:iCs/>
      <w:color w:val="000000"/>
      <w:sz w:val="20"/>
      <w:szCs w:val="20"/>
    </w:rPr>
  </w:style>
  <w:style w:type="character" w:customStyle="1" w:styleId="FontStyle42">
    <w:name w:val="Font Style42"/>
    <w:uiPriority w:val="99"/>
    <w:rsid w:val="007D4176"/>
    <w:rPr>
      <w:rFonts w:ascii="Calibri" w:hAnsi="Calibri" w:cs="Calibri" w:hint="default"/>
      <w:color w:val="000000"/>
      <w:sz w:val="20"/>
      <w:szCs w:val="20"/>
    </w:rPr>
  </w:style>
  <w:style w:type="character" w:customStyle="1" w:styleId="FontStyle44">
    <w:name w:val="Font Style44"/>
    <w:uiPriority w:val="99"/>
    <w:rsid w:val="007D4176"/>
    <w:rPr>
      <w:rFonts w:ascii="Times New Roman" w:hAnsi="Times New Roman" w:cs="Times New Roman" w:hint="default"/>
      <w:i/>
      <w:iCs/>
      <w:color w:val="000000"/>
      <w:sz w:val="20"/>
      <w:szCs w:val="20"/>
    </w:rPr>
  </w:style>
  <w:style w:type="character" w:customStyle="1" w:styleId="FontStyle48">
    <w:name w:val="Font Style48"/>
    <w:uiPriority w:val="99"/>
    <w:rsid w:val="007D4176"/>
    <w:rPr>
      <w:rFonts w:ascii="Arial" w:hAnsi="Arial" w:cs="Arial" w:hint="default"/>
      <w:color w:val="000000"/>
      <w:spacing w:val="10"/>
      <w:sz w:val="16"/>
      <w:szCs w:val="16"/>
    </w:rPr>
  </w:style>
  <w:style w:type="character" w:customStyle="1" w:styleId="FontStyle77">
    <w:name w:val="Font Style77"/>
    <w:uiPriority w:val="99"/>
    <w:rsid w:val="007D4176"/>
    <w:rPr>
      <w:rFonts w:ascii="Times New Roman" w:hAnsi="Times New Roman" w:cs="Times New Roman" w:hint="default"/>
      <w:b/>
      <w:bCs w:val="0"/>
      <w:i/>
      <w:iCs w:val="0"/>
      <w:color w:val="000000"/>
      <w:sz w:val="18"/>
    </w:rPr>
  </w:style>
  <w:style w:type="character" w:customStyle="1" w:styleId="FontStyle69">
    <w:name w:val="Font Style69"/>
    <w:uiPriority w:val="99"/>
    <w:rsid w:val="007D4176"/>
    <w:rPr>
      <w:rFonts w:ascii="Times New Roman" w:hAnsi="Times New Roman" w:cs="Times New Roman" w:hint="default"/>
      <w:color w:val="000000"/>
      <w:sz w:val="18"/>
    </w:rPr>
  </w:style>
  <w:style w:type="character" w:customStyle="1" w:styleId="FontStyle68">
    <w:name w:val="Font Style68"/>
    <w:uiPriority w:val="99"/>
    <w:rsid w:val="007D4176"/>
    <w:rPr>
      <w:rFonts w:ascii="Times New Roman" w:hAnsi="Times New Roman" w:cs="Times New Roman" w:hint="default"/>
      <w:b/>
      <w:bCs w:val="0"/>
      <w:color w:val="000000"/>
      <w:sz w:val="18"/>
    </w:rPr>
  </w:style>
  <w:style w:type="paragraph" w:customStyle="1" w:styleId="Char12CharCharCharCharCharChar">
    <w:name w:val="Char12 Char Char Char Char Char Char"/>
    <w:basedOn w:val="Normln"/>
    <w:rsid w:val="007D4176"/>
    <w:pPr>
      <w:spacing w:after="160" w:line="240" w:lineRule="exact"/>
    </w:pPr>
    <w:rPr>
      <w:rFonts w:ascii="Times New Roman" w:eastAsia="Times New Roman" w:hAnsi="Times New Roman" w:cs="Times New Roman"/>
      <w:sz w:val="20"/>
      <w:szCs w:val="20"/>
      <w:lang w:eastAsia="cs-CZ"/>
    </w:rPr>
  </w:style>
  <w:style w:type="paragraph" w:customStyle="1" w:styleId="lanek3">
    <w:name w:val="Članek 3"/>
    <w:basedOn w:val="Normln"/>
    <w:rsid w:val="007D4176"/>
    <w:pPr>
      <w:spacing w:after="0" w:line="240" w:lineRule="auto"/>
    </w:pPr>
    <w:rPr>
      <w:rFonts w:ascii="Times New Roman" w:eastAsia="Times New Roman" w:hAnsi="Times New Roman" w:cs="Times New Roman"/>
      <w:sz w:val="24"/>
      <w:szCs w:val="22"/>
      <w:lang w:eastAsia="cs-CZ"/>
    </w:rPr>
  </w:style>
  <w:style w:type="paragraph" w:customStyle="1" w:styleId="go">
    <w:name w:val="go"/>
    <w:basedOn w:val="Normln"/>
    <w:rsid w:val="007D417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uiPriority w:val="99"/>
    <w:semiHidden/>
    <w:unhideWhenUsed/>
    <w:rsid w:val="007D4176"/>
    <w:rPr>
      <w:i/>
      <w:iCs/>
    </w:rPr>
  </w:style>
  <w:style w:type="character" w:customStyle="1" w:styleId="apple-converted-space">
    <w:name w:val="apple-converted-space"/>
    <w:rsid w:val="007D4176"/>
  </w:style>
  <w:style w:type="character" w:customStyle="1" w:styleId="NormlnIMPChar">
    <w:name w:val="Normální_IMP Char"/>
    <w:link w:val="NormlnIMP"/>
    <w:locked/>
    <w:rsid w:val="007D4176"/>
  </w:style>
  <w:style w:type="paragraph" w:customStyle="1" w:styleId="NormlnIMP">
    <w:name w:val="Normální_IMP"/>
    <w:basedOn w:val="Normln"/>
    <w:link w:val="NormlnIMPChar"/>
    <w:rsid w:val="007D4176"/>
    <w:pPr>
      <w:suppressAutoHyphens/>
      <w:spacing w:after="0" w:line="218" w:lineRule="auto"/>
    </w:pPr>
  </w:style>
  <w:style w:type="paragraph" w:customStyle="1" w:styleId="Default">
    <w:name w:val="Default"/>
    <w:rsid w:val="007D4176"/>
    <w:pPr>
      <w:autoSpaceDE w:val="0"/>
      <w:autoSpaceDN w:val="0"/>
      <w:adjustRightInd w:val="0"/>
      <w:spacing w:after="0" w:line="240" w:lineRule="auto"/>
    </w:pPr>
    <w:rPr>
      <w:rFonts w:ascii="Arial" w:eastAsia="Calibri" w:hAnsi="Arial" w:cs="Arial"/>
      <w:color w:val="000000"/>
      <w:sz w:val="24"/>
      <w:szCs w:val="24"/>
      <w:lang w:eastAsia="cs-CZ"/>
    </w:rPr>
  </w:style>
  <w:style w:type="paragraph" w:customStyle="1" w:styleId="4Text">
    <w:name w:val="4Text"/>
    <w:basedOn w:val="Normln"/>
    <w:rsid w:val="007D417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styleId="Zkladntext2">
    <w:name w:val="Body Text 2"/>
    <w:basedOn w:val="Normln"/>
    <w:link w:val="Zkladntext2Char"/>
    <w:rsid w:val="007D4176"/>
    <w:pPr>
      <w:autoSpaceDE w:val="0"/>
      <w:autoSpaceDN w:val="0"/>
      <w:spacing w:after="120" w:line="480" w:lineRule="auto"/>
    </w:pPr>
    <w:rPr>
      <w:rFonts w:ascii="Times New Roman" w:eastAsia="Times New Roman" w:hAnsi="Times New Roman" w:cs="Times New Roman"/>
      <w:sz w:val="20"/>
      <w:szCs w:val="20"/>
      <w:lang w:eastAsia="cs-CZ"/>
    </w:rPr>
  </w:style>
  <w:style w:type="character" w:customStyle="1" w:styleId="Zkladntext2Char">
    <w:name w:val="Základní text 2 Char"/>
    <w:basedOn w:val="Standardnpsmoodstavce"/>
    <w:link w:val="Zkladntext2"/>
    <w:rsid w:val="007D4176"/>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7D4176"/>
    <w:rPr>
      <w:sz w:val="16"/>
      <w:szCs w:val="16"/>
    </w:rPr>
  </w:style>
  <w:style w:type="paragraph" w:styleId="Textkomente">
    <w:name w:val="annotation text"/>
    <w:basedOn w:val="Normln"/>
    <w:link w:val="TextkomenteChar"/>
    <w:uiPriority w:val="99"/>
    <w:unhideWhenUsed/>
    <w:rsid w:val="007D4176"/>
    <w:pPr>
      <w:spacing w:after="200" w:line="276" w:lineRule="auto"/>
    </w:pPr>
    <w:rPr>
      <w:rFonts w:ascii="Calibri" w:eastAsia="Calibri" w:hAnsi="Calibri" w:cs="Times New Roman"/>
      <w:sz w:val="20"/>
      <w:szCs w:val="20"/>
    </w:rPr>
  </w:style>
  <w:style w:type="character" w:customStyle="1" w:styleId="TextkomenteChar">
    <w:name w:val="Text komentáře Char"/>
    <w:basedOn w:val="Standardnpsmoodstavce"/>
    <w:link w:val="Textkomente"/>
    <w:uiPriority w:val="99"/>
    <w:rsid w:val="007D4176"/>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7D4176"/>
    <w:rPr>
      <w:b/>
      <w:bCs/>
    </w:rPr>
  </w:style>
  <w:style w:type="character" w:customStyle="1" w:styleId="PedmtkomenteChar">
    <w:name w:val="Předmět komentáře Char"/>
    <w:basedOn w:val="TextkomenteChar"/>
    <w:link w:val="Pedmtkomente"/>
    <w:uiPriority w:val="99"/>
    <w:semiHidden/>
    <w:rsid w:val="007D4176"/>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v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uiPriority w:val="99"/>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4E5890"/>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Zkladntextodsazen3">
    <w:name w:val="Body Text Indent 3"/>
    <w:basedOn w:val="Normln"/>
    <w:link w:val="Zkladntextodsazen3Char"/>
    <w:uiPriority w:val="99"/>
    <w:semiHidden/>
    <w:unhideWhenUsed/>
    <w:rsid w:val="007D4176"/>
    <w:pPr>
      <w:spacing w:after="120" w:line="240" w:lineRule="auto"/>
      <w:ind w:left="283"/>
    </w:pPr>
    <w:rPr>
      <w:rFonts w:ascii="Times New Roman" w:eastAsia="Times New Roman" w:hAnsi="Times New Roman" w:cs="Times New Roman"/>
      <w:sz w:val="16"/>
      <w:szCs w:val="16"/>
      <w:lang w:val="x-none" w:eastAsia="cs-CZ"/>
    </w:rPr>
  </w:style>
  <w:style w:type="character" w:customStyle="1" w:styleId="Zkladntextodsazen3Char">
    <w:name w:val="Základní text odsazený 3 Char"/>
    <w:basedOn w:val="Standardnpsmoodstavce"/>
    <w:link w:val="Zkladntextodsazen3"/>
    <w:uiPriority w:val="99"/>
    <w:semiHidden/>
    <w:rsid w:val="007D4176"/>
    <w:rPr>
      <w:rFonts w:ascii="Times New Roman" w:eastAsia="Times New Roman" w:hAnsi="Times New Roman" w:cs="Times New Roman"/>
      <w:sz w:val="16"/>
      <w:szCs w:val="16"/>
      <w:lang w:val="x-none" w:eastAsia="cs-CZ"/>
    </w:rPr>
  </w:style>
  <w:style w:type="paragraph" w:customStyle="1" w:styleId="Style1">
    <w:name w:val="Style1"/>
    <w:basedOn w:val="Normln"/>
    <w:uiPriority w:val="99"/>
    <w:rsid w:val="007D4176"/>
    <w:pPr>
      <w:widowControl w:val="0"/>
      <w:autoSpaceDE w:val="0"/>
      <w:autoSpaceDN w:val="0"/>
      <w:adjustRightInd w:val="0"/>
      <w:spacing w:after="0" w:line="240" w:lineRule="auto"/>
    </w:pPr>
    <w:rPr>
      <w:rFonts w:ascii="Arial" w:eastAsia="Times New Roman" w:hAnsi="Arial" w:cs="Arial"/>
      <w:sz w:val="24"/>
      <w:szCs w:val="24"/>
      <w:lang w:eastAsia="cs-CZ"/>
    </w:rPr>
  </w:style>
  <w:style w:type="paragraph" w:customStyle="1" w:styleId="Style2">
    <w:name w:val="Style2"/>
    <w:basedOn w:val="Normln"/>
    <w:uiPriority w:val="99"/>
    <w:rsid w:val="007D4176"/>
    <w:pPr>
      <w:widowControl w:val="0"/>
      <w:autoSpaceDE w:val="0"/>
      <w:autoSpaceDN w:val="0"/>
      <w:adjustRightInd w:val="0"/>
      <w:spacing w:after="0" w:line="302" w:lineRule="exact"/>
    </w:pPr>
    <w:rPr>
      <w:rFonts w:ascii="Arial" w:eastAsia="Times New Roman" w:hAnsi="Arial" w:cs="Arial"/>
      <w:sz w:val="24"/>
      <w:szCs w:val="24"/>
      <w:lang w:eastAsia="cs-CZ"/>
    </w:rPr>
  </w:style>
  <w:style w:type="paragraph" w:customStyle="1" w:styleId="Style3">
    <w:name w:val="Style3"/>
    <w:basedOn w:val="Normln"/>
    <w:uiPriority w:val="99"/>
    <w:rsid w:val="007D4176"/>
    <w:pPr>
      <w:widowControl w:val="0"/>
      <w:autoSpaceDE w:val="0"/>
      <w:autoSpaceDN w:val="0"/>
      <w:adjustRightInd w:val="0"/>
      <w:spacing w:after="0" w:line="255" w:lineRule="exact"/>
    </w:pPr>
    <w:rPr>
      <w:rFonts w:ascii="Arial" w:eastAsia="Times New Roman" w:hAnsi="Arial" w:cs="Arial"/>
      <w:sz w:val="24"/>
      <w:szCs w:val="24"/>
      <w:lang w:eastAsia="cs-CZ"/>
    </w:rPr>
  </w:style>
  <w:style w:type="paragraph" w:customStyle="1" w:styleId="Style5">
    <w:name w:val="Style5"/>
    <w:basedOn w:val="Normln"/>
    <w:uiPriority w:val="99"/>
    <w:rsid w:val="007D4176"/>
    <w:pPr>
      <w:widowControl w:val="0"/>
      <w:autoSpaceDE w:val="0"/>
      <w:autoSpaceDN w:val="0"/>
      <w:adjustRightInd w:val="0"/>
      <w:spacing w:after="0" w:line="266" w:lineRule="exact"/>
      <w:jc w:val="both"/>
    </w:pPr>
    <w:rPr>
      <w:rFonts w:ascii="Arial" w:eastAsia="Times New Roman" w:hAnsi="Arial" w:cs="Arial"/>
      <w:sz w:val="24"/>
      <w:szCs w:val="24"/>
      <w:lang w:eastAsia="cs-CZ"/>
    </w:rPr>
  </w:style>
  <w:style w:type="paragraph" w:customStyle="1" w:styleId="Style6">
    <w:name w:val="Style6"/>
    <w:basedOn w:val="Normln"/>
    <w:uiPriority w:val="99"/>
    <w:rsid w:val="007D4176"/>
    <w:pPr>
      <w:widowControl w:val="0"/>
      <w:autoSpaceDE w:val="0"/>
      <w:autoSpaceDN w:val="0"/>
      <w:adjustRightInd w:val="0"/>
      <w:spacing w:after="0" w:line="270" w:lineRule="exact"/>
    </w:pPr>
    <w:rPr>
      <w:rFonts w:ascii="Arial" w:eastAsia="Times New Roman" w:hAnsi="Arial" w:cs="Arial"/>
      <w:sz w:val="24"/>
      <w:szCs w:val="24"/>
      <w:lang w:eastAsia="cs-CZ"/>
    </w:rPr>
  </w:style>
  <w:style w:type="paragraph" w:customStyle="1" w:styleId="Style10">
    <w:name w:val="Style10"/>
    <w:basedOn w:val="Normln"/>
    <w:uiPriority w:val="99"/>
    <w:rsid w:val="007D4176"/>
    <w:pPr>
      <w:widowControl w:val="0"/>
      <w:autoSpaceDE w:val="0"/>
      <w:autoSpaceDN w:val="0"/>
      <w:adjustRightInd w:val="0"/>
      <w:spacing w:after="0" w:line="403" w:lineRule="exact"/>
      <w:ind w:firstLine="418"/>
    </w:pPr>
    <w:rPr>
      <w:rFonts w:ascii="Arial" w:eastAsia="Times New Roman" w:hAnsi="Arial" w:cs="Arial"/>
      <w:sz w:val="24"/>
      <w:szCs w:val="24"/>
      <w:lang w:eastAsia="cs-CZ"/>
    </w:rPr>
  </w:style>
  <w:style w:type="paragraph" w:customStyle="1" w:styleId="Style11">
    <w:name w:val="Style11"/>
    <w:basedOn w:val="Normln"/>
    <w:uiPriority w:val="99"/>
    <w:rsid w:val="007D4176"/>
    <w:pPr>
      <w:widowControl w:val="0"/>
      <w:autoSpaceDE w:val="0"/>
      <w:autoSpaceDN w:val="0"/>
      <w:adjustRightInd w:val="0"/>
      <w:spacing w:after="0" w:line="240" w:lineRule="auto"/>
    </w:pPr>
    <w:rPr>
      <w:rFonts w:ascii="Arial" w:eastAsia="Times New Roman" w:hAnsi="Arial" w:cs="Arial"/>
      <w:sz w:val="24"/>
      <w:szCs w:val="24"/>
      <w:lang w:eastAsia="cs-CZ"/>
    </w:rPr>
  </w:style>
  <w:style w:type="paragraph" w:customStyle="1" w:styleId="Style12">
    <w:name w:val="Style12"/>
    <w:basedOn w:val="Normln"/>
    <w:uiPriority w:val="99"/>
    <w:rsid w:val="007D4176"/>
    <w:pPr>
      <w:widowControl w:val="0"/>
      <w:autoSpaceDE w:val="0"/>
      <w:autoSpaceDN w:val="0"/>
      <w:adjustRightInd w:val="0"/>
      <w:spacing w:after="0" w:line="240" w:lineRule="auto"/>
    </w:pPr>
    <w:rPr>
      <w:rFonts w:ascii="Arial" w:eastAsia="Times New Roman" w:hAnsi="Arial" w:cs="Arial"/>
      <w:sz w:val="24"/>
      <w:szCs w:val="24"/>
      <w:lang w:eastAsia="cs-CZ"/>
    </w:rPr>
  </w:style>
  <w:style w:type="paragraph" w:customStyle="1" w:styleId="Style15">
    <w:name w:val="Style15"/>
    <w:basedOn w:val="Normln"/>
    <w:uiPriority w:val="99"/>
    <w:rsid w:val="007D4176"/>
    <w:pPr>
      <w:widowControl w:val="0"/>
      <w:autoSpaceDE w:val="0"/>
      <w:autoSpaceDN w:val="0"/>
      <w:adjustRightInd w:val="0"/>
      <w:spacing w:after="0" w:line="259" w:lineRule="exact"/>
      <w:ind w:hanging="468"/>
    </w:pPr>
    <w:rPr>
      <w:rFonts w:ascii="Arial" w:eastAsia="Times New Roman" w:hAnsi="Arial" w:cs="Arial"/>
      <w:sz w:val="24"/>
      <w:szCs w:val="24"/>
      <w:lang w:eastAsia="cs-CZ"/>
    </w:rPr>
  </w:style>
  <w:style w:type="paragraph" w:customStyle="1" w:styleId="Style16">
    <w:name w:val="Style16"/>
    <w:basedOn w:val="Normln"/>
    <w:uiPriority w:val="99"/>
    <w:rsid w:val="007D4176"/>
    <w:pPr>
      <w:widowControl w:val="0"/>
      <w:autoSpaceDE w:val="0"/>
      <w:autoSpaceDN w:val="0"/>
      <w:adjustRightInd w:val="0"/>
      <w:spacing w:after="0" w:line="252" w:lineRule="exact"/>
      <w:jc w:val="both"/>
    </w:pPr>
    <w:rPr>
      <w:rFonts w:ascii="Arial" w:eastAsia="Times New Roman" w:hAnsi="Arial" w:cs="Arial"/>
      <w:sz w:val="24"/>
      <w:szCs w:val="24"/>
      <w:lang w:eastAsia="cs-CZ"/>
    </w:rPr>
  </w:style>
  <w:style w:type="paragraph" w:customStyle="1" w:styleId="Style17">
    <w:name w:val="Style17"/>
    <w:basedOn w:val="Normln"/>
    <w:uiPriority w:val="99"/>
    <w:rsid w:val="007D4176"/>
    <w:pPr>
      <w:widowControl w:val="0"/>
      <w:autoSpaceDE w:val="0"/>
      <w:autoSpaceDN w:val="0"/>
      <w:adjustRightInd w:val="0"/>
      <w:spacing w:after="0" w:line="230" w:lineRule="exact"/>
      <w:jc w:val="both"/>
    </w:pPr>
    <w:rPr>
      <w:rFonts w:ascii="Arial" w:eastAsia="Times New Roman" w:hAnsi="Arial" w:cs="Arial"/>
      <w:sz w:val="24"/>
      <w:szCs w:val="24"/>
      <w:lang w:eastAsia="cs-CZ"/>
    </w:rPr>
  </w:style>
  <w:style w:type="paragraph" w:customStyle="1" w:styleId="Style19">
    <w:name w:val="Style19"/>
    <w:basedOn w:val="Normln"/>
    <w:uiPriority w:val="99"/>
    <w:rsid w:val="007D4176"/>
    <w:pPr>
      <w:widowControl w:val="0"/>
      <w:autoSpaceDE w:val="0"/>
      <w:autoSpaceDN w:val="0"/>
      <w:adjustRightInd w:val="0"/>
      <w:spacing w:after="0" w:line="236" w:lineRule="exact"/>
      <w:jc w:val="both"/>
    </w:pPr>
    <w:rPr>
      <w:rFonts w:ascii="Arial" w:eastAsia="Times New Roman" w:hAnsi="Arial" w:cs="Arial"/>
      <w:sz w:val="24"/>
      <w:szCs w:val="24"/>
      <w:lang w:eastAsia="cs-CZ"/>
    </w:rPr>
  </w:style>
  <w:style w:type="paragraph" w:customStyle="1" w:styleId="Style21">
    <w:name w:val="Style21"/>
    <w:basedOn w:val="Normln"/>
    <w:uiPriority w:val="99"/>
    <w:rsid w:val="007D4176"/>
    <w:pPr>
      <w:widowControl w:val="0"/>
      <w:autoSpaceDE w:val="0"/>
      <w:autoSpaceDN w:val="0"/>
      <w:adjustRightInd w:val="0"/>
      <w:spacing w:after="0" w:line="252" w:lineRule="exact"/>
      <w:jc w:val="both"/>
    </w:pPr>
    <w:rPr>
      <w:rFonts w:ascii="Arial" w:eastAsia="Times New Roman" w:hAnsi="Arial" w:cs="Arial"/>
      <w:sz w:val="24"/>
      <w:szCs w:val="24"/>
      <w:lang w:eastAsia="cs-CZ"/>
    </w:rPr>
  </w:style>
  <w:style w:type="paragraph" w:customStyle="1" w:styleId="Style24">
    <w:name w:val="Style24"/>
    <w:basedOn w:val="Normln"/>
    <w:uiPriority w:val="99"/>
    <w:rsid w:val="007D4176"/>
    <w:pPr>
      <w:widowControl w:val="0"/>
      <w:autoSpaceDE w:val="0"/>
      <w:autoSpaceDN w:val="0"/>
      <w:adjustRightInd w:val="0"/>
      <w:spacing w:after="0" w:line="252" w:lineRule="exact"/>
    </w:pPr>
    <w:rPr>
      <w:rFonts w:ascii="Arial" w:eastAsia="Times New Roman" w:hAnsi="Arial" w:cs="Arial"/>
      <w:sz w:val="24"/>
      <w:szCs w:val="24"/>
      <w:lang w:eastAsia="cs-CZ"/>
    </w:rPr>
  </w:style>
  <w:style w:type="paragraph" w:customStyle="1" w:styleId="Style27">
    <w:name w:val="Style27"/>
    <w:basedOn w:val="Normln"/>
    <w:uiPriority w:val="99"/>
    <w:rsid w:val="007D4176"/>
    <w:pPr>
      <w:widowControl w:val="0"/>
      <w:autoSpaceDE w:val="0"/>
      <w:autoSpaceDN w:val="0"/>
      <w:adjustRightInd w:val="0"/>
      <w:spacing w:after="0" w:line="254" w:lineRule="exact"/>
      <w:ind w:hanging="554"/>
      <w:jc w:val="both"/>
    </w:pPr>
    <w:rPr>
      <w:rFonts w:ascii="Arial" w:eastAsia="Times New Roman" w:hAnsi="Arial" w:cs="Arial"/>
      <w:sz w:val="24"/>
      <w:szCs w:val="24"/>
      <w:lang w:eastAsia="cs-CZ"/>
    </w:rPr>
  </w:style>
  <w:style w:type="paragraph" w:customStyle="1" w:styleId="Style29">
    <w:name w:val="Style29"/>
    <w:basedOn w:val="Normln"/>
    <w:uiPriority w:val="99"/>
    <w:rsid w:val="007D4176"/>
    <w:pPr>
      <w:widowControl w:val="0"/>
      <w:autoSpaceDE w:val="0"/>
      <w:autoSpaceDN w:val="0"/>
      <w:adjustRightInd w:val="0"/>
      <w:spacing w:after="0" w:line="259" w:lineRule="exact"/>
      <w:ind w:hanging="562"/>
    </w:pPr>
    <w:rPr>
      <w:rFonts w:ascii="Arial" w:eastAsia="Times New Roman" w:hAnsi="Arial" w:cs="Arial"/>
      <w:sz w:val="24"/>
      <w:szCs w:val="24"/>
      <w:lang w:eastAsia="cs-CZ"/>
    </w:rPr>
  </w:style>
  <w:style w:type="paragraph" w:customStyle="1" w:styleId="Style30">
    <w:name w:val="Style30"/>
    <w:basedOn w:val="Normln"/>
    <w:uiPriority w:val="99"/>
    <w:rsid w:val="007D4176"/>
    <w:pPr>
      <w:widowControl w:val="0"/>
      <w:autoSpaceDE w:val="0"/>
      <w:autoSpaceDN w:val="0"/>
      <w:adjustRightInd w:val="0"/>
      <w:spacing w:after="0" w:line="253" w:lineRule="exact"/>
      <w:ind w:hanging="554"/>
      <w:jc w:val="both"/>
    </w:pPr>
    <w:rPr>
      <w:rFonts w:ascii="Arial" w:eastAsia="Times New Roman" w:hAnsi="Arial" w:cs="Arial"/>
      <w:sz w:val="24"/>
      <w:szCs w:val="24"/>
      <w:lang w:eastAsia="cs-CZ"/>
    </w:rPr>
  </w:style>
  <w:style w:type="character" w:customStyle="1" w:styleId="FontStyle33">
    <w:name w:val="Font Style33"/>
    <w:uiPriority w:val="99"/>
    <w:rsid w:val="007D4176"/>
    <w:rPr>
      <w:rFonts w:ascii="Arial" w:hAnsi="Arial" w:cs="Arial" w:hint="default"/>
      <w:b/>
      <w:bCs/>
      <w:color w:val="000000"/>
      <w:sz w:val="20"/>
      <w:szCs w:val="20"/>
    </w:rPr>
  </w:style>
  <w:style w:type="character" w:customStyle="1" w:styleId="FontStyle34">
    <w:name w:val="Font Style34"/>
    <w:uiPriority w:val="99"/>
    <w:rsid w:val="007D4176"/>
    <w:rPr>
      <w:rFonts w:ascii="Arial" w:hAnsi="Arial" w:cs="Arial" w:hint="default"/>
      <w:color w:val="000000"/>
      <w:sz w:val="14"/>
      <w:szCs w:val="14"/>
    </w:rPr>
  </w:style>
  <w:style w:type="character" w:customStyle="1" w:styleId="FontStyle36">
    <w:name w:val="Font Style36"/>
    <w:uiPriority w:val="99"/>
    <w:rsid w:val="007D4176"/>
    <w:rPr>
      <w:rFonts w:ascii="Arial" w:hAnsi="Arial" w:cs="Arial" w:hint="default"/>
      <w:color w:val="000000"/>
      <w:sz w:val="14"/>
      <w:szCs w:val="14"/>
    </w:rPr>
  </w:style>
  <w:style w:type="character" w:customStyle="1" w:styleId="FontStyle37">
    <w:name w:val="Font Style37"/>
    <w:uiPriority w:val="99"/>
    <w:rsid w:val="007D4176"/>
    <w:rPr>
      <w:rFonts w:ascii="Times New Roman" w:hAnsi="Times New Roman" w:cs="Times New Roman" w:hint="default"/>
      <w:b/>
      <w:bCs/>
      <w:color w:val="000000"/>
      <w:sz w:val="20"/>
      <w:szCs w:val="20"/>
    </w:rPr>
  </w:style>
  <w:style w:type="character" w:customStyle="1" w:styleId="FontStyle38">
    <w:name w:val="Font Style38"/>
    <w:uiPriority w:val="99"/>
    <w:rsid w:val="007D4176"/>
    <w:rPr>
      <w:rFonts w:ascii="Times New Roman" w:hAnsi="Times New Roman" w:cs="Times New Roman" w:hint="default"/>
      <w:color w:val="000000"/>
      <w:sz w:val="20"/>
      <w:szCs w:val="20"/>
    </w:rPr>
  </w:style>
  <w:style w:type="character" w:customStyle="1" w:styleId="FontStyle39">
    <w:name w:val="Font Style39"/>
    <w:uiPriority w:val="99"/>
    <w:rsid w:val="007D4176"/>
    <w:rPr>
      <w:rFonts w:ascii="Times New Roman" w:hAnsi="Times New Roman" w:cs="Times New Roman" w:hint="default"/>
      <w:i/>
      <w:iCs/>
      <w:color w:val="000000"/>
      <w:sz w:val="20"/>
      <w:szCs w:val="20"/>
    </w:rPr>
  </w:style>
  <w:style w:type="character" w:customStyle="1" w:styleId="FontStyle42">
    <w:name w:val="Font Style42"/>
    <w:uiPriority w:val="99"/>
    <w:rsid w:val="007D4176"/>
    <w:rPr>
      <w:rFonts w:ascii="Calibri" w:hAnsi="Calibri" w:cs="Calibri" w:hint="default"/>
      <w:color w:val="000000"/>
      <w:sz w:val="20"/>
      <w:szCs w:val="20"/>
    </w:rPr>
  </w:style>
  <w:style w:type="character" w:customStyle="1" w:styleId="FontStyle44">
    <w:name w:val="Font Style44"/>
    <w:uiPriority w:val="99"/>
    <w:rsid w:val="007D4176"/>
    <w:rPr>
      <w:rFonts w:ascii="Times New Roman" w:hAnsi="Times New Roman" w:cs="Times New Roman" w:hint="default"/>
      <w:i/>
      <w:iCs/>
      <w:color w:val="000000"/>
      <w:sz w:val="20"/>
      <w:szCs w:val="20"/>
    </w:rPr>
  </w:style>
  <w:style w:type="character" w:customStyle="1" w:styleId="FontStyle48">
    <w:name w:val="Font Style48"/>
    <w:uiPriority w:val="99"/>
    <w:rsid w:val="007D4176"/>
    <w:rPr>
      <w:rFonts w:ascii="Arial" w:hAnsi="Arial" w:cs="Arial" w:hint="default"/>
      <w:color w:val="000000"/>
      <w:spacing w:val="10"/>
      <w:sz w:val="16"/>
      <w:szCs w:val="16"/>
    </w:rPr>
  </w:style>
  <w:style w:type="character" w:customStyle="1" w:styleId="FontStyle77">
    <w:name w:val="Font Style77"/>
    <w:uiPriority w:val="99"/>
    <w:rsid w:val="007D4176"/>
    <w:rPr>
      <w:rFonts w:ascii="Times New Roman" w:hAnsi="Times New Roman" w:cs="Times New Roman" w:hint="default"/>
      <w:b/>
      <w:bCs w:val="0"/>
      <w:i/>
      <w:iCs w:val="0"/>
      <w:color w:val="000000"/>
      <w:sz w:val="18"/>
    </w:rPr>
  </w:style>
  <w:style w:type="character" w:customStyle="1" w:styleId="FontStyle69">
    <w:name w:val="Font Style69"/>
    <w:uiPriority w:val="99"/>
    <w:rsid w:val="007D4176"/>
    <w:rPr>
      <w:rFonts w:ascii="Times New Roman" w:hAnsi="Times New Roman" w:cs="Times New Roman" w:hint="default"/>
      <w:color w:val="000000"/>
      <w:sz w:val="18"/>
    </w:rPr>
  </w:style>
  <w:style w:type="character" w:customStyle="1" w:styleId="FontStyle68">
    <w:name w:val="Font Style68"/>
    <w:uiPriority w:val="99"/>
    <w:rsid w:val="007D4176"/>
    <w:rPr>
      <w:rFonts w:ascii="Times New Roman" w:hAnsi="Times New Roman" w:cs="Times New Roman" w:hint="default"/>
      <w:b/>
      <w:bCs w:val="0"/>
      <w:color w:val="000000"/>
      <w:sz w:val="18"/>
    </w:rPr>
  </w:style>
  <w:style w:type="paragraph" w:customStyle="1" w:styleId="Char12CharCharCharCharCharChar">
    <w:name w:val="Char12 Char Char Char Char Char Char"/>
    <w:basedOn w:val="Normln"/>
    <w:rsid w:val="007D4176"/>
    <w:pPr>
      <w:spacing w:after="160" w:line="240" w:lineRule="exact"/>
    </w:pPr>
    <w:rPr>
      <w:rFonts w:ascii="Times New Roman" w:eastAsia="Times New Roman" w:hAnsi="Times New Roman" w:cs="Times New Roman"/>
      <w:sz w:val="20"/>
      <w:szCs w:val="20"/>
      <w:lang w:eastAsia="cs-CZ"/>
    </w:rPr>
  </w:style>
  <w:style w:type="paragraph" w:customStyle="1" w:styleId="lanek3">
    <w:name w:val="Članek 3"/>
    <w:basedOn w:val="Normln"/>
    <w:rsid w:val="007D4176"/>
    <w:pPr>
      <w:spacing w:after="0" w:line="240" w:lineRule="auto"/>
    </w:pPr>
    <w:rPr>
      <w:rFonts w:ascii="Times New Roman" w:eastAsia="Times New Roman" w:hAnsi="Times New Roman" w:cs="Times New Roman"/>
      <w:sz w:val="24"/>
      <w:szCs w:val="22"/>
      <w:lang w:eastAsia="cs-CZ"/>
    </w:rPr>
  </w:style>
  <w:style w:type="paragraph" w:customStyle="1" w:styleId="go">
    <w:name w:val="go"/>
    <w:basedOn w:val="Normln"/>
    <w:rsid w:val="007D417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uiPriority w:val="99"/>
    <w:semiHidden/>
    <w:unhideWhenUsed/>
    <w:rsid w:val="007D4176"/>
    <w:rPr>
      <w:i/>
      <w:iCs/>
    </w:rPr>
  </w:style>
  <w:style w:type="character" w:customStyle="1" w:styleId="apple-converted-space">
    <w:name w:val="apple-converted-space"/>
    <w:rsid w:val="007D4176"/>
  </w:style>
  <w:style w:type="character" w:customStyle="1" w:styleId="NormlnIMPChar">
    <w:name w:val="Normální_IMP Char"/>
    <w:link w:val="NormlnIMP"/>
    <w:locked/>
    <w:rsid w:val="007D4176"/>
  </w:style>
  <w:style w:type="paragraph" w:customStyle="1" w:styleId="NormlnIMP">
    <w:name w:val="Normální_IMP"/>
    <w:basedOn w:val="Normln"/>
    <w:link w:val="NormlnIMPChar"/>
    <w:rsid w:val="007D4176"/>
    <w:pPr>
      <w:suppressAutoHyphens/>
      <w:spacing w:after="0" w:line="218" w:lineRule="auto"/>
    </w:pPr>
  </w:style>
  <w:style w:type="paragraph" w:customStyle="1" w:styleId="Default">
    <w:name w:val="Default"/>
    <w:rsid w:val="007D4176"/>
    <w:pPr>
      <w:autoSpaceDE w:val="0"/>
      <w:autoSpaceDN w:val="0"/>
      <w:adjustRightInd w:val="0"/>
      <w:spacing w:after="0" w:line="240" w:lineRule="auto"/>
    </w:pPr>
    <w:rPr>
      <w:rFonts w:ascii="Arial" w:eastAsia="Calibri" w:hAnsi="Arial" w:cs="Arial"/>
      <w:color w:val="000000"/>
      <w:sz w:val="24"/>
      <w:szCs w:val="24"/>
      <w:lang w:eastAsia="cs-CZ"/>
    </w:rPr>
  </w:style>
  <w:style w:type="paragraph" w:customStyle="1" w:styleId="4Text">
    <w:name w:val="4Text"/>
    <w:basedOn w:val="Normln"/>
    <w:rsid w:val="007D417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styleId="Zkladntext2">
    <w:name w:val="Body Text 2"/>
    <w:basedOn w:val="Normln"/>
    <w:link w:val="Zkladntext2Char"/>
    <w:rsid w:val="007D4176"/>
    <w:pPr>
      <w:autoSpaceDE w:val="0"/>
      <w:autoSpaceDN w:val="0"/>
      <w:spacing w:after="120" w:line="480" w:lineRule="auto"/>
    </w:pPr>
    <w:rPr>
      <w:rFonts w:ascii="Times New Roman" w:eastAsia="Times New Roman" w:hAnsi="Times New Roman" w:cs="Times New Roman"/>
      <w:sz w:val="20"/>
      <w:szCs w:val="20"/>
      <w:lang w:eastAsia="cs-CZ"/>
    </w:rPr>
  </w:style>
  <w:style w:type="character" w:customStyle="1" w:styleId="Zkladntext2Char">
    <w:name w:val="Základní text 2 Char"/>
    <w:basedOn w:val="Standardnpsmoodstavce"/>
    <w:link w:val="Zkladntext2"/>
    <w:rsid w:val="007D4176"/>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7D4176"/>
    <w:rPr>
      <w:sz w:val="16"/>
      <w:szCs w:val="16"/>
    </w:rPr>
  </w:style>
  <w:style w:type="paragraph" w:styleId="Textkomente">
    <w:name w:val="annotation text"/>
    <w:basedOn w:val="Normln"/>
    <w:link w:val="TextkomenteChar"/>
    <w:uiPriority w:val="99"/>
    <w:unhideWhenUsed/>
    <w:rsid w:val="007D4176"/>
    <w:pPr>
      <w:spacing w:after="200" w:line="276" w:lineRule="auto"/>
    </w:pPr>
    <w:rPr>
      <w:rFonts w:ascii="Calibri" w:eastAsia="Calibri" w:hAnsi="Calibri" w:cs="Times New Roman"/>
      <w:sz w:val="20"/>
      <w:szCs w:val="20"/>
    </w:rPr>
  </w:style>
  <w:style w:type="character" w:customStyle="1" w:styleId="TextkomenteChar">
    <w:name w:val="Text komentáře Char"/>
    <w:basedOn w:val="Standardnpsmoodstavce"/>
    <w:link w:val="Textkomente"/>
    <w:uiPriority w:val="99"/>
    <w:rsid w:val="007D4176"/>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7D4176"/>
    <w:rPr>
      <w:b/>
      <w:bCs/>
    </w:rPr>
  </w:style>
  <w:style w:type="character" w:customStyle="1" w:styleId="PedmtkomenteChar">
    <w:name w:val="Předmět komentáře Char"/>
    <w:basedOn w:val="TextkomenteChar"/>
    <w:link w:val="Pedmtkomente"/>
    <w:uiPriority w:val="99"/>
    <w:semiHidden/>
    <w:rsid w:val="007D4176"/>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4227336">
      <w:bodyDiv w:val="1"/>
      <w:marLeft w:val="0"/>
      <w:marRight w:val="0"/>
      <w:marTop w:val="0"/>
      <w:marBottom w:val="0"/>
      <w:divBdr>
        <w:top w:val="none" w:sz="0" w:space="0" w:color="auto"/>
        <w:left w:val="none" w:sz="0" w:space="0" w:color="auto"/>
        <w:bottom w:val="none" w:sz="0" w:space="0" w:color="auto"/>
        <w:right w:val="none" w:sz="0" w:space="0" w:color="auto"/>
      </w:divBdr>
    </w:div>
    <w:div w:id="193678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azky.szdc.cz/manual.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mailto:StejskalPa@szdc.c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azky.szdc.c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zakazky.szdc.cz/"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azky.szdc.cz/"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locha\V&#353;e%20k%20vyps&#225;n&#237;%20z&#225;loha\NOV&#201;%20LOGO\_V&#353;e%20k%20vyps&#225;n&#237;%20VZ%20od%201.2.2019%20E-ZAK\Hotov&#233;\V&#253;zva%20k%20pod&#225;n&#237;%20nab&#237;dky\V&#253;zva%20nad%204%20mil..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69A38-787F-4BB6-A0E4-B69EA7C41A9E}">
  <ds:schemaRefs>
    <ds:schemaRef ds:uri="http://www.w3.org/XML/1998/namespace"/>
    <ds:schemaRef ds:uri="http://schemas.microsoft.com/sharepoint/v3"/>
    <ds:schemaRef ds:uri="http://schemas.microsoft.com/office/2006/documentManagement/types"/>
    <ds:schemaRef ds:uri="http://purl.org/dc/terms/"/>
    <ds:schemaRef ds:uri="http://schemas.microsoft.com/office/2006/metadata/properties"/>
    <ds:schemaRef ds:uri="http://purl.org/dc/dcmitype/"/>
    <ds:schemaRef ds:uri="http://schemas.microsoft.com/sharepoint/v3/field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9EE0B373-B4FC-457A-A9D1-7990AB217ACA}">
  <ds:schemaRefs>
    <ds:schemaRef ds:uri="http://schemas.microsoft.com/sharepoint/v3/contenttype/forms"/>
  </ds:schemaRefs>
</ds:datastoreItem>
</file>

<file path=customXml/itemProps3.xml><?xml version="1.0" encoding="utf-8"?>
<ds:datastoreItem xmlns:ds="http://schemas.openxmlformats.org/officeDocument/2006/customXml" ds:itemID="{E0DBD99E-5635-4DEA-A1F0-49CA48B5A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9B1C8A8-602D-443F-9CF7-0C177E25F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Výzva nad 4 mil..dotx</Template>
  <TotalTime>96</TotalTime>
  <Pages>9</Pages>
  <Words>3863</Words>
  <Characters>22798</Characters>
  <Application>Microsoft Office Word</Application>
  <DocSecurity>0</DocSecurity>
  <Lines>189</Lines>
  <Paragraphs>53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26608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Stejskal Pavel, Ing.</dc:creator>
  <cp:lastModifiedBy>Kaplanová Ivana</cp:lastModifiedBy>
  <cp:revision>52</cp:revision>
  <cp:lastPrinted>2019-07-23T09:20:00Z</cp:lastPrinted>
  <dcterms:created xsi:type="dcterms:W3CDTF">2019-07-09T08:54:00Z</dcterms:created>
  <dcterms:modified xsi:type="dcterms:W3CDTF">2019-07-26T11:52:00Z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