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ADBDD" w14:textId="6936C259" w:rsidR="00445C10" w:rsidRPr="004E1498" w:rsidRDefault="00445C10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>Příloha č. 6 výzvy</w:t>
      </w:r>
    </w:p>
    <w:p w14:paraId="6EFC06E4" w14:textId="511D5DE9" w:rsidR="004E1498" w:rsidRPr="004B334D" w:rsidRDefault="009A0078" w:rsidP="00F969C4">
      <w:pPr>
        <w:pStyle w:val="Nzev"/>
        <w:jc w:val="left"/>
      </w:pPr>
      <w:r w:rsidRPr="004B334D">
        <w:t xml:space="preserve">Smlouva o dílo </w:t>
      </w:r>
    </w:p>
    <w:p w14:paraId="047BCFBE" w14:textId="77777777" w:rsidR="005740C3" w:rsidRDefault="005740C3" w:rsidP="005740C3">
      <w:pPr>
        <w:rPr>
          <w:highlight w:val="yellow"/>
        </w:rPr>
      </w:pP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B334D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IČO </w:t>
      </w:r>
      <w:r w:rsidRPr="004B334D">
        <w:rPr>
          <w:rFonts w:eastAsia="Times New Roman" w:cs="Times New Roman"/>
          <w:lang w:eastAsia="cs-CZ"/>
        </w:rPr>
        <w:t>70994234, DIČ CZ70994234</w:t>
      </w:r>
    </w:p>
    <w:p w14:paraId="3A44472F" w14:textId="62A367D3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B334D">
        <w:rPr>
          <w:rFonts w:eastAsia="Times New Roman" w:cs="Times New Roman"/>
          <w:lang w:eastAsia="cs-CZ"/>
        </w:rPr>
        <w:tab/>
      </w:r>
      <w:r w:rsidRPr="004B334D">
        <w:rPr>
          <w:rFonts w:eastAsia="Times New Roman" w:cs="Times New Roman"/>
          <w:lang w:eastAsia="cs-CZ"/>
        </w:rPr>
        <w:tab/>
        <w:t xml:space="preserve">zastoupená </w:t>
      </w:r>
      <w:r w:rsidR="004B334D" w:rsidRPr="004B334D">
        <w:rPr>
          <w:rFonts w:eastAsia="Times New Roman" w:cs="Times New Roman"/>
          <w:b/>
          <w:lang w:eastAsia="cs-CZ"/>
        </w:rPr>
        <w:t>Ing. Alešem Krejčím</w:t>
      </w:r>
      <w:r w:rsidR="004B334D">
        <w:rPr>
          <w:rFonts w:eastAsia="Times New Roman" w:cs="Times New Roman"/>
          <w:lang w:eastAsia="cs-CZ"/>
        </w:rPr>
        <w:t>, náměstkem GŘ pro ekonomiku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5AE7DF1" w14:textId="1975AE10" w:rsidR="004E1498" w:rsidRPr="004E1498" w:rsidRDefault="004E1498" w:rsidP="004B33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39ABE117" w14:textId="5A99D88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</w:t>
      </w:r>
      <w:r w:rsidRPr="00696EC4">
        <w:rPr>
          <w:rFonts w:eastAsia="Times New Roman" w:cs="Times New Roman"/>
          <w:lang w:eastAsia="cs-CZ"/>
        </w:rPr>
        <w:t xml:space="preserve">zakázky s názvem </w:t>
      </w:r>
      <w:r w:rsidR="00527421" w:rsidRPr="00696EC4">
        <w:rPr>
          <w:rFonts w:eastAsia="Times New Roman" w:cs="Times New Roman"/>
          <w:lang w:eastAsia="cs-CZ"/>
        </w:rPr>
        <w:t>„</w:t>
      </w:r>
      <w:r w:rsidR="004B334D" w:rsidRPr="00696EC4">
        <w:rPr>
          <w:rFonts w:eastAsia="Times New Roman" w:cs="Times New Roman"/>
          <w:lang w:eastAsia="cs-CZ"/>
        </w:rPr>
        <w:t>Chlazení kancelářských prostor – Pernerova 2b</w:t>
      </w:r>
      <w:r w:rsidRPr="00696EC4">
        <w:rPr>
          <w:rFonts w:eastAsia="Times New Roman" w:cs="Times New Roman"/>
          <w:lang w:eastAsia="cs-CZ"/>
        </w:rPr>
        <w:t xml:space="preserve">“, </w:t>
      </w:r>
      <w:r w:rsidR="000D278B" w:rsidRPr="00696EC4">
        <w:rPr>
          <w:rFonts w:eastAsia="Times New Roman" w:cs="Times New Roman"/>
          <w:lang w:eastAsia="cs-CZ"/>
        </w:rPr>
        <w:t xml:space="preserve">č.j. veřejné zakázky </w:t>
      </w:r>
      <w:r w:rsidR="004B2779" w:rsidRPr="00696EC4">
        <w:rPr>
          <w:rFonts w:eastAsia="Times New Roman" w:cs="Times New Roman"/>
          <w:lang w:eastAsia="cs-CZ"/>
        </w:rPr>
        <w:t xml:space="preserve">34128/2019-SŽDC-GŘ-O8 </w:t>
      </w:r>
      <w:r w:rsidRPr="00696EC4">
        <w:rPr>
          <w:rFonts w:eastAsia="Times New Roman" w:cs="Times New Roman"/>
          <w:lang w:eastAsia="cs-CZ"/>
        </w:rPr>
        <w:t>(dále jen „veřejná zakázka</w:t>
      </w:r>
      <w:r w:rsidR="006566F7" w:rsidRPr="00696EC4">
        <w:rPr>
          <w:rFonts w:eastAsia="Times New Roman" w:cs="Times New Roman"/>
          <w:lang w:eastAsia="cs-CZ"/>
        </w:rPr>
        <w:t>“). Jednotlivá ustanovení této S</w:t>
      </w:r>
      <w:r w:rsidRPr="00696EC4">
        <w:rPr>
          <w:rFonts w:eastAsia="Times New Roman" w:cs="Times New Roman"/>
          <w:lang w:eastAsia="cs-CZ"/>
        </w:rPr>
        <w:t>mlouvy tak budou</w:t>
      </w:r>
      <w:bookmarkStart w:id="0" w:name="_GoBack"/>
      <w:bookmarkEnd w:id="0"/>
      <w:r w:rsidRPr="004E1498">
        <w:rPr>
          <w:rFonts w:eastAsia="Times New Roman" w:cs="Times New Roman"/>
          <w:lang w:eastAsia="cs-CZ"/>
        </w:rPr>
        <w:t xml:space="preserve">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726607C5" w:rsidR="004E1498" w:rsidRPr="004B334D" w:rsidRDefault="004E1498" w:rsidP="004B334D">
      <w:pPr>
        <w:pStyle w:val="Nadpis2"/>
      </w:pPr>
      <w:r w:rsidRPr="004E1498">
        <w:t xml:space="preserve">Předmětem díla je </w:t>
      </w:r>
      <w:r w:rsidR="004B334D" w:rsidRPr="004B334D">
        <w:t xml:space="preserve">vybudování nového chlazení kanceláří dle projektové </w:t>
      </w:r>
      <w:r w:rsidR="00900E7C">
        <w:t>dokumentace</w:t>
      </w:r>
      <w:r w:rsidR="004B334D" w:rsidRPr="004B334D">
        <w:t>.</w:t>
      </w:r>
    </w:p>
    <w:p w14:paraId="31E5226B" w14:textId="5646CDAB" w:rsidR="004E1498" w:rsidRPr="00E70104" w:rsidRDefault="004E1498" w:rsidP="004B334D">
      <w:pPr>
        <w:pStyle w:val="Nadpis2"/>
      </w:pPr>
      <w:r w:rsidRPr="004B334D">
        <w:t>Předmět dí</w:t>
      </w:r>
      <w:r w:rsidR="004B334D" w:rsidRPr="004B334D">
        <w:t xml:space="preserve">la je blíže specifikován v příloze č. 1 – </w:t>
      </w:r>
      <w:r w:rsidR="004B334D" w:rsidRPr="00E70104">
        <w:t>výkresu 1</w:t>
      </w:r>
      <w:r w:rsidR="001149EB">
        <w:t>.</w:t>
      </w:r>
      <w:r w:rsidR="004B334D" w:rsidRPr="00E70104">
        <w:t>NP, v příloze č. 2 – výkresu 2</w:t>
      </w:r>
      <w:r w:rsidR="001149EB">
        <w:t>.</w:t>
      </w:r>
      <w:r w:rsidR="004B334D" w:rsidRPr="00E70104">
        <w:t>NP a  v technické zprávě specifikace budovy Pernerova 2b, která je přílohou č. 3 této Smlouvy</w:t>
      </w:r>
      <w:r w:rsidRPr="00E70104">
        <w:t>.</w:t>
      </w:r>
    </w:p>
    <w:p w14:paraId="620E778C" w14:textId="1F1354BE" w:rsidR="004E1498" w:rsidRPr="00E70104" w:rsidRDefault="004E1498" w:rsidP="00275474">
      <w:pPr>
        <w:pStyle w:val="Nadpis2"/>
        <w:jc w:val="left"/>
      </w:pPr>
      <w:r w:rsidRPr="00E70104">
        <w:t>Jakost ani provedení Předmětu díla není určeno vzorkem ani předlohou.</w:t>
      </w:r>
    </w:p>
    <w:p w14:paraId="600D21AE" w14:textId="6CA2DE43" w:rsidR="004E1498" w:rsidRPr="00E70104" w:rsidRDefault="0029605F" w:rsidP="00592757">
      <w:pPr>
        <w:pStyle w:val="Nadpis1"/>
        <w:rPr>
          <w:rFonts w:eastAsia="Times New Roman"/>
          <w:lang w:eastAsia="cs-CZ"/>
        </w:rPr>
      </w:pPr>
      <w:r w:rsidRPr="00E70104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E70104">
        <w:rPr>
          <w:highlight w:val="yellow"/>
        </w:rPr>
        <w:t>………………. Kč</w:t>
      </w:r>
      <w:r w:rsidRPr="00275474">
        <w:t xml:space="preserve">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E70104">
        <w:rPr>
          <w:highlight w:val="yellow"/>
        </w:rPr>
        <w:t>……………….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E70104">
        <w:rPr>
          <w:highlight w:val="yellow"/>
        </w:rPr>
        <w:t>………………. Kč</w:t>
      </w:r>
      <w:r w:rsidRPr="00275474">
        <w:t>.</w:t>
      </w:r>
    </w:p>
    <w:p w14:paraId="36DF1F7F" w14:textId="219FB028" w:rsidR="00810E9B" w:rsidRPr="00344B6B" w:rsidRDefault="00810E9B" w:rsidP="00275474">
      <w:pPr>
        <w:pStyle w:val="Nadpis2"/>
        <w:jc w:val="left"/>
      </w:pPr>
      <w:r w:rsidRPr="00344B6B">
        <w:t>Zhotovitelem oceněný položkový rozp</w:t>
      </w:r>
      <w:r w:rsidR="006566F7" w:rsidRPr="00344B6B">
        <w:t>očet Díla je přílohou č</w:t>
      </w:r>
      <w:r w:rsidR="00344B6B" w:rsidRPr="00344B6B">
        <w:t>. 4</w:t>
      </w:r>
      <w:r w:rsidR="006566F7" w:rsidRPr="00344B6B">
        <w:t xml:space="preserve"> </w:t>
      </w:r>
      <w:r w:rsidRPr="00344B6B">
        <w:t>Smlouvy.</w:t>
      </w:r>
    </w:p>
    <w:p w14:paraId="28C81697" w14:textId="3F626736" w:rsidR="00810E9B" w:rsidRPr="00344B6B" w:rsidRDefault="00344B6B" w:rsidP="00344B6B">
      <w:pPr>
        <w:pStyle w:val="Nadpis2"/>
      </w:pPr>
      <w:r w:rsidRPr="00344B6B">
        <w:t>Fakturace bude provedena jednorázově po dokončení a předání předmětu díla, na základě faktury vystavené Zhotovitelem, a to po podpisu akceptačního protokolu oběma smluvními stranami.</w:t>
      </w:r>
    </w:p>
    <w:p w14:paraId="1F177553" w14:textId="6541DF4F" w:rsidR="00810E9B" w:rsidRPr="005740C3" w:rsidRDefault="00810E9B" w:rsidP="00344B6B">
      <w:pPr>
        <w:pStyle w:val="Nadpis2"/>
        <w:numPr>
          <w:ilvl w:val="0"/>
          <w:numId w:val="0"/>
        </w:numPr>
        <w:ind w:left="576"/>
        <w:jc w:val="left"/>
        <w:rPr>
          <w:highlight w:val="yellow"/>
        </w:rPr>
      </w:pPr>
    </w:p>
    <w:p w14:paraId="1AFBED57" w14:textId="77777777" w:rsidR="004E1498" w:rsidRPr="00E70104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 xml:space="preserve">Místo a doba </w:t>
      </w:r>
      <w:r w:rsidRPr="00E70104">
        <w:rPr>
          <w:rFonts w:eastAsia="Times New Roman"/>
          <w:lang w:eastAsia="cs-CZ"/>
        </w:rPr>
        <w:t>plnění</w:t>
      </w:r>
    </w:p>
    <w:p w14:paraId="4DCCF507" w14:textId="73314BA7" w:rsidR="004E1498" w:rsidRPr="00E70104" w:rsidRDefault="004E1498" w:rsidP="00E70104">
      <w:pPr>
        <w:pStyle w:val="Nadpis2"/>
      </w:pPr>
      <w:r w:rsidRPr="00E70104">
        <w:t>Místem plnění je</w:t>
      </w:r>
      <w:r w:rsidR="00E70104" w:rsidRPr="00E70104">
        <w:t xml:space="preserve"> Pernerova 2870/2b, Praha 3</w:t>
      </w:r>
    </w:p>
    <w:p w14:paraId="773EB070" w14:textId="305DA5E5" w:rsidR="00CB53B1" w:rsidRPr="00344B6B" w:rsidRDefault="00CB53B1" w:rsidP="00CB53B1">
      <w:pPr>
        <w:pStyle w:val="Nadpis2"/>
        <w:jc w:val="left"/>
      </w:pPr>
      <w:r w:rsidRPr="00344B6B">
        <w:t xml:space="preserve">Smlouva se uzavírá na dobu </w:t>
      </w:r>
      <w:r w:rsidR="00344B6B" w:rsidRPr="00344B6B">
        <w:t>určitou</w:t>
      </w:r>
      <w:r w:rsidR="00344B6B">
        <w:t xml:space="preserve"> a to</w:t>
      </w:r>
      <w:r w:rsidR="00344B6B" w:rsidRPr="00344B6B">
        <w:t xml:space="preserve"> do 45 dnů od účinnosti smlouvy o dílo</w:t>
      </w:r>
    </w:p>
    <w:p w14:paraId="624D8729" w14:textId="09EED879" w:rsidR="005740C3" w:rsidRPr="00344B6B" w:rsidRDefault="004E1498" w:rsidP="00344B6B">
      <w:pPr>
        <w:pStyle w:val="Nadpis2"/>
      </w:pPr>
      <w:r w:rsidRPr="00344B6B">
        <w:t>Z</w:t>
      </w:r>
      <w:r w:rsidR="005740C3" w:rsidRPr="00344B6B">
        <w:t xml:space="preserve">hotovitel je povinen provést a předat </w:t>
      </w:r>
      <w:r w:rsidRPr="00344B6B">
        <w:t xml:space="preserve">Dílo nejpozději do </w:t>
      </w:r>
      <w:r w:rsidR="00344B6B" w:rsidRPr="00344B6B">
        <w:t xml:space="preserve">45 dnů od účinnosti smlouvy o dílo. </w:t>
      </w:r>
    </w:p>
    <w:p w14:paraId="04006B79" w14:textId="77777777" w:rsidR="0062273A" w:rsidRDefault="00CB53B1" w:rsidP="0062273A">
      <w:pPr>
        <w:pStyle w:val="Nadpis2"/>
      </w:pPr>
      <w:r w:rsidRPr="00344B6B">
        <w:t>Zhotovitel je povinen zahájit plnění Díla nej</w:t>
      </w:r>
      <w:r w:rsidR="006566F7" w:rsidRPr="00344B6B">
        <w:t xml:space="preserve">později do </w:t>
      </w:r>
      <w:r w:rsidR="00344B6B" w:rsidRPr="00344B6B">
        <w:t>14</w:t>
      </w:r>
      <w:r w:rsidR="006566F7" w:rsidRPr="00344B6B">
        <w:t xml:space="preserve"> dnů od účinnosti S</w:t>
      </w:r>
      <w:r w:rsidRPr="00344B6B">
        <w:t>mlouvy</w:t>
      </w:r>
      <w:r w:rsidR="00BC4DC9" w:rsidRPr="00344B6B">
        <w:t xml:space="preserve">. </w:t>
      </w:r>
      <w:r w:rsidR="00BC4DC9" w:rsidRPr="008666C4">
        <w:t>V případě, že Zhotovitel nezahájí plnění nejpo</w:t>
      </w:r>
      <w:r w:rsidR="006566F7" w:rsidRPr="008666C4">
        <w:t xml:space="preserve">zději </w:t>
      </w:r>
      <w:r w:rsidR="00344B6B" w:rsidRPr="008666C4">
        <w:t>14.</w:t>
      </w:r>
      <w:r w:rsidR="006566F7" w:rsidRPr="008666C4">
        <w:t xml:space="preserve"> den od účinnosti této S</w:t>
      </w:r>
      <w:r w:rsidR="00BC4DC9" w:rsidRPr="008666C4">
        <w:t>mlouvy, je povinen zaplatit Objednateli smluvní pokutu ve výši 50.000,-Kč a Objednatel má právo odstoupit o</w:t>
      </w:r>
      <w:r w:rsidR="006566F7" w:rsidRPr="008666C4">
        <w:t>d této Smlouvy. Odstoupením od S</w:t>
      </w:r>
      <w:r w:rsidR="00BC4DC9" w:rsidRPr="008666C4">
        <w:t>mlouvy nejsou dotčeny další sankce sjed</w:t>
      </w:r>
      <w:r w:rsidR="006566F7" w:rsidRPr="008666C4">
        <w:t>nané v této S</w:t>
      </w:r>
      <w:r w:rsidR="00BC4DC9" w:rsidRPr="008666C4">
        <w:t>mlouvě a právo na náhradu škody vzniklé Objednateli.</w:t>
      </w:r>
    </w:p>
    <w:p w14:paraId="6DEBC8FA" w14:textId="1F27C2D2" w:rsidR="00DE54B1" w:rsidRPr="0062273A" w:rsidRDefault="00DE54B1" w:rsidP="0062273A">
      <w:pPr>
        <w:pStyle w:val="Nadpis2"/>
      </w:pPr>
      <w:r>
        <w:t>Časový harmonogram je přílohou č. 5 této smlouvy.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8666C4">
        <w:rPr>
          <w:rFonts w:eastAsia="Times New Roman"/>
          <w:lang w:eastAsia="cs-CZ"/>
        </w:rPr>
        <w:t>Zár</w:t>
      </w:r>
      <w:r w:rsidRPr="004E1498">
        <w:rPr>
          <w:rFonts w:eastAsia="Times New Roman"/>
          <w:lang w:eastAsia="cs-CZ"/>
        </w:rPr>
        <w:t>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>.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lastRenderedPageBreak/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Pr="006C7697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592A5EC4" w:rsidR="006E6E61" w:rsidRPr="006E6E61" w:rsidRDefault="006E6E61" w:rsidP="006E6E61">
      <w:pPr>
        <w:pStyle w:val="Odstavecseseznamem"/>
        <w:numPr>
          <w:ilvl w:val="1"/>
          <w:numId w:val="20"/>
        </w:numPr>
        <w:spacing w:after="0" w:line="240" w:lineRule="auto"/>
        <w:ind w:left="567" w:hanging="567"/>
        <w:jc w:val="both"/>
        <w:rPr>
          <w:rFonts w:eastAsia="Times New Roman" w:cs="Times New Roman"/>
          <w:lang w:eastAsia="cs-CZ"/>
        </w:rPr>
      </w:pPr>
      <w:r w:rsidRPr="006E6E61">
        <w:rPr>
          <w:rFonts w:eastAsia="Times New Roman" w:cs="Times New Roman"/>
          <w:lang w:eastAsia="cs-CZ"/>
        </w:rPr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6E6E61">
      <w:pPr>
        <w:pStyle w:val="Nadpis2"/>
        <w:numPr>
          <w:ilvl w:val="1"/>
          <w:numId w:val="20"/>
        </w:numPr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6E6E61">
      <w:pPr>
        <w:pStyle w:val="Nadpis2"/>
        <w:numPr>
          <w:ilvl w:val="1"/>
          <w:numId w:val="20"/>
        </w:numPr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CA520E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Pokud některá ustanovení Obchodních podmínek nebo jejich část nelze vzhledem k povaze Díla objektivně a zcela </w:t>
      </w:r>
      <w:r w:rsidRPr="00CA520E">
        <w:t>zřejmě použít, pak z takových ustanovení nebo jejich částí práva ani povinnosti Smluvním stranám nevznikají.</w:t>
      </w:r>
    </w:p>
    <w:p w14:paraId="50EA6B13" w14:textId="77777777" w:rsidR="004E1498" w:rsidRPr="00CA520E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CA520E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A520E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CA520E">
        <w:rPr>
          <w:rFonts w:eastAsia="Calibri"/>
        </w:rPr>
        <w:t xml:space="preserve">Tato </w:t>
      </w:r>
      <w:r w:rsidR="00D9782E" w:rsidRPr="00CA520E">
        <w:rPr>
          <w:rFonts w:eastAsia="Calibri"/>
        </w:rPr>
        <w:t>Sml</w:t>
      </w:r>
      <w:r w:rsidRPr="00CA520E">
        <w:rPr>
          <w:rFonts w:eastAsia="Calibri"/>
        </w:rPr>
        <w:t xml:space="preserve">ouva nabývá platnosti okamžikem podpisu poslední ze </w:t>
      </w:r>
      <w:r w:rsidR="00D9782E" w:rsidRPr="00CA520E">
        <w:rPr>
          <w:rFonts w:eastAsia="Calibri"/>
        </w:rPr>
        <w:t>Sml</w:t>
      </w:r>
      <w:r w:rsidRPr="00CA520E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2FEEE3BC" w14:textId="69446494" w:rsidR="001149EB" w:rsidRPr="00804CDF" w:rsidRDefault="001149E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04CDF">
        <w:t>výkres 1.NP</w:t>
      </w:r>
    </w:p>
    <w:p w14:paraId="7FD37CDF" w14:textId="2A22B0BB" w:rsidR="001149EB" w:rsidRPr="00804CDF" w:rsidRDefault="001149E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04CDF">
        <w:t>výkres 2.NP</w:t>
      </w:r>
    </w:p>
    <w:p w14:paraId="132EAB42" w14:textId="29937421" w:rsidR="006E6E61" w:rsidRPr="003629F1" w:rsidRDefault="00344B6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04CDF">
        <w:t xml:space="preserve">technická zpráva </w:t>
      </w:r>
      <w:r w:rsidRPr="003629F1">
        <w:t>specifikace budovy Pernerova 2b</w:t>
      </w:r>
    </w:p>
    <w:p w14:paraId="006CBB1A" w14:textId="77777777" w:rsidR="006E6E61" w:rsidRPr="003629F1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629F1">
        <w:rPr>
          <w:rFonts w:eastAsia="Times New Roman" w:cs="Times New Roman"/>
          <w:lang w:eastAsia="cs-CZ"/>
        </w:rPr>
        <w:t>oceněný položkový rozpočet</w:t>
      </w:r>
    </w:p>
    <w:p w14:paraId="665289CB" w14:textId="680E492F" w:rsidR="006E6E61" w:rsidRPr="003629F1" w:rsidRDefault="00804CD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629F1">
        <w:rPr>
          <w:rFonts w:eastAsia="Times New Roman" w:cs="Times New Roman"/>
          <w:lang w:eastAsia="cs-CZ"/>
        </w:rPr>
        <w:t xml:space="preserve">časový </w:t>
      </w:r>
      <w:r w:rsidR="006E6E61" w:rsidRPr="003629F1">
        <w:rPr>
          <w:rFonts w:eastAsia="Times New Roman" w:cs="Times New Roman"/>
          <w:lang w:eastAsia="cs-CZ"/>
        </w:rPr>
        <w:t>harmonogram</w:t>
      </w:r>
      <w:r w:rsidRPr="003629F1">
        <w:rPr>
          <w:rFonts w:eastAsia="Times New Roman" w:cs="Times New Roman"/>
          <w:lang w:eastAsia="cs-CZ"/>
        </w:rPr>
        <w:t xml:space="preserve"> předmětu plnění</w:t>
      </w:r>
    </w:p>
    <w:p w14:paraId="077D172E" w14:textId="77777777" w:rsidR="006E6E61" w:rsidRPr="003629F1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629F1">
        <w:rPr>
          <w:rFonts w:eastAsia="Times New Roman" w:cs="Times New Roman"/>
          <w:lang w:eastAsia="cs-CZ"/>
        </w:rPr>
        <w:t>seznam poddodavatelů</w:t>
      </w:r>
    </w:p>
    <w:p w14:paraId="64EEE3E6" w14:textId="00A7C1FB" w:rsidR="006E6E61" w:rsidRPr="003629F1" w:rsidRDefault="00B27209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3629F1">
        <w:rPr>
          <w:rFonts w:eastAsia="Times New Roman" w:cs="Times New Roman"/>
          <w:lang w:eastAsia="cs-CZ"/>
        </w:rPr>
        <w:t>plná moc (pouze v případě zastoupení zhotovitele osobou na základě plné moci)</w:t>
      </w:r>
    </w:p>
    <w:p w14:paraId="4C794339" w14:textId="77777777" w:rsidR="003629F1" w:rsidRDefault="003629F1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V________________dne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_______________________________</w:t>
      </w:r>
      <w:r w:rsidRPr="004E1498">
        <w:rPr>
          <w:rFonts w:eastAsia="Times New Roman" w:cs="Times New Roman"/>
          <w:b/>
          <w:lang w:eastAsia="cs-CZ"/>
        </w:rPr>
        <w:tab/>
      </w:r>
      <w:r w:rsidRPr="0086114C">
        <w:rPr>
          <w:rFonts w:eastAsia="Times New Roman" w:cs="Times New Roman"/>
          <w:b/>
          <w:lang w:eastAsia="cs-CZ"/>
        </w:rPr>
        <w:t xml:space="preserve">    </w:t>
      </w:r>
      <w:r w:rsidR="0086114C">
        <w:rPr>
          <w:rFonts w:eastAsia="Times New Roman" w:cs="Times New Roman"/>
          <w:b/>
          <w:lang w:eastAsia="cs-CZ"/>
        </w:rPr>
        <w:t xml:space="preserve"> </w:t>
      </w:r>
      <w:r w:rsidRPr="0086114C">
        <w:rPr>
          <w:rFonts w:eastAsia="Times New Roman" w:cs="Times New Roman"/>
          <w:b/>
          <w:lang w:eastAsia="cs-CZ"/>
        </w:rPr>
        <w:t xml:space="preserve"> </w:t>
      </w:r>
      <w:r w:rsidR="0086114C">
        <w:rPr>
          <w:rFonts w:eastAsia="Times New Roman" w:cs="Times New Roman"/>
          <w:b/>
          <w:lang w:eastAsia="cs-CZ"/>
        </w:rPr>
        <w:t xml:space="preserve">     </w:t>
      </w:r>
      <w:r w:rsidRPr="004E1498">
        <w:rPr>
          <w:rFonts w:eastAsia="Times New Roman" w:cs="Times New Roman"/>
          <w:b/>
          <w:lang w:eastAsia="cs-CZ"/>
        </w:rPr>
        <w:t>_____________________________</w:t>
      </w:r>
    </w:p>
    <w:p w14:paraId="70C1EA5C" w14:textId="77777777" w:rsidR="006C7697" w:rsidRPr="00D978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B25100">
        <w:rPr>
          <w:rFonts w:eastAsia="Times New Roman" w:cs="Times New Roman"/>
          <w:b/>
          <w:lang w:eastAsia="cs-CZ"/>
        </w:rPr>
        <w:t>Za Objednatel</w:t>
      </w:r>
      <w:r w:rsidRPr="00B25100">
        <w:rPr>
          <w:rFonts w:eastAsia="Times New Roman" w:cs="Times New Roman"/>
          <w:b/>
          <w:lang w:eastAsia="cs-CZ"/>
        </w:rPr>
        <w:tab/>
      </w:r>
      <w:r w:rsidR="00F969C4" w:rsidRPr="00B25100">
        <w:rPr>
          <w:rFonts w:eastAsia="Times New Roman" w:cs="Times New Roman"/>
          <w:b/>
          <w:lang w:eastAsia="cs-CZ"/>
        </w:rPr>
        <w:t>e</w:t>
      </w:r>
      <w:r w:rsidRPr="00B25100">
        <w:rPr>
          <w:rFonts w:eastAsia="Times New Roman" w:cs="Times New Roman"/>
          <w:b/>
          <w:lang w:eastAsia="cs-CZ"/>
        </w:rPr>
        <w:tab/>
      </w:r>
      <w:r w:rsidRPr="00B25100">
        <w:rPr>
          <w:rFonts w:eastAsia="Times New Roman" w:cs="Times New Roman"/>
          <w:b/>
          <w:lang w:eastAsia="cs-CZ"/>
        </w:rPr>
        <w:tab/>
      </w:r>
      <w:r w:rsidRPr="00B25100">
        <w:rPr>
          <w:rFonts w:eastAsia="Times New Roman" w:cs="Times New Roman"/>
          <w:b/>
          <w:lang w:eastAsia="cs-CZ"/>
        </w:rPr>
        <w:tab/>
      </w:r>
      <w:r w:rsidRPr="00B25100">
        <w:rPr>
          <w:rFonts w:eastAsia="Times New Roman" w:cs="Times New Roman"/>
          <w:b/>
          <w:lang w:eastAsia="cs-CZ"/>
        </w:rPr>
        <w:tab/>
      </w:r>
      <w:r w:rsidRPr="00B25100">
        <w:rPr>
          <w:rFonts w:eastAsia="Times New Roman" w:cs="Times New Roman"/>
          <w:b/>
          <w:lang w:eastAsia="cs-CZ"/>
        </w:rPr>
        <w:tab/>
      </w:r>
      <w:r w:rsidRPr="00D9782E">
        <w:rPr>
          <w:rFonts w:eastAsia="Times New Roman" w:cs="Times New Roman"/>
          <w:b/>
          <w:highlight w:val="yellow"/>
          <w:lang w:eastAsia="cs-CZ"/>
        </w:rPr>
        <w:t>Za Zhotovitele</w:t>
      </w:r>
    </w:p>
    <w:p w14:paraId="35EE86DD" w14:textId="44FA4AF2" w:rsidR="006C7697" w:rsidRDefault="00B2510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B25100">
        <w:rPr>
          <w:rFonts w:eastAsia="Calibri" w:cs="Times New Roman"/>
          <w:b/>
        </w:rPr>
        <w:t>Ing. Aleš Krejčí</w:t>
      </w:r>
      <w:r w:rsidR="00D9782E" w:rsidRPr="00B25100">
        <w:rPr>
          <w:rFonts w:eastAsia="Calibri" w:cs="Times New Roman"/>
        </w:rPr>
        <w:tab/>
      </w:r>
      <w:r w:rsidR="00D9782E" w:rsidRPr="00B25100">
        <w:rPr>
          <w:rFonts w:eastAsia="Calibri" w:cs="Times New Roman"/>
        </w:rPr>
        <w:tab/>
      </w:r>
      <w:r w:rsidR="00D9782E" w:rsidRPr="00B25100">
        <w:rPr>
          <w:rFonts w:eastAsia="Calibri" w:cs="Times New Roman"/>
        </w:rPr>
        <w:tab/>
      </w:r>
      <w:r w:rsidR="00D9782E" w:rsidRPr="00B25100">
        <w:rPr>
          <w:rFonts w:eastAsia="Calibri" w:cs="Times New Roman"/>
        </w:rPr>
        <w:tab/>
      </w:r>
      <w:r w:rsidR="00D9782E" w:rsidRPr="00B25100">
        <w:rPr>
          <w:rFonts w:eastAsia="Calibri" w:cs="Times New Roman"/>
        </w:rPr>
        <w:tab/>
      </w:r>
      <w:r w:rsidR="00D9782E" w:rsidRPr="00D9782E">
        <w:rPr>
          <w:rFonts w:eastAsia="Calibri" w:cs="Times New Roman"/>
          <w:highlight w:val="yellow"/>
        </w:rPr>
        <w:t>…………………………</w:t>
      </w:r>
    </w:p>
    <w:p w14:paraId="5468C767" w14:textId="37F4CA1B" w:rsidR="00B25100" w:rsidRDefault="00B2510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náměstek GŘ pro ekonomiku</w:t>
      </w:r>
    </w:p>
    <w:p w14:paraId="5686E819" w14:textId="77777777" w:rsidR="00FD7600" w:rsidRDefault="00FD760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798D0B9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sectPr w:rsidR="009F392E" w:rsidRPr="006C7697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DA237" w14:textId="77777777" w:rsidR="00193A76" w:rsidRDefault="00193A76" w:rsidP="00962258">
      <w:pPr>
        <w:spacing w:after="0" w:line="240" w:lineRule="auto"/>
      </w:pPr>
      <w:r>
        <w:separator/>
      </w:r>
    </w:p>
  </w:endnote>
  <w:endnote w:type="continuationSeparator" w:id="0">
    <w:p w14:paraId="2B923846" w14:textId="77777777" w:rsidR="00193A76" w:rsidRDefault="00193A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27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2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6E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6EC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36E2A" w14:textId="77777777" w:rsidR="00193A76" w:rsidRDefault="00193A76" w:rsidP="00962258">
      <w:pPr>
        <w:spacing w:after="0" w:line="240" w:lineRule="auto"/>
      </w:pPr>
      <w:r>
        <w:separator/>
      </w:r>
    </w:p>
  </w:footnote>
  <w:footnote w:type="continuationSeparator" w:id="0">
    <w:p w14:paraId="7590CD89" w14:textId="77777777" w:rsidR="00193A76" w:rsidRDefault="00193A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F607B58"/>
    <w:multiLevelType w:val="hybridMultilevel"/>
    <w:tmpl w:val="DA989318"/>
    <w:lvl w:ilvl="0" w:tplc="3E0E2FBE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3"/>
  </w:num>
  <w:num w:numId="17">
    <w:abstractNumId w:val="7"/>
  </w:num>
  <w:num w:numId="18">
    <w:abstractNumId w:val="9"/>
  </w:num>
  <w:num w:numId="19">
    <w:abstractNumId w:val="15"/>
  </w:num>
  <w:num w:numId="20">
    <w:abstractNumId w:val="14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A13BC"/>
    <w:rsid w:val="000A3F85"/>
    <w:rsid w:val="000D278B"/>
    <w:rsid w:val="000E23A7"/>
    <w:rsid w:val="0010693F"/>
    <w:rsid w:val="00107E5E"/>
    <w:rsid w:val="00114472"/>
    <w:rsid w:val="001149EB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207DF5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44B6B"/>
    <w:rsid w:val="00357BC6"/>
    <w:rsid w:val="003629F1"/>
    <w:rsid w:val="003956C6"/>
    <w:rsid w:val="003A4D59"/>
    <w:rsid w:val="003B39EC"/>
    <w:rsid w:val="003B5DD6"/>
    <w:rsid w:val="003D1F1E"/>
    <w:rsid w:val="003D703A"/>
    <w:rsid w:val="003F20D8"/>
    <w:rsid w:val="00401303"/>
    <w:rsid w:val="00441430"/>
    <w:rsid w:val="00445C10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2779"/>
    <w:rsid w:val="004B334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2273A"/>
    <w:rsid w:val="006566F7"/>
    <w:rsid w:val="00660AD3"/>
    <w:rsid w:val="00677B7F"/>
    <w:rsid w:val="00696EC4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4CDF"/>
    <w:rsid w:val="00807DD0"/>
    <w:rsid w:val="00810E9B"/>
    <w:rsid w:val="00816B59"/>
    <w:rsid w:val="00845DC2"/>
    <w:rsid w:val="0086114C"/>
    <w:rsid w:val="008659F3"/>
    <w:rsid w:val="008666C4"/>
    <w:rsid w:val="00886D4B"/>
    <w:rsid w:val="00895406"/>
    <w:rsid w:val="008A3568"/>
    <w:rsid w:val="008D03B9"/>
    <w:rsid w:val="008E1E86"/>
    <w:rsid w:val="008F18D6"/>
    <w:rsid w:val="008F7DFE"/>
    <w:rsid w:val="00900E7C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B14A9"/>
    <w:rsid w:val="009B2E97"/>
    <w:rsid w:val="009D1706"/>
    <w:rsid w:val="009E07F4"/>
    <w:rsid w:val="009F392E"/>
    <w:rsid w:val="00A02EE7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25100"/>
    <w:rsid w:val="00B27209"/>
    <w:rsid w:val="00B365D2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44F6A"/>
    <w:rsid w:val="00C47AE3"/>
    <w:rsid w:val="00CA520E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1B2B"/>
    <w:rsid w:val="00DC75F3"/>
    <w:rsid w:val="00DD46F3"/>
    <w:rsid w:val="00DE54B1"/>
    <w:rsid w:val="00DE56F2"/>
    <w:rsid w:val="00DF116D"/>
    <w:rsid w:val="00E55F3F"/>
    <w:rsid w:val="00E70104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59EB"/>
    <w:rsid w:val="00F86BA6"/>
    <w:rsid w:val="00F969C4"/>
    <w:rsid w:val="00FA32F8"/>
    <w:rsid w:val="00FC6389"/>
    <w:rsid w:val="00FD17C6"/>
    <w:rsid w:val="00FD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CBC11-4CE7-4E3B-AE95-30F14364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1316</Words>
  <Characters>7765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Matoušek Ondřej, Ing.</cp:lastModifiedBy>
  <cp:revision>25</cp:revision>
  <cp:lastPrinted>2017-11-28T17:18:00Z</cp:lastPrinted>
  <dcterms:created xsi:type="dcterms:W3CDTF">2019-04-26T07:10:00Z</dcterms:created>
  <dcterms:modified xsi:type="dcterms:W3CDTF">2019-06-11T10:33:00Z</dcterms:modified>
</cp:coreProperties>
</file>