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EFC" w:rsidRPr="00C10971" w:rsidRDefault="00E10EFC" w:rsidP="00C10971">
      <w:pPr>
        <w:rPr>
          <w:rFonts w:asciiTheme="minorHAnsi" w:hAnsiTheme="minorHAnsi"/>
          <w:b/>
          <w:spacing w:val="-4"/>
          <w:sz w:val="24"/>
        </w:rPr>
      </w:pPr>
      <w:r w:rsidRPr="00C10971">
        <w:rPr>
          <w:rFonts w:asciiTheme="minorHAnsi" w:hAnsiTheme="minorHAnsi"/>
          <w:b/>
          <w:spacing w:val="-4"/>
          <w:sz w:val="24"/>
        </w:rPr>
        <w:t>Příloha č. 2</w:t>
      </w:r>
      <w:r w:rsidR="001153ED">
        <w:rPr>
          <w:rFonts w:asciiTheme="minorHAnsi" w:hAnsiTheme="minorHAnsi"/>
          <w:b/>
          <w:spacing w:val="-4"/>
          <w:sz w:val="24"/>
        </w:rPr>
        <w:t>.1</w:t>
      </w:r>
      <w:r w:rsidRPr="00C10971">
        <w:rPr>
          <w:rFonts w:asciiTheme="minorHAnsi" w:hAnsiTheme="minorHAnsi"/>
          <w:b/>
          <w:spacing w:val="-4"/>
          <w:sz w:val="24"/>
        </w:rPr>
        <w:t xml:space="preserve"> Výzvy</w:t>
      </w:r>
    </w:p>
    <w:p w:rsidR="00E10EFC" w:rsidRPr="00C10971" w:rsidRDefault="00E10EFC" w:rsidP="00E10EFC">
      <w:pPr>
        <w:outlineLvl w:val="0"/>
        <w:rPr>
          <w:rFonts w:asciiTheme="minorHAnsi" w:hAnsiTheme="minorHAnsi"/>
        </w:rPr>
      </w:pPr>
    </w:p>
    <w:p w:rsidR="00E10EFC" w:rsidRPr="00C10971" w:rsidRDefault="00E10EFC" w:rsidP="00E10EFC">
      <w:pPr>
        <w:pStyle w:val="Nzev"/>
        <w:spacing w:after="240"/>
        <w:rPr>
          <w:rFonts w:asciiTheme="minorHAnsi" w:hAnsiTheme="minorHAnsi"/>
          <w:b/>
          <w:sz w:val="36"/>
          <w:szCs w:val="36"/>
          <w:lang w:val="cs-CZ"/>
        </w:rPr>
      </w:pPr>
      <w:r w:rsidRPr="00C10971">
        <w:rPr>
          <w:rFonts w:asciiTheme="minorHAnsi" w:hAnsiTheme="minorHAnsi"/>
          <w:b/>
          <w:sz w:val="36"/>
          <w:szCs w:val="36"/>
        </w:rPr>
        <w:t>Čestné prohlášení o splnění</w:t>
      </w:r>
      <w:r w:rsidRPr="00C10971">
        <w:rPr>
          <w:rFonts w:asciiTheme="minorHAnsi" w:hAnsiTheme="minorHAnsi"/>
          <w:b/>
          <w:sz w:val="36"/>
          <w:szCs w:val="36"/>
        </w:rPr>
        <w:br/>
        <w:t>základní</w:t>
      </w:r>
      <w:r w:rsidRPr="00C10971">
        <w:rPr>
          <w:rFonts w:asciiTheme="minorHAnsi" w:hAnsiTheme="minorHAnsi"/>
          <w:b/>
          <w:sz w:val="36"/>
          <w:szCs w:val="36"/>
          <w:lang w:val="cs-CZ"/>
        </w:rPr>
        <w:t xml:space="preserve"> způsobilosti</w:t>
      </w:r>
    </w:p>
    <w:p w:rsidR="00E10EFC" w:rsidRPr="00C10971" w:rsidRDefault="00E10EFC" w:rsidP="00E10EFC">
      <w:pPr>
        <w:pStyle w:val="Nzev"/>
        <w:jc w:val="both"/>
        <w:rPr>
          <w:rFonts w:asciiTheme="minorHAnsi" w:hAnsiTheme="minorHAnsi"/>
          <w:b/>
          <w:sz w:val="28"/>
          <w:szCs w:val="28"/>
          <w:lang w:val="cs-CZ"/>
        </w:rPr>
      </w:pPr>
      <w:r w:rsidRPr="00C10971">
        <w:rPr>
          <w:rFonts w:asciiTheme="minorHAnsi" w:hAnsiTheme="minorHAnsi"/>
          <w:b/>
          <w:sz w:val="28"/>
          <w:szCs w:val="28"/>
          <w:lang w:val="cs-CZ"/>
        </w:rPr>
        <w:t>analogicky dle § 74 zákona č. 134/2016 Sb., o zadávání veřejných zakázek, ve znění pozdějších předpisů.</w:t>
      </w:r>
    </w:p>
    <w:p w:rsidR="00E10EFC" w:rsidRPr="00C10971" w:rsidRDefault="00E10EFC" w:rsidP="00D12DE1">
      <w:pPr>
        <w:widowControl w:val="0"/>
        <w:autoSpaceDE w:val="0"/>
        <w:spacing w:before="240" w:after="120" w:line="297" w:lineRule="exact"/>
        <w:jc w:val="both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Účastník: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outlineLvl w:val="0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Obchodní firma/jméno</w:t>
      </w:r>
      <w:r w:rsidRPr="00C10971">
        <w:rPr>
          <w:rFonts w:asciiTheme="minorHAnsi" w:hAnsiTheme="minorHAnsi"/>
          <w:b/>
        </w:rPr>
        <w:tab/>
      </w:r>
      <w:r w:rsidR="00D12DE1">
        <w:rPr>
          <w:rFonts w:asciiTheme="minorHAnsi" w:hAnsiTheme="minorHAnsi"/>
          <w:b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Sídlo/místo podnikání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IČO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widowControl w:val="0"/>
        <w:autoSpaceDE w:val="0"/>
        <w:spacing w:after="240"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Zastoupen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spacing w:before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 xml:space="preserve">který podává nabídku na podlimitní sektorovou veřejnou zakázku s názvem </w:t>
      </w:r>
      <w:r w:rsidR="00BF3BEB" w:rsidRPr="00C10971">
        <w:rPr>
          <w:rFonts w:asciiTheme="minorHAnsi" w:hAnsiTheme="minorHAnsi"/>
          <w:b/>
        </w:rPr>
        <w:t>„</w:t>
      </w:r>
      <w:r w:rsidR="008643DB" w:rsidRPr="00491B73">
        <w:rPr>
          <w:rFonts w:asciiTheme="minorHAnsi" w:hAnsiTheme="minorHAnsi"/>
          <w:b/>
        </w:rPr>
        <w:t>Mapování, TÚ 2401, Hrušky – Moravská Nová Ves, km 86,2 – 95,2</w:t>
      </w:r>
      <w:r w:rsidR="00BF3BEB" w:rsidRPr="00491B73">
        <w:rPr>
          <w:rFonts w:asciiTheme="minorHAnsi" w:hAnsiTheme="minorHAnsi"/>
          <w:b/>
        </w:rPr>
        <w:t>”</w:t>
      </w:r>
      <w:r w:rsidR="004409B4" w:rsidRPr="00491B73">
        <w:rPr>
          <w:rFonts w:asciiTheme="minorHAnsi" w:hAnsiTheme="minorHAnsi"/>
        </w:rPr>
        <w:t xml:space="preserve">, </w:t>
      </w:r>
      <w:proofErr w:type="gramStart"/>
      <w:r w:rsidR="004409B4" w:rsidRPr="00491B73">
        <w:rPr>
          <w:rFonts w:asciiTheme="minorHAnsi" w:hAnsiTheme="minorHAnsi"/>
        </w:rPr>
        <w:t>č.j</w:t>
      </w:r>
      <w:r w:rsidR="001E6125" w:rsidRPr="00491B73">
        <w:rPr>
          <w:rFonts w:asciiTheme="minorHAnsi" w:hAnsiTheme="minorHAnsi"/>
        </w:rPr>
        <w:t>.</w:t>
      </w:r>
      <w:proofErr w:type="gramEnd"/>
      <w:r w:rsidR="00D17399" w:rsidRPr="00491B73">
        <w:rPr>
          <w:rFonts w:asciiTheme="minorHAnsi" w:hAnsiTheme="minorHAnsi"/>
        </w:rPr>
        <w:t xml:space="preserve"> </w:t>
      </w:r>
      <w:r w:rsidR="00310E72" w:rsidRPr="00491B73">
        <w:rPr>
          <w:rFonts w:asciiTheme="minorHAnsi" w:hAnsiTheme="minorHAnsi"/>
        </w:rPr>
        <w:t>921/2019-SZDC</w:t>
      </w:r>
      <w:bookmarkStart w:id="0" w:name="_GoBack"/>
      <w:bookmarkEnd w:id="0"/>
      <w:r w:rsidR="00310E72">
        <w:rPr>
          <w:rFonts w:asciiTheme="minorHAnsi" w:hAnsiTheme="minorHAnsi"/>
        </w:rPr>
        <w:t>-SZG OLC</w:t>
      </w:r>
      <w:r w:rsidRPr="00C10971">
        <w:rPr>
          <w:rFonts w:asciiTheme="minorHAnsi" w:hAnsiTheme="minorHAnsi"/>
        </w:rPr>
        <w:t xml:space="preserve"> tímto čestně prohlašuje, že není účastníkem, který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a)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byl v zemi svého sídla v posledních 5 letech před zahájením zadávacího řízení pravomocně odsouzen pro trestný čin uvedený v příloze č. 3 k tomuto zákonu nebo obdobný trestný čin podle právního řádu země sídla účastníka; k zahlazeným odsouzením se nepřihlíží, </w:t>
      </w:r>
    </w:p>
    <w:p w:rsidR="00E10EFC" w:rsidRPr="00C10971" w:rsidRDefault="00E10EFC" w:rsidP="00D12DE1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b)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v evidenci daní zach</w:t>
      </w:r>
      <w:r w:rsidR="00D12DE1">
        <w:rPr>
          <w:rFonts w:asciiTheme="minorHAnsi" w:hAnsiTheme="minorHAnsi"/>
          <w:szCs w:val="22"/>
        </w:rPr>
        <w:t>ycen splatný daňový nedoplatek,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c)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má v České republice nebo v zemi svého sídla splatný nedoplatek na pojistném nebo na penále </w:t>
      </w:r>
      <w:r w:rsidR="00D12DE1">
        <w:rPr>
          <w:rFonts w:asciiTheme="minorHAnsi" w:hAnsiTheme="minorHAnsi"/>
          <w:szCs w:val="22"/>
        </w:rPr>
        <w:t>na veřejné zdravotní pojištění,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d)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splatný nedoplatek na pojistném nebo na penále na sociální zabezpečení a příspěvku na</w:t>
      </w:r>
      <w:r w:rsidR="00D12DE1">
        <w:rPr>
          <w:rFonts w:asciiTheme="minorHAnsi" w:hAnsiTheme="minorHAnsi"/>
          <w:szCs w:val="22"/>
        </w:rPr>
        <w:t xml:space="preserve"> státní politiku zaměstnanosti,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e)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je v likvidaci, proti němuž bylo vydáno rozhodnutí o úpadku, vůči němuž byla nařízena nucená správa podle jiného právního předpisu nebo v obdobné situaci podle práv</w:t>
      </w:r>
      <w:r w:rsidR="00D12DE1">
        <w:rPr>
          <w:rFonts w:asciiTheme="minorHAnsi" w:hAnsiTheme="minorHAnsi"/>
          <w:szCs w:val="22"/>
        </w:rPr>
        <w:t>ního řádu země sídla účastníka.</w:t>
      </w:r>
    </w:p>
    <w:p w:rsidR="00E10EFC" w:rsidRDefault="00E10EFC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Výše uvedené podmínky splňuje jak účastník, tak každý člen jeho statutárního orgánu.</w:t>
      </w:r>
    </w:p>
    <w:p w:rsidR="00D12DE1" w:rsidRPr="00C10971" w:rsidRDefault="00D12DE1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</w:p>
    <w:p w:rsidR="00E10EFC" w:rsidRDefault="00E10EFC" w:rsidP="00D12DE1">
      <w:pPr>
        <w:tabs>
          <w:tab w:val="right" w:pos="9063"/>
        </w:tabs>
        <w:spacing w:before="240" w:after="240" w:line="280" w:lineRule="atLeast"/>
        <w:ind w:right="7"/>
        <w:outlineLvl w:val="0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 ………………….… dne ………………………</w:t>
      </w:r>
    </w:p>
    <w:p w:rsidR="00D12DE1" w:rsidRPr="00C10971" w:rsidRDefault="00D12DE1" w:rsidP="00D12DE1">
      <w:pPr>
        <w:tabs>
          <w:tab w:val="right" w:pos="9063"/>
        </w:tabs>
        <w:spacing w:before="240" w:line="280" w:lineRule="atLeast"/>
        <w:ind w:right="7"/>
        <w:outlineLvl w:val="0"/>
        <w:rPr>
          <w:rFonts w:asciiTheme="minorHAnsi" w:hAnsiTheme="minorHAnsi"/>
        </w:rPr>
      </w:pPr>
    </w:p>
    <w:p w:rsidR="00E10EFC" w:rsidRPr="00C10971" w:rsidRDefault="00E10EFC" w:rsidP="00D12DE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…………………………………………………………………….</w:t>
      </w:r>
    </w:p>
    <w:p w:rsidR="00E10EFC" w:rsidRPr="00C10971" w:rsidRDefault="00E10EFC" w:rsidP="00E10EFC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Jméno a podpis osoby oprávněné jednat jménem či za účastníka</w:t>
      </w:r>
    </w:p>
    <w:sectPr w:rsidR="00E10EFC" w:rsidRPr="00C10971" w:rsidSect="002F3737">
      <w:footerReference w:type="default" r:id="rId7"/>
      <w:headerReference w:type="first" r:id="rId8"/>
      <w:footerReference w:type="first" r:id="rId9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407" w:rsidRDefault="006D1407">
      <w:r>
        <w:separator/>
      </w:r>
    </w:p>
  </w:endnote>
  <w:endnote w:type="continuationSeparator" w:id="0">
    <w:p w:rsidR="006D1407" w:rsidRDefault="006D1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5760F0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10EF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760F0">
      <w:rPr>
        <w:rStyle w:val="slostrnky"/>
        <w:rFonts w:cs="Tahoma"/>
        <w:noProof/>
        <w:sz w:val="18"/>
        <w:szCs w:val="18"/>
      </w:rPr>
      <w:t>1</w:t>
    </w:r>
    <w:r w:rsidRPr="00C005A2">
      <w:rPr>
        <w:rStyle w:val="slostrnky"/>
        <w:rFonts w:cs="Tahoma"/>
        <w:sz w:val="18"/>
        <w:szCs w:val="18"/>
      </w:rPr>
      <w:fldChar w:fldCharType="end"/>
    </w:r>
    <w:r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5760F0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E10EFC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5760F0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5760F0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407" w:rsidRDefault="006D1407">
      <w:r>
        <w:separator/>
      </w:r>
    </w:p>
  </w:footnote>
  <w:footnote w:type="continuationSeparator" w:id="0">
    <w:p w:rsidR="006D1407" w:rsidRDefault="006D1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E10EFC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>
      <w:rPr>
        <w:noProof/>
      </w:rPr>
      <w:drawing>
        <wp:anchor distT="0" distB="0" distL="114300" distR="114300" simplePos="0" relativeHeight="251660288" behindDoc="1" locked="0" layoutInCell="1" allowOverlap="1" wp14:anchorId="64CF7236" wp14:editId="055D6F5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E10EFC" w:rsidP="00AC6ED2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E10EFC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C8426E7" wp14:editId="24D559C4">
              <wp:simplePos x="0" y="0"/>
              <wp:positionH relativeFrom="column">
                <wp:posOffset>6350</wp:posOffset>
              </wp:positionH>
              <wp:positionV relativeFrom="paragraph">
                <wp:posOffset>213995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6.85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D82yni2wAAAAcBAAAPAAAA&#10;AAAAAAAAAAAAAJcEAABkcnMvZG93bnJldi54bWxQSwUGAAAAAAQABADzAAAAnwUAAAAA&#10;" strokecolor="#006baf"/>
          </w:pict>
        </mc:Fallback>
      </mc:AlternateContent>
    </w:r>
    <w:r w:rsidR="00AC6ED2">
      <w:rPr>
        <w:rFonts w:cs="Arial"/>
        <w:color w:val="006BAF"/>
        <w:sz w:val="16"/>
        <w:szCs w:val="16"/>
      </w:rPr>
      <w:t>110 00</w:t>
    </w:r>
    <w:r w:rsidRPr="00915611">
      <w:rPr>
        <w:rFonts w:cs="Arial"/>
        <w:color w:val="006BAF"/>
        <w:sz w:val="16"/>
        <w:szCs w:val="16"/>
      </w:rPr>
      <w:t xml:space="preserve"> PRAHA 1</w:t>
    </w:r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EFC"/>
    <w:rsid w:val="00011F24"/>
    <w:rsid w:val="00036C91"/>
    <w:rsid w:val="000974F9"/>
    <w:rsid w:val="000C0AA7"/>
    <w:rsid w:val="001153ED"/>
    <w:rsid w:val="00142A9E"/>
    <w:rsid w:val="001E0831"/>
    <w:rsid w:val="001E6125"/>
    <w:rsid w:val="00310E72"/>
    <w:rsid w:val="00436652"/>
    <w:rsid w:val="004409B4"/>
    <w:rsid w:val="00491B73"/>
    <w:rsid w:val="005760F0"/>
    <w:rsid w:val="00597CBB"/>
    <w:rsid w:val="005D1A66"/>
    <w:rsid w:val="006B6C11"/>
    <w:rsid w:val="006D1407"/>
    <w:rsid w:val="008643DB"/>
    <w:rsid w:val="009C3EAA"/>
    <w:rsid w:val="00AC6ED2"/>
    <w:rsid w:val="00B5478E"/>
    <w:rsid w:val="00B72D9A"/>
    <w:rsid w:val="00BF3BEB"/>
    <w:rsid w:val="00C10971"/>
    <w:rsid w:val="00D12DE1"/>
    <w:rsid w:val="00D17399"/>
    <w:rsid w:val="00D80955"/>
    <w:rsid w:val="00E10EFC"/>
    <w:rsid w:val="00F0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223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Navrátil David, Bc.</dc:creator>
  <cp:lastModifiedBy>Raška Jakub, Ing.</cp:lastModifiedBy>
  <cp:revision>21</cp:revision>
  <cp:lastPrinted>2019-06-04T07:39:00Z</cp:lastPrinted>
  <dcterms:created xsi:type="dcterms:W3CDTF">2017-04-04T10:11:00Z</dcterms:created>
  <dcterms:modified xsi:type="dcterms:W3CDTF">2019-06-04T07:39:00Z</dcterms:modified>
</cp:coreProperties>
</file>