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6836F" w14:textId="2C2B2356" w:rsidR="0066054D" w:rsidRPr="00C25726" w:rsidRDefault="0092667A" w:rsidP="0066054D">
      <w:pPr>
        <w:spacing w:before="120" w:after="1200" w:line="240" w:lineRule="auto"/>
        <w:jc w:val="center"/>
        <w:rPr>
          <w:rFonts w:ascii="Times New Roman" w:eastAsia="Times New Roman" w:hAnsi="Times New Roman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92667A">
        <w:rPr>
          <w:rFonts w:ascii="Times New Roman" w:eastAsia="Times New Roman" w:hAnsi="Times New Roman"/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6790E" wp14:editId="1A7E112A">
                <wp:simplePos x="0" y="0"/>
                <wp:positionH relativeFrom="column">
                  <wp:posOffset>441325</wp:posOffset>
                </wp:positionH>
                <wp:positionV relativeFrom="paragraph">
                  <wp:posOffset>-266700</wp:posOffset>
                </wp:positionV>
                <wp:extent cx="4648200" cy="1438275"/>
                <wp:effectExtent l="0" t="0" r="19050" b="285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9DC9D" w14:textId="5BE3C709" w:rsidR="0092667A" w:rsidRPr="0092667A" w:rsidRDefault="0092667A" w:rsidP="0092667A">
                            <w:pPr>
                              <w:spacing w:after="120" w:line="280" w:lineRule="exact"/>
                              <w:jc w:val="center"/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</w:pPr>
                            <w:r w:rsidRPr="0092667A"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  <w:t>DOHODA O OCHRANĚ DŮVĚRNÝCH INFORMACÍ</w:t>
                            </w:r>
                          </w:p>
                          <w:p w14:paraId="24413520" w14:textId="77777777" w:rsidR="0092667A" w:rsidRPr="0092667A" w:rsidRDefault="0092667A" w:rsidP="0092667A">
                            <w:pPr>
                              <w:spacing w:after="120" w:line="280" w:lineRule="exact"/>
                              <w:jc w:val="center"/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</w:pPr>
                            <w:r w:rsidRPr="0092667A"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  <w:t>k veřejné zakázce:</w:t>
                            </w:r>
                          </w:p>
                          <w:p w14:paraId="749FC80A" w14:textId="77777777" w:rsidR="0092667A" w:rsidRPr="00F70056" w:rsidRDefault="0092667A" w:rsidP="0092667A">
                            <w:pPr>
                              <w:spacing w:after="120" w:line="280" w:lineRule="exact"/>
                              <w:jc w:val="center"/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</w:pPr>
                            <w:r w:rsidRPr="0092667A">
                              <w:rPr>
                                <w:rFonts w:ascii="Times New Roman" w:eastAsia="Times New Roman" w:hAnsi="Times New Roman"/>
                                <w:lang w:val="cs-CZ"/>
                              </w:rPr>
                              <w:t>„OSTRAHA OBJEKTŮ SŽDC“</w:t>
                            </w:r>
                          </w:p>
                          <w:p w14:paraId="6BB8064C" w14:textId="5667819A" w:rsidR="0092667A" w:rsidRDefault="009266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4.75pt;margin-top:-21pt;width:366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">
                <v:textbox>
                  <w:txbxContent>
                    <w:p w14:paraId="1C69DC9D" w14:textId="5BE3C709" w:rsidR="0092667A" w:rsidRPr="0092667A" w:rsidRDefault="0092667A" w:rsidP="0092667A">
                      <w:pPr>
                        <w:spacing w:after="120" w:line="280" w:lineRule="exact"/>
                        <w:jc w:val="center"/>
                        <w:rPr>
                          <w:rFonts w:ascii="Times New Roman" w:eastAsia="Times New Roman" w:hAnsi="Times New Roman"/>
                          <w:lang w:val="cs-CZ"/>
                        </w:rPr>
                      </w:pPr>
                      <w:r w:rsidRPr="0092667A">
                        <w:rPr>
                          <w:rFonts w:ascii="Times New Roman" w:eastAsia="Times New Roman" w:hAnsi="Times New Roman"/>
                          <w:lang w:val="cs-CZ"/>
                        </w:rPr>
                        <w:t>DOHODA O OCHRANĚ DŮVĚRNÝCH INFORMACÍ</w:t>
                      </w:r>
                    </w:p>
                    <w:p w14:paraId="24413520" w14:textId="77777777" w:rsidR="0092667A" w:rsidRPr="0092667A" w:rsidRDefault="0092667A" w:rsidP="0092667A">
                      <w:pPr>
                        <w:spacing w:after="120" w:line="280" w:lineRule="exact"/>
                        <w:jc w:val="center"/>
                        <w:rPr>
                          <w:rFonts w:ascii="Times New Roman" w:eastAsia="Times New Roman" w:hAnsi="Times New Roman"/>
                          <w:lang w:val="cs-CZ"/>
                        </w:rPr>
                      </w:pPr>
                      <w:r w:rsidRPr="0092667A">
                        <w:rPr>
                          <w:rFonts w:ascii="Times New Roman" w:eastAsia="Times New Roman" w:hAnsi="Times New Roman"/>
                          <w:lang w:val="cs-CZ"/>
                        </w:rPr>
                        <w:t>k veřejné zakázce:</w:t>
                      </w:r>
                    </w:p>
                    <w:p w14:paraId="749FC80A" w14:textId="77777777" w:rsidR="0092667A" w:rsidRPr="00F70056" w:rsidRDefault="0092667A" w:rsidP="0092667A">
                      <w:pPr>
                        <w:spacing w:after="120" w:line="280" w:lineRule="exact"/>
                        <w:jc w:val="center"/>
                        <w:rPr>
                          <w:rFonts w:ascii="Times New Roman" w:eastAsia="Times New Roman" w:hAnsi="Times New Roman"/>
                          <w:lang w:val="cs-CZ"/>
                        </w:rPr>
                      </w:pPr>
                      <w:r w:rsidRPr="0092667A">
                        <w:rPr>
                          <w:rFonts w:ascii="Times New Roman" w:eastAsia="Times New Roman" w:hAnsi="Times New Roman"/>
                          <w:lang w:val="cs-CZ"/>
                        </w:rPr>
                        <w:t>„OSTRAHA OBJEKTŮ SŽDC“</w:t>
                      </w:r>
                    </w:p>
                    <w:p w14:paraId="6BB8064C" w14:textId="5667819A" w:rsidR="0092667A" w:rsidRDefault="0092667A"/>
                  </w:txbxContent>
                </v:textbox>
              </v:shape>
            </w:pict>
          </mc:Fallback>
        </mc:AlternateContent>
      </w:r>
    </w:p>
    <w:p w14:paraId="16B58634" w14:textId="77777777" w:rsidR="0092667A" w:rsidRDefault="0092667A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</w:p>
    <w:p w14:paraId="0DED1437" w14:textId="422FB0D9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Smluvní strany:</w:t>
      </w:r>
    </w:p>
    <w:p w14:paraId="5B2D421E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</w:p>
    <w:p w14:paraId="724E6551" w14:textId="77777777" w:rsidR="009211C0" w:rsidRPr="00F70056" w:rsidRDefault="00FA0147" w:rsidP="009211C0">
      <w:pPr>
        <w:pStyle w:val="RLProhlensmluvnchstran"/>
        <w:rPr>
          <w:rFonts w:ascii="Times New Roman" w:hAnsi="Times New Roman"/>
          <w:sz w:val="24"/>
          <w:highlight w:val="yellow"/>
        </w:rPr>
      </w:pPr>
      <w:r w:rsidRPr="00F70056">
        <w:rPr>
          <w:rFonts w:ascii="Times New Roman" w:hAnsi="Times New Roman"/>
          <w:sz w:val="24"/>
        </w:rPr>
        <w:t>Správa železniční dopravní cesty, státní organizace</w:t>
      </w:r>
    </w:p>
    <w:p w14:paraId="4491CE42" w14:textId="77777777" w:rsidR="009211C0" w:rsidRPr="00F70056" w:rsidRDefault="009211C0" w:rsidP="009211C0">
      <w:pPr>
        <w:pStyle w:val="RLdajeosmluvnstran0"/>
        <w:rPr>
          <w:rFonts w:ascii="Times New Roman" w:hAnsi="Times New Roman"/>
          <w:sz w:val="24"/>
        </w:rPr>
      </w:pPr>
      <w:r w:rsidRPr="00F70056">
        <w:rPr>
          <w:rFonts w:ascii="Times New Roman" w:hAnsi="Times New Roman"/>
          <w:sz w:val="24"/>
        </w:rPr>
        <w:t>se sídlem:</w:t>
      </w:r>
      <w:r w:rsidR="00FA0147" w:rsidRPr="00F70056">
        <w:rPr>
          <w:rFonts w:ascii="Times New Roman" w:hAnsi="Times New Roman"/>
          <w:sz w:val="24"/>
        </w:rPr>
        <w:t xml:space="preserve"> Dlážděná 1003/7, 110 00 Praha 1</w:t>
      </w:r>
    </w:p>
    <w:p w14:paraId="28A2A14E" w14:textId="77777777" w:rsidR="009211C0" w:rsidRPr="00F70056" w:rsidRDefault="009211C0" w:rsidP="009211C0">
      <w:pPr>
        <w:pStyle w:val="RLdajeosmluvnstran0"/>
        <w:rPr>
          <w:rFonts w:ascii="Times New Roman" w:hAnsi="Times New Roman"/>
          <w:sz w:val="24"/>
        </w:rPr>
      </w:pPr>
      <w:r w:rsidRPr="00F70056">
        <w:rPr>
          <w:rFonts w:ascii="Times New Roman" w:hAnsi="Times New Roman"/>
          <w:sz w:val="24"/>
        </w:rPr>
        <w:t xml:space="preserve">IČO: </w:t>
      </w:r>
      <w:r w:rsidR="00FA0147" w:rsidRPr="00F70056">
        <w:rPr>
          <w:rFonts w:ascii="Times New Roman" w:hAnsi="Times New Roman"/>
          <w:sz w:val="24"/>
        </w:rPr>
        <w:t>70994</w:t>
      </w:r>
      <w:bookmarkStart w:id="0" w:name="_GoBack"/>
      <w:bookmarkEnd w:id="0"/>
      <w:r w:rsidR="00FA0147" w:rsidRPr="00F70056">
        <w:rPr>
          <w:rFonts w:ascii="Times New Roman" w:hAnsi="Times New Roman"/>
          <w:sz w:val="24"/>
        </w:rPr>
        <w:t>234</w:t>
      </w:r>
      <w:r w:rsidRPr="00F70056">
        <w:rPr>
          <w:rFonts w:ascii="Times New Roman" w:hAnsi="Times New Roman"/>
          <w:sz w:val="24"/>
        </w:rPr>
        <w:t>, DIČ: CZ</w:t>
      </w:r>
      <w:r w:rsidR="00FA0147" w:rsidRPr="00F70056">
        <w:rPr>
          <w:rFonts w:ascii="Times New Roman" w:hAnsi="Times New Roman"/>
          <w:sz w:val="24"/>
        </w:rPr>
        <w:t>70994234</w:t>
      </w:r>
    </w:p>
    <w:p w14:paraId="2C0D5D4B" w14:textId="2E77DA5B" w:rsidR="009211C0" w:rsidRPr="00F70056" w:rsidRDefault="009211C0" w:rsidP="009211C0">
      <w:pPr>
        <w:pStyle w:val="RLdajeosmluvnstran0"/>
        <w:rPr>
          <w:rFonts w:ascii="Times New Roman" w:hAnsi="Times New Roman"/>
          <w:sz w:val="24"/>
        </w:rPr>
      </w:pPr>
      <w:r w:rsidRPr="00F70056">
        <w:rPr>
          <w:rFonts w:ascii="Times New Roman" w:hAnsi="Times New Roman"/>
          <w:sz w:val="24"/>
        </w:rPr>
        <w:t xml:space="preserve">zastoupená: </w:t>
      </w:r>
      <w:r w:rsidR="00FA0147" w:rsidRPr="00F70056">
        <w:rPr>
          <w:rFonts w:ascii="Times New Roman" w:hAnsi="Times New Roman"/>
          <w:sz w:val="24"/>
        </w:rPr>
        <w:t>Bc. Jiřím Svobodou</w:t>
      </w:r>
      <w:r w:rsidR="00A03772" w:rsidRPr="00F70056">
        <w:rPr>
          <w:rFonts w:ascii="Times New Roman" w:hAnsi="Times New Roman"/>
          <w:sz w:val="24"/>
        </w:rPr>
        <w:t>,</w:t>
      </w:r>
      <w:r w:rsidR="00FA0147" w:rsidRPr="00F70056">
        <w:rPr>
          <w:rFonts w:ascii="Times New Roman" w:hAnsi="Times New Roman"/>
          <w:sz w:val="24"/>
        </w:rPr>
        <w:t xml:space="preserve"> MBA</w:t>
      </w:r>
      <w:r w:rsidRPr="00F70056">
        <w:rPr>
          <w:rFonts w:ascii="Times New Roman" w:hAnsi="Times New Roman"/>
          <w:sz w:val="24"/>
        </w:rPr>
        <w:t xml:space="preserve">, </w:t>
      </w:r>
      <w:r w:rsidR="00FA0147" w:rsidRPr="00F70056">
        <w:rPr>
          <w:rFonts w:ascii="Times New Roman" w:hAnsi="Times New Roman"/>
          <w:sz w:val="24"/>
        </w:rPr>
        <w:t>generálním ředitelem</w:t>
      </w:r>
    </w:p>
    <w:p w14:paraId="17C0CB2F" w14:textId="77777777" w:rsidR="0066054D" w:rsidRPr="00F70056" w:rsidRDefault="0066054D" w:rsidP="009211C0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(dále jen „</w:t>
      </w:r>
      <w:r w:rsidRPr="00F70056">
        <w:rPr>
          <w:rFonts w:ascii="Times New Roman" w:eastAsia="Times New Roman" w:hAnsi="Times New Roman"/>
          <w:b/>
          <w:lang w:val="cs-CZ"/>
        </w:rPr>
        <w:t>Zadavatel</w:t>
      </w:r>
      <w:r w:rsidRPr="00F70056">
        <w:rPr>
          <w:rFonts w:ascii="Times New Roman" w:eastAsia="Times New Roman" w:hAnsi="Times New Roman"/>
          <w:lang w:val="cs-CZ"/>
        </w:rPr>
        <w:t>“)</w:t>
      </w:r>
    </w:p>
    <w:p w14:paraId="269E8D41" w14:textId="77777777" w:rsidR="0092667A" w:rsidRPr="0092667A" w:rsidRDefault="0092667A" w:rsidP="0092667A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</w:p>
    <w:p w14:paraId="54D3CCF3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a</w:t>
      </w:r>
    </w:p>
    <w:p w14:paraId="5C6A5FE4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</w:p>
    <w:p w14:paraId="77ED90F5" w14:textId="37B1BFFB" w:rsidR="0066054D" w:rsidRPr="00F70056" w:rsidRDefault="00B07247" w:rsidP="0066054D">
      <w:pPr>
        <w:spacing w:after="120" w:line="280" w:lineRule="exact"/>
        <w:jc w:val="center"/>
        <w:rPr>
          <w:rFonts w:ascii="Times New Roman" w:eastAsia="Times New Roman" w:hAnsi="Times New Roman"/>
          <w:b/>
          <w:lang w:val="cs-CZ" w:eastAsia="cs-CZ"/>
        </w:rPr>
      </w:pPr>
      <w:r w:rsidRPr="00572CB3">
        <w:rPr>
          <w:rFonts w:ascii="Times New Roman" w:eastAsia="Times New Roman" w:hAnsi="Times New Roman"/>
          <w:b/>
          <w:highlight w:val="green"/>
          <w:lang w:val="cs-CZ" w:eastAsia="cs-CZ"/>
        </w:rPr>
        <w:t>[DOPLNÍ DODAVATEL]</w:t>
      </w:r>
    </w:p>
    <w:p w14:paraId="6FDEECC1" w14:textId="391ECDA9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 xml:space="preserve">se sídlem: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</w:p>
    <w:p w14:paraId="562D9BBA" w14:textId="68DE7C42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IČ</w:t>
      </w:r>
      <w:r w:rsidR="002D2C04" w:rsidRPr="00F70056">
        <w:rPr>
          <w:rFonts w:ascii="Times New Roman" w:eastAsia="Times New Roman" w:hAnsi="Times New Roman"/>
          <w:lang w:val="cs-CZ"/>
        </w:rPr>
        <w:t>O</w:t>
      </w:r>
      <w:r w:rsidRPr="00F70056">
        <w:rPr>
          <w:rFonts w:ascii="Times New Roman" w:eastAsia="Times New Roman" w:hAnsi="Times New Roman"/>
          <w:lang w:val="cs-CZ"/>
        </w:rPr>
        <w:t xml:space="preserve">: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DODAVATEL],</w:t>
      </w:r>
      <w:r w:rsidR="00B07247" w:rsidRPr="00F70056">
        <w:rPr>
          <w:rFonts w:ascii="Times New Roman" w:eastAsia="Times New Roman" w:hAnsi="Times New Roman"/>
          <w:lang w:val="cs-CZ"/>
        </w:rPr>
        <w:t xml:space="preserve"> </w:t>
      </w:r>
      <w:r w:rsidRPr="00F70056">
        <w:rPr>
          <w:rFonts w:ascii="Times New Roman" w:eastAsia="Times New Roman" w:hAnsi="Times New Roman"/>
          <w:lang w:val="cs-CZ"/>
        </w:rPr>
        <w:t xml:space="preserve">DIČ: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</w:p>
    <w:p w14:paraId="2EBC12E7" w14:textId="09B9595A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 xml:space="preserve">společnost zapsaná v obchodním rejstříku vedeném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  <w:r w:rsidR="00B07247" w:rsidRPr="00F70056">
        <w:rPr>
          <w:rFonts w:ascii="Times New Roman" w:eastAsia="Times New Roman" w:hAnsi="Times New Roman"/>
          <w:lang w:val="cs-CZ"/>
        </w:rPr>
        <w:t xml:space="preserve"> </w:t>
      </w:r>
      <w:r w:rsidRPr="00F70056">
        <w:rPr>
          <w:rFonts w:ascii="Times New Roman" w:eastAsia="Times New Roman" w:hAnsi="Times New Roman"/>
          <w:lang w:val="cs-CZ"/>
        </w:rPr>
        <w:t>soudem v 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</w:p>
    <w:p w14:paraId="002DE3B7" w14:textId="7FB98F29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 xml:space="preserve">oddíl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DODAVATEL],</w:t>
      </w:r>
      <w:r w:rsidR="00B07247" w:rsidRPr="00F70056">
        <w:rPr>
          <w:rFonts w:ascii="Times New Roman" w:eastAsia="Times New Roman" w:hAnsi="Times New Roman"/>
          <w:lang w:val="cs-CZ"/>
        </w:rPr>
        <w:t xml:space="preserve"> </w:t>
      </w:r>
      <w:r w:rsidRPr="00F70056">
        <w:rPr>
          <w:rFonts w:ascii="Times New Roman" w:eastAsia="Times New Roman" w:hAnsi="Times New Roman"/>
          <w:lang w:val="cs-CZ"/>
        </w:rPr>
        <w:t xml:space="preserve">vložka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</w:p>
    <w:p w14:paraId="7B859501" w14:textId="3EDBBEDE" w:rsidR="0066054D" w:rsidRPr="00F70056" w:rsidRDefault="00BD15FB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zastoupená</w:t>
      </w:r>
      <w:r w:rsidR="0066054D" w:rsidRPr="00F70056">
        <w:rPr>
          <w:rFonts w:ascii="Times New Roman" w:eastAsia="Times New Roman" w:hAnsi="Times New Roman"/>
          <w:lang w:val="cs-CZ"/>
        </w:rPr>
        <w:t xml:space="preserve">: </w:t>
      </w:r>
      <w:r w:rsidR="00B07247" w:rsidRPr="00572CB3">
        <w:rPr>
          <w:rFonts w:ascii="Times New Roman" w:eastAsia="Times New Roman" w:hAnsi="Times New Roman"/>
          <w:highlight w:val="green"/>
          <w:lang w:val="cs-CZ"/>
        </w:rPr>
        <w:t>[DOPLNÍ DODAVATEL]</w:t>
      </w:r>
      <w:r w:rsidR="00B07247" w:rsidRPr="00F70056">
        <w:rPr>
          <w:rFonts w:ascii="Times New Roman" w:eastAsia="Times New Roman" w:hAnsi="Times New Roman"/>
          <w:lang w:val="cs-CZ"/>
        </w:rPr>
        <w:t xml:space="preserve"> </w:t>
      </w:r>
    </w:p>
    <w:p w14:paraId="4EB24A0A" w14:textId="7BAE8625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(dále jen „</w:t>
      </w:r>
      <w:r w:rsidR="00D943EC" w:rsidRPr="00F70056">
        <w:rPr>
          <w:rFonts w:ascii="Times New Roman" w:eastAsia="Times New Roman" w:hAnsi="Times New Roman"/>
          <w:b/>
          <w:lang w:val="cs-CZ"/>
        </w:rPr>
        <w:t>Dodavatel</w:t>
      </w:r>
      <w:r w:rsidRPr="00F70056">
        <w:rPr>
          <w:rFonts w:ascii="Times New Roman" w:eastAsia="Times New Roman" w:hAnsi="Times New Roman"/>
          <w:lang w:val="cs-CZ"/>
        </w:rPr>
        <w:t>“)</w:t>
      </w:r>
    </w:p>
    <w:p w14:paraId="28CF4178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>(společně také jako „</w:t>
      </w:r>
      <w:r w:rsidRPr="00F70056">
        <w:rPr>
          <w:rFonts w:ascii="Times New Roman" w:eastAsia="Times New Roman" w:hAnsi="Times New Roman"/>
          <w:b/>
          <w:lang w:val="cs-CZ"/>
        </w:rPr>
        <w:t>Strany</w:t>
      </w:r>
      <w:r w:rsidRPr="00F70056">
        <w:rPr>
          <w:rFonts w:ascii="Times New Roman" w:eastAsia="Times New Roman" w:hAnsi="Times New Roman"/>
          <w:lang w:val="cs-CZ"/>
        </w:rPr>
        <w:t>“)</w:t>
      </w:r>
    </w:p>
    <w:p w14:paraId="320F5849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</w:p>
    <w:p w14:paraId="11BAAB22" w14:textId="77777777" w:rsidR="0066054D" w:rsidRPr="00F70056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lang w:val="cs-CZ"/>
        </w:rPr>
      </w:pPr>
      <w:r w:rsidRPr="00F70056">
        <w:rPr>
          <w:rFonts w:ascii="Times New Roman" w:eastAsia="Times New Roman" w:hAnsi="Times New Roman"/>
          <w:lang w:val="cs-CZ"/>
        </w:rPr>
        <w:t xml:space="preserve">dnešního dne uzavřely tuto dohodu v souladu s ustanovením </w:t>
      </w:r>
      <w:r w:rsidR="006B4DCB" w:rsidRPr="00F70056">
        <w:rPr>
          <w:rFonts w:ascii="Times New Roman" w:eastAsia="Times New Roman" w:hAnsi="Times New Roman"/>
          <w:lang w:val="cs-CZ"/>
        </w:rPr>
        <w:t>§ 1746 odst. 2 zákona č. 89/2012 Sb., občanského zákoníku, v platném znění (dále jen „</w:t>
      </w:r>
      <w:r w:rsidR="006B4DCB" w:rsidRPr="00F70056">
        <w:rPr>
          <w:rFonts w:ascii="Times New Roman" w:eastAsia="Times New Roman" w:hAnsi="Times New Roman"/>
          <w:b/>
          <w:lang w:val="cs-CZ"/>
        </w:rPr>
        <w:t>Občanský zákoník</w:t>
      </w:r>
      <w:r w:rsidR="006B4DCB" w:rsidRPr="00F70056">
        <w:rPr>
          <w:rFonts w:ascii="Times New Roman" w:eastAsia="Times New Roman" w:hAnsi="Times New Roman"/>
          <w:lang w:val="cs-CZ"/>
        </w:rPr>
        <w:t>“)</w:t>
      </w:r>
    </w:p>
    <w:p w14:paraId="6854D900" w14:textId="2829AE2B" w:rsidR="0066054D" w:rsidRPr="00F70056" w:rsidRDefault="0066054D" w:rsidP="005E3020">
      <w:pPr>
        <w:spacing w:after="120" w:line="280" w:lineRule="exact"/>
        <w:jc w:val="center"/>
        <w:rPr>
          <w:rFonts w:ascii="Times New Roman" w:hAnsi="Times New Roman"/>
        </w:rPr>
      </w:pPr>
      <w:r w:rsidRPr="00F70056">
        <w:rPr>
          <w:rFonts w:ascii="Times New Roman" w:eastAsia="Times New Roman" w:hAnsi="Times New Roman"/>
          <w:lang w:val="cs-CZ"/>
        </w:rPr>
        <w:t>(dále jen „</w:t>
      </w:r>
      <w:r w:rsidRPr="00F70056">
        <w:rPr>
          <w:rFonts w:ascii="Times New Roman" w:eastAsia="Times New Roman" w:hAnsi="Times New Roman"/>
          <w:b/>
          <w:lang w:val="cs-CZ"/>
        </w:rPr>
        <w:t>Dohoda</w:t>
      </w:r>
      <w:r w:rsidRPr="00F70056">
        <w:rPr>
          <w:rFonts w:ascii="Times New Roman" w:eastAsia="Times New Roman" w:hAnsi="Times New Roman"/>
          <w:lang w:val="cs-CZ"/>
        </w:rPr>
        <w:t>“)</w:t>
      </w:r>
      <w:r w:rsidRPr="00F70056">
        <w:rPr>
          <w:rFonts w:ascii="Times New Roman" w:hAnsi="Times New Roman"/>
        </w:rPr>
        <w:br w:type="page"/>
      </w:r>
    </w:p>
    <w:p w14:paraId="1B2F6E8A" w14:textId="724F8BDE" w:rsidR="0066054D" w:rsidRPr="00F071F4" w:rsidRDefault="0066054D" w:rsidP="0066054D">
      <w:pPr>
        <w:pStyle w:val="RLlneksmlouvy"/>
        <w:rPr>
          <w:rFonts w:ascii="Times New Roman" w:hAnsi="Times New Roman"/>
          <w:sz w:val="24"/>
        </w:rPr>
      </w:pPr>
      <w:bookmarkStart w:id="1" w:name="_Ref306009990"/>
      <w:r w:rsidRPr="00F70056">
        <w:rPr>
          <w:rFonts w:ascii="Times New Roman" w:hAnsi="Times New Roman"/>
          <w:sz w:val="24"/>
        </w:rPr>
        <w:lastRenderedPageBreak/>
        <w:t xml:space="preserve">ÚČEL </w:t>
      </w:r>
      <w:r w:rsidRPr="00F071F4">
        <w:rPr>
          <w:rFonts w:ascii="Times New Roman" w:hAnsi="Times New Roman"/>
          <w:sz w:val="24"/>
        </w:rPr>
        <w:t>DOHODY</w:t>
      </w:r>
      <w:bookmarkEnd w:id="1"/>
    </w:p>
    <w:p w14:paraId="05B07030" w14:textId="7DBF2D61" w:rsidR="0066054D" w:rsidRPr="00F071F4" w:rsidRDefault="0066054D" w:rsidP="00E60E32">
      <w:pPr>
        <w:pStyle w:val="RLTextlnkuslovan"/>
        <w:rPr>
          <w:rFonts w:ascii="Times New Roman" w:hAnsi="Times New Roman"/>
          <w:sz w:val="24"/>
          <w:lang w:eastAsia="en-US"/>
        </w:rPr>
      </w:pPr>
      <w:bookmarkStart w:id="2" w:name="_Ref303256455"/>
      <w:bookmarkStart w:id="3" w:name="_Ref303252683"/>
      <w:bookmarkStart w:id="4" w:name="_Ref303258566"/>
      <w:r w:rsidRPr="00F071F4">
        <w:rPr>
          <w:rFonts w:ascii="Times New Roman" w:hAnsi="Times New Roman"/>
          <w:sz w:val="24"/>
        </w:rPr>
        <w:t xml:space="preserve">Zadavatel oznámil </w:t>
      </w:r>
      <w:r w:rsidR="00423317" w:rsidRPr="00F071F4">
        <w:rPr>
          <w:rFonts w:ascii="Times New Roman" w:hAnsi="Times New Roman"/>
          <w:sz w:val="24"/>
        </w:rPr>
        <w:t xml:space="preserve">dne </w:t>
      </w:r>
      <w:r w:rsidR="00FA0147" w:rsidRPr="00F071F4">
        <w:rPr>
          <w:rFonts w:ascii="Times New Roman" w:hAnsi="Times New Roman"/>
          <w:sz w:val="24"/>
        </w:rPr>
        <w:t>[</w:t>
      </w:r>
      <w:r w:rsidR="00572CB3">
        <w:rPr>
          <w:rFonts w:ascii="Times New Roman" w:hAnsi="Times New Roman"/>
          <w:sz w:val="24"/>
          <w:highlight w:val="yellow"/>
        </w:rPr>
        <w:t>DOPLNÍ ZADAVATEL</w:t>
      </w:r>
      <w:r w:rsidR="00FA0147" w:rsidRPr="00572CB3">
        <w:rPr>
          <w:rFonts w:ascii="Times New Roman" w:hAnsi="Times New Roman"/>
          <w:sz w:val="24"/>
          <w:highlight w:val="yellow"/>
        </w:rPr>
        <w:t>]</w:t>
      </w:r>
      <w:r w:rsidR="00FA0147" w:rsidRPr="00F071F4">
        <w:rPr>
          <w:rFonts w:ascii="Times New Roman" w:hAnsi="Times New Roman"/>
          <w:sz w:val="24"/>
        </w:rPr>
        <w:t xml:space="preserve"> </w:t>
      </w:r>
      <w:r w:rsidR="00423317" w:rsidRPr="00F071F4">
        <w:rPr>
          <w:rFonts w:ascii="Times New Roman" w:hAnsi="Times New Roman"/>
          <w:sz w:val="24"/>
        </w:rPr>
        <w:t xml:space="preserve">oznámením </w:t>
      </w:r>
      <w:r w:rsidR="00FA0147" w:rsidRPr="00F071F4">
        <w:rPr>
          <w:rFonts w:ascii="Times New Roman" w:hAnsi="Times New Roman"/>
          <w:sz w:val="24"/>
        </w:rPr>
        <w:t xml:space="preserve">o </w:t>
      </w:r>
      <w:proofErr w:type="spellStart"/>
      <w:r w:rsidR="00FA0147" w:rsidRPr="00F071F4">
        <w:rPr>
          <w:rFonts w:ascii="Times New Roman" w:hAnsi="Times New Roman"/>
          <w:sz w:val="24"/>
        </w:rPr>
        <w:t>záhajení</w:t>
      </w:r>
      <w:proofErr w:type="spellEnd"/>
      <w:r w:rsidR="00FA0147" w:rsidRPr="00F071F4">
        <w:rPr>
          <w:rFonts w:ascii="Times New Roman" w:hAnsi="Times New Roman"/>
          <w:sz w:val="24"/>
        </w:rPr>
        <w:t xml:space="preserve"> zadávacího </w:t>
      </w:r>
      <w:r w:rsidRPr="00F071F4">
        <w:rPr>
          <w:rFonts w:ascii="Times New Roman" w:hAnsi="Times New Roman"/>
          <w:sz w:val="24"/>
        </w:rPr>
        <w:t xml:space="preserve">řízení svůj úmysl zadat veřejnou zakázku s názvem </w:t>
      </w:r>
      <w:r w:rsidR="009211C0" w:rsidRPr="00F071F4">
        <w:rPr>
          <w:rFonts w:ascii="Times New Roman" w:hAnsi="Times New Roman"/>
          <w:sz w:val="24"/>
        </w:rPr>
        <w:t>„</w:t>
      </w:r>
      <w:r w:rsidR="00572CB3">
        <w:rPr>
          <w:rFonts w:ascii="Times New Roman" w:hAnsi="Times New Roman"/>
          <w:b/>
          <w:bCs/>
          <w:sz w:val="24"/>
        </w:rPr>
        <w:t xml:space="preserve">Ostraha objektů v majetku státu, s nimiž je SŽDC, </w:t>
      </w:r>
      <w:proofErr w:type="spellStart"/>
      <w:proofErr w:type="gramStart"/>
      <w:r w:rsidR="00572CB3">
        <w:rPr>
          <w:rFonts w:ascii="Times New Roman" w:hAnsi="Times New Roman"/>
          <w:b/>
          <w:bCs/>
          <w:sz w:val="24"/>
        </w:rPr>
        <w:t>s.o</w:t>
      </w:r>
      <w:proofErr w:type="spellEnd"/>
      <w:r w:rsidR="00572CB3">
        <w:rPr>
          <w:rFonts w:ascii="Times New Roman" w:hAnsi="Times New Roman"/>
          <w:b/>
          <w:bCs/>
          <w:sz w:val="24"/>
        </w:rPr>
        <w:t>.</w:t>
      </w:r>
      <w:proofErr w:type="gramEnd"/>
      <w:r w:rsidR="00572CB3">
        <w:rPr>
          <w:rFonts w:ascii="Times New Roman" w:hAnsi="Times New Roman"/>
          <w:b/>
          <w:bCs/>
          <w:sz w:val="24"/>
        </w:rPr>
        <w:t xml:space="preserve"> oprávněna hospodařit</w:t>
      </w:r>
      <w:r w:rsidR="00FA0147" w:rsidRPr="00F071F4">
        <w:rPr>
          <w:rFonts w:ascii="Times New Roman" w:hAnsi="Times New Roman"/>
          <w:bCs/>
          <w:sz w:val="24"/>
        </w:rPr>
        <w:t>“</w:t>
      </w:r>
      <w:r w:rsidR="009211C0" w:rsidRPr="00F071F4">
        <w:rPr>
          <w:rFonts w:ascii="Times New Roman" w:hAnsi="Times New Roman"/>
          <w:sz w:val="24"/>
        </w:rPr>
        <w:t>, ev. č.</w:t>
      </w:r>
      <w:r w:rsidR="00EB583D" w:rsidRPr="00F071F4">
        <w:rPr>
          <w:rFonts w:ascii="Times New Roman" w:eastAsia="Calibri" w:hAnsi="Times New Roman"/>
          <w:sz w:val="24"/>
          <w:lang w:eastAsia="en-US"/>
        </w:rPr>
        <w:t xml:space="preserve"> </w:t>
      </w:r>
      <w:r w:rsidR="00FA0147" w:rsidRPr="00572CB3">
        <w:rPr>
          <w:rFonts w:ascii="Times New Roman" w:hAnsi="Times New Roman"/>
          <w:sz w:val="24"/>
          <w:highlight w:val="yellow"/>
        </w:rPr>
        <w:t>[</w:t>
      </w:r>
      <w:r w:rsidR="00572CB3" w:rsidRPr="00572CB3">
        <w:rPr>
          <w:rFonts w:ascii="Times New Roman" w:hAnsi="Times New Roman"/>
          <w:sz w:val="24"/>
          <w:highlight w:val="yellow"/>
        </w:rPr>
        <w:t>DOPLNÍ ZADAVATEL</w:t>
      </w:r>
      <w:r w:rsidR="00426728" w:rsidRPr="00F071F4">
        <w:rPr>
          <w:rFonts w:ascii="Times New Roman" w:hAnsi="Times New Roman"/>
          <w:sz w:val="24"/>
        </w:rPr>
        <w:t>]</w:t>
      </w:r>
      <w:r w:rsidR="00E60E32" w:rsidRPr="00F071F4">
        <w:rPr>
          <w:rFonts w:ascii="Times New Roman" w:hAnsi="Times New Roman"/>
          <w:sz w:val="24"/>
        </w:rPr>
        <w:t xml:space="preserve"> </w:t>
      </w:r>
      <w:r w:rsidRPr="00F071F4">
        <w:rPr>
          <w:rFonts w:ascii="Times New Roman" w:hAnsi="Times New Roman"/>
          <w:sz w:val="24"/>
        </w:rPr>
        <w:t>(dále jen „</w:t>
      </w:r>
      <w:r w:rsidRPr="00F071F4">
        <w:rPr>
          <w:rFonts w:ascii="Times New Roman" w:hAnsi="Times New Roman"/>
          <w:b/>
          <w:sz w:val="24"/>
        </w:rPr>
        <w:t>Veřejná zakázka</w:t>
      </w:r>
      <w:r w:rsidRPr="00F071F4">
        <w:rPr>
          <w:rFonts w:ascii="Times New Roman" w:hAnsi="Times New Roman"/>
          <w:sz w:val="24"/>
        </w:rPr>
        <w:t>“) dle zákona č. 13</w:t>
      </w:r>
      <w:r w:rsidR="00FA0147" w:rsidRPr="00F071F4">
        <w:rPr>
          <w:rFonts w:ascii="Times New Roman" w:hAnsi="Times New Roman"/>
          <w:sz w:val="24"/>
        </w:rPr>
        <w:t>4</w:t>
      </w:r>
      <w:r w:rsidRPr="00F071F4">
        <w:rPr>
          <w:rFonts w:ascii="Times New Roman" w:hAnsi="Times New Roman"/>
          <w:sz w:val="24"/>
        </w:rPr>
        <w:t>/20</w:t>
      </w:r>
      <w:r w:rsidR="00FA0147" w:rsidRPr="00F071F4">
        <w:rPr>
          <w:rFonts w:ascii="Times New Roman" w:hAnsi="Times New Roman"/>
          <w:sz w:val="24"/>
        </w:rPr>
        <w:t>1</w:t>
      </w:r>
      <w:r w:rsidRPr="00F071F4">
        <w:rPr>
          <w:rFonts w:ascii="Times New Roman" w:hAnsi="Times New Roman"/>
          <w:sz w:val="24"/>
        </w:rPr>
        <w:t>6 Sb., o</w:t>
      </w:r>
      <w:r w:rsidR="00E6755E" w:rsidRPr="00F071F4">
        <w:rPr>
          <w:rFonts w:ascii="Times New Roman" w:hAnsi="Times New Roman"/>
          <w:sz w:val="24"/>
        </w:rPr>
        <w:t> </w:t>
      </w:r>
      <w:r w:rsidR="00FA0147" w:rsidRPr="00F071F4">
        <w:rPr>
          <w:rFonts w:ascii="Times New Roman" w:hAnsi="Times New Roman"/>
          <w:sz w:val="24"/>
        </w:rPr>
        <w:t>zadávání</w:t>
      </w:r>
      <w:r w:rsidRPr="00F071F4">
        <w:rPr>
          <w:rFonts w:ascii="Times New Roman" w:hAnsi="Times New Roman"/>
          <w:sz w:val="24"/>
        </w:rPr>
        <w:t xml:space="preserve"> veřejných zakázkách, ve znění pozdějších předpisů (dále jen „</w:t>
      </w:r>
      <w:r w:rsidRPr="00F071F4">
        <w:rPr>
          <w:rFonts w:ascii="Times New Roman" w:hAnsi="Times New Roman"/>
          <w:b/>
          <w:sz w:val="24"/>
        </w:rPr>
        <w:t>Z</w:t>
      </w:r>
      <w:r w:rsidR="00FA0147" w:rsidRPr="00F071F4">
        <w:rPr>
          <w:rFonts w:ascii="Times New Roman" w:hAnsi="Times New Roman"/>
          <w:b/>
          <w:sz w:val="24"/>
        </w:rPr>
        <w:t>Z</w:t>
      </w:r>
      <w:r w:rsidRPr="00F071F4">
        <w:rPr>
          <w:rFonts w:ascii="Times New Roman" w:hAnsi="Times New Roman"/>
          <w:b/>
          <w:sz w:val="24"/>
        </w:rPr>
        <w:t>VZ</w:t>
      </w:r>
      <w:r w:rsidRPr="00F071F4">
        <w:rPr>
          <w:rFonts w:ascii="Times New Roman" w:hAnsi="Times New Roman"/>
          <w:sz w:val="24"/>
        </w:rPr>
        <w:t>“).</w:t>
      </w:r>
      <w:bookmarkEnd w:id="2"/>
      <w:r w:rsidRPr="00F071F4">
        <w:rPr>
          <w:rFonts w:ascii="Times New Roman" w:hAnsi="Times New Roman"/>
          <w:sz w:val="24"/>
        </w:rPr>
        <w:t xml:space="preserve"> </w:t>
      </w:r>
      <w:bookmarkEnd w:id="3"/>
      <w:r w:rsidR="00074A4E" w:rsidRPr="00F071F4">
        <w:rPr>
          <w:rFonts w:ascii="Times New Roman" w:hAnsi="Times New Roman"/>
          <w:sz w:val="24"/>
        </w:rPr>
        <w:t xml:space="preserve">Dodavatel </w:t>
      </w:r>
      <w:r w:rsidRPr="00F071F4">
        <w:rPr>
          <w:rFonts w:ascii="Times New Roman" w:hAnsi="Times New Roman"/>
          <w:sz w:val="24"/>
        </w:rPr>
        <w:t xml:space="preserve">s úmyslem účastnit se </w:t>
      </w:r>
      <w:r w:rsidR="00E6755E" w:rsidRPr="00F071F4">
        <w:rPr>
          <w:rFonts w:ascii="Times New Roman" w:hAnsi="Times New Roman"/>
          <w:sz w:val="24"/>
        </w:rPr>
        <w:t xml:space="preserve">zadávacího řízení </w:t>
      </w:r>
      <w:r w:rsidR="00BB2B88">
        <w:rPr>
          <w:rFonts w:ascii="Times New Roman" w:hAnsi="Times New Roman"/>
          <w:sz w:val="24"/>
        </w:rPr>
        <w:t xml:space="preserve">na zadání </w:t>
      </w:r>
      <w:r w:rsidR="00957281" w:rsidRPr="00F071F4">
        <w:rPr>
          <w:rFonts w:ascii="Times New Roman" w:hAnsi="Times New Roman"/>
          <w:sz w:val="24"/>
        </w:rPr>
        <w:t>V</w:t>
      </w:r>
      <w:r w:rsidRPr="00F071F4">
        <w:rPr>
          <w:rFonts w:ascii="Times New Roman" w:hAnsi="Times New Roman"/>
          <w:sz w:val="24"/>
        </w:rPr>
        <w:t>eřejné zakáz</w:t>
      </w:r>
      <w:r w:rsidR="00BB2B88">
        <w:rPr>
          <w:rFonts w:ascii="Times New Roman" w:hAnsi="Times New Roman"/>
          <w:sz w:val="24"/>
        </w:rPr>
        <w:t xml:space="preserve">ky </w:t>
      </w:r>
      <w:r w:rsidRPr="00F071F4">
        <w:rPr>
          <w:rFonts w:ascii="Times New Roman" w:hAnsi="Times New Roman"/>
          <w:sz w:val="24"/>
        </w:rPr>
        <w:t>požaduje vydání částí zadávací dokumentace</w:t>
      </w:r>
      <w:r w:rsidR="003920CF">
        <w:rPr>
          <w:rFonts w:ascii="Times New Roman" w:hAnsi="Times New Roman"/>
          <w:sz w:val="24"/>
        </w:rPr>
        <w:t xml:space="preserve"> uvedených v Příloze č. 1 této Dohody</w:t>
      </w:r>
      <w:r w:rsidRPr="00F071F4">
        <w:rPr>
          <w:rFonts w:ascii="Times New Roman" w:hAnsi="Times New Roman"/>
          <w:sz w:val="24"/>
        </w:rPr>
        <w:t>, které obsahují informace, jež Zadavatel považuje za důvěrné a vyžaduje jejich ochranu (dále jen „</w:t>
      </w:r>
      <w:r w:rsidRPr="00F071F4">
        <w:rPr>
          <w:rFonts w:ascii="Times New Roman" w:hAnsi="Times New Roman"/>
          <w:b/>
          <w:sz w:val="24"/>
        </w:rPr>
        <w:t>Důvěrné</w:t>
      </w:r>
      <w:r w:rsidRPr="00F071F4">
        <w:rPr>
          <w:rFonts w:ascii="Times New Roman" w:hAnsi="Times New Roman"/>
          <w:sz w:val="24"/>
        </w:rPr>
        <w:t xml:space="preserve"> </w:t>
      </w:r>
      <w:r w:rsidRPr="00F071F4">
        <w:rPr>
          <w:rFonts w:ascii="Times New Roman" w:hAnsi="Times New Roman"/>
          <w:b/>
          <w:sz w:val="24"/>
        </w:rPr>
        <w:t>informace</w:t>
      </w:r>
      <w:r w:rsidRPr="00F071F4">
        <w:rPr>
          <w:rFonts w:ascii="Times New Roman" w:hAnsi="Times New Roman"/>
          <w:sz w:val="24"/>
        </w:rPr>
        <w:t>“). Z</w:t>
      </w:r>
      <w:r w:rsidR="00BB2B88">
        <w:rPr>
          <w:rFonts w:ascii="Times New Roman" w:hAnsi="Times New Roman"/>
          <w:sz w:val="24"/>
        </w:rPr>
        <w:t> </w:t>
      </w:r>
      <w:r w:rsidRPr="00F071F4">
        <w:rPr>
          <w:rFonts w:ascii="Times New Roman" w:hAnsi="Times New Roman"/>
          <w:sz w:val="24"/>
        </w:rPr>
        <w:t xml:space="preserve">tohoto důvodu uzavírají Strany tuto Dohodu, která upravuje pravidla pro nakládání s Důvěrnými informacemi převzatými </w:t>
      </w:r>
      <w:r w:rsidR="00074A4E" w:rsidRPr="00F071F4">
        <w:rPr>
          <w:rFonts w:ascii="Times New Roman" w:hAnsi="Times New Roman"/>
          <w:sz w:val="24"/>
        </w:rPr>
        <w:t>Dodavatelem</w:t>
      </w:r>
      <w:r w:rsidRPr="00F071F4">
        <w:rPr>
          <w:rFonts w:ascii="Times New Roman" w:hAnsi="Times New Roman"/>
          <w:sz w:val="24"/>
        </w:rPr>
        <w:t>.</w:t>
      </w:r>
      <w:bookmarkEnd w:id="4"/>
    </w:p>
    <w:p w14:paraId="5CCCA2EC" w14:textId="77777777" w:rsidR="0066054D" w:rsidRPr="00F071F4" w:rsidRDefault="0066054D" w:rsidP="0066054D">
      <w:pPr>
        <w:pStyle w:val="RLlneksmlouvy"/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>PŘEDMĚT DOHODY</w:t>
      </w:r>
    </w:p>
    <w:p w14:paraId="2ECCF7A6" w14:textId="11DA7649" w:rsidR="003F2D43" w:rsidRPr="00F071F4" w:rsidRDefault="003F2D43" w:rsidP="003F2D43">
      <w:pPr>
        <w:pStyle w:val="RLTextlnkuslovan"/>
        <w:rPr>
          <w:rFonts w:ascii="Times New Roman" w:hAnsi="Times New Roman"/>
          <w:sz w:val="24"/>
        </w:rPr>
      </w:pPr>
      <w:bookmarkStart w:id="5" w:name="_Ref303277281"/>
      <w:r>
        <w:rPr>
          <w:rFonts w:ascii="Times New Roman" w:hAnsi="Times New Roman"/>
          <w:sz w:val="24"/>
        </w:rPr>
        <w:t>V</w:t>
      </w:r>
      <w:r w:rsidRPr="00F071F4">
        <w:rPr>
          <w:rFonts w:ascii="Times New Roman" w:hAnsi="Times New Roman"/>
          <w:sz w:val="24"/>
        </w:rPr>
        <w:t>eškeré informace</w:t>
      </w:r>
      <w:r>
        <w:rPr>
          <w:rFonts w:ascii="Times New Roman" w:hAnsi="Times New Roman"/>
          <w:sz w:val="24"/>
        </w:rPr>
        <w:t xml:space="preserve"> </w:t>
      </w:r>
      <w:r w:rsidRPr="00F071F4">
        <w:rPr>
          <w:rFonts w:ascii="Times New Roman" w:hAnsi="Times New Roman"/>
          <w:sz w:val="24"/>
        </w:rPr>
        <w:t>uvedené v Příloze č. 1 této Dohody</w:t>
      </w:r>
      <w:r>
        <w:rPr>
          <w:rFonts w:ascii="Times New Roman" w:hAnsi="Times New Roman"/>
          <w:sz w:val="24"/>
        </w:rPr>
        <w:t>,</w:t>
      </w:r>
      <w:r w:rsidRPr="00F071F4">
        <w:rPr>
          <w:rFonts w:ascii="Times New Roman" w:hAnsi="Times New Roman"/>
          <w:sz w:val="24"/>
        </w:rPr>
        <w:t xml:space="preserve"> jsou považovány za Důvěrné informace, jejichž použití podléhá této Dohodě. </w:t>
      </w:r>
    </w:p>
    <w:p w14:paraId="31932E7F" w14:textId="3DB6EBD8" w:rsidR="0066054D" w:rsidRPr="00F071F4" w:rsidRDefault="00F071F4" w:rsidP="0066054D">
      <w:pPr>
        <w:pStyle w:val="RLTextlnkuslovan"/>
        <w:rPr>
          <w:rFonts w:ascii="Times New Roman" w:hAnsi="Times New Roman"/>
          <w:caps/>
          <w:sz w:val="24"/>
          <w:lang w:eastAsia="en-US"/>
        </w:rPr>
      </w:pPr>
      <w:r>
        <w:rPr>
          <w:rFonts w:ascii="Times New Roman" w:hAnsi="Times New Roman"/>
          <w:sz w:val="24"/>
        </w:rPr>
        <w:t>Dodavatel se zavazuje</w:t>
      </w:r>
      <w:r w:rsidR="0066054D" w:rsidRPr="00F071F4">
        <w:rPr>
          <w:rFonts w:ascii="Times New Roman" w:hAnsi="Times New Roman"/>
          <w:sz w:val="24"/>
        </w:rPr>
        <w:t>, že Důvěrné informace dle této Dohody použije pouze způsobem a k účelu v této Dohodě stanoveným</w:t>
      </w:r>
      <w:bookmarkEnd w:id="5"/>
      <w:r w:rsidR="0066054D" w:rsidRPr="00F071F4">
        <w:rPr>
          <w:rFonts w:ascii="Times New Roman" w:hAnsi="Times New Roman"/>
          <w:sz w:val="24"/>
        </w:rPr>
        <w:t>.</w:t>
      </w:r>
    </w:p>
    <w:p w14:paraId="07DF6904" w14:textId="77777777" w:rsidR="0066054D" w:rsidRPr="00F071F4" w:rsidRDefault="0066054D" w:rsidP="0066054D">
      <w:pPr>
        <w:pStyle w:val="RLlneksmlouvy"/>
        <w:rPr>
          <w:rFonts w:ascii="Times New Roman" w:hAnsi="Times New Roman"/>
          <w:sz w:val="24"/>
        </w:rPr>
      </w:pPr>
      <w:bookmarkStart w:id="6" w:name="_Ref306010265"/>
      <w:r w:rsidRPr="00F071F4">
        <w:rPr>
          <w:rFonts w:ascii="Times New Roman" w:hAnsi="Times New Roman"/>
          <w:sz w:val="24"/>
        </w:rPr>
        <w:t>UŽITÍ DŮVĚRNÝCH INFORMACÍ</w:t>
      </w:r>
      <w:bookmarkEnd w:id="6"/>
    </w:p>
    <w:p w14:paraId="20CC79E0" w14:textId="69930C9F" w:rsidR="0066054D" w:rsidRPr="00F071F4" w:rsidRDefault="00074A4E" w:rsidP="0066054D">
      <w:pPr>
        <w:pStyle w:val="RLTextlnkuslovan"/>
        <w:rPr>
          <w:rFonts w:ascii="Times New Roman" w:hAnsi="Times New Roman"/>
          <w:caps/>
          <w:sz w:val="24"/>
        </w:rPr>
      </w:pPr>
      <w:bookmarkStart w:id="7" w:name="_Ref303318317"/>
      <w:bookmarkStart w:id="8" w:name="_Ref303255062"/>
      <w:r w:rsidRPr="00F071F4">
        <w:rPr>
          <w:rFonts w:ascii="Times New Roman" w:hAnsi="Times New Roman"/>
          <w:sz w:val="24"/>
        </w:rPr>
        <w:t xml:space="preserve">Dodavatel </w:t>
      </w:r>
      <w:r w:rsidR="0066054D" w:rsidRPr="00F071F4">
        <w:rPr>
          <w:rFonts w:ascii="Times New Roman" w:hAnsi="Times New Roman"/>
          <w:sz w:val="24"/>
        </w:rPr>
        <w:t xml:space="preserve">je oprávněn </w:t>
      </w:r>
      <w:r w:rsidR="00BB2B88">
        <w:rPr>
          <w:rFonts w:ascii="Times New Roman" w:hAnsi="Times New Roman"/>
          <w:sz w:val="24"/>
        </w:rPr>
        <w:t xml:space="preserve">Důvěrné informace </w:t>
      </w:r>
      <w:r w:rsidR="0066054D" w:rsidRPr="00F071F4">
        <w:rPr>
          <w:rFonts w:ascii="Times New Roman" w:hAnsi="Times New Roman"/>
          <w:sz w:val="24"/>
        </w:rPr>
        <w:t xml:space="preserve">užít jen pro účely své účasti v zadávacím řízení na zadání Veřejné zakázky. </w:t>
      </w:r>
      <w:bookmarkStart w:id="9" w:name="_Ref289870410"/>
      <w:bookmarkStart w:id="10" w:name="_Ref303318007"/>
      <w:bookmarkEnd w:id="7"/>
    </w:p>
    <w:p w14:paraId="56308F26" w14:textId="30C09F54" w:rsidR="0066054D" w:rsidRPr="00F071F4" w:rsidRDefault="00074A4E" w:rsidP="0066054D">
      <w:pPr>
        <w:pStyle w:val="RLTextlnkuslovan"/>
        <w:rPr>
          <w:rFonts w:ascii="Times New Roman" w:hAnsi="Times New Roman"/>
          <w:caps/>
          <w:sz w:val="24"/>
        </w:rPr>
      </w:pPr>
      <w:r w:rsidRPr="00F071F4">
        <w:rPr>
          <w:rFonts w:ascii="Times New Roman" w:hAnsi="Times New Roman"/>
          <w:sz w:val="24"/>
        </w:rPr>
        <w:t xml:space="preserve">Dodavatel </w:t>
      </w:r>
      <w:r w:rsidR="0066054D" w:rsidRPr="00F071F4">
        <w:rPr>
          <w:rFonts w:ascii="Times New Roman" w:hAnsi="Times New Roman"/>
          <w:sz w:val="24"/>
        </w:rPr>
        <w:t>se zavazuje zachovat důvěrnost Důvěrných informací a</w:t>
      </w:r>
      <w:r w:rsidR="00BB2B88">
        <w:rPr>
          <w:rFonts w:ascii="Times New Roman" w:hAnsi="Times New Roman"/>
          <w:sz w:val="24"/>
        </w:rPr>
        <w:t> </w:t>
      </w:r>
      <w:r w:rsidR="0066054D" w:rsidRPr="00F071F4">
        <w:rPr>
          <w:rFonts w:ascii="Times New Roman" w:hAnsi="Times New Roman"/>
          <w:sz w:val="24"/>
        </w:rPr>
        <w:t xml:space="preserve">nezpřístupnit je žádné třetí osobě. </w:t>
      </w:r>
    </w:p>
    <w:p w14:paraId="1FF09ABE" w14:textId="6914CFDA" w:rsidR="0066054D" w:rsidRPr="00F071F4" w:rsidRDefault="0066054D" w:rsidP="0066054D">
      <w:pPr>
        <w:pStyle w:val="RLTextlnkuslovan"/>
        <w:rPr>
          <w:rFonts w:ascii="Times New Roman" w:hAnsi="Times New Roman"/>
          <w:caps/>
          <w:sz w:val="24"/>
        </w:rPr>
      </w:pPr>
      <w:r w:rsidRPr="00F071F4">
        <w:rPr>
          <w:rFonts w:ascii="Times New Roman" w:hAnsi="Times New Roman"/>
          <w:sz w:val="24"/>
        </w:rPr>
        <w:t xml:space="preserve">Svým zaměstnancům a orgánům je </w:t>
      </w:r>
      <w:r w:rsidR="00074A4E" w:rsidRPr="00F071F4">
        <w:rPr>
          <w:rFonts w:ascii="Times New Roman" w:hAnsi="Times New Roman"/>
          <w:sz w:val="24"/>
        </w:rPr>
        <w:t xml:space="preserve">Dodavatel </w:t>
      </w:r>
      <w:r w:rsidRPr="00F071F4">
        <w:rPr>
          <w:rFonts w:ascii="Times New Roman" w:hAnsi="Times New Roman"/>
          <w:sz w:val="24"/>
        </w:rPr>
        <w:t xml:space="preserve">oprávněn Důvěrné informace zpřístupnit jen v rozsahu, v jakém je pro tu-kterou osobu nezbytně nutné, aby se s Důvěrnými informacemi seznámila pro účely účasti </w:t>
      </w:r>
      <w:r w:rsidR="00074A4E" w:rsidRPr="00F071F4">
        <w:rPr>
          <w:rFonts w:ascii="Times New Roman" w:hAnsi="Times New Roman"/>
          <w:sz w:val="24"/>
        </w:rPr>
        <w:t xml:space="preserve">Dodavatele </w:t>
      </w:r>
      <w:r w:rsidRPr="00F071F4">
        <w:rPr>
          <w:rFonts w:ascii="Times New Roman" w:hAnsi="Times New Roman"/>
          <w:sz w:val="24"/>
        </w:rPr>
        <w:t xml:space="preserve">v zadávacím řízení na zadání Veřejné zakázky. Tyto osoby musí být poučeny o důvěrném charakteru předávaných informací a </w:t>
      </w:r>
      <w:r w:rsidR="00BB2B88">
        <w:rPr>
          <w:rFonts w:ascii="Times New Roman" w:hAnsi="Times New Roman"/>
          <w:sz w:val="24"/>
        </w:rPr>
        <w:t xml:space="preserve">v rozsahu odpovídajícím této Dohodě </w:t>
      </w:r>
      <w:r w:rsidRPr="00F071F4">
        <w:rPr>
          <w:rFonts w:ascii="Times New Roman" w:hAnsi="Times New Roman"/>
          <w:sz w:val="24"/>
        </w:rPr>
        <w:t>zavázány k mlčenlivosti.</w:t>
      </w:r>
    </w:p>
    <w:p w14:paraId="6C6D411D" w14:textId="734C35CD" w:rsidR="0066054D" w:rsidRPr="00164317" w:rsidRDefault="00074A4E" w:rsidP="0066054D">
      <w:pPr>
        <w:pStyle w:val="RLTextlnkuslovan"/>
        <w:rPr>
          <w:rFonts w:ascii="Times New Roman" w:hAnsi="Times New Roman"/>
          <w:caps/>
          <w:sz w:val="24"/>
        </w:rPr>
      </w:pPr>
      <w:r w:rsidRPr="00F071F4">
        <w:rPr>
          <w:rFonts w:ascii="Times New Roman" w:hAnsi="Times New Roman"/>
          <w:sz w:val="24"/>
        </w:rPr>
        <w:t xml:space="preserve">Dodavatel </w:t>
      </w:r>
      <w:r w:rsidR="0066054D" w:rsidRPr="00F071F4">
        <w:rPr>
          <w:rFonts w:ascii="Times New Roman" w:hAnsi="Times New Roman"/>
          <w:sz w:val="24"/>
        </w:rPr>
        <w:t xml:space="preserve">je oprávněn zpřístupnit Důvěrné informace jiným třetím osobám </w:t>
      </w:r>
      <w:bookmarkEnd w:id="9"/>
      <w:r w:rsidR="0066054D" w:rsidRPr="00F071F4">
        <w:rPr>
          <w:rFonts w:ascii="Times New Roman" w:hAnsi="Times New Roman"/>
          <w:sz w:val="24"/>
        </w:rPr>
        <w:t xml:space="preserve">jen s předchozím písemným souhlasem Zadavatele anebo při splnění podmínek uvedených v článku </w:t>
      </w:r>
      <w:bookmarkEnd w:id="8"/>
      <w:bookmarkEnd w:id="10"/>
      <w:r w:rsidR="0066054D" w:rsidRPr="00F071F4">
        <w:rPr>
          <w:rFonts w:ascii="Times New Roman" w:hAnsi="Times New Roman"/>
          <w:sz w:val="24"/>
        </w:rPr>
        <w:fldChar w:fldCharType="begin"/>
      </w:r>
      <w:r w:rsidR="0066054D" w:rsidRPr="00F071F4">
        <w:rPr>
          <w:rFonts w:ascii="Times New Roman" w:hAnsi="Times New Roman"/>
          <w:sz w:val="24"/>
        </w:rPr>
        <w:instrText xml:space="preserve"> REF _Ref306006405 \r \h </w:instrText>
      </w:r>
      <w:r w:rsidR="00B07247" w:rsidRPr="00F071F4">
        <w:rPr>
          <w:rFonts w:ascii="Times New Roman" w:hAnsi="Times New Roman"/>
          <w:sz w:val="24"/>
        </w:rPr>
        <w:instrText xml:space="preserve"> \* MERGEFORMAT </w:instrText>
      </w:r>
      <w:r w:rsidR="0066054D" w:rsidRPr="00F071F4">
        <w:rPr>
          <w:rFonts w:ascii="Times New Roman" w:hAnsi="Times New Roman"/>
          <w:sz w:val="24"/>
        </w:rPr>
      </w:r>
      <w:r w:rsidR="0066054D" w:rsidRPr="00F071F4">
        <w:rPr>
          <w:rFonts w:ascii="Times New Roman" w:hAnsi="Times New Roman"/>
          <w:sz w:val="24"/>
        </w:rPr>
        <w:fldChar w:fldCharType="separate"/>
      </w:r>
      <w:r w:rsidR="009512B4">
        <w:rPr>
          <w:rFonts w:ascii="Times New Roman" w:hAnsi="Times New Roman"/>
          <w:sz w:val="24"/>
        </w:rPr>
        <w:t>4</w:t>
      </w:r>
      <w:r w:rsidR="0066054D" w:rsidRPr="00F071F4">
        <w:rPr>
          <w:rFonts w:ascii="Times New Roman" w:hAnsi="Times New Roman"/>
          <w:sz w:val="24"/>
        </w:rPr>
        <w:fldChar w:fldCharType="end"/>
      </w:r>
      <w:r w:rsidR="0066054D" w:rsidRPr="00F071F4">
        <w:rPr>
          <w:rFonts w:ascii="Times New Roman" w:hAnsi="Times New Roman"/>
          <w:sz w:val="24"/>
        </w:rPr>
        <w:t xml:space="preserve"> Dohody. </w:t>
      </w:r>
    </w:p>
    <w:p w14:paraId="7F0B0A05" w14:textId="266EADDD" w:rsidR="00164317" w:rsidRPr="00E4596A" w:rsidRDefault="00D14BE1" w:rsidP="0066054D">
      <w:pPr>
        <w:pStyle w:val="RLTextlnkuslovan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>Elektronický nosič</w:t>
      </w:r>
      <w:r w:rsidR="00E4596A" w:rsidRPr="00A02D32">
        <w:rPr>
          <w:rFonts w:ascii="Times New Roman" w:hAnsi="Times New Roman"/>
          <w:sz w:val="24"/>
        </w:rPr>
        <w:t xml:space="preserve"> s Důvěrnými informacemi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bude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po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podpisu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této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Dohody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předán</w:t>
      </w:r>
      <w:proofErr w:type="spellEnd"/>
      <w:r w:rsidR="00E4596A" w:rsidRPr="00244B61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E4596A" w:rsidRPr="00244B61">
        <w:rPr>
          <w:rFonts w:ascii="Times New Roman" w:hAnsi="Times New Roman"/>
          <w:sz w:val="24"/>
          <w:lang w:val="en-US"/>
        </w:rPr>
        <w:t>Dodavateli</w:t>
      </w:r>
      <w:proofErr w:type="spellEnd"/>
      <w:r w:rsidR="00E4596A">
        <w:rPr>
          <w:rFonts w:ascii="Times New Roman" w:hAnsi="Times New Roman"/>
          <w:sz w:val="24"/>
          <w:lang w:val="en-US"/>
        </w:rPr>
        <w:t xml:space="preserve"> a </w:t>
      </w:r>
      <w:r w:rsidR="00164317" w:rsidRPr="00E4596A">
        <w:rPr>
          <w:rFonts w:ascii="Times New Roman" w:hAnsi="Times New Roman"/>
          <w:sz w:val="24"/>
        </w:rPr>
        <w:t>zůstává ve výhradním vlastnictví Zadavatele.</w:t>
      </w:r>
    </w:p>
    <w:p w14:paraId="3667EA6D" w14:textId="77777777" w:rsidR="0066054D" w:rsidRPr="00F071F4" w:rsidRDefault="00426728" w:rsidP="0066054D">
      <w:pPr>
        <w:pStyle w:val="RLlneksmlouvy"/>
        <w:rPr>
          <w:rFonts w:ascii="Times New Roman" w:hAnsi="Times New Roman"/>
          <w:sz w:val="24"/>
        </w:rPr>
      </w:pPr>
      <w:bookmarkStart w:id="11" w:name="_Ref306006405"/>
      <w:r w:rsidRPr="00F071F4">
        <w:rPr>
          <w:rFonts w:ascii="Times New Roman" w:hAnsi="Times New Roman"/>
          <w:sz w:val="24"/>
        </w:rPr>
        <w:t>POD</w:t>
      </w:r>
      <w:r w:rsidR="0066054D" w:rsidRPr="00F071F4">
        <w:rPr>
          <w:rFonts w:ascii="Times New Roman" w:hAnsi="Times New Roman"/>
          <w:sz w:val="24"/>
        </w:rPr>
        <w:t>DODAVATELÉ</w:t>
      </w:r>
      <w:bookmarkEnd w:id="11"/>
    </w:p>
    <w:p w14:paraId="4B9918DC" w14:textId="6471E9B9" w:rsidR="0066054D" w:rsidRPr="00F071F4" w:rsidRDefault="0066054D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 w:val="24"/>
        </w:rPr>
      </w:pPr>
      <w:bookmarkStart w:id="12" w:name="_Ref306006456"/>
      <w:bookmarkStart w:id="13" w:name="_Ref303258280"/>
      <w:bookmarkStart w:id="14" w:name="_Ref303259180"/>
      <w:r w:rsidRPr="00F071F4">
        <w:rPr>
          <w:rFonts w:ascii="Times New Roman" w:hAnsi="Times New Roman"/>
          <w:sz w:val="24"/>
        </w:rPr>
        <w:t xml:space="preserve">Pokud </w:t>
      </w:r>
      <w:r w:rsidR="00074A4E" w:rsidRPr="00F071F4">
        <w:rPr>
          <w:rFonts w:ascii="Times New Roman" w:hAnsi="Times New Roman"/>
          <w:sz w:val="24"/>
        </w:rPr>
        <w:t xml:space="preserve">Dodavatel </w:t>
      </w:r>
      <w:r w:rsidRPr="00F071F4">
        <w:rPr>
          <w:rFonts w:ascii="Times New Roman" w:hAnsi="Times New Roman"/>
          <w:sz w:val="24"/>
        </w:rPr>
        <w:t xml:space="preserve">zvažuje spolupracovat při přípravě nabídky na realizaci Veřejně zakázky a/nebo při eventuálním plnění Veřejné zakázky </w:t>
      </w:r>
      <w:r w:rsidR="00074A4E" w:rsidRPr="00F071F4">
        <w:rPr>
          <w:rFonts w:ascii="Times New Roman" w:hAnsi="Times New Roman"/>
          <w:sz w:val="24"/>
        </w:rPr>
        <w:t xml:space="preserve">Dodavatelem </w:t>
      </w:r>
      <w:r w:rsidRPr="00F071F4">
        <w:rPr>
          <w:rFonts w:ascii="Times New Roman" w:hAnsi="Times New Roman"/>
          <w:sz w:val="24"/>
        </w:rPr>
        <w:t>se třetími osobami, zavazuje se sdílet s těmito osobami (dále jen „</w:t>
      </w:r>
      <w:r w:rsidR="00426728" w:rsidRPr="00F071F4">
        <w:rPr>
          <w:rFonts w:ascii="Times New Roman" w:hAnsi="Times New Roman"/>
          <w:b/>
          <w:sz w:val="24"/>
        </w:rPr>
        <w:t>Pod</w:t>
      </w:r>
      <w:r w:rsidRPr="00F071F4">
        <w:rPr>
          <w:rFonts w:ascii="Times New Roman" w:hAnsi="Times New Roman"/>
          <w:b/>
          <w:sz w:val="24"/>
        </w:rPr>
        <w:t>dodavatelé</w:t>
      </w:r>
      <w:r w:rsidRPr="00F071F4">
        <w:rPr>
          <w:rFonts w:ascii="Times New Roman" w:hAnsi="Times New Roman"/>
          <w:sz w:val="24"/>
        </w:rPr>
        <w:t xml:space="preserve">“) Důvěrné informace jen v souladu s tímto článkem </w:t>
      </w:r>
      <w:r w:rsidRPr="00F071F4">
        <w:rPr>
          <w:rFonts w:ascii="Times New Roman" w:hAnsi="Times New Roman"/>
          <w:sz w:val="24"/>
        </w:rPr>
        <w:fldChar w:fldCharType="begin"/>
      </w:r>
      <w:r w:rsidRPr="00F071F4">
        <w:rPr>
          <w:rFonts w:ascii="Times New Roman" w:hAnsi="Times New Roman"/>
          <w:sz w:val="24"/>
        </w:rPr>
        <w:instrText xml:space="preserve"> REF _Ref306006405 \r \h </w:instrText>
      </w:r>
      <w:r w:rsidR="00B07247" w:rsidRPr="00F071F4">
        <w:rPr>
          <w:rFonts w:ascii="Times New Roman" w:hAnsi="Times New Roman"/>
          <w:sz w:val="24"/>
        </w:rPr>
        <w:instrText xml:space="preserve"> \* MERGEFORMAT </w:instrText>
      </w:r>
      <w:r w:rsidRPr="00F071F4">
        <w:rPr>
          <w:rFonts w:ascii="Times New Roman" w:hAnsi="Times New Roman"/>
          <w:sz w:val="24"/>
        </w:rPr>
      </w:r>
      <w:r w:rsidRPr="00F071F4">
        <w:rPr>
          <w:rFonts w:ascii="Times New Roman" w:hAnsi="Times New Roman"/>
          <w:sz w:val="24"/>
        </w:rPr>
        <w:fldChar w:fldCharType="separate"/>
      </w:r>
      <w:r w:rsidR="009512B4">
        <w:rPr>
          <w:rFonts w:ascii="Times New Roman" w:hAnsi="Times New Roman"/>
          <w:sz w:val="24"/>
        </w:rPr>
        <w:t>4</w:t>
      </w:r>
      <w:r w:rsidRPr="00F071F4">
        <w:rPr>
          <w:rFonts w:ascii="Times New Roman" w:hAnsi="Times New Roman"/>
          <w:sz w:val="24"/>
        </w:rPr>
        <w:fldChar w:fldCharType="end"/>
      </w:r>
      <w:r w:rsidRPr="00F071F4">
        <w:rPr>
          <w:rFonts w:ascii="Times New Roman" w:hAnsi="Times New Roman"/>
          <w:sz w:val="24"/>
        </w:rPr>
        <w:t xml:space="preserve"> Dohody.</w:t>
      </w:r>
      <w:bookmarkEnd w:id="12"/>
    </w:p>
    <w:p w14:paraId="4B5B91C7" w14:textId="7406C3C9" w:rsidR="0066054D" w:rsidRPr="00F071F4" w:rsidRDefault="0066054D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 xml:space="preserve">Za </w:t>
      </w:r>
      <w:r w:rsidR="00426728" w:rsidRPr="00F071F4">
        <w:rPr>
          <w:rFonts w:ascii="Times New Roman" w:hAnsi="Times New Roman"/>
          <w:sz w:val="24"/>
        </w:rPr>
        <w:t>Pod</w:t>
      </w:r>
      <w:r w:rsidRPr="00F071F4">
        <w:rPr>
          <w:rFonts w:ascii="Times New Roman" w:hAnsi="Times New Roman"/>
          <w:sz w:val="24"/>
        </w:rPr>
        <w:t>dodavatele se považuje jakákoliv třetí osoba spolupracující s </w:t>
      </w:r>
      <w:r w:rsidR="00074A4E" w:rsidRPr="00F071F4">
        <w:rPr>
          <w:rFonts w:ascii="Times New Roman" w:hAnsi="Times New Roman"/>
          <w:sz w:val="24"/>
        </w:rPr>
        <w:t xml:space="preserve">Dodavatelem </w:t>
      </w:r>
      <w:r w:rsidRPr="00F071F4">
        <w:rPr>
          <w:rFonts w:ascii="Times New Roman" w:hAnsi="Times New Roman"/>
          <w:sz w:val="24"/>
        </w:rPr>
        <w:t xml:space="preserve">dle </w:t>
      </w:r>
      <w:proofErr w:type="gramStart"/>
      <w:r w:rsidRPr="00F071F4">
        <w:rPr>
          <w:rFonts w:ascii="Times New Roman" w:hAnsi="Times New Roman"/>
          <w:sz w:val="24"/>
        </w:rPr>
        <w:t xml:space="preserve">odst. </w:t>
      </w:r>
      <w:r w:rsidRPr="00F071F4">
        <w:rPr>
          <w:rFonts w:ascii="Times New Roman" w:hAnsi="Times New Roman"/>
          <w:sz w:val="24"/>
        </w:rPr>
        <w:fldChar w:fldCharType="begin"/>
      </w:r>
      <w:r w:rsidRPr="00F071F4">
        <w:rPr>
          <w:rFonts w:ascii="Times New Roman" w:hAnsi="Times New Roman"/>
          <w:sz w:val="24"/>
        </w:rPr>
        <w:instrText xml:space="preserve"> REF _Ref306006456 \r \h </w:instrText>
      </w:r>
      <w:r w:rsidR="00B07247" w:rsidRPr="00F071F4">
        <w:rPr>
          <w:rFonts w:ascii="Times New Roman" w:hAnsi="Times New Roman"/>
          <w:sz w:val="24"/>
        </w:rPr>
        <w:instrText xml:space="preserve"> \* MERGEFORMAT </w:instrText>
      </w:r>
      <w:r w:rsidRPr="00F071F4">
        <w:rPr>
          <w:rFonts w:ascii="Times New Roman" w:hAnsi="Times New Roman"/>
          <w:sz w:val="24"/>
        </w:rPr>
      </w:r>
      <w:r w:rsidRPr="00F071F4">
        <w:rPr>
          <w:rFonts w:ascii="Times New Roman" w:hAnsi="Times New Roman"/>
          <w:sz w:val="24"/>
        </w:rPr>
        <w:fldChar w:fldCharType="separate"/>
      </w:r>
      <w:r w:rsidR="009512B4">
        <w:rPr>
          <w:rFonts w:ascii="Times New Roman" w:hAnsi="Times New Roman"/>
          <w:sz w:val="24"/>
        </w:rPr>
        <w:t>4.1</w:t>
      </w:r>
      <w:r w:rsidRPr="00F071F4">
        <w:rPr>
          <w:rFonts w:ascii="Times New Roman" w:hAnsi="Times New Roman"/>
          <w:sz w:val="24"/>
        </w:rPr>
        <w:fldChar w:fldCharType="end"/>
      </w:r>
      <w:r w:rsidRPr="00F071F4">
        <w:rPr>
          <w:rFonts w:ascii="Times New Roman" w:hAnsi="Times New Roman"/>
          <w:sz w:val="24"/>
        </w:rPr>
        <w:t xml:space="preserve"> bez</w:t>
      </w:r>
      <w:proofErr w:type="gramEnd"/>
      <w:r w:rsidRPr="00F071F4">
        <w:rPr>
          <w:rFonts w:ascii="Times New Roman" w:hAnsi="Times New Roman"/>
          <w:sz w:val="24"/>
        </w:rPr>
        <w:t xml:space="preserve"> ohledu na to, zda: </w:t>
      </w:r>
    </w:p>
    <w:p w14:paraId="12F461AD" w14:textId="6F0C66DB" w:rsidR="0066054D" w:rsidRPr="00F071F4" w:rsidRDefault="0066054D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 w:val="24"/>
        </w:rPr>
      </w:pPr>
      <w:proofErr w:type="gramStart"/>
      <w:r w:rsidRPr="00F071F4">
        <w:rPr>
          <w:rFonts w:ascii="Times New Roman" w:hAnsi="Times New Roman"/>
          <w:sz w:val="24"/>
        </w:rPr>
        <w:lastRenderedPageBreak/>
        <w:t>spolupráce</w:t>
      </w:r>
      <w:proofErr w:type="gramEnd"/>
      <w:r w:rsidRPr="00F071F4">
        <w:rPr>
          <w:rFonts w:ascii="Times New Roman" w:hAnsi="Times New Roman"/>
          <w:sz w:val="24"/>
        </w:rPr>
        <w:t xml:space="preserve"> probíhá v rámci konsorcia </w:t>
      </w:r>
      <w:r w:rsidR="00074A4E" w:rsidRPr="00F071F4">
        <w:rPr>
          <w:rFonts w:ascii="Times New Roman" w:hAnsi="Times New Roman"/>
          <w:sz w:val="24"/>
        </w:rPr>
        <w:t xml:space="preserve">Dodavatele </w:t>
      </w:r>
      <w:r w:rsidRPr="00F071F4">
        <w:rPr>
          <w:rFonts w:ascii="Times New Roman" w:hAnsi="Times New Roman"/>
          <w:sz w:val="24"/>
        </w:rPr>
        <w:t xml:space="preserve">a takovéto třetí osoby, jehož členové odpovídající Zadavateli společně a nerozdílně, </w:t>
      </w:r>
      <w:proofErr w:type="gramStart"/>
      <w:r w:rsidRPr="00F071F4">
        <w:rPr>
          <w:rFonts w:ascii="Times New Roman" w:hAnsi="Times New Roman"/>
          <w:sz w:val="24"/>
        </w:rPr>
        <w:t>nebo</w:t>
      </w:r>
      <w:proofErr w:type="gramEnd"/>
      <w:r w:rsidRPr="00F071F4">
        <w:rPr>
          <w:rFonts w:ascii="Times New Roman" w:hAnsi="Times New Roman"/>
          <w:sz w:val="24"/>
        </w:rPr>
        <w:t xml:space="preserve"> </w:t>
      </w:r>
    </w:p>
    <w:p w14:paraId="4453F048" w14:textId="49D2E0F6" w:rsidR="0066054D" w:rsidRPr="00F071F4" w:rsidRDefault="0066054D" w:rsidP="009136D1">
      <w:pPr>
        <w:pStyle w:val="RLTextlnkuslovan"/>
        <w:numPr>
          <w:ilvl w:val="2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 xml:space="preserve">spolupráce je založena na </w:t>
      </w:r>
      <w:r w:rsidR="00426728" w:rsidRPr="00F071F4">
        <w:rPr>
          <w:rFonts w:ascii="Times New Roman" w:hAnsi="Times New Roman"/>
          <w:sz w:val="24"/>
        </w:rPr>
        <w:t>pod</w:t>
      </w:r>
      <w:r w:rsidRPr="00F071F4">
        <w:rPr>
          <w:rFonts w:ascii="Times New Roman" w:hAnsi="Times New Roman"/>
          <w:sz w:val="24"/>
        </w:rPr>
        <w:t xml:space="preserve">dodavatelském vztahu takovéto třetí osoby vůči </w:t>
      </w:r>
      <w:r w:rsidR="00074A4E" w:rsidRPr="00F071F4">
        <w:rPr>
          <w:rFonts w:ascii="Times New Roman" w:hAnsi="Times New Roman"/>
          <w:sz w:val="24"/>
        </w:rPr>
        <w:t>Dodavateli</w:t>
      </w:r>
      <w:r w:rsidRPr="00F071F4">
        <w:rPr>
          <w:rFonts w:ascii="Times New Roman" w:hAnsi="Times New Roman"/>
          <w:sz w:val="24"/>
        </w:rPr>
        <w:t xml:space="preserve">, nebo </w:t>
      </w:r>
    </w:p>
    <w:p w14:paraId="6335CA1A" w14:textId="3A0D0B85" w:rsidR="0066054D" w:rsidRPr="00F071F4" w:rsidRDefault="0066054D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 xml:space="preserve">spolupráce je založena na </w:t>
      </w:r>
      <w:r w:rsidR="00D81717" w:rsidRPr="00F071F4">
        <w:rPr>
          <w:rFonts w:ascii="Times New Roman" w:hAnsi="Times New Roman"/>
          <w:sz w:val="24"/>
        </w:rPr>
        <w:t>pod</w:t>
      </w:r>
      <w:r w:rsidRPr="00F071F4">
        <w:rPr>
          <w:rFonts w:ascii="Times New Roman" w:hAnsi="Times New Roman"/>
          <w:sz w:val="24"/>
        </w:rPr>
        <w:t xml:space="preserve">dodavatelském vztahu </w:t>
      </w:r>
      <w:r w:rsidR="00074A4E" w:rsidRPr="00F071F4">
        <w:rPr>
          <w:rFonts w:ascii="Times New Roman" w:hAnsi="Times New Roman"/>
          <w:sz w:val="24"/>
        </w:rPr>
        <w:t xml:space="preserve">Dodavatele </w:t>
      </w:r>
      <w:r w:rsidRPr="00F071F4">
        <w:rPr>
          <w:rFonts w:ascii="Times New Roman" w:hAnsi="Times New Roman"/>
          <w:sz w:val="24"/>
        </w:rPr>
        <w:t>vůči takovéto třetí osobě, nebo</w:t>
      </w:r>
    </w:p>
    <w:p w14:paraId="21974062" w14:textId="217FB21A" w:rsidR="0066054D" w:rsidRPr="00F071F4" w:rsidRDefault="00074A4E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 xml:space="preserve">Dodavatel </w:t>
      </w:r>
      <w:r w:rsidR="0066054D" w:rsidRPr="00F071F4">
        <w:rPr>
          <w:rFonts w:ascii="Times New Roman" w:hAnsi="Times New Roman"/>
          <w:sz w:val="24"/>
        </w:rPr>
        <w:t>a třetí osoba zvolili eventuální jinou formu spolupráce.</w:t>
      </w:r>
    </w:p>
    <w:p w14:paraId="184C96E7" w14:textId="0639F752" w:rsidR="00164317" w:rsidRDefault="00356EBA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 w:val="24"/>
        </w:rPr>
      </w:pPr>
      <w:bookmarkStart w:id="15" w:name="_Ref524452695"/>
      <w:r>
        <w:rPr>
          <w:rFonts w:ascii="Times New Roman" w:hAnsi="Times New Roman"/>
          <w:sz w:val="24"/>
        </w:rPr>
        <w:t xml:space="preserve">Dodavatel </w:t>
      </w:r>
      <w:r w:rsidR="001D2D75">
        <w:rPr>
          <w:rFonts w:ascii="Times New Roman" w:hAnsi="Times New Roman"/>
          <w:sz w:val="24"/>
        </w:rPr>
        <w:t>nesmí</w:t>
      </w:r>
      <w:r>
        <w:rPr>
          <w:rFonts w:ascii="Times New Roman" w:hAnsi="Times New Roman"/>
          <w:sz w:val="24"/>
        </w:rPr>
        <w:t xml:space="preserve"> sdílet </w:t>
      </w:r>
      <w:r w:rsidR="0066054D" w:rsidRPr="00F071F4">
        <w:rPr>
          <w:rFonts w:ascii="Times New Roman" w:hAnsi="Times New Roman"/>
          <w:sz w:val="24"/>
        </w:rPr>
        <w:t>Důvěrn</w:t>
      </w:r>
      <w:r>
        <w:rPr>
          <w:rFonts w:ascii="Times New Roman" w:hAnsi="Times New Roman"/>
          <w:sz w:val="24"/>
        </w:rPr>
        <w:t>é informace</w:t>
      </w:r>
      <w:r w:rsidR="001643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</w:t>
      </w:r>
      <w:r w:rsidR="00164317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Poddodavateli</w:t>
      </w:r>
      <w:r w:rsidR="00164317">
        <w:rPr>
          <w:rFonts w:ascii="Times New Roman" w:hAnsi="Times New Roman"/>
          <w:sz w:val="24"/>
        </w:rPr>
        <w:t xml:space="preserve">, kteří </w:t>
      </w:r>
      <w:r w:rsidR="001D2D75">
        <w:rPr>
          <w:rFonts w:ascii="Times New Roman" w:hAnsi="Times New Roman"/>
          <w:sz w:val="24"/>
        </w:rPr>
        <w:t>ne</w:t>
      </w:r>
      <w:r w:rsidR="00EA6DD9">
        <w:rPr>
          <w:rFonts w:ascii="Times New Roman" w:hAnsi="Times New Roman"/>
          <w:sz w:val="24"/>
        </w:rPr>
        <w:t>jsou</w:t>
      </w:r>
      <w:r w:rsidR="001D2D75">
        <w:rPr>
          <w:rFonts w:ascii="Times New Roman" w:hAnsi="Times New Roman"/>
          <w:sz w:val="24"/>
        </w:rPr>
        <w:t xml:space="preserve"> </w:t>
      </w:r>
      <w:r w:rsidR="009136D1">
        <w:rPr>
          <w:rFonts w:ascii="Times New Roman" w:hAnsi="Times New Roman"/>
          <w:sz w:val="24"/>
        </w:rPr>
        <w:t xml:space="preserve">písemnou dohodou uzavřenou s Dodavatelem nebo Zadavatelem </w:t>
      </w:r>
      <w:r w:rsidR="00164317">
        <w:rPr>
          <w:rFonts w:ascii="Times New Roman" w:hAnsi="Times New Roman"/>
          <w:sz w:val="24"/>
        </w:rPr>
        <w:t>zavázáni k</w:t>
      </w:r>
      <w:r w:rsidR="009136D1">
        <w:rPr>
          <w:rFonts w:ascii="Times New Roman" w:hAnsi="Times New Roman"/>
          <w:sz w:val="24"/>
        </w:rPr>
        <w:t> </w:t>
      </w:r>
      <w:r w:rsidR="00164317" w:rsidRPr="00F071F4">
        <w:rPr>
          <w:rFonts w:ascii="Times New Roman" w:hAnsi="Times New Roman"/>
          <w:sz w:val="24"/>
        </w:rPr>
        <w:t xml:space="preserve">ochraně </w:t>
      </w:r>
      <w:r w:rsidR="00164317">
        <w:rPr>
          <w:rFonts w:ascii="Times New Roman" w:hAnsi="Times New Roman"/>
          <w:sz w:val="24"/>
        </w:rPr>
        <w:t xml:space="preserve">Důvěrných informací </w:t>
      </w:r>
      <w:r w:rsidR="00164317" w:rsidRPr="00F071F4">
        <w:rPr>
          <w:rFonts w:ascii="Times New Roman" w:hAnsi="Times New Roman"/>
          <w:sz w:val="24"/>
        </w:rPr>
        <w:t xml:space="preserve">za stejných podmínek, jako jsou stanoveny touto </w:t>
      </w:r>
      <w:r w:rsidR="00164317">
        <w:rPr>
          <w:rFonts w:ascii="Times New Roman" w:hAnsi="Times New Roman"/>
          <w:sz w:val="24"/>
        </w:rPr>
        <w:t>Dohodou.</w:t>
      </w:r>
      <w:bookmarkEnd w:id="15"/>
    </w:p>
    <w:bookmarkEnd w:id="13"/>
    <w:bookmarkEnd w:id="14"/>
    <w:p w14:paraId="3F77FC6E" w14:textId="77777777" w:rsidR="0066054D" w:rsidRPr="00F071F4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>SPLNĚNÍ ÚČELU DOHODY</w:t>
      </w:r>
    </w:p>
    <w:p w14:paraId="6C74F910" w14:textId="3ACA39A5" w:rsidR="009136D1" w:rsidRDefault="00074A4E" w:rsidP="0066054D">
      <w:pPr>
        <w:pStyle w:val="RLTextlnkuslovan"/>
        <w:rPr>
          <w:rFonts w:ascii="Times New Roman" w:hAnsi="Times New Roman"/>
          <w:sz w:val="24"/>
          <w:lang w:eastAsia="en-US"/>
        </w:rPr>
      </w:pPr>
      <w:bookmarkStart w:id="16" w:name="_Ref303278277"/>
      <w:r w:rsidRPr="00F071F4">
        <w:rPr>
          <w:rFonts w:ascii="Times New Roman" w:hAnsi="Times New Roman"/>
          <w:sz w:val="24"/>
          <w:lang w:eastAsia="en-US"/>
        </w:rPr>
        <w:t xml:space="preserve">Dodavatel </w:t>
      </w:r>
      <w:r w:rsidR="0066054D" w:rsidRPr="00F071F4">
        <w:rPr>
          <w:rFonts w:ascii="Times New Roman" w:hAnsi="Times New Roman"/>
          <w:sz w:val="24"/>
          <w:lang w:eastAsia="en-US"/>
        </w:rPr>
        <w:t>se zavazuje</w:t>
      </w:r>
      <w:r w:rsidR="009136D1">
        <w:rPr>
          <w:rFonts w:ascii="Times New Roman" w:hAnsi="Times New Roman"/>
          <w:sz w:val="24"/>
          <w:lang w:eastAsia="en-US"/>
        </w:rPr>
        <w:t>, že</w:t>
      </w:r>
      <w:r w:rsidR="009136D1" w:rsidRPr="009136D1">
        <w:rPr>
          <w:rFonts w:ascii="Times New Roman" w:hAnsi="Times New Roman"/>
          <w:sz w:val="24"/>
          <w:lang w:eastAsia="en-US"/>
        </w:rPr>
        <w:t xml:space="preserve"> </w:t>
      </w:r>
      <w:r w:rsidR="009136D1">
        <w:rPr>
          <w:rFonts w:ascii="Times New Roman" w:hAnsi="Times New Roman"/>
          <w:sz w:val="24"/>
          <w:lang w:eastAsia="en-US"/>
        </w:rPr>
        <w:t xml:space="preserve">zničí </w:t>
      </w:r>
      <w:r w:rsidR="00D14BE1">
        <w:rPr>
          <w:rFonts w:ascii="Times New Roman" w:hAnsi="Times New Roman"/>
          <w:sz w:val="24"/>
          <w:lang w:eastAsia="en-US"/>
        </w:rPr>
        <w:t>elektronický nosič</w:t>
      </w:r>
      <w:r w:rsidR="009136D1">
        <w:rPr>
          <w:rFonts w:ascii="Times New Roman" w:hAnsi="Times New Roman"/>
          <w:sz w:val="24"/>
          <w:lang w:eastAsia="en-US"/>
        </w:rPr>
        <w:t xml:space="preserve"> s </w:t>
      </w:r>
      <w:r w:rsidR="009136D1" w:rsidRPr="00F071F4">
        <w:rPr>
          <w:rFonts w:ascii="Times New Roman" w:hAnsi="Times New Roman"/>
          <w:sz w:val="24"/>
          <w:lang w:eastAsia="en-US"/>
        </w:rPr>
        <w:t>Důvěrn</w:t>
      </w:r>
      <w:r w:rsidR="009136D1">
        <w:rPr>
          <w:rFonts w:ascii="Times New Roman" w:hAnsi="Times New Roman"/>
          <w:sz w:val="24"/>
          <w:lang w:eastAsia="en-US"/>
        </w:rPr>
        <w:t xml:space="preserve">ými </w:t>
      </w:r>
      <w:r w:rsidR="009136D1" w:rsidRPr="00F071F4">
        <w:rPr>
          <w:rFonts w:ascii="Times New Roman" w:hAnsi="Times New Roman"/>
          <w:sz w:val="24"/>
          <w:lang w:eastAsia="en-US"/>
        </w:rPr>
        <w:t>informace</w:t>
      </w:r>
      <w:r w:rsidR="009136D1">
        <w:rPr>
          <w:rFonts w:ascii="Times New Roman" w:hAnsi="Times New Roman"/>
          <w:sz w:val="24"/>
          <w:lang w:eastAsia="en-US"/>
        </w:rPr>
        <w:t>mi</w:t>
      </w:r>
      <w:r w:rsidR="009136D1" w:rsidRPr="00F071F4">
        <w:rPr>
          <w:rFonts w:ascii="Times New Roman" w:hAnsi="Times New Roman"/>
          <w:sz w:val="24"/>
          <w:lang w:eastAsia="en-US"/>
        </w:rPr>
        <w:t xml:space="preserve"> </w:t>
      </w:r>
      <w:r w:rsidR="009136D1">
        <w:rPr>
          <w:rFonts w:ascii="Times New Roman" w:hAnsi="Times New Roman"/>
          <w:sz w:val="24"/>
          <w:lang w:eastAsia="en-US"/>
        </w:rPr>
        <w:t xml:space="preserve">a rovněž jakékoliv </w:t>
      </w:r>
      <w:r w:rsidR="009136D1" w:rsidRPr="00F071F4">
        <w:rPr>
          <w:rFonts w:ascii="Times New Roman" w:hAnsi="Times New Roman"/>
          <w:sz w:val="24"/>
          <w:lang w:eastAsia="en-US"/>
        </w:rPr>
        <w:t>kopie</w:t>
      </w:r>
      <w:r w:rsidR="009136D1">
        <w:rPr>
          <w:rFonts w:ascii="Times New Roman" w:hAnsi="Times New Roman"/>
          <w:sz w:val="24"/>
          <w:lang w:eastAsia="en-US"/>
        </w:rPr>
        <w:t xml:space="preserve"> Důvěrných informací, které v </w:t>
      </w:r>
      <w:r w:rsidR="009136D1" w:rsidRPr="00F071F4">
        <w:rPr>
          <w:rFonts w:ascii="Times New Roman" w:hAnsi="Times New Roman"/>
          <w:sz w:val="24"/>
          <w:lang w:eastAsia="en-US"/>
        </w:rPr>
        <w:t>souvislosti s plněním předmětu a účelu této Dohody pořídil</w:t>
      </w:r>
      <w:r w:rsidR="00664563">
        <w:rPr>
          <w:rFonts w:ascii="Times New Roman" w:hAnsi="Times New Roman"/>
          <w:sz w:val="24"/>
          <w:lang w:eastAsia="en-US"/>
        </w:rPr>
        <w:t>,</w:t>
      </w:r>
      <w:r w:rsidR="00664563" w:rsidRPr="00664563">
        <w:rPr>
          <w:rFonts w:ascii="Times New Roman" w:hAnsi="Times New Roman"/>
          <w:sz w:val="24"/>
          <w:lang w:eastAsia="en-US"/>
        </w:rPr>
        <w:t xml:space="preserve"> </w:t>
      </w:r>
      <w:proofErr w:type="spellStart"/>
      <w:r w:rsidR="00664563">
        <w:rPr>
          <w:rFonts w:ascii="Times New Roman" w:hAnsi="Times New Roman"/>
          <w:sz w:val="24"/>
          <w:lang w:eastAsia="en-US"/>
        </w:rPr>
        <w:t>bezdokladně</w:t>
      </w:r>
      <w:proofErr w:type="spellEnd"/>
      <w:r w:rsidR="00664563">
        <w:rPr>
          <w:rFonts w:ascii="Times New Roman" w:hAnsi="Times New Roman"/>
          <w:sz w:val="24"/>
          <w:lang w:eastAsia="en-US"/>
        </w:rPr>
        <w:t xml:space="preserve"> </w:t>
      </w:r>
      <w:proofErr w:type="gramStart"/>
      <w:r w:rsidR="00664563">
        <w:rPr>
          <w:rFonts w:ascii="Times New Roman" w:hAnsi="Times New Roman"/>
          <w:sz w:val="24"/>
          <w:lang w:eastAsia="en-US"/>
        </w:rPr>
        <w:t>po</w:t>
      </w:r>
      <w:proofErr w:type="gramEnd"/>
      <w:r w:rsidR="009136D1">
        <w:rPr>
          <w:rFonts w:ascii="Times New Roman" w:hAnsi="Times New Roman"/>
          <w:sz w:val="24"/>
          <w:lang w:eastAsia="en-US"/>
        </w:rPr>
        <w:t>:</w:t>
      </w:r>
    </w:p>
    <w:p w14:paraId="1CEAD580" w14:textId="3B1D8F91" w:rsidR="009136D1" w:rsidRDefault="001D2D75" w:rsidP="00751AAC">
      <w:pPr>
        <w:pStyle w:val="RLTextlnkuslovan"/>
        <w:numPr>
          <w:ilvl w:val="0"/>
          <w:numId w:val="8"/>
        </w:numPr>
        <w:ind w:left="2212" w:hanging="79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skončení účasti Dodavatele v zadávacím řízení na zadání Veřejné zakázky</w:t>
      </w:r>
      <w:r w:rsidR="00751AAC">
        <w:rPr>
          <w:rFonts w:ascii="Times New Roman" w:hAnsi="Times New Roman"/>
          <w:sz w:val="24"/>
          <w:lang w:eastAsia="en-US"/>
        </w:rPr>
        <w:t xml:space="preserve"> nebo ukončení zadávacího řízení</w:t>
      </w:r>
      <w:r w:rsidR="009136D1">
        <w:rPr>
          <w:rFonts w:ascii="Times New Roman" w:hAnsi="Times New Roman"/>
          <w:sz w:val="24"/>
          <w:lang w:eastAsia="en-US"/>
        </w:rPr>
        <w:t>;</w:t>
      </w:r>
    </w:p>
    <w:p w14:paraId="3B41BA7A" w14:textId="060089AC" w:rsidR="009136D1" w:rsidRDefault="009136D1" w:rsidP="00751AAC">
      <w:pPr>
        <w:pStyle w:val="RLTextlnkuslovan"/>
        <w:numPr>
          <w:ilvl w:val="0"/>
          <w:numId w:val="8"/>
        </w:numPr>
        <w:ind w:left="2212" w:hanging="79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uplynutí lhůty pro podání nabídek do zadávacího řízení na zadání Veřejné zakázky, nepodal-li nabídku před jejím uplynutím;</w:t>
      </w:r>
    </w:p>
    <w:p w14:paraId="791BD7C2" w14:textId="2370406F" w:rsidR="0066054D" w:rsidRPr="00F071F4" w:rsidRDefault="009136D1" w:rsidP="00751AAC">
      <w:pPr>
        <w:pStyle w:val="RLTextlnkuslovan"/>
        <w:numPr>
          <w:ilvl w:val="0"/>
          <w:numId w:val="8"/>
        </w:numPr>
        <w:ind w:left="2212" w:hanging="794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nebo po doručení</w:t>
      </w:r>
      <w:r w:rsidR="0066054D" w:rsidRPr="00F071F4">
        <w:rPr>
          <w:rFonts w:ascii="Times New Roman" w:hAnsi="Times New Roman"/>
          <w:sz w:val="24"/>
          <w:lang w:eastAsia="en-US"/>
        </w:rPr>
        <w:t xml:space="preserve"> písemn</w:t>
      </w:r>
      <w:r>
        <w:rPr>
          <w:rFonts w:ascii="Times New Roman" w:hAnsi="Times New Roman"/>
          <w:sz w:val="24"/>
          <w:lang w:eastAsia="en-US"/>
        </w:rPr>
        <w:t xml:space="preserve">é </w:t>
      </w:r>
      <w:r w:rsidR="0066054D" w:rsidRPr="00F071F4">
        <w:rPr>
          <w:rFonts w:ascii="Times New Roman" w:hAnsi="Times New Roman"/>
          <w:sz w:val="24"/>
          <w:lang w:eastAsia="en-US"/>
        </w:rPr>
        <w:t>výzv</w:t>
      </w:r>
      <w:r>
        <w:rPr>
          <w:rFonts w:ascii="Times New Roman" w:hAnsi="Times New Roman"/>
          <w:sz w:val="24"/>
          <w:lang w:eastAsia="en-US"/>
        </w:rPr>
        <w:t xml:space="preserve">y </w:t>
      </w:r>
      <w:r w:rsidR="0066054D" w:rsidRPr="00F071F4">
        <w:rPr>
          <w:rFonts w:ascii="Times New Roman" w:hAnsi="Times New Roman"/>
          <w:sz w:val="24"/>
          <w:lang w:eastAsia="en-US"/>
        </w:rPr>
        <w:t>Zadavatele</w:t>
      </w:r>
      <w:r w:rsidR="001D2D75">
        <w:rPr>
          <w:rFonts w:ascii="Times New Roman" w:hAnsi="Times New Roman"/>
          <w:sz w:val="24"/>
          <w:lang w:eastAsia="en-US"/>
        </w:rPr>
        <w:t xml:space="preserve">. </w:t>
      </w:r>
      <w:bookmarkEnd w:id="16"/>
    </w:p>
    <w:p w14:paraId="3C31187A" w14:textId="77777777" w:rsidR="0066054D" w:rsidRPr="00F071F4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 w:val="24"/>
        </w:rPr>
      </w:pPr>
      <w:r w:rsidRPr="00F071F4">
        <w:rPr>
          <w:rFonts w:ascii="Times New Roman" w:hAnsi="Times New Roman"/>
          <w:sz w:val="24"/>
        </w:rPr>
        <w:t>PORUŠENÍ POVINNOSTÍ</w:t>
      </w:r>
    </w:p>
    <w:p w14:paraId="4284C27B" w14:textId="01A92578" w:rsidR="0066054D" w:rsidRPr="00F071F4" w:rsidRDefault="001D2D75" w:rsidP="0066054D">
      <w:pPr>
        <w:pStyle w:val="RLTextlnkuslovan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>Poruší-li Poddodavatel dohodu uzavřenou s Dodavatelem nebo Zadavatelem na základě odst. 4.3 této Dohody a Zadavateli v důsledku toho</w:t>
      </w:r>
      <w:r w:rsidR="009E048C">
        <w:rPr>
          <w:rFonts w:ascii="Times New Roman" w:hAnsi="Times New Roman"/>
          <w:sz w:val="24"/>
          <w:lang w:eastAsia="en-US"/>
        </w:rPr>
        <w:t xml:space="preserve"> vznikne škoda, </w:t>
      </w:r>
      <w:r w:rsidR="00D41725">
        <w:rPr>
          <w:rFonts w:ascii="Times New Roman" w:hAnsi="Times New Roman"/>
          <w:sz w:val="24"/>
          <w:lang w:eastAsia="en-US"/>
        </w:rPr>
        <w:t>Dodavatel</w:t>
      </w:r>
      <w:r w:rsidR="00D41725" w:rsidDel="00D41725">
        <w:rPr>
          <w:rFonts w:ascii="Times New Roman" w:hAnsi="Times New Roman"/>
          <w:sz w:val="24"/>
          <w:lang w:eastAsia="en-US"/>
        </w:rPr>
        <w:t xml:space="preserve"> </w:t>
      </w:r>
      <w:r w:rsidR="009E048C">
        <w:rPr>
          <w:rFonts w:ascii="Times New Roman" w:hAnsi="Times New Roman"/>
          <w:sz w:val="24"/>
          <w:lang w:eastAsia="en-US"/>
        </w:rPr>
        <w:t xml:space="preserve">za takto vzniklou škodu </w:t>
      </w:r>
      <w:r w:rsidR="00D41725">
        <w:rPr>
          <w:rFonts w:ascii="Times New Roman" w:hAnsi="Times New Roman"/>
          <w:sz w:val="24"/>
          <w:lang w:eastAsia="en-US"/>
        </w:rPr>
        <w:t>odpovídá</w:t>
      </w:r>
      <w:r w:rsidR="009E048C">
        <w:rPr>
          <w:rFonts w:ascii="Times New Roman" w:hAnsi="Times New Roman"/>
          <w:sz w:val="24"/>
          <w:lang w:eastAsia="en-US"/>
        </w:rPr>
        <w:t>.</w:t>
      </w:r>
    </w:p>
    <w:p w14:paraId="7A25D16E" w14:textId="08E4FF43" w:rsidR="0066054D" w:rsidRPr="00871FB9" w:rsidRDefault="00EA6DD9" w:rsidP="0066054D">
      <w:pPr>
        <w:pStyle w:val="RLTextlnkuslovan"/>
        <w:rPr>
          <w:rFonts w:ascii="Times New Roman" w:hAnsi="Times New Roman"/>
          <w:sz w:val="24"/>
          <w:lang w:eastAsia="en-US"/>
        </w:rPr>
      </w:pPr>
      <w:bookmarkStart w:id="17" w:name="_Ref303256265"/>
      <w:r w:rsidRPr="00871FB9">
        <w:rPr>
          <w:rFonts w:ascii="Times New Roman" w:hAnsi="Times New Roman"/>
          <w:sz w:val="24"/>
          <w:lang w:eastAsia="en-US"/>
        </w:rPr>
        <w:t xml:space="preserve">Za každé jednotlivé porušení </w:t>
      </w:r>
      <w:r w:rsidR="0066054D" w:rsidRPr="00871FB9">
        <w:rPr>
          <w:rFonts w:ascii="Times New Roman" w:hAnsi="Times New Roman"/>
          <w:sz w:val="24"/>
          <w:lang w:eastAsia="en-US"/>
        </w:rPr>
        <w:t>povinnost</w:t>
      </w:r>
      <w:r w:rsidRPr="00871FB9">
        <w:rPr>
          <w:rFonts w:ascii="Times New Roman" w:hAnsi="Times New Roman"/>
          <w:sz w:val="24"/>
          <w:lang w:eastAsia="en-US"/>
        </w:rPr>
        <w:t>i Dodavatele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 </w:t>
      </w:r>
      <w:r w:rsidRPr="00871FB9">
        <w:rPr>
          <w:rFonts w:ascii="Times New Roman" w:hAnsi="Times New Roman"/>
          <w:sz w:val="24"/>
          <w:lang w:eastAsia="en-US"/>
        </w:rPr>
        <w:t>uvedené v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 článku </w:t>
      </w:r>
      <w:r w:rsidR="0066054D" w:rsidRPr="00871FB9">
        <w:rPr>
          <w:rFonts w:ascii="Times New Roman" w:hAnsi="Times New Roman"/>
          <w:sz w:val="24"/>
          <w:lang w:eastAsia="en-US"/>
        </w:rPr>
        <w:fldChar w:fldCharType="begin"/>
      </w:r>
      <w:r w:rsidR="0066054D" w:rsidRPr="00871FB9">
        <w:rPr>
          <w:rFonts w:ascii="Times New Roman" w:hAnsi="Times New Roman"/>
          <w:sz w:val="24"/>
          <w:lang w:eastAsia="en-US"/>
        </w:rPr>
        <w:instrText xml:space="preserve"> REF _Ref306010265 \r \h </w:instrText>
      </w:r>
      <w:r w:rsidR="00F4658D" w:rsidRPr="00871FB9">
        <w:rPr>
          <w:rFonts w:ascii="Times New Roman" w:hAnsi="Times New Roman"/>
          <w:sz w:val="24"/>
          <w:lang w:eastAsia="en-US"/>
        </w:rPr>
        <w:instrText xml:space="preserve"> \* MERGEFORMAT </w:instrText>
      </w:r>
      <w:r w:rsidR="0066054D" w:rsidRPr="00871FB9">
        <w:rPr>
          <w:rFonts w:ascii="Times New Roman" w:hAnsi="Times New Roman"/>
          <w:sz w:val="24"/>
          <w:lang w:eastAsia="en-US"/>
        </w:rPr>
      </w:r>
      <w:r w:rsidR="0066054D" w:rsidRPr="00871FB9">
        <w:rPr>
          <w:rFonts w:ascii="Times New Roman" w:hAnsi="Times New Roman"/>
          <w:sz w:val="24"/>
          <w:lang w:eastAsia="en-US"/>
        </w:rPr>
        <w:fldChar w:fldCharType="separate"/>
      </w:r>
      <w:r w:rsidR="009512B4">
        <w:rPr>
          <w:rFonts w:ascii="Times New Roman" w:hAnsi="Times New Roman"/>
          <w:sz w:val="24"/>
          <w:lang w:eastAsia="en-US"/>
        </w:rPr>
        <w:t>3</w:t>
      </w:r>
      <w:r w:rsidR="0066054D" w:rsidRPr="00871FB9">
        <w:rPr>
          <w:rFonts w:ascii="Times New Roman" w:hAnsi="Times New Roman"/>
          <w:sz w:val="24"/>
          <w:lang w:eastAsia="en-US"/>
        </w:rPr>
        <w:fldChar w:fldCharType="end"/>
      </w:r>
      <w:r w:rsidR="0066054D" w:rsidRPr="00871FB9">
        <w:rPr>
          <w:rFonts w:ascii="Times New Roman" w:hAnsi="Times New Roman"/>
          <w:sz w:val="24"/>
          <w:lang w:eastAsia="en-US"/>
        </w:rPr>
        <w:t xml:space="preserve"> této Dohody</w:t>
      </w:r>
      <w:r w:rsidRPr="00871FB9">
        <w:rPr>
          <w:rFonts w:ascii="Times New Roman" w:hAnsi="Times New Roman"/>
          <w:sz w:val="24"/>
          <w:lang w:eastAsia="en-US"/>
        </w:rPr>
        <w:t xml:space="preserve"> nebo </w:t>
      </w:r>
      <w:r w:rsidR="001D2D75">
        <w:rPr>
          <w:rFonts w:ascii="Times New Roman" w:hAnsi="Times New Roman"/>
          <w:sz w:val="24"/>
          <w:lang w:eastAsia="en-US"/>
        </w:rPr>
        <w:t xml:space="preserve">zákazu dle </w:t>
      </w:r>
      <w:proofErr w:type="gramStart"/>
      <w:r w:rsidRPr="00871FB9">
        <w:rPr>
          <w:rFonts w:ascii="Times New Roman" w:hAnsi="Times New Roman"/>
          <w:sz w:val="24"/>
          <w:lang w:eastAsia="en-US"/>
        </w:rPr>
        <w:t xml:space="preserve">odst. </w:t>
      </w:r>
      <w:r w:rsidRPr="00871FB9">
        <w:rPr>
          <w:rFonts w:ascii="Times New Roman" w:hAnsi="Times New Roman"/>
          <w:sz w:val="24"/>
          <w:lang w:eastAsia="en-US"/>
        </w:rPr>
        <w:fldChar w:fldCharType="begin"/>
      </w:r>
      <w:r w:rsidRPr="00871FB9">
        <w:rPr>
          <w:rFonts w:ascii="Times New Roman" w:hAnsi="Times New Roman"/>
          <w:sz w:val="24"/>
          <w:lang w:eastAsia="en-US"/>
        </w:rPr>
        <w:instrText xml:space="preserve"> REF _Ref524452695 \r \h </w:instrText>
      </w:r>
      <w:r w:rsidR="00871FB9" w:rsidRPr="00871FB9">
        <w:rPr>
          <w:rFonts w:ascii="Times New Roman" w:hAnsi="Times New Roman"/>
          <w:sz w:val="24"/>
          <w:lang w:eastAsia="en-US"/>
        </w:rPr>
        <w:instrText xml:space="preserve"> \* MERGEFORMAT </w:instrText>
      </w:r>
      <w:r w:rsidRPr="00871FB9">
        <w:rPr>
          <w:rFonts w:ascii="Times New Roman" w:hAnsi="Times New Roman"/>
          <w:sz w:val="24"/>
          <w:lang w:eastAsia="en-US"/>
        </w:rPr>
      </w:r>
      <w:r w:rsidRPr="00871FB9">
        <w:rPr>
          <w:rFonts w:ascii="Times New Roman" w:hAnsi="Times New Roman"/>
          <w:sz w:val="24"/>
          <w:lang w:eastAsia="en-US"/>
        </w:rPr>
        <w:fldChar w:fldCharType="separate"/>
      </w:r>
      <w:r w:rsidR="009512B4">
        <w:rPr>
          <w:rFonts w:ascii="Times New Roman" w:hAnsi="Times New Roman"/>
          <w:sz w:val="24"/>
          <w:lang w:eastAsia="en-US"/>
        </w:rPr>
        <w:t>4.3</w:t>
      </w:r>
      <w:r w:rsidRPr="00871FB9">
        <w:rPr>
          <w:rFonts w:ascii="Times New Roman" w:hAnsi="Times New Roman"/>
          <w:sz w:val="24"/>
          <w:lang w:eastAsia="en-US"/>
        </w:rPr>
        <w:fldChar w:fldCharType="end"/>
      </w:r>
      <w:r w:rsidRPr="00871FB9">
        <w:rPr>
          <w:rFonts w:ascii="Times New Roman" w:hAnsi="Times New Roman"/>
          <w:sz w:val="24"/>
          <w:lang w:eastAsia="en-US"/>
        </w:rPr>
        <w:t xml:space="preserve"> této</w:t>
      </w:r>
      <w:proofErr w:type="gramEnd"/>
      <w:r w:rsidRPr="00871FB9">
        <w:rPr>
          <w:rFonts w:ascii="Times New Roman" w:hAnsi="Times New Roman"/>
          <w:sz w:val="24"/>
          <w:lang w:eastAsia="en-US"/>
        </w:rPr>
        <w:t xml:space="preserve"> Dohody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, </w:t>
      </w:r>
      <w:r w:rsidRPr="00871FB9">
        <w:rPr>
          <w:rFonts w:ascii="Times New Roman" w:hAnsi="Times New Roman"/>
          <w:sz w:val="24"/>
          <w:lang w:eastAsia="en-US"/>
        </w:rPr>
        <w:t>má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 Zadavatel právo požadovat zaplacení smluvní pokuty </w:t>
      </w:r>
      <w:r w:rsidRPr="00871FB9">
        <w:rPr>
          <w:rFonts w:ascii="Times New Roman" w:hAnsi="Times New Roman"/>
          <w:sz w:val="24"/>
          <w:lang w:eastAsia="en-US"/>
        </w:rPr>
        <w:t xml:space="preserve">ze strany </w:t>
      </w:r>
      <w:r w:rsidR="005F16E8" w:rsidRPr="00871FB9">
        <w:rPr>
          <w:rFonts w:ascii="Times New Roman" w:hAnsi="Times New Roman"/>
          <w:sz w:val="24"/>
          <w:lang w:eastAsia="en-US"/>
        </w:rPr>
        <w:t xml:space="preserve">Dodavatele 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ve výši </w:t>
      </w:r>
      <w:r w:rsidR="00871FB9" w:rsidRPr="00871FB9">
        <w:rPr>
          <w:rFonts w:ascii="Times New Roman" w:hAnsi="Times New Roman"/>
          <w:sz w:val="24"/>
          <w:lang w:eastAsia="en-US"/>
        </w:rPr>
        <w:t>5</w:t>
      </w:r>
      <w:r w:rsidR="0066054D" w:rsidRPr="00871FB9">
        <w:rPr>
          <w:rFonts w:ascii="Times New Roman" w:hAnsi="Times New Roman"/>
          <w:sz w:val="24"/>
          <w:lang w:eastAsia="en-US"/>
        </w:rPr>
        <w:t>00.000,- Kč</w:t>
      </w:r>
      <w:r w:rsidR="00871FB9">
        <w:rPr>
          <w:rFonts w:ascii="Times New Roman" w:hAnsi="Times New Roman"/>
          <w:sz w:val="24"/>
          <w:lang w:eastAsia="en-US"/>
        </w:rPr>
        <w:t xml:space="preserve"> 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(slovy: </w:t>
      </w:r>
      <w:r w:rsidR="00871FB9" w:rsidRPr="00871FB9">
        <w:rPr>
          <w:rFonts w:ascii="Times New Roman" w:hAnsi="Times New Roman"/>
          <w:sz w:val="24"/>
          <w:lang w:eastAsia="en-US"/>
        </w:rPr>
        <w:t>pět set tisíc korun</w:t>
      </w:r>
      <w:r w:rsidR="0066054D" w:rsidRPr="00871FB9">
        <w:rPr>
          <w:rFonts w:ascii="Times New Roman" w:hAnsi="Times New Roman"/>
          <w:sz w:val="24"/>
          <w:lang w:eastAsia="en-US"/>
        </w:rPr>
        <w:t xml:space="preserve"> českých)</w:t>
      </w:r>
      <w:r w:rsidRPr="00871FB9">
        <w:rPr>
          <w:rFonts w:ascii="Times New Roman" w:hAnsi="Times New Roman"/>
          <w:sz w:val="24"/>
          <w:lang w:eastAsia="en-US"/>
        </w:rPr>
        <w:t>.</w:t>
      </w:r>
      <w:bookmarkEnd w:id="17"/>
    </w:p>
    <w:p w14:paraId="17E0669E" w14:textId="79261CD6" w:rsidR="0066054D" w:rsidRPr="005E3FD8" w:rsidRDefault="0066054D" w:rsidP="0066054D">
      <w:pPr>
        <w:pStyle w:val="RLTextlnkuslovan"/>
        <w:rPr>
          <w:rFonts w:ascii="Times New Roman" w:hAnsi="Times New Roman"/>
          <w:sz w:val="24"/>
        </w:rPr>
      </w:pPr>
      <w:r w:rsidRPr="005E3FD8">
        <w:rPr>
          <w:rFonts w:ascii="Times New Roman" w:hAnsi="Times New Roman"/>
          <w:sz w:val="24"/>
          <w:lang w:eastAsia="en-US"/>
        </w:rPr>
        <w:t xml:space="preserve">Povinnost </w:t>
      </w:r>
      <w:r w:rsidR="005F16E8" w:rsidRPr="005E3FD8">
        <w:rPr>
          <w:rFonts w:ascii="Times New Roman" w:hAnsi="Times New Roman"/>
          <w:sz w:val="24"/>
          <w:lang w:eastAsia="en-US"/>
        </w:rPr>
        <w:t xml:space="preserve">Dodavatele </w:t>
      </w:r>
      <w:r w:rsidRPr="005E3FD8">
        <w:rPr>
          <w:rFonts w:ascii="Times New Roman" w:hAnsi="Times New Roman"/>
          <w:sz w:val="24"/>
          <w:lang w:eastAsia="en-US"/>
        </w:rPr>
        <w:t>zaplatit smluvní pokutu dle této Dohody se nedotýká nároku Zadavatele na náhradu škody způsobené porušením povinnost</w:t>
      </w:r>
      <w:r w:rsidR="00655F4B">
        <w:rPr>
          <w:rFonts w:ascii="Times New Roman" w:hAnsi="Times New Roman"/>
          <w:sz w:val="24"/>
          <w:lang w:eastAsia="en-US"/>
        </w:rPr>
        <w:t>i</w:t>
      </w:r>
      <w:r w:rsidRPr="005E3FD8">
        <w:rPr>
          <w:rFonts w:ascii="Times New Roman" w:hAnsi="Times New Roman"/>
          <w:sz w:val="24"/>
          <w:lang w:eastAsia="en-US"/>
        </w:rPr>
        <w:t>, kter</w:t>
      </w:r>
      <w:r w:rsidR="00655F4B">
        <w:rPr>
          <w:rFonts w:ascii="Times New Roman" w:hAnsi="Times New Roman"/>
          <w:sz w:val="24"/>
          <w:lang w:eastAsia="en-US"/>
        </w:rPr>
        <w:t>é</w:t>
      </w:r>
      <w:r w:rsidRPr="005E3FD8">
        <w:rPr>
          <w:rFonts w:ascii="Times New Roman" w:hAnsi="Times New Roman"/>
          <w:sz w:val="24"/>
          <w:lang w:eastAsia="en-US"/>
        </w:rPr>
        <w:t xml:space="preserve"> ke vzniku nároku na smluvní pokutu vedl</w:t>
      </w:r>
      <w:r w:rsidR="00655F4B">
        <w:rPr>
          <w:rFonts w:ascii="Times New Roman" w:hAnsi="Times New Roman"/>
          <w:sz w:val="24"/>
          <w:lang w:eastAsia="en-US"/>
        </w:rPr>
        <w:t>o</w:t>
      </w:r>
      <w:r w:rsidRPr="005E3FD8">
        <w:rPr>
          <w:rFonts w:ascii="Times New Roman" w:hAnsi="Times New Roman"/>
          <w:sz w:val="24"/>
          <w:lang w:eastAsia="en-US"/>
        </w:rPr>
        <w:t>, a to v plné výši.</w:t>
      </w:r>
    </w:p>
    <w:p w14:paraId="16CD8668" w14:textId="77777777" w:rsidR="0066054D" w:rsidRPr="005E3FD8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 w:val="24"/>
        </w:rPr>
      </w:pPr>
      <w:r w:rsidRPr="005E3FD8">
        <w:rPr>
          <w:rFonts w:ascii="Times New Roman" w:hAnsi="Times New Roman"/>
          <w:sz w:val="24"/>
        </w:rPr>
        <w:t>ZÁVĚREČNÁ USTANOVENÍ</w:t>
      </w:r>
    </w:p>
    <w:p w14:paraId="65A9F070" w14:textId="7E9BAEAC" w:rsidR="0066054D" w:rsidRPr="005E3FD8" w:rsidRDefault="0066054D" w:rsidP="0066054D">
      <w:pPr>
        <w:pStyle w:val="RLTextlnkuslovan"/>
        <w:rPr>
          <w:rFonts w:ascii="Times New Roman" w:hAnsi="Times New Roman"/>
          <w:sz w:val="24"/>
        </w:rPr>
      </w:pPr>
      <w:bookmarkStart w:id="18" w:name="_Ref306010659"/>
      <w:r w:rsidRPr="005E3FD8">
        <w:rPr>
          <w:rFonts w:ascii="Times New Roman" w:hAnsi="Times New Roman"/>
          <w:sz w:val="24"/>
        </w:rPr>
        <w:t xml:space="preserve">Povinnost chránit Důvěrné informace zavazuje </w:t>
      </w:r>
      <w:r w:rsidR="005F16E8" w:rsidRPr="005E3FD8">
        <w:rPr>
          <w:rFonts w:ascii="Times New Roman" w:hAnsi="Times New Roman"/>
          <w:sz w:val="24"/>
        </w:rPr>
        <w:t xml:space="preserve">Dodavatele </w:t>
      </w:r>
      <w:r w:rsidRPr="005E3FD8">
        <w:rPr>
          <w:rFonts w:ascii="Times New Roman" w:hAnsi="Times New Roman"/>
          <w:sz w:val="24"/>
        </w:rPr>
        <w:t>bez ohledu na případn</w:t>
      </w:r>
      <w:r w:rsidR="00EA6DD9">
        <w:rPr>
          <w:rFonts w:ascii="Times New Roman" w:hAnsi="Times New Roman"/>
          <w:sz w:val="24"/>
        </w:rPr>
        <w:t xml:space="preserve">é ukončení </w:t>
      </w:r>
      <w:r w:rsidRPr="005E3FD8">
        <w:rPr>
          <w:rFonts w:ascii="Times New Roman" w:hAnsi="Times New Roman"/>
          <w:sz w:val="24"/>
        </w:rPr>
        <w:t>této Dohody po dobu pěti (5) let od uzavření této Dohod</w:t>
      </w:r>
      <w:r w:rsidRPr="009E048C">
        <w:rPr>
          <w:rFonts w:ascii="Times New Roman" w:hAnsi="Times New Roman"/>
          <w:sz w:val="24"/>
        </w:rPr>
        <w:t>y.</w:t>
      </w:r>
      <w:bookmarkEnd w:id="18"/>
      <w:r w:rsidRPr="009E048C">
        <w:rPr>
          <w:rFonts w:ascii="Times New Roman" w:hAnsi="Times New Roman"/>
          <w:sz w:val="24"/>
        </w:rPr>
        <w:t xml:space="preserve"> Ustanovení o odpovědnosti a smluvních pokutách </w:t>
      </w:r>
      <w:r w:rsidR="009E048C" w:rsidRPr="004433F8">
        <w:rPr>
          <w:rFonts w:ascii="Times New Roman" w:hAnsi="Times New Roman"/>
          <w:sz w:val="24"/>
        </w:rPr>
        <w:t xml:space="preserve">se uplatní také v případě porušení povinnosti chránit Důvěrné informace dle předchozí věty. </w:t>
      </w:r>
    </w:p>
    <w:p w14:paraId="4379DC6B" w14:textId="77777777" w:rsidR="0066054D" w:rsidRPr="005E3FD8" w:rsidRDefault="0066054D" w:rsidP="0066054D">
      <w:pPr>
        <w:pStyle w:val="RLTextlnkuslovan"/>
        <w:rPr>
          <w:rFonts w:ascii="Times New Roman" w:hAnsi="Times New Roman"/>
          <w:sz w:val="24"/>
        </w:rPr>
      </w:pPr>
      <w:r w:rsidRPr="005E3FD8">
        <w:rPr>
          <w:rFonts w:ascii="Times New Roman" w:hAnsi="Times New Roman"/>
          <w:sz w:val="24"/>
        </w:rPr>
        <w:lastRenderedPageBreak/>
        <w:t xml:space="preserve">Tuto Dohodu je možné měnit pouze písemnou dohodou Stran ve formě číslovaných dodatků </w:t>
      </w:r>
      <w:r w:rsidR="005634AB" w:rsidRPr="005E3FD8">
        <w:rPr>
          <w:rFonts w:ascii="Times New Roman" w:hAnsi="Times New Roman"/>
          <w:sz w:val="24"/>
        </w:rPr>
        <w:t xml:space="preserve">k </w:t>
      </w:r>
      <w:r w:rsidRPr="005E3FD8">
        <w:rPr>
          <w:rFonts w:ascii="Times New Roman" w:hAnsi="Times New Roman"/>
          <w:sz w:val="24"/>
        </w:rPr>
        <w:t>této Dohod</w:t>
      </w:r>
      <w:r w:rsidR="005634AB" w:rsidRPr="005E3FD8">
        <w:rPr>
          <w:rFonts w:ascii="Times New Roman" w:hAnsi="Times New Roman"/>
          <w:sz w:val="24"/>
        </w:rPr>
        <w:t>ě</w:t>
      </w:r>
      <w:r w:rsidRPr="005E3FD8">
        <w:rPr>
          <w:rFonts w:ascii="Times New Roman" w:hAnsi="Times New Roman"/>
          <w:sz w:val="24"/>
        </w:rPr>
        <w:t xml:space="preserve">, podepsaných za každou Stranu osobou nebo osobami oprávněnými </w:t>
      </w:r>
      <w:r w:rsidR="00BD15FB" w:rsidRPr="005E3FD8">
        <w:rPr>
          <w:rFonts w:ascii="Times New Roman" w:hAnsi="Times New Roman"/>
          <w:sz w:val="24"/>
        </w:rPr>
        <w:t>zastupovat</w:t>
      </w:r>
      <w:r w:rsidRPr="005E3FD8">
        <w:rPr>
          <w:rFonts w:ascii="Times New Roman" w:hAnsi="Times New Roman"/>
          <w:sz w:val="24"/>
        </w:rPr>
        <w:t xml:space="preserve"> t</w:t>
      </w:r>
      <w:r w:rsidR="00BD15FB" w:rsidRPr="005E3FD8">
        <w:rPr>
          <w:rFonts w:ascii="Times New Roman" w:hAnsi="Times New Roman"/>
          <w:sz w:val="24"/>
        </w:rPr>
        <w:t>u</w:t>
      </w:r>
      <w:r w:rsidRPr="005E3FD8">
        <w:rPr>
          <w:rFonts w:ascii="Times New Roman" w:hAnsi="Times New Roman"/>
          <w:sz w:val="24"/>
        </w:rPr>
        <w:t>to Stran</w:t>
      </w:r>
      <w:r w:rsidR="00BD15FB" w:rsidRPr="005E3FD8">
        <w:rPr>
          <w:rFonts w:ascii="Times New Roman" w:hAnsi="Times New Roman"/>
          <w:sz w:val="24"/>
        </w:rPr>
        <w:t>u</w:t>
      </w:r>
      <w:r w:rsidRPr="005E3FD8">
        <w:rPr>
          <w:rFonts w:ascii="Times New Roman" w:hAnsi="Times New Roman"/>
          <w:sz w:val="24"/>
        </w:rPr>
        <w:t>.</w:t>
      </w:r>
    </w:p>
    <w:p w14:paraId="3509C5A5" w14:textId="77777777" w:rsidR="0066054D" w:rsidRPr="005E3FD8" w:rsidRDefault="0066054D" w:rsidP="0066054D">
      <w:pPr>
        <w:pStyle w:val="RLTextlnkuslovan"/>
        <w:rPr>
          <w:rFonts w:ascii="Times New Roman" w:hAnsi="Times New Roman"/>
          <w:sz w:val="24"/>
        </w:rPr>
      </w:pPr>
      <w:r w:rsidRPr="005E3FD8">
        <w:rPr>
          <w:rFonts w:ascii="Times New Roman" w:hAnsi="Times New Roman"/>
          <w:sz w:val="24"/>
        </w:rPr>
        <w:t xml:space="preserve">Veškerá práva a povinnosti vyplývající z této Dohody přecházejí, pokud to povaha těchto práv a povinností nevylučuje, na právní nástupce Stran. </w:t>
      </w:r>
    </w:p>
    <w:p w14:paraId="52F01D70" w14:textId="77777777" w:rsidR="0066054D" w:rsidRPr="005E3FD8" w:rsidRDefault="0066054D" w:rsidP="0066054D">
      <w:pPr>
        <w:pStyle w:val="RLTextlnkuslovan"/>
        <w:rPr>
          <w:rFonts w:ascii="Times New Roman" w:hAnsi="Times New Roman"/>
          <w:sz w:val="24"/>
        </w:rPr>
      </w:pPr>
      <w:r w:rsidRPr="005E3FD8">
        <w:rPr>
          <w:rFonts w:ascii="Times New Roman" w:hAnsi="Times New Roman"/>
          <w:sz w:val="24"/>
        </w:rP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72"/>
        <w:gridCol w:w="5514"/>
      </w:tblGrid>
      <w:tr w:rsidR="0066054D" w:rsidRPr="000F4F8B" w14:paraId="7F3B7FA2" w14:textId="77777777" w:rsidTr="00B942D5">
        <w:trPr>
          <w:jc w:val="center"/>
        </w:trPr>
        <w:tc>
          <w:tcPr>
            <w:tcW w:w="2031" w:type="pct"/>
          </w:tcPr>
          <w:p w14:paraId="60A62B00" w14:textId="77777777" w:rsidR="0066054D" w:rsidRPr="005E3FD8" w:rsidRDefault="00D81717" w:rsidP="00B942D5">
            <w:pPr>
              <w:pStyle w:val="RLSeznamploh"/>
              <w:rPr>
                <w:rFonts w:ascii="Times New Roman" w:hAnsi="Times New Roman"/>
                <w:sz w:val="24"/>
                <w:szCs w:val="24"/>
              </w:rPr>
            </w:pPr>
            <w:r w:rsidRPr="005E3FD8">
              <w:rPr>
                <w:rFonts w:ascii="Times New Roman" w:hAnsi="Times New Roman"/>
                <w:sz w:val="24"/>
                <w:szCs w:val="24"/>
              </w:rPr>
              <w:t>Příloha č. 1</w:t>
            </w:r>
            <w:r w:rsidR="0066054D" w:rsidRPr="005E3FD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69" w:type="pct"/>
          </w:tcPr>
          <w:p w14:paraId="61CC8C9E" w14:textId="77777777" w:rsidR="0066054D" w:rsidRPr="005E3FD8" w:rsidRDefault="0066054D" w:rsidP="00B942D5">
            <w:pPr>
              <w:rPr>
                <w:rFonts w:ascii="Times New Roman" w:hAnsi="Times New Roman"/>
                <w:lang w:val="cs-CZ"/>
              </w:rPr>
            </w:pPr>
            <w:r w:rsidRPr="005E3FD8">
              <w:rPr>
                <w:rFonts w:ascii="Times New Roman" w:hAnsi="Times New Roman"/>
                <w:lang w:val="cs-CZ"/>
              </w:rPr>
              <w:t>Specifikace Důvěrných informací</w:t>
            </w:r>
          </w:p>
        </w:tc>
      </w:tr>
    </w:tbl>
    <w:p w14:paraId="289C5BD2" w14:textId="77777777" w:rsidR="0066054D" w:rsidRPr="00081141" w:rsidRDefault="0066054D" w:rsidP="0066054D">
      <w:pPr>
        <w:pStyle w:val="RLTextlnkuslovan"/>
        <w:rPr>
          <w:rFonts w:ascii="Times New Roman" w:hAnsi="Times New Roman"/>
          <w:sz w:val="24"/>
        </w:rPr>
      </w:pPr>
      <w:r w:rsidRPr="00081141">
        <w:rPr>
          <w:rFonts w:ascii="Times New Roman" w:hAnsi="Times New Roman"/>
          <w:sz w:val="24"/>
        </w:rPr>
        <w:t>Tato Dohoda je uzavřena ve dvou (2) stejnopisech, z nichž každá Strana obdrží po jednom (1) vyhotovení.</w:t>
      </w:r>
    </w:p>
    <w:p w14:paraId="117B4568" w14:textId="77777777" w:rsidR="0066054D" w:rsidRPr="00081141" w:rsidRDefault="0066054D" w:rsidP="0066054D">
      <w:pPr>
        <w:pStyle w:val="RLProhlensmluvnchstran"/>
        <w:rPr>
          <w:rFonts w:ascii="Times New Roman" w:hAnsi="Times New Roman"/>
          <w:sz w:val="24"/>
        </w:rPr>
      </w:pPr>
    </w:p>
    <w:p w14:paraId="41227083" w14:textId="77777777" w:rsidR="0066054D" w:rsidRPr="00081141" w:rsidRDefault="0066054D" w:rsidP="0066054D">
      <w:pPr>
        <w:pStyle w:val="RLProhlensmluvnchstran"/>
        <w:rPr>
          <w:rFonts w:ascii="Times New Roman" w:hAnsi="Times New Roman"/>
          <w:sz w:val="24"/>
        </w:rPr>
      </w:pPr>
      <w:r w:rsidRPr="00081141">
        <w:rPr>
          <w:rFonts w:ascii="Times New Roman" w:hAnsi="Times New Roman"/>
          <w:sz w:val="24"/>
        </w:rPr>
        <w:t>Strany prohlašují, že si tuto Dohodu přečetly, že s jejím obsahem souhlasí a na důkaz toho k ní připojují svoje podpisy.</w:t>
      </w:r>
    </w:p>
    <w:p w14:paraId="6143213D" w14:textId="77777777" w:rsidR="0066054D" w:rsidRPr="00081141" w:rsidRDefault="0066054D" w:rsidP="0066054D">
      <w:pPr>
        <w:pStyle w:val="RLProhlensmluvnchstran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F4F8B" w14:paraId="1C5EA3E2" w14:textId="77777777" w:rsidTr="00B942D5">
        <w:trPr>
          <w:jc w:val="center"/>
        </w:trPr>
        <w:tc>
          <w:tcPr>
            <w:tcW w:w="4605" w:type="dxa"/>
          </w:tcPr>
          <w:p w14:paraId="675EFE38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b/>
                <w:sz w:val="24"/>
                <w:lang w:eastAsia="cs-CZ"/>
              </w:rPr>
            </w:pPr>
            <w:r w:rsidRPr="00081141">
              <w:rPr>
                <w:rFonts w:ascii="Times New Roman" w:hAnsi="Times New Roman"/>
                <w:b/>
                <w:sz w:val="24"/>
                <w:lang w:eastAsia="cs-CZ"/>
              </w:rPr>
              <w:t>Zadavatel</w:t>
            </w:r>
          </w:p>
          <w:p w14:paraId="424B9B1C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</w:p>
          <w:p w14:paraId="698A692C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>V _____________ dne _____________</w:t>
            </w:r>
          </w:p>
          <w:p w14:paraId="7DF19B51" w14:textId="77777777" w:rsidR="0066054D" w:rsidRPr="000F4F8B" w:rsidRDefault="0066054D" w:rsidP="00B942D5">
            <w:pPr>
              <w:rPr>
                <w:rFonts w:ascii="Times New Roman" w:hAnsi="Times New Roman"/>
                <w:lang w:val="cs-CZ"/>
              </w:rPr>
            </w:pPr>
          </w:p>
        </w:tc>
        <w:tc>
          <w:tcPr>
            <w:tcW w:w="4605" w:type="dxa"/>
          </w:tcPr>
          <w:p w14:paraId="38E06691" w14:textId="21E042A1" w:rsidR="0066054D" w:rsidRPr="00081141" w:rsidRDefault="005F16E8" w:rsidP="00B942D5">
            <w:pPr>
              <w:pStyle w:val="RLdajeosmluvnstran"/>
              <w:rPr>
                <w:rFonts w:ascii="Times New Roman" w:hAnsi="Times New Roman"/>
                <w:b/>
                <w:sz w:val="24"/>
                <w:lang w:eastAsia="cs-CZ"/>
              </w:rPr>
            </w:pPr>
            <w:r w:rsidRPr="00081141">
              <w:rPr>
                <w:rFonts w:ascii="Times New Roman" w:hAnsi="Times New Roman"/>
                <w:b/>
                <w:sz w:val="24"/>
                <w:lang w:eastAsia="cs-CZ"/>
              </w:rPr>
              <w:t>Dodavatel</w:t>
            </w:r>
          </w:p>
          <w:p w14:paraId="13CB9122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</w:p>
          <w:p w14:paraId="038B91A2" w14:textId="5546AFD4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 xml:space="preserve">V </w:t>
            </w:r>
            <w:r w:rsidR="00B07247" w:rsidRPr="00B436D5">
              <w:rPr>
                <w:rFonts w:ascii="Times New Roman" w:hAnsi="Times New Roman"/>
                <w:sz w:val="24"/>
                <w:highlight w:val="green"/>
              </w:rPr>
              <w:t>[DOPLNÍ DODAVATEL]</w:t>
            </w:r>
            <w:r w:rsidR="00B07247" w:rsidRPr="00081141">
              <w:rPr>
                <w:rFonts w:ascii="Times New Roman" w:hAnsi="Times New Roman"/>
                <w:sz w:val="24"/>
              </w:rPr>
              <w:t xml:space="preserve"> </w:t>
            </w:r>
            <w:r w:rsidRPr="00081141">
              <w:rPr>
                <w:rFonts w:ascii="Times New Roman" w:hAnsi="Times New Roman"/>
                <w:sz w:val="24"/>
              </w:rPr>
              <w:t xml:space="preserve">dne </w:t>
            </w:r>
            <w:r w:rsidR="00B07247" w:rsidRPr="00B436D5">
              <w:rPr>
                <w:rFonts w:ascii="Times New Roman" w:hAnsi="Times New Roman"/>
                <w:sz w:val="24"/>
                <w:highlight w:val="green"/>
              </w:rPr>
              <w:t>[DOPLNÍ DODAVATEL]</w:t>
            </w:r>
          </w:p>
        </w:tc>
      </w:tr>
      <w:tr w:rsidR="0066054D" w:rsidRPr="000F4F8B" w14:paraId="0B269835" w14:textId="77777777" w:rsidTr="00B942D5">
        <w:trPr>
          <w:jc w:val="center"/>
        </w:trPr>
        <w:tc>
          <w:tcPr>
            <w:tcW w:w="4605" w:type="dxa"/>
          </w:tcPr>
          <w:p w14:paraId="75C1D922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>.........................................................................</w:t>
            </w:r>
          </w:p>
          <w:p w14:paraId="28B3EADC" w14:textId="77777777" w:rsidR="009211C0" w:rsidRPr="00081141" w:rsidRDefault="00426728" w:rsidP="009211C0">
            <w:pPr>
              <w:pStyle w:val="RLProhlensmluvnch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>Správa železniční dopravní cesty, státní organizace</w:t>
            </w:r>
          </w:p>
          <w:p w14:paraId="1945B6FE" w14:textId="261968BB" w:rsidR="006319C7" w:rsidRDefault="00426728" w:rsidP="009211C0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>Bc. Jiří Svoboda, MBA</w:t>
            </w:r>
            <w:r w:rsidR="009211C0" w:rsidRPr="00081141">
              <w:rPr>
                <w:rFonts w:ascii="Times New Roman" w:hAnsi="Times New Roman"/>
                <w:sz w:val="24"/>
              </w:rPr>
              <w:t xml:space="preserve">, </w:t>
            </w:r>
            <w:r w:rsidRPr="00081141">
              <w:rPr>
                <w:rFonts w:ascii="Times New Roman" w:hAnsi="Times New Roman"/>
                <w:sz w:val="24"/>
              </w:rPr>
              <w:t>generální ředitel</w:t>
            </w:r>
          </w:p>
          <w:p w14:paraId="37D38AC7" w14:textId="28BC9B4F" w:rsidR="0066054D" w:rsidRPr="00081141" w:rsidRDefault="0066054D" w:rsidP="005E3FD8"/>
        </w:tc>
        <w:tc>
          <w:tcPr>
            <w:tcW w:w="4605" w:type="dxa"/>
          </w:tcPr>
          <w:p w14:paraId="2289E32D" w14:textId="77777777" w:rsidR="0066054D" w:rsidRPr="00081141" w:rsidRDefault="0066054D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081141">
              <w:rPr>
                <w:rFonts w:ascii="Times New Roman" w:hAnsi="Times New Roman"/>
                <w:sz w:val="24"/>
              </w:rPr>
              <w:t>.........................................................................</w:t>
            </w:r>
          </w:p>
          <w:p w14:paraId="1EDCF1F8" w14:textId="15A5368F" w:rsidR="0066054D" w:rsidRPr="00081141" w:rsidRDefault="00B07247" w:rsidP="00B942D5">
            <w:pPr>
              <w:pStyle w:val="RLProhlensmluvnchstran"/>
              <w:rPr>
                <w:rFonts w:ascii="Times New Roman" w:hAnsi="Times New Roman"/>
                <w:sz w:val="24"/>
              </w:rPr>
            </w:pPr>
            <w:r w:rsidRPr="00B436D5">
              <w:rPr>
                <w:rFonts w:ascii="Times New Roman" w:hAnsi="Times New Roman"/>
                <w:sz w:val="24"/>
                <w:highlight w:val="green"/>
              </w:rPr>
              <w:t>[DOPLNÍ DODAVATEL]</w:t>
            </w:r>
          </w:p>
          <w:p w14:paraId="1D3B688D" w14:textId="5616BC8B" w:rsidR="0066054D" w:rsidRPr="00081141" w:rsidRDefault="00B07247" w:rsidP="00B942D5">
            <w:pPr>
              <w:pStyle w:val="RLdajeosmluvnstran"/>
              <w:rPr>
                <w:rFonts w:ascii="Times New Roman" w:hAnsi="Times New Roman"/>
                <w:sz w:val="24"/>
              </w:rPr>
            </w:pPr>
            <w:r w:rsidRPr="00B436D5">
              <w:rPr>
                <w:rFonts w:ascii="Times New Roman" w:hAnsi="Times New Roman"/>
                <w:sz w:val="24"/>
                <w:highlight w:val="green"/>
              </w:rPr>
              <w:t>[DOPLNÍ DODAVATEL]</w:t>
            </w:r>
          </w:p>
        </w:tc>
      </w:tr>
    </w:tbl>
    <w:p w14:paraId="62A9D875" w14:textId="77777777" w:rsidR="0066054D" w:rsidRPr="004433F8" w:rsidRDefault="0066054D" w:rsidP="0066054D">
      <w:pPr>
        <w:pStyle w:val="RLProhlensmluvnchstran"/>
        <w:rPr>
          <w:rFonts w:ascii="Times New Roman" w:hAnsi="Times New Roman"/>
          <w:sz w:val="24"/>
          <w:lang w:eastAsia="en-US"/>
        </w:rPr>
        <w:sectPr w:rsidR="0066054D" w:rsidRPr="004433F8" w:rsidSect="0092667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31" w:right="1418" w:bottom="1276" w:left="1418" w:header="709" w:footer="50" w:gutter="0"/>
          <w:cols w:space="708"/>
          <w:titlePg/>
          <w:docGrid w:linePitch="360"/>
        </w:sectPr>
      </w:pPr>
    </w:p>
    <w:p w14:paraId="28E1EAFB" w14:textId="77777777" w:rsidR="0066054D" w:rsidRPr="004433F8" w:rsidRDefault="0066054D" w:rsidP="0066054D">
      <w:pPr>
        <w:pStyle w:val="RLProhlensmluvnchstran"/>
        <w:rPr>
          <w:rFonts w:ascii="Times New Roman" w:hAnsi="Times New Roman"/>
          <w:sz w:val="24"/>
        </w:rPr>
      </w:pPr>
      <w:bookmarkStart w:id="19" w:name="Annex01"/>
      <w:r w:rsidRPr="004433F8">
        <w:rPr>
          <w:rFonts w:ascii="Times New Roman" w:hAnsi="Times New Roman"/>
          <w:sz w:val="24"/>
        </w:rPr>
        <w:lastRenderedPageBreak/>
        <w:t>Příloha č. 1</w:t>
      </w:r>
      <w:bookmarkEnd w:id="19"/>
    </w:p>
    <w:p w14:paraId="7E0056ED" w14:textId="77777777" w:rsidR="0066054D" w:rsidRPr="004433F8" w:rsidRDefault="0066054D" w:rsidP="0066054D">
      <w:pPr>
        <w:pStyle w:val="RLProhlensmluvnchstran"/>
        <w:rPr>
          <w:rFonts w:ascii="Times New Roman" w:hAnsi="Times New Roman"/>
          <w:sz w:val="24"/>
        </w:rPr>
      </w:pPr>
      <w:r w:rsidRPr="004433F8">
        <w:rPr>
          <w:rFonts w:ascii="Times New Roman" w:hAnsi="Times New Roman"/>
          <w:sz w:val="24"/>
        </w:rPr>
        <w:t>Specifikace Důvěrných informací</w:t>
      </w:r>
    </w:p>
    <w:p w14:paraId="6E13C7B1" w14:textId="77777777" w:rsidR="0066054D" w:rsidRPr="004433F8" w:rsidRDefault="0066054D" w:rsidP="0066054D">
      <w:pPr>
        <w:pStyle w:val="RLProhlensmluvnchstran"/>
        <w:rPr>
          <w:rFonts w:ascii="Times New Roman" w:hAnsi="Times New Roman"/>
          <w:sz w:val="24"/>
        </w:rPr>
      </w:pPr>
    </w:p>
    <w:p w14:paraId="07E0CC69" w14:textId="433C29E9" w:rsidR="0066054D" w:rsidRPr="004433F8" w:rsidRDefault="0066054D" w:rsidP="0066054D">
      <w:pPr>
        <w:pStyle w:val="RLProhlensmluvnchstran"/>
        <w:jc w:val="both"/>
        <w:rPr>
          <w:rFonts w:ascii="Times New Roman" w:hAnsi="Times New Roman"/>
          <w:b w:val="0"/>
          <w:sz w:val="24"/>
        </w:rPr>
      </w:pPr>
      <w:r w:rsidRPr="004433F8">
        <w:rPr>
          <w:rFonts w:ascii="Times New Roman" w:hAnsi="Times New Roman"/>
          <w:b w:val="0"/>
          <w:sz w:val="24"/>
        </w:rPr>
        <w:t>Důvěrné informace jsou obsaženy v</w:t>
      </w:r>
      <w:r w:rsidR="00162402" w:rsidRPr="004433F8">
        <w:rPr>
          <w:rFonts w:ascii="Times New Roman" w:hAnsi="Times New Roman"/>
          <w:b w:val="0"/>
          <w:sz w:val="24"/>
        </w:rPr>
        <w:t> přílo</w:t>
      </w:r>
      <w:r w:rsidR="000F4F8B" w:rsidRPr="004433F8">
        <w:rPr>
          <w:rFonts w:ascii="Times New Roman" w:hAnsi="Times New Roman"/>
          <w:b w:val="0"/>
          <w:sz w:val="24"/>
        </w:rPr>
        <w:t>ze</w:t>
      </w:r>
      <w:r w:rsidR="00162402" w:rsidRPr="004433F8">
        <w:rPr>
          <w:rFonts w:ascii="Times New Roman" w:hAnsi="Times New Roman"/>
          <w:b w:val="0"/>
          <w:sz w:val="24"/>
        </w:rPr>
        <w:t xml:space="preserve"> č. 1 Závazného návrhu Smlouvy</w:t>
      </w:r>
      <w:r w:rsidR="00826914" w:rsidRPr="004433F8">
        <w:rPr>
          <w:rFonts w:ascii="Times New Roman" w:hAnsi="Times New Roman"/>
          <w:b w:val="0"/>
          <w:sz w:val="24"/>
        </w:rPr>
        <w:t xml:space="preserve"> o poskytování služeb dohledového a přijímacího poplachového centra (DPPC) </w:t>
      </w:r>
      <w:r w:rsidR="00655F4B" w:rsidRPr="004433F8">
        <w:rPr>
          <w:rFonts w:ascii="Times New Roman" w:hAnsi="Times New Roman"/>
          <w:b w:val="0"/>
          <w:sz w:val="24"/>
        </w:rPr>
        <w:t xml:space="preserve">s názvem </w:t>
      </w:r>
      <w:r w:rsidR="00655F4B" w:rsidRPr="00E4596A">
        <w:rPr>
          <w:rFonts w:ascii="Times New Roman" w:hAnsi="Times New Roman"/>
          <w:b w:val="0"/>
          <w:i/>
          <w:sz w:val="24"/>
        </w:rPr>
        <w:t>Seznam Objektů</w:t>
      </w:r>
      <w:r w:rsidR="00655F4B" w:rsidRPr="004433F8">
        <w:rPr>
          <w:rFonts w:ascii="Times New Roman" w:hAnsi="Times New Roman"/>
          <w:b w:val="0"/>
          <w:sz w:val="24"/>
        </w:rPr>
        <w:t xml:space="preserve"> </w:t>
      </w:r>
      <w:r w:rsidR="00826914" w:rsidRPr="004433F8">
        <w:rPr>
          <w:rFonts w:ascii="Times New Roman" w:hAnsi="Times New Roman"/>
          <w:b w:val="0"/>
          <w:sz w:val="24"/>
        </w:rPr>
        <w:t>a</w:t>
      </w:r>
      <w:r w:rsidR="00E4596A">
        <w:rPr>
          <w:rFonts w:ascii="Times New Roman" w:hAnsi="Times New Roman"/>
          <w:b w:val="0"/>
          <w:sz w:val="24"/>
        </w:rPr>
        <w:t> </w:t>
      </w:r>
      <w:r w:rsidR="000F4F8B" w:rsidRPr="004433F8">
        <w:rPr>
          <w:rFonts w:ascii="Times New Roman" w:hAnsi="Times New Roman"/>
          <w:b w:val="0"/>
          <w:sz w:val="24"/>
        </w:rPr>
        <w:t>v příloze č. 1 Závazného návrhu Smlouvy o poskytování služeb ostrahy</w:t>
      </w:r>
      <w:r w:rsidR="00655F4B" w:rsidRPr="004433F8">
        <w:rPr>
          <w:rFonts w:ascii="Times New Roman" w:hAnsi="Times New Roman"/>
          <w:b w:val="0"/>
          <w:sz w:val="24"/>
        </w:rPr>
        <w:t xml:space="preserve"> s názvem </w:t>
      </w:r>
      <w:r w:rsidR="00655F4B" w:rsidRPr="00E4596A">
        <w:rPr>
          <w:rFonts w:ascii="Times New Roman" w:hAnsi="Times New Roman"/>
          <w:b w:val="0"/>
          <w:i/>
          <w:sz w:val="24"/>
        </w:rPr>
        <w:t>Seznam Objektů</w:t>
      </w:r>
      <w:r w:rsidR="00925533" w:rsidRPr="004433F8">
        <w:rPr>
          <w:rFonts w:ascii="Times New Roman" w:hAnsi="Times New Roman"/>
          <w:b w:val="0"/>
          <w:sz w:val="24"/>
        </w:rPr>
        <w:t xml:space="preserve">. </w:t>
      </w:r>
      <w:r w:rsidR="00D14BE1">
        <w:rPr>
          <w:rFonts w:ascii="Times New Roman" w:hAnsi="Times New Roman"/>
          <w:b w:val="0"/>
          <w:sz w:val="24"/>
        </w:rPr>
        <w:t>Elektronický nosič</w:t>
      </w:r>
      <w:r w:rsidR="00E4596A">
        <w:rPr>
          <w:rFonts w:ascii="Times New Roman" w:hAnsi="Times New Roman"/>
          <w:b w:val="0"/>
          <w:sz w:val="24"/>
        </w:rPr>
        <w:t xml:space="preserve"> s těmito dokumenty bud</w:t>
      </w:r>
      <w:r w:rsidR="00D14BE1">
        <w:rPr>
          <w:rFonts w:ascii="Times New Roman" w:hAnsi="Times New Roman"/>
          <w:b w:val="0"/>
          <w:sz w:val="24"/>
        </w:rPr>
        <w:t>e po podpisu této Dohody předán</w:t>
      </w:r>
      <w:r w:rsidR="00E4596A">
        <w:rPr>
          <w:rFonts w:ascii="Times New Roman" w:hAnsi="Times New Roman"/>
          <w:b w:val="0"/>
          <w:sz w:val="24"/>
        </w:rPr>
        <w:t xml:space="preserve"> Dodavateli</w:t>
      </w:r>
      <w:r w:rsidR="005634AB" w:rsidRPr="004433F8">
        <w:rPr>
          <w:rFonts w:ascii="Times New Roman" w:hAnsi="Times New Roman"/>
          <w:b w:val="0"/>
          <w:sz w:val="24"/>
        </w:rPr>
        <w:t>.</w:t>
      </w:r>
    </w:p>
    <w:p w14:paraId="560E9C67" w14:textId="77777777" w:rsidR="0066054D" w:rsidRPr="005E3FD8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i/>
          <w:lang w:val="cs-CZ" w:eastAsia="cs-CZ"/>
        </w:rPr>
      </w:pPr>
    </w:p>
    <w:p w14:paraId="09930778" w14:textId="77777777" w:rsidR="0066054D" w:rsidRPr="000F4F8B" w:rsidRDefault="0066054D" w:rsidP="0066054D">
      <w:pPr>
        <w:rPr>
          <w:rFonts w:ascii="Times New Roman" w:hAnsi="Times New Roman"/>
          <w:lang w:val="cs-CZ"/>
        </w:rPr>
      </w:pPr>
    </w:p>
    <w:p w14:paraId="68923738" w14:textId="77777777" w:rsidR="00E11D70" w:rsidRPr="006319C7" w:rsidRDefault="00E11D70">
      <w:pPr>
        <w:rPr>
          <w:rFonts w:ascii="Times New Roman" w:hAnsi="Times New Roman"/>
          <w:lang w:val="cs-CZ"/>
        </w:rPr>
      </w:pPr>
    </w:p>
    <w:sectPr w:rsidR="00E11D70" w:rsidRPr="006319C7" w:rsidSect="00B942D5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06A30" w14:textId="77777777" w:rsidR="002B297F" w:rsidRDefault="002B297F" w:rsidP="0066054D">
      <w:pPr>
        <w:spacing w:after="0" w:line="240" w:lineRule="auto"/>
      </w:pPr>
      <w:r>
        <w:separator/>
      </w:r>
    </w:p>
  </w:endnote>
  <w:endnote w:type="continuationSeparator" w:id="0">
    <w:p w14:paraId="10B911F6" w14:textId="77777777" w:rsidR="002B297F" w:rsidRDefault="002B297F" w:rsidP="0066054D">
      <w:pPr>
        <w:spacing w:after="0" w:line="240" w:lineRule="auto"/>
      </w:pPr>
      <w:r>
        <w:continuationSeparator/>
      </w:r>
    </w:p>
  </w:endnote>
  <w:endnote w:type="continuationNotice" w:id="1">
    <w:p w14:paraId="48C8E062" w14:textId="77777777" w:rsidR="002B297F" w:rsidRDefault="002B29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3C798" w14:textId="77777777" w:rsidR="00A03772" w:rsidRDefault="00A03772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E3D1B30" w14:textId="77777777" w:rsidR="00A03772" w:rsidRDefault="00A037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424E1" w14:textId="132A5474" w:rsidR="00A03772" w:rsidRPr="00081141" w:rsidRDefault="00A03772" w:rsidP="0066054D">
    <w:pPr>
      <w:pStyle w:val="Zpat"/>
      <w:jc w:val="center"/>
      <w:rPr>
        <w:rFonts w:ascii="Times New Roman" w:hAnsi="Times New Roman"/>
        <w:sz w:val="18"/>
        <w:szCs w:val="18"/>
      </w:rPr>
    </w:pPr>
    <w:proofErr w:type="spellStart"/>
    <w:r w:rsidRPr="00081141">
      <w:rPr>
        <w:rFonts w:ascii="Times New Roman" w:hAnsi="Times New Roman"/>
        <w:sz w:val="18"/>
        <w:szCs w:val="18"/>
      </w:rPr>
      <w:t>Strana</w:t>
    </w:r>
    <w:proofErr w:type="spellEnd"/>
    <w:r w:rsidRPr="00081141">
      <w:rPr>
        <w:rFonts w:ascii="Times New Roman" w:hAnsi="Times New Roman"/>
        <w:sz w:val="18"/>
        <w:szCs w:val="18"/>
      </w:rPr>
      <w:t xml:space="preserve"> </w:t>
    </w:r>
    <w:r w:rsidRPr="00081141">
      <w:rPr>
        <w:rStyle w:val="slostrnky"/>
        <w:rFonts w:ascii="Times New Roman" w:hAnsi="Times New Roman"/>
        <w:sz w:val="18"/>
        <w:szCs w:val="18"/>
      </w:rPr>
      <w:fldChar w:fldCharType="begin"/>
    </w:r>
    <w:r w:rsidRPr="00081141">
      <w:rPr>
        <w:rStyle w:val="slostrnky"/>
        <w:rFonts w:ascii="Times New Roman" w:hAnsi="Times New Roman"/>
        <w:sz w:val="18"/>
        <w:szCs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  <w:szCs w:val="18"/>
      </w:rPr>
      <w:fldChar w:fldCharType="separate"/>
    </w:r>
    <w:r w:rsidR="009512B4">
      <w:rPr>
        <w:rStyle w:val="slostrnky"/>
        <w:rFonts w:ascii="Times New Roman" w:hAnsi="Times New Roman"/>
        <w:noProof/>
        <w:sz w:val="18"/>
        <w:szCs w:val="18"/>
      </w:rPr>
      <w:t>4</w:t>
    </w:r>
    <w:r w:rsidRPr="00081141">
      <w:rPr>
        <w:rStyle w:val="slostrnky"/>
        <w:rFonts w:ascii="Times New Roman" w:hAnsi="Times New Roman"/>
        <w:sz w:val="18"/>
        <w:szCs w:val="18"/>
      </w:rPr>
      <w:fldChar w:fldCharType="end"/>
    </w:r>
    <w:r w:rsidRPr="00081141">
      <w:rPr>
        <w:rStyle w:val="slostrnky"/>
        <w:rFonts w:ascii="Times New Roman" w:hAnsi="Times New Roman"/>
        <w:sz w:val="18"/>
        <w:szCs w:val="18"/>
      </w:rPr>
      <w:t xml:space="preserve"> / </w:t>
    </w:r>
    <w:r w:rsidRPr="00081141">
      <w:rPr>
        <w:rFonts w:ascii="Times New Roman" w:hAnsi="Times New Roman"/>
        <w:sz w:val="18"/>
        <w:szCs w:val="18"/>
      </w:rPr>
      <w:fldChar w:fldCharType="begin"/>
    </w:r>
    <w:r w:rsidRPr="00081141">
      <w:rPr>
        <w:rFonts w:ascii="Times New Roman" w:hAnsi="Times New Roman"/>
        <w:sz w:val="18"/>
        <w:szCs w:val="18"/>
      </w:rPr>
      <w:instrText xml:space="preserve"> SECTIONPAGES  \* Arabic  \* MERGEFORMAT </w:instrText>
    </w:r>
    <w:r w:rsidRPr="00081141">
      <w:rPr>
        <w:rFonts w:ascii="Times New Roman" w:hAnsi="Times New Roman"/>
        <w:sz w:val="18"/>
        <w:szCs w:val="18"/>
      </w:rPr>
      <w:fldChar w:fldCharType="separate"/>
    </w:r>
    <w:r w:rsidR="009512B4">
      <w:rPr>
        <w:rFonts w:ascii="Times New Roman" w:hAnsi="Times New Roman"/>
        <w:noProof/>
        <w:sz w:val="18"/>
        <w:szCs w:val="18"/>
      </w:rPr>
      <w:t>4</w:t>
    </w:r>
    <w:r w:rsidRPr="00081141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92667A" w:rsidRPr="0092667A" w14:paraId="1B0FA3D9" w14:textId="77777777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2EC525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begin"/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instrText>PAGE   \* MERGEFORMAT</w:instrText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separate"/>
          </w:r>
          <w:r w:rsidR="009512B4">
            <w:rPr>
              <w:rStyle w:val="slostrnky"/>
              <w:b/>
              <w:noProof/>
              <w:sz w:val="14"/>
              <w:szCs w:val="18"/>
              <w:lang w:val="cs-CZ"/>
            </w:rPr>
            <w:t>1</w:t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end"/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/</w:t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begin"/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instrText xml:space="preserve"> NUMPAGES   \* MERGEFORMAT </w:instrText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separate"/>
          </w:r>
          <w:r w:rsidR="009512B4">
            <w:rPr>
              <w:rStyle w:val="slostrnky"/>
              <w:b/>
              <w:noProof/>
              <w:sz w:val="14"/>
              <w:szCs w:val="18"/>
              <w:lang w:val="cs-CZ"/>
            </w:rPr>
            <w:t>5</w:t>
          </w: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A64C8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Správa železniční dopravní cesty, státní</w:t>
          </w:r>
        </w:p>
        <w:p w14:paraId="4D4E008C" w14:textId="47294451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organizace</w:t>
          </w:r>
        </w:p>
        <w:p w14:paraId="152EB46A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 xml:space="preserve">zapsána v obchodním rejstříku vedeném </w:t>
          </w:r>
        </w:p>
        <w:p w14:paraId="1DA64EAD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 xml:space="preserve">Městským soudem v Praze, spisová značka A </w:t>
          </w:r>
        </w:p>
        <w:p w14:paraId="4477C81C" w14:textId="1024FA73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C67815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Sídlo: Dlážděná 1003/7, 110 00 </w:t>
          </w:r>
        </w:p>
        <w:p w14:paraId="4244BE6D" w14:textId="10F98111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Praha 1</w:t>
          </w:r>
        </w:p>
        <w:p w14:paraId="624A36C9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IČ: 709 94 234 DIČ: CZ 709 94 234</w:t>
          </w:r>
        </w:p>
        <w:p w14:paraId="54249908" w14:textId="77777777" w:rsidR="0092667A" w:rsidRPr="0092667A" w:rsidRDefault="0092667A" w:rsidP="0092667A">
          <w:pPr>
            <w:pStyle w:val="Zpat"/>
            <w:spacing w:after="0" w:line="240" w:lineRule="auto"/>
            <w:ind w:left="567"/>
            <w:rPr>
              <w:rStyle w:val="slostrnky"/>
              <w:b/>
              <w:noProof/>
              <w:sz w:val="14"/>
              <w:szCs w:val="18"/>
              <w:lang w:val="cs-CZ"/>
            </w:rPr>
          </w:pPr>
          <w:r w:rsidRPr="0092667A">
            <w:rPr>
              <w:rStyle w:val="slostrnky"/>
              <w:b/>
              <w:noProof/>
              <w:sz w:val="14"/>
              <w:szCs w:val="18"/>
              <w:lang w:val="cs-CZ"/>
            </w:rPr>
            <w:t>www.szdc.cz</w:t>
          </w:r>
        </w:p>
      </w:tc>
    </w:tr>
  </w:tbl>
  <w:p w14:paraId="25740D4B" w14:textId="77777777" w:rsidR="0092667A" w:rsidRDefault="0092667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CAB43" w14:textId="3DAD8284" w:rsidR="00A03772" w:rsidRPr="00F70056" w:rsidRDefault="00A03772" w:rsidP="0066054D">
    <w:pPr>
      <w:pStyle w:val="Zpat"/>
      <w:jc w:val="center"/>
      <w:rPr>
        <w:rFonts w:ascii="Times New Roman" w:hAnsi="Times New Roman"/>
        <w:sz w:val="18"/>
        <w:szCs w:val="18"/>
      </w:rPr>
    </w:pPr>
    <w:proofErr w:type="spellStart"/>
    <w:r w:rsidRPr="00F70056">
      <w:rPr>
        <w:rFonts w:ascii="Times New Roman" w:hAnsi="Times New Roman"/>
        <w:sz w:val="18"/>
        <w:szCs w:val="18"/>
      </w:rPr>
      <w:t>Strana</w:t>
    </w:r>
    <w:proofErr w:type="spellEnd"/>
    <w:r w:rsidRPr="00F70056">
      <w:rPr>
        <w:rFonts w:ascii="Times New Roman" w:hAnsi="Times New Roman"/>
        <w:sz w:val="18"/>
        <w:szCs w:val="18"/>
      </w:rPr>
      <w:t xml:space="preserve"> </w:t>
    </w:r>
    <w:r w:rsidRPr="00F70056">
      <w:rPr>
        <w:rStyle w:val="slostrnky"/>
        <w:rFonts w:ascii="Times New Roman" w:hAnsi="Times New Roman"/>
        <w:sz w:val="18"/>
        <w:szCs w:val="18"/>
      </w:rPr>
      <w:fldChar w:fldCharType="begin"/>
    </w:r>
    <w:r w:rsidRPr="00F70056">
      <w:rPr>
        <w:rStyle w:val="slostrnky"/>
        <w:rFonts w:ascii="Times New Roman" w:hAnsi="Times New Roman"/>
        <w:sz w:val="18"/>
        <w:szCs w:val="18"/>
      </w:rPr>
      <w:instrText xml:space="preserve"> PAGE </w:instrText>
    </w:r>
    <w:r w:rsidRPr="00F70056">
      <w:rPr>
        <w:rStyle w:val="slostrnky"/>
        <w:rFonts w:ascii="Times New Roman" w:hAnsi="Times New Roman"/>
        <w:sz w:val="18"/>
        <w:szCs w:val="18"/>
      </w:rPr>
      <w:fldChar w:fldCharType="separate"/>
    </w:r>
    <w:r w:rsidR="009512B4">
      <w:rPr>
        <w:rStyle w:val="slostrnky"/>
        <w:rFonts w:ascii="Times New Roman" w:hAnsi="Times New Roman"/>
        <w:noProof/>
        <w:sz w:val="18"/>
        <w:szCs w:val="18"/>
      </w:rPr>
      <w:t>1</w:t>
    </w:r>
    <w:r w:rsidRPr="00F70056">
      <w:rPr>
        <w:rStyle w:val="slostrnky"/>
        <w:rFonts w:ascii="Times New Roman" w:hAnsi="Times New Roman"/>
        <w:sz w:val="18"/>
        <w:szCs w:val="18"/>
      </w:rPr>
      <w:fldChar w:fldCharType="end"/>
    </w:r>
    <w:r w:rsidRPr="00F70056">
      <w:rPr>
        <w:rStyle w:val="slostrnky"/>
        <w:rFonts w:ascii="Times New Roman" w:hAnsi="Times New Roman"/>
        <w:sz w:val="18"/>
        <w:szCs w:val="18"/>
      </w:rPr>
      <w:t xml:space="preserve"> / </w:t>
    </w:r>
    <w:r w:rsidRPr="00F70056">
      <w:rPr>
        <w:rFonts w:ascii="Times New Roman" w:hAnsi="Times New Roman"/>
        <w:sz w:val="18"/>
        <w:szCs w:val="18"/>
      </w:rPr>
      <w:fldChar w:fldCharType="begin"/>
    </w:r>
    <w:r w:rsidRPr="00F70056">
      <w:rPr>
        <w:rFonts w:ascii="Times New Roman" w:hAnsi="Times New Roman"/>
        <w:sz w:val="18"/>
        <w:szCs w:val="18"/>
      </w:rPr>
      <w:instrText xml:space="preserve"> SECTIONPAGES  \* Arabic  \* MERGEFORMAT </w:instrText>
    </w:r>
    <w:r w:rsidRPr="00F70056">
      <w:rPr>
        <w:rFonts w:ascii="Times New Roman" w:hAnsi="Times New Roman"/>
        <w:sz w:val="18"/>
        <w:szCs w:val="18"/>
      </w:rPr>
      <w:fldChar w:fldCharType="separate"/>
    </w:r>
    <w:r w:rsidR="009512B4">
      <w:rPr>
        <w:rFonts w:ascii="Times New Roman" w:hAnsi="Times New Roman"/>
        <w:noProof/>
        <w:sz w:val="18"/>
        <w:szCs w:val="18"/>
      </w:rPr>
      <w:t>1</w:t>
    </w:r>
    <w:r w:rsidRPr="00F7005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B1FA5" w14:textId="77777777" w:rsidR="002B297F" w:rsidRDefault="002B297F" w:rsidP="0066054D">
      <w:pPr>
        <w:spacing w:after="0" w:line="240" w:lineRule="auto"/>
      </w:pPr>
      <w:r>
        <w:separator/>
      </w:r>
    </w:p>
  </w:footnote>
  <w:footnote w:type="continuationSeparator" w:id="0">
    <w:p w14:paraId="465AD5FB" w14:textId="77777777" w:rsidR="002B297F" w:rsidRDefault="002B297F" w:rsidP="0066054D">
      <w:pPr>
        <w:spacing w:after="0" w:line="240" w:lineRule="auto"/>
      </w:pPr>
      <w:r>
        <w:continuationSeparator/>
      </w:r>
    </w:p>
  </w:footnote>
  <w:footnote w:type="continuationNotice" w:id="1">
    <w:p w14:paraId="311815EE" w14:textId="77777777" w:rsidR="002B297F" w:rsidRDefault="002B29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02C82" w14:textId="77777777" w:rsidR="0092667A" w:rsidRDefault="0092667A">
    <w:pPr>
      <w:pStyle w:val="Zhlav"/>
      <w:rPr>
        <w:lang w:val="cs-CZ"/>
      </w:rPr>
    </w:pPr>
  </w:p>
  <w:p w14:paraId="08E849A7" w14:textId="77777777" w:rsidR="0092667A" w:rsidRPr="0092667A" w:rsidRDefault="0092667A">
    <w:pPr>
      <w:pStyle w:val="Zhlav"/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7F11D" w14:textId="61EE42DA" w:rsidR="00B07247" w:rsidRDefault="0092667A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C87961E" wp14:editId="2149B693">
          <wp:simplePos x="0" y="0"/>
          <wp:positionH relativeFrom="page">
            <wp:posOffset>-22225</wp:posOffset>
          </wp:positionH>
          <wp:positionV relativeFrom="page">
            <wp:posOffset>3810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A93B0D" w14:textId="77777777" w:rsidR="0092667A" w:rsidRDefault="0092667A"/>
  <w:p w14:paraId="76D8DF5C" w14:textId="3DD6E75B" w:rsidR="0092667A" w:rsidRPr="006446A9" w:rsidRDefault="006446A9">
    <w:pPr>
      <w:rPr>
        <w:rFonts w:ascii="Times New Roman" w:hAnsi="Times New Roman"/>
      </w:rPr>
    </w:pPr>
    <w:proofErr w:type="spellStart"/>
    <w:r w:rsidRPr="006446A9">
      <w:rPr>
        <w:rFonts w:ascii="Times New Roman" w:hAnsi="Times New Roman"/>
      </w:rPr>
      <w:t>Příloha</w:t>
    </w:r>
    <w:proofErr w:type="spellEnd"/>
    <w:r w:rsidRPr="006446A9">
      <w:rPr>
        <w:rFonts w:ascii="Times New Roman" w:hAnsi="Times New Roman"/>
      </w:rPr>
      <w:t xml:space="preserve"> č. 10 </w:t>
    </w:r>
    <w:proofErr w:type="spellStart"/>
    <w:r w:rsidRPr="006446A9">
      <w:rPr>
        <w:rFonts w:ascii="Times New Roman" w:hAnsi="Times New Roman"/>
      </w:rPr>
      <w:t>zadávací</w:t>
    </w:r>
    <w:proofErr w:type="spellEnd"/>
    <w:r w:rsidRPr="006446A9">
      <w:rPr>
        <w:rFonts w:ascii="Times New Roman" w:hAnsi="Times New Roman"/>
      </w:rPr>
      <w:t xml:space="preserve"> </w:t>
    </w:r>
    <w:proofErr w:type="spellStart"/>
    <w:r w:rsidRPr="006446A9">
      <w:rPr>
        <w:rFonts w:ascii="Times New Roman" w:hAnsi="Times New Roman"/>
      </w:rPr>
      <w:t>dokumentace</w:t>
    </w:r>
    <w:proofErr w:type="spellEnd"/>
  </w:p>
  <w:p w14:paraId="56E7CCE0" w14:textId="77777777" w:rsidR="0092667A" w:rsidRDefault="009266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406F" w14:textId="48C4B192" w:rsidR="00A03772" w:rsidRPr="00F70056" w:rsidRDefault="00A03772" w:rsidP="00B942D5">
    <w:pPr>
      <w:pStyle w:val="Zhlav"/>
      <w:tabs>
        <w:tab w:val="clear" w:pos="4536"/>
        <w:tab w:val="clear" w:pos="9072"/>
        <w:tab w:val="left" w:pos="1455"/>
      </w:tabs>
      <w:rPr>
        <w:rFonts w:ascii="Times New Roman" w:hAnsi="Times New Roman"/>
        <w:sz w:val="18"/>
        <w:szCs w:val="18"/>
        <w:lang w:val="cs-CZ"/>
      </w:rPr>
    </w:pPr>
    <w:r w:rsidRPr="00F70056">
      <w:rPr>
        <w:rFonts w:ascii="Times New Roman" w:hAnsi="Times New Roman"/>
        <w:sz w:val="18"/>
        <w:szCs w:val="18"/>
        <w:lang w:val="cs-CZ"/>
      </w:rPr>
      <w:t xml:space="preserve">Dohoda o ochraně důvěrných informací – Příloha č. </w:t>
    </w:r>
    <w:r w:rsidRPr="00F70056">
      <w:rPr>
        <w:rFonts w:ascii="Times New Roman" w:hAnsi="Times New Roman"/>
        <w:sz w:val="18"/>
        <w:szCs w:val="18"/>
        <w:lang w:val="cs-CZ"/>
      </w:rPr>
      <w:fldChar w:fldCharType="begin"/>
    </w:r>
    <w:r w:rsidRPr="00F70056">
      <w:rPr>
        <w:rFonts w:ascii="Times New Roman" w:hAnsi="Times New Roman"/>
        <w:sz w:val="18"/>
        <w:szCs w:val="18"/>
        <w:lang w:val="cs-CZ"/>
      </w:rPr>
      <w:instrText xml:space="preserve"> =-1+</w:instrText>
    </w:r>
    <w:r w:rsidRPr="00F70056">
      <w:rPr>
        <w:rFonts w:ascii="Times New Roman" w:hAnsi="Times New Roman"/>
        <w:sz w:val="18"/>
        <w:szCs w:val="18"/>
        <w:lang w:val="cs-CZ"/>
      </w:rPr>
      <w:fldChar w:fldCharType="begin"/>
    </w:r>
    <w:r w:rsidRPr="00F70056">
      <w:rPr>
        <w:rFonts w:ascii="Times New Roman" w:hAnsi="Times New Roman"/>
        <w:sz w:val="18"/>
        <w:szCs w:val="18"/>
        <w:lang w:val="cs-CZ"/>
      </w:rPr>
      <w:instrText xml:space="preserve"> SECTION  \* Arabic  \* MERGEFORMAT </w:instrText>
    </w:r>
    <w:r w:rsidRPr="00F70056">
      <w:rPr>
        <w:rFonts w:ascii="Times New Roman" w:hAnsi="Times New Roman"/>
        <w:sz w:val="18"/>
        <w:szCs w:val="18"/>
        <w:lang w:val="cs-CZ"/>
      </w:rPr>
      <w:fldChar w:fldCharType="separate"/>
    </w:r>
    <w:r w:rsidR="009512B4">
      <w:rPr>
        <w:rFonts w:ascii="Times New Roman" w:hAnsi="Times New Roman"/>
        <w:sz w:val="18"/>
        <w:szCs w:val="18"/>
        <w:lang w:val="cs-CZ"/>
      </w:rPr>
      <w:instrText>2</w:instrText>
    </w:r>
    <w:r w:rsidRPr="00F70056">
      <w:rPr>
        <w:rFonts w:ascii="Times New Roman" w:hAnsi="Times New Roman"/>
        <w:sz w:val="18"/>
        <w:szCs w:val="18"/>
        <w:lang w:val="cs-CZ"/>
      </w:rPr>
      <w:fldChar w:fldCharType="end"/>
    </w:r>
    <w:r w:rsidRPr="00F70056">
      <w:rPr>
        <w:rFonts w:ascii="Times New Roman" w:hAnsi="Times New Roman"/>
        <w:sz w:val="18"/>
        <w:szCs w:val="18"/>
        <w:lang w:val="cs-CZ"/>
      </w:rPr>
      <w:fldChar w:fldCharType="separate"/>
    </w:r>
    <w:r w:rsidR="009512B4">
      <w:rPr>
        <w:rFonts w:ascii="Times New Roman" w:hAnsi="Times New Roman"/>
        <w:noProof/>
        <w:sz w:val="18"/>
        <w:szCs w:val="18"/>
        <w:lang w:val="cs-CZ"/>
      </w:rPr>
      <w:t>1</w:t>
    </w:r>
    <w:r w:rsidRPr="00F70056">
      <w:rPr>
        <w:rFonts w:ascii="Times New Roman" w:hAnsi="Times New Roman"/>
        <w:sz w:val="18"/>
        <w:szCs w:val="18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6CC3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F0F691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A628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12E06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E4A5D26"/>
    <w:multiLevelType w:val="multilevel"/>
    <w:tmpl w:val="7DC0C1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TS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179D4"/>
    <w:rsid w:val="00047BBE"/>
    <w:rsid w:val="0005728B"/>
    <w:rsid w:val="00064253"/>
    <w:rsid w:val="00067675"/>
    <w:rsid w:val="00070588"/>
    <w:rsid w:val="00074A4E"/>
    <w:rsid w:val="00081141"/>
    <w:rsid w:val="00083437"/>
    <w:rsid w:val="000837D2"/>
    <w:rsid w:val="000D3808"/>
    <w:rsid w:val="000F4F8B"/>
    <w:rsid w:val="001030E6"/>
    <w:rsid w:val="00162402"/>
    <w:rsid w:val="00164317"/>
    <w:rsid w:val="001975F7"/>
    <w:rsid w:val="001A212B"/>
    <w:rsid w:val="001A37B2"/>
    <w:rsid w:val="001D2D75"/>
    <w:rsid w:val="001D5B33"/>
    <w:rsid w:val="00233A59"/>
    <w:rsid w:val="0023459F"/>
    <w:rsid w:val="00236861"/>
    <w:rsid w:val="00242453"/>
    <w:rsid w:val="00244B61"/>
    <w:rsid w:val="00250F6D"/>
    <w:rsid w:val="00267AD0"/>
    <w:rsid w:val="0027677F"/>
    <w:rsid w:val="00293E5C"/>
    <w:rsid w:val="002A03B3"/>
    <w:rsid w:val="002A2326"/>
    <w:rsid w:val="002A43BE"/>
    <w:rsid w:val="002B297F"/>
    <w:rsid w:val="002D2C04"/>
    <w:rsid w:val="002F297B"/>
    <w:rsid w:val="002F4DFF"/>
    <w:rsid w:val="0031096D"/>
    <w:rsid w:val="00316C4D"/>
    <w:rsid w:val="003201AC"/>
    <w:rsid w:val="00321D7B"/>
    <w:rsid w:val="0033060D"/>
    <w:rsid w:val="0035401A"/>
    <w:rsid w:val="0035505A"/>
    <w:rsid w:val="00356EBA"/>
    <w:rsid w:val="003851B7"/>
    <w:rsid w:val="00387916"/>
    <w:rsid w:val="003920CF"/>
    <w:rsid w:val="003B1624"/>
    <w:rsid w:val="003C54A3"/>
    <w:rsid w:val="003D6347"/>
    <w:rsid w:val="003F25EA"/>
    <w:rsid w:val="003F2D43"/>
    <w:rsid w:val="00423317"/>
    <w:rsid w:val="00426728"/>
    <w:rsid w:val="0043474D"/>
    <w:rsid w:val="004433F8"/>
    <w:rsid w:val="0045442C"/>
    <w:rsid w:val="004562E7"/>
    <w:rsid w:val="0045630D"/>
    <w:rsid w:val="00463D8B"/>
    <w:rsid w:val="004A0A16"/>
    <w:rsid w:val="004B0F49"/>
    <w:rsid w:val="0050031A"/>
    <w:rsid w:val="00504BEC"/>
    <w:rsid w:val="0051710F"/>
    <w:rsid w:val="0054023B"/>
    <w:rsid w:val="005634AB"/>
    <w:rsid w:val="00572CB3"/>
    <w:rsid w:val="005842B4"/>
    <w:rsid w:val="005848AF"/>
    <w:rsid w:val="005A4319"/>
    <w:rsid w:val="005B0779"/>
    <w:rsid w:val="005C2CAD"/>
    <w:rsid w:val="005E3020"/>
    <w:rsid w:val="005E3FD8"/>
    <w:rsid w:val="005F16E8"/>
    <w:rsid w:val="005F62BC"/>
    <w:rsid w:val="00627108"/>
    <w:rsid w:val="006319C7"/>
    <w:rsid w:val="00633E54"/>
    <w:rsid w:val="006446A9"/>
    <w:rsid w:val="00655F4B"/>
    <w:rsid w:val="0066054D"/>
    <w:rsid w:val="00664563"/>
    <w:rsid w:val="006A0619"/>
    <w:rsid w:val="006A5F0B"/>
    <w:rsid w:val="006B4DCB"/>
    <w:rsid w:val="006C7A4C"/>
    <w:rsid w:val="006F4CB2"/>
    <w:rsid w:val="00714360"/>
    <w:rsid w:val="00732D22"/>
    <w:rsid w:val="0074797C"/>
    <w:rsid w:val="00751AAC"/>
    <w:rsid w:val="007641FE"/>
    <w:rsid w:val="0077049E"/>
    <w:rsid w:val="00773221"/>
    <w:rsid w:val="007A382D"/>
    <w:rsid w:val="007E0D0D"/>
    <w:rsid w:val="007F536E"/>
    <w:rsid w:val="00826914"/>
    <w:rsid w:val="0082767A"/>
    <w:rsid w:val="00871FB9"/>
    <w:rsid w:val="00872116"/>
    <w:rsid w:val="00890226"/>
    <w:rsid w:val="008A1847"/>
    <w:rsid w:val="008C6858"/>
    <w:rsid w:val="008D3F7E"/>
    <w:rsid w:val="008E2372"/>
    <w:rsid w:val="008E7D44"/>
    <w:rsid w:val="0090271D"/>
    <w:rsid w:val="009136D1"/>
    <w:rsid w:val="009211C0"/>
    <w:rsid w:val="00925533"/>
    <w:rsid w:val="0092667A"/>
    <w:rsid w:val="0094407C"/>
    <w:rsid w:val="009512B4"/>
    <w:rsid w:val="00957281"/>
    <w:rsid w:val="009A419E"/>
    <w:rsid w:val="009B64A8"/>
    <w:rsid w:val="009B7FAD"/>
    <w:rsid w:val="009C32C9"/>
    <w:rsid w:val="009C33DE"/>
    <w:rsid w:val="009E048C"/>
    <w:rsid w:val="00A02FEE"/>
    <w:rsid w:val="00A03772"/>
    <w:rsid w:val="00A32358"/>
    <w:rsid w:val="00A7511F"/>
    <w:rsid w:val="00A81146"/>
    <w:rsid w:val="00A83D2F"/>
    <w:rsid w:val="00A91C01"/>
    <w:rsid w:val="00AA5C4F"/>
    <w:rsid w:val="00AD5A26"/>
    <w:rsid w:val="00AE516E"/>
    <w:rsid w:val="00B026CE"/>
    <w:rsid w:val="00B028C7"/>
    <w:rsid w:val="00B07247"/>
    <w:rsid w:val="00B436D5"/>
    <w:rsid w:val="00B6415A"/>
    <w:rsid w:val="00B6630C"/>
    <w:rsid w:val="00B942D5"/>
    <w:rsid w:val="00B94C82"/>
    <w:rsid w:val="00BB2B88"/>
    <w:rsid w:val="00BD15FB"/>
    <w:rsid w:val="00C03286"/>
    <w:rsid w:val="00C25726"/>
    <w:rsid w:val="00C522E3"/>
    <w:rsid w:val="00C53933"/>
    <w:rsid w:val="00C7388A"/>
    <w:rsid w:val="00C84E7D"/>
    <w:rsid w:val="00C85C0D"/>
    <w:rsid w:val="00CA3465"/>
    <w:rsid w:val="00CB668C"/>
    <w:rsid w:val="00CD02EC"/>
    <w:rsid w:val="00CD1C76"/>
    <w:rsid w:val="00CD31B7"/>
    <w:rsid w:val="00CD6394"/>
    <w:rsid w:val="00CE306C"/>
    <w:rsid w:val="00CF2917"/>
    <w:rsid w:val="00D02C8E"/>
    <w:rsid w:val="00D07A48"/>
    <w:rsid w:val="00D14BE1"/>
    <w:rsid w:val="00D158B2"/>
    <w:rsid w:val="00D21EA8"/>
    <w:rsid w:val="00D41725"/>
    <w:rsid w:val="00D43D30"/>
    <w:rsid w:val="00D43DB3"/>
    <w:rsid w:val="00D50F5F"/>
    <w:rsid w:val="00D81717"/>
    <w:rsid w:val="00D829CD"/>
    <w:rsid w:val="00D87374"/>
    <w:rsid w:val="00D90792"/>
    <w:rsid w:val="00D943EC"/>
    <w:rsid w:val="00DD4CCD"/>
    <w:rsid w:val="00DF506E"/>
    <w:rsid w:val="00E11D70"/>
    <w:rsid w:val="00E20D61"/>
    <w:rsid w:val="00E40F9C"/>
    <w:rsid w:val="00E4596A"/>
    <w:rsid w:val="00E60E32"/>
    <w:rsid w:val="00E6755E"/>
    <w:rsid w:val="00E82C7D"/>
    <w:rsid w:val="00EA6DD9"/>
    <w:rsid w:val="00EB583D"/>
    <w:rsid w:val="00EE6EC8"/>
    <w:rsid w:val="00F071F4"/>
    <w:rsid w:val="00F12F61"/>
    <w:rsid w:val="00F3253C"/>
    <w:rsid w:val="00F4658D"/>
    <w:rsid w:val="00F5326E"/>
    <w:rsid w:val="00F61951"/>
    <w:rsid w:val="00F675F6"/>
    <w:rsid w:val="00F70056"/>
    <w:rsid w:val="00F72C93"/>
    <w:rsid w:val="00F93938"/>
    <w:rsid w:val="00FA0147"/>
    <w:rsid w:val="00FC3293"/>
    <w:rsid w:val="00FC5D17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5D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uiPriority w:val="99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styleId="Revize">
    <w:name w:val="Revision"/>
    <w:hidden/>
    <w:uiPriority w:val="99"/>
    <w:semiHidden/>
    <w:rsid w:val="00CE306C"/>
    <w:rPr>
      <w:sz w:val="24"/>
      <w:szCs w:val="24"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463D8B"/>
    <w:rPr>
      <w:color w:val="800080" w:themeColor="followedHyperlink"/>
      <w:u w:val="single"/>
    </w:rPr>
  </w:style>
  <w:style w:type="paragraph" w:customStyle="1" w:styleId="TSTextlnkuslovan">
    <w:name w:val="TS Text článku číslovaný"/>
    <w:basedOn w:val="Normln"/>
    <w:qFormat/>
    <w:rsid w:val="009211C0"/>
    <w:pPr>
      <w:numPr>
        <w:ilvl w:val="1"/>
        <w:numId w:val="7"/>
      </w:numPr>
      <w:spacing w:after="120" w:line="280" w:lineRule="exact"/>
      <w:jc w:val="both"/>
    </w:pPr>
    <w:rPr>
      <w:rFonts w:eastAsia="Times New Roman"/>
      <w:sz w:val="22"/>
      <w:szCs w:val="22"/>
      <w:lang w:val="x-none" w:eastAsia="x-none"/>
    </w:rPr>
  </w:style>
  <w:style w:type="paragraph" w:customStyle="1" w:styleId="Seznamploh">
    <w:name w:val="Seznam příloh"/>
    <w:basedOn w:val="RLTextlnkuslovan"/>
    <w:rsid w:val="009211C0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table" w:customStyle="1" w:styleId="TableNormal">
    <w:name w:val="Table Normal"/>
    <w:rsid w:val="001A212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1A212B"/>
  </w:style>
  <w:style w:type="table" w:styleId="Mkatabulky">
    <w:name w:val="Table Grid"/>
    <w:basedOn w:val="Normlntabulka"/>
    <w:uiPriority w:val="39"/>
    <w:rsid w:val="0092667A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uiPriority w:val="99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styleId="Revize">
    <w:name w:val="Revision"/>
    <w:hidden/>
    <w:uiPriority w:val="99"/>
    <w:semiHidden/>
    <w:rsid w:val="00CE306C"/>
    <w:rPr>
      <w:sz w:val="24"/>
      <w:szCs w:val="24"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463D8B"/>
    <w:rPr>
      <w:color w:val="800080" w:themeColor="followedHyperlink"/>
      <w:u w:val="single"/>
    </w:rPr>
  </w:style>
  <w:style w:type="paragraph" w:customStyle="1" w:styleId="TSTextlnkuslovan">
    <w:name w:val="TS Text článku číslovaný"/>
    <w:basedOn w:val="Normln"/>
    <w:qFormat/>
    <w:rsid w:val="009211C0"/>
    <w:pPr>
      <w:numPr>
        <w:ilvl w:val="1"/>
        <w:numId w:val="7"/>
      </w:numPr>
      <w:spacing w:after="120" w:line="280" w:lineRule="exact"/>
      <w:jc w:val="both"/>
    </w:pPr>
    <w:rPr>
      <w:rFonts w:eastAsia="Times New Roman"/>
      <w:sz w:val="22"/>
      <w:szCs w:val="22"/>
      <w:lang w:val="x-none" w:eastAsia="x-none"/>
    </w:rPr>
  </w:style>
  <w:style w:type="paragraph" w:customStyle="1" w:styleId="Seznamploh">
    <w:name w:val="Seznam příloh"/>
    <w:basedOn w:val="RLTextlnkuslovan"/>
    <w:rsid w:val="009211C0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table" w:customStyle="1" w:styleId="TableNormal">
    <w:name w:val="Table Normal"/>
    <w:rsid w:val="001A212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1A212B"/>
  </w:style>
  <w:style w:type="table" w:styleId="Mkatabulky">
    <w:name w:val="Table Grid"/>
    <w:basedOn w:val="Normlntabulka"/>
    <w:uiPriority w:val="39"/>
    <w:rsid w:val="0092667A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101C-287D-4D70-9C3A-568CFF49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1002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Herdová Veronika, DiS.</cp:lastModifiedBy>
  <cp:revision>10</cp:revision>
  <cp:lastPrinted>2019-05-14T11:32:00Z</cp:lastPrinted>
  <dcterms:created xsi:type="dcterms:W3CDTF">2019-02-24T18:09:00Z</dcterms:created>
  <dcterms:modified xsi:type="dcterms:W3CDTF">2019-05-14T11:32:00Z</dcterms:modified>
</cp:coreProperties>
</file>