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03A" w:rsidRPr="009156EC" w:rsidRDefault="00296BD4" w:rsidP="00296BD4">
      <w:pPr>
        <w:pStyle w:val="Nadpis10"/>
        <w:keepNext/>
        <w:keepLines/>
        <w:shd w:val="clear" w:color="auto" w:fill="auto"/>
        <w:spacing w:before="0" w:after="0" w:line="350" w:lineRule="exact"/>
        <w:rPr>
          <w:rFonts w:ascii="Verdana" w:hAnsi="Verdana" w:cs="Calibri"/>
          <w:b/>
          <w:sz w:val="30"/>
          <w:szCs w:val="30"/>
        </w:rPr>
      </w:pPr>
      <w:bookmarkStart w:id="0" w:name="bookmark1"/>
      <w:r w:rsidRPr="009156EC">
        <w:rPr>
          <w:rFonts w:ascii="Verdana" w:hAnsi="Verdana" w:cs="Calibri"/>
          <w:b/>
          <w:sz w:val="30"/>
          <w:szCs w:val="30"/>
        </w:rPr>
        <w:t>SMLOUVA</w:t>
      </w:r>
      <w:bookmarkEnd w:id="0"/>
      <w:r w:rsidR="003217E5" w:rsidRPr="009156EC">
        <w:rPr>
          <w:rFonts w:ascii="Verdana" w:hAnsi="Verdana" w:cs="Calibri"/>
          <w:b/>
          <w:sz w:val="30"/>
          <w:szCs w:val="30"/>
        </w:rPr>
        <w:t xml:space="preserve"> O DÍLO</w:t>
      </w:r>
    </w:p>
    <w:p w:rsidR="00FA5FAD" w:rsidRPr="009156EC" w:rsidRDefault="008A003A" w:rsidP="00FC3EAF">
      <w:pPr>
        <w:autoSpaceDE w:val="0"/>
        <w:autoSpaceDN w:val="0"/>
        <w:adjustRightInd w:val="0"/>
        <w:spacing w:before="60" w:after="0" w:line="240" w:lineRule="auto"/>
        <w:jc w:val="center"/>
        <w:rPr>
          <w:rFonts w:ascii="Verdana" w:hAnsi="Verdana" w:cs="Calibri"/>
          <w:i/>
          <w:sz w:val="20"/>
          <w:szCs w:val="20"/>
        </w:rPr>
      </w:pPr>
      <w:r w:rsidRPr="009156EC">
        <w:rPr>
          <w:rFonts w:ascii="Verdana" w:hAnsi="Verdana" w:cs="Calibri"/>
          <w:sz w:val="20"/>
          <w:szCs w:val="20"/>
        </w:rPr>
        <w:t>uzavřená dle ustanovení § 2</w:t>
      </w:r>
      <w:r w:rsidR="003217E5" w:rsidRPr="009156EC">
        <w:rPr>
          <w:rFonts w:ascii="Verdana" w:hAnsi="Verdana" w:cs="Calibri"/>
          <w:sz w:val="20"/>
          <w:szCs w:val="20"/>
        </w:rPr>
        <w:t>586</w:t>
      </w:r>
      <w:r w:rsidRPr="009156EC">
        <w:rPr>
          <w:rFonts w:ascii="Verdana" w:hAnsi="Verdana" w:cs="Calibri"/>
          <w:sz w:val="20"/>
          <w:szCs w:val="20"/>
        </w:rPr>
        <w:t xml:space="preserve"> a násl. zákona č. 89/2012 Sb., občanský zákoník, ve znění pozdějších předpisů (</w:t>
      </w:r>
      <w:r w:rsidRPr="009156EC">
        <w:rPr>
          <w:rFonts w:ascii="Verdana" w:hAnsi="Verdana" w:cs="Calibri"/>
          <w:i/>
          <w:sz w:val="20"/>
          <w:szCs w:val="20"/>
        </w:rPr>
        <w:t>dále jen „Občanský zákoník“</w:t>
      </w:r>
      <w:r w:rsidRPr="009156EC">
        <w:rPr>
          <w:rFonts w:ascii="Verdana" w:hAnsi="Verdana" w:cs="Calibri"/>
          <w:sz w:val="20"/>
          <w:szCs w:val="20"/>
        </w:rPr>
        <w:t>)</w:t>
      </w:r>
    </w:p>
    <w:p w:rsidR="00FA5FAD" w:rsidRPr="009156EC" w:rsidRDefault="00FA5FAD" w:rsidP="00FC3EAF">
      <w:pPr>
        <w:autoSpaceDE w:val="0"/>
        <w:autoSpaceDN w:val="0"/>
        <w:adjustRightInd w:val="0"/>
        <w:spacing w:before="240" w:after="0" w:line="240" w:lineRule="auto"/>
        <w:ind w:firstLine="993"/>
        <w:rPr>
          <w:rFonts w:ascii="Verdana" w:hAnsi="Verdana" w:cs="Calibri"/>
          <w:b/>
          <w:sz w:val="20"/>
          <w:szCs w:val="20"/>
        </w:rPr>
      </w:pPr>
      <w:r w:rsidRPr="009156EC">
        <w:rPr>
          <w:rFonts w:ascii="Verdana" w:hAnsi="Verdana" w:cs="Calibri"/>
          <w:sz w:val="20"/>
          <w:szCs w:val="20"/>
        </w:rPr>
        <w:t xml:space="preserve">č. smlouvy </w:t>
      </w:r>
      <w:r w:rsidR="00D95D14" w:rsidRPr="009156EC">
        <w:rPr>
          <w:rFonts w:ascii="Verdana" w:hAnsi="Verdana" w:cs="Calibri"/>
          <w:sz w:val="20"/>
          <w:szCs w:val="20"/>
        </w:rPr>
        <w:t>zhotovitele</w:t>
      </w:r>
      <w:r w:rsidRPr="009156EC">
        <w:rPr>
          <w:rFonts w:ascii="Verdana" w:hAnsi="Verdana" w:cs="Calibri"/>
          <w:sz w:val="20"/>
          <w:szCs w:val="20"/>
        </w:rPr>
        <w:t>:</w:t>
      </w:r>
      <w:r w:rsidRPr="009156EC">
        <w:rPr>
          <w:rFonts w:ascii="Verdana" w:hAnsi="Verdana" w:cs="Calibri"/>
          <w:sz w:val="20"/>
          <w:szCs w:val="20"/>
        </w:rPr>
        <w:tab/>
      </w:r>
      <w:r w:rsidR="00FC3EAF" w:rsidRPr="009156EC">
        <w:rPr>
          <w:rFonts w:ascii="Verdana" w:hAnsi="Verdana" w:cs="Calibri"/>
          <w:sz w:val="20"/>
          <w:szCs w:val="20"/>
        </w:rPr>
        <w:tab/>
      </w:r>
      <w:r w:rsidR="00D95D14" w:rsidRPr="009156EC">
        <w:rPr>
          <w:rFonts w:ascii="Verdana" w:hAnsi="Verdana" w:cs="Calibri"/>
          <w:sz w:val="20"/>
          <w:szCs w:val="20"/>
        </w:rPr>
        <w:tab/>
      </w:r>
      <w:r w:rsidR="00D95D14" w:rsidRPr="009156EC">
        <w:rPr>
          <w:rFonts w:ascii="Verdana" w:hAnsi="Verdana" w:cs="Calibri"/>
          <w:sz w:val="20"/>
          <w:szCs w:val="20"/>
        </w:rPr>
        <w:tab/>
      </w:r>
      <w:r w:rsidR="009156EC">
        <w:rPr>
          <w:rFonts w:ascii="Verdana" w:hAnsi="Verdana" w:cs="Calibri"/>
          <w:sz w:val="20"/>
          <w:szCs w:val="20"/>
        </w:rPr>
        <w:tab/>
      </w:r>
      <w:proofErr w:type="spellStart"/>
      <w:r w:rsidR="001C3277" w:rsidRPr="009156EC">
        <w:rPr>
          <w:rFonts w:ascii="Verdana" w:hAnsi="Verdana" w:cs="Calibri"/>
          <w:b/>
          <w:sz w:val="20"/>
          <w:szCs w:val="20"/>
        </w:rPr>
        <w:t>xxxxxxxxxxxxxxxxxxx</w:t>
      </w:r>
      <w:proofErr w:type="spellEnd"/>
    </w:p>
    <w:p w:rsidR="00FA5FAD" w:rsidRPr="009156EC" w:rsidRDefault="00FA5FAD" w:rsidP="00FC3EAF">
      <w:pPr>
        <w:autoSpaceDE w:val="0"/>
        <w:autoSpaceDN w:val="0"/>
        <w:adjustRightInd w:val="0"/>
        <w:spacing w:after="0" w:line="240" w:lineRule="auto"/>
        <w:ind w:firstLine="993"/>
        <w:rPr>
          <w:rFonts w:ascii="Verdana" w:hAnsi="Verdana" w:cs="Calibri"/>
          <w:b/>
          <w:sz w:val="20"/>
          <w:szCs w:val="20"/>
        </w:rPr>
      </w:pPr>
      <w:r w:rsidRPr="009156EC">
        <w:rPr>
          <w:rFonts w:ascii="Verdana" w:hAnsi="Verdana" w:cs="Calibri"/>
          <w:sz w:val="20"/>
          <w:szCs w:val="20"/>
        </w:rPr>
        <w:t xml:space="preserve">č. smlouvy </w:t>
      </w:r>
      <w:r w:rsidR="00D95D14" w:rsidRPr="009156EC">
        <w:rPr>
          <w:rFonts w:ascii="Verdana" w:hAnsi="Verdana" w:cs="Calibri"/>
          <w:sz w:val="20"/>
          <w:szCs w:val="20"/>
        </w:rPr>
        <w:t>objednatele</w:t>
      </w:r>
      <w:r w:rsidRPr="009156EC">
        <w:rPr>
          <w:rFonts w:ascii="Verdana" w:hAnsi="Verdana" w:cs="Calibri"/>
          <w:sz w:val="20"/>
          <w:szCs w:val="20"/>
        </w:rPr>
        <w:t xml:space="preserve"> (CES):</w:t>
      </w:r>
      <w:r w:rsidR="00FC3EAF" w:rsidRPr="009156EC">
        <w:rPr>
          <w:rFonts w:ascii="Verdana" w:hAnsi="Verdana" w:cs="Calibri"/>
          <w:sz w:val="20"/>
          <w:szCs w:val="20"/>
        </w:rPr>
        <w:tab/>
      </w:r>
      <w:proofErr w:type="spellStart"/>
      <w:r w:rsidR="001C3277" w:rsidRPr="009156EC">
        <w:rPr>
          <w:rFonts w:ascii="Verdana" w:hAnsi="Verdana" w:cs="Calibri"/>
          <w:b/>
          <w:sz w:val="20"/>
          <w:szCs w:val="20"/>
        </w:rPr>
        <w:t>xxxxxxxxxxxxxxxxxxx</w:t>
      </w:r>
      <w:proofErr w:type="spellEnd"/>
    </w:p>
    <w:p w:rsidR="00FA5FAD" w:rsidRPr="009156EC" w:rsidRDefault="00FA5FAD" w:rsidP="00FC3EAF">
      <w:pPr>
        <w:spacing w:after="0"/>
        <w:ind w:firstLine="993"/>
        <w:rPr>
          <w:rFonts w:ascii="Verdana" w:hAnsi="Verdana" w:cs="Calibri"/>
          <w:b/>
          <w:sz w:val="20"/>
          <w:szCs w:val="20"/>
        </w:rPr>
      </w:pPr>
    </w:p>
    <w:p w:rsidR="00616C1C" w:rsidRPr="009156EC" w:rsidRDefault="00616C1C" w:rsidP="00FC3EAF">
      <w:pPr>
        <w:pStyle w:val="Nadpis40"/>
        <w:keepNext/>
        <w:keepLines/>
        <w:shd w:val="clear" w:color="auto" w:fill="auto"/>
        <w:spacing w:before="0" w:after="0" w:line="266" w:lineRule="exact"/>
        <w:ind w:firstLine="0"/>
        <w:rPr>
          <w:rStyle w:val="Nadpis4Netun"/>
          <w:rFonts w:ascii="Verdana" w:hAnsi="Verdana" w:cs="Calibri"/>
        </w:rPr>
      </w:pPr>
      <w:bookmarkStart w:id="1" w:name="bookmark3"/>
    </w:p>
    <w:p w:rsidR="00820697" w:rsidRPr="009156EC" w:rsidRDefault="003D5BAD" w:rsidP="00FC3EAF">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Článek</w:t>
      </w:r>
      <w:r w:rsidR="00187297" w:rsidRPr="009156EC">
        <w:rPr>
          <w:rStyle w:val="Nadpis4Netun"/>
          <w:rFonts w:ascii="Verdana" w:hAnsi="Verdana" w:cs="Calibri"/>
        </w:rPr>
        <w:t xml:space="preserve"> </w:t>
      </w:r>
      <w:r w:rsidR="006A66B9" w:rsidRPr="009156EC">
        <w:rPr>
          <w:rStyle w:val="Nadpis4Netun"/>
          <w:rFonts w:ascii="Verdana" w:hAnsi="Verdana" w:cs="Calibri"/>
        </w:rPr>
        <w:t>1</w:t>
      </w:r>
    </w:p>
    <w:p w:rsidR="00187297" w:rsidRPr="009156EC" w:rsidRDefault="00187297" w:rsidP="00FC3EAF">
      <w:pPr>
        <w:pStyle w:val="Nadpis40"/>
        <w:keepNext/>
        <w:keepLines/>
        <w:shd w:val="clear" w:color="auto" w:fill="auto"/>
        <w:spacing w:before="0" w:after="0" w:line="266" w:lineRule="exact"/>
        <w:ind w:firstLine="0"/>
        <w:rPr>
          <w:rFonts w:ascii="Verdana" w:hAnsi="Verdana" w:cs="Calibri"/>
          <w:b/>
        </w:rPr>
      </w:pPr>
      <w:r w:rsidRPr="009156EC">
        <w:rPr>
          <w:rFonts w:ascii="Verdana" w:hAnsi="Verdana" w:cs="Calibri"/>
          <w:b/>
        </w:rPr>
        <w:t>Smluvní strany</w:t>
      </w:r>
      <w:bookmarkEnd w:id="1"/>
    </w:p>
    <w:p w:rsidR="00616C1C" w:rsidRPr="009156EC" w:rsidRDefault="00616C1C" w:rsidP="00FC3EAF">
      <w:pPr>
        <w:pStyle w:val="Nadpis40"/>
        <w:keepNext/>
        <w:keepLines/>
        <w:shd w:val="clear" w:color="auto" w:fill="auto"/>
        <w:spacing w:before="0" w:after="0" w:line="266" w:lineRule="exact"/>
        <w:ind w:firstLine="0"/>
        <w:rPr>
          <w:rFonts w:ascii="Verdana" w:hAnsi="Verdana" w:cs="Calibri"/>
          <w:b/>
        </w:rPr>
      </w:pPr>
    </w:p>
    <w:p w:rsidR="00187297" w:rsidRPr="009156EC" w:rsidRDefault="003217E5" w:rsidP="004B366B">
      <w:pPr>
        <w:pStyle w:val="Zkladntext20"/>
        <w:numPr>
          <w:ilvl w:val="1"/>
          <w:numId w:val="1"/>
        </w:numPr>
        <w:shd w:val="clear" w:color="auto" w:fill="auto"/>
        <w:spacing w:before="0" w:line="241" w:lineRule="exact"/>
        <w:ind w:left="567" w:hanging="567"/>
        <w:jc w:val="left"/>
        <w:rPr>
          <w:rFonts w:ascii="Verdana" w:hAnsi="Verdana" w:cs="Calibri"/>
          <w:b/>
        </w:rPr>
      </w:pPr>
      <w:r w:rsidRPr="009156EC">
        <w:rPr>
          <w:rFonts w:ascii="Verdana" w:hAnsi="Verdana" w:cs="Calibri"/>
          <w:b/>
        </w:rPr>
        <w:t>Objednatel</w:t>
      </w:r>
    </w:p>
    <w:p w:rsidR="00187297" w:rsidRPr="009156EC" w:rsidRDefault="0081011E" w:rsidP="003938AF">
      <w:pPr>
        <w:pStyle w:val="Zkladntext4"/>
        <w:spacing w:after="0"/>
        <w:rPr>
          <w:rFonts w:ascii="Verdana" w:hAnsi="Verdana"/>
          <w:sz w:val="20"/>
          <w:szCs w:val="20"/>
        </w:rPr>
      </w:pPr>
      <w:r w:rsidRPr="009156EC">
        <w:rPr>
          <w:rFonts w:ascii="Verdana" w:hAnsi="Verdana"/>
          <w:sz w:val="20"/>
          <w:szCs w:val="20"/>
        </w:rPr>
        <w:t>Obchodní firma</w:t>
      </w:r>
      <w:r w:rsidR="001C3277" w:rsidRPr="009156EC">
        <w:rPr>
          <w:rFonts w:ascii="Verdana" w:hAnsi="Verdana"/>
          <w:sz w:val="20"/>
          <w:szCs w:val="20"/>
        </w:rPr>
        <w:t>:</w:t>
      </w:r>
      <w:r w:rsidR="00A57131" w:rsidRPr="009156EC">
        <w:rPr>
          <w:rFonts w:ascii="Verdana" w:hAnsi="Verdana"/>
          <w:sz w:val="20"/>
          <w:szCs w:val="20"/>
        </w:rPr>
        <w:tab/>
      </w:r>
      <w:r w:rsidR="00A57131" w:rsidRPr="009156EC">
        <w:rPr>
          <w:rFonts w:ascii="Verdana" w:hAnsi="Verdana"/>
          <w:sz w:val="20"/>
          <w:szCs w:val="20"/>
        </w:rPr>
        <w:tab/>
      </w:r>
      <w:r w:rsidR="009156EC">
        <w:rPr>
          <w:rFonts w:ascii="Verdana" w:hAnsi="Verdana"/>
          <w:sz w:val="20"/>
          <w:szCs w:val="20"/>
        </w:rPr>
        <w:tab/>
      </w:r>
      <w:r w:rsidR="00187297" w:rsidRPr="009156EC">
        <w:rPr>
          <w:rFonts w:ascii="Verdana" w:hAnsi="Verdana"/>
          <w:sz w:val="20"/>
          <w:szCs w:val="20"/>
        </w:rPr>
        <w:t>Správa železniční dopravní cesty, státní organizace</w:t>
      </w:r>
    </w:p>
    <w:p w:rsidR="00187297" w:rsidRPr="009156EC" w:rsidRDefault="001C3277" w:rsidP="003938AF">
      <w:pPr>
        <w:pStyle w:val="Zkladntext4"/>
        <w:spacing w:after="0"/>
        <w:rPr>
          <w:rFonts w:ascii="Verdana" w:hAnsi="Verdana"/>
          <w:sz w:val="20"/>
          <w:szCs w:val="20"/>
        </w:rPr>
      </w:pPr>
      <w:r w:rsidRPr="009156EC">
        <w:rPr>
          <w:rFonts w:ascii="Verdana" w:hAnsi="Verdana"/>
          <w:sz w:val="20"/>
          <w:szCs w:val="20"/>
        </w:rPr>
        <w:t>se sídlem:</w:t>
      </w:r>
      <w:r w:rsidR="00A57131" w:rsidRPr="009156EC">
        <w:rPr>
          <w:rFonts w:ascii="Verdana" w:hAnsi="Verdana"/>
          <w:sz w:val="20"/>
          <w:szCs w:val="20"/>
        </w:rPr>
        <w:tab/>
      </w:r>
      <w:r w:rsidR="00A57131" w:rsidRPr="009156EC">
        <w:rPr>
          <w:rFonts w:ascii="Verdana" w:hAnsi="Verdana"/>
          <w:sz w:val="20"/>
          <w:szCs w:val="20"/>
        </w:rPr>
        <w:tab/>
      </w:r>
      <w:r w:rsidR="00A57131"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87297" w:rsidRPr="009156EC">
        <w:rPr>
          <w:rFonts w:ascii="Verdana" w:hAnsi="Verdana"/>
          <w:sz w:val="20"/>
          <w:szCs w:val="20"/>
        </w:rPr>
        <w:t>Praha 1</w:t>
      </w:r>
      <w:r w:rsidRPr="009156EC">
        <w:rPr>
          <w:rFonts w:ascii="Verdana" w:hAnsi="Verdana"/>
          <w:sz w:val="20"/>
          <w:szCs w:val="20"/>
        </w:rPr>
        <w:t xml:space="preserve"> -</w:t>
      </w:r>
      <w:r w:rsidR="00187297" w:rsidRPr="009156EC">
        <w:rPr>
          <w:rFonts w:ascii="Verdana" w:hAnsi="Verdana"/>
          <w:sz w:val="20"/>
          <w:szCs w:val="20"/>
        </w:rPr>
        <w:t xml:space="preserve"> Nové Město, Dlážděná 1003/7, PSČ 110 00</w:t>
      </w:r>
    </w:p>
    <w:p w:rsidR="00187297" w:rsidRPr="009156EC" w:rsidRDefault="00187297" w:rsidP="003938AF">
      <w:pPr>
        <w:pStyle w:val="Zkladntext4"/>
        <w:spacing w:after="0"/>
        <w:rPr>
          <w:rFonts w:ascii="Verdana" w:hAnsi="Verdana"/>
          <w:sz w:val="20"/>
          <w:szCs w:val="20"/>
        </w:rPr>
      </w:pPr>
      <w:r w:rsidRPr="009156EC">
        <w:rPr>
          <w:rFonts w:ascii="Verdana" w:hAnsi="Verdana"/>
          <w:sz w:val="20"/>
          <w:szCs w:val="20"/>
        </w:rPr>
        <w:t>IČO:</w:t>
      </w:r>
      <w:r w:rsidRPr="009156EC">
        <w:rPr>
          <w:rFonts w:ascii="Verdana" w:hAnsi="Verdana"/>
          <w:sz w:val="20"/>
          <w:szCs w:val="20"/>
        </w:rPr>
        <w:tab/>
      </w:r>
      <w:r w:rsidR="00A57131" w:rsidRPr="009156EC">
        <w:rPr>
          <w:rFonts w:ascii="Verdana" w:hAnsi="Verdana"/>
          <w:sz w:val="20"/>
          <w:szCs w:val="20"/>
        </w:rPr>
        <w:tab/>
      </w:r>
      <w:r w:rsidR="00A57131" w:rsidRPr="009156EC">
        <w:rPr>
          <w:rFonts w:ascii="Verdana" w:hAnsi="Verdana"/>
          <w:sz w:val="20"/>
          <w:szCs w:val="20"/>
        </w:rPr>
        <w:tab/>
      </w:r>
      <w:r w:rsidR="003938AF" w:rsidRPr="009156EC">
        <w:rPr>
          <w:rFonts w:ascii="Verdana" w:hAnsi="Verdana"/>
          <w:sz w:val="20"/>
          <w:szCs w:val="20"/>
        </w:rPr>
        <w:tab/>
      </w:r>
      <w:r w:rsidR="003938AF"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9156EC">
        <w:rPr>
          <w:rFonts w:ascii="Verdana" w:hAnsi="Verdana"/>
          <w:sz w:val="20"/>
          <w:szCs w:val="20"/>
        </w:rPr>
        <w:tab/>
      </w:r>
      <w:r w:rsidRPr="009156EC">
        <w:rPr>
          <w:rFonts w:ascii="Verdana" w:hAnsi="Verdana"/>
          <w:sz w:val="20"/>
          <w:szCs w:val="20"/>
        </w:rPr>
        <w:t>709</w:t>
      </w:r>
      <w:r w:rsidR="00E00F64" w:rsidRPr="009156EC">
        <w:rPr>
          <w:rFonts w:ascii="Verdana" w:hAnsi="Verdana"/>
          <w:sz w:val="20"/>
          <w:szCs w:val="20"/>
        </w:rPr>
        <w:t> </w:t>
      </w:r>
      <w:r w:rsidRPr="009156EC">
        <w:rPr>
          <w:rFonts w:ascii="Verdana" w:hAnsi="Verdana"/>
          <w:sz w:val="20"/>
          <w:szCs w:val="20"/>
        </w:rPr>
        <w:t>94</w:t>
      </w:r>
      <w:r w:rsidR="00E00F64" w:rsidRPr="009156EC">
        <w:rPr>
          <w:rFonts w:ascii="Verdana" w:hAnsi="Verdana"/>
          <w:sz w:val="20"/>
          <w:szCs w:val="20"/>
        </w:rPr>
        <w:t xml:space="preserve"> </w:t>
      </w:r>
      <w:r w:rsidRPr="009156EC">
        <w:rPr>
          <w:rFonts w:ascii="Verdana" w:hAnsi="Verdana"/>
          <w:sz w:val="20"/>
          <w:szCs w:val="20"/>
        </w:rPr>
        <w:t>234</w:t>
      </w:r>
    </w:p>
    <w:p w:rsidR="00187297" w:rsidRPr="009156EC" w:rsidRDefault="00187297" w:rsidP="003938AF">
      <w:pPr>
        <w:pStyle w:val="Zkladntext4"/>
        <w:spacing w:after="0"/>
        <w:rPr>
          <w:rFonts w:ascii="Verdana" w:hAnsi="Verdana"/>
          <w:sz w:val="20"/>
          <w:szCs w:val="20"/>
        </w:rPr>
      </w:pPr>
      <w:r w:rsidRPr="009156EC">
        <w:rPr>
          <w:rFonts w:ascii="Verdana" w:hAnsi="Verdana"/>
          <w:sz w:val="20"/>
          <w:szCs w:val="20"/>
        </w:rPr>
        <w:t>DIČ:</w:t>
      </w:r>
      <w:r w:rsidRPr="009156EC">
        <w:rPr>
          <w:rFonts w:ascii="Verdana" w:hAnsi="Verdana"/>
          <w:sz w:val="20"/>
          <w:szCs w:val="20"/>
        </w:rPr>
        <w:tab/>
      </w:r>
      <w:r w:rsidR="00E00F64" w:rsidRPr="009156EC">
        <w:rPr>
          <w:rFonts w:ascii="Verdana" w:hAnsi="Verdana"/>
          <w:sz w:val="20"/>
          <w:szCs w:val="20"/>
        </w:rPr>
        <w:tab/>
      </w:r>
      <w:r w:rsidR="00A57131" w:rsidRPr="009156EC">
        <w:rPr>
          <w:rFonts w:ascii="Verdana" w:hAnsi="Verdana"/>
          <w:sz w:val="20"/>
          <w:szCs w:val="20"/>
        </w:rPr>
        <w:tab/>
      </w:r>
      <w:r w:rsidR="00A57131" w:rsidRPr="009156EC">
        <w:rPr>
          <w:rFonts w:ascii="Verdana" w:hAnsi="Verdana"/>
          <w:sz w:val="20"/>
          <w:szCs w:val="20"/>
        </w:rPr>
        <w:tab/>
      </w:r>
      <w:r w:rsidR="00A57131"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9156EC">
        <w:rPr>
          <w:rFonts w:ascii="Verdana" w:hAnsi="Verdana"/>
          <w:sz w:val="20"/>
          <w:szCs w:val="20"/>
        </w:rPr>
        <w:tab/>
      </w:r>
      <w:r w:rsidRPr="009156EC">
        <w:rPr>
          <w:rFonts w:ascii="Verdana" w:hAnsi="Verdana"/>
          <w:sz w:val="20"/>
          <w:szCs w:val="20"/>
        </w:rPr>
        <w:t>CZ70994234</w:t>
      </w:r>
    </w:p>
    <w:p w:rsidR="003938AF" w:rsidRPr="009156EC" w:rsidRDefault="0081011E" w:rsidP="003938AF">
      <w:pPr>
        <w:pStyle w:val="Zkladntext4"/>
        <w:spacing w:after="0"/>
        <w:rPr>
          <w:rFonts w:ascii="Verdana" w:hAnsi="Verdana"/>
          <w:sz w:val="20"/>
          <w:szCs w:val="20"/>
        </w:rPr>
      </w:pPr>
      <w:r w:rsidRPr="009156EC">
        <w:rPr>
          <w:rFonts w:ascii="Verdana" w:hAnsi="Verdana"/>
          <w:sz w:val="20"/>
          <w:szCs w:val="20"/>
        </w:rPr>
        <w:t>Z</w:t>
      </w:r>
      <w:r w:rsidR="00187297" w:rsidRPr="009156EC">
        <w:rPr>
          <w:rFonts w:ascii="Verdana" w:hAnsi="Verdana"/>
          <w:sz w:val="20"/>
          <w:szCs w:val="20"/>
        </w:rPr>
        <w:t>apsán</w:t>
      </w:r>
      <w:r w:rsidR="001C3277" w:rsidRPr="009156EC">
        <w:rPr>
          <w:rFonts w:ascii="Verdana" w:hAnsi="Verdana"/>
          <w:sz w:val="20"/>
          <w:szCs w:val="20"/>
        </w:rPr>
        <w:t>:</w:t>
      </w:r>
      <w:r w:rsidR="00187297" w:rsidRPr="009156EC">
        <w:rPr>
          <w:rFonts w:ascii="Verdana" w:hAnsi="Verdana"/>
          <w:sz w:val="20"/>
          <w:szCs w:val="20"/>
        </w:rPr>
        <w:t xml:space="preserve"> </w:t>
      </w:r>
      <w:r w:rsidR="001C3277" w:rsidRPr="009156EC">
        <w:rPr>
          <w:rFonts w:ascii="Verdana" w:hAnsi="Verdana"/>
          <w:sz w:val="20"/>
          <w:szCs w:val="20"/>
        </w:rPr>
        <w:tab/>
      </w:r>
      <w:r w:rsidR="00A57131" w:rsidRPr="009156EC">
        <w:rPr>
          <w:rFonts w:ascii="Verdana" w:hAnsi="Verdana"/>
          <w:sz w:val="20"/>
          <w:szCs w:val="20"/>
        </w:rPr>
        <w:tab/>
      </w:r>
      <w:r w:rsidR="003938AF"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87297" w:rsidRPr="009156EC">
        <w:rPr>
          <w:rFonts w:ascii="Verdana" w:hAnsi="Verdana"/>
          <w:sz w:val="20"/>
          <w:szCs w:val="20"/>
        </w:rPr>
        <w:t xml:space="preserve">obchodní rejstřík </w:t>
      </w:r>
      <w:r w:rsidR="00E00F64" w:rsidRPr="009156EC">
        <w:rPr>
          <w:rFonts w:ascii="Verdana" w:hAnsi="Verdana"/>
          <w:sz w:val="20"/>
          <w:szCs w:val="20"/>
        </w:rPr>
        <w:t>veden</w:t>
      </w:r>
      <w:r w:rsidRPr="009156EC">
        <w:rPr>
          <w:rFonts w:ascii="Verdana" w:hAnsi="Verdana"/>
          <w:sz w:val="20"/>
          <w:szCs w:val="20"/>
        </w:rPr>
        <w:t>ý</w:t>
      </w:r>
      <w:r w:rsidR="00187297" w:rsidRPr="009156EC">
        <w:rPr>
          <w:rFonts w:ascii="Verdana" w:hAnsi="Verdana"/>
          <w:sz w:val="20"/>
          <w:szCs w:val="20"/>
        </w:rPr>
        <w:t xml:space="preserve"> Městsk</w:t>
      </w:r>
      <w:r w:rsidR="00E00F64" w:rsidRPr="009156EC">
        <w:rPr>
          <w:rFonts w:ascii="Verdana" w:hAnsi="Verdana"/>
          <w:sz w:val="20"/>
          <w:szCs w:val="20"/>
        </w:rPr>
        <w:t>ým</w:t>
      </w:r>
      <w:r w:rsidR="00187297" w:rsidRPr="009156EC">
        <w:rPr>
          <w:rFonts w:ascii="Verdana" w:hAnsi="Verdana"/>
          <w:sz w:val="20"/>
          <w:szCs w:val="20"/>
        </w:rPr>
        <w:t xml:space="preserve"> soud</w:t>
      </w:r>
      <w:r w:rsidR="00E00F64" w:rsidRPr="009156EC">
        <w:rPr>
          <w:rFonts w:ascii="Verdana" w:hAnsi="Verdana"/>
          <w:sz w:val="20"/>
          <w:szCs w:val="20"/>
        </w:rPr>
        <w:t>em</w:t>
      </w:r>
      <w:r w:rsidR="00A57131" w:rsidRPr="009156EC">
        <w:rPr>
          <w:rFonts w:ascii="Verdana" w:hAnsi="Verdana"/>
          <w:sz w:val="20"/>
          <w:szCs w:val="20"/>
        </w:rPr>
        <w:t xml:space="preserve"> v Praze, spisová značka </w:t>
      </w:r>
    </w:p>
    <w:p w:rsidR="007041B4" w:rsidRPr="009156EC" w:rsidRDefault="003938AF" w:rsidP="003938AF">
      <w:pPr>
        <w:pStyle w:val="Zkladntext4"/>
        <w:spacing w:after="0"/>
        <w:rPr>
          <w:rFonts w:ascii="Verdana" w:hAnsi="Verdana"/>
          <w:sz w:val="20"/>
          <w:szCs w:val="20"/>
        </w:rPr>
      </w:pPr>
      <w:r w:rsidRPr="009156EC">
        <w:rPr>
          <w:rFonts w:ascii="Verdana" w:hAnsi="Verdana"/>
          <w:sz w:val="20"/>
          <w:szCs w:val="20"/>
        </w:rPr>
        <w:tab/>
      </w:r>
      <w:r w:rsidRPr="009156EC">
        <w:rPr>
          <w:rFonts w:ascii="Verdana" w:hAnsi="Verdana"/>
          <w:sz w:val="20"/>
          <w:szCs w:val="20"/>
        </w:rPr>
        <w:tab/>
      </w:r>
      <w:r w:rsidRPr="009156EC">
        <w:rPr>
          <w:rFonts w:ascii="Verdana" w:hAnsi="Verdana"/>
          <w:sz w:val="20"/>
          <w:szCs w:val="20"/>
        </w:rPr>
        <w:tab/>
      </w:r>
      <w:r w:rsidRPr="009156EC">
        <w:rPr>
          <w:rFonts w:ascii="Verdana" w:hAnsi="Verdana"/>
          <w:sz w:val="20"/>
          <w:szCs w:val="20"/>
        </w:rPr>
        <w:tab/>
      </w:r>
      <w:r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9156EC">
        <w:rPr>
          <w:rFonts w:ascii="Verdana" w:hAnsi="Verdana"/>
          <w:sz w:val="20"/>
          <w:szCs w:val="20"/>
        </w:rPr>
        <w:tab/>
      </w:r>
      <w:r w:rsidR="00A57131" w:rsidRPr="009156EC">
        <w:rPr>
          <w:rFonts w:ascii="Verdana" w:hAnsi="Verdana"/>
          <w:sz w:val="20"/>
          <w:szCs w:val="20"/>
        </w:rPr>
        <w:t>A</w:t>
      </w:r>
      <w:r w:rsidR="00E00F64" w:rsidRPr="009156EC">
        <w:rPr>
          <w:rFonts w:ascii="Verdana" w:hAnsi="Verdana"/>
          <w:sz w:val="20"/>
          <w:szCs w:val="20"/>
        </w:rPr>
        <w:t xml:space="preserve"> </w:t>
      </w:r>
      <w:r w:rsidR="00187297" w:rsidRPr="009156EC">
        <w:rPr>
          <w:rFonts w:ascii="Verdana" w:hAnsi="Verdana"/>
          <w:sz w:val="20"/>
          <w:szCs w:val="20"/>
        </w:rPr>
        <w:t>48384</w:t>
      </w:r>
    </w:p>
    <w:p w:rsidR="00187297" w:rsidRPr="009156EC" w:rsidRDefault="0081011E" w:rsidP="003938AF">
      <w:pPr>
        <w:pStyle w:val="Zkladntext4"/>
        <w:spacing w:after="0"/>
        <w:rPr>
          <w:rFonts w:ascii="Verdana" w:hAnsi="Verdana"/>
          <w:sz w:val="20"/>
          <w:szCs w:val="20"/>
        </w:rPr>
      </w:pPr>
      <w:r w:rsidRPr="009156EC">
        <w:rPr>
          <w:rFonts w:ascii="Verdana" w:hAnsi="Verdana"/>
          <w:sz w:val="20"/>
          <w:szCs w:val="20"/>
        </w:rPr>
        <w:t>Z</w:t>
      </w:r>
      <w:r w:rsidR="00187297" w:rsidRPr="009156EC">
        <w:rPr>
          <w:rFonts w:ascii="Verdana" w:hAnsi="Verdana"/>
          <w:sz w:val="20"/>
          <w:szCs w:val="20"/>
        </w:rPr>
        <w:t xml:space="preserve">astoupen: </w:t>
      </w:r>
      <w:r w:rsidR="00A57131" w:rsidRPr="009156EC">
        <w:rPr>
          <w:rFonts w:ascii="Verdana" w:hAnsi="Verdana"/>
          <w:sz w:val="20"/>
          <w:szCs w:val="20"/>
        </w:rPr>
        <w:tab/>
      </w:r>
      <w:r w:rsidR="00A57131" w:rsidRPr="009156EC">
        <w:rPr>
          <w:rFonts w:ascii="Verdana" w:hAnsi="Verdana"/>
          <w:sz w:val="20"/>
          <w:szCs w:val="20"/>
        </w:rPr>
        <w:tab/>
      </w:r>
      <w:r w:rsidR="00A57131"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87297" w:rsidRPr="009156EC">
        <w:rPr>
          <w:rFonts w:ascii="Verdana" w:hAnsi="Verdana"/>
          <w:sz w:val="20"/>
          <w:szCs w:val="20"/>
        </w:rPr>
        <w:t>Ing. J</w:t>
      </w:r>
      <w:r w:rsidR="00696778" w:rsidRPr="009156EC">
        <w:rPr>
          <w:rFonts w:ascii="Verdana" w:hAnsi="Verdana"/>
          <w:sz w:val="20"/>
          <w:szCs w:val="20"/>
        </w:rPr>
        <w:t>iří Macho, ředitel</w:t>
      </w:r>
      <w:r w:rsidR="00187297" w:rsidRPr="009156EC">
        <w:rPr>
          <w:rFonts w:ascii="Verdana" w:hAnsi="Verdana"/>
          <w:sz w:val="20"/>
          <w:szCs w:val="20"/>
        </w:rPr>
        <w:t xml:space="preserve"> Oblastního ředitelství Ostrava</w:t>
      </w:r>
    </w:p>
    <w:p w:rsidR="00E00F64" w:rsidRPr="009156EC" w:rsidRDefault="00E00F64" w:rsidP="003938AF">
      <w:pPr>
        <w:pStyle w:val="Zkladntext4"/>
        <w:spacing w:after="0"/>
        <w:rPr>
          <w:rFonts w:ascii="Verdana" w:hAnsi="Verdana"/>
          <w:sz w:val="20"/>
          <w:szCs w:val="20"/>
        </w:rPr>
      </w:pPr>
    </w:p>
    <w:p w:rsidR="00E00F64" w:rsidRPr="009156EC" w:rsidRDefault="0081011E" w:rsidP="003938AF">
      <w:pPr>
        <w:pStyle w:val="Zkladntext4"/>
        <w:spacing w:after="0"/>
        <w:rPr>
          <w:rFonts w:ascii="Verdana" w:hAnsi="Verdana"/>
          <w:sz w:val="20"/>
          <w:szCs w:val="20"/>
        </w:rPr>
      </w:pPr>
      <w:r w:rsidRPr="009156EC">
        <w:rPr>
          <w:rFonts w:ascii="Verdana" w:hAnsi="Verdana"/>
          <w:sz w:val="20"/>
          <w:szCs w:val="20"/>
        </w:rPr>
        <w:t>B</w:t>
      </w:r>
      <w:r w:rsidR="00E00F64" w:rsidRPr="009156EC">
        <w:rPr>
          <w:rFonts w:ascii="Verdana" w:hAnsi="Verdana"/>
          <w:sz w:val="20"/>
          <w:szCs w:val="20"/>
        </w:rPr>
        <w:t xml:space="preserve">ankovní spojení: </w:t>
      </w:r>
      <w:r w:rsidR="00E00F64" w:rsidRPr="009156EC">
        <w:rPr>
          <w:rFonts w:ascii="Verdana" w:hAnsi="Verdana"/>
          <w:sz w:val="20"/>
          <w:szCs w:val="20"/>
        </w:rPr>
        <w:tab/>
        <w:t>Česká národní banka</w:t>
      </w:r>
    </w:p>
    <w:p w:rsidR="00E00F64" w:rsidRPr="009156EC" w:rsidRDefault="00E00F64" w:rsidP="003938AF">
      <w:pPr>
        <w:pStyle w:val="Zkladntext4"/>
        <w:spacing w:after="0"/>
        <w:rPr>
          <w:rFonts w:ascii="Verdana" w:hAnsi="Verdana"/>
          <w:sz w:val="20"/>
          <w:szCs w:val="20"/>
        </w:rPr>
      </w:pPr>
      <w:r w:rsidRPr="009156EC">
        <w:rPr>
          <w:rFonts w:ascii="Verdana" w:hAnsi="Verdana"/>
          <w:sz w:val="20"/>
          <w:szCs w:val="20"/>
        </w:rPr>
        <w:t xml:space="preserve">č. účtu: </w:t>
      </w:r>
      <w:r w:rsidRPr="009156EC">
        <w:rPr>
          <w:rFonts w:ascii="Verdana" w:hAnsi="Verdana"/>
          <w:sz w:val="20"/>
          <w:szCs w:val="20"/>
        </w:rPr>
        <w:tab/>
      </w:r>
      <w:r w:rsidR="00A57131" w:rsidRPr="009156EC">
        <w:rPr>
          <w:rFonts w:ascii="Verdana" w:hAnsi="Verdana"/>
          <w:sz w:val="20"/>
          <w:szCs w:val="20"/>
        </w:rPr>
        <w:tab/>
      </w:r>
      <w:r w:rsidR="003938AF"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9156EC">
        <w:rPr>
          <w:rFonts w:ascii="Verdana" w:hAnsi="Verdana"/>
          <w:sz w:val="20"/>
          <w:szCs w:val="20"/>
        </w:rPr>
        <w:tab/>
      </w:r>
      <w:r w:rsidRPr="009156EC">
        <w:rPr>
          <w:rFonts w:ascii="Verdana" w:hAnsi="Verdana"/>
          <w:sz w:val="20"/>
          <w:szCs w:val="20"/>
        </w:rPr>
        <w:t>14606011/0710</w:t>
      </w:r>
    </w:p>
    <w:p w:rsidR="00187297" w:rsidRPr="009156EC" w:rsidRDefault="00187297" w:rsidP="00C268FC">
      <w:pPr>
        <w:pStyle w:val="Zkladntext4"/>
        <w:rPr>
          <w:rFonts w:ascii="Verdana" w:hAnsi="Verdana"/>
          <w:sz w:val="20"/>
          <w:szCs w:val="20"/>
        </w:rPr>
      </w:pPr>
    </w:p>
    <w:p w:rsidR="00DE4A36" w:rsidRPr="009156EC" w:rsidRDefault="00E00F64" w:rsidP="003938AF">
      <w:pPr>
        <w:pStyle w:val="Zkladntext20"/>
        <w:shd w:val="clear" w:color="auto" w:fill="auto"/>
        <w:spacing w:before="0" w:after="0" w:line="241" w:lineRule="exact"/>
        <w:ind w:left="2836" w:hanging="2836"/>
        <w:jc w:val="left"/>
        <w:rPr>
          <w:rFonts w:ascii="Verdana" w:hAnsi="Verdana" w:cs="Calibri"/>
        </w:rPr>
      </w:pPr>
      <w:r w:rsidRPr="009156EC">
        <w:rPr>
          <w:rFonts w:ascii="Verdana" w:hAnsi="Verdana" w:cs="Calibri"/>
          <w:u w:val="single"/>
        </w:rPr>
        <w:t>Korespondenční adres</w:t>
      </w:r>
      <w:r w:rsidR="001C3277" w:rsidRPr="009156EC">
        <w:rPr>
          <w:rFonts w:ascii="Verdana" w:hAnsi="Verdana" w:cs="Calibri"/>
          <w:u w:val="single"/>
        </w:rPr>
        <w:t>a</w:t>
      </w:r>
      <w:r w:rsidR="00187297" w:rsidRPr="009156EC">
        <w:rPr>
          <w:rFonts w:ascii="Verdana" w:hAnsi="Verdana" w:cs="Calibri"/>
          <w:u w:val="single"/>
        </w:rPr>
        <w:t>:</w:t>
      </w:r>
      <w:r w:rsidRPr="009156EC">
        <w:rPr>
          <w:rFonts w:ascii="Verdana" w:hAnsi="Verdana" w:cs="Calibri"/>
        </w:rPr>
        <w:tab/>
      </w:r>
      <w:r w:rsidR="00187297" w:rsidRPr="009156EC">
        <w:rPr>
          <w:rFonts w:ascii="Verdana" w:hAnsi="Verdana" w:cs="Calibri"/>
        </w:rPr>
        <w:t>Správa železniční dopravní cesty, státní organizace</w:t>
      </w:r>
      <w:r w:rsidRPr="009156EC">
        <w:rPr>
          <w:rFonts w:ascii="Verdana" w:hAnsi="Verdana" w:cs="Calibri"/>
        </w:rPr>
        <w:t xml:space="preserve">, </w:t>
      </w:r>
      <w:r w:rsidR="00187297" w:rsidRPr="009156EC">
        <w:rPr>
          <w:rFonts w:ascii="Verdana" w:hAnsi="Verdana" w:cs="Calibri"/>
        </w:rPr>
        <w:t>Oblastní ředitelství Ostrava,</w:t>
      </w:r>
      <w:r w:rsidRPr="009156EC">
        <w:rPr>
          <w:rFonts w:ascii="Verdana" w:hAnsi="Verdana" w:cs="Calibri"/>
        </w:rPr>
        <w:t xml:space="preserve"> </w:t>
      </w:r>
      <w:r w:rsidR="00187297" w:rsidRPr="009156EC">
        <w:rPr>
          <w:rFonts w:ascii="Verdana" w:hAnsi="Verdana" w:cs="Calibri"/>
        </w:rPr>
        <w:t>Muglinovská 1038</w:t>
      </w:r>
      <w:r w:rsidR="00036451" w:rsidRPr="009156EC">
        <w:rPr>
          <w:rFonts w:ascii="Verdana" w:hAnsi="Verdana" w:cs="Calibri"/>
        </w:rPr>
        <w:t>/5</w:t>
      </w:r>
      <w:r w:rsidR="00187297" w:rsidRPr="009156EC">
        <w:rPr>
          <w:rFonts w:ascii="Verdana" w:hAnsi="Verdana" w:cs="Calibri"/>
        </w:rPr>
        <w:t>, 702 00 Ostrava</w:t>
      </w:r>
    </w:p>
    <w:p w:rsidR="008709EB" w:rsidRPr="009156EC" w:rsidRDefault="008709EB" w:rsidP="00A57131">
      <w:pPr>
        <w:pStyle w:val="Zkladntext20"/>
        <w:shd w:val="clear" w:color="auto" w:fill="auto"/>
        <w:spacing w:before="0" w:after="0" w:line="241" w:lineRule="exact"/>
        <w:ind w:left="3537" w:hanging="2970"/>
        <w:jc w:val="left"/>
        <w:rPr>
          <w:rFonts w:ascii="Verdana" w:hAnsi="Verdana" w:cs="Calibri"/>
        </w:rPr>
      </w:pPr>
    </w:p>
    <w:p w:rsidR="004A6C62" w:rsidRPr="009156EC" w:rsidRDefault="004A6C62" w:rsidP="004A6C62">
      <w:pPr>
        <w:pStyle w:val="Zkladntext4"/>
        <w:spacing w:after="0"/>
        <w:ind w:left="2835" w:hanging="2835"/>
        <w:rPr>
          <w:rFonts w:ascii="Verdana" w:hAnsi="Verdana"/>
          <w:sz w:val="20"/>
          <w:szCs w:val="20"/>
        </w:rPr>
      </w:pPr>
      <w:r w:rsidRPr="009156EC">
        <w:rPr>
          <w:rFonts w:ascii="Verdana" w:hAnsi="Verdana"/>
          <w:sz w:val="20"/>
          <w:szCs w:val="20"/>
        </w:rPr>
        <w:t>Zastoupení ve věcech</w:t>
      </w:r>
      <w:r w:rsidRPr="009156EC">
        <w:rPr>
          <w:rFonts w:ascii="Verdana" w:hAnsi="Verdana"/>
          <w:sz w:val="20"/>
          <w:szCs w:val="20"/>
        </w:rPr>
        <w:tab/>
        <w:t>Ing. Jiří Macho, ředitel Oblastního ředitelství Ostrava</w:t>
      </w:r>
    </w:p>
    <w:p w:rsidR="004A6C62" w:rsidRPr="009156EC" w:rsidRDefault="004A6C62" w:rsidP="004A6C62">
      <w:pPr>
        <w:pStyle w:val="Zkladntext4"/>
        <w:spacing w:after="0"/>
        <w:ind w:left="2835" w:hanging="2835"/>
        <w:rPr>
          <w:rFonts w:ascii="Verdana" w:hAnsi="Verdana"/>
          <w:sz w:val="20"/>
          <w:szCs w:val="20"/>
        </w:rPr>
      </w:pPr>
      <w:r w:rsidRPr="009156EC">
        <w:rPr>
          <w:rFonts w:ascii="Verdana" w:hAnsi="Verdana"/>
          <w:sz w:val="20"/>
          <w:szCs w:val="20"/>
        </w:rPr>
        <w:t>smluvních:</w:t>
      </w:r>
      <w:r w:rsidRPr="009156EC">
        <w:rPr>
          <w:rFonts w:ascii="Verdana" w:hAnsi="Verdana"/>
          <w:sz w:val="20"/>
          <w:szCs w:val="20"/>
        </w:rPr>
        <w:tab/>
        <w:t xml:space="preserve">tel.: 972 766 100 </w:t>
      </w:r>
    </w:p>
    <w:p w:rsidR="004A6C62" w:rsidRPr="009156EC" w:rsidRDefault="004A6C62" w:rsidP="004A6C62">
      <w:pPr>
        <w:pStyle w:val="Zkladntext20"/>
        <w:shd w:val="clear" w:color="auto" w:fill="auto"/>
        <w:spacing w:before="0" w:after="0" w:line="241" w:lineRule="exact"/>
        <w:ind w:left="2836" w:hanging="2836"/>
        <w:jc w:val="left"/>
        <w:rPr>
          <w:rFonts w:ascii="Verdana" w:hAnsi="Verdana" w:cs="Calibri"/>
        </w:rPr>
      </w:pPr>
    </w:p>
    <w:p w:rsidR="004A6C62" w:rsidRPr="009156EC" w:rsidRDefault="004A6C62" w:rsidP="004A6C62">
      <w:pPr>
        <w:pStyle w:val="Zkladntext4"/>
        <w:spacing w:after="0"/>
        <w:ind w:left="2835" w:hanging="2835"/>
        <w:rPr>
          <w:rFonts w:ascii="Verdana" w:hAnsi="Verdana"/>
          <w:sz w:val="20"/>
          <w:szCs w:val="20"/>
        </w:rPr>
      </w:pPr>
      <w:r w:rsidRPr="009156EC">
        <w:rPr>
          <w:rFonts w:ascii="Verdana" w:hAnsi="Verdana"/>
          <w:sz w:val="20"/>
          <w:szCs w:val="20"/>
        </w:rPr>
        <w:t>Zastoupen</w:t>
      </w:r>
      <w:r w:rsidR="0055702E" w:rsidRPr="009156EC">
        <w:rPr>
          <w:rFonts w:ascii="Verdana" w:hAnsi="Verdana"/>
          <w:sz w:val="20"/>
          <w:szCs w:val="20"/>
        </w:rPr>
        <w:t>í ve věcech</w:t>
      </w:r>
      <w:r w:rsidR="0055702E" w:rsidRPr="009156EC">
        <w:rPr>
          <w:rFonts w:ascii="Verdana" w:hAnsi="Verdana"/>
          <w:sz w:val="20"/>
          <w:szCs w:val="20"/>
        </w:rPr>
        <w:tab/>
        <w:t>Ing. Miroslav Jícha</w:t>
      </w:r>
      <w:r w:rsidRPr="009156EC">
        <w:rPr>
          <w:rFonts w:ascii="Verdana" w:hAnsi="Verdana"/>
          <w:sz w:val="20"/>
          <w:szCs w:val="20"/>
        </w:rPr>
        <w:t xml:space="preserve">, </w:t>
      </w:r>
      <w:r w:rsidR="0055702E" w:rsidRPr="009156EC">
        <w:rPr>
          <w:rFonts w:ascii="Verdana" w:hAnsi="Verdana"/>
          <w:sz w:val="20"/>
          <w:szCs w:val="20"/>
        </w:rPr>
        <w:t>přednost</w:t>
      </w:r>
      <w:r w:rsidRPr="009156EC">
        <w:rPr>
          <w:rFonts w:ascii="Verdana" w:hAnsi="Verdana"/>
          <w:sz w:val="20"/>
          <w:szCs w:val="20"/>
        </w:rPr>
        <w:t xml:space="preserve">a </w:t>
      </w:r>
      <w:r w:rsidR="0055702E" w:rsidRPr="009156EC">
        <w:rPr>
          <w:rFonts w:ascii="Verdana" w:hAnsi="Verdana"/>
          <w:sz w:val="20"/>
          <w:szCs w:val="20"/>
        </w:rPr>
        <w:t>Správy tratí</w:t>
      </w:r>
    </w:p>
    <w:p w:rsidR="004A6C62" w:rsidRDefault="0055702E" w:rsidP="0055702E">
      <w:pPr>
        <w:pStyle w:val="Zkladntext4"/>
        <w:spacing w:after="0"/>
        <w:ind w:left="2835" w:hanging="2835"/>
        <w:rPr>
          <w:rStyle w:val="Hypertextovodkaz"/>
          <w:rFonts w:ascii="Verdana" w:hAnsi="Verdana"/>
          <w:color w:val="auto"/>
          <w:sz w:val="20"/>
          <w:szCs w:val="20"/>
          <w:u w:val="none"/>
        </w:rPr>
      </w:pPr>
      <w:r w:rsidRPr="009156EC">
        <w:rPr>
          <w:rFonts w:ascii="Verdana" w:hAnsi="Verdana"/>
          <w:sz w:val="20"/>
          <w:szCs w:val="20"/>
        </w:rPr>
        <w:t>technických:</w:t>
      </w:r>
      <w:r w:rsidRPr="009156EC">
        <w:rPr>
          <w:rFonts w:ascii="Verdana" w:hAnsi="Verdana"/>
          <w:sz w:val="20"/>
          <w:szCs w:val="20"/>
        </w:rPr>
        <w:tab/>
      </w:r>
      <w:r w:rsidR="004A6C62" w:rsidRPr="009156EC">
        <w:rPr>
          <w:rFonts w:ascii="Verdana" w:hAnsi="Verdana"/>
          <w:sz w:val="20"/>
          <w:szCs w:val="20"/>
        </w:rPr>
        <w:t>tel.: 972 766</w:t>
      </w:r>
      <w:r w:rsidRPr="009156EC">
        <w:rPr>
          <w:rFonts w:ascii="Verdana" w:hAnsi="Verdana"/>
          <w:sz w:val="20"/>
          <w:szCs w:val="20"/>
        </w:rPr>
        <w:t> 160, mob.: 724</w:t>
      </w:r>
      <w:r w:rsidR="004A6C62" w:rsidRPr="009156EC">
        <w:rPr>
          <w:rFonts w:ascii="Verdana" w:hAnsi="Verdana"/>
          <w:sz w:val="20"/>
          <w:szCs w:val="20"/>
        </w:rPr>
        <w:t> </w:t>
      </w:r>
      <w:r w:rsidRPr="009156EC">
        <w:rPr>
          <w:rFonts w:ascii="Verdana" w:hAnsi="Verdana"/>
          <w:sz w:val="20"/>
          <w:szCs w:val="20"/>
        </w:rPr>
        <w:t>039</w:t>
      </w:r>
      <w:r w:rsidR="004A6C62" w:rsidRPr="009156EC">
        <w:rPr>
          <w:rFonts w:ascii="Verdana" w:hAnsi="Verdana"/>
          <w:sz w:val="20"/>
          <w:szCs w:val="20"/>
        </w:rPr>
        <w:t> </w:t>
      </w:r>
      <w:r w:rsidRPr="009156EC">
        <w:rPr>
          <w:rFonts w:ascii="Verdana" w:hAnsi="Verdana"/>
          <w:sz w:val="20"/>
          <w:szCs w:val="20"/>
        </w:rPr>
        <w:t>284</w:t>
      </w:r>
      <w:r w:rsidR="004A6C62" w:rsidRPr="009156EC">
        <w:rPr>
          <w:rFonts w:ascii="Verdana" w:hAnsi="Verdana"/>
          <w:sz w:val="20"/>
          <w:szCs w:val="20"/>
        </w:rPr>
        <w:t xml:space="preserve">, e-mail: </w:t>
      </w:r>
      <w:hyperlink r:id="rId9" w:history="1">
        <w:r w:rsidRPr="009156EC">
          <w:rPr>
            <w:rStyle w:val="Hypertextovodkaz"/>
            <w:rFonts w:ascii="Verdana" w:hAnsi="Verdana"/>
            <w:color w:val="auto"/>
            <w:sz w:val="20"/>
            <w:szCs w:val="20"/>
            <w:u w:val="none"/>
          </w:rPr>
          <w:t>Jicha@szdc.cz</w:t>
        </w:r>
      </w:hyperlink>
    </w:p>
    <w:p w:rsidR="002C2C22" w:rsidRPr="009156EC" w:rsidRDefault="00390D7F" w:rsidP="002C2C22">
      <w:pPr>
        <w:pStyle w:val="Zkladntext4"/>
        <w:spacing w:after="0"/>
        <w:ind w:left="2835" w:hanging="2835"/>
        <w:rPr>
          <w:rFonts w:ascii="Verdana" w:hAnsi="Verdana"/>
          <w:sz w:val="20"/>
          <w:szCs w:val="20"/>
        </w:rPr>
      </w:pPr>
      <w:r>
        <w:rPr>
          <w:rStyle w:val="Hypertextovodkaz"/>
          <w:rFonts w:ascii="Verdana" w:hAnsi="Verdana"/>
          <w:color w:val="auto"/>
          <w:sz w:val="20"/>
          <w:szCs w:val="20"/>
          <w:u w:val="none"/>
        </w:rPr>
        <w:tab/>
      </w:r>
      <w:r>
        <w:rPr>
          <w:rStyle w:val="Hypertextovodkaz"/>
          <w:rFonts w:ascii="Verdana" w:hAnsi="Verdana"/>
          <w:color w:val="auto"/>
          <w:sz w:val="20"/>
          <w:szCs w:val="20"/>
          <w:u w:val="none"/>
        </w:rPr>
        <w:tab/>
      </w:r>
    </w:p>
    <w:p w:rsidR="009546BC" w:rsidRPr="009156EC" w:rsidRDefault="009546BC" w:rsidP="00135A1B">
      <w:pPr>
        <w:pStyle w:val="Zkladntext4"/>
        <w:spacing w:after="0"/>
        <w:ind w:left="2835" w:hanging="2835"/>
        <w:rPr>
          <w:rFonts w:ascii="Verdana" w:hAnsi="Verdana"/>
          <w:sz w:val="20"/>
          <w:szCs w:val="20"/>
        </w:rPr>
      </w:pPr>
    </w:p>
    <w:p w:rsidR="009546BC" w:rsidRPr="004A0B9A" w:rsidRDefault="00793CEB" w:rsidP="00135A1B">
      <w:pPr>
        <w:pStyle w:val="Zkladntext4"/>
        <w:spacing w:after="0"/>
        <w:ind w:left="2835" w:hanging="2835"/>
        <w:rPr>
          <w:rFonts w:ascii="Verdana" w:hAnsi="Verdana"/>
          <w:sz w:val="20"/>
          <w:szCs w:val="20"/>
        </w:rPr>
      </w:pPr>
      <w:r w:rsidRPr="004A0B9A">
        <w:rPr>
          <w:rFonts w:ascii="Verdana" w:hAnsi="Verdana"/>
          <w:sz w:val="20"/>
          <w:szCs w:val="20"/>
        </w:rPr>
        <w:t>Technický dozor</w:t>
      </w:r>
      <w:r w:rsidRPr="004A0B9A">
        <w:rPr>
          <w:rFonts w:ascii="Verdana" w:hAnsi="Verdana"/>
          <w:sz w:val="20"/>
          <w:szCs w:val="20"/>
        </w:rPr>
        <w:tab/>
      </w:r>
      <w:r w:rsidR="002B0045">
        <w:rPr>
          <w:rFonts w:ascii="Verdana" w:hAnsi="Verdana"/>
          <w:sz w:val="20"/>
          <w:szCs w:val="20"/>
        </w:rPr>
        <w:t>Ivo Heyduk</w:t>
      </w:r>
      <w:r w:rsidR="0055702E" w:rsidRPr="004A0B9A">
        <w:rPr>
          <w:rFonts w:ascii="Verdana" w:hAnsi="Verdana"/>
          <w:sz w:val="20"/>
          <w:szCs w:val="20"/>
        </w:rPr>
        <w:t>, VPI ST</w:t>
      </w:r>
    </w:p>
    <w:p w:rsidR="009546BC" w:rsidRPr="009156EC" w:rsidRDefault="004A6C62" w:rsidP="00135A1B">
      <w:pPr>
        <w:pStyle w:val="Zkladntext4"/>
        <w:spacing w:after="0"/>
        <w:ind w:left="2835" w:hanging="2835"/>
        <w:rPr>
          <w:rFonts w:ascii="Verdana" w:hAnsi="Verdana"/>
          <w:sz w:val="20"/>
          <w:szCs w:val="20"/>
        </w:rPr>
      </w:pPr>
      <w:r w:rsidRPr="004A0B9A">
        <w:rPr>
          <w:rFonts w:ascii="Verdana" w:hAnsi="Verdana"/>
          <w:sz w:val="20"/>
          <w:szCs w:val="20"/>
        </w:rPr>
        <w:t>objednatele:</w:t>
      </w:r>
      <w:r w:rsidR="0055702E" w:rsidRPr="004A0B9A">
        <w:rPr>
          <w:rFonts w:ascii="Verdana" w:hAnsi="Verdana"/>
          <w:sz w:val="20"/>
          <w:szCs w:val="20"/>
        </w:rPr>
        <w:tab/>
      </w:r>
      <w:r w:rsidR="002B0045">
        <w:rPr>
          <w:rFonts w:ascii="Verdana" w:hAnsi="Verdana"/>
          <w:sz w:val="20"/>
          <w:szCs w:val="20"/>
        </w:rPr>
        <w:t>tel.: 972 758 488</w:t>
      </w:r>
      <w:r w:rsidR="0055702E" w:rsidRPr="004A0B9A">
        <w:rPr>
          <w:rFonts w:ascii="Verdana" w:hAnsi="Verdana"/>
          <w:sz w:val="20"/>
          <w:szCs w:val="20"/>
        </w:rPr>
        <w:t xml:space="preserve">, mob.: </w:t>
      </w:r>
      <w:r w:rsidR="002B0045">
        <w:rPr>
          <w:rFonts w:ascii="Verdana" w:hAnsi="Verdana"/>
          <w:sz w:val="20"/>
          <w:szCs w:val="20"/>
        </w:rPr>
        <w:t>606 717 257</w:t>
      </w:r>
      <w:r w:rsidR="0055702E" w:rsidRPr="004A0B9A">
        <w:rPr>
          <w:rFonts w:ascii="Verdana" w:hAnsi="Verdana"/>
          <w:sz w:val="20"/>
          <w:szCs w:val="20"/>
        </w:rPr>
        <w:t xml:space="preserve">, e-mail: </w:t>
      </w:r>
      <w:r w:rsidR="002B0045">
        <w:rPr>
          <w:rFonts w:ascii="Verdana" w:hAnsi="Verdana"/>
          <w:sz w:val="20"/>
          <w:szCs w:val="20"/>
        </w:rPr>
        <w:t>Heyduk</w:t>
      </w:r>
      <w:r w:rsidR="006B10C8" w:rsidRPr="004A0B9A">
        <w:rPr>
          <w:rFonts w:ascii="Verdana" w:hAnsi="Verdana"/>
          <w:sz w:val="20"/>
          <w:szCs w:val="20"/>
        </w:rPr>
        <w:t>@szdc.cz</w:t>
      </w:r>
    </w:p>
    <w:p w:rsidR="00905E37" w:rsidRPr="009156EC" w:rsidRDefault="005774C6" w:rsidP="002C2C22">
      <w:pPr>
        <w:pStyle w:val="Zkladntext4"/>
        <w:spacing w:after="0"/>
        <w:ind w:left="2835" w:hanging="2835"/>
        <w:rPr>
          <w:rStyle w:val="Hypertextovodkaz"/>
          <w:rFonts w:ascii="Verdana" w:hAnsi="Verdana"/>
          <w:color w:val="auto"/>
          <w:sz w:val="20"/>
          <w:szCs w:val="20"/>
          <w:u w:val="none"/>
        </w:rPr>
      </w:pPr>
      <w:r w:rsidRPr="009156EC">
        <w:rPr>
          <w:rFonts w:ascii="Verdana" w:hAnsi="Verdana"/>
          <w:sz w:val="20"/>
          <w:szCs w:val="20"/>
        </w:rPr>
        <w:tab/>
      </w:r>
      <w:r w:rsidRPr="009156EC">
        <w:rPr>
          <w:rFonts w:ascii="Verdana" w:hAnsi="Verdana"/>
          <w:sz w:val="20"/>
          <w:szCs w:val="20"/>
        </w:rPr>
        <w:tab/>
      </w:r>
    </w:p>
    <w:p w:rsidR="00375395" w:rsidRPr="009156EC" w:rsidRDefault="00375395" w:rsidP="008C77F0">
      <w:pPr>
        <w:pStyle w:val="Zkladntext4"/>
        <w:spacing w:before="240"/>
        <w:rPr>
          <w:rFonts w:ascii="Verdana" w:hAnsi="Verdana"/>
          <w:sz w:val="20"/>
          <w:szCs w:val="20"/>
        </w:rPr>
      </w:pPr>
      <w:r w:rsidRPr="009156EC">
        <w:rPr>
          <w:rFonts w:ascii="Verdana" w:hAnsi="Verdana"/>
          <w:sz w:val="20"/>
          <w:szCs w:val="20"/>
        </w:rPr>
        <w:t>na straně jedné</w:t>
      </w:r>
      <w:r w:rsidRPr="009156EC">
        <w:rPr>
          <w:rStyle w:val="ZkladntextKurzva"/>
          <w:rFonts w:ascii="Verdana" w:hAnsi="Verdana" w:cs="Calibri"/>
        </w:rPr>
        <w:t xml:space="preserve"> (dále jen „ </w:t>
      </w:r>
      <w:r w:rsidR="003217E5" w:rsidRPr="009156EC">
        <w:rPr>
          <w:rStyle w:val="ZkladntextKurzva"/>
          <w:rFonts w:ascii="Verdana" w:hAnsi="Verdana" w:cs="Calibri"/>
        </w:rPr>
        <w:t>objednatel</w:t>
      </w:r>
      <w:r w:rsidRPr="009156EC">
        <w:rPr>
          <w:rStyle w:val="ZkladntextKurzva"/>
          <w:rFonts w:ascii="Verdana" w:hAnsi="Verdana" w:cs="Calibri"/>
        </w:rPr>
        <w:t>")</w:t>
      </w:r>
    </w:p>
    <w:p w:rsidR="00E00F64" w:rsidRPr="009156EC" w:rsidRDefault="003217E5" w:rsidP="004B366B">
      <w:pPr>
        <w:pStyle w:val="Zkladntext20"/>
        <w:numPr>
          <w:ilvl w:val="1"/>
          <w:numId w:val="1"/>
        </w:numPr>
        <w:shd w:val="clear" w:color="auto" w:fill="auto"/>
        <w:spacing w:before="180" w:line="241" w:lineRule="exact"/>
        <w:ind w:left="567" w:hanging="567"/>
        <w:jc w:val="left"/>
        <w:rPr>
          <w:rFonts w:ascii="Verdana" w:hAnsi="Verdana" w:cs="Calibri"/>
          <w:b/>
        </w:rPr>
      </w:pPr>
      <w:r w:rsidRPr="009156EC">
        <w:rPr>
          <w:rFonts w:ascii="Verdana" w:hAnsi="Verdana" w:cs="Calibri"/>
          <w:b/>
        </w:rPr>
        <w:t>Zhotovitel</w:t>
      </w:r>
    </w:p>
    <w:p w:rsidR="00E00F64" w:rsidRPr="009156EC" w:rsidRDefault="0081011E" w:rsidP="003938AF">
      <w:pPr>
        <w:pStyle w:val="Zkladntext4"/>
        <w:spacing w:after="0"/>
        <w:rPr>
          <w:rFonts w:ascii="Verdana" w:hAnsi="Verdana"/>
          <w:sz w:val="20"/>
          <w:szCs w:val="20"/>
        </w:rPr>
      </w:pPr>
      <w:r w:rsidRPr="009156EC">
        <w:rPr>
          <w:rFonts w:ascii="Verdana" w:hAnsi="Verdana"/>
          <w:sz w:val="20"/>
          <w:szCs w:val="20"/>
        </w:rPr>
        <w:t>Obchodní firma</w:t>
      </w:r>
      <w:r w:rsidR="00E00F64" w:rsidRPr="009156EC">
        <w:rPr>
          <w:rFonts w:ascii="Verdana" w:hAnsi="Verdana"/>
          <w:sz w:val="20"/>
          <w:szCs w:val="20"/>
        </w:rPr>
        <w:t xml:space="preserve">: </w:t>
      </w:r>
      <w:r w:rsidR="00E00F64" w:rsidRPr="009156EC">
        <w:rPr>
          <w:rFonts w:ascii="Verdana" w:hAnsi="Verdana"/>
          <w:sz w:val="20"/>
          <w:szCs w:val="20"/>
        </w:rPr>
        <w:tab/>
      </w:r>
      <w:r w:rsidR="00E00F64" w:rsidRPr="009156EC">
        <w:rPr>
          <w:rFonts w:ascii="Verdana" w:hAnsi="Verdana"/>
          <w:sz w:val="20"/>
          <w:szCs w:val="20"/>
        </w:rPr>
        <w:tab/>
      </w:r>
      <w:r w:rsidR="009156EC">
        <w:rPr>
          <w:rFonts w:ascii="Verdana" w:hAnsi="Verdana"/>
          <w:sz w:val="20"/>
          <w:szCs w:val="20"/>
        </w:rPr>
        <w:tab/>
      </w:r>
      <w:proofErr w:type="spellStart"/>
      <w:r w:rsidR="00E00F64" w:rsidRPr="009156EC">
        <w:rPr>
          <w:rFonts w:ascii="Verdana" w:hAnsi="Verdana"/>
          <w:sz w:val="20"/>
          <w:szCs w:val="20"/>
        </w:rPr>
        <w:t>xxxxxxxxxxxxxxxxxxxxxxxxxxxxxxxxxxxxxxxxx</w:t>
      </w:r>
      <w:proofErr w:type="spellEnd"/>
    </w:p>
    <w:p w:rsidR="00E00F64" w:rsidRPr="009156EC" w:rsidRDefault="00E00F64" w:rsidP="003938AF">
      <w:pPr>
        <w:pStyle w:val="Zkladntext4"/>
        <w:spacing w:after="0"/>
        <w:rPr>
          <w:rFonts w:ascii="Verdana" w:hAnsi="Verdana"/>
          <w:sz w:val="20"/>
          <w:szCs w:val="20"/>
        </w:rPr>
      </w:pPr>
      <w:r w:rsidRPr="009156EC">
        <w:rPr>
          <w:rFonts w:ascii="Verdana" w:hAnsi="Verdana"/>
          <w:sz w:val="20"/>
          <w:szCs w:val="20"/>
        </w:rPr>
        <w:t>se sídlem:</w:t>
      </w:r>
      <w:r w:rsidRPr="009156EC">
        <w:rPr>
          <w:rFonts w:ascii="Verdana" w:hAnsi="Verdana"/>
          <w:sz w:val="20"/>
          <w:szCs w:val="20"/>
        </w:rPr>
        <w:tab/>
      </w:r>
      <w:r w:rsidRPr="009156EC">
        <w:rPr>
          <w:rFonts w:ascii="Verdana" w:hAnsi="Verdana"/>
          <w:sz w:val="20"/>
          <w:szCs w:val="20"/>
        </w:rPr>
        <w:tab/>
      </w:r>
      <w:r w:rsidR="003938AF"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proofErr w:type="spellStart"/>
      <w:r w:rsidRPr="009156EC">
        <w:rPr>
          <w:rFonts w:ascii="Verdana" w:hAnsi="Verdana"/>
          <w:sz w:val="20"/>
          <w:szCs w:val="20"/>
        </w:rPr>
        <w:t>xxxxxxxxxxxxxxxxxxxxxxxxxxxxxxxxxxxxxxxx</w:t>
      </w:r>
      <w:proofErr w:type="spellEnd"/>
    </w:p>
    <w:p w:rsidR="00E00F64" w:rsidRPr="009156EC" w:rsidRDefault="00E00F64" w:rsidP="003938AF">
      <w:pPr>
        <w:pStyle w:val="Zkladntext4"/>
        <w:spacing w:after="0"/>
        <w:rPr>
          <w:rFonts w:ascii="Verdana" w:hAnsi="Verdana"/>
          <w:sz w:val="20"/>
          <w:szCs w:val="20"/>
        </w:rPr>
      </w:pPr>
      <w:r w:rsidRPr="009156EC">
        <w:rPr>
          <w:rFonts w:ascii="Verdana" w:hAnsi="Verdana"/>
          <w:sz w:val="20"/>
          <w:szCs w:val="20"/>
        </w:rPr>
        <w:t>IČO:</w:t>
      </w:r>
      <w:r w:rsidRPr="009156EC">
        <w:rPr>
          <w:rFonts w:ascii="Verdana" w:hAnsi="Verdana"/>
          <w:sz w:val="20"/>
          <w:szCs w:val="20"/>
        </w:rPr>
        <w:tab/>
      </w:r>
      <w:r w:rsidRPr="009156EC">
        <w:rPr>
          <w:rFonts w:ascii="Verdana" w:hAnsi="Verdana"/>
          <w:sz w:val="20"/>
          <w:szCs w:val="20"/>
        </w:rPr>
        <w:tab/>
      </w:r>
      <w:r w:rsidR="00036451" w:rsidRPr="009156EC">
        <w:rPr>
          <w:rFonts w:ascii="Verdana" w:hAnsi="Verdana"/>
          <w:sz w:val="20"/>
          <w:szCs w:val="20"/>
        </w:rPr>
        <w:tab/>
      </w:r>
      <w:r w:rsidR="003938AF" w:rsidRPr="009156EC">
        <w:rPr>
          <w:rFonts w:ascii="Verdana" w:hAnsi="Verdana"/>
          <w:sz w:val="20"/>
          <w:szCs w:val="20"/>
        </w:rPr>
        <w:tab/>
      </w:r>
      <w:r w:rsidR="003938AF"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9156EC">
        <w:rPr>
          <w:rFonts w:ascii="Verdana" w:hAnsi="Verdana"/>
          <w:sz w:val="20"/>
          <w:szCs w:val="20"/>
        </w:rPr>
        <w:tab/>
      </w:r>
      <w:proofErr w:type="spellStart"/>
      <w:r w:rsidRPr="009156EC">
        <w:rPr>
          <w:rFonts w:ascii="Verdana" w:hAnsi="Verdana"/>
          <w:sz w:val="20"/>
          <w:szCs w:val="20"/>
        </w:rPr>
        <w:t>xxx</w:t>
      </w:r>
      <w:proofErr w:type="spellEnd"/>
      <w:r w:rsidRPr="009156EC">
        <w:rPr>
          <w:rFonts w:ascii="Verdana" w:hAnsi="Verdana"/>
          <w:sz w:val="20"/>
          <w:szCs w:val="20"/>
        </w:rPr>
        <w:t xml:space="preserve"> </w:t>
      </w:r>
      <w:proofErr w:type="spellStart"/>
      <w:r w:rsidRPr="009156EC">
        <w:rPr>
          <w:rFonts w:ascii="Verdana" w:hAnsi="Verdana"/>
          <w:sz w:val="20"/>
          <w:szCs w:val="20"/>
        </w:rPr>
        <w:t>xx</w:t>
      </w:r>
      <w:proofErr w:type="spellEnd"/>
      <w:r w:rsidRPr="009156EC">
        <w:rPr>
          <w:rFonts w:ascii="Verdana" w:hAnsi="Verdana"/>
          <w:sz w:val="20"/>
          <w:szCs w:val="20"/>
        </w:rPr>
        <w:t xml:space="preserve"> </w:t>
      </w:r>
      <w:proofErr w:type="spellStart"/>
      <w:r w:rsidRPr="009156EC">
        <w:rPr>
          <w:rFonts w:ascii="Verdana" w:hAnsi="Verdana"/>
          <w:sz w:val="20"/>
          <w:szCs w:val="20"/>
        </w:rPr>
        <w:t>xxx</w:t>
      </w:r>
      <w:proofErr w:type="spellEnd"/>
    </w:p>
    <w:p w:rsidR="00E00F64" w:rsidRPr="009156EC" w:rsidRDefault="00E00F64" w:rsidP="003938AF">
      <w:pPr>
        <w:pStyle w:val="Zkladntext4"/>
        <w:spacing w:after="0"/>
        <w:rPr>
          <w:rFonts w:ascii="Verdana" w:hAnsi="Verdana"/>
          <w:sz w:val="20"/>
          <w:szCs w:val="20"/>
        </w:rPr>
      </w:pPr>
      <w:r w:rsidRPr="009156EC">
        <w:rPr>
          <w:rFonts w:ascii="Verdana" w:hAnsi="Verdana"/>
          <w:sz w:val="20"/>
          <w:szCs w:val="20"/>
        </w:rPr>
        <w:t>DIČ:</w:t>
      </w:r>
      <w:r w:rsidRPr="009156EC">
        <w:rPr>
          <w:rFonts w:ascii="Verdana" w:hAnsi="Verdana"/>
          <w:sz w:val="20"/>
          <w:szCs w:val="20"/>
        </w:rPr>
        <w:tab/>
      </w:r>
      <w:r w:rsidRPr="009156EC">
        <w:rPr>
          <w:rFonts w:ascii="Verdana" w:hAnsi="Verdana"/>
          <w:sz w:val="20"/>
          <w:szCs w:val="20"/>
        </w:rPr>
        <w:tab/>
      </w:r>
      <w:r w:rsidR="00036451" w:rsidRPr="009156EC">
        <w:rPr>
          <w:rFonts w:ascii="Verdana" w:hAnsi="Verdana"/>
          <w:sz w:val="20"/>
          <w:szCs w:val="20"/>
        </w:rPr>
        <w:tab/>
      </w:r>
      <w:r w:rsidR="003938AF" w:rsidRPr="009156EC">
        <w:rPr>
          <w:rFonts w:ascii="Verdana" w:hAnsi="Verdana"/>
          <w:sz w:val="20"/>
          <w:szCs w:val="20"/>
        </w:rPr>
        <w:tab/>
      </w:r>
      <w:r w:rsidR="003938AF"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9156EC">
        <w:rPr>
          <w:rFonts w:ascii="Verdana" w:hAnsi="Verdana"/>
          <w:sz w:val="20"/>
          <w:szCs w:val="20"/>
        </w:rPr>
        <w:tab/>
      </w:r>
      <w:proofErr w:type="spellStart"/>
      <w:r w:rsidRPr="009156EC">
        <w:rPr>
          <w:rFonts w:ascii="Verdana" w:hAnsi="Verdana"/>
          <w:sz w:val="20"/>
          <w:szCs w:val="20"/>
        </w:rPr>
        <w:t>CZxxxxxxxx</w:t>
      </w:r>
      <w:proofErr w:type="spellEnd"/>
    </w:p>
    <w:p w:rsidR="00E00F64" w:rsidRPr="009156EC" w:rsidRDefault="0081011E" w:rsidP="009156EC">
      <w:pPr>
        <w:pStyle w:val="Zkladntext4"/>
        <w:tabs>
          <w:tab w:val="clear" w:pos="560"/>
          <w:tab w:val="left" w:pos="0"/>
        </w:tabs>
        <w:spacing w:after="0"/>
        <w:ind w:left="2040" w:hanging="2040"/>
        <w:rPr>
          <w:rFonts w:ascii="Verdana" w:hAnsi="Verdana"/>
          <w:sz w:val="20"/>
          <w:szCs w:val="20"/>
        </w:rPr>
      </w:pPr>
      <w:r w:rsidRPr="009156EC">
        <w:rPr>
          <w:rFonts w:ascii="Verdana" w:hAnsi="Verdana"/>
          <w:sz w:val="20"/>
          <w:szCs w:val="20"/>
        </w:rPr>
        <w:t>Z</w:t>
      </w:r>
      <w:r w:rsidR="00135A1B" w:rsidRPr="009156EC">
        <w:rPr>
          <w:rFonts w:ascii="Verdana" w:hAnsi="Verdana"/>
          <w:sz w:val="20"/>
          <w:szCs w:val="20"/>
        </w:rPr>
        <w:t xml:space="preserve">apsán: </w:t>
      </w:r>
      <w:r w:rsidR="00135A1B" w:rsidRPr="009156EC">
        <w:rPr>
          <w:rFonts w:ascii="Verdana" w:hAnsi="Verdana"/>
          <w:sz w:val="20"/>
          <w:szCs w:val="20"/>
        </w:rPr>
        <w:tab/>
      </w:r>
      <w:r w:rsidR="00E00F64" w:rsidRPr="009156EC">
        <w:rPr>
          <w:rFonts w:ascii="Verdana" w:hAnsi="Verdana"/>
          <w:sz w:val="20"/>
          <w:szCs w:val="20"/>
        </w:rPr>
        <w:t>obchodní rejstřík veden</w:t>
      </w:r>
      <w:r w:rsidRPr="009156EC">
        <w:rPr>
          <w:rFonts w:ascii="Verdana" w:hAnsi="Verdana"/>
          <w:sz w:val="20"/>
          <w:szCs w:val="20"/>
        </w:rPr>
        <w:t>ý</w:t>
      </w:r>
      <w:r w:rsidR="00E00F64" w:rsidRPr="009156EC">
        <w:rPr>
          <w:rFonts w:ascii="Verdana" w:hAnsi="Verdana"/>
          <w:sz w:val="20"/>
          <w:szCs w:val="20"/>
        </w:rPr>
        <w:t xml:space="preserve"> </w:t>
      </w:r>
      <w:proofErr w:type="spellStart"/>
      <w:r w:rsidR="00E00F64" w:rsidRPr="009156EC">
        <w:rPr>
          <w:rFonts w:ascii="Verdana" w:hAnsi="Verdana"/>
          <w:sz w:val="20"/>
          <w:szCs w:val="20"/>
        </w:rPr>
        <w:t>xxxxxxxxxxxx</w:t>
      </w:r>
      <w:proofErr w:type="spellEnd"/>
      <w:r w:rsidR="00E00F64" w:rsidRPr="009156EC">
        <w:rPr>
          <w:rFonts w:ascii="Verdana" w:hAnsi="Verdana"/>
          <w:sz w:val="20"/>
          <w:szCs w:val="20"/>
        </w:rPr>
        <w:t xml:space="preserve"> soudem v </w:t>
      </w:r>
      <w:proofErr w:type="spellStart"/>
      <w:r w:rsidR="00E00F64" w:rsidRPr="009156EC">
        <w:rPr>
          <w:rFonts w:ascii="Verdana" w:hAnsi="Verdana"/>
          <w:sz w:val="20"/>
          <w:szCs w:val="20"/>
        </w:rPr>
        <w:t>xxxxxxx</w:t>
      </w:r>
      <w:proofErr w:type="spellEnd"/>
      <w:r w:rsidR="00E00F64" w:rsidRPr="009156EC">
        <w:rPr>
          <w:rFonts w:ascii="Verdana" w:hAnsi="Verdana"/>
          <w:sz w:val="20"/>
          <w:szCs w:val="20"/>
        </w:rPr>
        <w:t xml:space="preserve">, </w:t>
      </w:r>
      <w:r w:rsidRPr="009156EC">
        <w:rPr>
          <w:rFonts w:ascii="Verdana" w:hAnsi="Verdana"/>
          <w:sz w:val="20"/>
          <w:szCs w:val="20"/>
        </w:rPr>
        <w:t>spisová značka</w:t>
      </w:r>
      <w:r w:rsidR="00E00F64" w:rsidRPr="009156EC">
        <w:rPr>
          <w:rFonts w:ascii="Verdana" w:hAnsi="Verdana"/>
          <w:sz w:val="20"/>
          <w:szCs w:val="20"/>
        </w:rPr>
        <w:t xml:space="preserve"> x</w:t>
      </w:r>
      <w:r w:rsidRPr="009156EC">
        <w:rPr>
          <w:rFonts w:ascii="Verdana" w:hAnsi="Verdana"/>
          <w:sz w:val="20"/>
          <w:szCs w:val="20"/>
        </w:rPr>
        <w:t xml:space="preserve"> </w:t>
      </w:r>
      <w:proofErr w:type="spellStart"/>
      <w:r w:rsidR="00E00F64" w:rsidRPr="009156EC">
        <w:rPr>
          <w:rFonts w:ascii="Verdana" w:hAnsi="Verdana"/>
          <w:sz w:val="20"/>
          <w:szCs w:val="20"/>
        </w:rPr>
        <w:t>xxxxxx</w:t>
      </w:r>
      <w:proofErr w:type="spellEnd"/>
    </w:p>
    <w:p w:rsidR="00E00F64" w:rsidRPr="009156EC" w:rsidRDefault="0081011E" w:rsidP="003938AF">
      <w:pPr>
        <w:pStyle w:val="Zkladntext4"/>
        <w:spacing w:after="0"/>
        <w:rPr>
          <w:rFonts w:ascii="Verdana" w:hAnsi="Verdana"/>
          <w:sz w:val="20"/>
          <w:szCs w:val="20"/>
        </w:rPr>
      </w:pPr>
      <w:r w:rsidRPr="009156EC">
        <w:rPr>
          <w:rFonts w:ascii="Verdana" w:hAnsi="Verdana"/>
          <w:sz w:val="20"/>
          <w:szCs w:val="20"/>
        </w:rPr>
        <w:t>Z</w:t>
      </w:r>
      <w:r w:rsidR="00E00F64" w:rsidRPr="009156EC">
        <w:rPr>
          <w:rFonts w:ascii="Verdana" w:hAnsi="Verdana"/>
          <w:sz w:val="20"/>
          <w:szCs w:val="20"/>
        </w:rPr>
        <w:t xml:space="preserve">astoupen: </w:t>
      </w:r>
      <w:r w:rsidR="00E00F64" w:rsidRPr="009156EC">
        <w:rPr>
          <w:rFonts w:ascii="Verdana" w:hAnsi="Verdana"/>
          <w:sz w:val="20"/>
          <w:szCs w:val="20"/>
        </w:rPr>
        <w:tab/>
      </w:r>
      <w:r w:rsidR="00E00F64" w:rsidRPr="009156EC">
        <w:rPr>
          <w:rFonts w:ascii="Verdana" w:hAnsi="Verdana"/>
          <w:sz w:val="20"/>
          <w:szCs w:val="20"/>
        </w:rPr>
        <w:tab/>
      </w:r>
      <w:r w:rsidR="003938AF"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proofErr w:type="spellStart"/>
      <w:r w:rsidR="00E00F64" w:rsidRPr="009156EC">
        <w:rPr>
          <w:rFonts w:ascii="Verdana" w:hAnsi="Verdana"/>
          <w:sz w:val="20"/>
          <w:szCs w:val="20"/>
        </w:rPr>
        <w:t>xxxxxxxxxxxxxxxxxxx</w:t>
      </w:r>
      <w:proofErr w:type="spellEnd"/>
      <w:r w:rsidR="00E00F64" w:rsidRPr="009156EC">
        <w:rPr>
          <w:rFonts w:ascii="Verdana" w:hAnsi="Verdana"/>
          <w:sz w:val="20"/>
          <w:szCs w:val="20"/>
        </w:rPr>
        <w:t xml:space="preserve">, </w:t>
      </w:r>
      <w:proofErr w:type="spellStart"/>
      <w:r w:rsidR="00E00F64" w:rsidRPr="009156EC">
        <w:rPr>
          <w:rFonts w:ascii="Verdana" w:hAnsi="Verdana"/>
          <w:sz w:val="20"/>
          <w:szCs w:val="20"/>
        </w:rPr>
        <w:t>xxxxxxxxxxxxxxxxxxxxxxxxxxxxxxxxxxxxxx</w:t>
      </w:r>
      <w:proofErr w:type="spellEnd"/>
    </w:p>
    <w:p w:rsidR="00E00F64" w:rsidRPr="009156EC" w:rsidRDefault="00E00F64" w:rsidP="003938AF">
      <w:pPr>
        <w:pStyle w:val="Zkladntext4"/>
        <w:spacing w:after="0"/>
        <w:rPr>
          <w:rFonts w:ascii="Verdana" w:hAnsi="Verdana"/>
          <w:sz w:val="20"/>
          <w:szCs w:val="20"/>
        </w:rPr>
      </w:pPr>
    </w:p>
    <w:p w:rsidR="00E00F64" w:rsidRPr="009156EC" w:rsidRDefault="0081011E" w:rsidP="003938AF">
      <w:pPr>
        <w:pStyle w:val="Zkladntext4"/>
        <w:spacing w:after="0"/>
        <w:rPr>
          <w:rFonts w:ascii="Verdana" w:hAnsi="Verdana"/>
          <w:sz w:val="20"/>
          <w:szCs w:val="20"/>
        </w:rPr>
      </w:pPr>
      <w:r w:rsidRPr="009156EC">
        <w:rPr>
          <w:rFonts w:ascii="Verdana" w:hAnsi="Verdana"/>
          <w:sz w:val="20"/>
          <w:szCs w:val="20"/>
        </w:rPr>
        <w:t>B</w:t>
      </w:r>
      <w:r w:rsidR="00E00F64" w:rsidRPr="009156EC">
        <w:rPr>
          <w:rFonts w:ascii="Verdana" w:hAnsi="Verdana"/>
          <w:sz w:val="20"/>
          <w:szCs w:val="20"/>
        </w:rPr>
        <w:t xml:space="preserve">ankovní spojení: </w:t>
      </w:r>
      <w:r w:rsidR="00E00F64" w:rsidRPr="009156EC">
        <w:rPr>
          <w:rFonts w:ascii="Verdana" w:hAnsi="Verdana"/>
          <w:sz w:val="20"/>
          <w:szCs w:val="20"/>
        </w:rPr>
        <w:tab/>
      </w:r>
      <w:proofErr w:type="spellStart"/>
      <w:r w:rsidR="00E00F64" w:rsidRPr="009156EC">
        <w:rPr>
          <w:rFonts w:ascii="Verdana" w:hAnsi="Verdana"/>
          <w:sz w:val="20"/>
          <w:szCs w:val="20"/>
        </w:rPr>
        <w:t>xxxxxxxxxxxxxxxxxxxxxxxxx</w:t>
      </w:r>
      <w:proofErr w:type="spellEnd"/>
    </w:p>
    <w:p w:rsidR="00E00F64" w:rsidRPr="009156EC" w:rsidRDefault="00E00F64" w:rsidP="003938AF">
      <w:pPr>
        <w:pStyle w:val="Zkladntext4"/>
        <w:spacing w:after="0"/>
        <w:rPr>
          <w:rFonts w:ascii="Verdana" w:hAnsi="Verdana"/>
          <w:sz w:val="20"/>
          <w:szCs w:val="20"/>
        </w:rPr>
      </w:pPr>
      <w:r w:rsidRPr="009156EC">
        <w:rPr>
          <w:rFonts w:ascii="Verdana" w:hAnsi="Verdana"/>
          <w:sz w:val="20"/>
          <w:szCs w:val="20"/>
        </w:rPr>
        <w:t xml:space="preserve">č. účtu: </w:t>
      </w:r>
      <w:r w:rsidRPr="009156EC">
        <w:rPr>
          <w:rFonts w:ascii="Verdana" w:hAnsi="Verdana"/>
          <w:sz w:val="20"/>
          <w:szCs w:val="20"/>
        </w:rPr>
        <w:tab/>
      </w:r>
      <w:r w:rsidRPr="009156EC">
        <w:rPr>
          <w:rFonts w:ascii="Verdana" w:hAnsi="Verdana"/>
          <w:sz w:val="20"/>
          <w:szCs w:val="20"/>
        </w:rPr>
        <w:tab/>
      </w:r>
      <w:r w:rsidR="003938AF"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135A1B" w:rsidRPr="009156EC">
        <w:rPr>
          <w:rFonts w:ascii="Verdana" w:hAnsi="Verdana"/>
          <w:sz w:val="20"/>
          <w:szCs w:val="20"/>
        </w:rPr>
        <w:tab/>
      </w:r>
      <w:r w:rsidR="009156EC">
        <w:rPr>
          <w:rFonts w:ascii="Verdana" w:hAnsi="Verdana"/>
          <w:sz w:val="20"/>
          <w:szCs w:val="20"/>
        </w:rPr>
        <w:tab/>
      </w:r>
      <w:proofErr w:type="spellStart"/>
      <w:r w:rsidRPr="009156EC">
        <w:rPr>
          <w:rFonts w:ascii="Verdana" w:hAnsi="Verdana"/>
          <w:sz w:val="20"/>
          <w:szCs w:val="20"/>
        </w:rPr>
        <w:t>xxxxxxxxxxxxxxxxx</w:t>
      </w:r>
      <w:proofErr w:type="spellEnd"/>
      <w:r w:rsidRPr="009156EC">
        <w:rPr>
          <w:rFonts w:ascii="Verdana" w:hAnsi="Verdana"/>
          <w:sz w:val="20"/>
          <w:szCs w:val="20"/>
        </w:rPr>
        <w:t>/</w:t>
      </w:r>
      <w:proofErr w:type="spellStart"/>
      <w:r w:rsidRPr="009156EC">
        <w:rPr>
          <w:rFonts w:ascii="Verdana" w:hAnsi="Verdana"/>
          <w:sz w:val="20"/>
          <w:szCs w:val="20"/>
        </w:rPr>
        <w:t>xxxx</w:t>
      </w:r>
      <w:proofErr w:type="spellEnd"/>
    </w:p>
    <w:p w:rsidR="00A57131" w:rsidRPr="009156EC" w:rsidRDefault="00A57131" w:rsidP="00A57131">
      <w:pPr>
        <w:pStyle w:val="Zkladntext20"/>
        <w:shd w:val="clear" w:color="auto" w:fill="auto"/>
        <w:spacing w:before="0" w:after="0" w:line="241" w:lineRule="exact"/>
        <w:jc w:val="left"/>
        <w:rPr>
          <w:rFonts w:ascii="Verdana" w:hAnsi="Verdana" w:cs="Calibri"/>
          <w:u w:val="single"/>
        </w:rPr>
      </w:pPr>
    </w:p>
    <w:p w:rsidR="00E00F64" w:rsidRPr="009156EC" w:rsidRDefault="00E00F64" w:rsidP="003938AF">
      <w:pPr>
        <w:pStyle w:val="Zkladntext20"/>
        <w:shd w:val="clear" w:color="auto" w:fill="auto"/>
        <w:spacing w:before="0" w:after="0" w:line="241" w:lineRule="exact"/>
        <w:ind w:left="2835" w:hanging="2835"/>
        <w:jc w:val="left"/>
        <w:rPr>
          <w:rFonts w:ascii="Verdana" w:hAnsi="Verdana" w:cs="Calibri"/>
        </w:rPr>
      </w:pPr>
      <w:r w:rsidRPr="009156EC">
        <w:rPr>
          <w:rFonts w:ascii="Verdana" w:hAnsi="Verdana" w:cs="Calibri"/>
          <w:u w:val="single"/>
        </w:rPr>
        <w:t>Korespondenční adresa:</w:t>
      </w:r>
      <w:r w:rsidRPr="009156EC">
        <w:rPr>
          <w:rFonts w:ascii="Verdana" w:hAnsi="Verdana" w:cs="Calibri"/>
        </w:rPr>
        <w:tab/>
      </w:r>
      <w:proofErr w:type="spellStart"/>
      <w:r w:rsidR="005E6C07" w:rsidRPr="009156EC">
        <w:rPr>
          <w:rFonts w:ascii="Verdana" w:hAnsi="Verdana" w:cs="Calibri"/>
        </w:rPr>
        <w:t>xxxxxxxxxxxxxxxxxxxxxxxxxxxxxxxxxxxxxxxxxxxxxxxxxxxxxxxxx</w:t>
      </w:r>
      <w:proofErr w:type="spellEnd"/>
      <w:r w:rsidRPr="009156EC">
        <w:rPr>
          <w:rFonts w:ascii="Verdana" w:hAnsi="Verdana" w:cs="Calibri"/>
        </w:rPr>
        <w:t xml:space="preserve"> </w:t>
      </w:r>
      <w:proofErr w:type="spellStart"/>
      <w:r w:rsidR="005E6C07" w:rsidRPr="009156EC">
        <w:rPr>
          <w:rFonts w:ascii="Verdana" w:hAnsi="Verdana" w:cs="Calibri"/>
        </w:rPr>
        <w:t>xxxxxxxxxxxxxxxxxxxxxxxxxxxxxxxxxxxxxxxxxxxxxxx</w:t>
      </w:r>
      <w:proofErr w:type="spellEnd"/>
    </w:p>
    <w:p w:rsidR="00E00F64" w:rsidRPr="009156EC" w:rsidRDefault="00E00F64" w:rsidP="00E00F64">
      <w:pPr>
        <w:spacing w:after="0" w:line="240" w:lineRule="auto"/>
        <w:ind w:left="824" w:firstLine="169"/>
        <w:jc w:val="both"/>
        <w:rPr>
          <w:rFonts w:ascii="Verdana" w:hAnsi="Verdana" w:cs="Calibri"/>
          <w:sz w:val="20"/>
          <w:szCs w:val="20"/>
        </w:rPr>
      </w:pPr>
    </w:p>
    <w:p w:rsidR="004A6C62" w:rsidRPr="009156EC" w:rsidRDefault="004A6C62" w:rsidP="004A6C62">
      <w:pPr>
        <w:pStyle w:val="Zkladntext4"/>
        <w:spacing w:after="0"/>
        <w:ind w:left="2835" w:hanging="2835"/>
        <w:rPr>
          <w:rFonts w:ascii="Verdana" w:hAnsi="Verdana"/>
          <w:sz w:val="20"/>
          <w:szCs w:val="20"/>
        </w:rPr>
      </w:pPr>
      <w:r w:rsidRPr="009156EC">
        <w:rPr>
          <w:rFonts w:ascii="Verdana" w:hAnsi="Verdana"/>
          <w:sz w:val="20"/>
          <w:szCs w:val="20"/>
        </w:rPr>
        <w:t>Zastoupení ve věcech</w:t>
      </w:r>
      <w:r w:rsidRPr="009156EC">
        <w:rPr>
          <w:rFonts w:ascii="Verdana" w:hAnsi="Verdana"/>
          <w:sz w:val="20"/>
          <w:szCs w:val="20"/>
        </w:rPr>
        <w:tab/>
      </w:r>
      <w:proofErr w:type="spellStart"/>
      <w:r w:rsidRPr="009156EC">
        <w:rPr>
          <w:rFonts w:ascii="Verdana" w:hAnsi="Verdana"/>
          <w:sz w:val="20"/>
          <w:szCs w:val="20"/>
        </w:rPr>
        <w:t>xxxxxxxxxxxxxxxxxxxxxxxx</w:t>
      </w:r>
      <w:proofErr w:type="spellEnd"/>
      <w:r w:rsidRPr="009156EC">
        <w:rPr>
          <w:rFonts w:ascii="Verdana" w:hAnsi="Verdana"/>
          <w:sz w:val="20"/>
          <w:szCs w:val="20"/>
        </w:rPr>
        <w:t xml:space="preserve">, </w:t>
      </w:r>
      <w:proofErr w:type="spellStart"/>
      <w:r w:rsidRPr="009156EC">
        <w:rPr>
          <w:rFonts w:ascii="Verdana" w:hAnsi="Verdana"/>
          <w:sz w:val="20"/>
          <w:szCs w:val="20"/>
        </w:rPr>
        <w:t>xxxxxxxxxxxxxxxxxxxxxxx</w:t>
      </w:r>
      <w:proofErr w:type="spellEnd"/>
    </w:p>
    <w:p w:rsidR="004A6C62" w:rsidRPr="009156EC" w:rsidRDefault="004A6C62" w:rsidP="004A6C62">
      <w:pPr>
        <w:pStyle w:val="Zkladntext4"/>
        <w:spacing w:after="0"/>
        <w:ind w:left="2835" w:hanging="2835"/>
        <w:rPr>
          <w:rFonts w:ascii="Verdana" w:hAnsi="Verdana"/>
          <w:sz w:val="20"/>
          <w:szCs w:val="20"/>
        </w:rPr>
      </w:pPr>
      <w:r w:rsidRPr="009156EC">
        <w:rPr>
          <w:rFonts w:ascii="Verdana" w:hAnsi="Verdana"/>
          <w:sz w:val="20"/>
          <w:szCs w:val="20"/>
        </w:rPr>
        <w:lastRenderedPageBreak/>
        <w:t>technických:</w:t>
      </w:r>
      <w:r w:rsidRPr="009156EC">
        <w:rPr>
          <w:rFonts w:ascii="Verdana" w:hAnsi="Verdana"/>
          <w:sz w:val="20"/>
          <w:szCs w:val="20"/>
        </w:rPr>
        <w:tab/>
        <w:t xml:space="preserve">tel.: </w:t>
      </w:r>
      <w:proofErr w:type="spellStart"/>
      <w:r w:rsidRPr="009156EC">
        <w:rPr>
          <w:rFonts w:ascii="Verdana" w:hAnsi="Verdana"/>
          <w:sz w:val="20"/>
          <w:szCs w:val="20"/>
        </w:rPr>
        <w:t>xxx</w:t>
      </w:r>
      <w:proofErr w:type="spellEnd"/>
      <w:r w:rsidRPr="009156EC">
        <w:rPr>
          <w:rFonts w:ascii="Verdana" w:hAnsi="Verdana"/>
          <w:sz w:val="20"/>
          <w:szCs w:val="20"/>
        </w:rPr>
        <w:t xml:space="preserve"> </w:t>
      </w:r>
      <w:proofErr w:type="spellStart"/>
      <w:r w:rsidRPr="009156EC">
        <w:rPr>
          <w:rFonts w:ascii="Verdana" w:hAnsi="Verdana"/>
          <w:sz w:val="20"/>
          <w:szCs w:val="20"/>
        </w:rPr>
        <w:t>xxx</w:t>
      </w:r>
      <w:proofErr w:type="spellEnd"/>
      <w:r w:rsidRPr="009156EC">
        <w:rPr>
          <w:rFonts w:ascii="Verdana" w:hAnsi="Verdana"/>
          <w:sz w:val="20"/>
          <w:szCs w:val="20"/>
        </w:rPr>
        <w:t xml:space="preserve"> </w:t>
      </w:r>
      <w:proofErr w:type="spellStart"/>
      <w:r w:rsidRPr="009156EC">
        <w:rPr>
          <w:rFonts w:ascii="Verdana" w:hAnsi="Verdana"/>
          <w:sz w:val="20"/>
          <w:szCs w:val="20"/>
        </w:rPr>
        <w:t>xxx</w:t>
      </w:r>
      <w:proofErr w:type="spellEnd"/>
      <w:r w:rsidRPr="009156EC">
        <w:rPr>
          <w:rFonts w:ascii="Verdana" w:hAnsi="Verdana"/>
          <w:sz w:val="20"/>
          <w:szCs w:val="20"/>
        </w:rPr>
        <w:t xml:space="preserve">, mob.: </w:t>
      </w:r>
      <w:proofErr w:type="spellStart"/>
      <w:r w:rsidRPr="009156EC">
        <w:rPr>
          <w:rFonts w:ascii="Verdana" w:hAnsi="Verdana"/>
          <w:sz w:val="20"/>
          <w:szCs w:val="20"/>
        </w:rPr>
        <w:t>xxx</w:t>
      </w:r>
      <w:proofErr w:type="spellEnd"/>
      <w:r w:rsidRPr="009156EC">
        <w:rPr>
          <w:rFonts w:ascii="Verdana" w:hAnsi="Verdana"/>
          <w:sz w:val="20"/>
          <w:szCs w:val="20"/>
        </w:rPr>
        <w:t> </w:t>
      </w:r>
      <w:proofErr w:type="spellStart"/>
      <w:r w:rsidRPr="009156EC">
        <w:rPr>
          <w:rFonts w:ascii="Verdana" w:hAnsi="Verdana"/>
          <w:sz w:val="20"/>
          <w:szCs w:val="20"/>
        </w:rPr>
        <w:t>xxx</w:t>
      </w:r>
      <w:proofErr w:type="spellEnd"/>
      <w:r w:rsidRPr="009156EC">
        <w:rPr>
          <w:rFonts w:ascii="Verdana" w:hAnsi="Verdana"/>
          <w:sz w:val="20"/>
          <w:szCs w:val="20"/>
        </w:rPr>
        <w:t xml:space="preserve"> </w:t>
      </w:r>
      <w:proofErr w:type="spellStart"/>
      <w:r w:rsidRPr="009156EC">
        <w:rPr>
          <w:rFonts w:ascii="Verdana" w:hAnsi="Verdana"/>
          <w:sz w:val="20"/>
          <w:szCs w:val="20"/>
        </w:rPr>
        <w:t>xxx</w:t>
      </w:r>
      <w:proofErr w:type="spellEnd"/>
      <w:r w:rsidRPr="009156EC">
        <w:rPr>
          <w:rFonts w:ascii="Verdana" w:hAnsi="Verdana"/>
          <w:sz w:val="20"/>
          <w:szCs w:val="20"/>
        </w:rPr>
        <w:t xml:space="preserve">, e-mail: </w:t>
      </w:r>
      <w:proofErr w:type="spellStart"/>
      <w:r w:rsidRPr="009156EC">
        <w:rPr>
          <w:rFonts w:ascii="Verdana" w:hAnsi="Verdana"/>
          <w:sz w:val="20"/>
          <w:szCs w:val="20"/>
        </w:rPr>
        <w:t>xxxxxxxxxxx</w:t>
      </w:r>
      <w:proofErr w:type="spellEnd"/>
    </w:p>
    <w:p w:rsidR="004A6C62" w:rsidRPr="009156EC" w:rsidRDefault="004A6C62" w:rsidP="004A6C62">
      <w:pPr>
        <w:pStyle w:val="Zkladntext20"/>
        <w:shd w:val="clear" w:color="auto" w:fill="auto"/>
        <w:spacing w:before="0" w:after="0" w:line="241" w:lineRule="exact"/>
        <w:ind w:left="2836" w:hanging="2836"/>
        <w:jc w:val="left"/>
        <w:rPr>
          <w:rFonts w:ascii="Verdana" w:hAnsi="Verdana" w:cs="Calibri"/>
        </w:rPr>
      </w:pPr>
    </w:p>
    <w:p w:rsidR="004A6C62" w:rsidRPr="009156EC" w:rsidRDefault="004A6C62" w:rsidP="004A6C62">
      <w:pPr>
        <w:pStyle w:val="Zkladntext4"/>
        <w:spacing w:after="0"/>
        <w:ind w:left="2835" w:hanging="2835"/>
        <w:rPr>
          <w:rFonts w:ascii="Verdana" w:hAnsi="Verdana"/>
          <w:sz w:val="20"/>
          <w:szCs w:val="20"/>
        </w:rPr>
      </w:pPr>
      <w:r w:rsidRPr="009156EC">
        <w:rPr>
          <w:rFonts w:ascii="Verdana" w:hAnsi="Verdana"/>
          <w:sz w:val="20"/>
          <w:szCs w:val="20"/>
        </w:rPr>
        <w:t>Zastoupení ve věcech realizace (osoba se zvláštní způsobilostí - autorizovaná osoba):</w:t>
      </w:r>
    </w:p>
    <w:p w:rsidR="004A6C62" w:rsidRPr="009156EC" w:rsidRDefault="004A6C62" w:rsidP="004A6C62">
      <w:pPr>
        <w:pStyle w:val="Zkladntext4"/>
        <w:spacing w:after="0"/>
        <w:ind w:left="2835" w:hanging="2835"/>
        <w:rPr>
          <w:rFonts w:ascii="Verdana" w:hAnsi="Verdana"/>
          <w:sz w:val="20"/>
          <w:szCs w:val="20"/>
        </w:rPr>
      </w:pPr>
      <w:r w:rsidRPr="009156EC">
        <w:rPr>
          <w:rFonts w:ascii="Verdana" w:hAnsi="Verdana"/>
          <w:sz w:val="20"/>
          <w:szCs w:val="20"/>
        </w:rPr>
        <w:tab/>
      </w:r>
      <w:r w:rsidRPr="009156EC">
        <w:rPr>
          <w:rFonts w:ascii="Verdana" w:hAnsi="Verdana"/>
          <w:sz w:val="20"/>
          <w:szCs w:val="20"/>
        </w:rPr>
        <w:tab/>
      </w:r>
      <w:proofErr w:type="spellStart"/>
      <w:r w:rsidRPr="009156EC">
        <w:rPr>
          <w:rFonts w:ascii="Verdana" w:hAnsi="Verdana"/>
          <w:sz w:val="20"/>
          <w:szCs w:val="20"/>
        </w:rPr>
        <w:t>xxxxxxxxxxxxxxxxxxxxxxxx</w:t>
      </w:r>
      <w:proofErr w:type="spellEnd"/>
      <w:r w:rsidRPr="009156EC">
        <w:rPr>
          <w:rFonts w:ascii="Verdana" w:hAnsi="Verdana"/>
          <w:sz w:val="20"/>
          <w:szCs w:val="20"/>
        </w:rPr>
        <w:t xml:space="preserve">, </w:t>
      </w:r>
      <w:proofErr w:type="spellStart"/>
      <w:r w:rsidRPr="009156EC">
        <w:rPr>
          <w:rFonts w:ascii="Verdana" w:hAnsi="Verdana"/>
          <w:sz w:val="20"/>
          <w:szCs w:val="20"/>
        </w:rPr>
        <w:t>xxxxxxxxxxxxxxxxxxxxxxx</w:t>
      </w:r>
      <w:proofErr w:type="spellEnd"/>
    </w:p>
    <w:p w:rsidR="004A6C62" w:rsidRPr="009156EC" w:rsidRDefault="004A6C62" w:rsidP="004A6C62">
      <w:pPr>
        <w:pStyle w:val="Zkladntext4"/>
        <w:spacing w:after="0"/>
        <w:ind w:left="2835" w:hanging="2835"/>
        <w:rPr>
          <w:rFonts w:ascii="Verdana" w:hAnsi="Verdana"/>
          <w:sz w:val="20"/>
          <w:szCs w:val="20"/>
        </w:rPr>
      </w:pPr>
      <w:r w:rsidRPr="009156EC">
        <w:rPr>
          <w:rFonts w:ascii="Verdana" w:hAnsi="Verdana"/>
          <w:sz w:val="20"/>
          <w:szCs w:val="20"/>
        </w:rPr>
        <w:tab/>
      </w:r>
      <w:r w:rsidRPr="009156EC">
        <w:rPr>
          <w:rFonts w:ascii="Verdana" w:hAnsi="Verdana"/>
          <w:sz w:val="20"/>
          <w:szCs w:val="20"/>
        </w:rPr>
        <w:tab/>
        <w:t xml:space="preserve">tel.: </w:t>
      </w:r>
      <w:proofErr w:type="spellStart"/>
      <w:r w:rsidRPr="009156EC">
        <w:rPr>
          <w:rFonts w:ascii="Verdana" w:hAnsi="Verdana"/>
          <w:sz w:val="20"/>
          <w:szCs w:val="20"/>
        </w:rPr>
        <w:t>xxx</w:t>
      </w:r>
      <w:proofErr w:type="spellEnd"/>
      <w:r w:rsidRPr="009156EC">
        <w:rPr>
          <w:rFonts w:ascii="Verdana" w:hAnsi="Verdana"/>
          <w:sz w:val="20"/>
          <w:szCs w:val="20"/>
        </w:rPr>
        <w:t xml:space="preserve"> </w:t>
      </w:r>
      <w:proofErr w:type="spellStart"/>
      <w:r w:rsidRPr="009156EC">
        <w:rPr>
          <w:rFonts w:ascii="Verdana" w:hAnsi="Verdana"/>
          <w:sz w:val="20"/>
          <w:szCs w:val="20"/>
        </w:rPr>
        <w:t>xxx</w:t>
      </w:r>
      <w:proofErr w:type="spellEnd"/>
      <w:r w:rsidRPr="009156EC">
        <w:rPr>
          <w:rFonts w:ascii="Verdana" w:hAnsi="Verdana"/>
          <w:sz w:val="20"/>
          <w:szCs w:val="20"/>
        </w:rPr>
        <w:t xml:space="preserve"> </w:t>
      </w:r>
      <w:proofErr w:type="spellStart"/>
      <w:r w:rsidRPr="009156EC">
        <w:rPr>
          <w:rFonts w:ascii="Verdana" w:hAnsi="Verdana"/>
          <w:sz w:val="20"/>
          <w:szCs w:val="20"/>
        </w:rPr>
        <w:t>xxx</w:t>
      </w:r>
      <w:proofErr w:type="spellEnd"/>
      <w:r w:rsidRPr="009156EC">
        <w:rPr>
          <w:rFonts w:ascii="Verdana" w:hAnsi="Verdana"/>
          <w:sz w:val="20"/>
          <w:szCs w:val="20"/>
        </w:rPr>
        <w:t xml:space="preserve">, mob.: </w:t>
      </w:r>
      <w:proofErr w:type="spellStart"/>
      <w:r w:rsidRPr="009156EC">
        <w:rPr>
          <w:rFonts w:ascii="Verdana" w:hAnsi="Verdana"/>
          <w:sz w:val="20"/>
          <w:szCs w:val="20"/>
        </w:rPr>
        <w:t>xxx</w:t>
      </w:r>
      <w:proofErr w:type="spellEnd"/>
      <w:r w:rsidRPr="009156EC">
        <w:rPr>
          <w:rFonts w:ascii="Verdana" w:hAnsi="Verdana"/>
          <w:sz w:val="20"/>
          <w:szCs w:val="20"/>
        </w:rPr>
        <w:t> </w:t>
      </w:r>
      <w:proofErr w:type="spellStart"/>
      <w:r w:rsidRPr="009156EC">
        <w:rPr>
          <w:rFonts w:ascii="Verdana" w:hAnsi="Verdana"/>
          <w:sz w:val="20"/>
          <w:szCs w:val="20"/>
        </w:rPr>
        <w:t>xxx</w:t>
      </w:r>
      <w:proofErr w:type="spellEnd"/>
      <w:r w:rsidRPr="009156EC">
        <w:rPr>
          <w:rFonts w:ascii="Verdana" w:hAnsi="Verdana"/>
          <w:sz w:val="20"/>
          <w:szCs w:val="20"/>
        </w:rPr>
        <w:t xml:space="preserve"> </w:t>
      </w:r>
      <w:proofErr w:type="spellStart"/>
      <w:r w:rsidRPr="009156EC">
        <w:rPr>
          <w:rFonts w:ascii="Verdana" w:hAnsi="Verdana"/>
          <w:sz w:val="20"/>
          <w:szCs w:val="20"/>
        </w:rPr>
        <w:t>xxx</w:t>
      </w:r>
      <w:proofErr w:type="spellEnd"/>
      <w:r w:rsidRPr="009156EC">
        <w:rPr>
          <w:rFonts w:ascii="Verdana" w:hAnsi="Verdana"/>
          <w:sz w:val="20"/>
          <w:szCs w:val="20"/>
        </w:rPr>
        <w:t xml:space="preserve">, e-mail: </w:t>
      </w:r>
      <w:proofErr w:type="spellStart"/>
      <w:r w:rsidRPr="009156EC">
        <w:rPr>
          <w:rFonts w:ascii="Verdana" w:hAnsi="Verdana"/>
          <w:sz w:val="20"/>
          <w:szCs w:val="20"/>
        </w:rPr>
        <w:t>xxxxxxxxxxx</w:t>
      </w:r>
      <w:proofErr w:type="spellEnd"/>
    </w:p>
    <w:p w:rsidR="005E6C07" w:rsidRPr="009156EC" w:rsidRDefault="005E6C07" w:rsidP="003938AF">
      <w:pPr>
        <w:pStyle w:val="Zkladntext4"/>
        <w:spacing w:before="240" w:after="0"/>
        <w:rPr>
          <w:rFonts w:ascii="Verdana" w:hAnsi="Verdana"/>
          <w:sz w:val="20"/>
          <w:szCs w:val="20"/>
        </w:rPr>
      </w:pPr>
      <w:r w:rsidRPr="009156EC">
        <w:rPr>
          <w:rFonts w:ascii="Verdana" w:hAnsi="Verdana"/>
          <w:sz w:val="20"/>
          <w:szCs w:val="20"/>
        </w:rPr>
        <w:t xml:space="preserve">na straně </w:t>
      </w:r>
      <w:r w:rsidR="00135A1B" w:rsidRPr="009156EC">
        <w:rPr>
          <w:rFonts w:ascii="Verdana" w:hAnsi="Verdana"/>
          <w:sz w:val="20"/>
          <w:szCs w:val="20"/>
        </w:rPr>
        <w:t>druhé</w:t>
      </w:r>
      <w:r w:rsidRPr="009156EC">
        <w:rPr>
          <w:rStyle w:val="ZkladntextKurzva"/>
          <w:rFonts w:ascii="Verdana" w:hAnsi="Verdana" w:cs="Calibri"/>
        </w:rPr>
        <w:t xml:space="preserve"> (dále jen „ </w:t>
      </w:r>
      <w:r w:rsidR="003217E5" w:rsidRPr="009156EC">
        <w:rPr>
          <w:rStyle w:val="ZkladntextKurzva"/>
          <w:rFonts w:ascii="Verdana" w:hAnsi="Verdana" w:cs="Calibri"/>
        </w:rPr>
        <w:t>zhotovitel</w:t>
      </w:r>
      <w:r w:rsidRPr="009156EC">
        <w:rPr>
          <w:rStyle w:val="ZkladntextKurzva"/>
          <w:rFonts w:ascii="Verdana" w:hAnsi="Verdana" w:cs="Calibri"/>
        </w:rPr>
        <w:t>")</w:t>
      </w:r>
    </w:p>
    <w:p w:rsidR="00BC53D3" w:rsidRPr="009156EC" w:rsidRDefault="00BC53D3" w:rsidP="003938AF">
      <w:pPr>
        <w:tabs>
          <w:tab w:val="left" w:pos="540"/>
        </w:tabs>
        <w:spacing w:after="0" w:line="24" w:lineRule="atLeast"/>
        <w:rPr>
          <w:rFonts w:ascii="Verdana" w:hAnsi="Verdana" w:cs="Calibri"/>
          <w:sz w:val="20"/>
          <w:szCs w:val="20"/>
        </w:rPr>
      </w:pPr>
    </w:p>
    <w:p w:rsidR="008A003A" w:rsidRPr="009156EC" w:rsidRDefault="008A003A" w:rsidP="008A003A">
      <w:pPr>
        <w:pStyle w:val="Zkladntext4"/>
        <w:spacing w:after="0" w:line="276" w:lineRule="auto"/>
        <w:jc w:val="center"/>
        <w:rPr>
          <w:rFonts w:ascii="Verdana" w:hAnsi="Verdana"/>
          <w:b/>
          <w:sz w:val="20"/>
          <w:szCs w:val="20"/>
        </w:rPr>
      </w:pPr>
      <w:r w:rsidRPr="009156EC">
        <w:rPr>
          <w:rFonts w:ascii="Verdana" w:hAnsi="Verdana"/>
          <w:sz w:val="20"/>
          <w:szCs w:val="20"/>
        </w:rPr>
        <w:t>výše uvedené smluvní strany uzavírají tuto</w:t>
      </w:r>
    </w:p>
    <w:p w:rsidR="008A003A" w:rsidRPr="009156EC" w:rsidRDefault="00296BD4" w:rsidP="0009274C">
      <w:pPr>
        <w:pStyle w:val="Zkladntext4"/>
        <w:spacing w:after="0" w:line="240" w:lineRule="auto"/>
        <w:jc w:val="center"/>
        <w:rPr>
          <w:rFonts w:ascii="Verdana" w:hAnsi="Verdana"/>
          <w:b/>
          <w:i/>
          <w:iCs/>
          <w:sz w:val="20"/>
          <w:szCs w:val="20"/>
        </w:rPr>
      </w:pPr>
      <w:r w:rsidRPr="009156EC">
        <w:rPr>
          <w:rFonts w:ascii="Verdana" w:hAnsi="Verdana"/>
          <w:b/>
          <w:sz w:val="20"/>
          <w:szCs w:val="20"/>
        </w:rPr>
        <w:t>smlouvu</w:t>
      </w:r>
      <w:r w:rsidR="0009274C" w:rsidRPr="009156EC">
        <w:rPr>
          <w:rFonts w:ascii="Verdana" w:hAnsi="Verdana"/>
          <w:b/>
          <w:sz w:val="20"/>
          <w:szCs w:val="20"/>
        </w:rPr>
        <w:t xml:space="preserve"> o dílo</w:t>
      </w:r>
    </w:p>
    <w:p w:rsidR="008A003A" w:rsidRPr="009156EC" w:rsidRDefault="008A003A" w:rsidP="008A003A">
      <w:pPr>
        <w:pStyle w:val="Zkladntext4"/>
        <w:spacing w:after="0" w:line="240" w:lineRule="auto"/>
        <w:jc w:val="center"/>
        <w:rPr>
          <w:rStyle w:val="ZkladntextKurzva"/>
          <w:rFonts w:ascii="Verdana" w:hAnsi="Verdana" w:cs="Calibri"/>
        </w:rPr>
      </w:pPr>
      <w:r w:rsidRPr="009156EC">
        <w:rPr>
          <w:rStyle w:val="ZkladntextKurzva"/>
          <w:rFonts w:ascii="Verdana" w:hAnsi="Verdana" w:cs="Calibri"/>
        </w:rPr>
        <w:t>(dále také jen „</w:t>
      </w:r>
      <w:r w:rsidR="00CC46A7" w:rsidRPr="009156EC">
        <w:rPr>
          <w:rStyle w:val="ZkladntextKurzva"/>
          <w:rFonts w:ascii="Verdana" w:hAnsi="Verdana" w:cs="Calibri"/>
        </w:rPr>
        <w:t xml:space="preserve"> </w:t>
      </w:r>
      <w:r w:rsidR="0009274C" w:rsidRPr="009156EC">
        <w:rPr>
          <w:rStyle w:val="ZkladntextKurzva"/>
          <w:rFonts w:ascii="Verdana" w:hAnsi="Verdana" w:cs="Calibri"/>
        </w:rPr>
        <w:t>smlouva</w:t>
      </w:r>
      <w:r w:rsidRPr="009156EC">
        <w:rPr>
          <w:rStyle w:val="ZkladntextKurzva"/>
          <w:rFonts w:ascii="Verdana" w:hAnsi="Verdana" w:cs="Calibri"/>
        </w:rPr>
        <w:t>"),</w:t>
      </w:r>
    </w:p>
    <w:p w:rsidR="0009274C" w:rsidRPr="009156EC" w:rsidRDefault="0009274C" w:rsidP="00CC46A7">
      <w:pPr>
        <w:spacing w:after="0" w:line="241" w:lineRule="exact"/>
        <w:jc w:val="center"/>
        <w:rPr>
          <w:rFonts w:ascii="Verdana" w:hAnsi="Verdana" w:cs="Calibri"/>
          <w:sz w:val="20"/>
          <w:szCs w:val="20"/>
        </w:rPr>
      </w:pPr>
    </w:p>
    <w:p w:rsidR="008A003A" w:rsidRPr="009156EC" w:rsidRDefault="008A003A" w:rsidP="00CC46A7">
      <w:pPr>
        <w:spacing w:after="0" w:line="241" w:lineRule="exact"/>
        <w:jc w:val="center"/>
        <w:rPr>
          <w:rFonts w:ascii="Verdana" w:hAnsi="Verdana" w:cs="Calibri"/>
          <w:sz w:val="20"/>
          <w:szCs w:val="20"/>
        </w:rPr>
      </w:pPr>
      <w:r w:rsidRPr="009156EC">
        <w:rPr>
          <w:rFonts w:ascii="Verdana" w:hAnsi="Verdana" w:cs="Calibri"/>
          <w:sz w:val="20"/>
          <w:szCs w:val="20"/>
        </w:rPr>
        <w:t>která se řídí českým právem, zejména občanským zákoníkem, v platném znění.</w:t>
      </w:r>
    </w:p>
    <w:p w:rsidR="0040491F" w:rsidRPr="009156EC" w:rsidRDefault="0040491F" w:rsidP="008A003A">
      <w:pPr>
        <w:pStyle w:val="Zkladntext4"/>
        <w:rPr>
          <w:rFonts w:ascii="Verdana" w:eastAsiaTheme="minorHAnsi" w:hAnsi="Verdana"/>
          <w:sz w:val="20"/>
          <w:szCs w:val="20"/>
        </w:rPr>
      </w:pPr>
    </w:p>
    <w:p w:rsidR="00696778" w:rsidRPr="009156EC" w:rsidRDefault="008A003A" w:rsidP="008A003A">
      <w:pPr>
        <w:pStyle w:val="Zkladntext4"/>
        <w:rPr>
          <w:rFonts w:ascii="Verdana" w:hAnsi="Verdana"/>
          <w:sz w:val="20"/>
          <w:szCs w:val="20"/>
        </w:rPr>
      </w:pPr>
      <w:r w:rsidRPr="009156EC">
        <w:rPr>
          <w:rFonts w:ascii="Verdana" w:eastAsiaTheme="minorHAnsi" w:hAnsi="Verdana"/>
          <w:sz w:val="20"/>
          <w:szCs w:val="20"/>
        </w:rPr>
        <w:t xml:space="preserve">Tato </w:t>
      </w:r>
      <w:r w:rsidR="00CC46A7" w:rsidRPr="009156EC">
        <w:rPr>
          <w:rFonts w:ascii="Verdana" w:eastAsiaTheme="minorHAnsi" w:hAnsi="Verdana"/>
          <w:sz w:val="20"/>
          <w:szCs w:val="20"/>
        </w:rPr>
        <w:t>smlouv</w:t>
      </w:r>
      <w:r w:rsidRPr="009156EC">
        <w:rPr>
          <w:rFonts w:ascii="Verdana" w:eastAsiaTheme="minorHAnsi" w:hAnsi="Verdana"/>
          <w:sz w:val="20"/>
          <w:szCs w:val="20"/>
        </w:rPr>
        <w:t>a</w:t>
      </w:r>
      <w:r w:rsidR="00AC4910" w:rsidRPr="009156EC">
        <w:rPr>
          <w:rFonts w:ascii="Verdana" w:eastAsiaTheme="minorHAnsi" w:hAnsi="Verdana"/>
          <w:sz w:val="20"/>
          <w:szCs w:val="20"/>
        </w:rPr>
        <w:t xml:space="preserve"> o dílo</w:t>
      </w:r>
      <w:r w:rsidRPr="009156EC">
        <w:rPr>
          <w:rFonts w:ascii="Verdana" w:eastAsiaTheme="minorHAnsi" w:hAnsi="Verdana"/>
          <w:sz w:val="20"/>
          <w:szCs w:val="20"/>
        </w:rPr>
        <w:t xml:space="preserve"> je uzavřena na základě výsledků zadávacího řízení na uzavření </w:t>
      </w:r>
      <w:r w:rsidR="00CC46A7" w:rsidRPr="009156EC">
        <w:rPr>
          <w:rFonts w:ascii="Verdana" w:eastAsiaTheme="minorHAnsi" w:hAnsi="Verdana"/>
          <w:sz w:val="20"/>
          <w:szCs w:val="20"/>
        </w:rPr>
        <w:t>smlouvy</w:t>
      </w:r>
      <w:r w:rsidRPr="009156EC">
        <w:rPr>
          <w:rFonts w:ascii="Verdana" w:eastAsiaTheme="minorHAnsi" w:hAnsi="Verdana"/>
          <w:sz w:val="20"/>
          <w:szCs w:val="20"/>
        </w:rPr>
        <w:t xml:space="preserve"> </w:t>
      </w:r>
      <w:r w:rsidR="0009274C" w:rsidRPr="009156EC">
        <w:rPr>
          <w:rFonts w:ascii="Verdana" w:eastAsiaTheme="minorHAnsi" w:hAnsi="Verdana"/>
          <w:sz w:val="20"/>
          <w:szCs w:val="20"/>
        </w:rPr>
        <w:t xml:space="preserve">o dílo </w:t>
      </w:r>
      <w:r w:rsidR="00980D4D" w:rsidRPr="009156EC">
        <w:rPr>
          <w:rFonts w:ascii="Verdana" w:eastAsiaTheme="minorHAnsi" w:hAnsi="Verdana"/>
          <w:sz w:val="20"/>
          <w:szCs w:val="20"/>
        </w:rPr>
        <w:t xml:space="preserve">odpovídající </w:t>
      </w:r>
      <w:r w:rsidR="00CC46A7" w:rsidRPr="009156EC">
        <w:rPr>
          <w:rFonts w:ascii="Verdana" w:eastAsiaTheme="minorHAnsi" w:hAnsi="Verdana"/>
          <w:sz w:val="20"/>
          <w:szCs w:val="20"/>
        </w:rPr>
        <w:t>podlimitní sektorové veřejné zakázce zadávané pod názvem</w:t>
      </w:r>
      <w:r w:rsidRPr="009156EC">
        <w:rPr>
          <w:rFonts w:ascii="Verdana" w:eastAsiaTheme="minorHAnsi" w:hAnsi="Verdana"/>
          <w:sz w:val="20"/>
          <w:szCs w:val="20"/>
        </w:rPr>
        <w:t xml:space="preserve"> „</w:t>
      </w:r>
      <w:r w:rsidR="002B0045">
        <w:rPr>
          <w:rFonts w:ascii="Verdana" w:eastAsiaTheme="minorHAnsi" w:hAnsi="Verdana"/>
          <w:b/>
          <w:sz w:val="20"/>
          <w:szCs w:val="20"/>
        </w:rPr>
        <w:t xml:space="preserve">Oprava </w:t>
      </w:r>
      <w:r w:rsidR="0009453B">
        <w:rPr>
          <w:rFonts w:ascii="Verdana" w:eastAsiaTheme="minorHAnsi" w:hAnsi="Verdana"/>
          <w:b/>
          <w:sz w:val="20"/>
          <w:szCs w:val="20"/>
        </w:rPr>
        <w:t>staničních kolejí č. 2,6,8 v žst. Krnov</w:t>
      </w:r>
      <w:r w:rsidRPr="009156EC">
        <w:rPr>
          <w:rFonts w:ascii="Verdana" w:eastAsiaTheme="minorHAnsi" w:hAnsi="Verdana"/>
          <w:sz w:val="20"/>
          <w:szCs w:val="20"/>
        </w:rPr>
        <w:t>“, č.j.:</w:t>
      </w:r>
      <w:r w:rsidR="002C2C22">
        <w:rPr>
          <w:rFonts w:ascii="Verdana" w:eastAsiaTheme="minorHAnsi" w:hAnsi="Verdana"/>
          <w:sz w:val="20"/>
          <w:szCs w:val="20"/>
        </w:rPr>
        <w:t>690</w:t>
      </w:r>
      <w:r w:rsidR="0009453B">
        <w:rPr>
          <w:rFonts w:ascii="Verdana" w:eastAsiaTheme="minorHAnsi" w:hAnsi="Verdana"/>
          <w:sz w:val="20"/>
          <w:szCs w:val="20"/>
        </w:rPr>
        <w:t>3</w:t>
      </w:r>
      <w:r w:rsidR="00025E02" w:rsidRPr="009156EC">
        <w:rPr>
          <w:rFonts w:ascii="Verdana" w:eastAsiaTheme="minorHAnsi" w:hAnsi="Verdana"/>
          <w:sz w:val="20"/>
          <w:szCs w:val="20"/>
        </w:rPr>
        <w:t>/2019-SŽDC-OŘOVA-NPI</w:t>
      </w:r>
      <w:r w:rsidRPr="009156EC">
        <w:rPr>
          <w:rFonts w:ascii="Verdana" w:eastAsiaTheme="minorHAnsi" w:hAnsi="Verdana"/>
          <w:sz w:val="20"/>
          <w:szCs w:val="20"/>
        </w:rPr>
        <w:t xml:space="preserve">, evidenční číslo VZ: </w:t>
      </w:r>
      <w:r w:rsidRPr="009156EC">
        <w:rPr>
          <w:rFonts w:ascii="Verdana" w:eastAsiaTheme="minorHAnsi" w:hAnsi="Verdana"/>
          <w:b/>
          <w:sz w:val="20"/>
          <w:szCs w:val="20"/>
        </w:rPr>
        <w:t>635190</w:t>
      </w:r>
      <w:r w:rsidR="00AA5305">
        <w:rPr>
          <w:rFonts w:ascii="Verdana" w:eastAsiaTheme="minorHAnsi" w:hAnsi="Verdana"/>
          <w:b/>
          <w:sz w:val="20"/>
          <w:szCs w:val="20"/>
        </w:rPr>
        <w:t>6</w:t>
      </w:r>
      <w:r w:rsidR="0009453B">
        <w:rPr>
          <w:rFonts w:ascii="Verdana" w:eastAsiaTheme="minorHAnsi" w:hAnsi="Verdana"/>
          <w:b/>
          <w:sz w:val="20"/>
          <w:szCs w:val="20"/>
        </w:rPr>
        <w:t>1</w:t>
      </w:r>
      <w:r w:rsidR="00517432" w:rsidRPr="009156EC">
        <w:rPr>
          <w:rFonts w:ascii="Verdana" w:eastAsiaTheme="minorHAnsi" w:hAnsi="Verdana"/>
          <w:sz w:val="20"/>
          <w:szCs w:val="20"/>
        </w:rPr>
        <w:t xml:space="preserve"> </w:t>
      </w:r>
      <w:r w:rsidRPr="009156EC">
        <w:rPr>
          <w:rFonts w:ascii="Verdana" w:eastAsiaTheme="minorHAnsi" w:hAnsi="Verdana"/>
          <w:sz w:val="20"/>
          <w:szCs w:val="20"/>
        </w:rPr>
        <w:t xml:space="preserve">(dále jen „zadávací řízení“). Jednotlivá ustanovení této </w:t>
      </w:r>
      <w:r w:rsidR="00CC46A7" w:rsidRPr="009156EC">
        <w:rPr>
          <w:rFonts w:ascii="Verdana" w:eastAsiaTheme="minorHAnsi" w:hAnsi="Verdana"/>
          <w:sz w:val="20"/>
          <w:szCs w:val="20"/>
        </w:rPr>
        <w:t>smlouvy</w:t>
      </w:r>
      <w:r w:rsidRPr="009156EC">
        <w:rPr>
          <w:rFonts w:ascii="Verdana" w:eastAsiaTheme="minorHAnsi" w:hAnsi="Verdana"/>
          <w:sz w:val="20"/>
          <w:szCs w:val="20"/>
        </w:rPr>
        <w:t xml:space="preserve"> tak budou vykládána v souladu se zadávacími podmínkami zadávacího řízení.</w:t>
      </w:r>
    </w:p>
    <w:p w:rsidR="00820697" w:rsidRPr="009156EC" w:rsidRDefault="00A3222E" w:rsidP="006A66B9">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Č</w:t>
      </w:r>
      <w:r w:rsidR="003D5BAD" w:rsidRPr="009156EC">
        <w:rPr>
          <w:rStyle w:val="Nadpis4Netun"/>
          <w:rFonts w:ascii="Verdana" w:hAnsi="Verdana" w:cs="Calibri"/>
        </w:rPr>
        <w:t>lánek</w:t>
      </w:r>
      <w:r w:rsidRPr="009156EC">
        <w:rPr>
          <w:rStyle w:val="Nadpis4Netun"/>
          <w:rFonts w:ascii="Verdana" w:hAnsi="Verdana" w:cs="Calibri"/>
        </w:rPr>
        <w:t xml:space="preserve"> </w:t>
      </w:r>
      <w:bookmarkStart w:id="2" w:name="bookmark4"/>
      <w:r w:rsidR="009862D3" w:rsidRPr="009156EC">
        <w:rPr>
          <w:rStyle w:val="Nadpis4Netun"/>
          <w:rFonts w:ascii="Verdana" w:hAnsi="Verdana" w:cs="Calibri"/>
        </w:rPr>
        <w:t>2</w:t>
      </w:r>
    </w:p>
    <w:p w:rsidR="00A3222E" w:rsidRPr="009156EC" w:rsidRDefault="00A3222E" w:rsidP="006A66B9">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Výchozí podklady a údaje</w:t>
      </w:r>
      <w:bookmarkEnd w:id="2"/>
    </w:p>
    <w:p w:rsidR="00820697" w:rsidRPr="009156EC" w:rsidRDefault="00820697" w:rsidP="00820697">
      <w:pPr>
        <w:pStyle w:val="Nadpis40"/>
        <w:keepNext/>
        <w:keepLines/>
        <w:shd w:val="clear" w:color="auto" w:fill="auto"/>
        <w:spacing w:before="0" w:after="0" w:line="240" w:lineRule="auto"/>
        <w:ind w:left="357" w:right="221" w:firstLine="0"/>
        <w:rPr>
          <w:rStyle w:val="Nadpis4Netun"/>
          <w:rFonts w:ascii="Verdana" w:hAnsi="Verdana" w:cs="Calibri"/>
        </w:rPr>
      </w:pPr>
    </w:p>
    <w:p w:rsidR="0082444D" w:rsidRDefault="004A6C62" w:rsidP="0009453B">
      <w:pPr>
        <w:pStyle w:val="Nadpis40"/>
        <w:keepNext/>
        <w:keepLines/>
        <w:numPr>
          <w:ilvl w:val="0"/>
          <w:numId w:val="2"/>
        </w:numPr>
        <w:shd w:val="clear" w:color="auto" w:fill="auto"/>
        <w:tabs>
          <w:tab w:val="left" w:pos="567"/>
        </w:tabs>
        <w:spacing w:before="0" w:after="0" w:line="241" w:lineRule="exact"/>
        <w:ind w:left="567" w:right="181" w:hanging="527"/>
        <w:jc w:val="both"/>
        <w:rPr>
          <w:rFonts w:asciiTheme="minorHAnsi" w:hAnsiTheme="minorHAnsi" w:cstheme="minorHAnsi"/>
          <w:sz w:val="24"/>
          <w:szCs w:val="24"/>
        </w:rPr>
      </w:pPr>
      <w:bookmarkStart w:id="3" w:name="bookmark5"/>
      <w:r w:rsidRPr="009156EC">
        <w:rPr>
          <w:rStyle w:val="Nadpis4Netun"/>
          <w:rFonts w:ascii="Verdana" w:hAnsi="Verdana" w:cs="Calibri"/>
          <w:b w:val="0"/>
          <w:bCs w:val="0"/>
          <w:shd w:val="clear" w:color="auto" w:fill="auto"/>
        </w:rPr>
        <w:t xml:space="preserve">Název díla: </w:t>
      </w:r>
      <w:r w:rsidRPr="009156EC">
        <w:rPr>
          <w:rStyle w:val="Nadpis4Netun"/>
          <w:rFonts w:ascii="Verdana" w:hAnsi="Verdana" w:cs="Calibri"/>
          <w:b w:val="0"/>
          <w:bCs w:val="0"/>
          <w:shd w:val="clear" w:color="auto" w:fill="auto"/>
        </w:rPr>
        <w:tab/>
      </w:r>
      <w:r w:rsidRPr="009156EC">
        <w:rPr>
          <w:rStyle w:val="Nadpis4Netun"/>
          <w:rFonts w:ascii="Verdana" w:hAnsi="Verdana" w:cs="Calibri"/>
          <w:b w:val="0"/>
          <w:bCs w:val="0"/>
          <w:shd w:val="clear" w:color="auto" w:fill="auto"/>
        </w:rPr>
        <w:tab/>
      </w:r>
      <w:r w:rsidR="009156EC">
        <w:rPr>
          <w:rStyle w:val="Nadpis4Netun"/>
          <w:rFonts w:ascii="Verdana" w:hAnsi="Verdana" w:cs="Calibri"/>
          <w:b w:val="0"/>
          <w:bCs w:val="0"/>
          <w:shd w:val="clear" w:color="auto" w:fill="auto"/>
        </w:rPr>
        <w:tab/>
      </w:r>
      <w:r w:rsidR="009156EC">
        <w:rPr>
          <w:rStyle w:val="Nadpis4Netun"/>
          <w:rFonts w:ascii="Verdana" w:hAnsi="Verdana" w:cs="Calibri"/>
          <w:b w:val="0"/>
          <w:bCs w:val="0"/>
          <w:shd w:val="clear" w:color="auto" w:fill="auto"/>
        </w:rPr>
        <w:tab/>
      </w:r>
      <w:r w:rsidR="009156EC">
        <w:rPr>
          <w:rStyle w:val="Nadpis4Netun"/>
          <w:rFonts w:ascii="Verdana" w:hAnsi="Verdana" w:cs="Calibri"/>
          <w:b w:val="0"/>
          <w:bCs w:val="0"/>
          <w:shd w:val="clear" w:color="auto" w:fill="auto"/>
        </w:rPr>
        <w:tab/>
      </w:r>
      <w:r w:rsidR="009156EC">
        <w:rPr>
          <w:rStyle w:val="Nadpis4Netun"/>
          <w:rFonts w:ascii="Verdana" w:hAnsi="Verdana" w:cs="Calibri"/>
          <w:b w:val="0"/>
          <w:bCs w:val="0"/>
          <w:shd w:val="clear" w:color="auto" w:fill="auto"/>
        </w:rPr>
        <w:tab/>
      </w:r>
      <w:r w:rsidR="009156EC">
        <w:rPr>
          <w:rStyle w:val="Nadpis4Netun"/>
          <w:rFonts w:ascii="Verdana" w:hAnsi="Verdana" w:cs="Calibri"/>
          <w:b w:val="0"/>
          <w:bCs w:val="0"/>
          <w:shd w:val="clear" w:color="auto" w:fill="auto"/>
        </w:rPr>
        <w:tab/>
      </w:r>
      <w:r w:rsidR="008D353D">
        <w:rPr>
          <w:rStyle w:val="Nadpis4Netun"/>
          <w:rFonts w:ascii="Verdana" w:hAnsi="Verdana" w:cs="Calibri"/>
          <w:b w:val="0"/>
          <w:bCs w:val="0"/>
          <w:shd w:val="clear" w:color="auto" w:fill="auto"/>
        </w:rPr>
        <w:tab/>
      </w:r>
      <w:r w:rsidRPr="009156EC">
        <w:rPr>
          <w:rFonts w:ascii="Verdana" w:eastAsiaTheme="minorHAnsi" w:hAnsi="Verdana"/>
          <w:b/>
        </w:rPr>
        <w:t>„</w:t>
      </w:r>
      <w:r w:rsidR="0009453B">
        <w:rPr>
          <w:rFonts w:ascii="Verdana" w:eastAsiaTheme="minorHAnsi" w:hAnsi="Verdana"/>
          <w:b/>
        </w:rPr>
        <w:t>Oprava staničních kolejí č. 2,6,8 v žst. Krnov</w:t>
      </w:r>
      <w:r w:rsidRPr="009156EC">
        <w:rPr>
          <w:rFonts w:ascii="Verdana" w:hAnsi="Verdana" w:cstheme="minorHAnsi"/>
          <w:b/>
        </w:rPr>
        <w:t>“</w:t>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r w:rsidR="009156EC">
        <w:rPr>
          <w:rFonts w:asciiTheme="minorHAnsi" w:hAnsiTheme="minorHAnsi" w:cstheme="minorHAnsi"/>
          <w:sz w:val="24"/>
          <w:szCs w:val="24"/>
        </w:rPr>
        <w:tab/>
      </w:r>
    </w:p>
    <w:p w:rsidR="0009453B" w:rsidRPr="00544CCC" w:rsidRDefault="0082444D" w:rsidP="0009453B">
      <w:pPr>
        <w:pStyle w:val="Nadpis40"/>
        <w:keepNext/>
        <w:keepLines/>
        <w:numPr>
          <w:ilvl w:val="0"/>
          <w:numId w:val="2"/>
        </w:numPr>
        <w:shd w:val="clear" w:color="auto" w:fill="auto"/>
        <w:tabs>
          <w:tab w:val="left" w:pos="567"/>
        </w:tabs>
        <w:spacing w:before="0" w:after="0" w:line="241" w:lineRule="exact"/>
        <w:ind w:left="567" w:right="181" w:hanging="567"/>
        <w:jc w:val="both"/>
        <w:rPr>
          <w:rStyle w:val="Nadpis4Netun"/>
          <w:rFonts w:ascii="Verdana" w:hAnsi="Verdana" w:cs="Calibri"/>
          <w:b w:val="0"/>
          <w:shd w:val="clear" w:color="auto" w:fill="auto"/>
        </w:rPr>
      </w:pPr>
      <w:r w:rsidRPr="00544CCC">
        <w:rPr>
          <w:rStyle w:val="Nadpis4Netun"/>
          <w:rFonts w:ascii="Verdana" w:hAnsi="Verdana" w:cs="Calibri"/>
          <w:b w:val="0"/>
          <w:bCs w:val="0"/>
          <w:shd w:val="clear" w:color="auto" w:fill="auto"/>
        </w:rPr>
        <w:t>Místo provedení díla:</w:t>
      </w:r>
      <w:r w:rsidRPr="00544CCC">
        <w:rPr>
          <w:rStyle w:val="Nadpis4Netun"/>
          <w:rFonts w:ascii="Verdana" w:hAnsi="Verdana" w:cs="Calibri"/>
          <w:b w:val="0"/>
          <w:bCs w:val="0"/>
          <w:shd w:val="clear" w:color="auto" w:fill="auto"/>
        </w:rPr>
        <w:tab/>
      </w:r>
      <w:r w:rsidRPr="00544CCC">
        <w:rPr>
          <w:rStyle w:val="Nadpis4Netun"/>
          <w:rFonts w:ascii="Verdana" w:hAnsi="Verdana" w:cs="Calibri"/>
          <w:b w:val="0"/>
          <w:bCs w:val="0"/>
          <w:shd w:val="clear" w:color="auto" w:fill="auto"/>
        </w:rPr>
        <w:tab/>
      </w:r>
      <w:r w:rsidR="002C2C22" w:rsidRPr="00544CCC">
        <w:rPr>
          <w:rStyle w:val="Nadpis4Netun"/>
          <w:rFonts w:ascii="Verdana" w:hAnsi="Verdana" w:cs="Calibri"/>
          <w:b w:val="0"/>
          <w:bCs w:val="0"/>
          <w:shd w:val="clear" w:color="auto" w:fill="auto"/>
        </w:rPr>
        <w:tab/>
      </w:r>
      <w:r w:rsidR="0009453B">
        <w:rPr>
          <w:rStyle w:val="Nadpis4Netun"/>
          <w:rFonts w:ascii="Verdana" w:hAnsi="Verdana" w:cs="Calibri"/>
          <w:b w:val="0"/>
          <w:bCs w:val="0"/>
          <w:shd w:val="clear" w:color="auto" w:fill="auto"/>
        </w:rPr>
        <w:t>ŽST Krnov, staniční kolej</w:t>
      </w:r>
      <w:r w:rsidR="008955D6">
        <w:rPr>
          <w:rStyle w:val="Nadpis4Netun"/>
          <w:rFonts w:ascii="Verdana" w:hAnsi="Verdana" w:cs="Calibri"/>
          <w:b w:val="0"/>
          <w:bCs w:val="0"/>
          <w:shd w:val="clear" w:color="auto" w:fill="auto"/>
        </w:rPr>
        <w:t>e</w:t>
      </w:r>
    </w:p>
    <w:p w:rsidR="0082444D" w:rsidRPr="00544CCC" w:rsidRDefault="0082444D" w:rsidP="00544CCC">
      <w:pPr>
        <w:pStyle w:val="Nadpis40"/>
        <w:keepNext/>
        <w:keepLines/>
        <w:shd w:val="clear" w:color="auto" w:fill="auto"/>
        <w:tabs>
          <w:tab w:val="left" w:pos="567"/>
        </w:tabs>
        <w:spacing w:before="0" w:after="0" w:line="241" w:lineRule="exact"/>
        <w:ind w:left="567" w:right="181" w:firstLine="0"/>
        <w:jc w:val="both"/>
        <w:rPr>
          <w:rStyle w:val="Nadpis4Netun"/>
          <w:rFonts w:ascii="Verdana" w:hAnsi="Verdana" w:cs="Calibri"/>
          <w:b w:val="0"/>
          <w:shd w:val="clear" w:color="auto" w:fill="auto"/>
        </w:rPr>
      </w:pPr>
    </w:p>
    <w:p w:rsidR="00A3222E" w:rsidRPr="009156EC" w:rsidRDefault="00616C1C" w:rsidP="004B366B">
      <w:pPr>
        <w:pStyle w:val="Nadpis40"/>
        <w:keepNext/>
        <w:keepLines/>
        <w:numPr>
          <w:ilvl w:val="0"/>
          <w:numId w:val="2"/>
        </w:numPr>
        <w:shd w:val="clear" w:color="auto" w:fill="auto"/>
        <w:tabs>
          <w:tab w:val="left" w:pos="567"/>
        </w:tabs>
        <w:spacing w:before="120" w:after="0" w:line="241" w:lineRule="exact"/>
        <w:ind w:left="567" w:right="181" w:hanging="527"/>
        <w:jc w:val="both"/>
        <w:rPr>
          <w:rFonts w:ascii="Verdana" w:hAnsi="Verdana" w:cs="Calibri"/>
        </w:rPr>
      </w:pPr>
      <w:r w:rsidRPr="009156EC">
        <w:rPr>
          <w:rStyle w:val="Nadpis4Netun"/>
          <w:rFonts w:ascii="Verdana" w:hAnsi="Verdana" w:cs="Calibri"/>
          <w:b w:val="0"/>
        </w:rPr>
        <w:t xml:space="preserve">Předmět smlouvy </w:t>
      </w:r>
      <w:r w:rsidR="00DF3BE6" w:rsidRPr="009156EC">
        <w:rPr>
          <w:rStyle w:val="Nadpis4Netun"/>
          <w:rFonts w:ascii="Verdana" w:hAnsi="Verdana" w:cs="Calibri"/>
          <w:b w:val="0"/>
        </w:rPr>
        <w:t>blíže s</w:t>
      </w:r>
      <w:r w:rsidR="00FC6E1B" w:rsidRPr="009156EC">
        <w:rPr>
          <w:rStyle w:val="Nadpis4Netun"/>
          <w:rFonts w:ascii="Verdana" w:hAnsi="Verdana" w:cs="Calibri"/>
          <w:b w:val="0"/>
        </w:rPr>
        <w:t>pecifikovan</w:t>
      </w:r>
      <w:r w:rsidR="00DF3BE6" w:rsidRPr="009156EC">
        <w:rPr>
          <w:rStyle w:val="Nadpis4Netun"/>
          <w:rFonts w:ascii="Verdana" w:hAnsi="Verdana" w:cs="Calibri"/>
          <w:b w:val="0"/>
        </w:rPr>
        <w:t>ý</w:t>
      </w:r>
      <w:r w:rsidR="00FC6E1B" w:rsidRPr="009156EC">
        <w:rPr>
          <w:rStyle w:val="Nadpis4Netun"/>
          <w:rFonts w:ascii="Verdana" w:hAnsi="Verdana" w:cs="Calibri"/>
          <w:b w:val="0"/>
        </w:rPr>
        <w:t xml:space="preserve"> v čl. 3 </w:t>
      </w:r>
      <w:r w:rsidR="00B7564E" w:rsidRPr="009156EC">
        <w:rPr>
          <w:rStyle w:val="Nadpis4Netun"/>
          <w:rFonts w:ascii="Verdana" w:hAnsi="Verdana" w:cs="Calibri"/>
          <w:b w:val="0"/>
        </w:rPr>
        <w:t>této</w:t>
      </w:r>
      <w:r w:rsidR="00FC6E1B" w:rsidRPr="009156EC">
        <w:rPr>
          <w:rStyle w:val="Nadpis4Netun"/>
          <w:rFonts w:ascii="Verdana" w:hAnsi="Verdana" w:cs="Calibri"/>
          <w:b w:val="0"/>
        </w:rPr>
        <w:t xml:space="preserve"> </w:t>
      </w:r>
      <w:r w:rsidR="00DF3BE6" w:rsidRPr="009156EC">
        <w:rPr>
          <w:rStyle w:val="Nadpis4Netun"/>
          <w:rFonts w:ascii="Verdana" w:hAnsi="Verdana" w:cs="Calibri"/>
          <w:b w:val="0"/>
        </w:rPr>
        <w:t>smlouvy</w:t>
      </w:r>
      <w:r w:rsidR="00684E22" w:rsidRPr="009156EC">
        <w:rPr>
          <w:rStyle w:val="Nadpis4Netun"/>
          <w:rFonts w:ascii="Verdana" w:hAnsi="Verdana" w:cs="Calibri"/>
          <w:b w:val="0"/>
        </w:rPr>
        <w:t>,</w:t>
      </w:r>
      <w:r w:rsidR="00FC6E1B" w:rsidRPr="009156EC">
        <w:rPr>
          <w:rStyle w:val="Nadpis4Netun"/>
          <w:rFonts w:ascii="Verdana" w:hAnsi="Verdana" w:cs="Calibri"/>
          <w:b w:val="0"/>
        </w:rPr>
        <w:t xml:space="preserve"> bud</w:t>
      </w:r>
      <w:r w:rsidR="00DF3BE6" w:rsidRPr="009156EC">
        <w:rPr>
          <w:rStyle w:val="Nadpis4Netun"/>
          <w:rFonts w:ascii="Verdana" w:hAnsi="Verdana" w:cs="Calibri"/>
          <w:b w:val="0"/>
        </w:rPr>
        <w:t>e</w:t>
      </w:r>
      <w:r w:rsidR="00FC6E1B" w:rsidRPr="009156EC">
        <w:rPr>
          <w:rStyle w:val="Nadpis4Netun"/>
          <w:rFonts w:ascii="Verdana" w:hAnsi="Verdana" w:cs="Calibri"/>
          <w:b w:val="0"/>
        </w:rPr>
        <w:t xml:space="preserve"> </w:t>
      </w:r>
      <w:r w:rsidR="00DF3BE6" w:rsidRPr="009156EC">
        <w:rPr>
          <w:rStyle w:val="Nadpis4Netun"/>
          <w:rFonts w:ascii="Verdana" w:hAnsi="Verdana" w:cs="Calibri"/>
          <w:b w:val="0"/>
        </w:rPr>
        <w:t xml:space="preserve">realizován a splněn </w:t>
      </w:r>
      <w:bookmarkEnd w:id="3"/>
      <w:r w:rsidR="00DF3BE6" w:rsidRPr="009156EC">
        <w:rPr>
          <w:rStyle w:val="Nadpis4Netun"/>
          <w:rFonts w:ascii="Verdana" w:hAnsi="Verdana" w:cs="Calibri"/>
          <w:b w:val="0"/>
        </w:rPr>
        <w:t>zejména v souladu</w:t>
      </w:r>
      <w:r w:rsidR="00A3222E" w:rsidRPr="009156EC">
        <w:rPr>
          <w:rFonts w:ascii="Verdana" w:hAnsi="Verdana" w:cs="Calibri"/>
        </w:rPr>
        <w:t xml:space="preserve"> s následujícími dokumenty:</w:t>
      </w:r>
    </w:p>
    <w:p w:rsidR="00562DDB" w:rsidRPr="009156EC" w:rsidRDefault="00A1250F" w:rsidP="00025E02">
      <w:pPr>
        <w:pStyle w:val="Zkladntext4"/>
        <w:numPr>
          <w:ilvl w:val="2"/>
          <w:numId w:val="4"/>
        </w:numPr>
        <w:spacing w:before="240"/>
        <w:rPr>
          <w:rFonts w:ascii="Verdana" w:hAnsi="Verdana"/>
          <w:sz w:val="20"/>
          <w:szCs w:val="20"/>
        </w:rPr>
      </w:pPr>
      <w:r w:rsidRPr="009156EC">
        <w:rPr>
          <w:rFonts w:ascii="Verdana" w:hAnsi="Verdana"/>
          <w:sz w:val="20"/>
          <w:szCs w:val="20"/>
        </w:rPr>
        <w:t>Z</w:t>
      </w:r>
      <w:r w:rsidR="00A3222E" w:rsidRPr="009156EC">
        <w:rPr>
          <w:rFonts w:ascii="Verdana" w:hAnsi="Verdana"/>
          <w:sz w:val="20"/>
          <w:szCs w:val="20"/>
        </w:rPr>
        <w:t xml:space="preserve">adávací </w:t>
      </w:r>
      <w:r w:rsidR="00F00AB4" w:rsidRPr="009156EC">
        <w:rPr>
          <w:rFonts w:ascii="Verdana" w:hAnsi="Verdana"/>
          <w:sz w:val="20"/>
          <w:szCs w:val="20"/>
        </w:rPr>
        <w:t>dokumentace</w:t>
      </w:r>
      <w:r w:rsidRPr="009156EC">
        <w:rPr>
          <w:rFonts w:ascii="Verdana" w:hAnsi="Verdana"/>
          <w:sz w:val="20"/>
          <w:szCs w:val="20"/>
        </w:rPr>
        <w:t xml:space="preserve"> zadavatele v celém rozsahu</w:t>
      </w:r>
      <w:r w:rsidR="006A66B9" w:rsidRPr="009156EC">
        <w:rPr>
          <w:rFonts w:ascii="Verdana" w:hAnsi="Verdana"/>
          <w:sz w:val="20"/>
          <w:szCs w:val="20"/>
        </w:rPr>
        <w:t>,</w:t>
      </w:r>
      <w:r w:rsidRPr="009156EC">
        <w:rPr>
          <w:rFonts w:ascii="Verdana" w:hAnsi="Verdana"/>
          <w:sz w:val="20"/>
          <w:szCs w:val="20"/>
        </w:rPr>
        <w:t xml:space="preserve"> tj. výzva k podání nabídky</w:t>
      </w:r>
      <w:r w:rsidR="002C2C22">
        <w:rPr>
          <w:rFonts w:ascii="Verdana" w:hAnsi="Verdana"/>
          <w:sz w:val="20"/>
          <w:szCs w:val="20"/>
        </w:rPr>
        <w:t xml:space="preserve"> č. j. 690</w:t>
      </w:r>
      <w:r w:rsidR="0009453B">
        <w:rPr>
          <w:rFonts w:ascii="Verdana" w:hAnsi="Verdana"/>
          <w:sz w:val="20"/>
          <w:szCs w:val="20"/>
        </w:rPr>
        <w:t>3</w:t>
      </w:r>
      <w:r w:rsidR="00025E02" w:rsidRPr="009156EC">
        <w:rPr>
          <w:rFonts w:ascii="Verdana" w:hAnsi="Verdana"/>
          <w:sz w:val="20"/>
          <w:szCs w:val="20"/>
        </w:rPr>
        <w:t xml:space="preserve">/2019-SŽDC-OŘOVA-NPI </w:t>
      </w:r>
      <w:r w:rsidRPr="009156EC">
        <w:rPr>
          <w:rFonts w:ascii="Verdana" w:hAnsi="Verdana"/>
          <w:sz w:val="20"/>
          <w:szCs w:val="20"/>
        </w:rPr>
        <w:t>a zadávací dokumentace specifikovaná</w:t>
      </w:r>
      <w:r w:rsidR="0061526F" w:rsidRPr="009156EC">
        <w:rPr>
          <w:rFonts w:ascii="Verdana" w:hAnsi="Verdana"/>
          <w:sz w:val="20"/>
          <w:szCs w:val="20"/>
        </w:rPr>
        <w:t xml:space="preserve"> v bodě 9</w:t>
      </w:r>
      <w:r w:rsidR="00FC6E1B" w:rsidRPr="009156EC">
        <w:rPr>
          <w:rFonts w:ascii="Verdana" w:hAnsi="Verdana"/>
          <w:sz w:val="20"/>
          <w:szCs w:val="20"/>
        </w:rPr>
        <w:t xml:space="preserve">. </w:t>
      </w:r>
      <w:r w:rsidR="00F05825" w:rsidRPr="009156EC">
        <w:rPr>
          <w:rFonts w:ascii="Verdana" w:hAnsi="Verdana"/>
          <w:sz w:val="20"/>
          <w:szCs w:val="20"/>
        </w:rPr>
        <w:t>V</w:t>
      </w:r>
      <w:r w:rsidR="00FC6E1B" w:rsidRPr="009156EC">
        <w:rPr>
          <w:rFonts w:ascii="Verdana" w:hAnsi="Verdana"/>
          <w:sz w:val="20"/>
          <w:szCs w:val="20"/>
        </w:rPr>
        <w:t>ýzvy</w:t>
      </w:r>
      <w:r w:rsidR="00F05825" w:rsidRPr="009156EC">
        <w:rPr>
          <w:rFonts w:ascii="Verdana" w:hAnsi="Verdana"/>
          <w:sz w:val="20"/>
          <w:szCs w:val="20"/>
        </w:rPr>
        <w:t xml:space="preserve"> </w:t>
      </w:r>
      <w:r w:rsidR="00F05825" w:rsidRPr="009156EC">
        <w:rPr>
          <w:rFonts w:ascii="Verdana" w:hAnsi="Verdana"/>
          <w:i/>
          <w:iCs/>
          <w:sz w:val="20"/>
          <w:szCs w:val="20"/>
        </w:rPr>
        <w:t>(dále jen „zadávací dokumentace ")</w:t>
      </w:r>
      <w:r w:rsidR="00562DDB" w:rsidRPr="009156EC">
        <w:rPr>
          <w:rFonts w:ascii="Verdana" w:hAnsi="Verdana"/>
          <w:sz w:val="20"/>
          <w:szCs w:val="20"/>
        </w:rPr>
        <w:t>;</w:t>
      </w:r>
    </w:p>
    <w:p w:rsidR="00562DDB" w:rsidRPr="009156EC" w:rsidRDefault="00A1250F" w:rsidP="00CB482F">
      <w:pPr>
        <w:pStyle w:val="Zkladntext4"/>
        <w:numPr>
          <w:ilvl w:val="2"/>
          <w:numId w:val="4"/>
        </w:numPr>
        <w:rPr>
          <w:rFonts w:ascii="Verdana" w:hAnsi="Verdana"/>
          <w:sz w:val="20"/>
          <w:szCs w:val="20"/>
        </w:rPr>
      </w:pPr>
      <w:r w:rsidRPr="009156EC">
        <w:rPr>
          <w:rFonts w:ascii="Verdana" w:hAnsi="Verdana"/>
          <w:sz w:val="20"/>
          <w:szCs w:val="20"/>
        </w:rPr>
        <w:t>N</w:t>
      </w:r>
      <w:r w:rsidR="0020449B" w:rsidRPr="009156EC">
        <w:rPr>
          <w:rFonts w:ascii="Verdana" w:hAnsi="Verdana"/>
          <w:sz w:val="20"/>
          <w:szCs w:val="20"/>
        </w:rPr>
        <w:t xml:space="preserve">abídka </w:t>
      </w:r>
      <w:r w:rsidR="0009274C" w:rsidRPr="009156EC">
        <w:rPr>
          <w:rFonts w:ascii="Verdana" w:hAnsi="Verdana"/>
          <w:sz w:val="20"/>
          <w:szCs w:val="20"/>
        </w:rPr>
        <w:t>zhotovitele</w:t>
      </w:r>
      <w:r w:rsidR="0020449B" w:rsidRPr="009156EC">
        <w:rPr>
          <w:rFonts w:ascii="Verdana" w:hAnsi="Verdana"/>
          <w:sz w:val="20"/>
          <w:szCs w:val="20"/>
        </w:rPr>
        <w:t xml:space="preserve"> </w:t>
      </w:r>
      <w:r w:rsidR="00562DDB" w:rsidRPr="009156EC">
        <w:rPr>
          <w:rFonts w:ascii="Verdana" w:hAnsi="Verdana"/>
          <w:sz w:val="20"/>
          <w:szCs w:val="20"/>
        </w:rPr>
        <w:t>ze dne xx.xx.xxxx</w:t>
      </w:r>
      <w:r w:rsidR="009156EC">
        <w:rPr>
          <w:rFonts w:ascii="Verdana" w:hAnsi="Verdana"/>
          <w:sz w:val="20"/>
          <w:szCs w:val="20"/>
        </w:rPr>
        <w:t xml:space="preserve"> </w:t>
      </w:r>
      <w:r w:rsidR="009156EC" w:rsidRPr="009B4AA6">
        <w:rPr>
          <w:rFonts w:ascii="Verdana" w:hAnsi="Verdana"/>
          <w:sz w:val="20"/>
          <w:szCs w:val="20"/>
        </w:rPr>
        <w:t>(datum podání nabídky přes profil zadavatele)</w:t>
      </w:r>
      <w:r w:rsidR="00FC6E1B" w:rsidRPr="009156EC">
        <w:rPr>
          <w:rFonts w:ascii="Verdana" w:hAnsi="Verdana"/>
          <w:sz w:val="20"/>
          <w:szCs w:val="20"/>
        </w:rPr>
        <w:t xml:space="preserve">, vč. Formuláře pro </w:t>
      </w:r>
      <w:r w:rsidR="00684E22" w:rsidRPr="009156EC">
        <w:rPr>
          <w:rFonts w:ascii="Verdana" w:hAnsi="Verdana"/>
          <w:sz w:val="20"/>
          <w:szCs w:val="20"/>
        </w:rPr>
        <w:t>sestavení</w:t>
      </w:r>
      <w:r w:rsidR="00FC6E1B" w:rsidRPr="009156EC">
        <w:rPr>
          <w:rFonts w:ascii="Verdana" w:hAnsi="Verdana"/>
          <w:sz w:val="20"/>
          <w:szCs w:val="20"/>
        </w:rPr>
        <w:t xml:space="preserve"> nabídky</w:t>
      </w:r>
      <w:r w:rsidR="00A3222E" w:rsidRPr="009156EC">
        <w:rPr>
          <w:rFonts w:ascii="Verdana" w:hAnsi="Verdana"/>
          <w:i/>
          <w:iCs/>
          <w:sz w:val="20"/>
          <w:szCs w:val="20"/>
        </w:rPr>
        <w:t xml:space="preserve"> (dále jen „nabídka </w:t>
      </w:r>
      <w:r w:rsidR="00517432" w:rsidRPr="009156EC">
        <w:rPr>
          <w:rFonts w:ascii="Verdana" w:hAnsi="Verdana"/>
          <w:i/>
          <w:iCs/>
          <w:sz w:val="20"/>
          <w:szCs w:val="20"/>
        </w:rPr>
        <w:t>zhotovitele</w:t>
      </w:r>
      <w:r w:rsidR="00A3222E" w:rsidRPr="009156EC">
        <w:rPr>
          <w:rFonts w:ascii="Verdana" w:hAnsi="Verdana"/>
          <w:i/>
          <w:iCs/>
          <w:sz w:val="20"/>
          <w:szCs w:val="20"/>
        </w:rPr>
        <w:t>")</w:t>
      </w:r>
      <w:r w:rsidR="00562DDB" w:rsidRPr="009156EC">
        <w:rPr>
          <w:rFonts w:ascii="Verdana" w:hAnsi="Verdana"/>
          <w:i/>
          <w:iCs/>
          <w:sz w:val="20"/>
          <w:szCs w:val="20"/>
        </w:rPr>
        <w:t>;</w:t>
      </w:r>
    </w:p>
    <w:p w:rsidR="00B7564E" w:rsidRPr="009156EC" w:rsidRDefault="00B7564E" w:rsidP="00B7564E">
      <w:pPr>
        <w:pStyle w:val="Zkladntext4"/>
        <w:numPr>
          <w:ilvl w:val="2"/>
          <w:numId w:val="4"/>
        </w:numPr>
        <w:spacing w:after="120"/>
        <w:ind w:left="1225" w:hanging="505"/>
        <w:rPr>
          <w:rFonts w:ascii="Verdana" w:hAnsi="Verdana"/>
          <w:sz w:val="20"/>
          <w:szCs w:val="20"/>
        </w:rPr>
      </w:pPr>
      <w:r w:rsidRPr="009156EC">
        <w:rPr>
          <w:rFonts w:ascii="Verdana" w:hAnsi="Verdana"/>
          <w:sz w:val="20"/>
          <w:szCs w:val="20"/>
        </w:rPr>
        <w:t xml:space="preserve">Technické kvalitativní podmínky staveb státních drah </w:t>
      </w:r>
      <w:proofErr w:type="gramStart"/>
      <w:r w:rsidRPr="009156EC">
        <w:rPr>
          <w:rFonts w:ascii="Verdana" w:hAnsi="Verdana"/>
          <w:sz w:val="20"/>
          <w:szCs w:val="20"/>
        </w:rPr>
        <w:t>č.j.</w:t>
      </w:r>
      <w:proofErr w:type="gramEnd"/>
      <w:r w:rsidRPr="009156EC">
        <w:rPr>
          <w:rFonts w:ascii="Verdana" w:hAnsi="Verdana"/>
          <w:sz w:val="20"/>
          <w:szCs w:val="20"/>
        </w:rPr>
        <w:t xml:space="preserve"> TÚDC-15036/2000 ze dne 18.10.2000, v platném znění ke dni podpisu této smlouvy (dále jen </w:t>
      </w:r>
      <w:r w:rsidRPr="009156EC">
        <w:rPr>
          <w:rFonts w:ascii="Verdana" w:hAnsi="Verdana"/>
          <w:i/>
          <w:sz w:val="20"/>
          <w:szCs w:val="20"/>
        </w:rPr>
        <w:t>dále jen „TKP“</w:t>
      </w:r>
      <w:r w:rsidRPr="009156EC">
        <w:rPr>
          <w:rFonts w:ascii="Verdana" w:hAnsi="Verdana"/>
          <w:sz w:val="20"/>
          <w:szCs w:val="20"/>
        </w:rPr>
        <w:t xml:space="preserve">); </w:t>
      </w:r>
    </w:p>
    <w:p w:rsidR="00B7564E" w:rsidRPr="009156EC" w:rsidRDefault="00B7564E" w:rsidP="00B7564E">
      <w:pPr>
        <w:pStyle w:val="Zkladntext4"/>
        <w:numPr>
          <w:ilvl w:val="2"/>
          <w:numId w:val="4"/>
        </w:numPr>
        <w:spacing w:after="120"/>
        <w:ind w:left="1225" w:hanging="505"/>
        <w:rPr>
          <w:rFonts w:ascii="Verdana" w:hAnsi="Verdana"/>
          <w:sz w:val="20"/>
          <w:szCs w:val="20"/>
        </w:rPr>
      </w:pPr>
      <w:r w:rsidRPr="009156EC">
        <w:rPr>
          <w:rFonts w:ascii="Verdana" w:hAnsi="Verdana"/>
          <w:sz w:val="20"/>
          <w:szCs w:val="20"/>
        </w:rPr>
        <w:t>Technické podmínky na realizaci staveb a údržby drah</w:t>
      </w:r>
      <w:r w:rsidR="002D4024" w:rsidRPr="009156EC">
        <w:rPr>
          <w:rFonts w:ascii="Verdana" w:hAnsi="Verdana"/>
          <w:sz w:val="20"/>
          <w:szCs w:val="20"/>
        </w:rPr>
        <w:t xml:space="preserve"> (Oblastní ředitelství Ostrava) </w:t>
      </w:r>
      <w:r w:rsidRPr="009156EC">
        <w:rPr>
          <w:rFonts w:ascii="Verdana" w:hAnsi="Verdana"/>
          <w:sz w:val="20"/>
          <w:szCs w:val="20"/>
        </w:rPr>
        <w:t>(</w:t>
      </w:r>
      <w:r w:rsidRPr="009156EC">
        <w:rPr>
          <w:rFonts w:ascii="Verdana" w:hAnsi="Verdana"/>
          <w:i/>
          <w:sz w:val="20"/>
          <w:szCs w:val="20"/>
        </w:rPr>
        <w:t>dále jen „Technické podmínky OŘ OVA</w:t>
      </w:r>
      <w:r w:rsidRPr="009156EC">
        <w:rPr>
          <w:rFonts w:ascii="Verdana" w:hAnsi="Verdana"/>
          <w:sz w:val="20"/>
          <w:szCs w:val="20"/>
        </w:rPr>
        <w:t>);</w:t>
      </w:r>
    </w:p>
    <w:p w:rsidR="00B7564E" w:rsidRPr="009156EC" w:rsidRDefault="00B7564E" w:rsidP="00B7564E">
      <w:pPr>
        <w:pStyle w:val="Zkladntext4"/>
        <w:numPr>
          <w:ilvl w:val="2"/>
          <w:numId w:val="4"/>
        </w:numPr>
        <w:spacing w:after="120"/>
        <w:ind w:left="1225" w:hanging="505"/>
        <w:rPr>
          <w:rFonts w:ascii="Verdana" w:hAnsi="Verdana"/>
          <w:sz w:val="20"/>
          <w:szCs w:val="20"/>
        </w:rPr>
      </w:pPr>
      <w:r w:rsidRPr="009156EC">
        <w:rPr>
          <w:rFonts w:ascii="Verdana" w:hAnsi="Verdana"/>
          <w:sz w:val="20"/>
          <w:szCs w:val="20"/>
        </w:rPr>
        <w:t>České technické normy a interní předpisy objednatele vyjmenované v příslušných kapitolách TKP, platných ke dni podpisu této smlouvy.</w:t>
      </w:r>
    </w:p>
    <w:p w:rsidR="000913C0" w:rsidRPr="009156EC" w:rsidRDefault="000913C0" w:rsidP="000913C0">
      <w:pPr>
        <w:pStyle w:val="Zkladntext4"/>
        <w:numPr>
          <w:ilvl w:val="0"/>
          <w:numId w:val="2"/>
        </w:numPr>
        <w:ind w:left="567" w:hanging="567"/>
        <w:rPr>
          <w:rFonts w:ascii="Verdana" w:hAnsi="Verdana" w:cstheme="minorHAnsi"/>
          <w:sz w:val="20"/>
          <w:szCs w:val="20"/>
        </w:rPr>
      </w:pPr>
      <w:r w:rsidRPr="009156EC">
        <w:rPr>
          <w:rFonts w:ascii="Verdana" w:hAnsi="Verdana" w:cstheme="minorHAnsi"/>
          <w:sz w:val="20"/>
          <w:szCs w:val="20"/>
        </w:rPr>
        <w:t>Zhotovitel je při provádění díla a jeho částí povinen dodržovat obecně závazné předpisy, ujednání této smlouvy a jejich příloh, stanoviska a rozhodnutí příslušných orgánů státní správy a vycházet z podkladů a pokynů předaných mu objednatelem.</w:t>
      </w:r>
    </w:p>
    <w:p w:rsidR="000913C0" w:rsidRPr="009156EC" w:rsidRDefault="000913C0" w:rsidP="004B366B">
      <w:pPr>
        <w:pStyle w:val="Zkladntext4"/>
        <w:numPr>
          <w:ilvl w:val="0"/>
          <w:numId w:val="2"/>
        </w:numPr>
        <w:ind w:left="567" w:hanging="567"/>
        <w:rPr>
          <w:rFonts w:ascii="Verdana" w:hAnsi="Verdana"/>
          <w:sz w:val="20"/>
          <w:szCs w:val="20"/>
        </w:rPr>
      </w:pPr>
      <w:r w:rsidRPr="009156EC">
        <w:rPr>
          <w:rFonts w:ascii="Verdana" w:hAnsi="Verdana"/>
          <w:sz w:val="20"/>
          <w:szCs w:val="20"/>
        </w:rPr>
        <w:t xml:space="preserve">Zhotovitel podpisem této </w:t>
      </w:r>
      <w:r w:rsidR="00135A1B" w:rsidRPr="009156EC">
        <w:rPr>
          <w:rFonts w:ascii="Verdana" w:hAnsi="Verdana"/>
          <w:sz w:val="20"/>
          <w:szCs w:val="20"/>
        </w:rPr>
        <w:t>smlouvy</w:t>
      </w:r>
      <w:r w:rsidRPr="009156EC">
        <w:rPr>
          <w:rFonts w:ascii="Verdana" w:hAnsi="Verdana"/>
          <w:sz w:val="20"/>
          <w:szCs w:val="20"/>
        </w:rPr>
        <w:t xml:space="preserve"> potvrzuje, že se před jejím podpisem seznámil se všemi ustanoveními Obchodních podmínek, které jsou přílohou výzvy k podání nabídky a bez výhrad s nimi souhlasí. Pokud bude určitá skutečnost v této </w:t>
      </w:r>
      <w:r w:rsidR="00135A1B" w:rsidRPr="009156EC">
        <w:rPr>
          <w:rFonts w:ascii="Verdana" w:hAnsi="Verdana"/>
          <w:sz w:val="20"/>
          <w:szCs w:val="20"/>
        </w:rPr>
        <w:t>smlouvě</w:t>
      </w:r>
      <w:r w:rsidRPr="009156EC">
        <w:rPr>
          <w:rFonts w:ascii="Verdana" w:hAnsi="Verdana"/>
          <w:sz w:val="20"/>
          <w:szCs w:val="20"/>
        </w:rPr>
        <w:t xml:space="preserve"> sjednána odlišně od ustanovení Obchodních podmínek, dohodly se smluvní strany na tom, že v tomto případě bude mít smluvní ujednání v této smlouvě přednost před ustanovením či ustanoveními v Obchodních podmínkách.</w:t>
      </w:r>
    </w:p>
    <w:p w:rsidR="00562DDB" w:rsidRPr="009156EC" w:rsidRDefault="0009274C" w:rsidP="004B366B">
      <w:pPr>
        <w:pStyle w:val="Zkladntext4"/>
        <w:numPr>
          <w:ilvl w:val="0"/>
          <w:numId w:val="2"/>
        </w:numPr>
        <w:ind w:left="567" w:hanging="567"/>
        <w:rPr>
          <w:rFonts w:ascii="Verdana" w:hAnsi="Verdana"/>
          <w:sz w:val="20"/>
          <w:szCs w:val="20"/>
        </w:rPr>
      </w:pPr>
      <w:r w:rsidRPr="009156EC">
        <w:rPr>
          <w:rFonts w:ascii="Verdana" w:hAnsi="Verdana"/>
          <w:sz w:val="20"/>
          <w:szCs w:val="20"/>
        </w:rPr>
        <w:t>Zhotovitel</w:t>
      </w:r>
      <w:r w:rsidR="00FA5FAD" w:rsidRPr="009156EC">
        <w:rPr>
          <w:rFonts w:ascii="Verdana" w:hAnsi="Verdana"/>
          <w:sz w:val="20"/>
          <w:szCs w:val="20"/>
        </w:rPr>
        <w:t xml:space="preserve"> </w:t>
      </w:r>
      <w:r w:rsidR="00562DDB" w:rsidRPr="009156EC">
        <w:rPr>
          <w:rFonts w:ascii="Verdana" w:hAnsi="Verdana"/>
          <w:sz w:val="20"/>
          <w:szCs w:val="20"/>
        </w:rPr>
        <w:t xml:space="preserve">podpisem této </w:t>
      </w:r>
      <w:r w:rsidR="00CC46A7" w:rsidRPr="009156EC">
        <w:rPr>
          <w:rFonts w:ascii="Verdana" w:hAnsi="Verdana"/>
          <w:sz w:val="20"/>
          <w:szCs w:val="20"/>
        </w:rPr>
        <w:t>smlouv</w:t>
      </w:r>
      <w:r w:rsidR="00562DDB" w:rsidRPr="009156EC">
        <w:rPr>
          <w:rFonts w:ascii="Verdana" w:hAnsi="Verdana"/>
          <w:sz w:val="20"/>
          <w:szCs w:val="20"/>
        </w:rPr>
        <w:t>y p</w:t>
      </w:r>
      <w:r w:rsidR="00DF3BE6" w:rsidRPr="009156EC">
        <w:rPr>
          <w:rFonts w:ascii="Verdana" w:hAnsi="Verdana"/>
          <w:sz w:val="20"/>
          <w:szCs w:val="20"/>
        </w:rPr>
        <w:t>rohlašuje</w:t>
      </w:r>
      <w:r w:rsidR="00562DDB" w:rsidRPr="009156EC">
        <w:rPr>
          <w:rFonts w:ascii="Verdana" w:hAnsi="Verdana"/>
          <w:sz w:val="20"/>
          <w:szCs w:val="20"/>
        </w:rPr>
        <w:t>, že se před podpisem této</w:t>
      </w:r>
      <w:r w:rsidR="00DF3BE6" w:rsidRPr="009156EC">
        <w:rPr>
          <w:rFonts w:ascii="Verdana" w:hAnsi="Verdana"/>
          <w:sz w:val="20"/>
          <w:szCs w:val="20"/>
        </w:rPr>
        <w:t xml:space="preserve"> </w:t>
      </w:r>
      <w:r w:rsidR="00562DDB" w:rsidRPr="009156EC">
        <w:rPr>
          <w:rFonts w:ascii="Verdana" w:hAnsi="Verdana"/>
          <w:sz w:val="20"/>
          <w:szCs w:val="20"/>
        </w:rPr>
        <w:t xml:space="preserve">smlouvy seznámil se všemi </w:t>
      </w:r>
      <w:r w:rsidR="00DF3BE6" w:rsidRPr="009156EC">
        <w:rPr>
          <w:rFonts w:ascii="Verdana" w:hAnsi="Verdana"/>
          <w:sz w:val="20"/>
          <w:szCs w:val="20"/>
        </w:rPr>
        <w:t xml:space="preserve">dokumenty uvedenými v této smlouvě, event. jejich přílohách a součástech, že mu byly tyto dokumenty předány před podpisem této smlouvy nebo je </w:t>
      </w:r>
      <w:r w:rsidR="00DF3BE6" w:rsidRPr="009156EC">
        <w:rPr>
          <w:rFonts w:ascii="Verdana" w:hAnsi="Verdana"/>
          <w:sz w:val="20"/>
          <w:szCs w:val="20"/>
        </w:rPr>
        <w:lastRenderedPageBreak/>
        <w:t>má jinak k dispozici, že j</w:t>
      </w:r>
      <w:r w:rsidR="0088040A" w:rsidRPr="009156EC">
        <w:rPr>
          <w:rFonts w:ascii="Verdana" w:hAnsi="Verdana"/>
          <w:sz w:val="20"/>
          <w:szCs w:val="20"/>
        </w:rPr>
        <w:t>e</w:t>
      </w:r>
      <w:r w:rsidR="00DF3BE6" w:rsidRPr="009156EC">
        <w:rPr>
          <w:rFonts w:ascii="Verdana" w:hAnsi="Verdana"/>
          <w:sz w:val="20"/>
          <w:szCs w:val="20"/>
        </w:rPr>
        <w:t xml:space="preserve"> s jejich obsahem seznámen, a že jejich obsah</w:t>
      </w:r>
      <w:r w:rsidR="0088040A" w:rsidRPr="009156EC">
        <w:rPr>
          <w:rFonts w:ascii="Verdana" w:hAnsi="Verdana"/>
          <w:sz w:val="20"/>
          <w:szCs w:val="20"/>
        </w:rPr>
        <w:t xml:space="preserve"> </w:t>
      </w:r>
      <w:r w:rsidR="00DF3BE6" w:rsidRPr="009156EC">
        <w:rPr>
          <w:rFonts w:ascii="Verdana" w:hAnsi="Verdana"/>
          <w:sz w:val="20"/>
          <w:szCs w:val="20"/>
        </w:rPr>
        <w:t>je pro něj závazný.</w:t>
      </w:r>
      <w:r w:rsidR="00FC6E1B" w:rsidRPr="009156EC">
        <w:rPr>
          <w:rFonts w:ascii="Verdana" w:hAnsi="Verdana"/>
          <w:sz w:val="20"/>
          <w:szCs w:val="20"/>
        </w:rPr>
        <w:t xml:space="preserve"> </w:t>
      </w:r>
    </w:p>
    <w:p w:rsidR="006A66B9" w:rsidRPr="009156EC" w:rsidRDefault="0009274C" w:rsidP="004B366B">
      <w:pPr>
        <w:pStyle w:val="Zkladntext4"/>
        <w:numPr>
          <w:ilvl w:val="0"/>
          <w:numId w:val="2"/>
        </w:numPr>
        <w:ind w:left="567" w:hanging="567"/>
        <w:rPr>
          <w:rFonts w:ascii="Verdana" w:hAnsi="Verdana"/>
          <w:sz w:val="20"/>
          <w:szCs w:val="20"/>
        </w:rPr>
      </w:pPr>
      <w:r w:rsidRPr="009156EC">
        <w:rPr>
          <w:rFonts w:ascii="Verdana" w:hAnsi="Verdana"/>
          <w:sz w:val="20"/>
          <w:szCs w:val="20"/>
        </w:rPr>
        <w:t>Zhotovitel</w:t>
      </w:r>
      <w:r w:rsidR="00DF3BE6" w:rsidRPr="009156EC">
        <w:rPr>
          <w:rFonts w:ascii="Verdana" w:hAnsi="Verdana"/>
          <w:sz w:val="20"/>
          <w:szCs w:val="20"/>
        </w:rPr>
        <w:t xml:space="preserve"> se </w:t>
      </w:r>
      <w:r w:rsidR="00FA5FAD" w:rsidRPr="009156EC">
        <w:rPr>
          <w:rFonts w:ascii="Verdana" w:hAnsi="Verdana"/>
          <w:sz w:val="20"/>
          <w:szCs w:val="20"/>
        </w:rPr>
        <w:t xml:space="preserve">zavazuje respektovat změny </w:t>
      </w:r>
      <w:r w:rsidR="00DF3BE6" w:rsidRPr="009156EC">
        <w:rPr>
          <w:rFonts w:ascii="Verdana" w:hAnsi="Verdana"/>
          <w:sz w:val="20"/>
          <w:szCs w:val="20"/>
        </w:rPr>
        <w:t xml:space="preserve">právních </w:t>
      </w:r>
      <w:r w:rsidR="00FA5FAD" w:rsidRPr="009156EC">
        <w:rPr>
          <w:rFonts w:ascii="Verdana" w:hAnsi="Verdana"/>
          <w:sz w:val="20"/>
          <w:szCs w:val="20"/>
        </w:rPr>
        <w:t>předpisů</w:t>
      </w:r>
      <w:r w:rsidR="00DF3BE6" w:rsidRPr="009156EC">
        <w:rPr>
          <w:rFonts w:ascii="Verdana" w:hAnsi="Verdana"/>
          <w:sz w:val="20"/>
          <w:szCs w:val="20"/>
        </w:rPr>
        <w:t xml:space="preserve">, event. předpisů </w:t>
      </w:r>
      <w:r w:rsidRPr="009156EC">
        <w:rPr>
          <w:rFonts w:ascii="Verdana" w:hAnsi="Verdana"/>
          <w:sz w:val="20"/>
          <w:szCs w:val="20"/>
        </w:rPr>
        <w:t>objednatele</w:t>
      </w:r>
      <w:r w:rsidR="0097390C" w:rsidRPr="009156EC">
        <w:rPr>
          <w:rFonts w:ascii="Verdana" w:hAnsi="Verdana"/>
          <w:sz w:val="20"/>
          <w:szCs w:val="20"/>
        </w:rPr>
        <w:t xml:space="preserve"> a </w:t>
      </w:r>
      <w:r w:rsidR="00DF3BE6" w:rsidRPr="009156EC">
        <w:rPr>
          <w:rFonts w:ascii="Verdana" w:hAnsi="Verdana"/>
          <w:sz w:val="20"/>
          <w:szCs w:val="20"/>
        </w:rPr>
        <w:t>jiných</w:t>
      </w:r>
      <w:r w:rsidR="00FA5FAD" w:rsidRPr="009156EC">
        <w:rPr>
          <w:rFonts w:ascii="Verdana" w:hAnsi="Verdana"/>
          <w:sz w:val="20"/>
          <w:szCs w:val="20"/>
        </w:rPr>
        <w:t xml:space="preserve"> norem, které se týkají předmět</w:t>
      </w:r>
      <w:r w:rsidR="00DF3BE6" w:rsidRPr="009156EC">
        <w:rPr>
          <w:rFonts w:ascii="Verdana" w:hAnsi="Verdana"/>
          <w:sz w:val="20"/>
          <w:szCs w:val="20"/>
        </w:rPr>
        <w:t>u smlouvy</w:t>
      </w:r>
      <w:r w:rsidR="00FA5FAD" w:rsidRPr="009156EC">
        <w:rPr>
          <w:rFonts w:ascii="Verdana" w:hAnsi="Verdana"/>
          <w:sz w:val="20"/>
          <w:szCs w:val="20"/>
        </w:rPr>
        <w:t xml:space="preserve">, </w:t>
      </w:r>
      <w:r w:rsidR="006A66B9" w:rsidRPr="009156EC">
        <w:rPr>
          <w:rFonts w:ascii="Verdana" w:hAnsi="Verdana"/>
          <w:sz w:val="20"/>
          <w:szCs w:val="20"/>
        </w:rPr>
        <w:t xml:space="preserve">i </w:t>
      </w:r>
      <w:r w:rsidR="00FA5FAD" w:rsidRPr="009156EC">
        <w:rPr>
          <w:rFonts w:ascii="Verdana" w:hAnsi="Verdana"/>
          <w:sz w:val="20"/>
          <w:szCs w:val="20"/>
        </w:rPr>
        <w:t xml:space="preserve">pokud k nim dojde během </w:t>
      </w:r>
      <w:r w:rsidR="00DF3BE6" w:rsidRPr="009156EC">
        <w:rPr>
          <w:rFonts w:ascii="Verdana" w:hAnsi="Verdana"/>
          <w:sz w:val="20"/>
          <w:szCs w:val="20"/>
        </w:rPr>
        <w:t>trvání smlouvy</w:t>
      </w:r>
      <w:r w:rsidR="00FA5FAD" w:rsidRPr="009156EC">
        <w:rPr>
          <w:rFonts w:ascii="Verdana" w:hAnsi="Verdana"/>
          <w:sz w:val="20"/>
          <w:szCs w:val="20"/>
        </w:rPr>
        <w:t xml:space="preserve"> a budou </w:t>
      </w:r>
      <w:r w:rsidRPr="009156EC">
        <w:rPr>
          <w:rFonts w:ascii="Verdana" w:hAnsi="Verdana"/>
          <w:sz w:val="20"/>
          <w:szCs w:val="20"/>
        </w:rPr>
        <w:t>objednatelem</w:t>
      </w:r>
      <w:r w:rsidR="00DF3BE6" w:rsidRPr="009156EC">
        <w:rPr>
          <w:rFonts w:ascii="Verdana" w:hAnsi="Verdana"/>
          <w:sz w:val="20"/>
          <w:szCs w:val="20"/>
        </w:rPr>
        <w:t xml:space="preserve"> </w:t>
      </w:r>
      <w:r w:rsidR="00FA5FAD" w:rsidRPr="009156EC">
        <w:rPr>
          <w:rFonts w:ascii="Verdana" w:hAnsi="Verdana"/>
          <w:sz w:val="20"/>
          <w:szCs w:val="20"/>
        </w:rPr>
        <w:t>uplatněny. Tyto změny budou řešeny písemnými d</w:t>
      </w:r>
      <w:r w:rsidR="0097390C" w:rsidRPr="009156EC">
        <w:rPr>
          <w:rFonts w:ascii="Verdana" w:hAnsi="Verdana"/>
          <w:sz w:val="20"/>
          <w:szCs w:val="20"/>
        </w:rPr>
        <w:t>odatky k </w:t>
      </w:r>
      <w:r w:rsidRPr="009156EC">
        <w:rPr>
          <w:rFonts w:ascii="Verdana" w:hAnsi="Verdana"/>
          <w:sz w:val="20"/>
          <w:szCs w:val="20"/>
        </w:rPr>
        <w:t>této smlouvě</w:t>
      </w:r>
      <w:r w:rsidR="00FA5FAD" w:rsidRPr="009156EC">
        <w:rPr>
          <w:rFonts w:ascii="Verdana" w:hAnsi="Verdana"/>
          <w:sz w:val="20"/>
          <w:szCs w:val="20"/>
        </w:rPr>
        <w:t>.</w:t>
      </w:r>
    </w:p>
    <w:p w:rsidR="008B0D6F" w:rsidRPr="009156EC" w:rsidRDefault="008B0D6F" w:rsidP="008B0D6F">
      <w:pPr>
        <w:pStyle w:val="Nadpis40"/>
        <w:keepNext/>
        <w:keepLines/>
        <w:numPr>
          <w:ilvl w:val="0"/>
          <w:numId w:val="2"/>
        </w:numPr>
        <w:shd w:val="clear" w:color="auto" w:fill="auto"/>
        <w:tabs>
          <w:tab w:val="left" w:pos="567"/>
        </w:tabs>
        <w:spacing w:before="120" w:after="0" w:line="241" w:lineRule="exact"/>
        <w:ind w:left="567" w:right="181" w:hanging="567"/>
        <w:jc w:val="both"/>
        <w:rPr>
          <w:rFonts w:ascii="Verdana" w:hAnsi="Verdana" w:cs="Calibri"/>
        </w:rPr>
      </w:pPr>
      <w:r w:rsidRPr="009156EC">
        <w:rPr>
          <w:rFonts w:ascii="Verdana" w:hAnsi="Verdana" w:cs="Calibri"/>
        </w:rPr>
        <w:t xml:space="preserve">Dále se zhotovitel zavazuje splnit předmět smlouvy v souladu s podmínkami stanovenými touto smlouvou a požadavky objednatele. </w:t>
      </w:r>
    </w:p>
    <w:p w:rsidR="008B0D6F" w:rsidRPr="009156EC" w:rsidRDefault="008B0D6F" w:rsidP="008B0D6F">
      <w:pPr>
        <w:pStyle w:val="Nadpis40"/>
        <w:keepNext/>
        <w:keepLines/>
        <w:shd w:val="clear" w:color="auto" w:fill="auto"/>
        <w:tabs>
          <w:tab w:val="left" w:pos="567"/>
        </w:tabs>
        <w:spacing w:before="120" w:after="0" w:line="241" w:lineRule="exact"/>
        <w:ind w:left="567" w:right="181" w:firstLine="0"/>
        <w:jc w:val="both"/>
        <w:rPr>
          <w:rFonts w:ascii="Verdana" w:hAnsi="Verdana" w:cs="Calibri"/>
        </w:rPr>
      </w:pPr>
    </w:p>
    <w:p w:rsidR="008B0D6F" w:rsidRPr="009156EC" w:rsidRDefault="008B0D6F" w:rsidP="008B0D6F">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Článek 3</w:t>
      </w:r>
    </w:p>
    <w:p w:rsidR="008B0D6F" w:rsidRPr="009156EC" w:rsidRDefault="008B0D6F" w:rsidP="008B0D6F">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Předmět smlouvy</w:t>
      </w:r>
    </w:p>
    <w:p w:rsidR="008B0D6F" w:rsidRPr="009156EC" w:rsidRDefault="008B0D6F" w:rsidP="008B0D6F">
      <w:pPr>
        <w:pStyle w:val="Nadpis40"/>
        <w:keepNext/>
        <w:keepLines/>
        <w:shd w:val="clear" w:color="auto" w:fill="auto"/>
        <w:spacing w:before="0" w:after="0" w:line="240" w:lineRule="auto"/>
        <w:ind w:left="357" w:firstLine="0"/>
        <w:rPr>
          <w:rStyle w:val="Nadpis4Netun"/>
          <w:rFonts w:ascii="Verdana" w:hAnsi="Verdana" w:cs="Calibri"/>
        </w:rPr>
      </w:pPr>
    </w:p>
    <w:p w:rsidR="008B0D6F" w:rsidRPr="004A0B9A" w:rsidRDefault="008B0D6F" w:rsidP="008B0D6F">
      <w:pPr>
        <w:pStyle w:val="Nadpis40"/>
        <w:keepNext/>
        <w:keepLines/>
        <w:numPr>
          <w:ilvl w:val="1"/>
          <w:numId w:val="9"/>
        </w:numPr>
        <w:shd w:val="clear" w:color="auto" w:fill="auto"/>
        <w:tabs>
          <w:tab w:val="left" w:pos="567"/>
        </w:tabs>
        <w:spacing w:before="0" w:after="120" w:line="241" w:lineRule="exact"/>
        <w:ind w:left="567" w:right="181" w:hanging="567"/>
        <w:jc w:val="both"/>
        <w:rPr>
          <w:rStyle w:val="Nadpis4Netun"/>
          <w:rFonts w:ascii="Verdana" w:hAnsi="Verdana" w:cs="Calibri"/>
        </w:rPr>
      </w:pPr>
      <w:r w:rsidRPr="004A0B9A">
        <w:rPr>
          <w:rStyle w:val="Nadpis4Netun"/>
          <w:rFonts w:ascii="Verdana" w:hAnsi="Verdana" w:cs="Calibri"/>
          <w:b w:val="0"/>
        </w:rPr>
        <w:t xml:space="preserve">Předmětem smlouvy je závazek zhotovitele provést pro objednatele </w:t>
      </w:r>
      <w:r w:rsidR="0097390C" w:rsidRPr="004A0B9A">
        <w:rPr>
          <w:rStyle w:val="Nadpis4Netun"/>
          <w:rFonts w:ascii="Verdana" w:hAnsi="Verdana" w:cs="Calibri"/>
          <w:b w:val="0"/>
        </w:rPr>
        <w:t>dílo</w:t>
      </w:r>
      <w:r w:rsidRPr="004A0B9A">
        <w:rPr>
          <w:rStyle w:val="Nadpis4Netun"/>
          <w:rFonts w:ascii="Verdana" w:hAnsi="Verdana" w:cs="Calibri"/>
          <w:b w:val="0"/>
        </w:rPr>
        <w:t xml:space="preserve"> specifikov</w:t>
      </w:r>
      <w:r w:rsidR="0097390C" w:rsidRPr="004A0B9A">
        <w:rPr>
          <w:rStyle w:val="Nadpis4Netun"/>
          <w:rFonts w:ascii="Verdana" w:hAnsi="Verdana" w:cs="Calibri"/>
          <w:b w:val="0"/>
        </w:rPr>
        <w:t>ané</w:t>
      </w:r>
      <w:r w:rsidR="005D6C37" w:rsidRPr="004A0B9A">
        <w:rPr>
          <w:rStyle w:val="Nadpis4Netun"/>
          <w:rFonts w:ascii="Verdana" w:hAnsi="Verdana" w:cs="Calibri"/>
          <w:b w:val="0"/>
        </w:rPr>
        <w:t xml:space="preserve"> v čl. </w:t>
      </w:r>
      <w:r w:rsidR="0097390C" w:rsidRPr="004A0B9A">
        <w:rPr>
          <w:rStyle w:val="Nadpis4Netun"/>
          <w:rFonts w:ascii="Verdana" w:hAnsi="Verdana" w:cs="Calibri"/>
          <w:b w:val="0"/>
        </w:rPr>
        <w:t xml:space="preserve"> 2.1 </w:t>
      </w:r>
      <w:r w:rsidRPr="004A0B9A">
        <w:rPr>
          <w:rStyle w:val="Nadpis4Netun"/>
          <w:rFonts w:ascii="Verdana" w:hAnsi="Verdana" w:cs="Calibri"/>
          <w:b w:val="0"/>
        </w:rPr>
        <w:t xml:space="preserve">této smlouvy, </w:t>
      </w:r>
      <w:r w:rsidR="009156EC" w:rsidRPr="004A0B9A">
        <w:rPr>
          <w:rStyle w:val="Nadpis4Netun"/>
          <w:rFonts w:ascii="Verdana" w:hAnsi="Verdana" w:cs="Calibri"/>
          <w:b w:val="0"/>
        </w:rPr>
        <w:t>spočívající  </w:t>
      </w:r>
      <w:r w:rsidR="009156EC" w:rsidRPr="004A0B9A">
        <w:rPr>
          <w:rStyle w:val="Nadpis4Netun"/>
          <w:rFonts w:ascii="Verdana" w:hAnsi="Verdana" w:cs="Calibri"/>
          <w:b w:val="0"/>
          <w:bCs w:val="0"/>
        </w:rPr>
        <w:t xml:space="preserve">v realizaci </w:t>
      </w:r>
      <w:r w:rsidR="002C2C22">
        <w:rPr>
          <w:rStyle w:val="Nadpis4Netun"/>
          <w:rFonts w:ascii="Verdana" w:hAnsi="Verdana" w:cs="Calibri"/>
          <w:b w:val="0"/>
        </w:rPr>
        <w:t xml:space="preserve">opravy </w:t>
      </w:r>
      <w:r w:rsidR="0009453B" w:rsidRPr="0009453B">
        <w:rPr>
          <w:rStyle w:val="Nadpis4Netun"/>
          <w:rFonts w:ascii="Verdana" w:hAnsi="Verdana" w:cs="Calibri"/>
          <w:b w:val="0"/>
        </w:rPr>
        <w:t xml:space="preserve">staničních kolejí </w:t>
      </w:r>
      <w:bookmarkStart w:id="4" w:name="_GoBack"/>
      <w:bookmarkEnd w:id="4"/>
      <w:r w:rsidR="008955D6" w:rsidRPr="008955D6">
        <w:rPr>
          <w:rStyle w:val="Nadpis4Netun"/>
          <w:rFonts w:ascii="Verdana" w:eastAsiaTheme="minorHAnsi" w:hAnsi="Verdana" w:cs="Calibri"/>
          <w:b w:val="0"/>
        </w:rPr>
        <w:t>č. 2, 8, výhybek</w:t>
      </w:r>
      <w:r w:rsidR="008955D6" w:rsidRPr="008955D6">
        <w:rPr>
          <w:rStyle w:val="Nadpis4Netun"/>
          <w:rFonts w:ascii="Verdana" w:eastAsiaTheme="minorHAnsi" w:hAnsi="Verdana" w:cs="Calibri"/>
          <w:b w:val="0"/>
        </w:rPr>
        <w:t xml:space="preserve"> č.</w:t>
      </w:r>
      <w:r w:rsidR="008955D6">
        <w:rPr>
          <w:rStyle w:val="Nadpis4Netun"/>
          <w:rFonts w:ascii="Verdana" w:eastAsiaTheme="minorHAnsi" w:hAnsi="Verdana" w:cs="Calibri"/>
          <w:b w:val="0"/>
        </w:rPr>
        <w:t xml:space="preserve"> </w:t>
      </w:r>
      <w:r w:rsidR="008955D6" w:rsidRPr="008955D6">
        <w:rPr>
          <w:rStyle w:val="Nadpis4Netun"/>
          <w:rFonts w:ascii="Verdana" w:eastAsiaTheme="minorHAnsi" w:hAnsi="Verdana" w:cs="Calibri"/>
          <w:b w:val="0"/>
        </w:rPr>
        <w:t>49,</w:t>
      </w:r>
      <w:r w:rsidR="008955D6">
        <w:rPr>
          <w:rStyle w:val="Nadpis4Netun"/>
          <w:rFonts w:ascii="Verdana" w:eastAsiaTheme="minorHAnsi" w:hAnsi="Verdana" w:cs="Calibri"/>
          <w:b w:val="0"/>
        </w:rPr>
        <w:t xml:space="preserve"> </w:t>
      </w:r>
      <w:r w:rsidR="008955D6" w:rsidRPr="008955D6">
        <w:rPr>
          <w:rStyle w:val="Nadpis4Netun"/>
          <w:rFonts w:ascii="Verdana" w:eastAsiaTheme="minorHAnsi" w:hAnsi="Verdana" w:cs="Calibri"/>
          <w:b w:val="0"/>
        </w:rPr>
        <w:t>52 včetně přípojů</w:t>
      </w:r>
      <w:r w:rsidR="0009453B" w:rsidRPr="0009453B">
        <w:rPr>
          <w:rStyle w:val="Nadpis4Netun"/>
          <w:rFonts w:ascii="Verdana" w:hAnsi="Verdana" w:cs="Calibri"/>
          <w:b w:val="0"/>
        </w:rPr>
        <w:t xml:space="preserve"> spolu s výměnou kolejového roštu, kolejového lože</w:t>
      </w:r>
      <w:r w:rsidR="008A16B5" w:rsidRPr="008A16B5">
        <w:rPr>
          <w:rStyle w:val="Nadpis4Netun"/>
          <w:rFonts w:ascii="Verdana" w:hAnsi="Verdana" w:cs="Calibri"/>
          <w:b w:val="0"/>
        </w:rPr>
        <w:t xml:space="preserve"> a</w:t>
      </w:r>
      <w:r w:rsidR="009156EC" w:rsidRPr="004A0B9A">
        <w:rPr>
          <w:rStyle w:val="Nadpis4Netun"/>
          <w:rFonts w:ascii="Verdana" w:hAnsi="Verdana" w:cs="Calibri"/>
          <w:b w:val="0"/>
        </w:rPr>
        <w:t> další práce dle zadávací dokumentace</w:t>
      </w:r>
      <w:r w:rsidRPr="004A0B9A">
        <w:rPr>
          <w:rStyle w:val="Nadpis4Netun"/>
          <w:rFonts w:ascii="Verdana" w:hAnsi="Verdana" w:cs="Calibri"/>
          <w:b w:val="0"/>
        </w:rPr>
        <w:t>, to vše v rozsahu nabídky zhotovitele a v souladu s touto smlouvou</w:t>
      </w:r>
      <w:r w:rsidRPr="004A0B9A">
        <w:rPr>
          <w:rStyle w:val="Nadpis4Netun"/>
          <w:rFonts w:ascii="Verdana" w:hAnsi="Verdana" w:cs="Calibri"/>
        </w:rPr>
        <w:t xml:space="preserve"> </w:t>
      </w:r>
      <w:r w:rsidRPr="004A0B9A">
        <w:rPr>
          <w:rStyle w:val="Nadpis4Netun"/>
          <w:rFonts w:ascii="Verdana" w:hAnsi="Verdana" w:cs="Calibri"/>
          <w:b w:val="0"/>
        </w:rPr>
        <w:t>(</w:t>
      </w:r>
      <w:r w:rsidRPr="004A0B9A">
        <w:rPr>
          <w:rStyle w:val="Nadpis4Netun"/>
          <w:rFonts w:ascii="Verdana" w:hAnsi="Verdana" w:cs="Calibri"/>
          <w:b w:val="0"/>
          <w:i/>
        </w:rPr>
        <w:t>dále také jen „dílo“</w:t>
      </w:r>
      <w:r w:rsidRPr="004A0B9A">
        <w:rPr>
          <w:rStyle w:val="Nadpis4Netun"/>
          <w:rFonts w:ascii="Verdana" w:hAnsi="Verdana" w:cs="Calibri"/>
          <w:b w:val="0"/>
        </w:rPr>
        <w:t>).</w:t>
      </w:r>
    </w:p>
    <w:p w:rsidR="008B0D6F" w:rsidRPr="009156EC" w:rsidRDefault="008B0D6F" w:rsidP="008B0D6F">
      <w:pPr>
        <w:pStyle w:val="Nadpis40"/>
        <w:keepNext/>
        <w:keepLines/>
        <w:numPr>
          <w:ilvl w:val="1"/>
          <w:numId w:val="9"/>
        </w:numPr>
        <w:shd w:val="clear" w:color="auto" w:fill="auto"/>
        <w:tabs>
          <w:tab w:val="left" w:pos="567"/>
        </w:tabs>
        <w:spacing w:before="0" w:after="120" w:line="241" w:lineRule="exact"/>
        <w:ind w:left="567" w:right="181" w:hanging="567"/>
        <w:jc w:val="both"/>
        <w:rPr>
          <w:rStyle w:val="Nadpis4Netun"/>
          <w:rFonts w:ascii="Verdana" w:hAnsi="Verdana" w:cs="Calibri"/>
        </w:rPr>
      </w:pPr>
      <w:r w:rsidRPr="009156EC">
        <w:rPr>
          <w:rStyle w:val="Nadpis4Netun"/>
          <w:rFonts w:ascii="Verdana" w:hAnsi="Verdana" w:cs="Calibri"/>
          <w:b w:val="0"/>
        </w:rPr>
        <w:t>Zhotovitel se za podmínek stanovených touto smlouvou a</w:t>
      </w:r>
      <w:r w:rsidR="0097390C" w:rsidRPr="009156EC">
        <w:rPr>
          <w:rStyle w:val="Nadpis4Netun"/>
          <w:rFonts w:ascii="Verdana" w:hAnsi="Verdana" w:cs="Calibri"/>
          <w:b w:val="0"/>
        </w:rPr>
        <w:t xml:space="preserve"> příslušnými normami zavazuje k </w:t>
      </w:r>
      <w:r w:rsidRPr="009156EC">
        <w:rPr>
          <w:rStyle w:val="Nadpis4Netun"/>
          <w:rFonts w:ascii="Verdana" w:hAnsi="Verdana" w:cs="Calibri"/>
          <w:b w:val="0"/>
        </w:rPr>
        <w:t>provedení díla s odbornou péčí, řádně, v prvotří</w:t>
      </w:r>
      <w:r w:rsidR="0097390C" w:rsidRPr="009156EC">
        <w:rPr>
          <w:rStyle w:val="Nadpis4Netun"/>
          <w:rFonts w:ascii="Verdana" w:hAnsi="Verdana" w:cs="Calibri"/>
          <w:b w:val="0"/>
        </w:rPr>
        <w:t>dní kvalitě, ve sjednané době a </w:t>
      </w:r>
      <w:r w:rsidRPr="009156EC">
        <w:rPr>
          <w:rStyle w:val="Nadpis4Netun"/>
          <w:rFonts w:ascii="Verdana" w:hAnsi="Verdana" w:cs="Calibri"/>
          <w:b w:val="0"/>
        </w:rPr>
        <w:t>objednatel se zavazuje za podmínek stanovených v této smlouvě dílo převzít a zaplatit smluvní cenu.</w:t>
      </w:r>
    </w:p>
    <w:p w:rsidR="008B0D6F" w:rsidRPr="009156EC" w:rsidRDefault="008B0D6F" w:rsidP="008B0D6F">
      <w:pPr>
        <w:pStyle w:val="Nadpis40"/>
        <w:keepNext/>
        <w:keepLines/>
        <w:numPr>
          <w:ilvl w:val="1"/>
          <w:numId w:val="9"/>
        </w:numPr>
        <w:shd w:val="clear" w:color="auto" w:fill="auto"/>
        <w:tabs>
          <w:tab w:val="left" w:pos="567"/>
        </w:tabs>
        <w:spacing w:before="120" w:after="120" w:line="241" w:lineRule="exact"/>
        <w:ind w:left="539" w:right="181" w:hanging="539"/>
        <w:jc w:val="both"/>
        <w:rPr>
          <w:rFonts w:ascii="Verdana" w:eastAsiaTheme="minorHAnsi" w:hAnsi="Verdana" w:cstheme="minorHAnsi"/>
          <w:bCs/>
          <w:shd w:val="clear" w:color="auto" w:fill="FFFFFF"/>
        </w:rPr>
      </w:pPr>
      <w:r w:rsidRPr="009156EC">
        <w:rPr>
          <w:rFonts w:ascii="Verdana" w:hAnsi="Verdana" w:cstheme="minorHAnsi"/>
        </w:rPr>
        <w:t>Případné vícepráce, které se vyskytnou nad rámec předmětu plnění a cenové nabídky zhotovitele, budou řešeny podle platné právní úpravy p</w:t>
      </w:r>
      <w:r w:rsidR="0097390C" w:rsidRPr="009156EC">
        <w:rPr>
          <w:rFonts w:ascii="Verdana" w:hAnsi="Verdana" w:cstheme="minorHAnsi"/>
        </w:rPr>
        <w:t>ro zadávání veřejných zakázek a </w:t>
      </w:r>
      <w:r w:rsidRPr="009156EC">
        <w:rPr>
          <w:rFonts w:ascii="Verdana" w:hAnsi="Verdana" w:cstheme="minorHAnsi"/>
        </w:rPr>
        <w:t xml:space="preserve">interní směrnice objednatele. Veškeré vícepráce či méněpráce musí být vždy předem písemně odsouhlaseny oběma smluvními stranami, a to formou písemného dodatku k této smlouvě. </w:t>
      </w:r>
    </w:p>
    <w:p w:rsidR="008B0D6F" w:rsidRPr="009156EC" w:rsidRDefault="008B0D6F" w:rsidP="008B0D6F">
      <w:pPr>
        <w:pStyle w:val="Nadpis40"/>
        <w:keepNext/>
        <w:keepLines/>
        <w:numPr>
          <w:ilvl w:val="1"/>
          <w:numId w:val="9"/>
        </w:numPr>
        <w:shd w:val="clear" w:color="auto" w:fill="auto"/>
        <w:tabs>
          <w:tab w:val="left" w:pos="567"/>
        </w:tabs>
        <w:spacing w:before="120" w:after="120" w:line="241" w:lineRule="exact"/>
        <w:ind w:left="539" w:right="181" w:hanging="539"/>
        <w:jc w:val="both"/>
        <w:rPr>
          <w:rFonts w:ascii="Verdana" w:eastAsiaTheme="minorHAnsi" w:hAnsi="Verdana" w:cstheme="minorHAnsi"/>
          <w:bCs/>
          <w:shd w:val="clear" w:color="auto" w:fill="FFFFFF"/>
        </w:rPr>
      </w:pPr>
      <w:r w:rsidRPr="009156EC">
        <w:rPr>
          <w:rFonts w:ascii="Verdana" w:hAnsi="Verdana" w:cstheme="minorHAnsi"/>
        </w:rPr>
        <w:t xml:space="preserve">Pokud se v průběhu provádění díla zjistí nové skutečnosti, o kterých zhotovitel při uzavírání smlouvy nevěděl a které podstatně ztíží nebo znemožní dosažení v této smlouvě dohodnutého výsledku, je zhotovitel povinen toto oznámit bez zbytečného odkladu objednateli a navrhnout mu změnu řešení díla. Objednatel se vyjádří k návrhu změny do 3 pracovních dnů. Nedojde-li k dohodě o změně řešení, je zhotovitel oprávněn provádění díla přerušit. </w:t>
      </w:r>
    </w:p>
    <w:p w:rsidR="008B0D6F" w:rsidRPr="008C77F0" w:rsidRDefault="008B0D6F" w:rsidP="008C77F0">
      <w:pPr>
        <w:pStyle w:val="Nadpis40"/>
        <w:keepNext/>
        <w:keepLines/>
        <w:numPr>
          <w:ilvl w:val="1"/>
          <w:numId w:val="9"/>
        </w:numPr>
        <w:shd w:val="clear" w:color="auto" w:fill="auto"/>
        <w:tabs>
          <w:tab w:val="left" w:pos="567"/>
        </w:tabs>
        <w:spacing w:before="120" w:after="0" w:line="241" w:lineRule="exact"/>
        <w:ind w:left="539" w:right="181" w:hanging="539"/>
        <w:jc w:val="both"/>
        <w:rPr>
          <w:rFonts w:ascii="Verdana" w:eastAsiaTheme="minorHAnsi" w:hAnsi="Verdana" w:cstheme="minorHAnsi"/>
          <w:bCs/>
          <w:shd w:val="clear" w:color="auto" w:fill="FFFFFF"/>
        </w:rPr>
      </w:pPr>
      <w:r w:rsidRPr="009156EC">
        <w:rPr>
          <w:rFonts w:ascii="Verdana" w:hAnsi="Verdana" w:cstheme="minorHAnsi"/>
        </w:rPr>
        <w:t xml:space="preserve">O dobu, po kterou se v důsledku přerušení díla nezbytně zdrželo provádění díla, se posunuje doba plnění díla. Podkladem bude zápis ve stavebním deníku, který je zároveň podkladem pro sepsání dodatku k této smlouvě. </w:t>
      </w:r>
    </w:p>
    <w:p w:rsidR="008C77F0" w:rsidRPr="009156EC" w:rsidRDefault="008C77F0" w:rsidP="008C77F0">
      <w:pPr>
        <w:pStyle w:val="Nadpis40"/>
        <w:keepNext/>
        <w:keepLines/>
        <w:shd w:val="clear" w:color="auto" w:fill="auto"/>
        <w:tabs>
          <w:tab w:val="left" w:pos="567"/>
        </w:tabs>
        <w:spacing w:before="120" w:after="0" w:line="241" w:lineRule="exact"/>
        <w:ind w:left="539" w:right="181" w:firstLine="0"/>
        <w:jc w:val="both"/>
        <w:rPr>
          <w:rFonts w:ascii="Verdana" w:eastAsiaTheme="minorHAnsi" w:hAnsi="Verdana" w:cstheme="minorHAnsi"/>
          <w:bCs/>
          <w:shd w:val="clear" w:color="auto" w:fill="FFFFFF"/>
        </w:rPr>
      </w:pPr>
    </w:p>
    <w:p w:rsidR="00820697" w:rsidRPr="009156EC" w:rsidRDefault="00820697" w:rsidP="0018743B">
      <w:pPr>
        <w:pStyle w:val="Nadpis40"/>
        <w:keepNext/>
        <w:keepLines/>
        <w:shd w:val="clear" w:color="auto" w:fill="auto"/>
        <w:spacing w:before="0" w:after="0" w:line="266" w:lineRule="exact"/>
        <w:ind w:firstLine="0"/>
        <w:rPr>
          <w:rStyle w:val="Nadpis4Netun"/>
          <w:rFonts w:ascii="Verdana" w:hAnsi="Verdana" w:cs="Calibri"/>
        </w:rPr>
      </w:pPr>
      <w:bookmarkStart w:id="5" w:name="bookmark10"/>
      <w:r w:rsidRPr="009156EC">
        <w:rPr>
          <w:rStyle w:val="Nadpis4Netun"/>
          <w:rFonts w:ascii="Verdana" w:hAnsi="Verdana" w:cs="Calibri"/>
        </w:rPr>
        <w:t xml:space="preserve">Článek </w:t>
      </w:r>
      <w:r w:rsidR="00B17896" w:rsidRPr="009156EC">
        <w:rPr>
          <w:rStyle w:val="Nadpis4Netun"/>
          <w:rFonts w:ascii="Verdana" w:hAnsi="Verdana" w:cs="Calibri"/>
        </w:rPr>
        <w:t>4</w:t>
      </w:r>
    </w:p>
    <w:p w:rsidR="002E6F48" w:rsidRPr="009156EC" w:rsidRDefault="003F391D" w:rsidP="0018743B">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Termín plnění</w:t>
      </w:r>
      <w:bookmarkEnd w:id="5"/>
    </w:p>
    <w:p w:rsidR="00820697" w:rsidRPr="009156EC" w:rsidRDefault="00820697" w:rsidP="00820697">
      <w:pPr>
        <w:pStyle w:val="Nadpis40"/>
        <w:keepNext/>
        <w:keepLines/>
        <w:shd w:val="clear" w:color="auto" w:fill="auto"/>
        <w:spacing w:before="0" w:after="0" w:line="266" w:lineRule="exact"/>
        <w:ind w:left="360" w:right="220" w:firstLine="0"/>
        <w:rPr>
          <w:rStyle w:val="Nadpis4Netun"/>
          <w:rFonts w:ascii="Verdana" w:hAnsi="Verdana" w:cs="Calibri"/>
        </w:rPr>
      </w:pPr>
    </w:p>
    <w:p w:rsidR="00B17896" w:rsidRPr="009156EC" w:rsidRDefault="003F391D" w:rsidP="00CB482F">
      <w:pPr>
        <w:pStyle w:val="Odstavecseseznamem"/>
        <w:numPr>
          <w:ilvl w:val="1"/>
          <w:numId w:val="1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Z</w:t>
      </w:r>
      <w:r w:rsidR="00B17896" w:rsidRPr="009156EC">
        <w:rPr>
          <w:rFonts w:ascii="Verdana" w:hAnsi="Verdana" w:cstheme="minorHAnsi"/>
        </w:rPr>
        <w:t xml:space="preserve">ahájení prací: </w:t>
      </w:r>
      <w:r w:rsidR="00B17896" w:rsidRPr="009156EC">
        <w:rPr>
          <w:rFonts w:ascii="Verdana" w:hAnsi="Verdana" w:cstheme="minorHAnsi"/>
        </w:rPr>
        <w:tab/>
      </w:r>
      <w:r w:rsidR="00B17896" w:rsidRPr="009156EC">
        <w:rPr>
          <w:rFonts w:ascii="Verdana" w:hAnsi="Verdana" w:cstheme="minorHAnsi"/>
        </w:rPr>
        <w:tab/>
      </w:r>
      <w:r w:rsidR="0097390C" w:rsidRPr="009156EC">
        <w:rPr>
          <w:rFonts w:ascii="Verdana" w:hAnsi="Verdana" w:cstheme="minorHAnsi"/>
          <w:b/>
        </w:rPr>
        <w:t>po nabytí</w:t>
      </w:r>
      <w:r w:rsidR="0097390C" w:rsidRPr="009156EC">
        <w:rPr>
          <w:rFonts w:ascii="Verdana" w:hAnsi="Verdana" w:cstheme="minorHAnsi"/>
        </w:rPr>
        <w:t xml:space="preserve"> </w:t>
      </w:r>
      <w:r w:rsidR="00B17896" w:rsidRPr="009156EC">
        <w:rPr>
          <w:rFonts w:ascii="Verdana" w:hAnsi="Verdana" w:cstheme="minorHAnsi"/>
          <w:b/>
        </w:rPr>
        <w:t>účinnost</w:t>
      </w:r>
      <w:r w:rsidR="0097390C" w:rsidRPr="009156EC">
        <w:rPr>
          <w:rFonts w:ascii="Verdana" w:hAnsi="Verdana" w:cstheme="minorHAnsi"/>
          <w:b/>
        </w:rPr>
        <w:t xml:space="preserve">i </w:t>
      </w:r>
      <w:r w:rsidR="00B17896" w:rsidRPr="009156EC">
        <w:rPr>
          <w:rFonts w:ascii="Verdana" w:hAnsi="Verdana" w:cstheme="minorHAnsi"/>
          <w:b/>
        </w:rPr>
        <w:t>smlouvy</w:t>
      </w:r>
    </w:p>
    <w:p w:rsidR="003F391D" w:rsidRPr="004A0B9A" w:rsidRDefault="00B17896" w:rsidP="00B17896">
      <w:pPr>
        <w:pStyle w:val="Odstavecseseznamem"/>
        <w:numPr>
          <w:ilvl w:val="1"/>
          <w:numId w:val="10"/>
        </w:numPr>
        <w:spacing w:before="120" w:after="120" w:line="241" w:lineRule="exact"/>
        <w:ind w:left="567" w:hanging="567"/>
        <w:contextualSpacing w:val="0"/>
        <w:jc w:val="both"/>
        <w:rPr>
          <w:rFonts w:ascii="Verdana" w:hAnsi="Verdana" w:cs="Calibri"/>
          <w:b/>
          <w:bCs/>
          <w:shd w:val="clear" w:color="auto" w:fill="FFFFFF"/>
        </w:rPr>
      </w:pPr>
      <w:r w:rsidRPr="009156EC">
        <w:rPr>
          <w:rFonts w:ascii="Verdana" w:hAnsi="Verdana" w:cstheme="minorHAnsi"/>
        </w:rPr>
        <w:t xml:space="preserve">Ukončení prací: </w:t>
      </w:r>
      <w:r w:rsidRPr="009156EC">
        <w:rPr>
          <w:rFonts w:ascii="Verdana" w:hAnsi="Verdana" w:cstheme="minorHAnsi"/>
        </w:rPr>
        <w:tab/>
      </w:r>
      <w:r w:rsidRPr="009156EC">
        <w:rPr>
          <w:rFonts w:ascii="Verdana" w:hAnsi="Verdana" w:cstheme="minorHAnsi"/>
        </w:rPr>
        <w:tab/>
        <w:t xml:space="preserve">nejpozději </w:t>
      </w:r>
      <w:r w:rsidRPr="004A0B9A">
        <w:rPr>
          <w:rFonts w:ascii="Verdana" w:hAnsi="Verdana" w:cstheme="minorHAnsi"/>
        </w:rPr>
        <w:t xml:space="preserve">do </w:t>
      </w:r>
      <w:r w:rsidR="002E3896">
        <w:rPr>
          <w:rFonts w:ascii="Verdana" w:hAnsi="Verdana" w:cstheme="minorHAnsi"/>
          <w:b/>
        </w:rPr>
        <w:t>3</w:t>
      </w:r>
      <w:r w:rsidR="008A16B5">
        <w:rPr>
          <w:rFonts w:ascii="Verdana" w:hAnsi="Verdana" w:cstheme="minorHAnsi"/>
          <w:b/>
        </w:rPr>
        <w:t>1</w:t>
      </w:r>
      <w:r w:rsidR="002E3896">
        <w:rPr>
          <w:rFonts w:ascii="Verdana" w:hAnsi="Verdana" w:cstheme="minorHAnsi"/>
          <w:b/>
        </w:rPr>
        <w:t>. 10</w:t>
      </w:r>
      <w:r w:rsidR="004670A1" w:rsidRPr="004A0B9A">
        <w:rPr>
          <w:rFonts w:ascii="Verdana" w:hAnsi="Verdana" w:cstheme="minorHAnsi"/>
          <w:b/>
        </w:rPr>
        <w:t>. 2019</w:t>
      </w:r>
    </w:p>
    <w:p w:rsidR="0009453B" w:rsidRDefault="0009453B" w:rsidP="003F391D">
      <w:pPr>
        <w:pStyle w:val="Nadpis40"/>
        <w:keepNext/>
        <w:keepLines/>
        <w:shd w:val="clear" w:color="auto" w:fill="auto"/>
        <w:spacing w:before="0" w:after="0" w:line="266" w:lineRule="exact"/>
        <w:ind w:firstLine="0"/>
        <w:rPr>
          <w:rStyle w:val="Nadpis4Netun"/>
          <w:rFonts w:ascii="Verdana" w:hAnsi="Verdana" w:cs="Calibri"/>
        </w:rPr>
      </w:pPr>
    </w:p>
    <w:p w:rsidR="003F391D" w:rsidRPr="009156EC" w:rsidRDefault="003F391D" w:rsidP="003F391D">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 xml:space="preserve">Článek </w:t>
      </w:r>
      <w:r w:rsidR="00B17896" w:rsidRPr="009156EC">
        <w:rPr>
          <w:rStyle w:val="Nadpis4Netun"/>
          <w:rFonts w:ascii="Verdana" w:hAnsi="Verdana" w:cs="Calibri"/>
        </w:rPr>
        <w:t>5</w:t>
      </w:r>
    </w:p>
    <w:p w:rsidR="003F391D" w:rsidRPr="009156EC" w:rsidRDefault="003F391D" w:rsidP="003F391D">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 xml:space="preserve">Cena </w:t>
      </w:r>
      <w:r w:rsidR="00966F15" w:rsidRPr="009156EC">
        <w:rPr>
          <w:rStyle w:val="Nadpis4Netun"/>
          <w:rFonts w:ascii="Verdana" w:hAnsi="Verdana" w:cs="Calibri"/>
        </w:rPr>
        <w:t xml:space="preserve">za </w:t>
      </w:r>
      <w:r w:rsidRPr="009156EC">
        <w:rPr>
          <w:rStyle w:val="Nadpis4Netun"/>
          <w:rFonts w:ascii="Verdana" w:hAnsi="Verdana" w:cs="Calibri"/>
        </w:rPr>
        <w:t>díl</w:t>
      </w:r>
      <w:r w:rsidR="00966F15" w:rsidRPr="009156EC">
        <w:rPr>
          <w:rStyle w:val="Nadpis4Netun"/>
          <w:rFonts w:ascii="Verdana" w:hAnsi="Verdana" w:cs="Calibri"/>
        </w:rPr>
        <w:t>o</w:t>
      </w:r>
    </w:p>
    <w:p w:rsidR="008F55BB" w:rsidRPr="009156EC" w:rsidRDefault="002E6F48" w:rsidP="007B5E9D">
      <w:pPr>
        <w:pStyle w:val="Zkladntext4"/>
        <w:numPr>
          <w:ilvl w:val="1"/>
          <w:numId w:val="11"/>
        </w:numPr>
        <w:spacing w:beforeLines="120" w:before="288" w:after="120"/>
        <w:ind w:left="567" w:hanging="567"/>
        <w:rPr>
          <w:rFonts w:ascii="Verdana" w:hAnsi="Verdana"/>
          <w:sz w:val="20"/>
          <w:szCs w:val="20"/>
        </w:rPr>
      </w:pPr>
      <w:r w:rsidRPr="009156EC">
        <w:rPr>
          <w:rFonts w:ascii="Verdana" w:hAnsi="Verdana"/>
          <w:sz w:val="20"/>
          <w:szCs w:val="20"/>
        </w:rPr>
        <w:t xml:space="preserve">Cena </w:t>
      </w:r>
      <w:r w:rsidR="00966F15" w:rsidRPr="009156EC">
        <w:rPr>
          <w:rFonts w:ascii="Verdana" w:hAnsi="Verdana"/>
          <w:sz w:val="20"/>
          <w:szCs w:val="20"/>
        </w:rPr>
        <w:t xml:space="preserve">za </w:t>
      </w:r>
      <w:r w:rsidR="008F55BB" w:rsidRPr="009156EC">
        <w:rPr>
          <w:rFonts w:ascii="Verdana" w:hAnsi="Verdana"/>
          <w:sz w:val="20"/>
          <w:szCs w:val="20"/>
        </w:rPr>
        <w:t>díl</w:t>
      </w:r>
      <w:r w:rsidR="00966F15" w:rsidRPr="009156EC">
        <w:rPr>
          <w:rFonts w:ascii="Verdana" w:hAnsi="Verdana"/>
          <w:sz w:val="20"/>
          <w:szCs w:val="20"/>
        </w:rPr>
        <w:t>o</w:t>
      </w:r>
      <w:r w:rsidR="00F05825" w:rsidRPr="009156EC">
        <w:rPr>
          <w:rFonts w:ascii="Verdana" w:hAnsi="Verdana"/>
          <w:sz w:val="20"/>
          <w:szCs w:val="20"/>
        </w:rPr>
        <w:t xml:space="preserve"> </w:t>
      </w:r>
      <w:r w:rsidRPr="009156EC">
        <w:rPr>
          <w:rFonts w:ascii="Verdana" w:hAnsi="Verdana"/>
          <w:sz w:val="20"/>
          <w:szCs w:val="20"/>
        </w:rPr>
        <w:t xml:space="preserve">v rozsahu článku </w:t>
      </w:r>
      <w:r w:rsidR="0018743B" w:rsidRPr="009156EC">
        <w:rPr>
          <w:rFonts w:ascii="Verdana" w:hAnsi="Verdana"/>
          <w:sz w:val="20"/>
          <w:szCs w:val="20"/>
        </w:rPr>
        <w:t>3</w:t>
      </w:r>
      <w:r w:rsidR="002B3354" w:rsidRPr="009156EC">
        <w:rPr>
          <w:rFonts w:ascii="Verdana" w:hAnsi="Verdana"/>
          <w:sz w:val="20"/>
          <w:szCs w:val="20"/>
        </w:rPr>
        <w:t xml:space="preserve"> </w:t>
      </w:r>
      <w:r w:rsidRPr="009156EC">
        <w:rPr>
          <w:rFonts w:ascii="Verdana" w:hAnsi="Verdana"/>
          <w:sz w:val="20"/>
          <w:szCs w:val="20"/>
        </w:rPr>
        <w:t xml:space="preserve">této </w:t>
      </w:r>
      <w:r w:rsidR="00F05825" w:rsidRPr="009156EC">
        <w:rPr>
          <w:rFonts w:ascii="Verdana" w:hAnsi="Verdana"/>
          <w:sz w:val="20"/>
          <w:szCs w:val="20"/>
        </w:rPr>
        <w:t>smlouvy</w:t>
      </w:r>
      <w:r w:rsidRPr="009156EC">
        <w:rPr>
          <w:rFonts w:ascii="Verdana" w:hAnsi="Verdana"/>
          <w:sz w:val="20"/>
          <w:szCs w:val="20"/>
        </w:rPr>
        <w:t xml:space="preserve"> je stanovena na základě dohody a je chápána jako cena smluvní ve smyslu </w:t>
      </w:r>
      <w:proofErr w:type="spellStart"/>
      <w:r w:rsidR="0018743B" w:rsidRPr="009156EC">
        <w:rPr>
          <w:rFonts w:ascii="Verdana" w:hAnsi="Verdana"/>
          <w:sz w:val="20"/>
          <w:szCs w:val="20"/>
        </w:rPr>
        <w:t>ust</w:t>
      </w:r>
      <w:proofErr w:type="spellEnd"/>
      <w:r w:rsidR="0018743B" w:rsidRPr="009156EC">
        <w:rPr>
          <w:rFonts w:ascii="Verdana" w:hAnsi="Verdana"/>
          <w:sz w:val="20"/>
          <w:szCs w:val="20"/>
        </w:rPr>
        <w:t xml:space="preserve">. </w:t>
      </w:r>
      <w:r w:rsidRPr="009156EC">
        <w:rPr>
          <w:rFonts w:ascii="Verdana" w:hAnsi="Verdana"/>
          <w:sz w:val="20"/>
          <w:szCs w:val="20"/>
        </w:rPr>
        <w:t xml:space="preserve">§ 2 zákona č. 526/1990 Sb., o cenách, ve znění pozdějších předpisů, </w:t>
      </w:r>
      <w:r w:rsidR="00F05825" w:rsidRPr="009156EC">
        <w:rPr>
          <w:rFonts w:ascii="Verdana" w:hAnsi="Verdana"/>
          <w:sz w:val="20"/>
          <w:szCs w:val="20"/>
        </w:rPr>
        <w:t xml:space="preserve">a odpovídá nabídce </w:t>
      </w:r>
      <w:r w:rsidR="003F391D" w:rsidRPr="009156EC">
        <w:rPr>
          <w:rFonts w:ascii="Verdana" w:hAnsi="Verdana"/>
          <w:sz w:val="20"/>
          <w:szCs w:val="20"/>
        </w:rPr>
        <w:t>zhotovitele</w:t>
      </w:r>
      <w:r w:rsidR="00F05825" w:rsidRPr="009156EC">
        <w:rPr>
          <w:rFonts w:ascii="Verdana" w:hAnsi="Verdana"/>
          <w:sz w:val="20"/>
          <w:szCs w:val="20"/>
        </w:rPr>
        <w:t xml:space="preserve">, která byla </w:t>
      </w:r>
      <w:r w:rsidR="003F391D" w:rsidRPr="009156EC">
        <w:rPr>
          <w:rFonts w:ascii="Verdana" w:hAnsi="Verdana"/>
          <w:sz w:val="20"/>
          <w:szCs w:val="20"/>
        </w:rPr>
        <w:t>objednatelem</w:t>
      </w:r>
      <w:r w:rsidR="00F05825" w:rsidRPr="009156EC">
        <w:rPr>
          <w:rFonts w:ascii="Verdana" w:hAnsi="Verdana"/>
          <w:sz w:val="20"/>
          <w:szCs w:val="20"/>
        </w:rPr>
        <w:t xml:space="preserve"> vyhodnocena v zadávacím řízení jako nejvýhodnější. </w:t>
      </w:r>
    </w:p>
    <w:p w:rsidR="00B17896" w:rsidRPr="009156EC" w:rsidRDefault="002B3354" w:rsidP="00B17896">
      <w:pPr>
        <w:widowControl w:val="0"/>
        <w:spacing w:beforeLines="120" w:before="288" w:after="120" w:line="241" w:lineRule="exact"/>
        <w:ind w:left="357"/>
        <w:jc w:val="center"/>
        <w:rPr>
          <w:rFonts w:ascii="Verdana" w:hAnsi="Verdana" w:cstheme="minorHAnsi"/>
          <w:sz w:val="20"/>
          <w:szCs w:val="20"/>
        </w:rPr>
      </w:pPr>
      <w:r w:rsidRPr="009156EC">
        <w:rPr>
          <w:rFonts w:ascii="Verdana" w:hAnsi="Verdana" w:cstheme="minorHAnsi"/>
          <w:sz w:val="20"/>
          <w:szCs w:val="20"/>
        </w:rPr>
        <w:t xml:space="preserve">Cena </w:t>
      </w:r>
      <w:r w:rsidR="00B17896" w:rsidRPr="009156EC">
        <w:rPr>
          <w:rFonts w:ascii="Verdana" w:hAnsi="Verdana" w:cstheme="minorHAnsi"/>
          <w:sz w:val="20"/>
          <w:szCs w:val="20"/>
        </w:rPr>
        <w:t xml:space="preserve">za dílo: </w:t>
      </w:r>
      <w:r w:rsidR="00B17896" w:rsidRPr="009156EC">
        <w:rPr>
          <w:rFonts w:ascii="Verdana" w:hAnsi="Verdana" w:cstheme="minorHAnsi"/>
          <w:b/>
          <w:sz w:val="20"/>
          <w:szCs w:val="20"/>
        </w:rPr>
        <w:t>……………………………………… Kč bez DPH</w:t>
      </w:r>
      <w:r w:rsidR="00B17896" w:rsidRPr="009156EC">
        <w:rPr>
          <w:rFonts w:ascii="Verdana" w:hAnsi="Verdana" w:cstheme="minorHAnsi"/>
          <w:sz w:val="20"/>
          <w:szCs w:val="20"/>
        </w:rPr>
        <w:t>,</w:t>
      </w:r>
    </w:p>
    <w:p w:rsidR="008F55BB" w:rsidRPr="009156EC" w:rsidRDefault="00B17896" w:rsidP="00B17896">
      <w:pPr>
        <w:widowControl w:val="0"/>
        <w:spacing w:beforeLines="120" w:before="288" w:after="120" w:line="241" w:lineRule="exact"/>
        <w:ind w:left="357"/>
        <w:jc w:val="center"/>
        <w:rPr>
          <w:rFonts w:ascii="Verdana" w:hAnsi="Verdana" w:cstheme="minorHAnsi"/>
          <w:sz w:val="20"/>
          <w:szCs w:val="20"/>
        </w:rPr>
      </w:pPr>
      <w:r w:rsidRPr="009156EC">
        <w:rPr>
          <w:rFonts w:ascii="Verdana" w:hAnsi="Verdana" w:cstheme="minorHAnsi"/>
          <w:sz w:val="20"/>
          <w:szCs w:val="20"/>
        </w:rPr>
        <w:t>Cena za dílo slovy: …………………………………… korun českých bez DPH.</w:t>
      </w:r>
    </w:p>
    <w:p w:rsidR="008F55BB" w:rsidRPr="009156EC" w:rsidRDefault="008F55BB" w:rsidP="007B5E9D">
      <w:pPr>
        <w:pStyle w:val="Odstavecseseznamem"/>
        <w:numPr>
          <w:ilvl w:val="1"/>
          <w:numId w:val="27"/>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Zhotovitel závazně potvrzuje, že cena </w:t>
      </w:r>
      <w:r w:rsidR="00966F15" w:rsidRPr="009156EC">
        <w:rPr>
          <w:rFonts w:ascii="Verdana" w:hAnsi="Verdana" w:cstheme="minorHAnsi"/>
        </w:rPr>
        <w:t xml:space="preserve">za </w:t>
      </w:r>
      <w:r w:rsidRPr="009156EC">
        <w:rPr>
          <w:rFonts w:ascii="Verdana" w:hAnsi="Verdana" w:cstheme="minorHAnsi"/>
        </w:rPr>
        <w:t>díl</w:t>
      </w:r>
      <w:r w:rsidR="00966F15" w:rsidRPr="009156EC">
        <w:rPr>
          <w:rFonts w:ascii="Verdana" w:hAnsi="Verdana" w:cstheme="minorHAnsi"/>
        </w:rPr>
        <w:t>o</w:t>
      </w:r>
      <w:r w:rsidRPr="009156EC">
        <w:rPr>
          <w:rFonts w:ascii="Verdana" w:hAnsi="Verdana" w:cstheme="minorHAnsi"/>
        </w:rPr>
        <w:t xml:space="preserve"> uvedená v nabídce zhotovitele a této </w:t>
      </w:r>
      <w:r w:rsidRPr="009156EC">
        <w:rPr>
          <w:rFonts w:ascii="Verdana" w:hAnsi="Verdana" w:cstheme="minorHAnsi"/>
        </w:rPr>
        <w:lastRenderedPageBreak/>
        <w:t>smlouvě je cenou pevnou, nejvýše přípustnou, úměrnou a odpovídající předmětu smlouvy, jež se zavázal zhotovitel objednateli na základě této smlouvy poskytnout.</w:t>
      </w:r>
    </w:p>
    <w:p w:rsidR="00966F15" w:rsidRPr="009156EC" w:rsidRDefault="00966F15" w:rsidP="007B5E9D">
      <w:pPr>
        <w:pStyle w:val="Odstavecseseznamem"/>
        <w:numPr>
          <w:ilvl w:val="1"/>
          <w:numId w:val="28"/>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Objednatel prohlašuje, že v rozsahu ceny za dílo, vyplývající z čl. 5.1 této smlouvy, je zajištěno finanční krytí.  </w:t>
      </w:r>
    </w:p>
    <w:p w:rsidR="00966F15" w:rsidRPr="009156EC" w:rsidRDefault="00966F15" w:rsidP="00966F15">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Článek 6</w:t>
      </w:r>
    </w:p>
    <w:p w:rsidR="00966F15" w:rsidRPr="009156EC" w:rsidRDefault="00966F15" w:rsidP="00966F15">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Platební podmínky</w:t>
      </w:r>
    </w:p>
    <w:p w:rsidR="00B17482" w:rsidRPr="009156EC" w:rsidRDefault="00B17482" w:rsidP="00966F15">
      <w:pPr>
        <w:pStyle w:val="Nadpis40"/>
        <w:keepNext/>
        <w:keepLines/>
        <w:shd w:val="clear" w:color="auto" w:fill="auto"/>
        <w:spacing w:before="0" w:after="0" w:line="266" w:lineRule="exact"/>
        <w:ind w:firstLine="0"/>
        <w:rPr>
          <w:rStyle w:val="Nadpis4Netun"/>
          <w:rFonts w:ascii="Verdana" w:hAnsi="Verdana" w:cs="Calibri"/>
        </w:rPr>
      </w:pPr>
    </w:p>
    <w:p w:rsidR="00B17482" w:rsidRPr="009156EC" w:rsidRDefault="00B20F04"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Právo na zaplacení ceny </w:t>
      </w:r>
      <w:r w:rsidR="00966F15" w:rsidRPr="009156EC">
        <w:rPr>
          <w:rFonts w:ascii="Verdana" w:hAnsi="Verdana" w:cstheme="minorHAnsi"/>
        </w:rPr>
        <w:t xml:space="preserve">za </w:t>
      </w:r>
      <w:r w:rsidRPr="009156EC">
        <w:rPr>
          <w:rFonts w:ascii="Verdana" w:hAnsi="Verdana" w:cstheme="minorHAnsi"/>
        </w:rPr>
        <w:t>díl</w:t>
      </w:r>
      <w:r w:rsidR="00966F15" w:rsidRPr="009156EC">
        <w:rPr>
          <w:rFonts w:ascii="Verdana" w:hAnsi="Verdana" w:cstheme="minorHAnsi"/>
        </w:rPr>
        <w:t>o</w:t>
      </w:r>
      <w:r w:rsidRPr="009156EC">
        <w:rPr>
          <w:rFonts w:ascii="Verdana" w:hAnsi="Verdana" w:cstheme="minorHAnsi"/>
        </w:rPr>
        <w:t xml:space="preserve"> vzniká zhotoviteli řádným a včasným splněním jeho závazku</w:t>
      </w:r>
      <w:r w:rsidR="00745308" w:rsidRPr="009156EC">
        <w:rPr>
          <w:rFonts w:ascii="Verdana" w:hAnsi="Verdana" w:cstheme="minorHAnsi"/>
        </w:rPr>
        <w:t xml:space="preserve">, </w:t>
      </w:r>
      <w:r w:rsidR="0097390C" w:rsidRPr="009156EC">
        <w:rPr>
          <w:rFonts w:ascii="Verdana" w:hAnsi="Verdana" w:cstheme="minorHAnsi"/>
        </w:rPr>
        <w:t>a </w:t>
      </w:r>
      <w:r w:rsidRPr="009156EC">
        <w:rPr>
          <w:rFonts w:ascii="Verdana" w:hAnsi="Verdana" w:cstheme="minorHAnsi"/>
        </w:rPr>
        <w:t>současně na základě řádného předání a převzetí předmětu smlouvy</w:t>
      </w:r>
      <w:r w:rsidR="00966F15" w:rsidRPr="009156EC">
        <w:rPr>
          <w:rFonts w:ascii="Verdana" w:hAnsi="Verdana" w:cstheme="minorHAnsi"/>
        </w:rPr>
        <w:t xml:space="preserve"> </w:t>
      </w:r>
      <w:r w:rsidRPr="009156EC">
        <w:rPr>
          <w:rFonts w:ascii="Verdana" w:hAnsi="Verdana" w:cstheme="minorHAnsi"/>
        </w:rPr>
        <w:t>objednatelem</w:t>
      </w:r>
      <w:r w:rsidR="00891FA2">
        <w:rPr>
          <w:rFonts w:ascii="Verdana" w:hAnsi="Verdana" w:cstheme="minorHAnsi"/>
        </w:rPr>
        <w:t>, resp. dílčích částí díla</w:t>
      </w:r>
      <w:r w:rsidR="00891FA2" w:rsidRPr="002E39F0">
        <w:rPr>
          <w:rFonts w:ascii="Verdana" w:hAnsi="Verdana" w:cstheme="minorHAnsi"/>
        </w:rPr>
        <w:t>.</w:t>
      </w:r>
      <w:r w:rsidRPr="009156EC">
        <w:rPr>
          <w:rFonts w:ascii="Verdana" w:hAnsi="Verdana" w:cstheme="minorHAnsi"/>
        </w:rPr>
        <w:t xml:space="preserve"> </w:t>
      </w:r>
      <w:r w:rsidR="00966F15" w:rsidRPr="009156EC">
        <w:rPr>
          <w:rFonts w:ascii="Verdana" w:hAnsi="Verdana" w:cstheme="minorHAnsi"/>
        </w:rPr>
        <w:t>Podkladem pro fakturaci bude protokol o předání a převzetí dokončených prací</w:t>
      </w:r>
      <w:r w:rsidR="00891FA2">
        <w:rPr>
          <w:rFonts w:ascii="Verdana" w:hAnsi="Verdana" w:cstheme="minorHAnsi"/>
        </w:rPr>
        <w:t xml:space="preserve"> (dílčích částí díla), příp. zjišťovací protokol</w:t>
      </w:r>
      <w:r w:rsidR="00891FA2" w:rsidRPr="002E39F0">
        <w:rPr>
          <w:rFonts w:ascii="Verdana" w:hAnsi="Verdana" w:cstheme="minorHAnsi"/>
        </w:rPr>
        <w:t>.</w:t>
      </w:r>
      <w:r w:rsidR="00966F15" w:rsidRPr="009156EC">
        <w:rPr>
          <w:rFonts w:ascii="Verdana" w:hAnsi="Verdana" w:cstheme="minorHAnsi"/>
        </w:rPr>
        <w:t xml:space="preserve"> </w:t>
      </w:r>
    </w:p>
    <w:p w:rsidR="00B17482" w:rsidRPr="009156EC" w:rsidRDefault="00B17482"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Bude-li předávané dílo vykazovat vady, které nebrání užívání a zhotovitel tyto vady neodstraní, bude konečná faktura krácena o 5% ze smluvní ceny díla, uvedené v čl. 5.1 této smlouvy. Tato částka bude pozastavena do doby odstranění veškerých vad a nedodělků. Pokud nebudou vady do dohodnutého termínu odstraněny, nebude pozastavená částka zhotoviteli uhrazena.</w:t>
      </w:r>
    </w:p>
    <w:p w:rsidR="00B17482" w:rsidRPr="009156EC" w:rsidRDefault="00966F15"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K ceně za dílo bude připočtena daň z přidané hodnoty ve výši odpovídající příslušné sazbě platné ke dni uskutečnění zdanitelného plnění v souladu se zákonem č. 235/2004 Sb., o dani z přidané hodnoty, ve znění pozdějších předpisů (dále jen „ZDPH“).  </w:t>
      </w:r>
    </w:p>
    <w:p w:rsidR="00B17482" w:rsidRPr="009156EC" w:rsidRDefault="00966F15"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Při splnění podmínek § 92e  ZDPH, je zhotovitel povinen vystavovat daňové doklady se zřetelem na pravidla režimu přenesené daňové povinnosti dle § 92a ZDPH. Objednatel prohlašuje, že je ve vztahu k přijatému plnění v rozsahu předmětu smlouvy,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9156EC">
        <w:rPr>
          <w:rFonts w:ascii="Verdana" w:hAnsi="Verdana" w:cstheme="minorHAnsi"/>
        </w:rPr>
        <w:t>ust</w:t>
      </w:r>
      <w:proofErr w:type="spellEnd"/>
      <w:r w:rsidRPr="009156EC">
        <w:rPr>
          <w:rFonts w:ascii="Verdana" w:hAnsi="Verdana" w:cstheme="minorHAnsi"/>
        </w:rPr>
        <w:t xml:space="preserve">. § 92a ZDPH, osobou povinnou k dani dle </w:t>
      </w:r>
      <w:proofErr w:type="spellStart"/>
      <w:r w:rsidRPr="009156EC">
        <w:rPr>
          <w:rFonts w:ascii="Verdana" w:hAnsi="Verdana" w:cstheme="minorHAnsi"/>
        </w:rPr>
        <w:t>ust</w:t>
      </w:r>
      <w:proofErr w:type="spellEnd"/>
      <w:r w:rsidRPr="009156EC">
        <w:rPr>
          <w:rFonts w:ascii="Verdana" w:hAnsi="Verdana" w:cstheme="minorHAnsi"/>
        </w:rPr>
        <w:t xml:space="preserve">. § 5 odst. 1 ZDPH, neboť přijatá plnění použije pro svou ekonomickou činnost, a je tedy osobou povinnou přiznat a zaplatit DPH dle </w:t>
      </w:r>
      <w:proofErr w:type="spellStart"/>
      <w:r w:rsidRPr="009156EC">
        <w:rPr>
          <w:rFonts w:ascii="Verdana" w:hAnsi="Verdana" w:cstheme="minorHAnsi"/>
        </w:rPr>
        <w:t>ust</w:t>
      </w:r>
      <w:proofErr w:type="spellEnd"/>
      <w:r w:rsidRPr="009156EC">
        <w:rPr>
          <w:rFonts w:ascii="Verdana" w:hAnsi="Verdana" w:cstheme="minorHAnsi"/>
        </w:rPr>
        <w:t xml:space="preserve">. § 92a odst. 1 ZDPH. </w:t>
      </w:r>
    </w:p>
    <w:p w:rsidR="00B17482" w:rsidRPr="009156EC" w:rsidRDefault="00966F15"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Smluvní strany se dohodly, že stane-li se zhotovitel nespolehlivým plátcem nebo faktura/daňový doklad zhotovitele bude obsahovat číslo bankovního účtu, na který má být plněno, aniž by bylo uvedeno ve veřejném registru spolehlivých</w:t>
      </w:r>
      <w:r w:rsidR="0097390C" w:rsidRPr="009156EC">
        <w:rPr>
          <w:rFonts w:ascii="Verdana" w:hAnsi="Verdana" w:cstheme="minorHAnsi"/>
        </w:rPr>
        <w:t xml:space="preserve"> účtů, je objednatel oprávněn z </w:t>
      </w:r>
      <w:r w:rsidRPr="009156EC">
        <w:rPr>
          <w:rFonts w:ascii="Verdana" w:hAnsi="Verdana" w:cstheme="minorHAnsi"/>
        </w:rPr>
        <w:t>finančního plnění uhradit daň z přidané hodnoty přímo místně a věcně příslušnému správci daně zhotovitele.</w:t>
      </w:r>
    </w:p>
    <w:p w:rsidR="00B17482" w:rsidRPr="009156EC" w:rsidRDefault="00B20F04"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Faktura bude vystavena nejpozději do 15 dnů ode dne uvedeného v čl. </w:t>
      </w:r>
      <w:r w:rsidR="002B3354" w:rsidRPr="009156EC">
        <w:rPr>
          <w:rFonts w:ascii="Verdana" w:hAnsi="Verdana" w:cstheme="minorHAnsi"/>
        </w:rPr>
        <w:t>6.</w:t>
      </w:r>
      <w:r w:rsidR="00966F15" w:rsidRPr="009156EC">
        <w:rPr>
          <w:rFonts w:ascii="Verdana" w:hAnsi="Verdana" w:cstheme="minorHAnsi"/>
        </w:rPr>
        <w:t>1</w:t>
      </w:r>
      <w:r w:rsidRPr="009156EC">
        <w:rPr>
          <w:rFonts w:ascii="Verdana" w:hAnsi="Verdana" w:cstheme="minorHAnsi"/>
        </w:rPr>
        <w:t xml:space="preserve"> této smlouvy.</w:t>
      </w:r>
    </w:p>
    <w:p w:rsidR="00B17482" w:rsidRPr="009156EC" w:rsidRDefault="00B20F04"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Faktury s náležitostmi daňového dokladu dle ZDPH budou:</w:t>
      </w:r>
      <w:r w:rsidR="00B17482" w:rsidRPr="009156EC">
        <w:rPr>
          <w:rFonts w:ascii="Verdana" w:hAnsi="Verdana"/>
        </w:rPr>
        <w:t xml:space="preserve"> </w:t>
      </w:r>
    </w:p>
    <w:p w:rsidR="00B17482" w:rsidRPr="009156EC" w:rsidRDefault="008C77F0" w:rsidP="008C77F0">
      <w:pPr>
        <w:pStyle w:val="Zkladntext4"/>
        <w:ind w:left="720" w:hanging="153"/>
        <w:rPr>
          <w:rFonts w:ascii="Verdana" w:hAnsi="Verdana"/>
          <w:sz w:val="20"/>
          <w:szCs w:val="20"/>
        </w:rPr>
      </w:pPr>
      <w:r>
        <w:rPr>
          <w:rFonts w:ascii="Verdana" w:hAnsi="Verdana"/>
          <w:sz w:val="18"/>
          <w:szCs w:val="18"/>
        </w:rPr>
        <w:tab/>
      </w:r>
      <w:r>
        <w:rPr>
          <w:rFonts w:ascii="Verdana" w:hAnsi="Verdana"/>
          <w:sz w:val="18"/>
          <w:szCs w:val="18"/>
        </w:rPr>
        <w:tab/>
      </w:r>
      <w:r w:rsidR="00B17482" w:rsidRPr="007B5E9D">
        <w:rPr>
          <w:rFonts w:ascii="Verdana" w:hAnsi="Verdana"/>
          <w:sz w:val="18"/>
          <w:szCs w:val="18"/>
        </w:rPr>
        <w:t>6.7.1</w:t>
      </w:r>
      <w:r w:rsidR="00B17482" w:rsidRPr="009156EC">
        <w:rPr>
          <w:rFonts w:ascii="Verdana" w:hAnsi="Verdana"/>
          <w:sz w:val="20"/>
          <w:szCs w:val="20"/>
        </w:rPr>
        <w:t xml:space="preserve"> vystaveny na objednatele:</w:t>
      </w:r>
    </w:p>
    <w:p w:rsidR="00B17482" w:rsidRPr="009156EC" w:rsidRDefault="00B17482" w:rsidP="00B17482">
      <w:pPr>
        <w:pStyle w:val="Zkladntext20"/>
        <w:shd w:val="clear" w:color="auto" w:fill="auto"/>
        <w:spacing w:before="0" w:after="0" w:line="241" w:lineRule="exact"/>
        <w:ind w:left="567" w:firstLine="851"/>
        <w:jc w:val="both"/>
        <w:rPr>
          <w:rFonts w:ascii="Verdana" w:hAnsi="Verdana" w:cs="Calibri"/>
          <w:b/>
        </w:rPr>
      </w:pPr>
      <w:r w:rsidRPr="009156EC">
        <w:rPr>
          <w:rFonts w:ascii="Verdana" w:hAnsi="Verdana" w:cs="Calibri"/>
          <w:b/>
        </w:rPr>
        <w:t>Správa železniční dopravní cesty, státní organizace</w:t>
      </w:r>
      <w:r w:rsidRPr="009156EC">
        <w:rPr>
          <w:rFonts w:ascii="Verdana" w:hAnsi="Verdana" w:cs="Calibri"/>
          <w:b/>
        </w:rPr>
        <w:tab/>
      </w:r>
      <w:r w:rsidRPr="009156EC">
        <w:rPr>
          <w:rFonts w:ascii="Verdana" w:hAnsi="Verdana" w:cs="Calibri"/>
          <w:b/>
        </w:rPr>
        <w:tab/>
      </w:r>
      <w:r w:rsidRPr="009156EC">
        <w:rPr>
          <w:rFonts w:ascii="Verdana" w:hAnsi="Verdana" w:cs="Calibri"/>
          <w:b/>
        </w:rPr>
        <w:tab/>
      </w:r>
      <w:r w:rsidRPr="009156EC">
        <w:rPr>
          <w:rFonts w:ascii="Verdana" w:hAnsi="Verdana" w:cs="Calibri"/>
          <w:b/>
        </w:rPr>
        <w:tab/>
      </w:r>
    </w:p>
    <w:p w:rsidR="00B17482" w:rsidRPr="009156EC" w:rsidRDefault="00B17482" w:rsidP="00B17482">
      <w:pPr>
        <w:pStyle w:val="Zkladntext4"/>
        <w:ind w:left="567" w:firstLine="851"/>
        <w:rPr>
          <w:rFonts w:ascii="Verdana" w:hAnsi="Verdana"/>
          <w:sz w:val="20"/>
          <w:szCs w:val="20"/>
        </w:rPr>
      </w:pPr>
      <w:r w:rsidRPr="009156EC">
        <w:rPr>
          <w:rFonts w:ascii="Verdana" w:hAnsi="Verdana"/>
          <w:b/>
          <w:sz w:val="20"/>
          <w:szCs w:val="20"/>
        </w:rPr>
        <w:t>Dlážděná 1003/7, 110 00 Praha 1 - Nové Město</w:t>
      </w:r>
    </w:p>
    <w:p w:rsidR="00B17482" w:rsidRPr="009156EC" w:rsidRDefault="00B17482" w:rsidP="008C77F0">
      <w:pPr>
        <w:pStyle w:val="Zkladntext4"/>
        <w:tabs>
          <w:tab w:val="clear" w:pos="560"/>
          <w:tab w:val="left" w:pos="-142"/>
        </w:tabs>
        <w:rPr>
          <w:rFonts w:ascii="Verdana" w:hAnsi="Verdana"/>
          <w:sz w:val="20"/>
          <w:szCs w:val="20"/>
        </w:rPr>
      </w:pPr>
      <w:r w:rsidRPr="009156EC">
        <w:rPr>
          <w:rFonts w:ascii="Verdana" w:hAnsi="Verdana"/>
          <w:sz w:val="20"/>
          <w:szCs w:val="20"/>
        </w:rPr>
        <w:tab/>
      </w:r>
      <w:r w:rsidRPr="009156EC">
        <w:rPr>
          <w:rFonts w:ascii="Verdana" w:hAnsi="Verdana"/>
          <w:sz w:val="20"/>
          <w:szCs w:val="20"/>
        </w:rPr>
        <w:tab/>
      </w:r>
      <w:r w:rsidR="008C77F0">
        <w:rPr>
          <w:rFonts w:ascii="Verdana" w:hAnsi="Verdana"/>
          <w:sz w:val="20"/>
          <w:szCs w:val="20"/>
        </w:rPr>
        <w:tab/>
      </w:r>
      <w:r w:rsidR="008C77F0">
        <w:rPr>
          <w:rFonts w:ascii="Verdana" w:hAnsi="Verdana"/>
          <w:sz w:val="20"/>
          <w:szCs w:val="20"/>
        </w:rPr>
        <w:tab/>
      </w:r>
      <w:r w:rsidR="008C77F0">
        <w:rPr>
          <w:rFonts w:ascii="Verdana" w:hAnsi="Verdana"/>
          <w:sz w:val="20"/>
          <w:szCs w:val="20"/>
        </w:rPr>
        <w:tab/>
      </w:r>
      <w:r w:rsidRPr="007B5E9D">
        <w:rPr>
          <w:rFonts w:ascii="Verdana" w:hAnsi="Verdana"/>
          <w:sz w:val="18"/>
          <w:szCs w:val="18"/>
        </w:rPr>
        <w:t>6.7.2</w:t>
      </w:r>
      <w:r w:rsidRPr="009156EC">
        <w:rPr>
          <w:rFonts w:ascii="Verdana" w:hAnsi="Verdana"/>
          <w:sz w:val="20"/>
          <w:szCs w:val="20"/>
        </w:rPr>
        <w:t xml:space="preserve">  </w:t>
      </w:r>
      <w:r w:rsidR="003474DC">
        <w:rPr>
          <w:rFonts w:ascii="Verdana" w:hAnsi="Verdana"/>
          <w:sz w:val="20"/>
          <w:szCs w:val="20"/>
        </w:rPr>
        <w:tab/>
      </w:r>
      <w:r w:rsidRPr="009156EC">
        <w:rPr>
          <w:rFonts w:ascii="Verdana" w:hAnsi="Verdana"/>
          <w:sz w:val="20"/>
          <w:szCs w:val="20"/>
        </w:rPr>
        <w:t>a zaslány na následující korespondenční adresu:</w:t>
      </w:r>
    </w:p>
    <w:p w:rsidR="00B17482" w:rsidRPr="009156EC" w:rsidRDefault="00B17482" w:rsidP="00B17482">
      <w:pPr>
        <w:pStyle w:val="Zkladntext4"/>
        <w:tabs>
          <w:tab w:val="clear" w:pos="560"/>
          <w:tab w:val="left" w:pos="0"/>
        </w:tabs>
        <w:spacing w:after="0"/>
        <w:ind w:left="567" w:hanging="567"/>
        <w:rPr>
          <w:rFonts w:ascii="Verdana" w:hAnsi="Verdana"/>
          <w:b/>
          <w:sz w:val="20"/>
          <w:szCs w:val="20"/>
        </w:rPr>
      </w:pPr>
      <w:r w:rsidRPr="009156EC">
        <w:rPr>
          <w:rFonts w:ascii="Verdana" w:hAnsi="Verdana"/>
          <w:sz w:val="20"/>
          <w:szCs w:val="20"/>
        </w:rPr>
        <w:tab/>
      </w:r>
      <w:r w:rsidRPr="009156EC">
        <w:rPr>
          <w:rFonts w:ascii="Verdana" w:hAnsi="Verdana"/>
          <w:sz w:val="20"/>
          <w:szCs w:val="20"/>
        </w:rPr>
        <w:tab/>
      </w:r>
      <w:r w:rsidRPr="009156EC">
        <w:rPr>
          <w:rFonts w:ascii="Verdana" w:hAnsi="Verdana"/>
          <w:sz w:val="20"/>
          <w:szCs w:val="20"/>
        </w:rPr>
        <w:tab/>
      </w:r>
      <w:r w:rsidRPr="009156EC">
        <w:rPr>
          <w:rFonts w:ascii="Verdana" w:hAnsi="Verdana"/>
          <w:sz w:val="20"/>
          <w:szCs w:val="20"/>
        </w:rPr>
        <w:tab/>
      </w:r>
      <w:r w:rsidRPr="009156EC">
        <w:rPr>
          <w:rFonts w:ascii="Verdana" w:hAnsi="Verdana"/>
          <w:sz w:val="20"/>
          <w:szCs w:val="20"/>
        </w:rPr>
        <w:tab/>
      </w:r>
      <w:r w:rsidRPr="009156EC">
        <w:rPr>
          <w:rFonts w:ascii="Verdana" w:hAnsi="Verdana"/>
          <w:sz w:val="20"/>
          <w:szCs w:val="20"/>
        </w:rPr>
        <w:tab/>
      </w:r>
      <w:r w:rsidRPr="009156EC">
        <w:rPr>
          <w:rFonts w:ascii="Verdana" w:hAnsi="Verdana"/>
          <w:b/>
          <w:sz w:val="20"/>
          <w:szCs w:val="20"/>
        </w:rPr>
        <w:t>Správa železniční dopravní cesty, státní organizace</w:t>
      </w:r>
    </w:p>
    <w:p w:rsidR="00B17482" w:rsidRPr="009156EC" w:rsidRDefault="00B17482" w:rsidP="00B17482">
      <w:pPr>
        <w:pStyle w:val="Zkladntext20"/>
        <w:shd w:val="clear" w:color="auto" w:fill="auto"/>
        <w:spacing w:before="0" w:after="0" w:line="241" w:lineRule="exact"/>
        <w:ind w:left="1361"/>
        <w:jc w:val="left"/>
        <w:rPr>
          <w:rFonts w:ascii="Verdana" w:hAnsi="Verdana" w:cs="Calibri"/>
          <w:b/>
        </w:rPr>
      </w:pPr>
      <w:r w:rsidRPr="009156EC">
        <w:rPr>
          <w:rFonts w:ascii="Verdana" w:hAnsi="Verdana" w:cs="Calibri"/>
          <w:b/>
        </w:rPr>
        <w:t>Oblastní ředitelství Ostrava, Muglinovská 1038/5, 702 00 Ostrava</w:t>
      </w:r>
    </w:p>
    <w:p w:rsidR="00B17482" w:rsidRPr="009156EC" w:rsidRDefault="00B17482" w:rsidP="00B17482">
      <w:pPr>
        <w:pStyle w:val="Zkladntext20"/>
        <w:shd w:val="clear" w:color="auto" w:fill="auto"/>
        <w:spacing w:before="0" w:after="0" w:line="241" w:lineRule="exact"/>
        <w:ind w:left="1361"/>
        <w:jc w:val="left"/>
        <w:rPr>
          <w:rFonts w:ascii="Verdana" w:hAnsi="Verdana" w:cs="Calibri"/>
          <w:u w:val="single"/>
        </w:rPr>
      </w:pPr>
      <w:r w:rsidRPr="009156EC">
        <w:rPr>
          <w:rFonts w:ascii="Verdana" w:hAnsi="Verdana" w:cs="Calibri"/>
          <w:b/>
          <w:u w:val="single"/>
        </w:rPr>
        <w:t xml:space="preserve">e-mail pro zaslání elektronické faktury: </w:t>
      </w:r>
      <w:hyperlink r:id="rId10" w:history="1">
        <w:r w:rsidR="006B10C8" w:rsidRPr="009156EC">
          <w:rPr>
            <w:rStyle w:val="Hypertextovodkaz"/>
            <w:rFonts w:ascii="Verdana" w:hAnsi="Verdana" w:cs="Calibri"/>
            <w:b/>
          </w:rPr>
          <w:t>ePodatelnaOROVA@szdc.cz</w:t>
        </w:r>
      </w:hyperlink>
      <w:r w:rsidRPr="009156EC">
        <w:rPr>
          <w:rFonts w:ascii="Verdana" w:hAnsi="Verdana" w:cs="Calibri"/>
          <w:b/>
          <w:u w:val="single"/>
        </w:rPr>
        <w:t xml:space="preserve"> </w:t>
      </w:r>
      <w:r w:rsidRPr="009156EC">
        <w:rPr>
          <w:rFonts w:ascii="Verdana" w:hAnsi="Verdana" w:cs="Calibri"/>
          <w:u w:val="single"/>
        </w:rPr>
        <w:t xml:space="preserve">(viz. </w:t>
      </w:r>
      <w:proofErr w:type="gramStart"/>
      <w:r w:rsidRPr="009156EC">
        <w:rPr>
          <w:rFonts w:ascii="Verdana" w:hAnsi="Verdana" w:cs="Calibri"/>
          <w:u w:val="single"/>
        </w:rPr>
        <w:t>čl.</w:t>
      </w:r>
      <w:proofErr w:type="gramEnd"/>
      <w:r w:rsidRPr="009156EC">
        <w:rPr>
          <w:rFonts w:ascii="Verdana" w:hAnsi="Verdana" w:cs="Calibri"/>
          <w:u w:val="single"/>
        </w:rPr>
        <w:t xml:space="preserve"> 6.11   této </w:t>
      </w:r>
      <w:r w:rsidR="009156EC" w:rsidRPr="009156EC">
        <w:rPr>
          <w:rFonts w:ascii="Verdana" w:hAnsi="Verdana" w:cs="Calibri"/>
          <w:u w:val="single"/>
        </w:rPr>
        <w:t>smlouvy</w:t>
      </w:r>
      <w:r w:rsidRPr="009156EC">
        <w:rPr>
          <w:rFonts w:ascii="Verdana" w:hAnsi="Verdana" w:cs="Calibri"/>
          <w:u w:val="single"/>
        </w:rPr>
        <w:t>)</w:t>
      </w:r>
    </w:p>
    <w:p w:rsidR="00B17482" w:rsidRPr="009156EC" w:rsidRDefault="00B17482"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Splatnost faktury je </w:t>
      </w:r>
      <w:r w:rsidRPr="009156EC">
        <w:rPr>
          <w:rFonts w:ascii="Verdana" w:hAnsi="Verdana" w:cstheme="minorHAnsi"/>
          <w:b/>
        </w:rPr>
        <w:t>30 kalendářních dnů</w:t>
      </w:r>
      <w:r w:rsidRPr="009156EC">
        <w:rPr>
          <w:rFonts w:ascii="Verdana" w:hAnsi="Verdana" w:cstheme="minorHAnsi"/>
        </w:rPr>
        <w:t xml:space="preserve"> od dne doručení faktury objednateli, a to převodním příkazem na bankovní účet zhotovitele. Faktura bude obsahovat náležitosti souhrnného daňového dokladu, číslo této smlouvy přidělené objednatelem a kopii protokolu o předání díla, potvrzeného oprávněným z</w:t>
      </w:r>
      <w:r w:rsidR="00F516B0" w:rsidRPr="009156EC">
        <w:rPr>
          <w:rFonts w:ascii="Verdana" w:hAnsi="Verdana" w:cstheme="minorHAnsi"/>
        </w:rPr>
        <w:t>ástupcem objednatele</w:t>
      </w:r>
      <w:r w:rsidR="00793CEB" w:rsidRPr="009156EC">
        <w:rPr>
          <w:rFonts w:ascii="Verdana" w:hAnsi="Verdana" w:cstheme="minorHAnsi"/>
        </w:rPr>
        <w:t xml:space="preserve"> uvedeným v záhlaví této smlouvy (technický dozor objednatele). </w:t>
      </w:r>
      <w:r w:rsidRPr="009156EC">
        <w:rPr>
          <w:rFonts w:ascii="Verdana" w:hAnsi="Verdana" w:cstheme="minorHAnsi"/>
        </w:rPr>
        <w:t xml:space="preserve"> </w:t>
      </w:r>
    </w:p>
    <w:p w:rsidR="00B17482" w:rsidRPr="009156EC" w:rsidRDefault="00B17482"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Pokud nebude mít faktura všechny sjednané náležitosti, je objednatel oprávněn ji vrátit a nedostává se tím do prodlení s platbou. Účinky předchozí věty však nenastanou v případě, že objednatel takovou fakturu neodešle nazpět zhotoviteli ve lhůtě nejpozději do 14 dnů po jejím doručení.</w:t>
      </w:r>
    </w:p>
    <w:p w:rsidR="00B17482" w:rsidRPr="009156EC" w:rsidRDefault="00B17482"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V případě prodlení s peněžitým plněním, ke kterému bude smluvní strana zavázána dle </w:t>
      </w:r>
      <w:r w:rsidRPr="009156EC">
        <w:rPr>
          <w:rFonts w:ascii="Verdana" w:hAnsi="Verdana" w:cstheme="minorHAnsi"/>
        </w:rPr>
        <w:lastRenderedPageBreak/>
        <w:t>této smlouvy nebo v souvislosti s ní, bude dlužník povinen zaplatit věřiteli zákonný úrok z prodlení ve výši stanovené nařízením vlády č. 351/2013 Sb., kterým se</w:t>
      </w:r>
      <w:r w:rsidR="0097390C" w:rsidRPr="009156EC">
        <w:rPr>
          <w:rFonts w:ascii="Verdana" w:hAnsi="Verdana" w:cstheme="minorHAnsi"/>
        </w:rPr>
        <w:t xml:space="preserve"> určuje výše úroků z prodlení a </w:t>
      </w:r>
      <w:r w:rsidRPr="009156EC">
        <w:rPr>
          <w:rFonts w:ascii="Verdana" w:hAnsi="Verdana" w:cstheme="minorHAnsi"/>
        </w:rPr>
        <w:t>nákladů spojených s uplatněním pohledávky, určuje odměna likvidátora, likvidačního správce a člena orgánu právnické osoby jmenovaného soudem a upravují některé otázky Obchodního věstníku, veřejných rejstříků právnických a fyzických osob</w:t>
      </w:r>
      <w:r w:rsidR="0097390C" w:rsidRPr="009156EC">
        <w:rPr>
          <w:rFonts w:ascii="Verdana" w:hAnsi="Verdana" w:cstheme="minorHAnsi"/>
        </w:rPr>
        <w:t xml:space="preserve"> a evidence svěřenských fondů a </w:t>
      </w:r>
      <w:r w:rsidRPr="009156EC">
        <w:rPr>
          <w:rFonts w:ascii="Verdana" w:hAnsi="Verdana" w:cstheme="minorHAnsi"/>
        </w:rPr>
        <w:t>evidence údajů o skutečných majitelích,</w:t>
      </w:r>
      <w:r w:rsidRPr="009156EC">
        <w:rPr>
          <w:rFonts w:ascii="Verdana" w:hAnsi="Verdana" w:cstheme="minorHAnsi"/>
          <w:color w:val="000000"/>
        </w:rPr>
        <w:t xml:space="preserve"> </w:t>
      </w:r>
      <w:r w:rsidRPr="009156EC">
        <w:rPr>
          <w:rFonts w:ascii="Verdana" w:hAnsi="Verdana" w:cstheme="minorHAnsi"/>
        </w:rPr>
        <w:t>ve znění pozdějších předpisů.</w:t>
      </w:r>
    </w:p>
    <w:p w:rsidR="00B17482" w:rsidRPr="009156EC" w:rsidRDefault="00B17482"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Objednatel preferuje příjem elektronických faktur (daňových dokladů) vystavených zhotovitelem na základě této smlouvy ve formátu </w:t>
      </w:r>
      <w:proofErr w:type="spellStart"/>
      <w:r w:rsidRPr="009156EC">
        <w:rPr>
          <w:rFonts w:ascii="Verdana" w:hAnsi="Verdana" w:cstheme="minorHAnsi"/>
        </w:rPr>
        <w:t>pdf</w:t>
      </w:r>
      <w:proofErr w:type="spellEnd"/>
      <w:r w:rsidRPr="009156EC">
        <w:rPr>
          <w:rFonts w:ascii="Verdana" w:hAnsi="Verdana" w:cstheme="minorHAnsi"/>
        </w:rPr>
        <w:t xml:space="preserve">.  V případě, že zhotovitel využije možnosti zasílat vystavené faktury elektronicky, zavazuje se dodržet stanovený formát dle předchozí věty a kontaktní e-mail uvedený v čl. 6.7.2. Podrobnosti o obecných podmínkách přijímání dokumentů podatelnou OŘ Ostrava jsou k dispozici na webovém odkazu: </w:t>
      </w:r>
      <w:hyperlink r:id="rId11" w:history="1">
        <w:r w:rsidRPr="009156EC">
          <w:rPr>
            <w:rStyle w:val="Hypertextovodkaz"/>
            <w:rFonts w:ascii="Verdana" w:hAnsi="Verdana" w:cstheme="minorHAnsi"/>
          </w:rPr>
          <w:t>https://www.szdc.cz/kontakty.html</w:t>
        </w:r>
      </w:hyperlink>
      <w:r w:rsidRPr="009156EC">
        <w:rPr>
          <w:rFonts w:ascii="Verdana" w:hAnsi="Verdana" w:cstheme="minorHAnsi"/>
        </w:rPr>
        <w:t>.</w:t>
      </w:r>
    </w:p>
    <w:p w:rsidR="00B17482" w:rsidRPr="009156EC" w:rsidRDefault="00B17482" w:rsidP="007B5E9D">
      <w:pPr>
        <w:pStyle w:val="Odstavecseseznamem"/>
        <w:numPr>
          <w:ilvl w:val="1"/>
          <w:numId w:val="29"/>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w:t>
      </w:r>
      <w:r w:rsidR="00DA642F">
        <w:rPr>
          <w:rFonts w:ascii="Verdana" w:hAnsi="Verdana" w:cstheme="minorHAnsi"/>
        </w:rPr>
        <w:t>atnou pohledávku vůči splatné i </w:t>
      </w:r>
      <w:r w:rsidRPr="009156EC">
        <w:rPr>
          <w:rFonts w:ascii="Verdana" w:hAnsi="Verdana" w:cstheme="minorHAnsi"/>
        </w:rPr>
        <w:t>nesplatné pohledávce zhotovitele.</w:t>
      </w:r>
    </w:p>
    <w:p w:rsidR="00B17482" w:rsidRDefault="00B17482" w:rsidP="00DA642F">
      <w:pPr>
        <w:pStyle w:val="Odstavecseseznamem"/>
        <w:numPr>
          <w:ilvl w:val="1"/>
          <w:numId w:val="29"/>
        </w:numPr>
        <w:spacing w:before="120" w:line="241" w:lineRule="exact"/>
        <w:ind w:left="567" w:hanging="567"/>
        <w:contextualSpacing w:val="0"/>
        <w:jc w:val="both"/>
        <w:rPr>
          <w:rFonts w:ascii="Verdana" w:hAnsi="Verdana" w:cstheme="minorHAnsi"/>
        </w:rPr>
      </w:pPr>
      <w:r w:rsidRPr="009156EC">
        <w:rPr>
          <w:rFonts w:ascii="Verdana" w:hAnsi="Verdana" w:cstheme="minorHAnsi"/>
        </w:rPr>
        <w:t>Zhotovitel se rovněž zavazuje, že nepostoupí práva, pov</w:t>
      </w:r>
      <w:r w:rsidR="00DA642F">
        <w:rPr>
          <w:rFonts w:ascii="Verdana" w:hAnsi="Verdana" w:cstheme="minorHAnsi"/>
        </w:rPr>
        <w:t>innosti, závazky a pohledávky z </w:t>
      </w:r>
      <w:r w:rsidRPr="009156EC">
        <w:rPr>
          <w:rFonts w:ascii="Verdana" w:hAnsi="Verdana" w:cstheme="minorHAnsi"/>
        </w:rPr>
        <w:t>této smlouvy třetím osobám bez předchozího písemného souhlasu objednatele.</w:t>
      </w:r>
    </w:p>
    <w:p w:rsidR="006E0E04" w:rsidRPr="009156EC" w:rsidRDefault="006E0E04" w:rsidP="006E0E04">
      <w:pPr>
        <w:pStyle w:val="Odstavecseseznamem"/>
        <w:spacing w:before="120" w:line="241" w:lineRule="exact"/>
        <w:ind w:left="357"/>
        <w:contextualSpacing w:val="0"/>
        <w:jc w:val="both"/>
        <w:rPr>
          <w:rFonts w:ascii="Verdana" w:hAnsi="Verdana" w:cstheme="minorHAnsi"/>
        </w:rPr>
      </w:pPr>
    </w:p>
    <w:p w:rsidR="00B17482" w:rsidRPr="009156EC" w:rsidRDefault="00B17482" w:rsidP="006E0E04">
      <w:pPr>
        <w:pStyle w:val="Odstavecseseznamem"/>
        <w:spacing w:line="241" w:lineRule="exact"/>
        <w:ind w:left="567"/>
        <w:jc w:val="center"/>
        <w:rPr>
          <w:rStyle w:val="Nadpis4Netun"/>
          <w:rFonts w:ascii="Verdana" w:hAnsi="Verdana" w:cs="Calibri"/>
        </w:rPr>
      </w:pPr>
      <w:r w:rsidRPr="009156EC">
        <w:rPr>
          <w:rStyle w:val="Nadpis4Netun"/>
          <w:rFonts w:ascii="Verdana" w:hAnsi="Verdana" w:cs="Calibri"/>
        </w:rPr>
        <w:t xml:space="preserve">Čl. </w:t>
      </w:r>
      <w:r w:rsidR="00736B2C" w:rsidRPr="009156EC">
        <w:rPr>
          <w:rStyle w:val="Nadpis4Netun"/>
          <w:rFonts w:ascii="Verdana" w:hAnsi="Verdana" w:cs="Calibri"/>
        </w:rPr>
        <w:t>7</w:t>
      </w:r>
    </w:p>
    <w:p w:rsidR="00B17482" w:rsidRPr="009156EC" w:rsidRDefault="00B17482" w:rsidP="00B17482">
      <w:pPr>
        <w:pStyle w:val="Odstavecseseznamem"/>
        <w:spacing w:before="120" w:after="120" w:line="241" w:lineRule="exact"/>
        <w:ind w:left="567"/>
        <w:jc w:val="center"/>
        <w:rPr>
          <w:rStyle w:val="Nadpis4Netun"/>
          <w:rFonts w:ascii="Verdana" w:hAnsi="Verdana" w:cs="Calibri"/>
        </w:rPr>
      </w:pPr>
      <w:r w:rsidRPr="009156EC">
        <w:rPr>
          <w:rStyle w:val="Nadpis4Netun"/>
          <w:rFonts w:ascii="Verdana" w:hAnsi="Verdana" w:cs="Calibri"/>
        </w:rPr>
        <w:t>Podmínky provedení díla</w:t>
      </w:r>
    </w:p>
    <w:p w:rsidR="00B17482" w:rsidRPr="009156EC" w:rsidRDefault="00B17482" w:rsidP="00B17482">
      <w:pPr>
        <w:pStyle w:val="Odstavecseseznamem"/>
        <w:ind w:left="0"/>
        <w:rPr>
          <w:rFonts w:ascii="Verdana" w:hAnsi="Verdana"/>
        </w:rPr>
      </w:pP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rPr>
        <w:t xml:space="preserve"> </w:t>
      </w:r>
      <w:r w:rsidR="007B5E9D">
        <w:rPr>
          <w:rFonts w:ascii="Verdana" w:hAnsi="Verdana"/>
        </w:rPr>
        <w:tab/>
      </w:r>
      <w:r w:rsidRPr="009156EC">
        <w:rPr>
          <w:rFonts w:ascii="Verdana" w:hAnsi="Verdana" w:cstheme="minorHAnsi"/>
        </w:rPr>
        <w:t>Objednatel se zavazuje odevzdat zhotoviteli staveniště</w:t>
      </w:r>
      <w:r w:rsidR="00DA642F">
        <w:rPr>
          <w:rFonts w:ascii="Verdana" w:hAnsi="Verdana" w:cstheme="minorHAnsi"/>
        </w:rPr>
        <w:t xml:space="preserve"> v termínu do zahájení prací. O </w:t>
      </w:r>
      <w:r w:rsidRPr="009156EC">
        <w:rPr>
          <w:rFonts w:ascii="Verdana" w:hAnsi="Verdana" w:cstheme="minorHAnsi"/>
        </w:rPr>
        <w:t xml:space="preserve">předání a převzetí staveniště bude sepsán zápis podepsaný oprávněnými osobami smluvních stran. Prodlení s předáním staveniště posouvá o stejnou dobu termín pro ukončení prací dle čl. </w:t>
      </w:r>
      <w:r w:rsidR="00736B2C" w:rsidRPr="009156EC">
        <w:rPr>
          <w:rFonts w:ascii="Verdana" w:hAnsi="Verdana" w:cstheme="minorHAnsi"/>
        </w:rPr>
        <w:t>3.5</w:t>
      </w:r>
      <w:r w:rsidRPr="009156EC">
        <w:rPr>
          <w:rFonts w:ascii="Verdana" w:hAnsi="Verdana" w:cstheme="minorHAnsi"/>
        </w:rPr>
        <w:t xml:space="preserve"> této smlouvy.</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 </w:t>
      </w:r>
      <w:r w:rsidR="007B5E9D">
        <w:rPr>
          <w:rFonts w:ascii="Verdana" w:hAnsi="Verdana" w:cstheme="minorHAnsi"/>
        </w:rPr>
        <w:tab/>
      </w:r>
      <w:r w:rsidRPr="009156EC">
        <w:rPr>
          <w:rFonts w:ascii="Verdana" w:hAnsi="Verdana" w:cstheme="minorHAnsi"/>
        </w:rPr>
        <w:t>Zařízení staveniště zajišťuje a zabezpečuje zhotovitel tak, aby byl zamezen přístup cizím osobám po celou dobu provádění prací.</w:t>
      </w:r>
    </w:p>
    <w:p w:rsidR="00B17482" w:rsidRPr="009156EC" w:rsidRDefault="00B17482" w:rsidP="007B5E9D">
      <w:pPr>
        <w:widowControl w:val="0"/>
        <w:numPr>
          <w:ilvl w:val="0"/>
          <w:numId w:val="30"/>
        </w:numPr>
        <w:overflowPunct w:val="0"/>
        <w:autoSpaceDE w:val="0"/>
        <w:autoSpaceDN w:val="0"/>
        <w:adjustRightInd w:val="0"/>
        <w:spacing w:before="120" w:after="120" w:line="241" w:lineRule="exact"/>
        <w:ind w:left="567" w:hanging="567"/>
        <w:jc w:val="both"/>
        <w:textAlignment w:val="baseline"/>
        <w:rPr>
          <w:rFonts w:ascii="Verdana" w:hAnsi="Verdana" w:cstheme="minorHAnsi"/>
          <w:sz w:val="20"/>
          <w:szCs w:val="20"/>
        </w:rPr>
      </w:pPr>
      <w:r w:rsidRPr="009156EC">
        <w:rPr>
          <w:rFonts w:ascii="Verdana" w:hAnsi="Verdana" w:cstheme="minorHAnsi"/>
          <w:sz w:val="20"/>
          <w:szCs w:val="20"/>
        </w:rPr>
        <w:t xml:space="preserve"> </w:t>
      </w:r>
      <w:r w:rsidR="007B5E9D">
        <w:rPr>
          <w:rFonts w:ascii="Verdana" w:hAnsi="Verdana" w:cstheme="minorHAnsi"/>
          <w:sz w:val="20"/>
          <w:szCs w:val="20"/>
        </w:rPr>
        <w:tab/>
      </w:r>
      <w:r w:rsidRPr="009156EC">
        <w:rPr>
          <w:rFonts w:ascii="Verdana" w:hAnsi="Verdana" w:cstheme="minorHAnsi"/>
          <w:sz w:val="20"/>
          <w:szCs w:val="20"/>
        </w:rPr>
        <w:t>Zhotovitel odpovídá za čistotu a pořádek na staveništi, na vlastní náklady odstraní odpady,</w:t>
      </w:r>
      <w:r w:rsidR="003E6876">
        <w:rPr>
          <w:rFonts w:ascii="Verdana" w:hAnsi="Verdana" w:cstheme="minorHAnsi"/>
          <w:sz w:val="20"/>
          <w:szCs w:val="20"/>
        </w:rPr>
        <w:t xml:space="preserve"> </w:t>
      </w:r>
      <w:r w:rsidRPr="009156EC">
        <w:rPr>
          <w:rFonts w:ascii="Verdana" w:hAnsi="Verdana" w:cstheme="minorHAnsi"/>
          <w:sz w:val="20"/>
          <w:szCs w:val="20"/>
        </w:rPr>
        <w:t xml:space="preserve">které jsou výsledkem jeho činnosti, zabezpečí provedení úklidu po skončení prací. Zhotovitel je původcem odpadu ve smyslu zákona </w:t>
      </w:r>
      <w:r w:rsidR="00DA642F">
        <w:rPr>
          <w:rFonts w:ascii="Verdana" w:hAnsi="Verdana" w:cstheme="minorHAnsi"/>
          <w:sz w:val="20"/>
          <w:szCs w:val="20"/>
        </w:rPr>
        <w:t>č. 185/2001 Sb., o odpadech a o </w:t>
      </w:r>
      <w:r w:rsidRPr="009156EC">
        <w:rPr>
          <w:rFonts w:ascii="Verdana" w:hAnsi="Verdana" w:cstheme="minorHAnsi"/>
          <w:sz w:val="20"/>
          <w:szCs w:val="20"/>
        </w:rPr>
        <w:t>změně některých dalších zákonů, ve znění pozdějších předpisů, to znamená, že nese plnou odpovědnost za nakládání s odpady, které vzniknou při provádění díla, a to po celou dobu provádění díla, a je povinen dodržovat platné</w:t>
      </w:r>
      <w:r w:rsidR="00DA642F">
        <w:rPr>
          <w:rFonts w:ascii="Verdana" w:hAnsi="Verdana" w:cstheme="minorHAnsi"/>
          <w:sz w:val="20"/>
          <w:szCs w:val="20"/>
        </w:rPr>
        <w:t xml:space="preserve"> předpisy v oblasti nakládání s </w:t>
      </w:r>
      <w:r w:rsidRPr="009156EC">
        <w:rPr>
          <w:rFonts w:ascii="Verdana" w:hAnsi="Verdana" w:cstheme="minorHAnsi"/>
          <w:sz w:val="20"/>
          <w:szCs w:val="20"/>
        </w:rPr>
        <w:t xml:space="preserve">odpady a dále v oblasti ochrany životního prostředí a ochrany veřejného zdraví. </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 </w:t>
      </w:r>
      <w:r w:rsidR="007B5E9D">
        <w:rPr>
          <w:rFonts w:ascii="Verdana" w:hAnsi="Verdana" w:cstheme="minorHAnsi"/>
        </w:rPr>
        <w:tab/>
      </w:r>
      <w:r w:rsidRPr="009156EC">
        <w:rPr>
          <w:rFonts w:ascii="Verdana" w:hAnsi="Verdana" w:cstheme="minorHAnsi"/>
        </w:rPr>
        <w:t>Zhotovitel odpovídá za bezpečnost a ochranu zdraví svých zaměstnanců a osob oprávněných ke vstupu na staveniště. Zhotovitel je povinen zajistit nezbytná školení vlastních zaměstnanců. Bezpečnost a ochrana zdraví se řídí obecně platnými předpisy.</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 </w:t>
      </w:r>
      <w:r w:rsidR="007B5E9D">
        <w:rPr>
          <w:rFonts w:ascii="Verdana" w:hAnsi="Verdana" w:cstheme="minorHAnsi"/>
        </w:rPr>
        <w:tab/>
      </w:r>
      <w:r w:rsidRPr="009156EC">
        <w:rPr>
          <w:rFonts w:ascii="Verdana" w:hAnsi="Verdana" w:cstheme="minorHAnsi"/>
        </w:rPr>
        <w:t>Zhotovitel se zavazuje zajistit, aby všechny fyzické a právnické osoby, které se budou podílet na provádění díla, dodržovaly znění předpisu SŽDC Bp1 – Předpis o bezpečnosti a</w:t>
      </w:r>
      <w:r w:rsidR="00DA642F">
        <w:rPr>
          <w:rFonts w:ascii="Verdana" w:hAnsi="Verdana" w:cstheme="minorHAnsi"/>
        </w:rPr>
        <w:t> </w:t>
      </w:r>
      <w:r w:rsidRPr="009156EC">
        <w:rPr>
          <w:rFonts w:ascii="Verdana" w:hAnsi="Verdana" w:cstheme="minorHAnsi"/>
        </w:rPr>
        <w:t xml:space="preserve">ochraně zdraví při práci, v platném znění (zveřejněno na webu objednatele). Zhotovitel se zavazuje před započetím s prováděním díla prokazatelně seznámit s aktuálním zněním tohoto předpisu své zaměstnance a zaměstnance svých </w:t>
      </w:r>
      <w:r w:rsidR="00736B2C" w:rsidRPr="009156EC">
        <w:rPr>
          <w:rFonts w:ascii="Verdana" w:hAnsi="Verdana" w:cstheme="minorHAnsi"/>
        </w:rPr>
        <w:t>poddodavatelů</w:t>
      </w:r>
      <w:r w:rsidRPr="009156EC">
        <w:rPr>
          <w:rFonts w:ascii="Verdana" w:hAnsi="Verdana" w:cstheme="minorHAnsi"/>
        </w:rPr>
        <w:t>, kteří se budou podílet na provádění díla.</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 </w:t>
      </w:r>
      <w:r w:rsidR="007B5E9D">
        <w:rPr>
          <w:rFonts w:ascii="Verdana" w:hAnsi="Verdana" w:cstheme="minorHAnsi"/>
        </w:rPr>
        <w:tab/>
      </w:r>
      <w:r w:rsidRPr="009156EC">
        <w:rPr>
          <w:rFonts w:ascii="Verdana" w:hAnsi="Verdana" w:cstheme="minorHAnsi"/>
        </w:rPr>
        <w:t xml:space="preserve">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 </w:t>
      </w:r>
      <w:r w:rsidR="007B5E9D">
        <w:rPr>
          <w:rFonts w:ascii="Verdana" w:hAnsi="Verdana" w:cstheme="minorHAnsi"/>
        </w:rPr>
        <w:tab/>
      </w:r>
      <w:r w:rsidRPr="009156EC">
        <w:rPr>
          <w:rFonts w:ascii="Verdana" w:hAnsi="Verdana" w:cstheme="minorHAnsi"/>
        </w:rPr>
        <w:t>Porušení smluvní povinnosti zakládá odpovědnost zhotovitele za vzniklou škodu. V ostatním se postupuje podle platné právní úpravy odpovědnosti za škodu.</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 </w:t>
      </w:r>
      <w:r w:rsidR="007B5E9D">
        <w:rPr>
          <w:rFonts w:ascii="Verdana" w:hAnsi="Verdana" w:cstheme="minorHAnsi"/>
        </w:rPr>
        <w:tab/>
      </w:r>
      <w:r w:rsidRPr="009156EC">
        <w:rPr>
          <w:rFonts w:ascii="Verdana" w:hAnsi="Verdana" w:cstheme="minorHAnsi"/>
        </w:rPr>
        <w:t>Zařízení staveniště se zavazuje vybudovat a zabezpečit vlastním nákladem zhotovitel, který nese rovněž i náklady na vybudování, provoz, údržbu a úklid staveniště. Ke dni dokončení díla zhotovitel staveniště vyklidí a předá je protokolárně objednateli.</w:t>
      </w:r>
    </w:p>
    <w:p w:rsidR="00B17482" w:rsidRPr="006E0E04"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 </w:t>
      </w:r>
      <w:r w:rsidR="007B5E9D">
        <w:rPr>
          <w:rFonts w:ascii="Verdana" w:hAnsi="Verdana" w:cstheme="minorHAnsi"/>
        </w:rPr>
        <w:tab/>
      </w:r>
      <w:r w:rsidRPr="009156EC">
        <w:rPr>
          <w:rFonts w:ascii="Verdana" w:hAnsi="Verdana" w:cstheme="minorHAnsi"/>
        </w:rPr>
        <w:t xml:space="preserve">Zhotovitel se zavazuje vyzvat objednatele ke kontrole všech prací, které mají být </w:t>
      </w:r>
      <w:r w:rsidRPr="009156EC">
        <w:rPr>
          <w:rFonts w:ascii="Verdana" w:hAnsi="Verdana" w:cstheme="minorHAnsi"/>
        </w:rPr>
        <w:lastRenderedPageBreak/>
        <w:t>zabudované nebo budou nepřístupné, nejméně 3 pracovní dny před jejic</w:t>
      </w:r>
      <w:r w:rsidR="00DA642F">
        <w:rPr>
          <w:rFonts w:ascii="Verdana" w:hAnsi="Verdana" w:cstheme="minorHAnsi"/>
        </w:rPr>
        <w:t>h provedením, a </w:t>
      </w:r>
      <w:r w:rsidRPr="009156EC">
        <w:rPr>
          <w:rFonts w:ascii="Verdana" w:hAnsi="Verdana" w:cstheme="minorHAnsi"/>
        </w:rPr>
        <w:t>to zápisem</w:t>
      </w:r>
      <w:r w:rsidR="006E0E04">
        <w:rPr>
          <w:rFonts w:ascii="Verdana" w:hAnsi="Verdana" w:cstheme="minorHAnsi"/>
        </w:rPr>
        <w:t xml:space="preserve"> ve stav</w:t>
      </w:r>
      <w:r w:rsidRPr="006E0E04">
        <w:rPr>
          <w:rFonts w:ascii="Verdana" w:hAnsi="Verdana" w:cstheme="minorHAnsi"/>
        </w:rPr>
        <w:t xml:space="preserve">ebním deníku a telefonicky. </w:t>
      </w:r>
      <w:r w:rsidR="00DA642F">
        <w:rPr>
          <w:rFonts w:ascii="Verdana" w:hAnsi="Verdana" w:cstheme="minorHAnsi"/>
        </w:rPr>
        <w:t>Pokud se objednatel nedostaví a </w:t>
      </w:r>
      <w:r w:rsidRPr="006E0E04">
        <w:rPr>
          <w:rFonts w:ascii="Verdana" w:hAnsi="Verdana" w:cstheme="minorHAnsi"/>
        </w:rPr>
        <w:t>neprovede kontrolu těchto prací, bude zhotovitel v práci pokračovat. O prověření zakrývajících nebo nepřístupných prací bude pořízen protokol. Pokud bude objednatel dodatečně požadovat odkrytí těchto konstrukcí,</w:t>
      </w:r>
      <w:r w:rsidR="00736B2C" w:rsidRPr="006E0E04">
        <w:rPr>
          <w:rFonts w:ascii="Verdana" w:hAnsi="Verdana" w:cstheme="minorHAnsi"/>
        </w:rPr>
        <w:t xml:space="preserve"> je zhotovitel</w:t>
      </w:r>
      <w:r w:rsidRPr="006E0E04">
        <w:rPr>
          <w:rFonts w:ascii="Verdana" w:hAnsi="Verdana" w:cstheme="minorHAnsi"/>
        </w:rPr>
        <w:t xml:space="preserve"> povinen tento požadavek splnit na náklady objednatele,</w:t>
      </w:r>
      <w:r w:rsidR="00736B2C" w:rsidRPr="006E0E04">
        <w:rPr>
          <w:rFonts w:ascii="Verdana" w:hAnsi="Verdana" w:cstheme="minorHAnsi"/>
        </w:rPr>
        <w:t xml:space="preserve"> </w:t>
      </w:r>
      <w:r w:rsidRPr="006E0E04">
        <w:rPr>
          <w:rFonts w:ascii="Verdana" w:hAnsi="Verdana" w:cstheme="minorHAnsi"/>
        </w:rPr>
        <w:t>za předpokladu,</w:t>
      </w:r>
      <w:r w:rsidR="00736B2C" w:rsidRPr="006E0E04">
        <w:rPr>
          <w:rFonts w:ascii="Verdana" w:hAnsi="Verdana" w:cstheme="minorHAnsi"/>
        </w:rPr>
        <w:t xml:space="preserve"> že dodatečnou </w:t>
      </w:r>
      <w:r w:rsidRPr="006E0E04">
        <w:rPr>
          <w:rFonts w:ascii="Verdana" w:hAnsi="Verdana" w:cstheme="minorHAnsi"/>
        </w:rPr>
        <w:t>kontrolou bude zjištěno, že práce byly řádně provedeny.</w:t>
      </w:r>
    </w:p>
    <w:p w:rsidR="00736B2C"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Zhotovitel je povinen ode dne převzetí staveniště vést na stavbě stavební deník (typ pro SŽDC, </w:t>
      </w:r>
      <w:proofErr w:type="spellStart"/>
      <w:proofErr w:type="gramStart"/>
      <w:r w:rsidRPr="009156EC">
        <w:rPr>
          <w:rFonts w:ascii="Verdana" w:hAnsi="Verdana" w:cstheme="minorHAnsi"/>
        </w:rPr>
        <w:t>s.o</w:t>
      </w:r>
      <w:proofErr w:type="spellEnd"/>
      <w:r w:rsidRPr="009156EC">
        <w:rPr>
          <w:rFonts w:ascii="Verdana" w:hAnsi="Verdana" w:cstheme="minorHAnsi"/>
        </w:rPr>
        <w:t>.</w:t>
      </w:r>
      <w:proofErr w:type="gramEnd"/>
      <w:r w:rsidRPr="009156EC">
        <w:rPr>
          <w:rFonts w:ascii="Verdana" w:hAnsi="Verdana" w:cstheme="minorHAnsi"/>
        </w:rPr>
        <w:t>, který si zhotovitel zajistí u TÚDC, nebo si na vlastní náklady zajistí jeho vytištění dle předlohy na webu TÚDC:</w:t>
      </w:r>
    </w:p>
    <w:p w:rsidR="00B17482" w:rsidRPr="009156EC" w:rsidRDefault="008955D6" w:rsidP="008C77F0">
      <w:pPr>
        <w:pStyle w:val="Odstavecseseznamem"/>
        <w:spacing w:before="120" w:after="120" w:line="241" w:lineRule="exact"/>
        <w:ind w:left="567"/>
        <w:contextualSpacing w:val="0"/>
        <w:jc w:val="both"/>
        <w:rPr>
          <w:rFonts w:ascii="Verdana" w:hAnsi="Verdana" w:cstheme="minorHAnsi"/>
        </w:rPr>
      </w:pPr>
      <w:hyperlink r:id="rId12" w:history="1">
        <w:r w:rsidR="00736B2C" w:rsidRPr="009156EC">
          <w:rPr>
            <w:rStyle w:val="Hypertextovodkaz"/>
            <w:rFonts w:ascii="Verdana" w:hAnsi="Verdana" w:cstheme="minorHAnsi"/>
          </w:rPr>
          <w:t>http://typdok.tudc.cz/typdok/SD/7_SD_UdrzbaOPravy_Vzor.pdf</w:t>
        </w:r>
      </w:hyperlink>
      <w:r w:rsidR="005D6C37" w:rsidRPr="009156EC">
        <w:rPr>
          <w:rFonts w:ascii="Verdana" w:hAnsi="Verdana" w:cstheme="minorHAnsi"/>
        </w:rPr>
        <w:t>), vše v souladu se zákonem č. </w:t>
      </w:r>
      <w:r w:rsidR="00B17482" w:rsidRPr="009156EC">
        <w:rPr>
          <w:rFonts w:ascii="Verdana" w:hAnsi="Verdana" w:cstheme="minorHAnsi"/>
        </w:rPr>
        <w:t>183/2006 Sb.,</w:t>
      </w:r>
      <w:r w:rsidR="00736B2C" w:rsidRPr="009156EC">
        <w:rPr>
          <w:rFonts w:ascii="Verdana" w:hAnsi="Verdana" w:cstheme="minorHAnsi"/>
        </w:rPr>
        <w:t xml:space="preserve"> o územním plánování a stavebním řádu (stavební zákon)</w:t>
      </w:r>
      <w:r w:rsidR="00B17482" w:rsidRPr="009156EC">
        <w:rPr>
          <w:rFonts w:ascii="Verdana" w:hAnsi="Verdana" w:cstheme="minorHAnsi"/>
        </w:rPr>
        <w:t xml:space="preserve">, ve znění pozdějších předpisů a jeho prováděcích předpisů. </w:t>
      </w:r>
    </w:p>
    <w:p w:rsidR="008B039F" w:rsidRPr="004A0B9A" w:rsidRDefault="008B039F" w:rsidP="008B039F">
      <w:pPr>
        <w:pStyle w:val="Odstavecseseznamem"/>
        <w:numPr>
          <w:ilvl w:val="0"/>
          <w:numId w:val="30"/>
        </w:numPr>
        <w:spacing w:before="120" w:after="120" w:line="241" w:lineRule="exact"/>
        <w:ind w:left="567" w:hanging="567"/>
        <w:contextualSpacing w:val="0"/>
        <w:jc w:val="both"/>
        <w:rPr>
          <w:rFonts w:ascii="Verdana" w:hAnsi="Verdana" w:cstheme="minorHAnsi"/>
        </w:rPr>
      </w:pPr>
      <w:r w:rsidRPr="004A0B9A">
        <w:rPr>
          <w:rFonts w:ascii="Verdana" w:hAnsi="Verdana" w:cstheme="minorHAnsi"/>
        </w:rPr>
        <w:t>Úpravu směru a výšky koleje provede zhotovitel dle projektu.</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Vyjádření o existenci inženýrských sítí zajistí objednatel. Vytýčení zajistí zhotovitel.</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Zhotovitel je povinen umožnit objednateli, jakož i jim k tomu pověřeným osobám, po celou dobu realizace díla nepřetržitý přístup na staveniště a umožnit jim nepřetržitou účinnou kontrolu provádění veškerých prací.</w:t>
      </w:r>
    </w:p>
    <w:p w:rsidR="00B17482" w:rsidRPr="009156EC" w:rsidRDefault="00B17482" w:rsidP="007B5E9D">
      <w:pPr>
        <w:pStyle w:val="Odstavecseseznamem"/>
        <w:numPr>
          <w:ilvl w:val="0"/>
          <w:numId w:val="30"/>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 xml:space="preserve"> Zhotovitel je povinen poučit své řidiče o nutnosti odstavovat silniční motorová vozidla mimo průjezdný průřez kolejí a o nutnosti dbát zvýš</w:t>
      </w:r>
      <w:r w:rsidR="00DA642F">
        <w:rPr>
          <w:rFonts w:ascii="Verdana" w:hAnsi="Verdana" w:cstheme="minorHAnsi"/>
        </w:rPr>
        <w:t>ené opatrnosti při manipulaci v </w:t>
      </w:r>
      <w:r w:rsidRPr="009156EC">
        <w:rPr>
          <w:rFonts w:ascii="Verdana" w:hAnsi="Verdana" w:cstheme="minorHAnsi"/>
        </w:rPr>
        <w:t>blízkosti průjezdného průřezu kolejí na dráze. Plocha k odstavení vozidel bude určena při předání staveniště.</w:t>
      </w:r>
    </w:p>
    <w:p w:rsidR="00B17482" w:rsidRPr="009156EC" w:rsidRDefault="00B17482" w:rsidP="007B5E9D">
      <w:pPr>
        <w:numPr>
          <w:ilvl w:val="0"/>
          <w:numId w:val="30"/>
        </w:numPr>
        <w:suppressAutoHyphens/>
        <w:autoSpaceDN w:val="0"/>
        <w:spacing w:before="120" w:after="120" w:line="241" w:lineRule="exact"/>
        <w:ind w:left="567" w:hanging="567"/>
        <w:jc w:val="both"/>
        <w:textAlignment w:val="baseline"/>
        <w:rPr>
          <w:rFonts w:ascii="Verdana" w:hAnsi="Verdana" w:cstheme="minorHAnsi"/>
          <w:sz w:val="20"/>
          <w:szCs w:val="20"/>
        </w:rPr>
      </w:pPr>
      <w:r w:rsidRPr="009156EC">
        <w:rPr>
          <w:rFonts w:ascii="Verdana" w:hAnsi="Verdana" w:cstheme="minorHAnsi"/>
          <w:sz w:val="20"/>
          <w:szCs w:val="20"/>
        </w:rPr>
        <w:t>Zhotovitel je povinen si zajistit vlastními prostředky dopravu materiálu do místa provádění díla.  V případě, že toto není schopen zajistit vlastními kapacitami, je možno si tuto činnost zajistit</w:t>
      </w:r>
      <w:r w:rsidR="00D9380E" w:rsidRPr="009156EC">
        <w:rPr>
          <w:rFonts w:ascii="Verdana" w:hAnsi="Verdana" w:cstheme="minorHAnsi"/>
          <w:sz w:val="20"/>
          <w:szCs w:val="20"/>
        </w:rPr>
        <w:t xml:space="preserve"> za úplatu</w:t>
      </w:r>
      <w:r w:rsidRPr="009156EC">
        <w:rPr>
          <w:rFonts w:ascii="Verdana" w:hAnsi="Verdana" w:cstheme="minorHAnsi"/>
          <w:sz w:val="20"/>
          <w:szCs w:val="20"/>
        </w:rPr>
        <w:t xml:space="preserve"> u objednatele formou objednávky, přičemž</w:t>
      </w:r>
      <w:r w:rsidRPr="009156EC">
        <w:rPr>
          <w:rFonts w:ascii="Verdana" w:hAnsi="Verdana" w:cstheme="minorHAnsi"/>
          <w:i/>
          <w:spacing w:val="-3"/>
          <w:sz w:val="20"/>
          <w:szCs w:val="20"/>
        </w:rPr>
        <w:t xml:space="preserve"> </w:t>
      </w:r>
      <w:r w:rsidRPr="009156EC">
        <w:rPr>
          <w:rFonts w:ascii="Verdana" w:hAnsi="Verdana" w:cstheme="minorHAnsi"/>
          <w:spacing w:val="-3"/>
          <w:sz w:val="20"/>
          <w:szCs w:val="20"/>
        </w:rPr>
        <w:t>provedené výkony budou objednatelem fakturovány dle jeho aktuálního ceníku</w:t>
      </w:r>
      <w:r w:rsidRPr="009156EC">
        <w:rPr>
          <w:rFonts w:ascii="Verdana" w:hAnsi="Verdana" w:cstheme="minorHAnsi"/>
          <w:sz w:val="20"/>
          <w:szCs w:val="20"/>
        </w:rPr>
        <w:t>.</w:t>
      </w:r>
    </w:p>
    <w:p w:rsidR="00B17482" w:rsidRPr="009156EC" w:rsidRDefault="007B5E9D" w:rsidP="007B5E9D">
      <w:pPr>
        <w:numPr>
          <w:ilvl w:val="0"/>
          <w:numId w:val="30"/>
        </w:numPr>
        <w:suppressAutoHyphens/>
        <w:autoSpaceDN w:val="0"/>
        <w:spacing w:before="120" w:after="120" w:line="241" w:lineRule="exact"/>
        <w:ind w:left="567" w:hanging="567"/>
        <w:jc w:val="both"/>
        <w:textAlignment w:val="baseline"/>
        <w:rPr>
          <w:rFonts w:ascii="Verdana" w:hAnsi="Verdana" w:cstheme="minorHAnsi"/>
          <w:sz w:val="20"/>
          <w:szCs w:val="20"/>
        </w:rPr>
      </w:pPr>
      <w:r>
        <w:rPr>
          <w:rFonts w:ascii="Verdana" w:hAnsi="Verdana" w:cstheme="minorHAnsi"/>
          <w:sz w:val="20"/>
          <w:szCs w:val="20"/>
        </w:rPr>
        <w:t xml:space="preserve"> </w:t>
      </w:r>
      <w:r w:rsidR="007402B3" w:rsidRPr="009156EC">
        <w:rPr>
          <w:rFonts w:ascii="Verdana" w:hAnsi="Verdana" w:cstheme="minorHAnsi"/>
          <w:sz w:val="20"/>
          <w:szCs w:val="20"/>
        </w:rPr>
        <w:t>Zhotovitel se zavazuje provést dílo při dodržení „Základních podmínek pro činnost dodavatelů při plnění stavebních, montážních a dalších prací nebo služeb na základě smluvních závazků vůči Správě železniční dopravní cesty, státní organiz</w:t>
      </w:r>
      <w:r w:rsidR="005D6C37" w:rsidRPr="009156EC">
        <w:rPr>
          <w:rFonts w:ascii="Verdana" w:hAnsi="Verdana" w:cstheme="minorHAnsi"/>
          <w:sz w:val="20"/>
          <w:szCs w:val="20"/>
        </w:rPr>
        <w:t>ace – OŘ Ostrava na pozemcích a </w:t>
      </w:r>
      <w:r w:rsidR="007402B3" w:rsidRPr="009156EC">
        <w:rPr>
          <w:rFonts w:ascii="Verdana" w:hAnsi="Verdana" w:cstheme="minorHAnsi"/>
          <w:sz w:val="20"/>
          <w:szCs w:val="20"/>
        </w:rPr>
        <w:t>v objektech v obvodu působnosti objednatele“</w:t>
      </w:r>
      <w:r w:rsidR="007402B3" w:rsidRPr="009156EC">
        <w:rPr>
          <w:rFonts w:ascii="Verdana" w:hAnsi="Verdana" w:cstheme="minorHAnsi"/>
          <w:i/>
          <w:sz w:val="20"/>
          <w:szCs w:val="20"/>
        </w:rPr>
        <w:t xml:space="preserve"> “)</w:t>
      </w:r>
      <w:r w:rsidR="00DA642F">
        <w:rPr>
          <w:rFonts w:ascii="Verdana" w:hAnsi="Verdana" w:cstheme="minorHAnsi"/>
          <w:sz w:val="20"/>
          <w:szCs w:val="20"/>
        </w:rPr>
        <w:t>, stanovených a </w:t>
      </w:r>
      <w:r w:rsidR="007402B3" w:rsidRPr="009156EC">
        <w:rPr>
          <w:rFonts w:ascii="Verdana" w:hAnsi="Verdana" w:cstheme="minorHAnsi"/>
          <w:sz w:val="20"/>
          <w:szCs w:val="20"/>
        </w:rPr>
        <w:t>vydaných objednatelem jako Opatření ředitele Ob</w:t>
      </w:r>
      <w:r w:rsidR="00DA642F">
        <w:rPr>
          <w:rFonts w:ascii="Verdana" w:hAnsi="Verdana" w:cstheme="minorHAnsi"/>
          <w:sz w:val="20"/>
          <w:szCs w:val="20"/>
        </w:rPr>
        <w:t>lastního ředitelství Ostrava č. </w:t>
      </w:r>
      <w:r w:rsidR="007402B3" w:rsidRPr="009156EC">
        <w:rPr>
          <w:rFonts w:ascii="Verdana" w:hAnsi="Verdana" w:cstheme="minorHAnsi"/>
          <w:sz w:val="20"/>
          <w:szCs w:val="20"/>
        </w:rPr>
        <w:t>21/2015 (</w:t>
      </w:r>
      <w:r w:rsidR="007402B3" w:rsidRPr="009156EC">
        <w:rPr>
          <w:rFonts w:ascii="Verdana" w:hAnsi="Verdana" w:cstheme="minorHAnsi"/>
          <w:i/>
          <w:sz w:val="20"/>
          <w:szCs w:val="20"/>
        </w:rPr>
        <w:t>dále jen „Základní podmínky pro činnost dodavatelů</w:t>
      </w:r>
      <w:r w:rsidR="00D9380E" w:rsidRPr="009156EC">
        <w:rPr>
          <w:rFonts w:ascii="Verdana" w:hAnsi="Verdana" w:cstheme="minorHAnsi"/>
          <w:i/>
          <w:sz w:val="20"/>
          <w:szCs w:val="20"/>
        </w:rPr>
        <w:t>“</w:t>
      </w:r>
      <w:r w:rsidR="007402B3" w:rsidRPr="009156EC">
        <w:rPr>
          <w:rFonts w:ascii="Verdana" w:hAnsi="Verdana" w:cstheme="minorHAnsi"/>
          <w:i/>
          <w:sz w:val="20"/>
          <w:szCs w:val="20"/>
        </w:rPr>
        <w:t>)</w:t>
      </w:r>
      <w:r w:rsidR="007402B3" w:rsidRPr="009156EC">
        <w:rPr>
          <w:rFonts w:ascii="Verdana" w:hAnsi="Verdana" w:cstheme="minorHAnsi"/>
          <w:sz w:val="20"/>
          <w:szCs w:val="20"/>
        </w:rPr>
        <w:t>. Tyto jsou přílohou zadávací dokumentace.</w:t>
      </w:r>
    </w:p>
    <w:p w:rsidR="00B17482" w:rsidRPr="009156EC" w:rsidRDefault="00B17482" w:rsidP="007B5E9D">
      <w:pPr>
        <w:numPr>
          <w:ilvl w:val="0"/>
          <w:numId w:val="30"/>
        </w:numPr>
        <w:suppressAutoHyphens/>
        <w:autoSpaceDN w:val="0"/>
        <w:spacing w:before="120" w:after="120" w:line="241" w:lineRule="exact"/>
        <w:ind w:left="567" w:hanging="567"/>
        <w:jc w:val="both"/>
        <w:textAlignment w:val="baseline"/>
        <w:rPr>
          <w:rFonts w:ascii="Verdana" w:hAnsi="Verdana" w:cstheme="minorHAnsi"/>
          <w:sz w:val="20"/>
          <w:szCs w:val="20"/>
        </w:rPr>
      </w:pPr>
      <w:r w:rsidRPr="009156EC">
        <w:rPr>
          <w:rFonts w:ascii="Verdana" w:hAnsi="Verdana" w:cstheme="minorHAnsi"/>
          <w:sz w:val="20"/>
          <w:szCs w:val="20"/>
        </w:rPr>
        <w:t xml:space="preserve">Zhotovitel se zavazuje dodržovat ustanovení </w:t>
      </w:r>
      <w:r w:rsidR="008932E0" w:rsidRPr="009156EC">
        <w:rPr>
          <w:rFonts w:ascii="Verdana" w:hAnsi="Verdana" w:cstheme="minorHAnsi"/>
          <w:sz w:val="20"/>
          <w:szCs w:val="20"/>
        </w:rPr>
        <w:t>S</w:t>
      </w:r>
      <w:r w:rsidRPr="009156EC">
        <w:rPr>
          <w:rFonts w:ascii="Verdana" w:hAnsi="Verdana" w:cstheme="minorHAnsi"/>
          <w:sz w:val="20"/>
          <w:szCs w:val="20"/>
        </w:rPr>
        <w:t>měrnice SŽDC č. 42 Hospodaření s vyzískaným materiálem</w:t>
      </w:r>
      <w:r w:rsidR="008932E0" w:rsidRPr="009156EC">
        <w:rPr>
          <w:rFonts w:ascii="Verdana" w:hAnsi="Verdana" w:cstheme="minorHAnsi"/>
          <w:sz w:val="20"/>
          <w:szCs w:val="20"/>
        </w:rPr>
        <w:t xml:space="preserve"> ze železniční dopravní cesty </w:t>
      </w:r>
      <w:proofErr w:type="gramStart"/>
      <w:r w:rsidR="008932E0" w:rsidRPr="009156EC">
        <w:rPr>
          <w:rFonts w:ascii="Verdana" w:hAnsi="Verdana" w:cstheme="minorHAnsi"/>
          <w:sz w:val="20"/>
          <w:szCs w:val="20"/>
        </w:rPr>
        <w:t>č.j.</w:t>
      </w:r>
      <w:proofErr w:type="gramEnd"/>
      <w:r w:rsidR="008932E0" w:rsidRPr="009156EC">
        <w:rPr>
          <w:rFonts w:ascii="Verdana" w:hAnsi="Verdana" w:cstheme="minorHAnsi"/>
          <w:sz w:val="20"/>
          <w:szCs w:val="20"/>
        </w:rPr>
        <w:t xml:space="preserve"> 45731/2012-ONVZ/1</w:t>
      </w:r>
      <w:r w:rsidRPr="009156EC">
        <w:rPr>
          <w:rFonts w:ascii="Verdana" w:hAnsi="Verdana" w:cstheme="minorHAnsi"/>
          <w:sz w:val="20"/>
          <w:szCs w:val="20"/>
        </w:rPr>
        <w:t>, v platném znění.</w:t>
      </w:r>
    </w:p>
    <w:p w:rsidR="008B039F" w:rsidRPr="00905E37" w:rsidRDefault="008B039F" w:rsidP="008B039F">
      <w:pPr>
        <w:numPr>
          <w:ilvl w:val="0"/>
          <w:numId w:val="30"/>
        </w:numPr>
        <w:suppressAutoHyphens/>
        <w:autoSpaceDN w:val="0"/>
        <w:spacing w:after="120" w:line="240" w:lineRule="auto"/>
        <w:ind w:left="539" w:hanging="539"/>
        <w:jc w:val="both"/>
        <w:textAlignment w:val="baseline"/>
        <w:rPr>
          <w:rFonts w:ascii="Verdana" w:hAnsi="Verdana"/>
          <w:sz w:val="20"/>
          <w:szCs w:val="20"/>
        </w:rPr>
      </w:pPr>
      <w:r w:rsidRPr="00905E37">
        <w:rPr>
          <w:rFonts w:ascii="Verdana" w:hAnsi="Verdana"/>
          <w:sz w:val="20"/>
          <w:szCs w:val="20"/>
        </w:rPr>
        <w:t>Zhotovitel se zavazuje provést dílo při dodržení ČSN (736360) 73 6360-1 a 73 6360-2 „Konstrukční a geometrické uspořádání koleje železničních drah a její prostorová poloha – Část 1 a Část 2“.</w:t>
      </w:r>
    </w:p>
    <w:p w:rsidR="00B17482" w:rsidRPr="009156EC" w:rsidRDefault="00B17482" w:rsidP="007B5E9D">
      <w:pPr>
        <w:widowControl w:val="0"/>
        <w:numPr>
          <w:ilvl w:val="0"/>
          <w:numId w:val="30"/>
        </w:numPr>
        <w:overflowPunct w:val="0"/>
        <w:autoSpaceDE w:val="0"/>
        <w:autoSpaceDN w:val="0"/>
        <w:adjustRightInd w:val="0"/>
        <w:spacing w:before="120" w:after="120" w:line="241" w:lineRule="exact"/>
        <w:ind w:left="567" w:hanging="567"/>
        <w:jc w:val="both"/>
        <w:textAlignment w:val="baseline"/>
        <w:rPr>
          <w:rFonts w:ascii="Verdana" w:hAnsi="Verdana" w:cstheme="minorHAnsi"/>
          <w:sz w:val="20"/>
          <w:szCs w:val="20"/>
        </w:rPr>
      </w:pPr>
      <w:r w:rsidRPr="009156EC">
        <w:rPr>
          <w:rFonts w:ascii="Verdana" w:hAnsi="Verdana" w:cstheme="minorHAnsi"/>
          <w:sz w:val="20"/>
          <w:szCs w:val="20"/>
        </w:rPr>
        <w:t>Zaměstnanci zhotovitele, resp. třetí osoby, které jsou ve sml</w:t>
      </w:r>
      <w:r w:rsidR="005D6C37" w:rsidRPr="009156EC">
        <w:rPr>
          <w:rFonts w:ascii="Verdana" w:hAnsi="Verdana" w:cstheme="minorHAnsi"/>
          <w:sz w:val="20"/>
          <w:szCs w:val="20"/>
        </w:rPr>
        <w:t>uvním vztahu se zhotovitelem, v </w:t>
      </w:r>
      <w:r w:rsidRPr="009156EC">
        <w:rPr>
          <w:rFonts w:ascii="Verdana" w:hAnsi="Verdana" w:cstheme="minorHAnsi"/>
          <w:sz w:val="20"/>
          <w:szCs w:val="20"/>
        </w:rPr>
        <w:t>rámci výkonu činnosti, která je předmětem této smlouvy, jsou povinni dodržovat zákaz kouření, požívání alkoholických nápoj</w:t>
      </w:r>
      <w:r w:rsidR="00DA642F">
        <w:rPr>
          <w:rFonts w:ascii="Verdana" w:hAnsi="Verdana" w:cstheme="minorHAnsi"/>
          <w:sz w:val="20"/>
          <w:szCs w:val="20"/>
        </w:rPr>
        <w:t>ů či aplikace jiných omamných a </w:t>
      </w:r>
      <w:r w:rsidRPr="009156EC">
        <w:rPr>
          <w:rFonts w:ascii="Verdana" w:hAnsi="Verdana" w:cstheme="minorHAnsi"/>
          <w:sz w:val="20"/>
          <w:szCs w:val="20"/>
        </w:rPr>
        <w:t>psychotropních látek (</w:t>
      </w:r>
      <w:r w:rsidRPr="009156EC">
        <w:rPr>
          <w:rFonts w:ascii="Verdana" w:hAnsi="Verdana" w:cstheme="minorHAnsi"/>
          <w:i/>
          <w:sz w:val="20"/>
          <w:szCs w:val="20"/>
        </w:rPr>
        <w:t>společně též jako „návykové látky“</w:t>
      </w:r>
      <w:r w:rsidRPr="009156EC">
        <w:rPr>
          <w:rFonts w:ascii="Verdana" w:hAnsi="Verdana" w:cstheme="minorHAnsi"/>
          <w:sz w:val="20"/>
          <w:szCs w:val="20"/>
        </w:rPr>
        <w:t>) při provádění díla a zákaz nastupovat pod jejich vlivem na pracovní směnu.</w:t>
      </w:r>
    </w:p>
    <w:p w:rsidR="00B17482" w:rsidRPr="009156EC" w:rsidRDefault="00B17482" w:rsidP="007B5E9D">
      <w:pPr>
        <w:spacing w:before="120" w:after="120" w:line="241" w:lineRule="exact"/>
        <w:ind w:left="567"/>
        <w:jc w:val="both"/>
        <w:rPr>
          <w:rFonts w:ascii="Verdana" w:hAnsi="Verdana"/>
          <w:sz w:val="20"/>
          <w:szCs w:val="20"/>
        </w:rPr>
      </w:pPr>
      <w:r w:rsidRPr="009156EC">
        <w:rPr>
          <w:rFonts w:ascii="Verdana" w:hAnsi="Verdana"/>
          <w:sz w:val="20"/>
          <w:szCs w:val="20"/>
        </w:rPr>
        <w:t>Objednatel je oprávněn, prostřednictvím svého technického dozoru uvedeného v záhlaví této smlouvy, provádět u všech osob, které zhotovitel používá k provádění díla kontrolu, zda tyto osoby nejsou pod vlivem alkoholu nebo jiné návykové látky.</w:t>
      </w:r>
    </w:p>
    <w:p w:rsidR="00B17482" w:rsidRPr="009156EC" w:rsidRDefault="00B17482" w:rsidP="007B5E9D">
      <w:pPr>
        <w:widowControl w:val="0"/>
        <w:overflowPunct w:val="0"/>
        <w:autoSpaceDE w:val="0"/>
        <w:autoSpaceDN w:val="0"/>
        <w:adjustRightInd w:val="0"/>
        <w:spacing w:before="120" w:after="120" w:line="241" w:lineRule="exact"/>
        <w:ind w:left="567" w:hanging="57"/>
        <w:jc w:val="both"/>
        <w:textAlignment w:val="baseline"/>
        <w:rPr>
          <w:rFonts w:ascii="Verdana" w:hAnsi="Verdana"/>
          <w:sz w:val="20"/>
          <w:szCs w:val="20"/>
        </w:rPr>
      </w:pPr>
      <w:r w:rsidRPr="009156EC">
        <w:rPr>
          <w:rFonts w:ascii="Verdana" w:hAnsi="Verdana"/>
          <w:sz w:val="20"/>
          <w:szCs w:val="20"/>
        </w:rPr>
        <w:t>Zhotovitel seznámí své zaměstnance a osoby, kte</w:t>
      </w:r>
      <w:r w:rsidR="00DA642F">
        <w:rPr>
          <w:rFonts w:ascii="Verdana" w:hAnsi="Verdana"/>
          <w:sz w:val="20"/>
          <w:szCs w:val="20"/>
        </w:rPr>
        <w:t>ré používá při provádění díla s </w:t>
      </w:r>
      <w:r w:rsidRPr="009156EC">
        <w:rPr>
          <w:rFonts w:ascii="Verdana" w:hAnsi="Verdana"/>
          <w:sz w:val="20"/>
          <w:szCs w:val="20"/>
        </w:rPr>
        <w:t xml:space="preserve">povinností podrobit se kontrole prováděné objednatelem. </w:t>
      </w:r>
    </w:p>
    <w:p w:rsidR="00B17482" w:rsidRPr="009156EC" w:rsidRDefault="00B17482" w:rsidP="007B5E9D">
      <w:pPr>
        <w:widowControl w:val="0"/>
        <w:overflowPunct w:val="0"/>
        <w:autoSpaceDE w:val="0"/>
        <w:autoSpaceDN w:val="0"/>
        <w:adjustRightInd w:val="0"/>
        <w:spacing w:before="120" w:after="120" w:line="241" w:lineRule="exact"/>
        <w:ind w:left="567"/>
        <w:jc w:val="both"/>
        <w:textAlignment w:val="baseline"/>
        <w:rPr>
          <w:rFonts w:ascii="Verdana" w:hAnsi="Verdana"/>
          <w:sz w:val="20"/>
          <w:szCs w:val="20"/>
        </w:rPr>
      </w:pPr>
      <w:r w:rsidRPr="009156EC">
        <w:rPr>
          <w:rFonts w:ascii="Verdana" w:hAnsi="Verdana"/>
          <w:sz w:val="20"/>
          <w:szCs w:val="20"/>
        </w:rPr>
        <w:t>Kontrola bude prováděna orientační dechovou zk</w:t>
      </w:r>
      <w:r w:rsidR="00DA642F">
        <w:rPr>
          <w:rFonts w:ascii="Verdana" w:hAnsi="Verdana"/>
          <w:sz w:val="20"/>
          <w:szCs w:val="20"/>
        </w:rPr>
        <w:t>ouškou na přítomnost alkoholu a </w:t>
      </w:r>
      <w:r w:rsidRPr="009156EC">
        <w:rPr>
          <w:rFonts w:ascii="Verdana" w:hAnsi="Verdana"/>
          <w:sz w:val="20"/>
          <w:szCs w:val="20"/>
        </w:rPr>
        <w:t xml:space="preserve">slinným testem na přítomnost návykových látek. </w:t>
      </w:r>
    </w:p>
    <w:p w:rsidR="00B17482" w:rsidRPr="009156EC" w:rsidRDefault="00B17482" w:rsidP="007B5E9D">
      <w:pPr>
        <w:widowControl w:val="0"/>
        <w:overflowPunct w:val="0"/>
        <w:autoSpaceDE w:val="0"/>
        <w:autoSpaceDN w:val="0"/>
        <w:adjustRightInd w:val="0"/>
        <w:spacing w:before="120" w:after="120" w:line="241" w:lineRule="exact"/>
        <w:ind w:left="567"/>
        <w:jc w:val="both"/>
        <w:textAlignment w:val="baseline"/>
        <w:rPr>
          <w:rFonts w:ascii="Verdana" w:hAnsi="Verdana"/>
          <w:sz w:val="20"/>
          <w:szCs w:val="20"/>
        </w:rPr>
      </w:pPr>
      <w:r w:rsidRPr="009156EC">
        <w:rPr>
          <w:rFonts w:ascii="Verdana" w:hAnsi="Verdana"/>
          <w:sz w:val="20"/>
          <w:szCs w:val="20"/>
        </w:rPr>
        <w:t xml:space="preserve">Kontrola bude prováděna dle příslušných ustanovení platné směrnice objednatele č. 120, která upravuje dodržování zákazu kouření, požívání alkoholických nápojů a užívání jiných návykových látek, s jejímž zněním byl zhotovitel seznámen, což zhotovitel stvrzuje svým podpisem této smlouvy. </w:t>
      </w:r>
    </w:p>
    <w:p w:rsidR="00B17482" w:rsidRPr="009156EC" w:rsidRDefault="007B5E9D" w:rsidP="007B5E9D">
      <w:pPr>
        <w:widowControl w:val="0"/>
        <w:overflowPunct w:val="0"/>
        <w:autoSpaceDE w:val="0"/>
        <w:autoSpaceDN w:val="0"/>
        <w:adjustRightInd w:val="0"/>
        <w:spacing w:before="120" w:after="120" w:line="241" w:lineRule="exact"/>
        <w:ind w:left="567" w:hanging="57"/>
        <w:jc w:val="both"/>
        <w:textAlignment w:val="baseline"/>
        <w:rPr>
          <w:rFonts w:ascii="Verdana" w:hAnsi="Verdana"/>
          <w:sz w:val="20"/>
          <w:szCs w:val="20"/>
        </w:rPr>
      </w:pPr>
      <w:r>
        <w:rPr>
          <w:rFonts w:ascii="Verdana" w:hAnsi="Verdana"/>
          <w:sz w:val="20"/>
          <w:szCs w:val="20"/>
        </w:rPr>
        <w:lastRenderedPageBreak/>
        <w:t xml:space="preserve"> </w:t>
      </w:r>
      <w:r w:rsidR="00B17482" w:rsidRPr="009156EC">
        <w:rPr>
          <w:rFonts w:ascii="Verdana" w:hAnsi="Verdana"/>
          <w:sz w:val="20"/>
          <w:szCs w:val="20"/>
        </w:rPr>
        <w:t>V případě pozitivního výsledku na přítomnost al</w:t>
      </w:r>
      <w:r w:rsidR="00DA642F">
        <w:rPr>
          <w:rFonts w:ascii="Verdana" w:hAnsi="Verdana"/>
          <w:sz w:val="20"/>
          <w:szCs w:val="20"/>
        </w:rPr>
        <w:t>koholu či jiné návykové látky u </w:t>
      </w:r>
      <w:r w:rsidR="00B17482" w:rsidRPr="009156EC">
        <w:rPr>
          <w:rFonts w:ascii="Verdana" w:hAnsi="Verdana"/>
          <w:sz w:val="20"/>
          <w:szCs w:val="20"/>
        </w:rPr>
        <w:t>zaměstnance zhotovitele či osob, které k provádění díla zhotovitel využívá, zajistí technický dozor objednatele v součinnosti s odpovědným zaměstnancem zhotovitele, kterého zhotovitel před zahájením prací určí, aby takový zaměstnanec či osoba, kterou zhotovitel používá k provádění díla dle této smlouvy, nebyl dále připuštěn k výkonu práce a p</w:t>
      </w:r>
      <w:r w:rsidR="005D6C37" w:rsidRPr="009156EC">
        <w:rPr>
          <w:rFonts w:ascii="Verdana" w:hAnsi="Verdana"/>
          <w:sz w:val="20"/>
          <w:szCs w:val="20"/>
        </w:rPr>
        <w:t>racoviště opustil. Dále dojde u </w:t>
      </w:r>
      <w:r w:rsidR="00B17482" w:rsidRPr="009156EC">
        <w:rPr>
          <w:rFonts w:ascii="Verdana" w:hAnsi="Verdana"/>
          <w:sz w:val="20"/>
          <w:szCs w:val="20"/>
        </w:rPr>
        <w:t>takovéto osoby k odebrání „Průkazu ke vstupu do objektů a provozované železniční dopravní cesty SŽDC“.</w:t>
      </w:r>
    </w:p>
    <w:p w:rsidR="00B17482" w:rsidRPr="009156EC" w:rsidRDefault="00B17482" w:rsidP="007B5E9D">
      <w:pPr>
        <w:widowControl w:val="0"/>
        <w:overflowPunct w:val="0"/>
        <w:autoSpaceDE w:val="0"/>
        <w:autoSpaceDN w:val="0"/>
        <w:adjustRightInd w:val="0"/>
        <w:spacing w:before="120" w:after="120" w:line="241" w:lineRule="exact"/>
        <w:ind w:left="567"/>
        <w:jc w:val="both"/>
        <w:textAlignment w:val="baseline"/>
        <w:rPr>
          <w:rFonts w:ascii="Verdana" w:hAnsi="Verdana"/>
          <w:sz w:val="20"/>
          <w:szCs w:val="20"/>
        </w:rPr>
      </w:pPr>
      <w:r w:rsidRPr="009156EC">
        <w:rPr>
          <w:rFonts w:ascii="Verdana" w:hAnsi="Verdana"/>
          <w:sz w:val="20"/>
          <w:szCs w:val="20"/>
        </w:rPr>
        <w:t xml:space="preserve">Náklady na vyšetření v případě pozitivního výsledku uhradí zhotovitel. </w:t>
      </w:r>
    </w:p>
    <w:p w:rsidR="00B17482" w:rsidRDefault="00B17482" w:rsidP="008C77F0">
      <w:pPr>
        <w:widowControl w:val="0"/>
        <w:overflowPunct w:val="0"/>
        <w:autoSpaceDE w:val="0"/>
        <w:autoSpaceDN w:val="0"/>
        <w:adjustRightInd w:val="0"/>
        <w:spacing w:before="120" w:after="0" w:line="241" w:lineRule="exact"/>
        <w:ind w:left="567"/>
        <w:jc w:val="both"/>
        <w:textAlignment w:val="baseline"/>
        <w:rPr>
          <w:rFonts w:ascii="Verdana" w:hAnsi="Verdana"/>
          <w:sz w:val="20"/>
          <w:szCs w:val="20"/>
        </w:rPr>
      </w:pPr>
      <w:r w:rsidRPr="009156EC">
        <w:rPr>
          <w:rFonts w:ascii="Verdana" w:hAnsi="Verdana"/>
          <w:sz w:val="20"/>
          <w:szCs w:val="20"/>
        </w:rPr>
        <w:t>V případě, že se zaměstnanec zhotovitele příp. osoba, kterou zhotovitel používá při provádění díla, odmítne podrobit zjištění, zda není pod vlivem alkoholu ne</w:t>
      </w:r>
      <w:r w:rsidR="005D6C37" w:rsidRPr="009156EC">
        <w:rPr>
          <w:rFonts w:ascii="Verdana" w:hAnsi="Verdana"/>
          <w:sz w:val="20"/>
          <w:szCs w:val="20"/>
        </w:rPr>
        <w:t>bo návykové látky, nebo je-li u </w:t>
      </w:r>
      <w:r w:rsidRPr="009156EC">
        <w:rPr>
          <w:rFonts w:ascii="Verdana" w:hAnsi="Verdana"/>
          <w:sz w:val="20"/>
          <w:szCs w:val="20"/>
        </w:rPr>
        <w:t>tohoto zaměstnance či této osoby dosaženo pozitivníh</w:t>
      </w:r>
      <w:r w:rsidR="005D6C37" w:rsidRPr="009156EC">
        <w:rPr>
          <w:rFonts w:ascii="Verdana" w:hAnsi="Verdana"/>
          <w:sz w:val="20"/>
          <w:szCs w:val="20"/>
        </w:rPr>
        <w:t>o výsledku kontroly, jedná se o </w:t>
      </w:r>
      <w:r w:rsidRPr="009156EC">
        <w:rPr>
          <w:rFonts w:ascii="Verdana" w:hAnsi="Verdana"/>
          <w:sz w:val="20"/>
          <w:szCs w:val="20"/>
        </w:rPr>
        <w:t>porušení této smlouvy a smluvní strany sjednávají pro případ takového porušení smluvní pokutu až do výše 100 000,- Kč za každý jednotlivý případ porušení.</w:t>
      </w:r>
    </w:p>
    <w:p w:rsidR="008C77F0" w:rsidRPr="009156EC" w:rsidRDefault="008C77F0" w:rsidP="008C77F0">
      <w:pPr>
        <w:widowControl w:val="0"/>
        <w:overflowPunct w:val="0"/>
        <w:autoSpaceDE w:val="0"/>
        <w:autoSpaceDN w:val="0"/>
        <w:adjustRightInd w:val="0"/>
        <w:spacing w:before="120" w:after="0" w:line="241" w:lineRule="exact"/>
        <w:ind w:left="567"/>
        <w:jc w:val="both"/>
        <w:textAlignment w:val="baseline"/>
        <w:rPr>
          <w:rFonts w:ascii="Verdana" w:hAnsi="Verdana"/>
          <w:sz w:val="20"/>
          <w:szCs w:val="20"/>
        </w:rPr>
      </w:pPr>
    </w:p>
    <w:p w:rsidR="007463AE" w:rsidRPr="009156EC" w:rsidRDefault="007463AE" w:rsidP="007463AE">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 xml:space="preserve">Článek </w:t>
      </w:r>
      <w:r w:rsidR="00736B2C" w:rsidRPr="009156EC">
        <w:rPr>
          <w:rStyle w:val="Nadpis4Netun"/>
          <w:rFonts w:ascii="Verdana" w:hAnsi="Verdana" w:cs="Calibri"/>
        </w:rPr>
        <w:t>8</w:t>
      </w:r>
    </w:p>
    <w:p w:rsidR="00736B2C" w:rsidRPr="009156EC" w:rsidRDefault="00736B2C" w:rsidP="007463AE">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Způsob provedení díla, předání a převzetí provedeného díla</w:t>
      </w:r>
    </w:p>
    <w:p w:rsidR="00736B2C" w:rsidRPr="009156EC" w:rsidRDefault="00736B2C" w:rsidP="007463AE">
      <w:pPr>
        <w:pStyle w:val="Nadpis40"/>
        <w:keepNext/>
        <w:keepLines/>
        <w:shd w:val="clear" w:color="auto" w:fill="auto"/>
        <w:spacing w:before="0" w:after="0" w:line="266" w:lineRule="exact"/>
        <w:ind w:firstLine="0"/>
        <w:rPr>
          <w:rStyle w:val="Nadpis4Netun"/>
          <w:rFonts w:ascii="Verdana" w:hAnsi="Verdana" w:cs="Calibri"/>
        </w:rPr>
      </w:pPr>
    </w:p>
    <w:p w:rsidR="00736B2C" w:rsidRPr="009156EC" w:rsidRDefault="00736B2C" w:rsidP="00736B2C">
      <w:pPr>
        <w:pStyle w:val="Odstavecseseznamem"/>
        <w:numPr>
          <w:ilvl w:val="0"/>
          <w:numId w:val="32"/>
        </w:numPr>
        <w:spacing w:before="120" w:after="120" w:line="240" w:lineRule="exact"/>
        <w:ind w:left="540" w:hanging="540"/>
        <w:contextualSpacing w:val="0"/>
        <w:jc w:val="both"/>
        <w:rPr>
          <w:rFonts w:ascii="Verdana" w:hAnsi="Verdana" w:cs="Calibri"/>
        </w:rPr>
      </w:pPr>
      <w:r w:rsidRPr="009156EC">
        <w:rPr>
          <w:rFonts w:ascii="Verdana" w:hAnsi="Verdana" w:cs="Calibri"/>
        </w:rPr>
        <w:t>Zhotovitel se zavazuje provést dílo v souladu s podmínka</w:t>
      </w:r>
      <w:r w:rsidR="005D6C37" w:rsidRPr="009156EC">
        <w:rPr>
          <w:rFonts w:ascii="Verdana" w:hAnsi="Verdana" w:cs="Calibri"/>
        </w:rPr>
        <w:t>mi stanovenými touto smlouvou o </w:t>
      </w:r>
      <w:r w:rsidRPr="009156EC">
        <w:rPr>
          <w:rFonts w:ascii="Verdana" w:hAnsi="Verdana" w:cs="Calibri"/>
        </w:rPr>
        <w:t>dílo, vč. jejích součástí a příloh.</w:t>
      </w:r>
    </w:p>
    <w:p w:rsidR="00736B2C" w:rsidRPr="009156EC" w:rsidRDefault="00736B2C" w:rsidP="00736B2C">
      <w:pPr>
        <w:pStyle w:val="Odstavecseseznamem"/>
        <w:numPr>
          <w:ilvl w:val="0"/>
          <w:numId w:val="32"/>
        </w:numPr>
        <w:spacing w:before="120" w:after="120" w:line="240" w:lineRule="exact"/>
        <w:ind w:left="540" w:hanging="540"/>
        <w:contextualSpacing w:val="0"/>
        <w:jc w:val="both"/>
        <w:rPr>
          <w:rFonts w:ascii="Verdana" w:hAnsi="Verdana" w:cs="Calibri"/>
        </w:rPr>
      </w:pPr>
      <w:r w:rsidRPr="009156EC">
        <w:rPr>
          <w:rFonts w:ascii="Verdana" w:hAnsi="Verdana" w:cs="Calibri"/>
        </w:rPr>
        <w:t xml:space="preserve">  Zhotovitel prohlašuje, že se seznámil s rozsahem a povahou předmětu díla, že jsou mu známy veškeré kvalitativní a jiné podmínky nutné k realizaci díla.</w:t>
      </w:r>
      <w:r w:rsidRPr="009156EC">
        <w:rPr>
          <w:rFonts w:ascii="Verdana" w:hAnsi="Verdana" w:cs="Calibri"/>
          <w:color w:val="92D050"/>
        </w:rPr>
        <w:t xml:space="preserve"> </w:t>
      </w:r>
    </w:p>
    <w:p w:rsidR="00736B2C" w:rsidRPr="009156EC" w:rsidRDefault="00736B2C" w:rsidP="00736B2C">
      <w:pPr>
        <w:pStyle w:val="Odstavecseseznamem"/>
        <w:numPr>
          <w:ilvl w:val="0"/>
          <w:numId w:val="32"/>
        </w:numPr>
        <w:spacing w:before="120" w:after="120" w:line="240" w:lineRule="exact"/>
        <w:ind w:left="540" w:hanging="540"/>
        <w:contextualSpacing w:val="0"/>
        <w:jc w:val="both"/>
        <w:rPr>
          <w:rFonts w:ascii="Verdana" w:hAnsi="Verdana" w:cs="Calibri"/>
        </w:rPr>
      </w:pPr>
      <w:r w:rsidRPr="009156EC">
        <w:rPr>
          <w:rFonts w:ascii="Verdana" w:hAnsi="Verdana" w:cs="Calibri"/>
        </w:rPr>
        <w:t xml:space="preserve">  Zhotovitel provede dílo osobně, anebo jej nechá provést pod svým osobním vedením. </w:t>
      </w:r>
      <w:r w:rsidRPr="009156EC">
        <w:rPr>
          <w:rFonts w:ascii="Verdana" w:hAnsi="Verdana" w:cs="Calibri"/>
        </w:rPr>
        <w:br/>
        <w:t>Tím nejsou dotčena ustanovení čl. 8.4 této smlouvy a článku 6</w:t>
      </w:r>
      <w:r w:rsidR="007804B6" w:rsidRPr="009156EC">
        <w:rPr>
          <w:rFonts w:ascii="Verdana" w:hAnsi="Verdana" w:cs="Calibri"/>
        </w:rPr>
        <w:t>.</w:t>
      </w:r>
      <w:r w:rsidR="005D6C37" w:rsidRPr="009156EC">
        <w:rPr>
          <w:rFonts w:ascii="Verdana" w:hAnsi="Verdana" w:cs="Calibri"/>
        </w:rPr>
        <w:t xml:space="preserve"> </w:t>
      </w:r>
      <w:r w:rsidR="007804B6" w:rsidRPr="009156EC">
        <w:rPr>
          <w:rFonts w:ascii="Verdana" w:hAnsi="Verdana" w:cs="Calibri"/>
        </w:rPr>
        <w:t>Obchodních</w:t>
      </w:r>
      <w:r w:rsidR="005D6C37" w:rsidRPr="009156EC">
        <w:rPr>
          <w:rFonts w:ascii="Verdana" w:hAnsi="Verdana" w:cs="Calibri"/>
        </w:rPr>
        <w:t xml:space="preserve"> podmínek o </w:t>
      </w:r>
      <w:r w:rsidRPr="009156EC">
        <w:rPr>
          <w:rFonts w:ascii="Verdana" w:hAnsi="Verdana" w:cs="Calibri"/>
        </w:rPr>
        <w:t xml:space="preserve">účasti poddodavatelů na realizaci díla. </w:t>
      </w:r>
    </w:p>
    <w:p w:rsidR="00736B2C" w:rsidRPr="009156EC" w:rsidRDefault="00736B2C" w:rsidP="00DA642F">
      <w:pPr>
        <w:pStyle w:val="Odstavecseseznamem"/>
        <w:numPr>
          <w:ilvl w:val="0"/>
          <w:numId w:val="32"/>
        </w:numPr>
        <w:spacing w:before="120" w:after="120" w:line="240" w:lineRule="exact"/>
        <w:ind w:left="540" w:hanging="540"/>
        <w:contextualSpacing w:val="0"/>
        <w:jc w:val="both"/>
        <w:rPr>
          <w:rFonts w:ascii="Verdana" w:hAnsi="Verdana" w:cs="Calibri"/>
        </w:rPr>
      </w:pPr>
      <w:r w:rsidRPr="009156EC">
        <w:rPr>
          <w:rFonts w:ascii="Verdana" w:hAnsi="Verdana" w:cs="Calibri"/>
        </w:rPr>
        <w:t xml:space="preserve">  Zhotovitel zajistí provádění díla především svými zaměstnanci. Provedení jednotlivých prací či dodávek je oprávněn zajistit třetí osobou, jakožto svým poddodavatelem. Veškeré odborné práce musí vykonávat pouze osoby maj</w:t>
      </w:r>
      <w:r w:rsidR="00DA642F">
        <w:rPr>
          <w:rFonts w:ascii="Verdana" w:hAnsi="Verdana" w:cs="Calibri"/>
        </w:rPr>
        <w:t>ící k nim příslušná oprávnění a </w:t>
      </w:r>
      <w:r w:rsidRPr="009156EC">
        <w:rPr>
          <w:rFonts w:ascii="Verdana" w:hAnsi="Verdana" w:cs="Calibri"/>
        </w:rPr>
        <w:t>kvalifikaci. Zhotovitel za činnost a dodávky poddodavatele odpovídá objednateli tak, jako by je prováděl sám, včetně poskytované záruky a nároků z nich plynoucích.</w:t>
      </w:r>
    </w:p>
    <w:p w:rsidR="00DA642F" w:rsidRPr="00DA642F" w:rsidRDefault="00736B2C" w:rsidP="00DA642F">
      <w:pPr>
        <w:pStyle w:val="Odstavecseseznamem"/>
        <w:numPr>
          <w:ilvl w:val="0"/>
          <w:numId w:val="32"/>
        </w:numPr>
        <w:spacing w:before="120" w:after="120" w:line="240" w:lineRule="exact"/>
        <w:ind w:left="540" w:hanging="540"/>
        <w:contextualSpacing w:val="0"/>
        <w:jc w:val="both"/>
        <w:rPr>
          <w:rFonts w:ascii="Verdana" w:hAnsi="Verdana" w:cs="Calibri"/>
        </w:rPr>
      </w:pPr>
      <w:r w:rsidRPr="00DA642F">
        <w:rPr>
          <w:rFonts w:ascii="Verdana" w:hAnsi="Verdana" w:cs="Calibri"/>
          <w:color w:val="92D050"/>
        </w:rPr>
        <w:t xml:space="preserve">  </w:t>
      </w:r>
      <w:r w:rsidRPr="00DA642F">
        <w:rPr>
          <w:rFonts w:ascii="Verdana" w:hAnsi="Verdana" w:cs="Calibri"/>
        </w:rPr>
        <w:t>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w:t>
      </w:r>
      <w:r w:rsidR="00DA642F" w:rsidRPr="00DA642F">
        <w:rPr>
          <w:rFonts w:ascii="Verdana" w:hAnsi="Verdana" w:cs="Calibri"/>
        </w:rPr>
        <w:t>né lhůtě mu k tomu poskytnuté a </w:t>
      </w:r>
      <w:r w:rsidRPr="00DA642F">
        <w:rPr>
          <w:rFonts w:ascii="Verdana" w:hAnsi="Verdana" w:cs="Calibri"/>
        </w:rPr>
        <w:t>postup zhotovitele by vedl nepochybně k podstatnému porušení smlouvy, je objednatel oprávněn odstoupit od smlouvy. Pokud zhotovitel ve stanovené lhůtě nezjedná nápravu, je objednatel rovněž oprávněn, aniž by se dostal do prodlení s plněním svých závazků, pozastavit veškeré platby zhotoviteli, tj. nehradit splatné pohledávky zhotovitele, a to až do doby zjednání nápravy.</w:t>
      </w:r>
    </w:p>
    <w:p w:rsidR="00736B2C" w:rsidRPr="009156EC" w:rsidRDefault="00736B2C" w:rsidP="00D9380E">
      <w:pPr>
        <w:pStyle w:val="Odstavecseseznamem"/>
        <w:numPr>
          <w:ilvl w:val="0"/>
          <w:numId w:val="32"/>
        </w:numPr>
        <w:spacing w:before="120" w:after="120" w:line="240" w:lineRule="exact"/>
        <w:ind w:left="540" w:hanging="540"/>
        <w:contextualSpacing w:val="0"/>
        <w:jc w:val="both"/>
        <w:rPr>
          <w:rFonts w:ascii="Verdana" w:hAnsi="Verdana" w:cs="Calibri"/>
        </w:rPr>
      </w:pPr>
      <w:r w:rsidRPr="009156EC">
        <w:rPr>
          <w:rFonts w:ascii="Verdana" w:hAnsi="Verdana" w:cs="Calibri"/>
        </w:rPr>
        <w:t xml:space="preserve">  Zhotovitel splní svou povinnost provést dílo jeho včasným a řádným dokončením </w:t>
      </w:r>
      <w:r w:rsidRPr="009156EC">
        <w:rPr>
          <w:rFonts w:ascii="Verdana" w:hAnsi="Verdana" w:cs="Calibri"/>
        </w:rPr>
        <w:br/>
        <w:t>(úplným dokončením, bez vad a nedodělků) a protokolárním předáním předmětu díla objednateli v místě provádění díla.</w:t>
      </w:r>
      <w:r w:rsidRPr="009156EC">
        <w:rPr>
          <w:rFonts w:ascii="Verdana" w:hAnsi="Verdana" w:cs="Calibri"/>
          <w:color w:val="92D050"/>
        </w:rPr>
        <w:t xml:space="preserve"> </w:t>
      </w:r>
    </w:p>
    <w:p w:rsidR="00736B2C" w:rsidRPr="009156EC" w:rsidRDefault="00736B2C" w:rsidP="00736B2C">
      <w:pPr>
        <w:pStyle w:val="Odstavecseseznamem"/>
        <w:numPr>
          <w:ilvl w:val="0"/>
          <w:numId w:val="32"/>
        </w:numPr>
        <w:spacing w:before="120" w:after="120" w:line="240" w:lineRule="exact"/>
        <w:ind w:left="540" w:hanging="540"/>
        <w:contextualSpacing w:val="0"/>
        <w:jc w:val="both"/>
        <w:rPr>
          <w:rFonts w:ascii="Verdana" w:hAnsi="Verdana" w:cs="Calibri"/>
        </w:rPr>
      </w:pPr>
      <w:r w:rsidRPr="009156EC">
        <w:rPr>
          <w:rFonts w:ascii="Verdana" w:hAnsi="Verdana" w:cs="Calibri"/>
        </w:rPr>
        <w:t xml:space="preserve">  K předání a převzetí díla vyzve zhotovitel objednatele tři dny před tímto jeho předáním </w:t>
      </w:r>
      <w:r w:rsidRPr="009156EC">
        <w:rPr>
          <w:rFonts w:ascii="Verdana" w:hAnsi="Verdana" w:cs="Calibri"/>
        </w:rPr>
        <w:br/>
        <w:t>a převzetím v místě plnění. Objednatel je povinen se na toto předání díla dostavit. Objednatel je povinen dílo řádně prohlédnout nebo zabezpečit prohlídku díla jinou odpovědnou osobou.</w:t>
      </w:r>
    </w:p>
    <w:p w:rsidR="00736B2C" w:rsidRPr="009156EC" w:rsidRDefault="00736B2C" w:rsidP="00736B2C">
      <w:pPr>
        <w:pStyle w:val="Odstavecseseznamem"/>
        <w:numPr>
          <w:ilvl w:val="0"/>
          <w:numId w:val="32"/>
        </w:numPr>
        <w:spacing w:before="120" w:after="120" w:line="240" w:lineRule="exact"/>
        <w:ind w:left="540" w:hanging="540"/>
        <w:contextualSpacing w:val="0"/>
        <w:jc w:val="both"/>
        <w:rPr>
          <w:rFonts w:ascii="Verdana" w:hAnsi="Verdana" w:cs="Calibri"/>
        </w:rPr>
      </w:pPr>
      <w:r w:rsidRPr="009156EC">
        <w:rPr>
          <w:rFonts w:ascii="Verdana" w:hAnsi="Verdana" w:cs="Calibri"/>
        </w:rPr>
        <w:t xml:space="preserve">  O průběhu a výsledku předávacího řízení sepíší smluvní strany protokol, v jehož závěru objednatel uvede, zda dílo</w:t>
      </w:r>
      <w:r w:rsidR="00891FA2">
        <w:rPr>
          <w:rFonts w:ascii="Verdana" w:hAnsi="Verdana" w:cs="Calibri"/>
        </w:rPr>
        <w:t>, resp. jeho dílčí části,</w:t>
      </w:r>
      <w:r w:rsidR="00793CEB" w:rsidRPr="009156EC">
        <w:rPr>
          <w:rFonts w:ascii="Verdana" w:hAnsi="Verdana" w:cs="Calibri"/>
        </w:rPr>
        <w:t xml:space="preserve"> </w:t>
      </w:r>
      <w:r w:rsidRPr="009156EC">
        <w:rPr>
          <w:rFonts w:ascii="Verdana" w:hAnsi="Verdana" w:cs="Calibri"/>
        </w:rPr>
        <w:t>přejímá. V případě nepřevzetí uvede objednatel důvod. Objednatel není povinen dílo</w:t>
      </w:r>
      <w:r w:rsidR="00891FA2">
        <w:rPr>
          <w:rFonts w:ascii="Verdana" w:hAnsi="Verdana" w:cs="Calibri"/>
        </w:rPr>
        <w:t>, resp. jeho dílčí části,</w:t>
      </w:r>
      <w:r w:rsidRPr="009156EC">
        <w:rPr>
          <w:rFonts w:ascii="Verdana" w:hAnsi="Verdana" w:cs="Calibri"/>
        </w:rPr>
        <w:t xml:space="preserve"> převzít, jestliže dílo vykazuje vady či nedodělky; jedná-li se však o ojedinělé drobné vady, které samy o sobě, ani ve spojení s jinými nebrání užívání díla funkčně nebo esteticky, ani jeho užívání podstatným způsobem neomezují, objednatel nemá právo odmítnout převzetí díla. Při zjištění vad a nedodělků je objednatel povinen tyto uvést</w:t>
      </w:r>
      <w:r w:rsidR="00DA642F">
        <w:rPr>
          <w:rFonts w:ascii="Verdana" w:hAnsi="Verdana" w:cs="Calibri"/>
        </w:rPr>
        <w:t xml:space="preserve"> ve stavebním deníku a </w:t>
      </w:r>
      <w:r w:rsidRPr="009156EC">
        <w:rPr>
          <w:rFonts w:ascii="Verdana" w:hAnsi="Verdana" w:cs="Calibri"/>
        </w:rPr>
        <w:t>protokolu o předání a převzetí díla.</w:t>
      </w:r>
      <w:r w:rsidR="005D6C37" w:rsidRPr="009156EC">
        <w:rPr>
          <w:rFonts w:ascii="Verdana" w:hAnsi="Verdana" w:cs="Calibri"/>
        </w:rPr>
        <w:t xml:space="preserve"> Součástí protokolu o předání a </w:t>
      </w:r>
      <w:r w:rsidRPr="009156EC">
        <w:rPr>
          <w:rFonts w:ascii="Verdana" w:hAnsi="Verdana" w:cs="Calibri"/>
        </w:rPr>
        <w:t>převzetí díla bude dohoda o způsobu odstranění vad a nedodělků s určením termínů; pokud nebude termín pro odstranění vad či nedodělků stanoven, pak bez zbytečného odkladu.</w:t>
      </w:r>
    </w:p>
    <w:p w:rsidR="00736B2C" w:rsidRDefault="00736B2C" w:rsidP="008C77F0">
      <w:pPr>
        <w:pStyle w:val="Odstavecseseznamem"/>
        <w:numPr>
          <w:ilvl w:val="0"/>
          <w:numId w:val="32"/>
        </w:numPr>
        <w:spacing w:before="120" w:line="240" w:lineRule="exact"/>
        <w:ind w:left="540" w:hanging="540"/>
        <w:contextualSpacing w:val="0"/>
        <w:jc w:val="both"/>
        <w:rPr>
          <w:rFonts w:ascii="Verdana" w:hAnsi="Verdana" w:cs="Calibri"/>
        </w:rPr>
      </w:pPr>
      <w:r w:rsidRPr="009156EC">
        <w:rPr>
          <w:rFonts w:ascii="Verdana" w:hAnsi="Verdana" w:cs="Calibri"/>
        </w:rPr>
        <w:lastRenderedPageBreak/>
        <w:t xml:space="preserve">  Zhotovitel nese nebezpečí škody na prováděném díle. Nebezpečí škody na díle nebo jeho části přechází na objednatele okamžikem oboustrannéh</w:t>
      </w:r>
      <w:r w:rsidR="00DA642F">
        <w:rPr>
          <w:rFonts w:ascii="Verdana" w:hAnsi="Verdana" w:cs="Calibri"/>
        </w:rPr>
        <w:t>o podpisu protokolu o předání a </w:t>
      </w:r>
      <w:r w:rsidRPr="009156EC">
        <w:rPr>
          <w:rFonts w:ascii="Verdana" w:hAnsi="Verdana" w:cs="Calibri"/>
        </w:rPr>
        <w:t>převzetí díla</w:t>
      </w:r>
      <w:r w:rsidR="00891FA2">
        <w:rPr>
          <w:rFonts w:ascii="Verdana" w:hAnsi="Verdana" w:cs="Calibri"/>
        </w:rPr>
        <w:t xml:space="preserve"> (jeho dílčích částí)</w:t>
      </w:r>
      <w:r w:rsidR="00891FA2" w:rsidRPr="002E39F0">
        <w:rPr>
          <w:rFonts w:ascii="Verdana" w:hAnsi="Verdana" w:cs="Calibri"/>
        </w:rPr>
        <w:t>.</w:t>
      </w:r>
    </w:p>
    <w:p w:rsidR="008C77F0" w:rsidRDefault="008C77F0" w:rsidP="008C77F0">
      <w:pPr>
        <w:spacing w:after="120" w:line="241" w:lineRule="exact"/>
        <w:ind w:left="357" w:hanging="357"/>
        <w:contextualSpacing/>
        <w:jc w:val="center"/>
        <w:rPr>
          <w:rStyle w:val="Nadpis4Netun"/>
          <w:rFonts w:ascii="Verdana" w:eastAsiaTheme="minorHAnsi" w:hAnsi="Verdana" w:cs="Calibri"/>
        </w:rPr>
      </w:pPr>
    </w:p>
    <w:p w:rsidR="000A6393" w:rsidRPr="009156EC" w:rsidRDefault="000A6393" w:rsidP="008C77F0">
      <w:pPr>
        <w:spacing w:after="120" w:line="241" w:lineRule="exact"/>
        <w:ind w:left="357" w:hanging="357"/>
        <w:contextualSpacing/>
        <w:jc w:val="center"/>
        <w:rPr>
          <w:rFonts w:ascii="Verdana" w:hAnsi="Verdana" w:cstheme="minorHAnsi"/>
          <w:b/>
          <w:sz w:val="20"/>
          <w:szCs w:val="20"/>
        </w:rPr>
      </w:pPr>
      <w:r w:rsidRPr="009156EC">
        <w:rPr>
          <w:rStyle w:val="Nadpis4Netun"/>
          <w:rFonts w:ascii="Verdana" w:eastAsiaTheme="minorHAnsi" w:hAnsi="Verdana" w:cs="Calibri"/>
        </w:rPr>
        <w:t>Článek</w:t>
      </w:r>
      <w:r w:rsidRPr="009156EC">
        <w:rPr>
          <w:rFonts w:ascii="Verdana" w:hAnsi="Verdana" w:cstheme="minorHAnsi"/>
          <w:b/>
          <w:sz w:val="20"/>
          <w:szCs w:val="20"/>
        </w:rPr>
        <w:t xml:space="preserve"> 9 </w:t>
      </w:r>
    </w:p>
    <w:p w:rsidR="000A6393" w:rsidRPr="009156EC" w:rsidRDefault="000A6393" w:rsidP="000A6393">
      <w:pPr>
        <w:spacing w:before="120" w:after="120" w:line="241" w:lineRule="exact"/>
        <w:ind w:left="357" w:hanging="357"/>
        <w:contextualSpacing/>
        <w:jc w:val="center"/>
        <w:rPr>
          <w:rFonts w:ascii="Verdana" w:hAnsi="Verdana" w:cstheme="minorHAnsi"/>
          <w:b/>
          <w:sz w:val="20"/>
          <w:szCs w:val="20"/>
        </w:rPr>
      </w:pPr>
      <w:r w:rsidRPr="009156EC">
        <w:rPr>
          <w:rFonts w:ascii="Verdana" w:hAnsi="Verdana" w:cstheme="minorHAnsi"/>
          <w:b/>
          <w:sz w:val="20"/>
          <w:szCs w:val="20"/>
        </w:rPr>
        <w:t>Smluvní pokuty</w:t>
      </w:r>
    </w:p>
    <w:p w:rsidR="000A6393" w:rsidRPr="009156EC" w:rsidRDefault="000A6393" w:rsidP="000A6393">
      <w:pPr>
        <w:pStyle w:val="Odstavecseseznamem"/>
        <w:numPr>
          <w:ilvl w:val="0"/>
          <w:numId w:val="33"/>
        </w:numPr>
        <w:spacing w:before="120" w:after="120" w:line="241" w:lineRule="exact"/>
        <w:ind w:left="540" w:hanging="540"/>
        <w:contextualSpacing w:val="0"/>
        <w:jc w:val="both"/>
        <w:rPr>
          <w:rFonts w:ascii="Verdana" w:hAnsi="Verdana" w:cstheme="minorHAnsi"/>
        </w:rPr>
      </w:pPr>
      <w:r w:rsidRPr="009156EC">
        <w:rPr>
          <w:rFonts w:ascii="Verdana" w:hAnsi="Verdana" w:cstheme="minorHAnsi"/>
        </w:rPr>
        <w:t xml:space="preserve">  Smluvní strany si sjednávají pro případ porušení některé jednotlivé povinnosti tyto smluvní pokuty:</w:t>
      </w:r>
    </w:p>
    <w:p w:rsidR="000A6393" w:rsidRPr="009156EC" w:rsidRDefault="000A6393" w:rsidP="000A6393">
      <w:pPr>
        <w:pStyle w:val="Odstavecseseznamem"/>
        <w:numPr>
          <w:ilvl w:val="1"/>
          <w:numId w:val="34"/>
        </w:numPr>
        <w:spacing w:before="120" w:after="120" w:line="241" w:lineRule="exact"/>
        <w:ind w:left="900" w:hanging="360"/>
        <w:contextualSpacing w:val="0"/>
        <w:jc w:val="both"/>
        <w:rPr>
          <w:rFonts w:ascii="Verdana" w:hAnsi="Verdana" w:cstheme="minorHAnsi"/>
        </w:rPr>
      </w:pPr>
      <w:r w:rsidRPr="009156EC">
        <w:rPr>
          <w:rFonts w:ascii="Verdana" w:hAnsi="Verdana" w:cstheme="minorHAnsi"/>
        </w:rPr>
        <w:t xml:space="preserve">  zhotovitel zaplatí objednateli smluvní pokutu za prodlení s předáním díla v termínu dle čl. </w:t>
      </w:r>
      <w:r w:rsidR="008932E0" w:rsidRPr="009156EC">
        <w:rPr>
          <w:rFonts w:ascii="Verdana" w:hAnsi="Verdana" w:cstheme="minorHAnsi"/>
        </w:rPr>
        <w:t>4.2</w:t>
      </w:r>
      <w:r w:rsidRPr="009156EC">
        <w:rPr>
          <w:rFonts w:ascii="Verdana" w:hAnsi="Verdana" w:cstheme="minorHAnsi"/>
        </w:rPr>
        <w:t xml:space="preserve"> této smlouvy, a to ve výši 0,</w:t>
      </w:r>
      <w:r w:rsidR="00793CEB" w:rsidRPr="009156EC">
        <w:rPr>
          <w:rFonts w:ascii="Verdana" w:hAnsi="Verdana" w:cstheme="minorHAnsi"/>
        </w:rPr>
        <w:t>1</w:t>
      </w:r>
      <w:r w:rsidRPr="009156EC">
        <w:rPr>
          <w:rFonts w:ascii="Verdana" w:hAnsi="Verdana" w:cstheme="minorHAnsi"/>
        </w:rPr>
        <w:t xml:space="preserve"> % z celkové ceny předmětu plnění bez DPH za každý započatý den prodlení;</w:t>
      </w:r>
    </w:p>
    <w:p w:rsidR="000A6393" w:rsidRPr="009156EC" w:rsidRDefault="000A6393" w:rsidP="000A6393">
      <w:pPr>
        <w:pStyle w:val="Odstavecseseznamem"/>
        <w:numPr>
          <w:ilvl w:val="1"/>
          <w:numId w:val="34"/>
        </w:numPr>
        <w:spacing w:before="120" w:after="120" w:line="241" w:lineRule="exact"/>
        <w:ind w:left="900" w:hanging="360"/>
        <w:contextualSpacing w:val="0"/>
        <w:jc w:val="both"/>
        <w:rPr>
          <w:rFonts w:ascii="Verdana" w:hAnsi="Verdana" w:cstheme="minorHAnsi"/>
        </w:rPr>
      </w:pPr>
      <w:r w:rsidRPr="009156EC">
        <w:rPr>
          <w:rFonts w:ascii="Verdana" w:hAnsi="Verdana" w:cstheme="minorHAnsi"/>
        </w:rPr>
        <w:t xml:space="preserve">  zhotovitel zaplatí objednateli smluvní pokutu za každou záruční vadu neodstraněnou </w:t>
      </w:r>
      <w:r w:rsidRPr="009156EC">
        <w:rPr>
          <w:rFonts w:ascii="Verdana" w:hAnsi="Verdana" w:cstheme="minorHAnsi"/>
        </w:rPr>
        <w:br/>
        <w:t>v dohodnutém termínu ve výši 500,- Kč za každý započatý den prodlení až do dne odstranění vady;</w:t>
      </w:r>
    </w:p>
    <w:p w:rsidR="000A6393" w:rsidRPr="009156EC" w:rsidRDefault="000A6393" w:rsidP="000A6393">
      <w:pPr>
        <w:pStyle w:val="Odstavecseseznamem"/>
        <w:numPr>
          <w:ilvl w:val="1"/>
          <w:numId w:val="34"/>
        </w:numPr>
        <w:spacing w:before="120" w:after="120" w:line="241" w:lineRule="exact"/>
        <w:ind w:left="900" w:hanging="360"/>
        <w:contextualSpacing w:val="0"/>
        <w:jc w:val="both"/>
        <w:rPr>
          <w:rFonts w:ascii="Verdana" w:hAnsi="Verdana" w:cstheme="minorHAnsi"/>
        </w:rPr>
      </w:pPr>
      <w:r w:rsidRPr="009156EC">
        <w:rPr>
          <w:rFonts w:ascii="Verdana" w:hAnsi="Verdana" w:cstheme="minorHAnsi"/>
        </w:rPr>
        <w:t xml:space="preserve">  zhotovitel se zavazuje nepostoupit své pohledávky a závazky plynoucí z této smlouvy třetím osobám bez předchozího písemného souhlasu druhé smluvní strany. V případě, že zhotovitel poruší toto smluvní ujednání, je objednatel oprávněn účtovat smluvní pokutu ve výši 20% z hodnoty postoupené pohledávky, minimálně však 5.000,- Kč;</w:t>
      </w:r>
    </w:p>
    <w:p w:rsidR="000A6393" w:rsidRPr="009156EC" w:rsidRDefault="000A6393" w:rsidP="000A6393">
      <w:pPr>
        <w:pStyle w:val="Odstavecseseznamem"/>
        <w:numPr>
          <w:ilvl w:val="1"/>
          <w:numId w:val="34"/>
        </w:numPr>
        <w:spacing w:before="120" w:after="120" w:line="241" w:lineRule="exact"/>
        <w:ind w:left="900" w:hanging="360"/>
        <w:contextualSpacing w:val="0"/>
        <w:jc w:val="both"/>
        <w:rPr>
          <w:rFonts w:ascii="Verdana" w:hAnsi="Verdana" w:cstheme="minorHAnsi"/>
        </w:rPr>
      </w:pPr>
      <w:r w:rsidRPr="009156EC">
        <w:rPr>
          <w:rFonts w:ascii="Verdana" w:hAnsi="Verdana" w:cstheme="minorHAnsi"/>
        </w:rPr>
        <w:t xml:space="preserve">  zhotovitel uhradí objednateli smluvní pokutu ve výši 1.000,- Kč za každý případ, </w:t>
      </w:r>
      <w:r w:rsidRPr="009156EC">
        <w:rPr>
          <w:rFonts w:ascii="Verdana" w:hAnsi="Verdana" w:cstheme="minorHAnsi"/>
        </w:rPr>
        <w:br/>
        <w:t>kdy odřekne předem projednanou výluku nebo změní termín předem objednané výluky;</w:t>
      </w:r>
    </w:p>
    <w:p w:rsidR="000A6393" w:rsidRPr="009156EC" w:rsidRDefault="000A6393" w:rsidP="000A6393">
      <w:pPr>
        <w:pStyle w:val="Odstavecseseznamem"/>
        <w:numPr>
          <w:ilvl w:val="1"/>
          <w:numId w:val="34"/>
        </w:numPr>
        <w:spacing w:before="120" w:after="120" w:line="241" w:lineRule="exact"/>
        <w:ind w:left="900" w:hanging="360"/>
        <w:contextualSpacing w:val="0"/>
        <w:jc w:val="both"/>
        <w:rPr>
          <w:rFonts w:ascii="Verdana" w:hAnsi="Verdana" w:cstheme="minorHAnsi"/>
        </w:rPr>
      </w:pPr>
      <w:r w:rsidRPr="009156EC">
        <w:rPr>
          <w:rFonts w:ascii="Verdana" w:hAnsi="Verdana" w:cstheme="minorHAnsi"/>
        </w:rPr>
        <w:t xml:space="preserve">  zhotovitel je povinen uhradit objednateli sankce, které v případě porušení jeho povinností jako provozovatele dráhy, mu budou účtovány dopravcem.</w:t>
      </w:r>
    </w:p>
    <w:p w:rsidR="008932E0" w:rsidRPr="009156EC" w:rsidRDefault="000A6393" w:rsidP="007B5E9D">
      <w:pPr>
        <w:pStyle w:val="Odstavecseseznamem"/>
        <w:numPr>
          <w:ilvl w:val="1"/>
          <w:numId w:val="38"/>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Další případy zajištění závazků smluvní pokutou jsou uvedeny v čl. 13</w:t>
      </w:r>
      <w:r w:rsidR="007804B6" w:rsidRPr="009156EC">
        <w:rPr>
          <w:rFonts w:ascii="Verdana" w:hAnsi="Verdana" w:cstheme="minorHAnsi"/>
        </w:rPr>
        <w:t>.</w:t>
      </w:r>
      <w:r w:rsidRPr="009156EC">
        <w:rPr>
          <w:rFonts w:ascii="Verdana" w:hAnsi="Verdana" w:cstheme="minorHAnsi"/>
        </w:rPr>
        <w:t xml:space="preserve"> Obchodních podmínek.</w:t>
      </w:r>
    </w:p>
    <w:p w:rsidR="008932E0" w:rsidRPr="009156EC" w:rsidRDefault="008932E0" w:rsidP="007B5E9D">
      <w:pPr>
        <w:pStyle w:val="Odstavecseseznamem"/>
        <w:numPr>
          <w:ilvl w:val="1"/>
          <w:numId w:val="38"/>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Zhotovitel se zavazuje uhradit objednateli škodu, jež mu byla způsobena v důsledku vadného plnění ze strany zhotovitele. Odstraněním vady není dotčeno právo objednatele na náhradu škody, včetně ušlého zisku. Při posuzování odpovědnosti za škodu a jejich náhrad bude postupováno podle příslušných ustanovení občanského zákoníku.</w:t>
      </w:r>
    </w:p>
    <w:p w:rsidR="008932E0" w:rsidRPr="009156EC" w:rsidRDefault="008932E0" w:rsidP="007B5E9D">
      <w:pPr>
        <w:pStyle w:val="Odstavecseseznamem"/>
        <w:numPr>
          <w:ilvl w:val="1"/>
          <w:numId w:val="38"/>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Smluvní strany se dohodly, že je objednatel oprávněn započítat smluvní pokuty proti platbám za plnění zhotovitele. Smluvní pokuty lze kumulovat.</w:t>
      </w:r>
    </w:p>
    <w:p w:rsidR="008932E0" w:rsidRPr="009156EC" w:rsidRDefault="008932E0" w:rsidP="007B5E9D">
      <w:pPr>
        <w:pStyle w:val="Odstavecseseznamem"/>
        <w:numPr>
          <w:ilvl w:val="1"/>
          <w:numId w:val="38"/>
        </w:numPr>
        <w:spacing w:before="120" w:after="120" w:line="241" w:lineRule="exact"/>
        <w:ind w:left="567" w:hanging="567"/>
        <w:contextualSpacing w:val="0"/>
        <w:jc w:val="both"/>
        <w:rPr>
          <w:rFonts w:ascii="Verdana" w:hAnsi="Verdana" w:cstheme="minorHAnsi"/>
        </w:rPr>
      </w:pPr>
      <w:r w:rsidRPr="009156EC">
        <w:rPr>
          <w:rFonts w:ascii="Verdana" w:hAnsi="Verdana" w:cstheme="minorHAnsi"/>
        </w:rPr>
        <w:t>Smluvní pokuta je splatná do 10 kalendářních dnů od jejího vyúčtování. Zaplacením smluvní pokuty není dotčeno právo objednatele na náhradu škody. Smluvní pokuta se na náhradu škody nezapočítává. Zaplacením smluvní pokuty rovněž nezaniká povinnost, jejíž porušení je smluvní pokutou sankcionováno.</w:t>
      </w:r>
    </w:p>
    <w:p w:rsidR="00DA642F" w:rsidRDefault="00DA642F" w:rsidP="000A6393">
      <w:pPr>
        <w:spacing w:before="120" w:after="120" w:line="241" w:lineRule="exact"/>
        <w:contextualSpacing/>
        <w:jc w:val="center"/>
        <w:outlineLvl w:val="0"/>
        <w:rPr>
          <w:rStyle w:val="Nadpis4Netun"/>
          <w:rFonts w:ascii="Verdana" w:eastAsiaTheme="minorHAnsi" w:hAnsi="Verdana" w:cs="Calibri"/>
        </w:rPr>
      </w:pPr>
    </w:p>
    <w:p w:rsidR="000A6393" w:rsidRPr="009156EC" w:rsidRDefault="000A6393" w:rsidP="000A6393">
      <w:pPr>
        <w:spacing w:before="120" w:after="120" w:line="241" w:lineRule="exact"/>
        <w:contextualSpacing/>
        <w:jc w:val="center"/>
        <w:outlineLvl w:val="0"/>
        <w:rPr>
          <w:rFonts w:ascii="Verdana" w:hAnsi="Verdana" w:cstheme="minorHAnsi"/>
          <w:b/>
          <w:sz w:val="20"/>
          <w:szCs w:val="20"/>
        </w:rPr>
      </w:pPr>
      <w:r w:rsidRPr="009156EC">
        <w:rPr>
          <w:rStyle w:val="Nadpis4Netun"/>
          <w:rFonts w:ascii="Verdana" w:eastAsiaTheme="minorHAnsi" w:hAnsi="Verdana" w:cs="Calibri"/>
        </w:rPr>
        <w:t>Článek</w:t>
      </w:r>
      <w:r w:rsidRPr="009156EC">
        <w:rPr>
          <w:rFonts w:ascii="Verdana" w:hAnsi="Verdana" w:cstheme="minorHAnsi"/>
          <w:b/>
          <w:sz w:val="20"/>
          <w:szCs w:val="20"/>
        </w:rPr>
        <w:t xml:space="preserve"> 10</w:t>
      </w:r>
    </w:p>
    <w:p w:rsidR="000A6393" w:rsidRPr="009156EC" w:rsidRDefault="000A6393" w:rsidP="000A6393">
      <w:pPr>
        <w:spacing w:before="120" w:after="120" w:line="241" w:lineRule="exact"/>
        <w:ind w:left="360" w:hanging="360"/>
        <w:contextualSpacing/>
        <w:jc w:val="center"/>
        <w:outlineLvl w:val="0"/>
        <w:rPr>
          <w:rFonts w:ascii="Verdana" w:hAnsi="Verdana" w:cstheme="minorHAnsi"/>
          <w:b/>
          <w:sz w:val="20"/>
          <w:szCs w:val="20"/>
        </w:rPr>
      </w:pPr>
      <w:r w:rsidRPr="009156EC">
        <w:rPr>
          <w:rFonts w:ascii="Verdana" w:hAnsi="Verdana" w:cstheme="minorHAnsi"/>
          <w:b/>
          <w:sz w:val="20"/>
          <w:szCs w:val="20"/>
        </w:rPr>
        <w:t>Záruka za jakost a odpovědnost za vady</w:t>
      </w:r>
    </w:p>
    <w:p w:rsidR="000A6393" w:rsidRPr="009156EC" w:rsidRDefault="000A6393" w:rsidP="000A6393">
      <w:pPr>
        <w:spacing w:before="120" w:after="120" w:line="241" w:lineRule="exact"/>
        <w:ind w:left="360" w:hanging="360"/>
        <w:jc w:val="center"/>
        <w:outlineLvl w:val="0"/>
        <w:rPr>
          <w:rFonts w:ascii="Verdana" w:hAnsi="Verdana" w:cstheme="minorHAnsi"/>
          <w:b/>
          <w:sz w:val="20"/>
          <w:szCs w:val="20"/>
        </w:rPr>
      </w:pPr>
    </w:p>
    <w:p w:rsidR="000A6393" w:rsidRPr="009156EC" w:rsidRDefault="000A6393" w:rsidP="000A6393">
      <w:pPr>
        <w:pStyle w:val="Odstavecseseznamem"/>
        <w:numPr>
          <w:ilvl w:val="1"/>
          <w:numId w:val="37"/>
        </w:numPr>
        <w:spacing w:before="120" w:after="120" w:line="241" w:lineRule="exact"/>
        <w:contextualSpacing w:val="0"/>
        <w:jc w:val="both"/>
        <w:rPr>
          <w:rFonts w:ascii="Verdana" w:hAnsi="Verdana" w:cstheme="minorHAnsi"/>
        </w:rPr>
      </w:pPr>
      <w:r w:rsidRPr="009156EC">
        <w:rPr>
          <w:rFonts w:ascii="Verdana" w:hAnsi="Verdana" w:cstheme="minorHAnsi"/>
        </w:rPr>
        <w:t>Vadně provedené dílo není objednatel povinen převzít.</w:t>
      </w:r>
    </w:p>
    <w:p w:rsidR="000A6393" w:rsidRPr="009156EC" w:rsidRDefault="000A6393" w:rsidP="000A6393">
      <w:pPr>
        <w:pStyle w:val="Odstavecseseznamem"/>
        <w:numPr>
          <w:ilvl w:val="1"/>
          <w:numId w:val="37"/>
        </w:numPr>
        <w:spacing w:before="120" w:after="120" w:line="241" w:lineRule="exact"/>
        <w:contextualSpacing w:val="0"/>
        <w:jc w:val="both"/>
        <w:rPr>
          <w:rFonts w:ascii="Verdana" w:hAnsi="Verdana" w:cstheme="minorHAnsi"/>
        </w:rPr>
      </w:pPr>
      <w:r w:rsidRPr="009156EC">
        <w:rPr>
          <w:rFonts w:ascii="Verdana" w:hAnsi="Verdana" w:cstheme="minorHAnsi"/>
        </w:rPr>
        <w:t>Záruka a záruka za jakost se řídí příslušnými ustanoveními Obchodních podmínek.</w:t>
      </w:r>
    </w:p>
    <w:p w:rsidR="000A6393" w:rsidRPr="009156EC" w:rsidRDefault="000A6393" w:rsidP="000A6393">
      <w:pPr>
        <w:pStyle w:val="Odstavecseseznamem"/>
        <w:numPr>
          <w:ilvl w:val="1"/>
          <w:numId w:val="37"/>
        </w:numPr>
        <w:spacing w:before="120" w:after="120" w:line="241" w:lineRule="exact"/>
        <w:contextualSpacing w:val="0"/>
        <w:jc w:val="both"/>
        <w:rPr>
          <w:rFonts w:ascii="Verdana" w:hAnsi="Verdana" w:cstheme="minorHAnsi"/>
        </w:rPr>
      </w:pPr>
      <w:r w:rsidRPr="009156EC">
        <w:rPr>
          <w:rFonts w:ascii="Verdana" w:hAnsi="Verdana" w:cstheme="minorHAnsi"/>
        </w:rPr>
        <w:t>Záruka za jakost se nevztahuje na závady vzniklé násilnými zásahy při provozu, na běžné opotřebení provozem a na vady vzniklé poškozením z důvodu vyšší moci.</w:t>
      </w:r>
    </w:p>
    <w:p w:rsidR="000A6393" w:rsidRPr="009156EC" w:rsidRDefault="000A6393" w:rsidP="000A6393">
      <w:pPr>
        <w:pStyle w:val="Odstavecseseznamem"/>
        <w:numPr>
          <w:ilvl w:val="1"/>
          <w:numId w:val="37"/>
        </w:numPr>
        <w:spacing w:before="120" w:after="120" w:line="241" w:lineRule="exact"/>
        <w:contextualSpacing w:val="0"/>
        <w:jc w:val="both"/>
        <w:rPr>
          <w:rFonts w:ascii="Verdana" w:hAnsi="Verdana" w:cstheme="minorHAnsi"/>
        </w:rPr>
      </w:pPr>
      <w:r w:rsidRPr="009156EC">
        <w:rPr>
          <w:rFonts w:ascii="Verdana" w:hAnsi="Verdana" w:cstheme="minorHAnsi"/>
        </w:rPr>
        <w:t>V případě výskytu vad, na které se vztahuje záruka za jakost, se zhotovitel zavazuje zahájit práce na odstranění těchto vad:</w:t>
      </w:r>
    </w:p>
    <w:p w:rsidR="000A6393" w:rsidRPr="009156EC" w:rsidRDefault="000A6393" w:rsidP="008B0D6F">
      <w:pPr>
        <w:pStyle w:val="Odstavecseseznamem"/>
        <w:numPr>
          <w:ilvl w:val="2"/>
          <w:numId w:val="35"/>
        </w:numPr>
        <w:spacing w:line="241" w:lineRule="exact"/>
        <w:ind w:left="896" w:hanging="357"/>
        <w:contextualSpacing w:val="0"/>
        <w:jc w:val="both"/>
        <w:rPr>
          <w:rFonts w:ascii="Verdana" w:hAnsi="Verdana" w:cstheme="minorHAnsi"/>
        </w:rPr>
      </w:pPr>
      <w:r w:rsidRPr="009156EC">
        <w:rPr>
          <w:rFonts w:ascii="Verdana" w:hAnsi="Verdana" w:cstheme="minorHAnsi"/>
        </w:rPr>
        <w:t>do 10 dnů ode dne doručení písemné reklamace ze strany objednatele a tyto závady bezplatně odstranit. Nenastoupí-li zhotovitel na odstranění vad v termínu podle této smlouvy, je objednatel oprávněn sám tyto vady odstranit, a to na náklady zhotovitele.</w:t>
      </w:r>
    </w:p>
    <w:p w:rsidR="000A6393" w:rsidRPr="009156EC" w:rsidRDefault="000A6393" w:rsidP="008B0D6F">
      <w:pPr>
        <w:pStyle w:val="Odstavecseseznamem"/>
        <w:numPr>
          <w:ilvl w:val="2"/>
          <w:numId w:val="35"/>
        </w:numPr>
        <w:spacing w:line="241" w:lineRule="exact"/>
        <w:ind w:left="896" w:hanging="357"/>
        <w:contextualSpacing w:val="0"/>
        <w:jc w:val="both"/>
        <w:rPr>
          <w:rFonts w:ascii="Verdana" w:hAnsi="Verdana" w:cstheme="minorHAnsi"/>
        </w:rPr>
      </w:pPr>
      <w:r w:rsidRPr="009156EC">
        <w:rPr>
          <w:rFonts w:ascii="Verdana" w:hAnsi="Verdana" w:cstheme="minorHAnsi"/>
        </w:rPr>
        <w:t>do 48 hodin ode dne doručení písemné reklamace ze strany objednatele u vad, které by přímo ohrozily bezpečnost a provoz (užívání) díla.</w:t>
      </w:r>
    </w:p>
    <w:p w:rsidR="000A6393" w:rsidRPr="009156EC" w:rsidRDefault="000A6393" w:rsidP="000A6393">
      <w:pPr>
        <w:pStyle w:val="Odstavecseseznamem"/>
        <w:spacing w:before="120" w:after="120" w:line="241" w:lineRule="exact"/>
        <w:ind w:left="540"/>
        <w:contextualSpacing w:val="0"/>
        <w:jc w:val="both"/>
        <w:rPr>
          <w:rFonts w:ascii="Verdana" w:hAnsi="Verdana" w:cstheme="minorHAnsi"/>
        </w:rPr>
      </w:pPr>
      <w:r w:rsidRPr="009156EC">
        <w:rPr>
          <w:rFonts w:ascii="Verdana" w:hAnsi="Verdana" w:cstheme="minorHAnsi"/>
        </w:rPr>
        <w:t>Uplatněním tohoto ujednání není dotčeno ujednání v čl. 8.8 této smlouvy.</w:t>
      </w:r>
    </w:p>
    <w:p w:rsidR="00793CEB" w:rsidRPr="009156EC" w:rsidRDefault="00793CEB" w:rsidP="000A6393">
      <w:pPr>
        <w:pStyle w:val="Odstavecseseznamem"/>
        <w:spacing w:before="120" w:after="120" w:line="241" w:lineRule="exact"/>
        <w:ind w:left="0"/>
        <w:jc w:val="center"/>
        <w:rPr>
          <w:rStyle w:val="Nadpis4Netun"/>
          <w:rFonts w:ascii="Verdana" w:hAnsi="Verdana" w:cs="Calibri"/>
        </w:rPr>
      </w:pPr>
    </w:p>
    <w:p w:rsidR="008A16B5" w:rsidRDefault="008A16B5" w:rsidP="000A6393">
      <w:pPr>
        <w:pStyle w:val="Odstavecseseznamem"/>
        <w:spacing w:before="120" w:after="120" w:line="241" w:lineRule="exact"/>
        <w:ind w:left="0"/>
        <w:jc w:val="center"/>
        <w:rPr>
          <w:rStyle w:val="Nadpis4Netun"/>
          <w:rFonts w:ascii="Verdana" w:hAnsi="Verdana" w:cs="Calibri"/>
        </w:rPr>
      </w:pPr>
    </w:p>
    <w:p w:rsidR="000A6393" w:rsidRPr="009156EC" w:rsidRDefault="000A6393" w:rsidP="000A6393">
      <w:pPr>
        <w:pStyle w:val="Odstavecseseznamem"/>
        <w:spacing w:before="120" w:after="120" w:line="241" w:lineRule="exact"/>
        <w:ind w:left="0"/>
        <w:jc w:val="center"/>
        <w:rPr>
          <w:rFonts w:ascii="Verdana" w:hAnsi="Verdana" w:cstheme="minorHAnsi"/>
          <w:b/>
          <w:bCs/>
        </w:rPr>
      </w:pPr>
      <w:r w:rsidRPr="009156EC">
        <w:rPr>
          <w:rStyle w:val="Nadpis4Netun"/>
          <w:rFonts w:ascii="Verdana" w:hAnsi="Verdana" w:cs="Calibri"/>
        </w:rPr>
        <w:lastRenderedPageBreak/>
        <w:t>Článek 11</w:t>
      </w:r>
      <w:r w:rsidRPr="009156EC">
        <w:rPr>
          <w:rFonts w:ascii="Verdana" w:hAnsi="Verdana" w:cstheme="minorHAnsi"/>
          <w:b/>
          <w:bCs/>
        </w:rPr>
        <w:t xml:space="preserve"> </w:t>
      </w:r>
    </w:p>
    <w:p w:rsidR="000A6393" w:rsidRPr="009156EC" w:rsidRDefault="000A6393" w:rsidP="000A6393">
      <w:pPr>
        <w:pStyle w:val="Odstavecseseznamem"/>
        <w:spacing w:before="120" w:after="120" w:line="241" w:lineRule="exact"/>
        <w:ind w:left="0"/>
        <w:jc w:val="center"/>
        <w:rPr>
          <w:rFonts w:ascii="Verdana" w:hAnsi="Verdana" w:cstheme="minorHAnsi"/>
          <w:b/>
          <w:bCs/>
        </w:rPr>
      </w:pPr>
      <w:r w:rsidRPr="009156EC">
        <w:rPr>
          <w:rFonts w:ascii="Verdana" w:hAnsi="Verdana" w:cstheme="minorHAnsi"/>
          <w:b/>
          <w:bCs/>
        </w:rPr>
        <w:t>Pojištění zhotovitele</w:t>
      </w:r>
    </w:p>
    <w:p w:rsidR="000A6393" w:rsidRPr="009156EC" w:rsidRDefault="000A6393" w:rsidP="000A6393">
      <w:pPr>
        <w:pStyle w:val="Odstavecseseznamem"/>
        <w:spacing w:before="120" w:after="120" w:line="241" w:lineRule="exact"/>
        <w:ind w:left="540" w:hanging="540"/>
        <w:contextualSpacing w:val="0"/>
        <w:jc w:val="center"/>
        <w:rPr>
          <w:rFonts w:ascii="Verdana" w:hAnsi="Verdana" w:cstheme="minorHAnsi"/>
          <w:b/>
          <w:bCs/>
        </w:rPr>
      </w:pPr>
    </w:p>
    <w:p w:rsidR="000A6393" w:rsidRPr="009156EC" w:rsidRDefault="000A6393" w:rsidP="000A6393">
      <w:pPr>
        <w:pStyle w:val="Odstavecseseznamem"/>
        <w:numPr>
          <w:ilvl w:val="0"/>
          <w:numId w:val="36"/>
        </w:numPr>
        <w:spacing w:before="120" w:after="120" w:line="241" w:lineRule="exact"/>
        <w:ind w:left="539" w:hanging="539"/>
        <w:contextualSpacing w:val="0"/>
        <w:jc w:val="both"/>
        <w:rPr>
          <w:rFonts w:ascii="Verdana" w:hAnsi="Verdana" w:cstheme="minorHAnsi"/>
        </w:rPr>
      </w:pPr>
      <w:r w:rsidRPr="009156EC">
        <w:rPr>
          <w:rFonts w:ascii="Verdana" w:hAnsi="Verdana" w:cstheme="minorHAnsi"/>
        </w:rPr>
        <w:t>Po celou dobu trvání závazků dle této smlouvy včetně záruční doby, bude zhotovitel povinen se na své vlastní náklady pojistit – tj. mít uzavřené pojištění obecné odpovědnosti za škodu</w:t>
      </w:r>
      <w:r w:rsidR="006E0E04">
        <w:rPr>
          <w:rFonts w:ascii="Verdana" w:hAnsi="Verdana" w:cstheme="minorHAnsi"/>
        </w:rPr>
        <w:t xml:space="preserve"> (z</w:t>
      </w:r>
      <w:r w:rsidRPr="009156EC">
        <w:rPr>
          <w:rFonts w:ascii="Verdana" w:hAnsi="Verdana" w:cstheme="minorHAnsi"/>
        </w:rPr>
        <w:t xml:space="preserve"> provozní činnosti) na majetku a zdraví třetích osob. Pojištění bude sjednáno s limitem plnění nejméně ve </w:t>
      </w:r>
      <w:r w:rsidRPr="00905E37">
        <w:rPr>
          <w:rFonts w:ascii="Verdana" w:hAnsi="Verdana" w:cstheme="minorHAnsi"/>
        </w:rPr>
        <w:t xml:space="preserve">výši </w:t>
      </w:r>
      <w:r w:rsidR="0009453B">
        <w:rPr>
          <w:rFonts w:ascii="Verdana" w:hAnsi="Verdana" w:cstheme="minorHAnsi"/>
        </w:rPr>
        <w:t>2</w:t>
      </w:r>
      <w:r w:rsidR="008B0D6F" w:rsidRPr="00905E37">
        <w:rPr>
          <w:rFonts w:ascii="Verdana" w:hAnsi="Verdana" w:cstheme="minorHAnsi"/>
        </w:rPr>
        <w:t>0 000 000</w:t>
      </w:r>
      <w:r w:rsidRPr="00905E37">
        <w:rPr>
          <w:rFonts w:ascii="Verdana" w:hAnsi="Verdana" w:cstheme="minorHAnsi"/>
        </w:rPr>
        <w:t xml:space="preserve"> Kč.</w:t>
      </w:r>
      <w:r w:rsidRPr="009156EC">
        <w:rPr>
          <w:rFonts w:ascii="Verdana" w:hAnsi="Verdana" w:cstheme="minorHAnsi"/>
        </w:rPr>
        <w:t xml:space="preserve"> Zhotovitel je povinen udržovat deklarované pojištění odpovědnosti za škodu způsobené objednateli po celou dobu trvání jeho odpovědnosti za vady díla.</w:t>
      </w:r>
    </w:p>
    <w:p w:rsidR="000A6393" w:rsidRPr="009156EC" w:rsidRDefault="000A6393" w:rsidP="000A6393">
      <w:pPr>
        <w:pStyle w:val="Odstavecseseznamem"/>
        <w:numPr>
          <w:ilvl w:val="0"/>
          <w:numId w:val="36"/>
        </w:numPr>
        <w:spacing w:before="120" w:after="120" w:line="241" w:lineRule="exact"/>
        <w:ind w:left="539" w:hanging="539"/>
        <w:contextualSpacing w:val="0"/>
        <w:jc w:val="both"/>
        <w:rPr>
          <w:rFonts w:ascii="Verdana" w:hAnsi="Verdana" w:cstheme="minorHAnsi"/>
        </w:rPr>
      </w:pPr>
      <w:r w:rsidRPr="009156EC">
        <w:rPr>
          <w:rFonts w:ascii="Verdana" w:hAnsi="Verdana" w:cstheme="minorHAnsi"/>
        </w:rPr>
        <w:t xml:space="preserve">Pro případ, že se v České republice změní podmínky nebo právní předpisy týkající </w:t>
      </w:r>
      <w:r w:rsidRPr="009156EC">
        <w:rPr>
          <w:rFonts w:ascii="Verdana" w:hAnsi="Verdana" w:cstheme="minorHAnsi"/>
        </w:rPr>
        <w:br/>
        <w:t>se odpovědnosti, bude zhotovitel udržovat takové pojistné částky, případně rozšíří rozsah krytí takovým způsobem, jaký může objednatel v dané době odůvodněně požadovat.</w:t>
      </w:r>
    </w:p>
    <w:p w:rsidR="008B0D6F" w:rsidRPr="009156EC" w:rsidRDefault="008B0D6F" w:rsidP="00CB482F">
      <w:pPr>
        <w:pStyle w:val="Zkladntext4"/>
        <w:spacing w:after="0"/>
        <w:jc w:val="center"/>
        <w:rPr>
          <w:rStyle w:val="Nadpis4Netun"/>
          <w:rFonts w:ascii="Verdana" w:hAnsi="Verdana" w:cs="Calibri"/>
        </w:rPr>
      </w:pPr>
      <w:bookmarkStart w:id="6" w:name="bookmark20"/>
    </w:p>
    <w:p w:rsidR="001034F9" w:rsidRPr="009156EC" w:rsidRDefault="00A26221" w:rsidP="00CB482F">
      <w:pPr>
        <w:pStyle w:val="Zkladntext4"/>
        <w:spacing w:after="0"/>
        <w:jc w:val="center"/>
        <w:rPr>
          <w:rStyle w:val="Nadpis4Netun"/>
          <w:rFonts w:ascii="Verdana" w:hAnsi="Verdana" w:cs="Calibri"/>
        </w:rPr>
      </w:pPr>
      <w:r w:rsidRPr="009156EC">
        <w:rPr>
          <w:rStyle w:val="Nadpis4Netun"/>
          <w:rFonts w:ascii="Verdana" w:hAnsi="Verdana" w:cs="Calibri"/>
        </w:rPr>
        <w:t>Č</w:t>
      </w:r>
      <w:r w:rsidR="00F001E3" w:rsidRPr="009156EC">
        <w:rPr>
          <w:rStyle w:val="Nadpis4Netun"/>
          <w:rFonts w:ascii="Verdana" w:hAnsi="Verdana" w:cs="Calibri"/>
        </w:rPr>
        <w:t xml:space="preserve">lánek </w:t>
      </w:r>
      <w:r w:rsidR="008F3643" w:rsidRPr="009156EC">
        <w:rPr>
          <w:rStyle w:val="Nadpis4Netun"/>
          <w:rFonts w:ascii="Verdana" w:hAnsi="Verdana" w:cs="Calibri"/>
        </w:rPr>
        <w:t>1</w:t>
      </w:r>
      <w:r w:rsidR="00F72EC7" w:rsidRPr="009156EC">
        <w:rPr>
          <w:rStyle w:val="Nadpis4Netun"/>
          <w:rFonts w:ascii="Verdana" w:hAnsi="Verdana" w:cs="Calibri"/>
        </w:rPr>
        <w:t>2</w:t>
      </w:r>
    </w:p>
    <w:p w:rsidR="00A26221" w:rsidRPr="009156EC" w:rsidRDefault="007463AE" w:rsidP="00207513">
      <w:pPr>
        <w:pStyle w:val="Nadpis40"/>
        <w:keepNext/>
        <w:keepLines/>
        <w:shd w:val="clear" w:color="auto" w:fill="auto"/>
        <w:spacing w:before="0" w:after="0" w:line="266" w:lineRule="exact"/>
        <w:ind w:firstLine="0"/>
        <w:rPr>
          <w:rStyle w:val="Nadpis4Netun"/>
          <w:rFonts w:ascii="Verdana" w:hAnsi="Verdana" w:cs="Calibri"/>
        </w:rPr>
      </w:pPr>
      <w:r w:rsidRPr="009156EC">
        <w:rPr>
          <w:rStyle w:val="Nadpis4Netun"/>
          <w:rFonts w:ascii="Verdana" w:hAnsi="Verdana" w:cs="Calibri"/>
        </w:rPr>
        <w:t>Ukončení smlouvy</w:t>
      </w:r>
      <w:bookmarkEnd w:id="6"/>
    </w:p>
    <w:p w:rsidR="005A6C28" w:rsidRPr="009156EC" w:rsidRDefault="005A6C28" w:rsidP="005A6C28">
      <w:pPr>
        <w:pStyle w:val="Zkladntext4"/>
        <w:tabs>
          <w:tab w:val="clear" w:pos="560"/>
          <w:tab w:val="left" w:pos="567"/>
        </w:tabs>
        <w:spacing w:after="0"/>
        <w:rPr>
          <w:rFonts w:ascii="Verdana" w:hAnsi="Verdana"/>
          <w:sz w:val="20"/>
          <w:szCs w:val="20"/>
        </w:rPr>
      </w:pPr>
    </w:p>
    <w:p w:rsidR="007463AE" w:rsidRPr="009156EC" w:rsidRDefault="007463AE" w:rsidP="00CB482F">
      <w:pPr>
        <w:pStyle w:val="Odstavecseseznamem"/>
        <w:numPr>
          <w:ilvl w:val="1"/>
          <w:numId w:val="8"/>
        </w:numPr>
        <w:spacing w:line="241" w:lineRule="exact"/>
        <w:ind w:left="709" w:hanging="709"/>
        <w:jc w:val="both"/>
        <w:rPr>
          <w:rFonts w:ascii="Verdana" w:hAnsi="Verdana" w:cstheme="minorHAnsi"/>
        </w:rPr>
      </w:pPr>
      <w:r w:rsidRPr="009156EC">
        <w:rPr>
          <w:rFonts w:ascii="Verdana" w:hAnsi="Verdana" w:cstheme="minorHAnsi"/>
        </w:rPr>
        <w:t>Tato smlouva může být ukončena jedním z následujících způsobů:</w:t>
      </w:r>
    </w:p>
    <w:p w:rsidR="0005549F" w:rsidRPr="009156EC" w:rsidRDefault="0005549F" w:rsidP="00207513">
      <w:pPr>
        <w:spacing w:before="120" w:after="0" w:line="241" w:lineRule="exact"/>
        <w:ind w:left="1276" w:hanging="567"/>
        <w:jc w:val="both"/>
        <w:rPr>
          <w:rFonts w:ascii="Verdana" w:hAnsi="Verdana"/>
          <w:sz w:val="20"/>
          <w:szCs w:val="20"/>
        </w:rPr>
      </w:pPr>
      <w:r w:rsidRPr="006E0E04">
        <w:rPr>
          <w:rFonts w:ascii="Verdana" w:hAnsi="Verdana"/>
          <w:sz w:val="18"/>
          <w:szCs w:val="18"/>
        </w:rPr>
        <w:t>1</w:t>
      </w:r>
      <w:r w:rsidR="00F72EC7" w:rsidRPr="006E0E04">
        <w:rPr>
          <w:rFonts w:ascii="Verdana" w:hAnsi="Verdana"/>
          <w:sz w:val="18"/>
          <w:szCs w:val="18"/>
        </w:rPr>
        <w:t>2</w:t>
      </w:r>
      <w:r w:rsidRPr="006E0E04">
        <w:rPr>
          <w:rFonts w:ascii="Verdana" w:hAnsi="Verdana"/>
          <w:sz w:val="18"/>
          <w:szCs w:val="18"/>
        </w:rPr>
        <w:t>.1.1</w:t>
      </w:r>
      <w:r w:rsidR="0040491F" w:rsidRPr="009156EC">
        <w:rPr>
          <w:rFonts w:ascii="Verdana" w:hAnsi="Verdana"/>
          <w:sz w:val="20"/>
          <w:szCs w:val="20"/>
        </w:rPr>
        <w:t xml:space="preserve"> </w:t>
      </w:r>
      <w:r w:rsidR="007463AE" w:rsidRPr="009156EC">
        <w:rPr>
          <w:rFonts w:ascii="Verdana" w:hAnsi="Verdana"/>
          <w:sz w:val="20"/>
          <w:szCs w:val="20"/>
        </w:rPr>
        <w:t xml:space="preserve">písemnou dohodou smluvních stran, jejíž součástí je i vypořádání </w:t>
      </w:r>
      <w:r w:rsidR="00207513" w:rsidRPr="009156EC">
        <w:rPr>
          <w:rFonts w:ascii="Verdana" w:hAnsi="Verdana"/>
          <w:sz w:val="20"/>
          <w:szCs w:val="20"/>
        </w:rPr>
        <w:t>vzájemných závazků</w:t>
      </w:r>
      <w:r w:rsidR="007463AE" w:rsidRPr="009156EC">
        <w:rPr>
          <w:rFonts w:ascii="Verdana" w:hAnsi="Verdana"/>
          <w:sz w:val="20"/>
          <w:szCs w:val="20"/>
        </w:rPr>
        <w:t xml:space="preserve"> a pohledávek, ke </w:t>
      </w:r>
      <w:r w:rsidRPr="009156EC">
        <w:rPr>
          <w:rFonts w:ascii="Verdana" w:hAnsi="Verdana"/>
          <w:sz w:val="20"/>
          <w:szCs w:val="20"/>
        </w:rPr>
        <w:t xml:space="preserve">dni stanovenému v takové dohodě; </w:t>
      </w:r>
    </w:p>
    <w:p w:rsidR="007463AE" w:rsidRPr="009156EC" w:rsidRDefault="0005549F" w:rsidP="00207513">
      <w:pPr>
        <w:spacing w:before="120" w:after="0" w:line="241" w:lineRule="exact"/>
        <w:ind w:left="1276" w:hanging="567"/>
        <w:jc w:val="both"/>
        <w:rPr>
          <w:rFonts w:ascii="Verdana" w:hAnsi="Verdana"/>
          <w:sz w:val="20"/>
          <w:szCs w:val="20"/>
        </w:rPr>
      </w:pPr>
      <w:r w:rsidRPr="006E0E04">
        <w:rPr>
          <w:rFonts w:ascii="Verdana" w:hAnsi="Verdana"/>
          <w:sz w:val="18"/>
          <w:szCs w:val="18"/>
        </w:rPr>
        <w:t>1</w:t>
      </w:r>
      <w:r w:rsidR="00F72EC7" w:rsidRPr="006E0E04">
        <w:rPr>
          <w:rFonts w:ascii="Verdana" w:hAnsi="Verdana"/>
          <w:sz w:val="18"/>
          <w:szCs w:val="18"/>
        </w:rPr>
        <w:t>2</w:t>
      </w:r>
      <w:r w:rsidRPr="006E0E04">
        <w:rPr>
          <w:rFonts w:ascii="Verdana" w:hAnsi="Verdana"/>
          <w:sz w:val="18"/>
          <w:szCs w:val="18"/>
        </w:rPr>
        <w:t>.1.2</w:t>
      </w:r>
      <w:r w:rsidR="0040491F" w:rsidRPr="009156EC">
        <w:rPr>
          <w:rFonts w:ascii="Verdana" w:hAnsi="Verdana"/>
          <w:sz w:val="20"/>
          <w:szCs w:val="20"/>
        </w:rPr>
        <w:t xml:space="preserve"> </w:t>
      </w:r>
      <w:r w:rsidRPr="009156EC">
        <w:rPr>
          <w:rFonts w:ascii="Verdana" w:hAnsi="Verdana"/>
          <w:sz w:val="20"/>
          <w:szCs w:val="20"/>
        </w:rPr>
        <w:t>písemným</w:t>
      </w:r>
      <w:r w:rsidR="007463AE" w:rsidRPr="009156EC">
        <w:rPr>
          <w:rFonts w:ascii="Verdana" w:hAnsi="Verdana"/>
          <w:sz w:val="20"/>
          <w:szCs w:val="20"/>
        </w:rPr>
        <w:t xml:space="preserve"> odstoupením od smlouvy některé ze smluvních stran v případech, </w:t>
      </w:r>
      <w:r w:rsidR="00006B5B" w:rsidRPr="009156EC">
        <w:rPr>
          <w:rFonts w:ascii="Verdana" w:hAnsi="Verdana"/>
          <w:sz w:val="20"/>
          <w:szCs w:val="20"/>
        </w:rPr>
        <w:t>které stanoví</w:t>
      </w:r>
      <w:r w:rsidR="007463AE" w:rsidRPr="009156EC">
        <w:rPr>
          <w:rFonts w:ascii="Verdana" w:hAnsi="Verdana"/>
          <w:sz w:val="20"/>
          <w:szCs w:val="20"/>
        </w:rPr>
        <w:t xml:space="preserve"> občanský zákoník a dále v následujících případech:</w:t>
      </w:r>
    </w:p>
    <w:p w:rsidR="007463AE" w:rsidRPr="009156EC" w:rsidRDefault="007463AE" w:rsidP="00CB482F">
      <w:pPr>
        <w:numPr>
          <w:ilvl w:val="0"/>
          <w:numId w:val="6"/>
        </w:numPr>
        <w:spacing w:before="120" w:after="0" w:line="241" w:lineRule="exact"/>
        <w:ind w:left="1843" w:hanging="425"/>
        <w:jc w:val="both"/>
        <w:rPr>
          <w:rFonts w:ascii="Verdana" w:hAnsi="Verdana"/>
          <w:sz w:val="20"/>
          <w:szCs w:val="20"/>
        </w:rPr>
      </w:pPr>
      <w:r w:rsidRPr="009156EC">
        <w:rPr>
          <w:rFonts w:ascii="Verdana" w:hAnsi="Verdana"/>
          <w:sz w:val="20"/>
          <w:szCs w:val="20"/>
        </w:rPr>
        <w:t>druhá smluvní strana neplní řádně povinnosti dle této smlouvy, byla na tuto skutečnost písemně upozorněna a nezjednala nápravu ani v dodatečně poskytnuté přiměřené lhůtě, která nesmí být kratší než 10 kalendářních dnů;</w:t>
      </w:r>
    </w:p>
    <w:p w:rsidR="007463AE" w:rsidRPr="009156EC" w:rsidRDefault="007463AE" w:rsidP="00CB482F">
      <w:pPr>
        <w:numPr>
          <w:ilvl w:val="0"/>
          <w:numId w:val="6"/>
        </w:numPr>
        <w:spacing w:before="120" w:after="0" w:line="241" w:lineRule="exact"/>
        <w:ind w:left="1843" w:hanging="425"/>
        <w:jc w:val="both"/>
        <w:rPr>
          <w:rFonts w:ascii="Verdana" w:hAnsi="Verdana"/>
          <w:sz w:val="20"/>
          <w:szCs w:val="20"/>
        </w:rPr>
      </w:pPr>
      <w:r w:rsidRPr="009156EC">
        <w:rPr>
          <w:rFonts w:ascii="Verdana" w:hAnsi="Verdana"/>
          <w:sz w:val="20"/>
          <w:szCs w:val="20"/>
        </w:rPr>
        <w:t xml:space="preserve">v případě podstatného porušení smlouvy, za což se považuje prodlení </w:t>
      </w:r>
      <w:r w:rsidR="006D63CD" w:rsidRPr="009156EC">
        <w:rPr>
          <w:rFonts w:ascii="Verdana" w:hAnsi="Verdana"/>
          <w:sz w:val="20"/>
          <w:szCs w:val="20"/>
        </w:rPr>
        <w:t>zhotovitele</w:t>
      </w:r>
      <w:r w:rsidRPr="009156EC">
        <w:rPr>
          <w:rFonts w:ascii="Verdana" w:hAnsi="Verdana"/>
          <w:sz w:val="20"/>
          <w:szCs w:val="20"/>
        </w:rPr>
        <w:t xml:space="preserve"> s předáním </w:t>
      </w:r>
      <w:r w:rsidR="00CB482F" w:rsidRPr="009156EC">
        <w:rPr>
          <w:rFonts w:ascii="Verdana" w:hAnsi="Verdana"/>
          <w:sz w:val="20"/>
          <w:szCs w:val="20"/>
        </w:rPr>
        <w:t xml:space="preserve">díla </w:t>
      </w:r>
      <w:r w:rsidRPr="009156EC">
        <w:rPr>
          <w:rFonts w:ascii="Verdana" w:hAnsi="Verdana"/>
          <w:sz w:val="20"/>
          <w:szCs w:val="20"/>
        </w:rPr>
        <w:t>o více než 10 k</w:t>
      </w:r>
      <w:r w:rsidR="005D6C37" w:rsidRPr="009156EC">
        <w:rPr>
          <w:rFonts w:ascii="Verdana" w:hAnsi="Verdana"/>
          <w:sz w:val="20"/>
          <w:szCs w:val="20"/>
        </w:rPr>
        <w:t>alendářních dnů nebo prodlení s </w:t>
      </w:r>
      <w:r w:rsidRPr="009156EC">
        <w:rPr>
          <w:rFonts w:ascii="Verdana" w:hAnsi="Verdana"/>
          <w:sz w:val="20"/>
          <w:szCs w:val="20"/>
        </w:rPr>
        <w:t>úhradou ceny</w:t>
      </w:r>
      <w:r w:rsidR="00CB482F" w:rsidRPr="009156EC">
        <w:rPr>
          <w:rFonts w:ascii="Verdana" w:hAnsi="Verdana"/>
          <w:sz w:val="20"/>
          <w:szCs w:val="20"/>
        </w:rPr>
        <w:t xml:space="preserve"> díla objednatelem</w:t>
      </w:r>
      <w:r w:rsidRPr="009156EC">
        <w:rPr>
          <w:rFonts w:ascii="Verdana" w:hAnsi="Verdana"/>
          <w:sz w:val="20"/>
          <w:szCs w:val="20"/>
        </w:rPr>
        <w:t xml:space="preserve"> o více než 10 kalendářních dnů;</w:t>
      </w:r>
    </w:p>
    <w:p w:rsidR="00CB482F" w:rsidRPr="009156EC" w:rsidRDefault="00CB482F" w:rsidP="00CB482F">
      <w:pPr>
        <w:numPr>
          <w:ilvl w:val="0"/>
          <w:numId w:val="6"/>
        </w:numPr>
        <w:spacing w:before="240" w:after="0" w:line="241" w:lineRule="exact"/>
        <w:ind w:left="1843" w:hanging="425"/>
        <w:jc w:val="both"/>
        <w:rPr>
          <w:rFonts w:ascii="Verdana" w:hAnsi="Verdana"/>
          <w:sz w:val="20"/>
          <w:szCs w:val="20"/>
        </w:rPr>
      </w:pPr>
      <w:r w:rsidRPr="009156EC">
        <w:rPr>
          <w:rFonts w:ascii="Verdana" w:hAnsi="Verdana"/>
          <w:sz w:val="20"/>
          <w:szCs w:val="20"/>
        </w:rPr>
        <w:t>objednatel</w:t>
      </w:r>
      <w:r w:rsidR="007463AE" w:rsidRPr="009156EC">
        <w:rPr>
          <w:rFonts w:ascii="Verdana" w:hAnsi="Verdana"/>
          <w:sz w:val="20"/>
          <w:szCs w:val="20"/>
        </w:rPr>
        <w:t xml:space="preserve"> je oprávněn odstoupit od této smlouvy v případě, že na straně </w:t>
      </w:r>
      <w:r w:rsidRPr="009156EC">
        <w:rPr>
          <w:rFonts w:ascii="Verdana" w:hAnsi="Verdana"/>
          <w:sz w:val="20"/>
          <w:szCs w:val="20"/>
        </w:rPr>
        <w:t>zhotovitele</w:t>
      </w:r>
      <w:r w:rsidR="007463AE" w:rsidRPr="009156EC">
        <w:rPr>
          <w:rFonts w:ascii="Verdana" w:hAnsi="Verdana"/>
          <w:sz w:val="20"/>
          <w:szCs w:val="20"/>
        </w:rPr>
        <w:t xml:space="preserve"> nastane některá z následujících skutečností: dojde u něj k platební neschopnosti, byl zrušen s likvidací nebo bez likvidace v případě, že nemá žádný majetek, vůči jeho majetku bylo zahájeno insolvenční řízení, v němž bylo vydáno rozhodnutí o úpadku nebo insolvenční návrh byl zamítnut pro nedostatek majetku nebo konkurs byl zrušen proto, že majetek byl zcela nepostačující pro uspokojení věřitelů nebo byla zavedena nucená správa podle zvláštních právních předpisů, jedná s věřiteli o podmínkách vyrovnání dluhu, nebo v jeho činnosti pokračuje správce konkursní podstaty, pověřenec nebo správce jmenovaný ve prospěch věřitelů, jestliže byla proti </w:t>
      </w:r>
      <w:r w:rsidRPr="009156EC">
        <w:rPr>
          <w:rFonts w:ascii="Verdana" w:hAnsi="Verdana"/>
          <w:sz w:val="20"/>
          <w:szCs w:val="20"/>
        </w:rPr>
        <w:t>zhotoviteli</w:t>
      </w:r>
      <w:r w:rsidR="007463AE" w:rsidRPr="009156EC">
        <w:rPr>
          <w:rFonts w:ascii="Verdana" w:hAnsi="Verdana"/>
          <w:sz w:val="20"/>
          <w:szCs w:val="20"/>
        </w:rPr>
        <w:t xml:space="preserve"> nařízena exekuce nebo pokud dojde k jakémukoliv jinému kroku nebo události, které by měly (podle aplikovatelného práva) podobný efekt jako kterýkoli z uvedených kroků nebo událostí</w:t>
      </w:r>
      <w:r w:rsidRPr="009156EC">
        <w:rPr>
          <w:rFonts w:ascii="Verdana" w:hAnsi="Verdana"/>
          <w:sz w:val="20"/>
          <w:szCs w:val="20"/>
        </w:rPr>
        <w:t>;</w:t>
      </w:r>
    </w:p>
    <w:p w:rsidR="007463AE" w:rsidRPr="009156EC" w:rsidRDefault="007463AE" w:rsidP="00D95D14">
      <w:pPr>
        <w:spacing w:before="240" w:after="0" w:line="241" w:lineRule="exact"/>
        <w:ind w:left="567"/>
        <w:jc w:val="both"/>
        <w:rPr>
          <w:rFonts w:ascii="Verdana" w:hAnsi="Verdana"/>
          <w:sz w:val="20"/>
          <w:szCs w:val="20"/>
        </w:rPr>
      </w:pPr>
      <w:r w:rsidRPr="009156EC">
        <w:rPr>
          <w:rFonts w:ascii="Verdana" w:eastAsia="Times New Roman" w:hAnsi="Verdana" w:cstheme="minorHAnsi"/>
          <w:sz w:val="20"/>
          <w:szCs w:val="20"/>
          <w:lang w:eastAsia="cs-CZ"/>
        </w:rPr>
        <w:t>Odstoupení od smlouvy musí být písemné a nabývá účinnosti dnem doručení druhé</w:t>
      </w:r>
      <w:r w:rsidRPr="009156EC">
        <w:rPr>
          <w:rFonts w:ascii="Verdana" w:hAnsi="Verdana"/>
          <w:sz w:val="20"/>
          <w:szCs w:val="20"/>
        </w:rPr>
        <w:t xml:space="preserve"> smluvní straně. </w:t>
      </w:r>
    </w:p>
    <w:p w:rsidR="008B0D6F" w:rsidRPr="009156EC" w:rsidRDefault="008B0D6F" w:rsidP="00F001E3">
      <w:pPr>
        <w:pStyle w:val="Nadpis40"/>
        <w:keepNext/>
        <w:keepLines/>
        <w:shd w:val="clear" w:color="auto" w:fill="auto"/>
        <w:spacing w:before="0" w:after="0" w:line="266" w:lineRule="exact"/>
        <w:ind w:left="360" w:right="220" w:firstLine="0"/>
        <w:rPr>
          <w:rStyle w:val="Nadpis4Netun"/>
          <w:rFonts w:ascii="Verdana" w:hAnsi="Verdana" w:cs="Calibri"/>
        </w:rPr>
      </w:pPr>
      <w:bookmarkStart w:id="7" w:name="bookmark21"/>
    </w:p>
    <w:p w:rsidR="001034F9" w:rsidRPr="009156EC" w:rsidRDefault="00F001E3" w:rsidP="00F001E3">
      <w:pPr>
        <w:pStyle w:val="Nadpis40"/>
        <w:keepNext/>
        <w:keepLines/>
        <w:shd w:val="clear" w:color="auto" w:fill="auto"/>
        <w:spacing w:before="0" w:after="0" w:line="266" w:lineRule="exact"/>
        <w:ind w:left="360" w:right="220" w:firstLine="0"/>
        <w:rPr>
          <w:rStyle w:val="Nadpis4Netun"/>
          <w:rFonts w:ascii="Verdana" w:hAnsi="Verdana" w:cs="Calibri"/>
        </w:rPr>
      </w:pPr>
      <w:r w:rsidRPr="009156EC">
        <w:rPr>
          <w:rStyle w:val="Nadpis4Netun"/>
          <w:rFonts w:ascii="Verdana" w:hAnsi="Verdana" w:cs="Calibri"/>
        </w:rPr>
        <w:t>Článek</w:t>
      </w:r>
      <w:r w:rsidR="001034F9" w:rsidRPr="009156EC">
        <w:rPr>
          <w:rStyle w:val="Nadpis4Netun"/>
          <w:rFonts w:ascii="Verdana" w:hAnsi="Verdana" w:cs="Calibri"/>
        </w:rPr>
        <w:t xml:space="preserve"> </w:t>
      </w:r>
      <w:r w:rsidR="008F3643" w:rsidRPr="009156EC">
        <w:rPr>
          <w:rStyle w:val="Nadpis4Netun"/>
          <w:rFonts w:ascii="Verdana" w:hAnsi="Verdana" w:cs="Calibri"/>
        </w:rPr>
        <w:t>1</w:t>
      </w:r>
      <w:bookmarkEnd w:id="7"/>
      <w:r w:rsidR="00F72EC7" w:rsidRPr="009156EC">
        <w:rPr>
          <w:rStyle w:val="Nadpis4Netun"/>
          <w:rFonts w:ascii="Verdana" w:hAnsi="Verdana" w:cs="Calibri"/>
        </w:rPr>
        <w:t>3</w:t>
      </w:r>
    </w:p>
    <w:p w:rsidR="001034F9" w:rsidRPr="009156EC" w:rsidRDefault="001034F9" w:rsidP="00F001E3">
      <w:pPr>
        <w:pStyle w:val="Nadpis40"/>
        <w:keepNext/>
        <w:keepLines/>
        <w:shd w:val="clear" w:color="auto" w:fill="auto"/>
        <w:spacing w:before="0" w:after="0" w:line="266" w:lineRule="exact"/>
        <w:ind w:left="360" w:right="220" w:firstLine="0"/>
        <w:rPr>
          <w:rStyle w:val="Nadpis4Netun"/>
          <w:rFonts w:ascii="Verdana" w:hAnsi="Verdana" w:cs="Calibri"/>
        </w:rPr>
      </w:pPr>
      <w:bookmarkStart w:id="8" w:name="bookmark22"/>
      <w:r w:rsidRPr="009156EC">
        <w:rPr>
          <w:rStyle w:val="Nadpis4Netun"/>
          <w:rFonts w:ascii="Verdana" w:hAnsi="Verdana" w:cs="Calibri"/>
        </w:rPr>
        <w:t>Závěrečná ustanovení</w:t>
      </w:r>
      <w:bookmarkEnd w:id="8"/>
    </w:p>
    <w:p w:rsidR="00F001E3" w:rsidRPr="009156EC" w:rsidRDefault="00F001E3" w:rsidP="00F001E3">
      <w:pPr>
        <w:pStyle w:val="Nadpis40"/>
        <w:keepNext/>
        <w:keepLines/>
        <w:shd w:val="clear" w:color="auto" w:fill="auto"/>
        <w:spacing w:before="0" w:after="0" w:line="266" w:lineRule="exact"/>
        <w:ind w:left="360" w:right="220" w:firstLine="0"/>
        <w:rPr>
          <w:rStyle w:val="Nadpis4Netun"/>
          <w:rFonts w:ascii="Verdana" w:hAnsi="Verdana" w:cs="Calibri"/>
        </w:rPr>
      </w:pPr>
    </w:p>
    <w:p w:rsidR="001034F9" w:rsidRPr="009156EC" w:rsidRDefault="001034F9" w:rsidP="00CB482F">
      <w:pPr>
        <w:pStyle w:val="Zkladntext4"/>
        <w:numPr>
          <w:ilvl w:val="0"/>
          <w:numId w:val="3"/>
        </w:numPr>
        <w:ind w:left="567" w:hanging="567"/>
        <w:rPr>
          <w:rFonts w:ascii="Verdana" w:hAnsi="Verdana"/>
          <w:sz w:val="20"/>
          <w:szCs w:val="20"/>
        </w:rPr>
      </w:pPr>
      <w:r w:rsidRPr="009156EC">
        <w:rPr>
          <w:rFonts w:ascii="Verdana" w:hAnsi="Verdana"/>
          <w:sz w:val="20"/>
          <w:szCs w:val="20"/>
        </w:rPr>
        <w:t xml:space="preserve">Právní vztahy vyplývající z této </w:t>
      </w:r>
      <w:r w:rsidR="00254D19" w:rsidRPr="009156EC">
        <w:rPr>
          <w:rFonts w:ascii="Verdana" w:hAnsi="Verdana"/>
          <w:sz w:val="20"/>
          <w:szCs w:val="20"/>
        </w:rPr>
        <w:t>smlouvy</w:t>
      </w:r>
      <w:r w:rsidRPr="009156EC">
        <w:rPr>
          <w:rFonts w:ascii="Verdana" w:hAnsi="Verdana"/>
          <w:sz w:val="20"/>
          <w:szCs w:val="20"/>
        </w:rPr>
        <w:t xml:space="preserve"> se řídí výhradně právem České republiky, zejména občanským zákoníkem. Veškeré spory z této smlouvy řeší soudy České republiky.</w:t>
      </w:r>
    </w:p>
    <w:p w:rsidR="00527742" w:rsidRPr="009156EC" w:rsidRDefault="00527742" w:rsidP="00CB482F">
      <w:pPr>
        <w:pStyle w:val="Zkladntext4"/>
        <w:numPr>
          <w:ilvl w:val="0"/>
          <w:numId w:val="3"/>
        </w:numPr>
        <w:ind w:left="567" w:hanging="567"/>
        <w:rPr>
          <w:rFonts w:ascii="Verdana" w:hAnsi="Verdana"/>
          <w:sz w:val="20"/>
          <w:szCs w:val="20"/>
        </w:rPr>
      </w:pPr>
      <w:r w:rsidRPr="009156EC">
        <w:rPr>
          <w:rFonts w:ascii="Verdana" w:hAnsi="Verdana"/>
          <w:sz w:val="20"/>
          <w:szCs w:val="20"/>
        </w:rPr>
        <w:t xml:space="preserve">Tato </w:t>
      </w:r>
      <w:r w:rsidR="003B137C" w:rsidRPr="009156EC">
        <w:rPr>
          <w:rFonts w:ascii="Verdana" w:hAnsi="Verdana"/>
          <w:sz w:val="20"/>
          <w:szCs w:val="20"/>
        </w:rPr>
        <w:t>smlouv</w:t>
      </w:r>
      <w:r w:rsidR="00175F08" w:rsidRPr="009156EC">
        <w:rPr>
          <w:rFonts w:ascii="Verdana" w:hAnsi="Verdana"/>
          <w:sz w:val="20"/>
          <w:szCs w:val="20"/>
        </w:rPr>
        <w:t>a</w:t>
      </w:r>
      <w:r w:rsidR="001034F9" w:rsidRPr="009156EC">
        <w:rPr>
          <w:rFonts w:ascii="Verdana" w:hAnsi="Verdana"/>
          <w:sz w:val="20"/>
          <w:szCs w:val="20"/>
        </w:rPr>
        <w:t xml:space="preserve"> vzniká projevem souhlasu s celým jejím obsahem a nabývá účinnosti dnem </w:t>
      </w:r>
      <w:r w:rsidR="0061526F" w:rsidRPr="009156EC">
        <w:rPr>
          <w:rFonts w:ascii="Verdana" w:hAnsi="Verdana"/>
          <w:sz w:val="20"/>
          <w:szCs w:val="20"/>
        </w:rPr>
        <w:t xml:space="preserve">uveřejnění v registru smluv. </w:t>
      </w:r>
    </w:p>
    <w:p w:rsidR="001034F9" w:rsidRPr="009156EC" w:rsidRDefault="001034F9" w:rsidP="00CB482F">
      <w:pPr>
        <w:pStyle w:val="Zkladntext4"/>
        <w:numPr>
          <w:ilvl w:val="0"/>
          <w:numId w:val="3"/>
        </w:numPr>
        <w:ind w:left="567" w:hanging="567"/>
        <w:rPr>
          <w:rFonts w:ascii="Verdana" w:hAnsi="Verdana"/>
          <w:sz w:val="20"/>
          <w:szCs w:val="20"/>
        </w:rPr>
      </w:pPr>
      <w:r w:rsidRPr="009156EC">
        <w:rPr>
          <w:rFonts w:ascii="Verdana" w:hAnsi="Verdana"/>
          <w:sz w:val="20"/>
          <w:szCs w:val="20"/>
        </w:rPr>
        <w:t xml:space="preserve">Jakékoliv změny či ujednání týkající se </w:t>
      </w:r>
      <w:r w:rsidR="00527742" w:rsidRPr="009156EC">
        <w:rPr>
          <w:rFonts w:ascii="Verdana" w:hAnsi="Verdana"/>
          <w:sz w:val="20"/>
          <w:szCs w:val="20"/>
        </w:rPr>
        <w:t xml:space="preserve">této </w:t>
      </w:r>
      <w:r w:rsidR="003B137C" w:rsidRPr="009156EC">
        <w:rPr>
          <w:rFonts w:ascii="Verdana" w:hAnsi="Verdana"/>
          <w:sz w:val="20"/>
          <w:szCs w:val="20"/>
        </w:rPr>
        <w:t>smlouvy</w:t>
      </w:r>
      <w:r w:rsidRPr="009156EC">
        <w:rPr>
          <w:rFonts w:ascii="Verdana" w:hAnsi="Verdana"/>
          <w:sz w:val="20"/>
          <w:szCs w:val="20"/>
        </w:rPr>
        <w:t xml:space="preserve"> mohou smluvní strany provádět pouze po vzájemné dohodě, formou písemných dodatků, podepsaných oběma smluvními stranami. Jiné písemnosti obsahující projevy stran či osob oprávněných je zastupovat, </w:t>
      </w:r>
      <w:r w:rsidRPr="009156EC">
        <w:rPr>
          <w:rFonts w:ascii="Verdana" w:hAnsi="Verdana"/>
          <w:sz w:val="20"/>
          <w:szCs w:val="20"/>
        </w:rPr>
        <w:lastRenderedPageBreak/>
        <w:t xml:space="preserve">jako jsou zejména zápisy, protokoly, stavební deník, nejsou změnami ani doplňky této </w:t>
      </w:r>
      <w:r w:rsidR="003B137C" w:rsidRPr="009156EC">
        <w:rPr>
          <w:rFonts w:ascii="Verdana" w:hAnsi="Verdana"/>
          <w:sz w:val="20"/>
          <w:szCs w:val="20"/>
        </w:rPr>
        <w:t>smlouvy</w:t>
      </w:r>
      <w:r w:rsidRPr="009156EC">
        <w:rPr>
          <w:rFonts w:ascii="Verdana" w:hAnsi="Verdana"/>
          <w:sz w:val="20"/>
          <w:szCs w:val="20"/>
        </w:rPr>
        <w:t xml:space="preserve">. Smluvní strany si výslovně ujednávají, že tuto </w:t>
      </w:r>
      <w:r w:rsidR="003B137C" w:rsidRPr="009156EC">
        <w:rPr>
          <w:rFonts w:ascii="Verdana" w:hAnsi="Verdana"/>
          <w:sz w:val="20"/>
          <w:szCs w:val="20"/>
        </w:rPr>
        <w:t>smlouvu</w:t>
      </w:r>
      <w:r w:rsidRPr="009156EC">
        <w:rPr>
          <w:rFonts w:ascii="Verdana" w:hAnsi="Verdana"/>
          <w:sz w:val="20"/>
          <w:szCs w:val="20"/>
        </w:rPr>
        <w:t xml:space="preserve"> není možné dodatečně měnit ústní formou.</w:t>
      </w:r>
    </w:p>
    <w:p w:rsidR="00F77A53" w:rsidRPr="009156EC" w:rsidRDefault="00696778" w:rsidP="005A6C28">
      <w:pPr>
        <w:pStyle w:val="Zkladntext4"/>
        <w:ind w:left="567"/>
        <w:rPr>
          <w:rFonts w:ascii="Verdana" w:hAnsi="Verdana"/>
          <w:sz w:val="20"/>
          <w:szCs w:val="20"/>
        </w:rPr>
      </w:pPr>
      <w:r w:rsidRPr="009156EC">
        <w:rPr>
          <w:rFonts w:ascii="Verdana" w:hAnsi="Verdana"/>
          <w:sz w:val="20"/>
          <w:szCs w:val="20"/>
        </w:rPr>
        <w:t xml:space="preserve">V případě požadavku </w:t>
      </w:r>
      <w:r w:rsidR="00175F08" w:rsidRPr="009156EC">
        <w:rPr>
          <w:rFonts w:ascii="Verdana" w:hAnsi="Verdana"/>
          <w:sz w:val="20"/>
          <w:szCs w:val="20"/>
        </w:rPr>
        <w:t>zhotovitele</w:t>
      </w:r>
      <w:r w:rsidRPr="009156EC">
        <w:rPr>
          <w:rFonts w:ascii="Verdana" w:hAnsi="Verdana"/>
          <w:sz w:val="20"/>
          <w:szCs w:val="20"/>
        </w:rPr>
        <w:t xml:space="preserve"> na změnu identifikačních údajů, včetně bankovního spojení, uvedených v záhlaví </w:t>
      </w:r>
      <w:r w:rsidR="003B137C" w:rsidRPr="009156EC">
        <w:rPr>
          <w:rFonts w:ascii="Verdana" w:hAnsi="Verdana"/>
          <w:sz w:val="20"/>
          <w:szCs w:val="20"/>
        </w:rPr>
        <w:t>smlouvy</w:t>
      </w:r>
      <w:r w:rsidR="00175F08" w:rsidRPr="009156EC">
        <w:rPr>
          <w:rFonts w:ascii="Verdana" w:hAnsi="Verdana"/>
          <w:sz w:val="20"/>
          <w:szCs w:val="20"/>
        </w:rPr>
        <w:t xml:space="preserve"> </w:t>
      </w:r>
      <w:r w:rsidR="00CB482F" w:rsidRPr="009156EC">
        <w:rPr>
          <w:rFonts w:ascii="Verdana" w:hAnsi="Verdana"/>
          <w:sz w:val="20"/>
          <w:szCs w:val="20"/>
        </w:rPr>
        <w:t>této smlouvy</w:t>
      </w:r>
      <w:r w:rsidRPr="009156EC">
        <w:rPr>
          <w:rFonts w:ascii="Verdana" w:hAnsi="Verdana"/>
          <w:sz w:val="20"/>
          <w:szCs w:val="20"/>
        </w:rPr>
        <w:t xml:space="preserve">, je zhotovitel povinen kontaktovat </w:t>
      </w:r>
      <w:r w:rsidR="00175F08" w:rsidRPr="009156EC">
        <w:rPr>
          <w:rFonts w:ascii="Verdana" w:hAnsi="Verdana"/>
          <w:sz w:val="20"/>
          <w:szCs w:val="20"/>
        </w:rPr>
        <w:t>objednatele</w:t>
      </w:r>
      <w:r w:rsidRPr="009156EC">
        <w:rPr>
          <w:rFonts w:ascii="Verdana" w:hAnsi="Verdana"/>
          <w:sz w:val="20"/>
          <w:szCs w:val="20"/>
        </w:rPr>
        <w:t xml:space="preserve"> (osobu</w:t>
      </w:r>
      <w:r w:rsidR="00621DA1" w:rsidRPr="009156EC">
        <w:rPr>
          <w:rFonts w:ascii="Verdana" w:hAnsi="Verdana"/>
          <w:sz w:val="20"/>
          <w:szCs w:val="20"/>
        </w:rPr>
        <w:t xml:space="preserve"> pověřenou ve věcech technických</w:t>
      </w:r>
      <w:r w:rsidRPr="009156EC">
        <w:rPr>
          <w:rFonts w:ascii="Verdana" w:hAnsi="Verdana"/>
          <w:sz w:val="20"/>
          <w:szCs w:val="20"/>
        </w:rPr>
        <w:t xml:space="preserve">), který mu v souladu s vnitřním předpisem </w:t>
      </w:r>
      <w:r w:rsidR="00175F08" w:rsidRPr="009156EC">
        <w:rPr>
          <w:rFonts w:ascii="Verdana" w:hAnsi="Verdana"/>
          <w:sz w:val="20"/>
          <w:szCs w:val="20"/>
        </w:rPr>
        <w:t>objednatele</w:t>
      </w:r>
      <w:r w:rsidRPr="009156EC">
        <w:rPr>
          <w:rFonts w:ascii="Verdana" w:hAnsi="Verdana"/>
          <w:sz w:val="20"/>
          <w:szCs w:val="20"/>
        </w:rPr>
        <w:t xml:space="preserve"> poskytne vzor žádosti, kterou je nutné doručit </w:t>
      </w:r>
      <w:r w:rsidR="00175F08" w:rsidRPr="009156EC">
        <w:rPr>
          <w:rFonts w:ascii="Verdana" w:hAnsi="Verdana"/>
          <w:sz w:val="20"/>
          <w:szCs w:val="20"/>
        </w:rPr>
        <w:t>objednateli</w:t>
      </w:r>
      <w:r w:rsidRPr="009156EC">
        <w:rPr>
          <w:rFonts w:ascii="Verdana" w:hAnsi="Verdana"/>
          <w:sz w:val="20"/>
          <w:szCs w:val="20"/>
        </w:rPr>
        <w:t xml:space="preserve"> prostřednictvím datové schránky (u právnické osoby) nebo poštou/osobně s úředně ověřeným podpisem osoby oprávněné jednat za </w:t>
      </w:r>
      <w:r w:rsidR="00175F08" w:rsidRPr="009156EC">
        <w:rPr>
          <w:rFonts w:ascii="Verdana" w:hAnsi="Verdana"/>
          <w:sz w:val="20"/>
          <w:szCs w:val="20"/>
        </w:rPr>
        <w:t>zhotovitele</w:t>
      </w:r>
      <w:r w:rsidRPr="009156EC">
        <w:rPr>
          <w:rFonts w:ascii="Verdana" w:hAnsi="Verdana"/>
          <w:sz w:val="20"/>
          <w:szCs w:val="20"/>
        </w:rPr>
        <w:t xml:space="preserve"> (v případě fyzických osob, které nemají povinně zřízenou datovou schránku).</w:t>
      </w:r>
    </w:p>
    <w:p w:rsidR="001034F9" w:rsidRPr="009156EC" w:rsidRDefault="001034F9" w:rsidP="00CB482F">
      <w:pPr>
        <w:pStyle w:val="Zkladntext4"/>
        <w:numPr>
          <w:ilvl w:val="0"/>
          <w:numId w:val="3"/>
        </w:numPr>
        <w:ind w:left="567" w:hanging="567"/>
        <w:rPr>
          <w:rFonts w:ascii="Verdana" w:hAnsi="Verdana"/>
          <w:sz w:val="20"/>
          <w:szCs w:val="20"/>
        </w:rPr>
      </w:pPr>
      <w:r w:rsidRPr="009156EC">
        <w:rPr>
          <w:rFonts w:ascii="Verdana" w:hAnsi="Verdana"/>
          <w:sz w:val="20"/>
          <w:szCs w:val="20"/>
        </w:rPr>
        <w:t xml:space="preserve">Smluvní strany prohlašují podmínky sjednané touto </w:t>
      </w:r>
      <w:r w:rsidR="005B5C75" w:rsidRPr="009156EC">
        <w:rPr>
          <w:rFonts w:ascii="Verdana" w:hAnsi="Verdana"/>
          <w:sz w:val="20"/>
          <w:szCs w:val="20"/>
        </w:rPr>
        <w:t>smlouvou</w:t>
      </w:r>
      <w:r w:rsidRPr="009156EC">
        <w:rPr>
          <w:rFonts w:ascii="Verdana" w:hAnsi="Verdana"/>
          <w:sz w:val="20"/>
          <w:szCs w:val="20"/>
        </w:rPr>
        <w:t xml:space="preserve"> za zavedenou obchodní zvyklost mezi smluvními stranami.</w:t>
      </w:r>
    </w:p>
    <w:p w:rsidR="001034F9" w:rsidRPr="009156EC" w:rsidRDefault="001034F9" w:rsidP="00CB482F">
      <w:pPr>
        <w:pStyle w:val="Zkladntext4"/>
        <w:numPr>
          <w:ilvl w:val="0"/>
          <w:numId w:val="3"/>
        </w:numPr>
        <w:ind w:left="567" w:hanging="567"/>
        <w:rPr>
          <w:rFonts w:ascii="Verdana" w:hAnsi="Verdana"/>
          <w:sz w:val="20"/>
          <w:szCs w:val="20"/>
        </w:rPr>
      </w:pPr>
      <w:r w:rsidRPr="009156EC">
        <w:rPr>
          <w:rFonts w:ascii="Verdana" w:hAnsi="Verdana"/>
          <w:sz w:val="20"/>
          <w:szCs w:val="20"/>
        </w:rPr>
        <w:t xml:space="preserve">Smluvní strany se dohodly, že zhotovitel na sebe přebírá nebezpečí změny okolností ve smyslu </w:t>
      </w:r>
      <w:proofErr w:type="spellStart"/>
      <w:r w:rsidRPr="009156EC">
        <w:rPr>
          <w:rFonts w:ascii="Verdana" w:hAnsi="Verdana"/>
          <w:sz w:val="20"/>
          <w:szCs w:val="20"/>
        </w:rPr>
        <w:t>ust</w:t>
      </w:r>
      <w:proofErr w:type="spellEnd"/>
      <w:r w:rsidRPr="009156EC">
        <w:rPr>
          <w:rFonts w:ascii="Verdana" w:hAnsi="Verdana"/>
          <w:sz w:val="20"/>
          <w:szCs w:val="20"/>
        </w:rPr>
        <w:t>. § 1765 odst. 2</w:t>
      </w:r>
      <w:r w:rsidR="005B5C75" w:rsidRPr="009156EC">
        <w:rPr>
          <w:rFonts w:ascii="Verdana" w:hAnsi="Verdana"/>
          <w:sz w:val="20"/>
          <w:szCs w:val="20"/>
        </w:rPr>
        <w:t xml:space="preserve"> a § 2620 odst. 2 Občanského zákoníku</w:t>
      </w:r>
      <w:r w:rsidRPr="009156EC">
        <w:rPr>
          <w:rFonts w:ascii="Verdana" w:hAnsi="Verdana"/>
          <w:sz w:val="20"/>
          <w:szCs w:val="20"/>
        </w:rPr>
        <w:t xml:space="preserve">. Tzn., že </w:t>
      </w:r>
      <w:r w:rsidR="005B5C75" w:rsidRPr="009156EC">
        <w:rPr>
          <w:rFonts w:ascii="Verdana" w:hAnsi="Verdana"/>
          <w:sz w:val="20"/>
          <w:szCs w:val="20"/>
        </w:rPr>
        <w:t>zhotoviteli</w:t>
      </w:r>
      <w:r w:rsidRPr="009156EC">
        <w:rPr>
          <w:rFonts w:ascii="Verdana" w:hAnsi="Verdana"/>
          <w:sz w:val="20"/>
          <w:szCs w:val="20"/>
        </w:rPr>
        <w:t xml:space="preserve"> nevznikne vůči </w:t>
      </w:r>
      <w:r w:rsidR="005B5C75" w:rsidRPr="009156EC">
        <w:rPr>
          <w:rFonts w:ascii="Verdana" w:hAnsi="Verdana"/>
          <w:sz w:val="20"/>
          <w:szCs w:val="20"/>
        </w:rPr>
        <w:t>objednateli</w:t>
      </w:r>
      <w:r w:rsidRPr="009156EC">
        <w:rPr>
          <w:rFonts w:ascii="Verdana" w:hAnsi="Verdana"/>
          <w:sz w:val="20"/>
          <w:szCs w:val="20"/>
        </w:rPr>
        <w:t xml:space="preserve"> při změně okolností práv</w:t>
      </w:r>
      <w:r w:rsidR="00187A9D" w:rsidRPr="009156EC">
        <w:rPr>
          <w:rFonts w:ascii="Verdana" w:hAnsi="Verdana"/>
          <w:sz w:val="20"/>
          <w:szCs w:val="20"/>
        </w:rPr>
        <w:t>o domáhat se obnovení jednání o </w:t>
      </w:r>
      <w:r w:rsidRPr="009156EC">
        <w:rPr>
          <w:rFonts w:ascii="Verdana" w:hAnsi="Verdana"/>
          <w:sz w:val="20"/>
          <w:szCs w:val="20"/>
        </w:rPr>
        <w:t>smlouvě ani zvýšení ceny za dílo ani zrušení smlouvy.</w:t>
      </w:r>
    </w:p>
    <w:p w:rsidR="001034F9" w:rsidRPr="009156EC" w:rsidRDefault="001034F9" w:rsidP="00CB482F">
      <w:pPr>
        <w:pStyle w:val="Zkladntext4"/>
        <w:numPr>
          <w:ilvl w:val="0"/>
          <w:numId w:val="3"/>
        </w:numPr>
        <w:ind w:left="567" w:hanging="567"/>
        <w:rPr>
          <w:rFonts w:ascii="Verdana" w:hAnsi="Verdana"/>
          <w:sz w:val="20"/>
          <w:szCs w:val="20"/>
        </w:rPr>
      </w:pPr>
      <w:r w:rsidRPr="009156EC">
        <w:rPr>
          <w:rFonts w:ascii="Verdana" w:hAnsi="Verdana"/>
          <w:sz w:val="20"/>
          <w:szCs w:val="20"/>
        </w:rPr>
        <w:t xml:space="preserve">Obě smluvní strany prohlašují, že jednotlivé články jsou dostatečné z hlediska náležitostí pro vznik smluvního vztahu, a že bylo využito smluvní volnosti stran a tato </w:t>
      </w:r>
      <w:r w:rsidR="003B137C" w:rsidRPr="009156EC">
        <w:rPr>
          <w:rFonts w:ascii="Verdana" w:hAnsi="Verdana"/>
          <w:sz w:val="20"/>
          <w:szCs w:val="20"/>
        </w:rPr>
        <w:t>smlouva</w:t>
      </w:r>
      <w:r w:rsidRPr="009156EC">
        <w:rPr>
          <w:rFonts w:ascii="Verdana" w:hAnsi="Verdana"/>
          <w:sz w:val="20"/>
          <w:szCs w:val="20"/>
        </w:rPr>
        <w:t xml:space="preserve"> se uzavírá určitě, vážně a srozumitelně. Smluvní strany prohlašují, že </w:t>
      </w:r>
      <w:r w:rsidR="005D4C0A" w:rsidRPr="009156EC">
        <w:rPr>
          <w:rFonts w:ascii="Verdana" w:hAnsi="Verdana"/>
          <w:sz w:val="20"/>
          <w:szCs w:val="20"/>
        </w:rPr>
        <w:t xml:space="preserve">tato </w:t>
      </w:r>
      <w:r w:rsidR="003B137C" w:rsidRPr="009156EC">
        <w:rPr>
          <w:rFonts w:ascii="Verdana" w:hAnsi="Verdana"/>
          <w:sz w:val="20"/>
          <w:szCs w:val="20"/>
        </w:rPr>
        <w:t xml:space="preserve">smlouva </w:t>
      </w:r>
      <w:r w:rsidR="00F77A53" w:rsidRPr="009156EC">
        <w:rPr>
          <w:rFonts w:ascii="Verdana" w:hAnsi="Verdana"/>
          <w:sz w:val="20"/>
          <w:szCs w:val="20"/>
        </w:rPr>
        <w:t>představuje úplnou dohodu o </w:t>
      </w:r>
      <w:r w:rsidRPr="009156EC">
        <w:rPr>
          <w:rFonts w:ascii="Verdana" w:hAnsi="Verdana"/>
          <w:sz w:val="20"/>
          <w:szCs w:val="20"/>
        </w:rPr>
        <w:t>veškerých jejích náležitostech a neexistují náležitosti, které by smluvní strany neujednaly.</w:t>
      </w:r>
    </w:p>
    <w:p w:rsidR="001034F9" w:rsidRPr="009156EC" w:rsidRDefault="005B5C75" w:rsidP="00CB482F">
      <w:pPr>
        <w:pStyle w:val="Zkladntext4"/>
        <w:numPr>
          <w:ilvl w:val="0"/>
          <w:numId w:val="3"/>
        </w:numPr>
        <w:ind w:left="567" w:hanging="567"/>
        <w:rPr>
          <w:rFonts w:ascii="Verdana" w:hAnsi="Verdana"/>
          <w:sz w:val="20"/>
          <w:szCs w:val="20"/>
        </w:rPr>
      </w:pPr>
      <w:r w:rsidRPr="009156EC">
        <w:rPr>
          <w:rFonts w:ascii="Verdana" w:hAnsi="Verdana"/>
          <w:sz w:val="20"/>
          <w:szCs w:val="20"/>
        </w:rPr>
        <w:t>Tato</w:t>
      </w:r>
      <w:r w:rsidR="007463AE" w:rsidRPr="009156EC">
        <w:rPr>
          <w:rFonts w:ascii="Verdana" w:hAnsi="Verdana"/>
          <w:sz w:val="20"/>
          <w:szCs w:val="20"/>
        </w:rPr>
        <w:t xml:space="preserve"> smlouva</w:t>
      </w:r>
      <w:r w:rsidR="001034F9" w:rsidRPr="009156EC">
        <w:rPr>
          <w:rFonts w:ascii="Verdana" w:hAnsi="Verdana"/>
          <w:sz w:val="20"/>
          <w:szCs w:val="20"/>
        </w:rPr>
        <w:t xml:space="preserve"> je vyhotovena ve dvou vyhotoveních s platností originálu, z nichž po jednom obdrží každá smluvní strana.</w:t>
      </w:r>
    </w:p>
    <w:p w:rsidR="0046738D" w:rsidRPr="009156EC" w:rsidRDefault="005B5C75" w:rsidP="00CB482F">
      <w:pPr>
        <w:pStyle w:val="Zkladntext4"/>
        <w:numPr>
          <w:ilvl w:val="0"/>
          <w:numId w:val="3"/>
        </w:numPr>
        <w:ind w:left="567" w:hanging="567"/>
        <w:rPr>
          <w:rFonts w:ascii="Verdana" w:hAnsi="Verdana"/>
          <w:sz w:val="20"/>
          <w:szCs w:val="20"/>
        </w:rPr>
      </w:pPr>
      <w:r w:rsidRPr="009156EC">
        <w:rPr>
          <w:rFonts w:ascii="Verdana" w:hAnsi="Verdana"/>
          <w:sz w:val="20"/>
          <w:szCs w:val="20"/>
        </w:rPr>
        <w:t>Zhotovitel</w:t>
      </w:r>
      <w:r w:rsidR="00F77A53" w:rsidRPr="009156EC">
        <w:rPr>
          <w:rFonts w:ascii="Verdana" w:hAnsi="Verdana"/>
          <w:sz w:val="20"/>
          <w:szCs w:val="20"/>
        </w:rPr>
        <w:t xml:space="preserve"> bere na vědomí, že </w:t>
      </w:r>
      <w:r w:rsidRPr="009156EC">
        <w:rPr>
          <w:rFonts w:ascii="Verdana" w:hAnsi="Verdana"/>
          <w:sz w:val="20"/>
          <w:szCs w:val="20"/>
        </w:rPr>
        <w:t>objednatel</w:t>
      </w:r>
      <w:r w:rsidR="00F77A53" w:rsidRPr="009156EC">
        <w:rPr>
          <w:rFonts w:ascii="Verdana" w:hAnsi="Verdana"/>
          <w:sz w:val="20"/>
          <w:szCs w:val="20"/>
        </w:rPr>
        <w:t xml:space="preserve"> je subjektem, který má dle zákona č. 340/2015 </w:t>
      </w:r>
      <w:r w:rsidR="00527742" w:rsidRPr="009156EC">
        <w:rPr>
          <w:rFonts w:ascii="Verdana" w:hAnsi="Verdana"/>
          <w:sz w:val="20"/>
          <w:szCs w:val="20"/>
        </w:rPr>
        <w:t>Sb., o zvláštních podmínkách účinnosti některých smluv</w:t>
      </w:r>
      <w:r w:rsidR="00DA642F">
        <w:rPr>
          <w:rFonts w:ascii="Verdana" w:hAnsi="Verdana"/>
          <w:sz w:val="20"/>
          <w:szCs w:val="20"/>
        </w:rPr>
        <w:t>, uveřejňování těchto smluv a o </w:t>
      </w:r>
      <w:r w:rsidR="00527742" w:rsidRPr="009156EC">
        <w:rPr>
          <w:rFonts w:ascii="Verdana" w:hAnsi="Verdana"/>
          <w:sz w:val="20"/>
          <w:szCs w:val="20"/>
        </w:rPr>
        <w:t>registru smluv (zákon o registru smluv)</w:t>
      </w:r>
      <w:r w:rsidR="00527742" w:rsidRPr="009156EC">
        <w:rPr>
          <w:rFonts w:ascii="Verdana" w:hAnsi="Verdana"/>
          <w:color w:val="000000"/>
          <w:sz w:val="20"/>
          <w:szCs w:val="20"/>
        </w:rPr>
        <w:t xml:space="preserve"> </w:t>
      </w:r>
      <w:r w:rsidR="00F77A53" w:rsidRPr="009156EC">
        <w:rPr>
          <w:rFonts w:ascii="Verdana" w:hAnsi="Verdana"/>
          <w:sz w:val="20"/>
          <w:szCs w:val="20"/>
        </w:rPr>
        <w:t>povinnost uveřejňovat zákonem stanovené smlouvy v registru smluv a s jejím uveřejněním za podmínek stanovených zá</w:t>
      </w:r>
      <w:r w:rsidR="00DA642F">
        <w:rPr>
          <w:rFonts w:ascii="Verdana" w:hAnsi="Verdana"/>
          <w:sz w:val="20"/>
          <w:szCs w:val="20"/>
        </w:rPr>
        <w:t>konem o </w:t>
      </w:r>
      <w:r w:rsidR="00527742" w:rsidRPr="009156EC">
        <w:rPr>
          <w:rFonts w:ascii="Verdana" w:hAnsi="Verdana"/>
          <w:sz w:val="20"/>
          <w:szCs w:val="20"/>
        </w:rPr>
        <w:t xml:space="preserve">registru smluv souhlasí. </w:t>
      </w:r>
    </w:p>
    <w:p w:rsidR="009E69F5" w:rsidRPr="009156EC" w:rsidRDefault="0046738D" w:rsidP="00CB482F">
      <w:pPr>
        <w:pStyle w:val="Zkladntext4"/>
        <w:numPr>
          <w:ilvl w:val="0"/>
          <w:numId w:val="3"/>
        </w:numPr>
        <w:ind w:left="567" w:hanging="567"/>
        <w:rPr>
          <w:rFonts w:ascii="Verdana" w:hAnsi="Verdana"/>
          <w:sz w:val="20"/>
          <w:szCs w:val="20"/>
        </w:rPr>
      </w:pPr>
      <w:r w:rsidRPr="009156EC">
        <w:rPr>
          <w:rFonts w:ascii="Verdana" w:hAnsi="Verdana"/>
          <w:sz w:val="20"/>
          <w:szCs w:val="20"/>
        </w:rPr>
        <w:t xml:space="preserve">Obě </w:t>
      </w:r>
      <w:r w:rsidR="005D4C0A" w:rsidRPr="009156EC">
        <w:rPr>
          <w:rFonts w:ascii="Verdana" w:hAnsi="Verdana"/>
          <w:sz w:val="20"/>
          <w:szCs w:val="20"/>
        </w:rPr>
        <w:t>s</w:t>
      </w:r>
      <w:r w:rsidRPr="009156EC">
        <w:rPr>
          <w:rFonts w:ascii="Verdana" w:hAnsi="Verdana"/>
          <w:sz w:val="20"/>
          <w:szCs w:val="20"/>
        </w:rPr>
        <w:t xml:space="preserve">mluvní strany souhlasí v souvislosti s aplikací </w:t>
      </w:r>
      <w:r w:rsidR="00DA642F">
        <w:rPr>
          <w:rFonts w:ascii="Verdana" w:hAnsi="Verdana"/>
          <w:sz w:val="20"/>
          <w:szCs w:val="20"/>
        </w:rPr>
        <w:t>zákona č. 340/2015 Sb. (zákon o </w:t>
      </w:r>
      <w:r w:rsidRPr="009156EC">
        <w:rPr>
          <w:rFonts w:ascii="Verdana" w:hAnsi="Verdana"/>
          <w:sz w:val="20"/>
          <w:szCs w:val="20"/>
        </w:rPr>
        <w:t xml:space="preserve">registru smluv, dále jen ZRS) s uveřejněním této </w:t>
      </w:r>
      <w:r w:rsidR="007463AE" w:rsidRPr="009156EC">
        <w:rPr>
          <w:rFonts w:ascii="Verdana" w:hAnsi="Verdana"/>
          <w:sz w:val="20"/>
          <w:szCs w:val="20"/>
        </w:rPr>
        <w:t>smlouvy</w:t>
      </w:r>
      <w:r w:rsidR="005D4C0A" w:rsidRPr="009156EC">
        <w:rPr>
          <w:rFonts w:ascii="Verdana" w:hAnsi="Verdana"/>
          <w:sz w:val="20"/>
          <w:szCs w:val="20"/>
        </w:rPr>
        <w:t xml:space="preserve"> </w:t>
      </w:r>
      <w:r w:rsidRPr="009156EC">
        <w:rPr>
          <w:rFonts w:ascii="Verdana" w:hAnsi="Verdana"/>
          <w:sz w:val="20"/>
          <w:szCs w:val="20"/>
        </w:rPr>
        <w:t xml:space="preserve">v registru smluv v rozsahu vyžadovaném ZRS a současně souhlasí se zveřejněním údajů o identifikaci </w:t>
      </w:r>
      <w:r w:rsidR="005D4C0A" w:rsidRPr="009156EC">
        <w:rPr>
          <w:rFonts w:ascii="Verdana" w:hAnsi="Verdana"/>
          <w:sz w:val="20"/>
          <w:szCs w:val="20"/>
        </w:rPr>
        <w:t>s</w:t>
      </w:r>
      <w:r w:rsidRPr="009156EC">
        <w:rPr>
          <w:rFonts w:ascii="Verdana" w:hAnsi="Verdana"/>
          <w:sz w:val="20"/>
          <w:szCs w:val="20"/>
        </w:rPr>
        <w:t xml:space="preserve">mluvních stran, předmětu </w:t>
      </w:r>
      <w:r w:rsidR="005D4C0A" w:rsidRPr="009156EC">
        <w:rPr>
          <w:rFonts w:ascii="Verdana" w:hAnsi="Verdana"/>
          <w:sz w:val="20"/>
          <w:szCs w:val="20"/>
        </w:rPr>
        <w:t xml:space="preserve">této </w:t>
      </w:r>
      <w:r w:rsidR="007463AE" w:rsidRPr="009156EC">
        <w:rPr>
          <w:rFonts w:ascii="Verdana" w:hAnsi="Verdana"/>
          <w:sz w:val="20"/>
          <w:szCs w:val="20"/>
        </w:rPr>
        <w:t>smlouvy</w:t>
      </w:r>
      <w:r w:rsidRPr="009156EC">
        <w:rPr>
          <w:rFonts w:ascii="Verdana" w:hAnsi="Verdana"/>
          <w:sz w:val="20"/>
          <w:szCs w:val="20"/>
        </w:rPr>
        <w:t xml:space="preserve">, jeho ceně či hodnotě a datu uzavření této </w:t>
      </w:r>
      <w:r w:rsidR="007463AE" w:rsidRPr="009156EC">
        <w:rPr>
          <w:rFonts w:ascii="Verdana" w:hAnsi="Verdana"/>
          <w:sz w:val="20"/>
          <w:szCs w:val="20"/>
        </w:rPr>
        <w:t>smlouvy</w:t>
      </w:r>
      <w:r w:rsidRPr="009156EC">
        <w:rPr>
          <w:rFonts w:ascii="Verdana" w:hAnsi="Verdana"/>
          <w:sz w:val="20"/>
          <w:szCs w:val="20"/>
        </w:rPr>
        <w:t xml:space="preserve">. </w:t>
      </w:r>
      <w:r w:rsidR="003B137C" w:rsidRPr="009156EC">
        <w:rPr>
          <w:rFonts w:ascii="Verdana" w:hAnsi="Verdana"/>
          <w:sz w:val="20"/>
          <w:szCs w:val="20"/>
        </w:rPr>
        <w:t xml:space="preserve">Zaslání smlouvy </w:t>
      </w:r>
      <w:r w:rsidRPr="009156EC">
        <w:rPr>
          <w:rFonts w:ascii="Verdana" w:hAnsi="Verdana"/>
          <w:sz w:val="20"/>
          <w:szCs w:val="20"/>
        </w:rPr>
        <w:t>správci registru smluv</w:t>
      </w:r>
      <w:r w:rsidR="003B137C" w:rsidRPr="009156EC">
        <w:rPr>
          <w:rFonts w:ascii="Verdana" w:hAnsi="Verdana"/>
          <w:sz w:val="20"/>
          <w:szCs w:val="20"/>
        </w:rPr>
        <w:t xml:space="preserve"> zajišťuje </w:t>
      </w:r>
      <w:r w:rsidR="005B5C75" w:rsidRPr="009156EC">
        <w:rPr>
          <w:rFonts w:ascii="Verdana" w:hAnsi="Verdana"/>
          <w:sz w:val="20"/>
          <w:szCs w:val="20"/>
        </w:rPr>
        <w:t>objednatel</w:t>
      </w:r>
      <w:r w:rsidR="003B137C" w:rsidRPr="009156EC">
        <w:rPr>
          <w:rFonts w:ascii="Verdana" w:hAnsi="Verdana"/>
          <w:sz w:val="20"/>
          <w:szCs w:val="20"/>
        </w:rPr>
        <w:t xml:space="preserve">, který zašle správci </w:t>
      </w:r>
      <w:r w:rsidR="0005549F" w:rsidRPr="009156EC">
        <w:rPr>
          <w:rFonts w:ascii="Verdana" w:hAnsi="Verdana"/>
          <w:sz w:val="20"/>
          <w:szCs w:val="20"/>
        </w:rPr>
        <w:t>registru elektronický</w:t>
      </w:r>
      <w:r w:rsidRPr="009156EC">
        <w:rPr>
          <w:rFonts w:ascii="Verdana" w:hAnsi="Verdana"/>
          <w:sz w:val="20"/>
          <w:szCs w:val="20"/>
        </w:rPr>
        <w:t xml:space="preserve"> obraz </w:t>
      </w:r>
      <w:r w:rsidR="005D4C0A" w:rsidRPr="009156EC">
        <w:rPr>
          <w:rFonts w:ascii="Verdana" w:hAnsi="Verdana"/>
          <w:sz w:val="20"/>
          <w:szCs w:val="20"/>
        </w:rPr>
        <w:t xml:space="preserve">této </w:t>
      </w:r>
      <w:r w:rsidR="007463AE" w:rsidRPr="009156EC">
        <w:rPr>
          <w:rFonts w:ascii="Verdana" w:hAnsi="Verdana"/>
          <w:sz w:val="20"/>
          <w:szCs w:val="20"/>
        </w:rPr>
        <w:t xml:space="preserve">smlouvy </w:t>
      </w:r>
      <w:r w:rsidRPr="009156EC">
        <w:rPr>
          <w:rFonts w:ascii="Verdana" w:hAnsi="Verdana"/>
          <w:sz w:val="20"/>
          <w:szCs w:val="20"/>
        </w:rPr>
        <w:t xml:space="preserve">a jejich příloh a </w:t>
      </w:r>
      <w:proofErr w:type="spellStart"/>
      <w:r w:rsidRPr="009156EC">
        <w:rPr>
          <w:rFonts w:ascii="Verdana" w:hAnsi="Verdana"/>
          <w:sz w:val="20"/>
          <w:szCs w:val="20"/>
        </w:rPr>
        <w:t>metadata</w:t>
      </w:r>
      <w:proofErr w:type="spellEnd"/>
      <w:r w:rsidRPr="009156EC">
        <w:rPr>
          <w:rFonts w:ascii="Verdana" w:hAnsi="Verdana"/>
          <w:sz w:val="20"/>
          <w:szCs w:val="20"/>
        </w:rPr>
        <w:t xml:space="preserve"> vyžadovaná ZRS, a to do 30 kalendářních dnů od </w:t>
      </w:r>
      <w:r w:rsidR="005D4C0A" w:rsidRPr="009156EC">
        <w:rPr>
          <w:rFonts w:ascii="Verdana" w:hAnsi="Verdana"/>
          <w:sz w:val="20"/>
          <w:szCs w:val="20"/>
        </w:rPr>
        <w:t xml:space="preserve">jejího </w:t>
      </w:r>
      <w:r w:rsidRPr="009156EC">
        <w:rPr>
          <w:rFonts w:ascii="Verdana" w:hAnsi="Verdana"/>
          <w:sz w:val="20"/>
          <w:szCs w:val="20"/>
        </w:rPr>
        <w:t xml:space="preserve">uzavření.  </w:t>
      </w:r>
      <w:r w:rsidR="005B5C75" w:rsidRPr="009156EC">
        <w:rPr>
          <w:rFonts w:ascii="Verdana" w:hAnsi="Verdana"/>
          <w:sz w:val="20"/>
          <w:szCs w:val="20"/>
        </w:rPr>
        <w:t>Zhotovitel</w:t>
      </w:r>
      <w:r w:rsidRPr="009156EC">
        <w:rPr>
          <w:rFonts w:ascii="Verdana" w:hAnsi="Verdana"/>
          <w:sz w:val="20"/>
          <w:szCs w:val="20"/>
        </w:rPr>
        <w:t xml:space="preserve"> podpisem této </w:t>
      </w:r>
      <w:r w:rsidR="005B5C75" w:rsidRPr="009156EC">
        <w:rPr>
          <w:rFonts w:ascii="Verdana" w:hAnsi="Verdana"/>
          <w:sz w:val="20"/>
          <w:szCs w:val="20"/>
        </w:rPr>
        <w:t>smlouvy</w:t>
      </w:r>
      <w:r w:rsidRPr="009156EC">
        <w:rPr>
          <w:rFonts w:ascii="Verdana" w:hAnsi="Verdana"/>
          <w:sz w:val="20"/>
          <w:szCs w:val="20"/>
        </w:rPr>
        <w:t xml:space="preserve"> výslovně stvrzuje, že souhlasí s případným zveřejněním </w:t>
      </w:r>
      <w:r w:rsidRPr="009156EC">
        <w:rPr>
          <w:rFonts w:ascii="Verdana" w:hAnsi="Verdana"/>
          <w:sz w:val="20"/>
          <w:szCs w:val="20"/>
          <w:lang w:val="x-none"/>
        </w:rPr>
        <w:t xml:space="preserve">těla </w:t>
      </w:r>
      <w:r w:rsidR="007463AE" w:rsidRPr="009156EC">
        <w:rPr>
          <w:rFonts w:ascii="Verdana" w:hAnsi="Verdana"/>
          <w:sz w:val="20"/>
          <w:szCs w:val="20"/>
        </w:rPr>
        <w:t>smlouvy</w:t>
      </w:r>
      <w:r w:rsidRPr="009156EC">
        <w:rPr>
          <w:rFonts w:ascii="Verdana" w:hAnsi="Verdana"/>
          <w:sz w:val="20"/>
          <w:szCs w:val="20"/>
          <w:lang w:val="x-none"/>
        </w:rPr>
        <w:t xml:space="preserve"> (tzn. bez jejích příloh</w:t>
      </w:r>
      <w:r w:rsidRPr="009156EC">
        <w:rPr>
          <w:rFonts w:ascii="Verdana" w:hAnsi="Verdana"/>
          <w:sz w:val="20"/>
          <w:szCs w:val="20"/>
        </w:rPr>
        <w:t xml:space="preserve">) na internetových stránkách </w:t>
      </w:r>
      <w:r w:rsidR="005B5C75" w:rsidRPr="009156EC">
        <w:rPr>
          <w:rFonts w:ascii="Verdana" w:hAnsi="Verdana"/>
          <w:sz w:val="20"/>
          <w:szCs w:val="20"/>
        </w:rPr>
        <w:t>objednatele</w:t>
      </w:r>
      <w:r w:rsidRPr="009156EC">
        <w:rPr>
          <w:rFonts w:ascii="Verdana" w:hAnsi="Verdana"/>
          <w:sz w:val="20"/>
          <w:szCs w:val="20"/>
        </w:rPr>
        <w:t>.</w:t>
      </w:r>
      <w:r w:rsidR="00512636" w:rsidRPr="009156EC">
        <w:rPr>
          <w:rFonts w:ascii="Verdana" w:hAnsi="Verdana"/>
          <w:color w:val="FF0000"/>
          <w:sz w:val="20"/>
          <w:szCs w:val="20"/>
        </w:rPr>
        <w:t xml:space="preserve"> </w:t>
      </w:r>
    </w:p>
    <w:p w:rsidR="009E69F5" w:rsidRPr="009156EC" w:rsidRDefault="0046738D" w:rsidP="00CB482F">
      <w:pPr>
        <w:pStyle w:val="Zkladntext4"/>
        <w:numPr>
          <w:ilvl w:val="0"/>
          <w:numId w:val="3"/>
        </w:numPr>
        <w:ind w:left="567" w:hanging="567"/>
        <w:rPr>
          <w:rFonts w:ascii="Verdana" w:hAnsi="Verdana"/>
          <w:sz w:val="20"/>
          <w:szCs w:val="20"/>
        </w:rPr>
      </w:pPr>
      <w:r w:rsidRPr="009156EC">
        <w:rPr>
          <w:rFonts w:ascii="Verdana" w:hAnsi="Verdana"/>
          <w:sz w:val="20"/>
          <w:szCs w:val="20"/>
        </w:rPr>
        <w:t xml:space="preserve">Smluvní strany výslovně prohlašují, že údaje a další skutečnosti uvedené v této </w:t>
      </w:r>
      <w:r w:rsidR="007463AE" w:rsidRPr="009156EC">
        <w:rPr>
          <w:rFonts w:ascii="Verdana" w:hAnsi="Verdana"/>
          <w:sz w:val="20"/>
          <w:szCs w:val="20"/>
        </w:rPr>
        <w:t>smlouvě</w:t>
      </w:r>
      <w:r w:rsidRPr="009156EC">
        <w:rPr>
          <w:rFonts w:ascii="Verdana" w:hAnsi="Verdana"/>
          <w:sz w:val="20"/>
          <w:szCs w:val="20"/>
        </w:rPr>
        <w:t xml:space="preserve">, vyjma částí označených ve smyslu následujícího odstavce této </w:t>
      </w:r>
      <w:r w:rsidR="007463AE" w:rsidRPr="009156EC">
        <w:rPr>
          <w:rFonts w:ascii="Verdana" w:hAnsi="Verdana"/>
          <w:sz w:val="20"/>
          <w:szCs w:val="20"/>
        </w:rPr>
        <w:t>smlouvy</w:t>
      </w:r>
      <w:r w:rsidR="005D6C37" w:rsidRPr="009156EC">
        <w:rPr>
          <w:rFonts w:ascii="Verdana" w:hAnsi="Verdana"/>
          <w:sz w:val="20"/>
          <w:szCs w:val="20"/>
        </w:rPr>
        <w:t>, nepovažují za </w:t>
      </w:r>
      <w:r w:rsidRPr="009156EC">
        <w:rPr>
          <w:rFonts w:ascii="Verdana" w:hAnsi="Verdana"/>
          <w:sz w:val="20"/>
          <w:szCs w:val="20"/>
        </w:rPr>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r w:rsidR="00512636" w:rsidRPr="009156EC">
        <w:rPr>
          <w:rFonts w:ascii="Verdana" w:hAnsi="Verdana"/>
          <w:color w:val="FF0000"/>
          <w:sz w:val="20"/>
          <w:szCs w:val="20"/>
        </w:rPr>
        <w:t xml:space="preserve"> </w:t>
      </w:r>
    </w:p>
    <w:p w:rsidR="009E69F5" w:rsidRPr="009156EC" w:rsidRDefault="0046738D" w:rsidP="00CB482F">
      <w:pPr>
        <w:pStyle w:val="Zkladntext4"/>
        <w:numPr>
          <w:ilvl w:val="0"/>
          <w:numId w:val="3"/>
        </w:numPr>
        <w:spacing w:afterLines="120" w:after="288"/>
        <w:ind w:left="567" w:hanging="567"/>
        <w:rPr>
          <w:rFonts w:ascii="Verdana" w:hAnsi="Verdana"/>
          <w:sz w:val="20"/>
          <w:szCs w:val="20"/>
        </w:rPr>
      </w:pPr>
      <w:r w:rsidRPr="009156EC">
        <w:rPr>
          <w:rFonts w:ascii="Verdana" w:hAnsi="Verdana"/>
          <w:sz w:val="20"/>
          <w:szCs w:val="20"/>
        </w:rPr>
        <w:t>Jestliže smluvní strana označí za své obchodní tajemství část obsahu smlouvy, která v</w:t>
      </w:r>
      <w:r w:rsidR="00187A9D" w:rsidRPr="009156EC">
        <w:rPr>
          <w:rFonts w:ascii="Verdana" w:hAnsi="Verdana"/>
          <w:sz w:val="20"/>
          <w:szCs w:val="20"/>
        </w:rPr>
        <w:t> </w:t>
      </w:r>
      <w:r w:rsidRPr="009156EC">
        <w:rPr>
          <w:rFonts w:ascii="Verdana" w:hAnsi="Verdana"/>
          <w:sz w:val="20"/>
          <w:szCs w:val="20"/>
        </w:rP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187A9D" w:rsidRPr="009156EC">
        <w:rPr>
          <w:rFonts w:ascii="Verdana" w:hAnsi="Verdana"/>
          <w:sz w:val="20"/>
          <w:szCs w:val="20"/>
        </w:rPr>
        <w:t> </w:t>
      </w:r>
      <w:r w:rsidRPr="009156EC">
        <w:rPr>
          <w:rFonts w:ascii="Verdana" w:hAnsi="Verdana"/>
          <w:sz w:val="20"/>
          <w:szCs w:val="20"/>
        </w:rPr>
        <w:t>registru smluv uveřejnila. S</w:t>
      </w:r>
      <w:r w:rsidR="00006B5B" w:rsidRPr="009156EC">
        <w:rPr>
          <w:rFonts w:ascii="Verdana" w:hAnsi="Verdana"/>
          <w:sz w:val="20"/>
          <w:szCs w:val="20"/>
        </w:rPr>
        <w:t> </w:t>
      </w:r>
      <w:r w:rsidRPr="009156EC">
        <w:rPr>
          <w:rFonts w:ascii="Verdana" w:hAnsi="Verdana"/>
          <w:sz w:val="20"/>
          <w:szCs w:val="20"/>
        </w:rPr>
        <w:t>částmi</w:t>
      </w:r>
      <w:r w:rsidR="00006B5B" w:rsidRPr="009156EC">
        <w:rPr>
          <w:rFonts w:ascii="Verdana" w:hAnsi="Verdana"/>
          <w:sz w:val="20"/>
          <w:szCs w:val="20"/>
        </w:rPr>
        <w:t xml:space="preserve"> </w:t>
      </w:r>
      <w:r w:rsidRPr="009156EC">
        <w:rPr>
          <w:rFonts w:ascii="Verdana" w:hAnsi="Verdana"/>
          <w:sz w:val="20"/>
          <w:szCs w:val="20"/>
        </w:rPr>
        <w:t xml:space="preserve">smlouvy, které druhá smluvní strana neoznačí za své obchodní tajemství před uzavřením </w:t>
      </w:r>
      <w:r w:rsidR="00006B5B" w:rsidRPr="009156EC">
        <w:rPr>
          <w:rFonts w:ascii="Verdana" w:hAnsi="Verdana"/>
          <w:sz w:val="20"/>
          <w:szCs w:val="20"/>
        </w:rPr>
        <w:t>smlouvy</w:t>
      </w:r>
      <w:r w:rsidRPr="009156EC">
        <w:rPr>
          <w:rFonts w:ascii="Verdana" w:hAnsi="Verdana"/>
          <w:sz w:val="20"/>
          <w:szCs w:val="20"/>
        </w:rPr>
        <w:t xml:space="preserve">, nebude </w:t>
      </w:r>
      <w:r w:rsidR="005B5C75" w:rsidRPr="009156EC">
        <w:rPr>
          <w:rFonts w:ascii="Verdana" w:hAnsi="Verdana"/>
          <w:sz w:val="20"/>
          <w:szCs w:val="20"/>
        </w:rPr>
        <w:t>objednatel</w:t>
      </w:r>
      <w:r w:rsidRPr="009156EC">
        <w:rPr>
          <w:rFonts w:ascii="Verdana" w:hAnsi="Verdana"/>
          <w:sz w:val="20"/>
          <w:szCs w:val="20"/>
        </w:rPr>
        <w:t xml:space="preserve"> jako s obchodním tajemstvím nakládat a ani odpovídat za případnou škodu či jinou újmu takovým postupem vzniklou. Označením obchodního tajemství ve smyslu předchozí věty se rozumí doručení </w:t>
      </w:r>
      <w:r w:rsidR="00855E1E" w:rsidRPr="009156EC">
        <w:rPr>
          <w:rFonts w:ascii="Verdana" w:hAnsi="Verdana"/>
          <w:sz w:val="20"/>
          <w:szCs w:val="20"/>
        </w:rPr>
        <w:t xml:space="preserve">písemného oznámení </w:t>
      </w:r>
      <w:r w:rsidR="005B5C75" w:rsidRPr="009156EC">
        <w:rPr>
          <w:rFonts w:ascii="Verdana" w:hAnsi="Verdana"/>
          <w:sz w:val="20"/>
          <w:szCs w:val="20"/>
        </w:rPr>
        <w:t>zhotovitele objednateli</w:t>
      </w:r>
      <w:r w:rsidRPr="009156EC">
        <w:rPr>
          <w:rFonts w:ascii="Verdana" w:hAnsi="Verdana"/>
          <w:sz w:val="20"/>
          <w:szCs w:val="20"/>
        </w:rPr>
        <w:t xml:space="preserve"> obsahujícího přesnou identifikaci dotčených částí smlouvy včetně odůvodnění, proč jsou za obchodní tajemství </w:t>
      </w:r>
      <w:r w:rsidRPr="009156EC">
        <w:rPr>
          <w:rFonts w:ascii="Verdana" w:hAnsi="Verdana"/>
          <w:sz w:val="20"/>
          <w:szCs w:val="20"/>
        </w:rPr>
        <w:lastRenderedPageBreak/>
        <w:t xml:space="preserve">považovány. </w:t>
      </w:r>
      <w:r w:rsidR="00E568FA" w:rsidRPr="009156EC">
        <w:rPr>
          <w:rFonts w:ascii="Verdana" w:hAnsi="Verdana"/>
          <w:sz w:val="20"/>
          <w:szCs w:val="20"/>
        </w:rPr>
        <w:t>Zhotovitel</w:t>
      </w:r>
      <w:r w:rsidRPr="009156EC">
        <w:rPr>
          <w:rFonts w:ascii="Verdana" w:hAnsi="Verdana"/>
          <w:sz w:val="20"/>
          <w:szCs w:val="20"/>
        </w:rPr>
        <w:t xml:space="preserve"> je povinen výslovně uvést, že informace, které označil jako své obchodní tajemství, naplňují současně všechny definiční znaky obchodního tajemství, tak jak je vymezeno v</w:t>
      </w:r>
      <w:r w:rsidR="0035148F" w:rsidRPr="009156EC">
        <w:rPr>
          <w:rFonts w:ascii="Verdana" w:hAnsi="Verdana"/>
          <w:sz w:val="20"/>
          <w:szCs w:val="20"/>
        </w:rPr>
        <w:t> </w:t>
      </w:r>
      <w:proofErr w:type="spellStart"/>
      <w:r w:rsidRPr="009156EC">
        <w:rPr>
          <w:rFonts w:ascii="Verdana" w:hAnsi="Verdana"/>
          <w:sz w:val="20"/>
          <w:szCs w:val="20"/>
        </w:rPr>
        <w:t>ust</w:t>
      </w:r>
      <w:proofErr w:type="spellEnd"/>
      <w:r w:rsidR="0035148F" w:rsidRPr="009156EC">
        <w:rPr>
          <w:rFonts w:ascii="Verdana" w:hAnsi="Verdana"/>
          <w:sz w:val="20"/>
          <w:szCs w:val="20"/>
        </w:rPr>
        <w:t>.</w:t>
      </w:r>
      <w:r w:rsidRPr="009156EC">
        <w:rPr>
          <w:rFonts w:ascii="Verdana" w:hAnsi="Verdana"/>
          <w:sz w:val="20"/>
          <w:szCs w:val="20"/>
        </w:rPr>
        <w:t xml:space="preserve">  § 504 občanského zákoníku, a zavazuje se neprodleně písemně sdělit </w:t>
      </w:r>
      <w:r w:rsidR="003157A5" w:rsidRPr="009156EC">
        <w:rPr>
          <w:rFonts w:ascii="Verdana" w:hAnsi="Verdana"/>
          <w:sz w:val="20"/>
          <w:szCs w:val="20"/>
        </w:rPr>
        <w:t>objednateli</w:t>
      </w:r>
      <w:r w:rsidRPr="009156EC">
        <w:rPr>
          <w:rFonts w:ascii="Verdana" w:hAnsi="Verdana"/>
          <w:sz w:val="20"/>
          <w:szCs w:val="20"/>
        </w:rPr>
        <w:t xml:space="preserve"> skutečnost, </w:t>
      </w:r>
      <w:r w:rsidR="005D6C37" w:rsidRPr="009156EC">
        <w:rPr>
          <w:rFonts w:ascii="Verdana" w:hAnsi="Verdana"/>
          <w:sz w:val="20"/>
          <w:szCs w:val="20"/>
        </w:rPr>
        <w:t>že </w:t>
      </w:r>
      <w:r w:rsidRPr="009156EC">
        <w:rPr>
          <w:rFonts w:ascii="Verdana" w:hAnsi="Verdana"/>
          <w:sz w:val="20"/>
          <w:szCs w:val="20"/>
        </w:rPr>
        <w:t>takto označené informace přestaly naplňovat znaky obchodního tajemství.</w:t>
      </w:r>
      <w:r w:rsidR="00512636" w:rsidRPr="009156EC">
        <w:rPr>
          <w:rFonts w:ascii="Verdana" w:hAnsi="Verdana"/>
          <w:color w:val="FF0000"/>
          <w:sz w:val="20"/>
          <w:szCs w:val="20"/>
        </w:rPr>
        <w:t xml:space="preserve"> </w:t>
      </w:r>
    </w:p>
    <w:p w:rsidR="0046738D" w:rsidRPr="009156EC" w:rsidRDefault="0046738D" w:rsidP="00CB482F">
      <w:pPr>
        <w:pStyle w:val="Zkladntext4"/>
        <w:numPr>
          <w:ilvl w:val="0"/>
          <w:numId w:val="3"/>
        </w:numPr>
        <w:spacing w:before="240" w:afterLines="120" w:after="288"/>
        <w:ind w:left="567" w:hanging="567"/>
        <w:rPr>
          <w:rFonts w:ascii="Verdana" w:hAnsi="Verdana"/>
          <w:sz w:val="20"/>
          <w:szCs w:val="20"/>
        </w:rPr>
      </w:pPr>
      <w:r w:rsidRPr="009156EC">
        <w:rPr>
          <w:rFonts w:ascii="Verdana" w:hAnsi="Verdana"/>
          <w:sz w:val="20"/>
          <w:szCs w:val="20"/>
        </w:rPr>
        <w:t xml:space="preserve">Osoby uzavírající tuto </w:t>
      </w:r>
      <w:r w:rsidR="007463AE" w:rsidRPr="009156EC">
        <w:rPr>
          <w:rFonts w:ascii="Verdana" w:hAnsi="Verdana"/>
          <w:sz w:val="20"/>
          <w:szCs w:val="20"/>
        </w:rPr>
        <w:t>smlouvu</w:t>
      </w:r>
      <w:r w:rsidR="005D4C0A" w:rsidRPr="009156EC">
        <w:rPr>
          <w:rFonts w:ascii="Verdana" w:hAnsi="Verdana"/>
          <w:sz w:val="20"/>
          <w:szCs w:val="20"/>
        </w:rPr>
        <w:t xml:space="preserve"> </w:t>
      </w:r>
      <w:r w:rsidRPr="009156EC">
        <w:rPr>
          <w:rFonts w:ascii="Verdana" w:hAnsi="Verdana"/>
          <w:sz w:val="20"/>
          <w:szCs w:val="20"/>
        </w:rPr>
        <w:t xml:space="preserve">za </w:t>
      </w:r>
      <w:r w:rsidR="005D4C0A" w:rsidRPr="009156EC">
        <w:rPr>
          <w:rFonts w:ascii="Verdana" w:hAnsi="Verdana"/>
          <w:sz w:val="20"/>
          <w:szCs w:val="20"/>
        </w:rPr>
        <w:t>s</w:t>
      </w:r>
      <w:r w:rsidRPr="009156EC">
        <w:rPr>
          <w:rFonts w:ascii="Verdana" w:hAnsi="Verdana"/>
          <w:sz w:val="20"/>
          <w:szCs w:val="20"/>
        </w:rPr>
        <w:t xml:space="preserve">mluvní strany souhlasí s uveřejněním svých osobních údajů, které jsou uvedeny v této </w:t>
      </w:r>
      <w:r w:rsidR="007463AE" w:rsidRPr="009156EC">
        <w:rPr>
          <w:rFonts w:ascii="Verdana" w:hAnsi="Verdana"/>
          <w:sz w:val="20"/>
          <w:szCs w:val="20"/>
        </w:rPr>
        <w:t>smlouvě</w:t>
      </w:r>
      <w:r w:rsidRPr="009156EC">
        <w:rPr>
          <w:rFonts w:ascii="Verdana" w:hAnsi="Verdana"/>
          <w:sz w:val="20"/>
          <w:szCs w:val="20"/>
        </w:rPr>
        <w:t>, spolu s</w:t>
      </w:r>
      <w:r w:rsidR="003157A5" w:rsidRPr="009156EC">
        <w:rPr>
          <w:rFonts w:ascii="Verdana" w:hAnsi="Verdana"/>
          <w:sz w:val="20"/>
          <w:szCs w:val="20"/>
        </w:rPr>
        <w:t>e</w:t>
      </w:r>
      <w:r w:rsidR="007463AE" w:rsidRPr="009156EC">
        <w:rPr>
          <w:rFonts w:ascii="Verdana" w:hAnsi="Verdana"/>
          <w:sz w:val="20"/>
          <w:szCs w:val="20"/>
        </w:rPr>
        <w:t xml:space="preserve"> smlouvou</w:t>
      </w:r>
      <w:r w:rsidRPr="009156EC">
        <w:rPr>
          <w:rFonts w:ascii="Verdana" w:hAnsi="Verdana"/>
          <w:sz w:val="20"/>
          <w:szCs w:val="20"/>
        </w:rPr>
        <w:t xml:space="preserve"> v registru smluv. Tento souhlas je udělen na dobu neurčitou.</w:t>
      </w:r>
    </w:p>
    <w:p w:rsidR="00F00AB4" w:rsidRPr="009156EC" w:rsidRDefault="00F00AB4" w:rsidP="00CB482F">
      <w:pPr>
        <w:pStyle w:val="Zkladntext4"/>
        <w:numPr>
          <w:ilvl w:val="0"/>
          <w:numId w:val="3"/>
        </w:numPr>
        <w:spacing w:before="240" w:after="0"/>
        <w:ind w:left="567" w:hanging="567"/>
        <w:rPr>
          <w:rFonts w:ascii="Verdana" w:hAnsi="Verdana"/>
          <w:sz w:val="20"/>
          <w:szCs w:val="20"/>
        </w:rPr>
      </w:pPr>
      <w:r w:rsidRPr="009156EC">
        <w:rPr>
          <w:rFonts w:ascii="Verdana" w:hAnsi="Verdana"/>
          <w:sz w:val="20"/>
          <w:szCs w:val="20"/>
        </w:rPr>
        <w:t xml:space="preserve">Přílohami této </w:t>
      </w:r>
      <w:r w:rsidR="007463AE" w:rsidRPr="009156EC">
        <w:rPr>
          <w:rFonts w:ascii="Verdana" w:hAnsi="Verdana"/>
          <w:sz w:val="20"/>
          <w:szCs w:val="20"/>
        </w:rPr>
        <w:t>smlouv</w:t>
      </w:r>
      <w:r w:rsidR="005D4C0A" w:rsidRPr="009156EC">
        <w:rPr>
          <w:rFonts w:ascii="Verdana" w:hAnsi="Verdana"/>
          <w:sz w:val="20"/>
          <w:szCs w:val="20"/>
        </w:rPr>
        <w:t>y</w:t>
      </w:r>
      <w:r w:rsidRPr="009156EC">
        <w:rPr>
          <w:rFonts w:ascii="Verdana" w:hAnsi="Verdana"/>
          <w:sz w:val="20"/>
          <w:szCs w:val="20"/>
        </w:rPr>
        <w:t xml:space="preserve">, dle dohody smluvních stran přílohami ke každému jednotlivému vyhotovení </w:t>
      </w:r>
      <w:r w:rsidR="007463AE" w:rsidRPr="009156EC">
        <w:rPr>
          <w:rFonts w:ascii="Verdana" w:hAnsi="Verdana"/>
          <w:sz w:val="20"/>
          <w:szCs w:val="20"/>
        </w:rPr>
        <w:t>smlouvy</w:t>
      </w:r>
      <w:r w:rsidRPr="009156EC">
        <w:rPr>
          <w:rFonts w:ascii="Verdana" w:hAnsi="Verdana"/>
          <w:sz w:val="20"/>
          <w:szCs w:val="20"/>
        </w:rPr>
        <w:t xml:space="preserve"> nepřipojenými, je Výzva k podání nabídky specifikovaná v čl. 2.</w:t>
      </w:r>
      <w:r w:rsidR="004A6C62" w:rsidRPr="009156EC">
        <w:rPr>
          <w:rFonts w:ascii="Verdana" w:hAnsi="Verdana"/>
          <w:sz w:val="20"/>
          <w:szCs w:val="20"/>
        </w:rPr>
        <w:t>3</w:t>
      </w:r>
      <w:r w:rsidRPr="009156EC">
        <w:rPr>
          <w:rFonts w:ascii="Verdana" w:hAnsi="Verdana"/>
          <w:sz w:val="20"/>
          <w:szCs w:val="20"/>
        </w:rPr>
        <w:t xml:space="preserve">.1 této </w:t>
      </w:r>
      <w:r w:rsidR="007463AE" w:rsidRPr="009156EC">
        <w:rPr>
          <w:rFonts w:ascii="Verdana" w:hAnsi="Verdana"/>
          <w:sz w:val="20"/>
          <w:szCs w:val="20"/>
        </w:rPr>
        <w:t>smlouvy</w:t>
      </w:r>
      <w:r w:rsidR="007C2351" w:rsidRPr="009156EC">
        <w:rPr>
          <w:rFonts w:ascii="Verdana" w:hAnsi="Verdana"/>
          <w:sz w:val="20"/>
          <w:szCs w:val="20"/>
        </w:rPr>
        <w:t xml:space="preserve"> v celém rozsahu</w:t>
      </w:r>
      <w:r w:rsidRPr="009156EC">
        <w:rPr>
          <w:rFonts w:ascii="Verdana" w:hAnsi="Verdana"/>
          <w:sz w:val="20"/>
          <w:szCs w:val="20"/>
        </w:rPr>
        <w:t xml:space="preserve"> a </w:t>
      </w:r>
      <w:r w:rsidR="0040491F" w:rsidRPr="009156EC">
        <w:rPr>
          <w:rFonts w:ascii="Verdana" w:hAnsi="Verdana"/>
          <w:sz w:val="20"/>
          <w:szCs w:val="20"/>
        </w:rPr>
        <w:t>n</w:t>
      </w:r>
      <w:r w:rsidRPr="009156EC">
        <w:rPr>
          <w:rFonts w:ascii="Verdana" w:hAnsi="Verdana"/>
          <w:sz w:val="20"/>
          <w:szCs w:val="20"/>
        </w:rPr>
        <w:t>abídka zhotovitele specifikovaná v čl. 2.</w:t>
      </w:r>
      <w:r w:rsidR="004A6C62" w:rsidRPr="009156EC">
        <w:rPr>
          <w:rFonts w:ascii="Verdana" w:hAnsi="Verdana"/>
          <w:sz w:val="20"/>
          <w:szCs w:val="20"/>
        </w:rPr>
        <w:t>3</w:t>
      </w:r>
      <w:r w:rsidRPr="009156EC">
        <w:rPr>
          <w:rFonts w:ascii="Verdana" w:hAnsi="Verdana"/>
          <w:sz w:val="20"/>
          <w:szCs w:val="20"/>
        </w:rPr>
        <w:t>.</w:t>
      </w:r>
      <w:r w:rsidR="00F634A9" w:rsidRPr="009156EC">
        <w:rPr>
          <w:rFonts w:ascii="Verdana" w:hAnsi="Verdana"/>
          <w:sz w:val="20"/>
          <w:szCs w:val="20"/>
        </w:rPr>
        <w:t>2</w:t>
      </w:r>
      <w:r w:rsidRPr="009156EC">
        <w:rPr>
          <w:rFonts w:ascii="Verdana" w:hAnsi="Verdana"/>
          <w:sz w:val="20"/>
          <w:szCs w:val="20"/>
        </w:rPr>
        <w:t xml:space="preserve"> této </w:t>
      </w:r>
      <w:r w:rsidR="007463AE" w:rsidRPr="009156EC">
        <w:rPr>
          <w:rFonts w:ascii="Verdana" w:hAnsi="Verdana"/>
          <w:sz w:val="20"/>
          <w:szCs w:val="20"/>
        </w:rPr>
        <w:t>smlouvy</w:t>
      </w:r>
      <w:r w:rsidR="007C2351" w:rsidRPr="009156EC">
        <w:rPr>
          <w:rFonts w:ascii="Verdana" w:hAnsi="Verdana"/>
          <w:sz w:val="20"/>
          <w:szCs w:val="20"/>
        </w:rPr>
        <w:t xml:space="preserve"> v celém rozsahu.</w:t>
      </w:r>
      <w:r w:rsidRPr="009156EC">
        <w:rPr>
          <w:rFonts w:ascii="Verdana" w:hAnsi="Verdana"/>
          <w:sz w:val="20"/>
          <w:szCs w:val="20"/>
        </w:rPr>
        <w:t xml:space="preserve"> </w:t>
      </w:r>
    </w:p>
    <w:p w:rsidR="008B0D6F" w:rsidRPr="009156EC" w:rsidRDefault="008B0D6F" w:rsidP="00C268FC">
      <w:pPr>
        <w:pStyle w:val="Zkladntext4"/>
        <w:rPr>
          <w:rFonts w:ascii="Verdana" w:hAnsi="Verdana"/>
          <w:sz w:val="20"/>
          <w:szCs w:val="20"/>
        </w:rPr>
      </w:pPr>
    </w:p>
    <w:p w:rsidR="00B578E6" w:rsidRPr="009156EC" w:rsidRDefault="00B578E6" w:rsidP="00C268FC">
      <w:pPr>
        <w:pStyle w:val="Zkladntext4"/>
        <w:rPr>
          <w:rFonts w:ascii="Verdana" w:hAnsi="Verdana"/>
          <w:sz w:val="20"/>
          <w:szCs w:val="20"/>
        </w:rPr>
      </w:pPr>
      <w:r w:rsidRPr="009156EC">
        <w:rPr>
          <w:rFonts w:ascii="Verdana" w:hAnsi="Verdana"/>
          <w:sz w:val="20"/>
          <w:szCs w:val="20"/>
        </w:rPr>
        <w:t>V Ostravě dne</w:t>
      </w:r>
      <w:r w:rsidR="00527742" w:rsidRPr="009156EC">
        <w:rPr>
          <w:rFonts w:ascii="Verdana" w:hAnsi="Verdana"/>
          <w:sz w:val="20"/>
          <w:szCs w:val="20"/>
        </w:rPr>
        <w:t xml:space="preserve"> </w:t>
      </w:r>
      <w:proofErr w:type="gramStart"/>
      <w:r w:rsidR="00527742" w:rsidRPr="009156EC">
        <w:rPr>
          <w:rFonts w:ascii="Verdana" w:hAnsi="Verdana"/>
          <w:sz w:val="20"/>
          <w:szCs w:val="20"/>
        </w:rPr>
        <w:t>xx</w:t>
      </w:r>
      <w:proofErr w:type="gramEnd"/>
      <w:r w:rsidR="00527742" w:rsidRPr="009156EC">
        <w:rPr>
          <w:rFonts w:ascii="Verdana" w:hAnsi="Verdana"/>
          <w:sz w:val="20"/>
          <w:szCs w:val="20"/>
        </w:rPr>
        <w:t>.</w:t>
      </w:r>
      <w:proofErr w:type="gramStart"/>
      <w:r w:rsidR="00527742" w:rsidRPr="009156EC">
        <w:rPr>
          <w:rFonts w:ascii="Verdana" w:hAnsi="Verdana"/>
          <w:sz w:val="20"/>
          <w:szCs w:val="20"/>
        </w:rPr>
        <w:t>xx</w:t>
      </w:r>
      <w:proofErr w:type="gramEnd"/>
      <w:r w:rsidR="00527742" w:rsidRPr="009156EC">
        <w:rPr>
          <w:rFonts w:ascii="Verdana" w:hAnsi="Verdana"/>
          <w:sz w:val="20"/>
          <w:szCs w:val="20"/>
        </w:rPr>
        <w:t>.xxxx</w:t>
      </w:r>
    </w:p>
    <w:p w:rsidR="00EF59D2" w:rsidRPr="009156EC" w:rsidRDefault="00EF59D2" w:rsidP="00C268FC">
      <w:pPr>
        <w:pStyle w:val="Zkladntext4"/>
        <w:rPr>
          <w:rFonts w:ascii="Verdana" w:hAnsi="Verdana"/>
          <w:sz w:val="20"/>
          <w:szCs w:val="20"/>
        </w:rPr>
      </w:pPr>
    </w:p>
    <w:p w:rsidR="006E0E04" w:rsidRPr="002E39F0" w:rsidRDefault="006E0E04" w:rsidP="006E0E04">
      <w:pPr>
        <w:pStyle w:val="Zkladntext4"/>
        <w:rPr>
          <w:rFonts w:ascii="Verdana" w:hAnsi="Verdana"/>
          <w:sz w:val="20"/>
          <w:szCs w:val="20"/>
        </w:rPr>
      </w:pPr>
    </w:p>
    <w:p w:rsidR="006E0E04" w:rsidRPr="00AE0C3F" w:rsidRDefault="006E0E04" w:rsidP="006E0E04">
      <w:pPr>
        <w:pStyle w:val="Zkladntext4"/>
        <w:rPr>
          <w:rFonts w:ascii="Verdana" w:hAnsi="Verdana"/>
          <w:sz w:val="20"/>
          <w:szCs w:val="20"/>
        </w:rPr>
      </w:pPr>
      <w:r w:rsidRPr="00AE0C3F">
        <w:rPr>
          <w:rFonts w:ascii="Verdana" w:hAnsi="Verdana"/>
          <w:sz w:val="20"/>
          <w:szCs w:val="20"/>
        </w:rPr>
        <w:t>....................................................</w:t>
      </w:r>
      <w:r w:rsidRPr="00AE0C3F">
        <w:rPr>
          <w:rFonts w:ascii="Verdana" w:hAnsi="Verdana"/>
          <w:sz w:val="20"/>
          <w:szCs w:val="20"/>
        </w:rPr>
        <w:tab/>
      </w:r>
      <w:r w:rsidRPr="00AE0C3F">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Pr="00AE0C3F">
        <w:rPr>
          <w:rFonts w:ascii="Verdana" w:hAnsi="Verdana"/>
          <w:sz w:val="20"/>
          <w:szCs w:val="20"/>
        </w:rPr>
        <w:t>....................................................</w:t>
      </w:r>
      <w:r w:rsidRPr="00AE0C3F">
        <w:rPr>
          <w:rFonts w:ascii="Verdana" w:hAnsi="Verdana"/>
          <w:sz w:val="20"/>
          <w:szCs w:val="20"/>
        </w:rPr>
        <w:tab/>
      </w:r>
    </w:p>
    <w:p w:rsidR="006E0E04" w:rsidRPr="00AE0C3F" w:rsidRDefault="006E0E04" w:rsidP="006E0E04">
      <w:pPr>
        <w:pStyle w:val="Zkladntext4"/>
        <w:rPr>
          <w:rFonts w:ascii="Verdana" w:hAnsi="Verdana"/>
          <w:sz w:val="20"/>
          <w:szCs w:val="20"/>
        </w:rPr>
      </w:pPr>
      <w:r w:rsidRPr="00AE0C3F">
        <w:rPr>
          <w:rFonts w:ascii="Verdana" w:hAnsi="Verdana"/>
          <w:sz w:val="20"/>
          <w:szCs w:val="20"/>
        </w:rPr>
        <w:t xml:space="preserve">                za </w:t>
      </w:r>
      <w:r>
        <w:rPr>
          <w:rFonts w:ascii="Verdana" w:hAnsi="Verdana"/>
          <w:sz w:val="20"/>
          <w:szCs w:val="20"/>
        </w:rPr>
        <w:t>zhotovitele</w:t>
      </w:r>
      <w:r w:rsidRPr="00AE0C3F">
        <w:rPr>
          <w:rFonts w:ascii="Verdana" w:hAnsi="Verdana"/>
          <w:sz w:val="20"/>
          <w:szCs w:val="20"/>
        </w:rPr>
        <w:tab/>
      </w:r>
      <w:r w:rsidRPr="00AE0C3F">
        <w:rPr>
          <w:rFonts w:ascii="Verdana" w:hAnsi="Verdana"/>
          <w:sz w:val="20"/>
          <w:szCs w:val="20"/>
        </w:rPr>
        <w:tab/>
      </w:r>
      <w:r w:rsidRPr="00AE0C3F">
        <w:rPr>
          <w:rFonts w:ascii="Verdana" w:hAnsi="Verdana"/>
          <w:sz w:val="20"/>
          <w:szCs w:val="20"/>
        </w:rPr>
        <w:tab/>
        <w:t xml:space="preserve">                  </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r w:rsidRPr="00AE0C3F">
        <w:rPr>
          <w:rFonts w:ascii="Verdana" w:hAnsi="Verdana"/>
          <w:sz w:val="20"/>
          <w:szCs w:val="20"/>
        </w:rPr>
        <w:t xml:space="preserve">za </w:t>
      </w:r>
      <w:r>
        <w:rPr>
          <w:rFonts w:ascii="Verdana" w:hAnsi="Verdana"/>
          <w:sz w:val="20"/>
          <w:szCs w:val="20"/>
        </w:rPr>
        <w:t>objednatele</w:t>
      </w:r>
    </w:p>
    <w:p w:rsidR="006E0E04" w:rsidRPr="00AE0C3F" w:rsidRDefault="006E0E04" w:rsidP="006E0E04">
      <w:pPr>
        <w:pStyle w:val="Zkladntext4"/>
        <w:spacing w:after="0"/>
        <w:rPr>
          <w:rFonts w:ascii="Verdana" w:hAnsi="Verdana"/>
          <w:sz w:val="20"/>
          <w:szCs w:val="20"/>
        </w:rPr>
      </w:pPr>
      <w:r w:rsidRPr="00AE0C3F">
        <w:rPr>
          <w:rFonts w:ascii="Verdana" w:hAnsi="Verdana"/>
          <w:sz w:val="20"/>
          <w:szCs w:val="20"/>
        </w:rPr>
        <w:tab/>
      </w:r>
      <w:r w:rsidRPr="006E4C45">
        <w:rPr>
          <w:rFonts w:ascii="Verdana" w:hAnsi="Verdana"/>
          <w:b/>
          <w:sz w:val="20"/>
          <w:szCs w:val="20"/>
        </w:rPr>
        <w:t xml:space="preserve">  </w:t>
      </w:r>
      <w:proofErr w:type="spellStart"/>
      <w:r>
        <w:rPr>
          <w:rFonts w:ascii="Verdana" w:hAnsi="Verdana"/>
          <w:b/>
          <w:sz w:val="20"/>
          <w:szCs w:val="20"/>
        </w:rPr>
        <w:t>xxxxxxxxxxxxxxxxx</w:t>
      </w:r>
      <w:proofErr w:type="spellEnd"/>
      <w:r w:rsidRPr="00AE0C3F">
        <w:rPr>
          <w:rFonts w:ascii="Verdana" w:hAnsi="Verdana"/>
          <w:sz w:val="20"/>
          <w:szCs w:val="20"/>
        </w:rPr>
        <w:tab/>
      </w:r>
      <w:r w:rsidRPr="00AE0C3F">
        <w:rPr>
          <w:rFonts w:ascii="Verdana" w:hAnsi="Verdana"/>
          <w:sz w:val="20"/>
          <w:szCs w:val="20"/>
        </w:rPr>
        <w:tab/>
      </w:r>
      <w:r w:rsidRPr="00AE0C3F">
        <w:rPr>
          <w:rFonts w:ascii="Verdana" w:hAnsi="Verdana"/>
          <w:b/>
          <w:sz w:val="20"/>
          <w:szCs w:val="20"/>
        </w:rPr>
        <w:t xml:space="preserve">          </w:t>
      </w:r>
      <w:r>
        <w:rPr>
          <w:rFonts w:ascii="Verdana" w:hAnsi="Verdana"/>
          <w:b/>
          <w:sz w:val="20"/>
          <w:szCs w:val="20"/>
        </w:rPr>
        <w:t xml:space="preserve"> </w:t>
      </w:r>
      <w:r w:rsidRPr="00AE0C3F">
        <w:rPr>
          <w:rFonts w:ascii="Verdana" w:hAnsi="Verdana"/>
          <w:b/>
          <w:sz w:val="20"/>
          <w:szCs w:val="20"/>
        </w:rPr>
        <w:t xml:space="preserve">    </w:t>
      </w:r>
      <w:r>
        <w:rPr>
          <w:rFonts w:ascii="Verdana" w:hAnsi="Verdana"/>
          <w:b/>
          <w:sz w:val="20"/>
          <w:szCs w:val="20"/>
        </w:rPr>
        <w:t xml:space="preserve">        </w:t>
      </w:r>
      <w:r>
        <w:rPr>
          <w:rFonts w:ascii="Verdana" w:hAnsi="Verdana"/>
          <w:b/>
          <w:sz w:val="20"/>
          <w:szCs w:val="20"/>
        </w:rPr>
        <w:tab/>
      </w:r>
      <w:r>
        <w:rPr>
          <w:rFonts w:ascii="Verdana" w:hAnsi="Verdana"/>
          <w:b/>
          <w:sz w:val="20"/>
          <w:szCs w:val="20"/>
        </w:rPr>
        <w:tab/>
      </w:r>
      <w:r>
        <w:rPr>
          <w:rFonts w:ascii="Verdana" w:hAnsi="Verdana"/>
          <w:b/>
          <w:sz w:val="20"/>
          <w:szCs w:val="20"/>
        </w:rPr>
        <w:tab/>
        <w:t xml:space="preserve">           </w:t>
      </w:r>
      <w:r w:rsidRPr="00AE0C3F">
        <w:rPr>
          <w:rFonts w:ascii="Verdana" w:hAnsi="Verdana"/>
          <w:b/>
          <w:sz w:val="20"/>
          <w:szCs w:val="20"/>
        </w:rPr>
        <w:t>Ing. Jiří MACHO</w:t>
      </w:r>
    </w:p>
    <w:p w:rsidR="006E0E04" w:rsidRPr="00AE0C3F" w:rsidRDefault="006E0E04" w:rsidP="006E0E04">
      <w:pPr>
        <w:pStyle w:val="Zkladntext4"/>
        <w:spacing w:after="0"/>
        <w:rPr>
          <w:rFonts w:ascii="Verdana" w:hAnsi="Verdana"/>
          <w:sz w:val="20"/>
          <w:szCs w:val="20"/>
        </w:rPr>
      </w:pPr>
      <w:r w:rsidRPr="00AE0C3F">
        <w:rPr>
          <w:rFonts w:ascii="Verdana" w:hAnsi="Verdana"/>
          <w:sz w:val="20"/>
          <w:szCs w:val="20"/>
        </w:rPr>
        <w:t xml:space="preserve"> </w:t>
      </w:r>
      <w:proofErr w:type="spellStart"/>
      <w:r>
        <w:rPr>
          <w:rFonts w:ascii="Verdana" w:hAnsi="Verdana"/>
          <w:sz w:val="20"/>
          <w:szCs w:val="20"/>
        </w:rPr>
        <w:t>xxxxxxxxxxxxxxxxxxxxxxxxxxxxxxx</w:t>
      </w:r>
      <w:proofErr w:type="spellEnd"/>
      <w:r>
        <w:rPr>
          <w:rFonts w:ascii="Verdana" w:hAnsi="Verdana"/>
          <w:sz w:val="20"/>
          <w:szCs w:val="20"/>
        </w:rPr>
        <w:t xml:space="preserve">   </w:t>
      </w:r>
      <w:r w:rsidRPr="00AE0C3F">
        <w:rPr>
          <w:rFonts w:ascii="Verdana" w:hAnsi="Verdana"/>
          <w:sz w:val="20"/>
          <w:szCs w:val="20"/>
        </w:rPr>
        <w:t xml:space="preserve">        </w:t>
      </w:r>
      <w:r>
        <w:rPr>
          <w:rFonts w:ascii="Verdana" w:hAnsi="Verdana"/>
          <w:sz w:val="20"/>
          <w:szCs w:val="20"/>
        </w:rPr>
        <w:t xml:space="preserve">     </w:t>
      </w:r>
      <w:r w:rsidRPr="00AE0C3F">
        <w:rPr>
          <w:rFonts w:ascii="Verdana" w:hAnsi="Verdana"/>
          <w:sz w:val="20"/>
          <w:szCs w:val="20"/>
        </w:rPr>
        <w:t xml:space="preserve"> ředitel Oblastního ředitelství Ostrava</w:t>
      </w:r>
    </w:p>
    <w:p w:rsidR="006E0E04" w:rsidRPr="002E39F0" w:rsidRDefault="006E0E04" w:rsidP="006E0E04">
      <w:pPr>
        <w:pStyle w:val="Zkladntext4"/>
        <w:rPr>
          <w:rFonts w:ascii="Verdana" w:hAnsi="Verdana"/>
          <w:sz w:val="20"/>
          <w:szCs w:val="20"/>
        </w:rPr>
      </w:pPr>
    </w:p>
    <w:p w:rsidR="00C03A5A" w:rsidRPr="009156EC" w:rsidRDefault="00C03A5A" w:rsidP="006E0E04">
      <w:pPr>
        <w:pStyle w:val="Zkladntext4"/>
        <w:rPr>
          <w:rFonts w:ascii="Verdana" w:hAnsi="Verdana"/>
          <w:sz w:val="20"/>
          <w:szCs w:val="20"/>
        </w:rPr>
      </w:pPr>
    </w:p>
    <w:sectPr w:rsidR="00C03A5A" w:rsidRPr="009156EC" w:rsidSect="006E0E04">
      <w:footerReference w:type="default" r:id="rId13"/>
      <w:headerReference w:type="first" r:id="rId14"/>
      <w:footerReference w:type="first" r:id="rId15"/>
      <w:type w:val="continuous"/>
      <w:pgSz w:w="11906" w:h="16838" w:code="9"/>
      <w:pgMar w:top="851" w:right="1134" w:bottom="851" w:left="113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BF2" w:rsidRDefault="00020BF2" w:rsidP="00A26221">
      <w:pPr>
        <w:spacing w:after="0" w:line="240" w:lineRule="auto"/>
      </w:pPr>
      <w:r>
        <w:separator/>
      </w:r>
    </w:p>
  </w:endnote>
  <w:endnote w:type="continuationSeparator" w:id="0">
    <w:p w:rsidR="00020BF2" w:rsidRDefault="00020BF2" w:rsidP="00A26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68781"/>
      <w:docPartObj>
        <w:docPartGallery w:val="Page Numbers (Bottom of Page)"/>
        <w:docPartUnique/>
      </w:docPartObj>
    </w:sdtPr>
    <w:sdtEndPr/>
    <w:sdtContent>
      <w:sdt>
        <w:sdtPr>
          <w:rPr>
            <w:rFonts w:ascii="Verdana" w:hAnsi="Verdana"/>
            <w:color w:val="A6A6A6" w:themeColor="background1" w:themeShade="A6"/>
            <w:sz w:val="16"/>
            <w:szCs w:val="16"/>
          </w:rPr>
          <w:id w:val="1736054452"/>
          <w:docPartObj>
            <w:docPartGallery w:val="Page Numbers (Top of Page)"/>
            <w:docPartUnique/>
          </w:docPartObj>
        </w:sdtPr>
        <w:sdtEndPr>
          <w:rPr>
            <w:rFonts w:asciiTheme="minorHAnsi" w:hAnsiTheme="minorHAnsi"/>
            <w:color w:val="auto"/>
            <w:sz w:val="22"/>
            <w:szCs w:val="22"/>
          </w:rPr>
        </w:sdtEndPr>
        <w:sdtContent>
          <w:p w:rsidR="00135A1B" w:rsidRPr="00C268FC" w:rsidRDefault="002C2C22" w:rsidP="00C268FC">
            <w:pPr>
              <w:pStyle w:val="Zpat"/>
              <w:framePr w:w="10549" w:h="176" w:wrap="none" w:vAnchor="text" w:hAnchor="page" w:x="676" w:y="-454"/>
              <w:pBdr>
                <w:top w:val="single" w:sz="4" w:space="1" w:color="A6A6A6" w:themeColor="background1" w:themeShade="A6"/>
              </w:pBdr>
              <w:tabs>
                <w:tab w:val="clear" w:pos="4536"/>
                <w:tab w:val="clear" w:pos="9072"/>
                <w:tab w:val="center" w:pos="5670"/>
                <w:tab w:val="right" w:pos="10206"/>
              </w:tabs>
              <w:jc w:val="both"/>
              <w:rPr>
                <w:color w:val="A6A6A6" w:themeColor="background1" w:themeShade="A6"/>
                <w:sz w:val="18"/>
                <w:szCs w:val="18"/>
              </w:rPr>
            </w:pPr>
            <w:r>
              <w:rPr>
                <w:rFonts w:ascii="Verdana" w:hAnsi="Verdana"/>
                <w:color w:val="A6A6A6" w:themeColor="background1" w:themeShade="A6"/>
                <w:sz w:val="16"/>
                <w:szCs w:val="16"/>
              </w:rPr>
              <w:t>VZ6351906</w:t>
            </w:r>
            <w:r w:rsidR="0009453B">
              <w:rPr>
                <w:rFonts w:ascii="Verdana" w:hAnsi="Verdana"/>
                <w:color w:val="A6A6A6" w:themeColor="background1" w:themeShade="A6"/>
                <w:sz w:val="16"/>
                <w:szCs w:val="16"/>
              </w:rPr>
              <w:t>1</w:t>
            </w:r>
            <w:r w:rsidR="00135A1B">
              <w:rPr>
                <w:color w:val="A6A6A6" w:themeColor="background1" w:themeShade="A6"/>
                <w:sz w:val="18"/>
                <w:szCs w:val="18"/>
              </w:rPr>
              <w:tab/>
            </w:r>
            <w:r w:rsidR="00135A1B">
              <w:rPr>
                <w:color w:val="A6A6A6" w:themeColor="background1" w:themeShade="A6"/>
                <w:sz w:val="18"/>
                <w:szCs w:val="18"/>
              </w:rPr>
              <w:tab/>
              <w:t xml:space="preserve">                                  </w:t>
            </w:r>
            <w:r w:rsidR="00135A1B" w:rsidRPr="00FC3EAF">
              <w:rPr>
                <w:sz w:val="18"/>
                <w:szCs w:val="18"/>
              </w:rPr>
              <w:t xml:space="preserve">Stránka </w:t>
            </w:r>
            <w:r w:rsidR="00135A1B" w:rsidRPr="00FC3EAF">
              <w:rPr>
                <w:b/>
                <w:bCs/>
                <w:sz w:val="18"/>
                <w:szCs w:val="18"/>
              </w:rPr>
              <w:fldChar w:fldCharType="begin"/>
            </w:r>
            <w:r w:rsidR="00135A1B" w:rsidRPr="00FC3EAF">
              <w:rPr>
                <w:b/>
                <w:bCs/>
                <w:sz w:val="18"/>
                <w:szCs w:val="18"/>
              </w:rPr>
              <w:instrText>PAGE</w:instrText>
            </w:r>
            <w:r w:rsidR="00135A1B" w:rsidRPr="00FC3EAF">
              <w:rPr>
                <w:b/>
                <w:bCs/>
                <w:sz w:val="18"/>
                <w:szCs w:val="18"/>
              </w:rPr>
              <w:fldChar w:fldCharType="separate"/>
            </w:r>
            <w:r w:rsidR="008955D6">
              <w:rPr>
                <w:b/>
                <w:bCs/>
                <w:noProof/>
                <w:sz w:val="18"/>
                <w:szCs w:val="18"/>
              </w:rPr>
              <w:t>2</w:t>
            </w:r>
            <w:r w:rsidR="00135A1B" w:rsidRPr="00FC3EAF">
              <w:rPr>
                <w:b/>
                <w:bCs/>
                <w:sz w:val="18"/>
                <w:szCs w:val="18"/>
              </w:rPr>
              <w:fldChar w:fldCharType="end"/>
            </w:r>
            <w:r w:rsidR="00135A1B" w:rsidRPr="00FC3EAF">
              <w:rPr>
                <w:sz w:val="18"/>
                <w:szCs w:val="18"/>
              </w:rPr>
              <w:t xml:space="preserve"> z </w:t>
            </w:r>
            <w:r w:rsidR="00135A1B" w:rsidRPr="00FC3EAF">
              <w:rPr>
                <w:b/>
                <w:bCs/>
                <w:sz w:val="18"/>
                <w:szCs w:val="18"/>
              </w:rPr>
              <w:fldChar w:fldCharType="begin"/>
            </w:r>
            <w:r w:rsidR="00135A1B" w:rsidRPr="00FC3EAF">
              <w:rPr>
                <w:b/>
                <w:bCs/>
                <w:sz w:val="18"/>
                <w:szCs w:val="18"/>
              </w:rPr>
              <w:instrText>NUMPAGES</w:instrText>
            </w:r>
            <w:r w:rsidR="00135A1B" w:rsidRPr="00FC3EAF">
              <w:rPr>
                <w:b/>
                <w:bCs/>
                <w:sz w:val="18"/>
                <w:szCs w:val="18"/>
              </w:rPr>
              <w:fldChar w:fldCharType="separate"/>
            </w:r>
            <w:r w:rsidR="008955D6">
              <w:rPr>
                <w:b/>
                <w:bCs/>
                <w:noProof/>
                <w:sz w:val="18"/>
                <w:szCs w:val="18"/>
              </w:rPr>
              <w:t>11</w:t>
            </w:r>
            <w:r w:rsidR="00135A1B" w:rsidRPr="00FC3EAF">
              <w:rPr>
                <w:b/>
                <w:bCs/>
                <w:sz w:val="18"/>
                <w:szCs w:val="18"/>
              </w:rPr>
              <w:fldChar w:fldCharType="end"/>
            </w:r>
          </w:p>
        </w:sdtContent>
      </w:sdt>
    </w:sdtContent>
  </w:sdt>
  <w:p w:rsidR="00135A1B" w:rsidRPr="00F001E3" w:rsidRDefault="00135A1B" w:rsidP="00FC3EAF">
    <w:pPr>
      <w:pStyle w:val="ZhlavneboZpat0"/>
      <w:framePr w:w="10549" w:h="176" w:wrap="none" w:vAnchor="text" w:hAnchor="page" w:x="676" w:y="-454"/>
      <w:pBdr>
        <w:top w:val="single" w:sz="4" w:space="1" w:color="A6A6A6" w:themeColor="background1" w:themeShade="A6"/>
      </w:pBdr>
      <w:shd w:val="clear" w:color="auto" w:fill="auto"/>
      <w:rPr>
        <w:color w:val="A6A6A6" w:themeColor="background1" w:themeShade="A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5879445"/>
      <w:docPartObj>
        <w:docPartGallery w:val="Page Numbers (Bottom of Page)"/>
        <w:docPartUnique/>
      </w:docPartObj>
    </w:sdtPr>
    <w:sdtEndPr/>
    <w:sdtContent>
      <w:sdt>
        <w:sdtPr>
          <w:rPr>
            <w:rFonts w:ascii="Verdana" w:hAnsi="Verdana"/>
            <w:color w:val="A6A6A6" w:themeColor="background1" w:themeShade="A6"/>
            <w:sz w:val="16"/>
            <w:szCs w:val="16"/>
          </w:rPr>
          <w:id w:val="503626332"/>
          <w:docPartObj>
            <w:docPartGallery w:val="Page Numbers (Top of Page)"/>
            <w:docPartUnique/>
          </w:docPartObj>
        </w:sdtPr>
        <w:sdtEndPr>
          <w:rPr>
            <w:rFonts w:asciiTheme="minorHAnsi" w:hAnsiTheme="minorHAnsi"/>
            <w:color w:val="auto"/>
            <w:sz w:val="22"/>
            <w:szCs w:val="22"/>
          </w:rPr>
        </w:sdtEndPr>
        <w:sdtContent>
          <w:p w:rsidR="006E0E04" w:rsidRPr="00C268FC" w:rsidRDefault="002C2C22" w:rsidP="006E0E04">
            <w:pPr>
              <w:pStyle w:val="Zpat"/>
              <w:framePr w:w="10549" w:h="176" w:wrap="none" w:vAnchor="text" w:hAnchor="page" w:x="652" w:y="-156"/>
              <w:pBdr>
                <w:top w:val="single" w:sz="4" w:space="1" w:color="A6A6A6" w:themeColor="background1" w:themeShade="A6"/>
              </w:pBdr>
              <w:tabs>
                <w:tab w:val="clear" w:pos="4536"/>
                <w:tab w:val="clear" w:pos="9072"/>
                <w:tab w:val="center" w:pos="5670"/>
                <w:tab w:val="right" w:pos="10206"/>
              </w:tabs>
              <w:jc w:val="both"/>
              <w:rPr>
                <w:color w:val="A6A6A6" w:themeColor="background1" w:themeShade="A6"/>
                <w:sz w:val="18"/>
                <w:szCs w:val="18"/>
              </w:rPr>
            </w:pPr>
            <w:r>
              <w:rPr>
                <w:rFonts w:ascii="Verdana" w:hAnsi="Verdana"/>
                <w:color w:val="A6A6A6" w:themeColor="background1" w:themeShade="A6"/>
                <w:sz w:val="16"/>
                <w:szCs w:val="16"/>
              </w:rPr>
              <w:t>VZ6351906</w:t>
            </w:r>
            <w:r w:rsidR="0009453B">
              <w:rPr>
                <w:rFonts w:ascii="Verdana" w:hAnsi="Verdana"/>
                <w:color w:val="A6A6A6" w:themeColor="background1" w:themeShade="A6"/>
                <w:sz w:val="16"/>
                <w:szCs w:val="16"/>
              </w:rPr>
              <w:t>1</w:t>
            </w:r>
            <w:r w:rsidR="006E0E04">
              <w:rPr>
                <w:color w:val="A6A6A6" w:themeColor="background1" w:themeShade="A6"/>
                <w:sz w:val="18"/>
                <w:szCs w:val="18"/>
              </w:rPr>
              <w:tab/>
            </w:r>
            <w:r w:rsidR="006E0E04">
              <w:rPr>
                <w:color w:val="A6A6A6" w:themeColor="background1" w:themeShade="A6"/>
                <w:sz w:val="18"/>
                <w:szCs w:val="18"/>
              </w:rPr>
              <w:tab/>
              <w:t xml:space="preserve">                                  </w:t>
            </w:r>
            <w:r w:rsidR="006E0E04" w:rsidRPr="00FC3EAF">
              <w:rPr>
                <w:sz w:val="18"/>
                <w:szCs w:val="18"/>
              </w:rPr>
              <w:t xml:space="preserve">Stránka </w:t>
            </w:r>
            <w:r w:rsidR="006E0E04" w:rsidRPr="00FC3EAF">
              <w:rPr>
                <w:b/>
                <w:bCs/>
                <w:sz w:val="18"/>
                <w:szCs w:val="18"/>
              </w:rPr>
              <w:fldChar w:fldCharType="begin"/>
            </w:r>
            <w:r w:rsidR="006E0E04" w:rsidRPr="00FC3EAF">
              <w:rPr>
                <w:b/>
                <w:bCs/>
                <w:sz w:val="18"/>
                <w:szCs w:val="18"/>
              </w:rPr>
              <w:instrText>PAGE</w:instrText>
            </w:r>
            <w:r w:rsidR="006E0E04" w:rsidRPr="00FC3EAF">
              <w:rPr>
                <w:b/>
                <w:bCs/>
                <w:sz w:val="18"/>
                <w:szCs w:val="18"/>
              </w:rPr>
              <w:fldChar w:fldCharType="separate"/>
            </w:r>
            <w:r w:rsidR="008955D6">
              <w:rPr>
                <w:b/>
                <w:bCs/>
                <w:noProof/>
                <w:sz w:val="18"/>
                <w:szCs w:val="18"/>
              </w:rPr>
              <w:t>1</w:t>
            </w:r>
            <w:r w:rsidR="006E0E04" w:rsidRPr="00FC3EAF">
              <w:rPr>
                <w:b/>
                <w:bCs/>
                <w:sz w:val="18"/>
                <w:szCs w:val="18"/>
              </w:rPr>
              <w:fldChar w:fldCharType="end"/>
            </w:r>
            <w:r w:rsidR="006E0E04" w:rsidRPr="00FC3EAF">
              <w:rPr>
                <w:sz w:val="18"/>
                <w:szCs w:val="18"/>
              </w:rPr>
              <w:t xml:space="preserve"> z </w:t>
            </w:r>
            <w:r w:rsidR="006E0E04" w:rsidRPr="00FC3EAF">
              <w:rPr>
                <w:b/>
                <w:bCs/>
                <w:sz w:val="18"/>
                <w:szCs w:val="18"/>
              </w:rPr>
              <w:fldChar w:fldCharType="begin"/>
            </w:r>
            <w:r w:rsidR="006E0E04" w:rsidRPr="00FC3EAF">
              <w:rPr>
                <w:b/>
                <w:bCs/>
                <w:sz w:val="18"/>
                <w:szCs w:val="18"/>
              </w:rPr>
              <w:instrText>NUMPAGES</w:instrText>
            </w:r>
            <w:r w:rsidR="006E0E04" w:rsidRPr="00FC3EAF">
              <w:rPr>
                <w:b/>
                <w:bCs/>
                <w:sz w:val="18"/>
                <w:szCs w:val="18"/>
              </w:rPr>
              <w:fldChar w:fldCharType="separate"/>
            </w:r>
            <w:r w:rsidR="008955D6">
              <w:rPr>
                <w:b/>
                <w:bCs/>
                <w:noProof/>
                <w:sz w:val="18"/>
                <w:szCs w:val="18"/>
              </w:rPr>
              <w:t>11</w:t>
            </w:r>
            <w:r w:rsidR="006E0E04" w:rsidRPr="00FC3EAF">
              <w:rPr>
                <w:b/>
                <w:bCs/>
                <w:sz w:val="18"/>
                <w:szCs w:val="18"/>
              </w:rPr>
              <w:fldChar w:fldCharType="end"/>
            </w:r>
          </w:p>
        </w:sdtContent>
      </w:sdt>
    </w:sdtContent>
  </w:sdt>
  <w:p w:rsidR="006E0E04" w:rsidRPr="00F001E3" w:rsidRDefault="006E0E04" w:rsidP="006E0E04">
    <w:pPr>
      <w:pStyle w:val="ZhlavneboZpat0"/>
      <w:framePr w:w="10549" w:h="176" w:wrap="none" w:vAnchor="text" w:hAnchor="page" w:x="652" w:y="-156"/>
      <w:pBdr>
        <w:top w:val="single" w:sz="4" w:space="1" w:color="A6A6A6" w:themeColor="background1" w:themeShade="A6"/>
      </w:pBdr>
      <w:shd w:val="clear" w:color="auto" w:fill="auto"/>
      <w:rPr>
        <w:color w:val="A6A6A6" w:themeColor="background1" w:themeShade="A6"/>
      </w:rPr>
    </w:pPr>
  </w:p>
  <w:p w:rsidR="006E0E04" w:rsidRPr="006E0E04" w:rsidRDefault="006E0E04" w:rsidP="006E0E0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BF2" w:rsidRDefault="00020BF2" w:rsidP="00A26221">
      <w:pPr>
        <w:spacing w:after="0" w:line="240" w:lineRule="auto"/>
      </w:pPr>
      <w:r>
        <w:separator/>
      </w:r>
    </w:p>
  </w:footnote>
  <w:footnote w:type="continuationSeparator" w:id="0">
    <w:p w:rsidR="00020BF2" w:rsidRDefault="00020BF2" w:rsidP="00A262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E04" w:rsidRPr="00A36CA1" w:rsidRDefault="006E0E04" w:rsidP="006E0E04">
    <w:pPr>
      <w:pStyle w:val="Zhlav"/>
      <w:tabs>
        <w:tab w:val="clear" w:pos="4536"/>
      </w:tabs>
      <w:spacing w:after="80"/>
      <w:ind w:left="2410" w:firstLine="4680"/>
      <w:rPr>
        <w:rFonts w:ascii="Arial" w:hAnsi="Arial" w:cs="Arial"/>
        <w:i/>
        <w:color w:val="A6A6A6" w:themeColor="background1" w:themeShade="A6"/>
        <w:sz w:val="18"/>
        <w:szCs w:val="18"/>
      </w:rPr>
    </w:pPr>
    <w:r>
      <w:rPr>
        <w:b/>
        <w:noProof/>
        <w:color w:val="C0504D" w:themeColor="accent2"/>
        <w:sz w:val="14"/>
        <w:lang w:eastAsia="cs-CZ"/>
      </w:rPr>
      <w:drawing>
        <wp:anchor distT="0" distB="0" distL="114300" distR="114300" simplePos="0" relativeHeight="251660288" behindDoc="0" locked="1" layoutInCell="1" allowOverlap="1" wp14:anchorId="38DFC05C" wp14:editId="7AE35D0A">
          <wp:simplePos x="0" y="0"/>
          <wp:positionH relativeFrom="page">
            <wp:posOffset>368300</wp:posOffset>
          </wp:positionH>
          <wp:positionV relativeFrom="page">
            <wp:posOffset>-226060</wp:posOffset>
          </wp:positionV>
          <wp:extent cx="3070225" cy="1033145"/>
          <wp:effectExtent l="0" t="0" r="0" b="0"/>
          <wp:wrapNone/>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rsidR="006E0E04" w:rsidRDefault="006E0E04" w:rsidP="006E0E04">
    <w:pPr>
      <w:pStyle w:val="Zhlav"/>
      <w:tabs>
        <w:tab w:val="clear" w:pos="4536"/>
        <w:tab w:val="left" w:pos="6912"/>
        <w:tab w:val="right" w:pos="9638"/>
      </w:tabs>
      <w:ind w:left="2410"/>
      <w:jc w:val="right"/>
      <w:rPr>
        <w:rFonts w:ascii="Verdana" w:hAnsi="Verdana" w:cs="Arial"/>
        <w:color w:val="808080" w:themeColor="background1" w:themeShade="80"/>
        <w:sz w:val="16"/>
        <w:szCs w:val="16"/>
        <w:highlight w:val="green"/>
      </w:rPr>
    </w:pPr>
  </w:p>
  <w:p w:rsidR="006E0E04" w:rsidRPr="002E39F0" w:rsidRDefault="00ED7D5A" w:rsidP="006E0E04">
    <w:pPr>
      <w:pStyle w:val="Zhlav"/>
      <w:tabs>
        <w:tab w:val="clear" w:pos="4536"/>
        <w:tab w:val="left" w:pos="6912"/>
        <w:tab w:val="right" w:pos="9638"/>
      </w:tabs>
      <w:ind w:left="2410"/>
      <w:jc w:val="right"/>
      <w:rPr>
        <w:rFonts w:ascii="Verdana" w:hAnsi="Verdana" w:cs="Arial"/>
        <w:color w:val="808080" w:themeColor="background1" w:themeShade="80"/>
        <w:sz w:val="16"/>
        <w:szCs w:val="16"/>
      </w:rPr>
    </w:pPr>
    <w:r>
      <w:rPr>
        <w:rFonts w:ascii="Verdana" w:hAnsi="Verdana" w:cs="Arial"/>
        <w:color w:val="808080" w:themeColor="background1" w:themeShade="80"/>
        <w:sz w:val="16"/>
        <w:szCs w:val="16"/>
      </w:rPr>
      <w:t xml:space="preserve">Oprava </w:t>
    </w:r>
    <w:r w:rsidR="0009453B">
      <w:rPr>
        <w:rFonts w:ascii="Verdana" w:hAnsi="Verdana" w:cs="Arial"/>
        <w:color w:val="808080" w:themeColor="background1" w:themeShade="80"/>
        <w:sz w:val="16"/>
        <w:szCs w:val="16"/>
      </w:rPr>
      <w:t>staničních kolejí č. 2,6,8 v žst. Krnov</w:t>
    </w:r>
  </w:p>
  <w:p w:rsidR="006E0E04" w:rsidRDefault="006E0E04" w:rsidP="006E0E04">
    <w:pPr>
      <w:pStyle w:val="Zhlav"/>
      <w:tabs>
        <w:tab w:val="clear" w:pos="4536"/>
        <w:tab w:val="left" w:pos="6912"/>
        <w:tab w:val="right" w:pos="9638"/>
      </w:tabs>
      <w:ind w:left="2410"/>
      <w:jc w:val="right"/>
      <w:rPr>
        <w:rFonts w:ascii="Verdana" w:hAnsi="Verdana" w:cs="Arial"/>
        <w:color w:val="808080" w:themeColor="background1" w:themeShade="80"/>
        <w:sz w:val="16"/>
        <w:szCs w:val="16"/>
      </w:rPr>
    </w:pPr>
    <w:r w:rsidRPr="002E39F0">
      <w:rPr>
        <w:rFonts w:ascii="Verdana" w:hAnsi="Verdana" w:cs="Arial"/>
        <w:color w:val="808080" w:themeColor="background1" w:themeShade="80"/>
        <w:sz w:val="16"/>
        <w:szCs w:val="16"/>
      </w:rPr>
      <w:tab/>
    </w:r>
    <w:r w:rsidRPr="002E39F0">
      <w:rPr>
        <w:rFonts w:ascii="Verdana" w:hAnsi="Verdana" w:cs="Arial"/>
        <w:color w:val="808080" w:themeColor="background1" w:themeShade="80"/>
        <w:sz w:val="16"/>
        <w:szCs w:val="16"/>
      </w:rPr>
      <w:tab/>
      <w:t xml:space="preserve">SOD č.: </w:t>
    </w:r>
    <w:proofErr w:type="spellStart"/>
    <w:r w:rsidRPr="002E39F0">
      <w:rPr>
        <w:rFonts w:ascii="Verdana" w:hAnsi="Verdana" w:cs="Arial"/>
        <w:color w:val="808080" w:themeColor="background1" w:themeShade="80"/>
        <w:sz w:val="16"/>
        <w:szCs w:val="16"/>
      </w:rPr>
      <w:t>xxxxxxxxxxxxxxxx</w:t>
    </w:r>
    <w:proofErr w:type="spellEnd"/>
  </w:p>
  <w:p w:rsidR="006E0E04" w:rsidRPr="006E0E04" w:rsidRDefault="006E0E04" w:rsidP="006E0E04">
    <w:pPr>
      <w:pStyle w:val="Zhlav"/>
      <w:tabs>
        <w:tab w:val="clear" w:pos="4536"/>
      </w:tabs>
      <w:spacing w:after="400"/>
      <w:rPr>
        <w:rFonts w:ascii="Arial" w:hAnsi="Arial" w:cs="Arial"/>
        <w:color w:val="006BAF"/>
        <w:sz w:val="16"/>
        <w:szCs w:val="16"/>
      </w:rPr>
    </w:pPr>
    <w:r>
      <w:rPr>
        <w:rFonts w:ascii="Arial" w:hAnsi="Arial" w:cs="Arial"/>
        <w:noProof/>
        <w:color w:val="006BAF"/>
        <w:sz w:val="16"/>
        <w:szCs w:val="16"/>
        <w:lang w:eastAsia="cs-CZ"/>
      </w:rPr>
      <mc:AlternateContent>
        <mc:Choice Requires="wps">
          <w:drawing>
            <wp:anchor distT="0" distB="0" distL="114300" distR="114300" simplePos="0" relativeHeight="251659264" behindDoc="0" locked="0" layoutInCell="1" allowOverlap="1" wp14:anchorId="0AEBC389" wp14:editId="11B916E5">
              <wp:simplePos x="0" y="0"/>
              <wp:positionH relativeFrom="column">
                <wp:posOffset>-3175</wp:posOffset>
              </wp:positionH>
              <wp:positionV relativeFrom="paragraph">
                <wp:posOffset>176530</wp:posOffset>
              </wp:positionV>
              <wp:extent cx="6112510" cy="0"/>
              <wp:effectExtent l="0" t="0" r="21590" b="19050"/>
              <wp:wrapNone/>
              <wp:docPr id="7" name="Přímá spojnice se šipkou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chemeClr val="bg1">
                            <a:lumMod val="6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7" o:spid="_x0000_s1026" type="#_x0000_t32" style="position:absolute;margin-left:-.25pt;margin-top:13.9pt;width:481.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" strokecolor="#a5a5a5 [2092]"/>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C34"/>
    <w:multiLevelType w:val="multilevel"/>
    <w:tmpl w:val="7D00DBAA"/>
    <w:lvl w:ilvl="0">
      <w:start w:val="5"/>
      <w:numFmt w:val="decimal"/>
      <w:lvlText w:val="%1."/>
      <w:lvlJc w:val="left"/>
      <w:pPr>
        <w:tabs>
          <w:tab w:val="num" w:pos="600"/>
        </w:tabs>
        <w:ind w:left="600" w:hanging="600"/>
      </w:pPr>
      <w:rPr>
        <w:rFonts w:hint="default"/>
      </w:rPr>
    </w:lvl>
    <w:lvl w:ilvl="1">
      <w:start w:val="1"/>
      <w:numFmt w:val="none"/>
      <w:lvlText w:val="4.2"/>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2F1326"/>
    <w:multiLevelType w:val="multilevel"/>
    <w:tmpl w:val="EED6140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0A702029"/>
    <w:multiLevelType w:val="multilevel"/>
    <w:tmpl w:val="687A7102"/>
    <w:lvl w:ilvl="0">
      <w:start w:val="1"/>
      <w:numFmt w:val="decimal"/>
      <w:lvlText w:val="11.%1."/>
      <w:lvlJc w:val="left"/>
      <w:pPr>
        <w:ind w:left="360" w:hanging="360"/>
      </w:pPr>
      <w:rPr>
        <w:rFonts w:hint="default"/>
        <w:sz w:val="18"/>
        <w:szCs w:val="18"/>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B001FB8"/>
    <w:multiLevelType w:val="multilevel"/>
    <w:tmpl w:val="11485E5E"/>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 w:ilvl="1">
      <w:start w:val="1"/>
      <w:numFmt w:val="decimal"/>
      <w:lvlText w:val="%1.%2"/>
      <w:lvlJc w:val="left"/>
      <w:pPr>
        <w:ind w:left="907" w:hanging="397"/>
      </w:pPr>
      <w:rPr>
        <w:rFonts w:hint="default"/>
        <w:sz w:val="20"/>
        <w:szCs w:val="20"/>
      </w:rPr>
    </w:lvl>
    <w:lvl w:ilvl="2">
      <w:start w:val="1"/>
      <w:numFmt w:val="none"/>
      <w:lvlText w:val="2.7.1"/>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481605"/>
    <w:multiLevelType w:val="multilevel"/>
    <w:tmpl w:val="853CCEE6"/>
    <w:lvl w:ilvl="0">
      <w:start w:val="1"/>
      <w:numFmt w:val="decimal"/>
      <w:suff w:val="space"/>
      <w:lvlText w:val="8.%1."/>
      <w:lvlJc w:val="left"/>
      <w:pPr>
        <w:ind w:left="900" w:hanging="360"/>
      </w:pPr>
      <w:rPr>
        <w:rFonts w:hint="default"/>
        <w:b w:val="0"/>
        <w:i w:val="0"/>
        <w:color w:val="auto"/>
        <w:sz w:val="18"/>
        <w:szCs w:val="18"/>
      </w:rPr>
    </w:lvl>
    <w:lvl w:ilvl="1">
      <w:start w:val="1"/>
      <w:numFmt w:val="decimal"/>
      <w:lvlText w:val="%1.%2."/>
      <w:lvlJc w:val="left"/>
      <w:pPr>
        <w:ind w:left="900" w:hanging="360"/>
      </w:pPr>
      <w:rPr>
        <w:rFonts w:hint="default"/>
        <w:sz w:val="22"/>
        <w:szCs w:val="22"/>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1980" w:hanging="1440"/>
      </w:pPr>
      <w:rPr>
        <w:rFonts w:hint="default"/>
      </w:rPr>
    </w:lvl>
  </w:abstractNum>
  <w:abstractNum w:abstractNumId="5">
    <w:nsid w:val="0EC841D3"/>
    <w:multiLevelType w:val="multilevel"/>
    <w:tmpl w:val="08AAC37E"/>
    <w:lvl w:ilvl="0">
      <w:start w:val="7"/>
      <w:numFmt w:val="decimal"/>
      <w:lvlText w:val="%1"/>
      <w:lvlJc w:val="left"/>
      <w:pPr>
        <w:ind w:left="600" w:hanging="600"/>
      </w:pPr>
      <w:rPr>
        <w:rFonts w:hint="default"/>
      </w:rPr>
    </w:lvl>
    <w:lvl w:ilvl="1">
      <w:start w:val="17"/>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280" w:hanging="1440"/>
      </w:pPr>
      <w:rPr>
        <w:rFonts w:hint="default"/>
      </w:rPr>
    </w:lvl>
  </w:abstractNum>
  <w:abstractNum w:abstractNumId="6">
    <w:nsid w:val="19D949D1"/>
    <w:multiLevelType w:val="multilevel"/>
    <w:tmpl w:val="18E69FD4"/>
    <w:lvl w:ilvl="0">
      <w:start w:val="5"/>
      <w:numFmt w:val="decimal"/>
      <w:lvlText w:val="%1."/>
      <w:lvlJc w:val="left"/>
      <w:pPr>
        <w:tabs>
          <w:tab w:val="num" w:pos="600"/>
        </w:tabs>
        <w:ind w:left="600" w:hanging="600"/>
      </w:pPr>
      <w:rPr>
        <w:rFonts w:hint="default"/>
      </w:rPr>
    </w:lvl>
    <w:lvl w:ilvl="1">
      <w:start w:val="1"/>
      <w:numFmt w:val="none"/>
      <w:lvlText w:val="4.5"/>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E0A17BD"/>
    <w:multiLevelType w:val="multilevel"/>
    <w:tmpl w:val="36D63EA0"/>
    <w:lvl w:ilvl="0">
      <w:start w:val="6"/>
      <w:numFmt w:val="decimal"/>
      <w:lvlText w:val="%1"/>
      <w:lvlJc w:val="left"/>
      <w:pPr>
        <w:ind w:left="360" w:hanging="360"/>
      </w:pPr>
      <w:rPr>
        <w:rFonts w:hint="default"/>
      </w:rPr>
    </w:lvl>
    <w:lvl w:ilvl="1">
      <w:start w:val="1"/>
      <w:numFmt w:val="none"/>
      <w:lvlText w:val="5.2"/>
      <w:lvlJc w:val="left"/>
      <w:pPr>
        <w:ind w:left="928" w:hanging="360"/>
      </w:pPr>
      <w:rPr>
        <w:rFonts w:ascii="Verdana" w:hAnsi="Verdana" w:cstheme="minorHAnsi" w:hint="default"/>
        <w:sz w:val="18"/>
        <w:szCs w:val="18"/>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1671A1F"/>
    <w:multiLevelType w:val="multilevel"/>
    <w:tmpl w:val="2DE03042"/>
    <w:lvl w:ilvl="0">
      <w:start w:val="6"/>
      <w:numFmt w:val="decimal"/>
      <w:lvlText w:val="%1"/>
      <w:lvlJc w:val="left"/>
      <w:pPr>
        <w:ind w:left="360" w:hanging="360"/>
      </w:pPr>
      <w:rPr>
        <w:rFonts w:hint="default"/>
      </w:rPr>
    </w:lvl>
    <w:lvl w:ilvl="1">
      <w:start w:val="1"/>
      <w:numFmt w:val="none"/>
      <w:lvlText w:val="5.1"/>
      <w:lvlJc w:val="left"/>
      <w:pPr>
        <w:ind w:left="928" w:hanging="360"/>
      </w:pPr>
      <w:rPr>
        <w:rFonts w:ascii="Verdana" w:hAnsi="Verdana" w:cstheme="minorHAnsi" w:hint="default"/>
        <w:sz w:val="18"/>
        <w:szCs w:val="18"/>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1F032CB"/>
    <w:multiLevelType w:val="multilevel"/>
    <w:tmpl w:val="EE2A8B24"/>
    <w:lvl w:ilvl="0">
      <w:start w:val="1"/>
      <w:numFmt w:val="decimal"/>
      <w:suff w:val="space"/>
      <w:lvlText w:val="7.%1."/>
      <w:lvlJc w:val="left"/>
      <w:pPr>
        <w:ind w:left="1980" w:hanging="360"/>
      </w:pPr>
      <w:rPr>
        <w:rFonts w:ascii="Verdana" w:hAnsi="Verdana" w:cstheme="minorHAnsi" w:hint="default"/>
        <w:b w:val="0"/>
        <w:i w:val="0"/>
        <w:color w:val="auto"/>
        <w:sz w:val="18"/>
        <w:szCs w:val="18"/>
      </w:rPr>
    </w:lvl>
    <w:lvl w:ilvl="1">
      <w:start w:val="1"/>
      <w:numFmt w:val="decimal"/>
      <w:lvlText w:val="%1.%2."/>
      <w:lvlJc w:val="left"/>
      <w:pPr>
        <w:ind w:left="1980" w:hanging="360"/>
      </w:pPr>
      <w:rPr>
        <w:rFonts w:hint="default"/>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060" w:hanging="1440"/>
      </w:pPr>
      <w:rPr>
        <w:rFonts w:hint="default"/>
      </w:rPr>
    </w:lvl>
    <w:lvl w:ilvl="8">
      <w:start w:val="1"/>
      <w:numFmt w:val="decimal"/>
      <w:lvlText w:val="%1.%2.%3.%4.%5.%6.%7.%8.%9."/>
      <w:lvlJc w:val="left"/>
      <w:pPr>
        <w:ind w:left="3060" w:hanging="1440"/>
      </w:pPr>
      <w:rPr>
        <w:rFonts w:hint="default"/>
      </w:rPr>
    </w:lvl>
  </w:abstractNum>
  <w:abstractNum w:abstractNumId="10">
    <w:nsid w:val="22E143C2"/>
    <w:multiLevelType w:val="multilevel"/>
    <w:tmpl w:val="753E5AF2"/>
    <w:lvl w:ilvl="0">
      <w:start w:val="1"/>
      <w:numFmt w:val="decimal"/>
      <w:lvlText w:val="%1."/>
      <w:lvlJc w:val="left"/>
      <w:pPr>
        <w:ind w:left="360" w:hanging="360"/>
      </w:pPr>
      <w:rPr>
        <w:b w:val="0"/>
        <w:bCs w:val="0"/>
        <w:i w:val="0"/>
        <w:iCs w:val="0"/>
        <w:smallCaps w:val="0"/>
        <w:strike w:val="0"/>
        <w:color w:val="000000"/>
        <w:spacing w:val="0"/>
        <w:w w:val="100"/>
        <w:position w:val="0"/>
        <w:sz w:val="20"/>
        <w:szCs w:val="20"/>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3F46F24"/>
    <w:multiLevelType w:val="multilevel"/>
    <w:tmpl w:val="DBDE6EA0"/>
    <w:lvl w:ilvl="0">
      <w:start w:val="13"/>
      <w:numFmt w:val="decimal"/>
      <w:lvlText w:val="%1"/>
      <w:lvlJc w:val="left"/>
      <w:pPr>
        <w:ind w:left="360" w:hanging="360"/>
      </w:pPr>
      <w:rPr>
        <w:rFonts w:hint="default"/>
      </w:rPr>
    </w:lvl>
    <w:lvl w:ilvl="1">
      <w:start w:val="1"/>
      <w:numFmt w:val="decimal"/>
      <w:lvlText w:val="12.%2"/>
      <w:lvlJc w:val="left"/>
      <w:pPr>
        <w:ind w:left="360" w:hanging="360"/>
      </w:pPr>
      <w:rPr>
        <w:rFonts w:ascii="Verdana" w:hAnsi="Verdana" w:cstheme="minorHAnsi"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8B6783"/>
    <w:multiLevelType w:val="multilevel"/>
    <w:tmpl w:val="0DF0F2A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 w:ilvl="1">
      <w:start w:val="1"/>
      <w:numFmt w:val="decimal"/>
      <w:lvlText w:val="%1.%2"/>
      <w:lvlJc w:val="left"/>
      <w:pPr>
        <w:ind w:left="907" w:hanging="397"/>
      </w:pPr>
      <w:rPr>
        <w:rFonts w:hint="default"/>
        <w:sz w:val="20"/>
        <w:szCs w:val="20"/>
      </w:rPr>
    </w:lvl>
    <w:lvl w:ilvl="2">
      <w:start w:val="1"/>
      <w:numFmt w:val="none"/>
      <w:lvlText w:val="2.7.2"/>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2"/>
        <w:szCs w:val="22"/>
        <w:u w:val="none"/>
        <w:effect w:val="none"/>
        <w:vertAlign w:val="baseline"/>
        <w:specVanish w:val="0"/>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dstrike w:val="0"/>
        <w:sz w:val="22"/>
        <w:u w:val="none"/>
        <w:effect w:val="none"/>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3ED40CA9"/>
    <w:multiLevelType w:val="hybridMultilevel"/>
    <w:tmpl w:val="5AF83154"/>
    <w:lvl w:ilvl="0" w:tplc="04050017">
      <w:start w:val="1"/>
      <w:numFmt w:val="lowerLetter"/>
      <w:lvlText w:val="%1)"/>
      <w:lvlJc w:val="left"/>
      <w:pPr>
        <w:ind w:left="2194" w:hanging="360"/>
      </w:pPr>
      <w:rPr>
        <w:rFonts w:hint="default"/>
      </w:rPr>
    </w:lvl>
    <w:lvl w:ilvl="1" w:tplc="04050003">
      <w:start w:val="1"/>
      <w:numFmt w:val="bullet"/>
      <w:lvlText w:val="o"/>
      <w:lvlJc w:val="left"/>
      <w:pPr>
        <w:ind w:left="2914" w:hanging="360"/>
      </w:pPr>
      <w:rPr>
        <w:rFonts w:ascii="Courier New" w:hAnsi="Courier New" w:cs="Courier New" w:hint="default"/>
      </w:rPr>
    </w:lvl>
    <w:lvl w:ilvl="2" w:tplc="04050005">
      <w:start w:val="1"/>
      <w:numFmt w:val="bullet"/>
      <w:lvlText w:val=""/>
      <w:lvlJc w:val="left"/>
      <w:pPr>
        <w:ind w:left="3634" w:hanging="360"/>
      </w:pPr>
      <w:rPr>
        <w:rFonts w:ascii="Wingdings" w:hAnsi="Wingdings" w:hint="default"/>
      </w:rPr>
    </w:lvl>
    <w:lvl w:ilvl="3" w:tplc="04050001">
      <w:start w:val="1"/>
      <w:numFmt w:val="bullet"/>
      <w:lvlText w:val=""/>
      <w:lvlJc w:val="left"/>
      <w:pPr>
        <w:ind w:left="4354" w:hanging="360"/>
      </w:pPr>
      <w:rPr>
        <w:rFonts w:ascii="Symbol" w:hAnsi="Symbol" w:hint="default"/>
      </w:rPr>
    </w:lvl>
    <w:lvl w:ilvl="4" w:tplc="04050003">
      <w:start w:val="1"/>
      <w:numFmt w:val="bullet"/>
      <w:lvlText w:val="o"/>
      <w:lvlJc w:val="left"/>
      <w:pPr>
        <w:ind w:left="5074" w:hanging="360"/>
      </w:pPr>
      <w:rPr>
        <w:rFonts w:ascii="Courier New" w:hAnsi="Courier New" w:cs="Courier New" w:hint="default"/>
      </w:rPr>
    </w:lvl>
    <w:lvl w:ilvl="5" w:tplc="04050005">
      <w:start w:val="1"/>
      <w:numFmt w:val="bullet"/>
      <w:lvlText w:val=""/>
      <w:lvlJc w:val="left"/>
      <w:pPr>
        <w:ind w:left="5794" w:hanging="360"/>
      </w:pPr>
      <w:rPr>
        <w:rFonts w:ascii="Wingdings" w:hAnsi="Wingdings" w:hint="default"/>
      </w:rPr>
    </w:lvl>
    <w:lvl w:ilvl="6" w:tplc="04050001">
      <w:start w:val="1"/>
      <w:numFmt w:val="bullet"/>
      <w:lvlText w:val=""/>
      <w:lvlJc w:val="left"/>
      <w:pPr>
        <w:ind w:left="6514" w:hanging="360"/>
      </w:pPr>
      <w:rPr>
        <w:rFonts w:ascii="Symbol" w:hAnsi="Symbol" w:hint="default"/>
      </w:rPr>
    </w:lvl>
    <w:lvl w:ilvl="7" w:tplc="04050003">
      <w:start w:val="1"/>
      <w:numFmt w:val="bullet"/>
      <w:lvlText w:val="o"/>
      <w:lvlJc w:val="left"/>
      <w:pPr>
        <w:ind w:left="7234" w:hanging="360"/>
      </w:pPr>
      <w:rPr>
        <w:rFonts w:ascii="Courier New" w:hAnsi="Courier New" w:cs="Courier New" w:hint="default"/>
      </w:rPr>
    </w:lvl>
    <w:lvl w:ilvl="8" w:tplc="04050005">
      <w:start w:val="1"/>
      <w:numFmt w:val="bullet"/>
      <w:lvlText w:val=""/>
      <w:lvlJc w:val="left"/>
      <w:pPr>
        <w:ind w:left="7954" w:hanging="360"/>
      </w:pPr>
      <w:rPr>
        <w:rFonts w:ascii="Wingdings" w:hAnsi="Wingdings" w:hint="default"/>
      </w:rPr>
    </w:lvl>
  </w:abstractNum>
  <w:abstractNum w:abstractNumId="15">
    <w:nsid w:val="41F10718"/>
    <w:multiLevelType w:val="multilevel"/>
    <w:tmpl w:val="6C383C16"/>
    <w:lvl w:ilvl="0">
      <w:start w:val="1"/>
      <w:numFmt w:val="decimal"/>
      <w:suff w:val="space"/>
      <w:lvlText w:val="9.%1."/>
      <w:lvlJc w:val="left"/>
      <w:pPr>
        <w:ind w:left="360" w:hanging="360"/>
      </w:pPr>
      <w:rPr>
        <w:rFonts w:hint="default"/>
        <w:b w:val="0"/>
        <w:i w:val="0"/>
        <w:color w:val="auto"/>
        <w:sz w:val="18"/>
        <w:szCs w:val="18"/>
      </w:rPr>
    </w:lvl>
    <w:lvl w:ilvl="1">
      <w:start w:val="1"/>
      <w:numFmt w:val="lowerLetter"/>
      <w:lvlText w:val="%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2032CB9"/>
    <w:multiLevelType w:val="multilevel"/>
    <w:tmpl w:val="22D47DE2"/>
    <w:lvl w:ilvl="0">
      <w:start w:val="5"/>
      <w:numFmt w:val="decimal"/>
      <w:lvlText w:val="%1."/>
      <w:lvlJc w:val="left"/>
      <w:pPr>
        <w:tabs>
          <w:tab w:val="num" w:pos="600"/>
        </w:tabs>
        <w:ind w:left="600" w:hanging="600"/>
      </w:pPr>
      <w:rPr>
        <w:rFonts w:hint="default"/>
      </w:rPr>
    </w:lvl>
    <w:lvl w:ilvl="1">
      <w:start w:val="1"/>
      <w:numFmt w:val="none"/>
      <w:lvlText w:val="4.6"/>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52E4292"/>
    <w:multiLevelType w:val="multilevel"/>
    <w:tmpl w:val="4DD0A8D0"/>
    <w:lvl w:ilvl="0">
      <w:start w:val="5"/>
      <w:numFmt w:val="decimal"/>
      <w:lvlText w:val="%1."/>
      <w:lvlJc w:val="left"/>
      <w:pPr>
        <w:tabs>
          <w:tab w:val="num" w:pos="600"/>
        </w:tabs>
        <w:ind w:left="600" w:hanging="600"/>
      </w:pPr>
      <w:rPr>
        <w:rFonts w:hint="default"/>
      </w:rPr>
    </w:lvl>
    <w:lvl w:ilvl="1">
      <w:start w:val="1"/>
      <w:numFmt w:val="none"/>
      <w:lvlText w:val="4.4"/>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56B5CDA"/>
    <w:multiLevelType w:val="multilevel"/>
    <w:tmpl w:val="ACD4E8A4"/>
    <w:lvl w:ilvl="0">
      <w:start w:val="9"/>
      <w:numFmt w:val="decimal"/>
      <w:lvlText w:val="%1"/>
      <w:lvlJc w:val="left"/>
      <w:pPr>
        <w:ind w:left="360" w:hanging="360"/>
      </w:pPr>
      <w:rPr>
        <w:rFonts w:hint="default"/>
        <w:sz w:val="20"/>
      </w:rPr>
    </w:lvl>
    <w:lvl w:ilvl="1">
      <w:start w:val="2"/>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9">
    <w:nsid w:val="48CA2D4F"/>
    <w:multiLevelType w:val="multilevel"/>
    <w:tmpl w:val="06483AE8"/>
    <w:lvl w:ilvl="0">
      <w:start w:val="5"/>
      <w:numFmt w:val="decimal"/>
      <w:lvlText w:val="%1."/>
      <w:lvlJc w:val="left"/>
      <w:pPr>
        <w:tabs>
          <w:tab w:val="num" w:pos="600"/>
        </w:tabs>
        <w:ind w:left="600" w:hanging="600"/>
      </w:pPr>
      <w:rPr>
        <w:rFonts w:hint="default"/>
      </w:rPr>
    </w:lvl>
    <w:lvl w:ilvl="1">
      <w:start w:val="1"/>
      <w:numFmt w:val="none"/>
      <w:lvlText w:val="4.3"/>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213701"/>
    <w:multiLevelType w:val="hybridMultilevel"/>
    <w:tmpl w:val="2984F4B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nsid w:val="4A0D089E"/>
    <w:multiLevelType w:val="multilevel"/>
    <w:tmpl w:val="4DBCA43A"/>
    <w:lvl w:ilvl="0">
      <w:start w:val="1"/>
      <w:numFmt w:val="decimal"/>
      <w:lvlText w:val="2.%1"/>
      <w:lvlJc w:val="left"/>
      <w:pPr>
        <w:ind w:left="90" w:firstLine="0"/>
      </w:pPr>
      <w:rPr>
        <w:rFonts w:ascii="Verdana" w:eastAsia="Times New Roman" w:hAnsi="Verdana" w:cstheme="minorHAnsi" w:hint="default"/>
        <w:b w:val="0"/>
        <w:bCs w:val="0"/>
        <w:i w:val="0"/>
        <w:iCs w:val="0"/>
        <w:smallCaps w:val="0"/>
        <w:strike w:val="0"/>
        <w:color w:val="000000"/>
        <w:spacing w:val="0"/>
        <w:w w:val="100"/>
        <w:position w:val="0"/>
        <w:sz w:val="18"/>
        <w:szCs w:val="18"/>
        <w:u w:val="none"/>
      </w:rPr>
    </w:lvl>
    <w:lvl w:ilvl="1">
      <w:start w:val="1"/>
      <w:numFmt w:val="lowerLetter"/>
      <w:lvlText w:val="%2)"/>
      <w:lvlJc w:val="left"/>
      <w:pPr>
        <w:ind w:left="9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2">
      <w:numFmt w:val="decimal"/>
      <w:lvlText w:val=""/>
      <w:lvlJc w:val="left"/>
      <w:pPr>
        <w:ind w:left="90" w:firstLine="0"/>
      </w:pPr>
      <w:rPr>
        <w:rFonts w:hint="default"/>
      </w:rPr>
    </w:lvl>
    <w:lvl w:ilvl="3">
      <w:numFmt w:val="decimal"/>
      <w:lvlText w:val=""/>
      <w:lvlJc w:val="left"/>
      <w:pPr>
        <w:ind w:left="90" w:firstLine="0"/>
      </w:pPr>
      <w:rPr>
        <w:rFonts w:hint="default"/>
      </w:rPr>
    </w:lvl>
    <w:lvl w:ilvl="4">
      <w:numFmt w:val="decimal"/>
      <w:lvlText w:val=""/>
      <w:lvlJc w:val="left"/>
      <w:pPr>
        <w:ind w:left="90" w:firstLine="0"/>
      </w:pPr>
      <w:rPr>
        <w:rFonts w:hint="default"/>
      </w:rPr>
    </w:lvl>
    <w:lvl w:ilvl="5">
      <w:numFmt w:val="decimal"/>
      <w:lvlText w:val=""/>
      <w:lvlJc w:val="left"/>
      <w:pPr>
        <w:ind w:left="90" w:firstLine="0"/>
      </w:pPr>
      <w:rPr>
        <w:rFonts w:hint="default"/>
      </w:rPr>
    </w:lvl>
    <w:lvl w:ilvl="6">
      <w:numFmt w:val="decimal"/>
      <w:lvlText w:val=""/>
      <w:lvlJc w:val="left"/>
      <w:pPr>
        <w:ind w:left="90" w:firstLine="0"/>
      </w:pPr>
      <w:rPr>
        <w:rFonts w:hint="default"/>
      </w:rPr>
    </w:lvl>
    <w:lvl w:ilvl="7">
      <w:numFmt w:val="decimal"/>
      <w:lvlText w:val=""/>
      <w:lvlJc w:val="left"/>
      <w:pPr>
        <w:ind w:left="90" w:firstLine="0"/>
      </w:pPr>
      <w:rPr>
        <w:rFonts w:hint="default"/>
      </w:rPr>
    </w:lvl>
    <w:lvl w:ilvl="8">
      <w:numFmt w:val="decimal"/>
      <w:lvlText w:val=""/>
      <w:lvlJc w:val="left"/>
      <w:pPr>
        <w:ind w:left="90" w:firstLine="0"/>
      </w:pPr>
      <w:rPr>
        <w:rFonts w:hint="default"/>
      </w:rPr>
    </w:lvl>
  </w:abstractNum>
  <w:abstractNum w:abstractNumId="22">
    <w:nsid w:val="4E9D12B1"/>
    <w:multiLevelType w:val="multilevel"/>
    <w:tmpl w:val="3C364FFE"/>
    <w:lvl w:ilvl="0">
      <w:start w:val="1"/>
      <w:numFmt w:val="lowerLetter"/>
      <w:lvlText w:val="%1)"/>
      <w:lvlJc w:val="left"/>
      <w:pPr>
        <w:ind w:left="360" w:hanging="360"/>
      </w:pPr>
      <w:rPr>
        <w:rFonts w:hint="default"/>
      </w:rPr>
    </w:lvl>
    <w:lvl w:ilvl="1">
      <w:start w:val="1"/>
      <w:numFmt w:val="lowerLetter"/>
      <w:lvlRestart w:val="0"/>
      <w:suff w:val="space"/>
      <w:lvlText w:val="%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0977BD6"/>
    <w:multiLevelType w:val="multilevel"/>
    <w:tmpl w:val="86FE2700"/>
    <w:lvl w:ilvl="0">
      <w:start w:val="9"/>
      <w:numFmt w:val="decimal"/>
      <w:lvlText w:val="%1."/>
      <w:lvlJc w:val="left"/>
      <w:pPr>
        <w:tabs>
          <w:tab w:val="num" w:pos="525"/>
        </w:tabs>
        <w:ind w:left="525" w:hanging="525"/>
      </w:pPr>
      <w:rPr>
        <w:rFonts w:hint="default"/>
      </w:rPr>
    </w:lvl>
    <w:lvl w:ilvl="1">
      <w:start w:val="1"/>
      <w:numFmt w:val="decimal"/>
      <w:lvlText w:val="8.%2"/>
      <w:lvlJc w:val="left"/>
      <w:pPr>
        <w:tabs>
          <w:tab w:val="num" w:pos="525"/>
        </w:tabs>
        <w:ind w:left="525" w:hanging="525"/>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8516DEE"/>
    <w:multiLevelType w:val="multilevel"/>
    <w:tmpl w:val="E0467406"/>
    <w:lvl w:ilvl="0">
      <w:start w:val="4"/>
      <w:numFmt w:val="decimal"/>
      <w:lvlText w:val="%1"/>
      <w:lvlJc w:val="left"/>
      <w:pPr>
        <w:ind w:left="360" w:hanging="360"/>
      </w:pPr>
      <w:rPr>
        <w:rFonts w:ascii="Arial" w:hAnsi="Arial" w:cs="Arial" w:hint="default"/>
        <w:b w:val="0"/>
        <w:i w:val="0"/>
        <w:sz w:val="22"/>
      </w:rPr>
    </w:lvl>
    <w:lvl w:ilvl="1">
      <w:start w:val="1"/>
      <w:numFmt w:val="decimal"/>
      <w:lvlText w:val="%1.%2"/>
      <w:lvlJc w:val="left"/>
      <w:pPr>
        <w:ind w:left="360" w:hanging="360"/>
      </w:pPr>
      <w:rPr>
        <w:rFonts w:asciiTheme="minorHAnsi" w:hAnsiTheme="minorHAnsi" w:cstheme="minorHAnsi" w:hint="default"/>
        <w:b w:val="0"/>
        <w:i w:val="0"/>
        <w:sz w:val="20"/>
        <w:szCs w:val="20"/>
      </w:rPr>
    </w:lvl>
    <w:lvl w:ilvl="2">
      <w:start w:val="1"/>
      <w:numFmt w:val="decimal"/>
      <w:lvlText w:val="%1.%2.%3"/>
      <w:lvlJc w:val="left"/>
      <w:pPr>
        <w:ind w:left="862" w:hanging="720"/>
      </w:pPr>
      <w:rPr>
        <w:rFonts w:asciiTheme="minorHAnsi" w:hAnsiTheme="minorHAnsi" w:cstheme="minorHAnsi" w:hint="default"/>
        <w:b w:val="0"/>
        <w:i w:val="0"/>
        <w:sz w:val="20"/>
        <w:szCs w:val="20"/>
      </w:rPr>
    </w:lvl>
    <w:lvl w:ilvl="3">
      <w:start w:val="1"/>
      <w:numFmt w:val="decimal"/>
      <w:lvlText w:val="%1.%2.%3.%4"/>
      <w:lvlJc w:val="left"/>
      <w:pPr>
        <w:ind w:left="720" w:hanging="720"/>
      </w:pPr>
      <w:rPr>
        <w:rFonts w:ascii="Arial" w:hAnsi="Arial" w:cs="Arial" w:hint="default"/>
        <w:b w:val="0"/>
        <w:i w:val="0"/>
        <w:sz w:val="22"/>
      </w:rPr>
    </w:lvl>
    <w:lvl w:ilvl="4">
      <w:start w:val="1"/>
      <w:numFmt w:val="decimal"/>
      <w:lvlText w:val="%1.%2.%3.%4.%5"/>
      <w:lvlJc w:val="left"/>
      <w:pPr>
        <w:ind w:left="1080" w:hanging="1080"/>
      </w:pPr>
      <w:rPr>
        <w:rFonts w:ascii="Arial" w:hAnsi="Arial" w:cs="Arial" w:hint="default"/>
        <w:b w:val="0"/>
        <w:i w:val="0"/>
        <w:sz w:val="22"/>
      </w:rPr>
    </w:lvl>
    <w:lvl w:ilvl="5">
      <w:start w:val="1"/>
      <w:numFmt w:val="decimal"/>
      <w:lvlText w:val="%1.%2.%3.%4.%5.%6"/>
      <w:lvlJc w:val="left"/>
      <w:pPr>
        <w:ind w:left="1080" w:hanging="1080"/>
      </w:pPr>
      <w:rPr>
        <w:rFonts w:ascii="Arial" w:hAnsi="Arial" w:cs="Arial" w:hint="default"/>
        <w:b w:val="0"/>
        <w:i w:val="0"/>
        <w:sz w:val="22"/>
      </w:rPr>
    </w:lvl>
    <w:lvl w:ilvl="6">
      <w:start w:val="1"/>
      <w:numFmt w:val="decimal"/>
      <w:lvlText w:val="%1.%2.%3.%4.%5.%6.%7"/>
      <w:lvlJc w:val="left"/>
      <w:pPr>
        <w:ind w:left="1440" w:hanging="1440"/>
      </w:pPr>
      <w:rPr>
        <w:rFonts w:ascii="Arial" w:hAnsi="Arial" w:cs="Arial" w:hint="default"/>
        <w:b w:val="0"/>
        <w:i w:val="0"/>
        <w:sz w:val="22"/>
      </w:rPr>
    </w:lvl>
    <w:lvl w:ilvl="7">
      <w:start w:val="1"/>
      <w:numFmt w:val="decimal"/>
      <w:lvlText w:val="%1.%2.%3.%4.%5.%6.%7.%8"/>
      <w:lvlJc w:val="left"/>
      <w:pPr>
        <w:ind w:left="1440" w:hanging="1440"/>
      </w:pPr>
      <w:rPr>
        <w:rFonts w:ascii="Arial" w:hAnsi="Arial" w:cs="Arial" w:hint="default"/>
        <w:b w:val="0"/>
        <w:i w:val="0"/>
        <w:sz w:val="22"/>
      </w:rPr>
    </w:lvl>
    <w:lvl w:ilvl="8">
      <w:start w:val="1"/>
      <w:numFmt w:val="decimal"/>
      <w:lvlText w:val="%1.%2.%3.%4.%5.%6.%7.%8.%9"/>
      <w:lvlJc w:val="left"/>
      <w:pPr>
        <w:ind w:left="1800" w:hanging="1800"/>
      </w:pPr>
      <w:rPr>
        <w:rFonts w:ascii="Arial" w:hAnsi="Arial" w:cs="Arial" w:hint="default"/>
        <w:b w:val="0"/>
        <w:i w:val="0"/>
        <w:sz w:val="22"/>
      </w:rPr>
    </w:lvl>
  </w:abstractNum>
  <w:abstractNum w:abstractNumId="25">
    <w:nsid w:val="5AB479CC"/>
    <w:multiLevelType w:val="multilevel"/>
    <w:tmpl w:val="59E03DD0"/>
    <w:lvl w:ilvl="0">
      <w:start w:val="1"/>
      <w:numFmt w:val="decimal"/>
      <w:lvlText w:val="13.%1"/>
      <w:lvlJc w:val="left"/>
      <w:pPr>
        <w:ind w:left="0" w:firstLine="0"/>
      </w:pPr>
      <w:rPr>
        <w:rFonts w:ascii="Verdana" w:eastAsia="Times New Roman" w:hAnsi="Verdana" w:cs="Calibri" w:hint="default"/>
        <w:b w:val="0"/>
        <w:bCs w:val="0"/>
        <w:i w:val="0"/>
        <w:iCs w:val="0"/>
        <w:smallCaps w:val="0"/>
        <w:strike w:val="0"/>
        <w:color w:val="000000"/>
        <w:spacing w:val="0"/>
        <w:w w:val="100"/>
        <w:position w:val="0"/>
        <w:sz w:val="18"/>
        <w:szCs w:val="18"/>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5AFB284A"/>
    <w:multiLevelType w:val="multilevel"/>
    <w:tmpl w:val="9CAC193E"/>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B8661B8"/>
    <w:multiLevelType w:val="hybridMultilevel"/>
    <w:tmpl w:val="7BC47DD6"/>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nsid w:val="5E785F8F"/>
    <w:multiLevelType w:val="multilevel"/>
    <w:tmpl w:val="A1E2F36C"/>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5577E43"/>
    <w:multiLevelType w:val="multilevel"/>
    <w:tmpl w:val="D8749CB8"/>
    <w:lvl w:ilvl="0">
      <w:start w:val="6"/>
      <w:numFmt w:val="decimal"/>
      <w:lvlText w:val="%1"/>
      <w:lvlJc w:val="left"/>
      <w:pPr>
        <w:ind w:left="360" w:hanging="360"/>
      </w:pPr>
      <w:rPr>
        <w:rFonts w:hint="default"/>
      </w:rPr>
    </w:lvl>
    <w:lvl w:ilvl="1">
      <w:start w:val="1"/>
      <w:numFmt w:val="none"/>
      <w:lvlText w:val="5.3"/>
      <w:lvlJc w:val="left"/>
      <w:pPr>
        <w:ind w:left="928" w:hanging="360"/>
      </w:pPr>
      <w:rPr>
        <w:rFonts w:ascii="Verdana" w:hAnsi="Verdana" w:cstheme="minorHAnsi" w:hint="default"/>
        <w:sz w:val="18"/>
        <w:szCs w:val="18"/>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70E4506"/>
    <w:multiLevelType w:val="multilevel"/>
    <w:tmpl w:val="93F46002"/>
    <w:lvl w:ilvl="0">
      <w:start w:val="10"/>
      <w:numFmt w:val="decimal"/>
      <w:lvlText w:val="%1."/>
      <w:lvlJc w:val="left"/>
      <w:pPr>
        <w:tabs>
          <w:tab w:val="num" w:pos="675"/>
        </w:tabs>
        <w:ind w:left="675" w:hanging="675"/>
      </w:pPr>
      <w:rPr>
        <w:rFonts w:hint="default"/>
      </w:rPr>
    </w:lvl>
    <w:lvl w:ilvl="1">
      <w:start w:val="1"/>
      <w:numFmt w:val="decimal"/>
      <w:lvlText w:val="9.%2"/>
      <w:lvlJc w:val="left"/>
      <w:pPr>
        <w:tabs>
          <w:tab w:val="num" w:pos="675"/>
        </w:tabs>
        <w:ind w:left="675" w:hanging="675"/>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72E23E8"/>
    <w:multiLevelType w:val="multilevel"/>
    <w:tmpl w:val="3A2C23EE"/>
    <w:lvl w:ilvl="0">
      <w:start w:val="5"/>
      <w:numFmt w:val="decimal"/>
      <w:lvlText w:val="%1"/>
      <w:lvlJc w:val="left"/>
      <w:pPr>
        <w:ind w:left="360" w:hanging="360"/>
      </w:pPr>
      <w:rPr>
        <w:rFonts w:hint="default"/>
      </w:rPr>
    </w:lvl>
    <w:lvl w:ilvl="1">
      <w:start w:val="1"/>
      <w:numFmt w:val="decimal"/>
      <w:lvlText w:val="4.%2"/>
      <w:lvlJc w:val="left"/>
      <w:pPr>
        <w:ind w:left="360" w:hanging="360"/>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18C549A"/>
    <w:multiLevelType w:val="multilevel"/>
    <w:tmpl w:val="99F6E7A2"/>
    <w:lvl w:ilvl="0">
      <w:start w:val="1"/>
      <w:numFmt w:val="decimal"/>
      <w:lvlText w:val="6.%1."/>
      <w:lvlJc w:val="left"/>
      <w:pPr>
        <w:ind w:left="360" w:hanging="360"/>
      </w:pPr>
      <w:rPr>
        <w:rFonts w:hint="default"/>
        <w:b w:val="0"/>
        <w:i w:val="0"/>
        <w:color w:val="auto"/>
        <w:sz w:val="22"/>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4436F81"/>
    <w:multiLevelType w:val="multilevel"/>
    <w:tmpl w:val="4658FFE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sz w:val="18"/>
        <w:szCs w:val="1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63C3902"/>
    <w:multiLevelType w:val="multilevel"/>
    <w:tmpl w:val="C7407804"/>
    <w:lvl w:ilvl="0">
      <w:start w:val="1"/>
      <w:numFmt w:val="decimal"/>
      <w:lvlText w:val="1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0"/>
        <w:szCs w:val="20"/>
        <w:u w:val="none"/>
      </w:rPr>
    </w:lvl>
    <w:lvl w:ilvl="1">
      <w:start w:val="1"/>
      <w:numFmt w:val="decimal"/>
      <w:lvlText w:val="7.%2"/>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nsid w:val="77DC023B"/>
    <w:multiLevelType w:val="multilevel"/>
    <w:tmpl w:val="5CD48C64"/>
    <w:lvl w:ilvl="0">
      <w:start w:val="5"/>
      <w:numFmt w:val="decimal"/>
      <w:lvlText w:val="%1."/>
      <w:lvlJc w:val="left"/>
      <w:pPr>
        <w:tabs>
          <w:tab w:val="num" w:pos="600"/>
        </w:tabs>
        <w:ind w:left="600" w:hanging="600"/>
      </w:pPr>
      <w:rPr>
        <w:rFonts w:hint="default"/>
      </w:rPr>
    </w:lvl>
    <w:lvl w:ilvl="1">
      <w:start w:val="1"/>
      <w:numFmt w:val="none"/>
      <w:lvlText w:val="4.7"/>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9046094"/>
    <w:multiLevelType w:val="multilevel"/>
    <w:tmpl w:val="4CA860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1"/>
  </w:num>
  <w:num w:numId="3">
    <w:abstractNumId w:val="25"/>
  </w:num>
  <w:num w:numId="4">
    <w:abstractNumId w:val="10"/>
    <w:lvlOverride w:ilvl="0">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Override>
    <w:lvlOverride w:ilvl="1">
      <w:lvl w:ilvl="1">
        <w:start w:val="1"/>
        <w:numFmt w:val="decimal"/>
        <w:lvlText w:val="%1.%2"/>
        <w:lvlJc w:val="left"/>
        <w:pPr>
          <w:ind w:left="907" w:hanging="397"/>
        </w:pPr>
        <w:rPr>
          <w:rFonts w:hint="default"/>
          <w:sz w:val="20"/>
          <w:szCs w:val="20"/>
        </w:rPr>
      </w:lvl>
    </w:lvlOverride>
    <w:lvlOverride w:ilvl="2">
      <w:lvl w:ilvl="2">
        <w:start w:val="1"/>
        <w:numFmt w:val="decimal"/>
        <w:lvlText w:val="2.3.%3"/>
        <w:lvlJc w:val="left"/>
        <w:pPr>
          <w:ind w:left="1224" w:hanging="504"/>
        </w:pPr>
        <w:rPr>
          <w:rFonts w:hint="default"/>
          <w:sz w:val="18"/>
          <w:szCs w:val="18"/>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4"/>
  </w:num>
  <w:num w:numId="8">
    <w:abstractNumId w:val="11"/>
  </w:num>
  <w:num w:numId="9">
    <w:abstractNumId w:val="1"/>
  </w:num>
  <w:num w:numId="10">
    <w:abstractNumId w:val="31"/>
  </w:num>
  <w:num w:numId="11">
    <w:abstractNumId w:val="8"/>
  </w:num>
  <w:num w:numId="12">
    <w:abstractNumId w:val="30"/>
  </w:num>
  <w:num w:numId="13">
    <w:abstractNumId w:val="23"/>
  </w:num>
  <w:num w:numId="14">
    <w:abstractNumId w:val="0"/>
  </w:num>
  <w:num w:numId="15">
    <w:abstractNumId w:val="27"/>
  </w:num>
  <w:num w:numId="16">
    <w:abstractNumId w:val="24"/>
  </w:num>
  <w:num w:numId="17">
    <w:abstractNumId w:val="19"/>
  </w:num>
  <w:num w:numId="18">
    <w:abstractNumId w:val="17"/>
  </w:num>
  <w:num w:numId="19">
    <w:abstractNumId w:val="6"/>
  </w:num>
  <w:num w:numId="20">
    <w:abstractNumId w:val="16"/>
  </w:num>
  <w:num w:numId="21">
    <w:abstractNumId w:val="35"/>
  </w:num>
  <w:num w:numId="22">
    <w:abstractNumId w:val="3"/>
  </w:num>
  <w:num w:numId="23">
    <w:abstractNumId w:val="12"/>
  </w:num>
  <w:num w:numId="24">
    <w:abstractNumId w:val="14"/>
  </w:num>
  <w:num w:numId="25">
    <w:abstractNumId w:val="14"/>
  </w:num>
  <w:num w:numId="26">
    <w:abstractNumId w:val="32"/>
  </w:num>
  <w:num w:numId="27">
    <w:abstractNumId w:val="7"/>
  </w:num>
  <w:num w:numId="28">
    <w:abstractNumId w:val="29"/>
  </w:num>
  <w:num w:numId="29">
    <w:abstractNumId w:val="36"/>
  </w:num>
  <w:num w:numId="30">
    <w:abstractNumId w:val="9"/>
  </w:num>
  <w:num w:numId="31">
    <w:abstractNumId w:val="5"/>
  </w:num>
  <w:num w:numId="32">
    <w:abstractNumId w:val="4"/>
  </w:num>
  <w:num w:numId="33">
    <w:abstractNumId w:val="15"/>
  </w:num>
  <w:num w:numId="34">
    <w:abstractNumId w:val="22"/>
  </w:num>
  <w:num w:numId="35">
    <w:abstractNumId w:val="33"/>
  </w:num>
  <w:num w:numId="36">
    <w:abstractNumId w:val="2"/>
  </w:num>
  <w:num w:numId="37">
    <w:abstractNumId w:val="28"/>
  </w:num>
  <w:num w:numId="38">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7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297"/>
    <w:rsid w:val="00006B5B"/>
    <w:rsid w:val="00020225"/>
    <w:rsid w:val="00020BF2"/>
    <w:rsid w:val="00021ADE"/>
    <w:rsid w:val="00025E02"/>
    <w:rsid w:val="000306E3"/>
    <w:rsid w:val="00036451"/>
    <w:rsid w:val="00044A3A"/>
    <w:rsid w:val="00046EFA"/>
    <w:rsid w:val="0005017A"/>
    <w:rsid w:val="0005549F"/>
    <w:rsid w:val="00072183"/>
    <w:rsid w:val="000913C0"/>
    <w:rsid w:val="0009274C"/>
    <w:rsid w:val="00092DA7"/>
    <w:rsid w:val="000930F9"/>
    <w:rsid w:val="0009453B"/>
    <w:rsid w:val="000A23F4"/>
    <w:rsid w:val="000A6393"/>
    <w:rsid w:val="000E498E"/>
    <w:rsid w:val="000E51AE"/>
    <w:rsid w:val="000E6E40"/>
    <w:rsid w:val="001034F9"/>
    <w:rsid w:val="00121935"/>
    <w:rsid w:val="00126AEC"/>
    <w:rsid w:val="00135A1B"/>
    <w:rsid w:val="001416DA"/>
    <w:rsid w:val="001455CC"/>
    <w:rsid w:val="00175F08"/>
    <w:rsid w:val="00187297"/>
    <w:rsid w:val="0018743B"/>
    <w:rsid w:val="00187A9D"/>
    <w:rsid w:val="001B2505"/>
    <w:rsid w:val="001B342B"/>
    <w:rsid w:val="001B36F8"/>
    <w:rsid w:val="001C3277"/>
    <w:rsid w:val="001C3F5F"/>
    <w:rsid w:val="001D1568"/>
    <w:rsid w:val="001D524F"/>
    <w:rsid w:val="001D7B83"/>
    <w:rsid w:val="001E6B72"/>
    <w:rsid w:val="001E710E"/>
    <w:rsid w:val="00202E96"/>
    <w:rsid w:val="0020449B"/>
    <w:rsid w:val="002072F0"/>
    <w:rsid w:val="00207513"/>
    <w:rsid w:val="002206C0"/>
    <w:rsid w:val="002220B2"/>
    <w:rsid w:val="002241A2"/>
    <w:rsid w:val="002333C8"/>
    <w:rsid w:val="0023480D"/>
    <w:rsid w:val="002407C1"/>
    <w:rsid w:val="0025431D"/>
    <w:rsid w:val="00254D19"/>
    <w:rsid w:val="0027010A"/>
    <w:rsid w:val="00275435"/>
    <w:rsid w:val="0027600A"/>
    <w:rsid w:val="0028012E"/>
    <w:rsid w:val="0028358C"/>
    <w:rsid w:val="00296BD4"/>
    <w:rsid w:val="002A2C0E"/>
    <w:rsid w:val="002B0045"/>
    <w:rsid w:val="002B3354"/>
    <w:rsid w:val="002C2C22"/>
    <w:rsid w:val="002D4024"/>
    <w:rsid w:val="002E3896"/>
    <w:rsid w:val="002E6F48"/>
    <w:rsid w:val="002F6D34"/>
    <w:rsid w:val="003157A5"/>
    <w:rsid w:val="003217E5"/>
    <w:rsid w:val="00327035"/>
    <w:rsid w:val="003474DC"/>
    <w:rsid w:val="0035148F"/>
    <w:rsid w:val="00354E0D"/>
    <w:rsid w:val="00371229"/>
    <w:rsid w:val="00375395"/>
    <w:rsid w:val="00390D7F"/>
    <w:rsid w:val="003938AF"/>
    <w:rsid w:val="003A09DB"/>
    <w:rsid w:val="003A61FC"/>
    <w:rsid w:val="003B137C"/>
    <w:rsid w:val="003D1795"/>
    <w:rsid w:val="003D5BAD"/>
    <w:rsid w:val="003D7C0E"/>
    <w:rsid w:val="003E6876"/>
    <w:rsid w:val="003F391D"/>
    <w:rsid w:val="003F4160"/>
    <w:rsid w:val="003F5B4F"/>
    <w:rsid w:val="0040491F"/>
    <w:rsid w:val="00422EA9"/>
    <w:rsid w:val="004670A1"/>
    <w:rsid w:val="0046738D"/>
    <w:rsid w:val="00467607"/>
    <w:rsid w:val="00471C0C"/>
    <w:rsid w:val="004A0B9A"/>
    <w:rsid w:val="004A6C62"/>
    <w:rsid w:val="004B366B"/>
    <w:rsid w:val="004C4F45"/>
    <w:rsid w:val="005002F6"/>
    <w:rsid w:val="00503911"/>
    <w:rsid w:val="00512636"/>
    <w:rsid w:val="0051509D"/>
    <w:rsid w:val="00517432"/>
    <w:rsid w:val="00521AD5"/>
    <w:rsid w:val="0052415B"/>
    <w:rsid w:val="00527742"/>
    <w:rsid w:val="00530732"/>
    <w:rsid w:val="00530C73"/>
    <w:rsid w:val="00542B1C"/>
    <w:rsid w:val="00544CCC"/>
    <w:rsid w:val="0054772B"/>
    <w:rsid w:val="00554ABE"/>
    <w:rsid w:val="0055702E"/>
    <w:rsid w:val="00560453"/>
    <w:rsid w:val="00562DDB"/>
    <w:rsid w:val="00576741"/>
    <w:rsid w:val="005774C6"/>
    <w:rsid w:val="00581A89"/>
    <w:rsid w:val="005845D3"/>
    <w:rsid w:val="00587673"/>
    <w:rsid w:val="00594F4B"/>
    <w:rsid w:val="005A6C28"/>
    <w:rsid w:val="005B39E9"/>
    <w:rsid w:val="005B5C75"/>
    <w:rsid w:val="005C1578"/>
    <w:rsid w:val="005C1C3A"/>
    <w:rsid w:val="005D4C0A"/>
    <w:rsid w:val="005D6C37"/>
    <w:rsid w:val="005E6C07"/>
    <w:rsid w:val="005F4674"/>
    <w:rsid w:val="005F5D08"/>
    <w:rsid w:val="005F7F11"/>
    <w:rsid w:val="00603C5D"/>
    <w:rsid w:val="0061526F"/>
    <w:rsid w:val="00616C1C"/>
    <w:rsid w:val="0061721C"/>
    <w:rsid w:val="00621DA1"/>
    <w:rsid w:val="00642E1E"/>
    <w:rsid w:val="00643229"/>
    <w:rsid w:val="00646A50"/>
    <w:rsid w:val="00653800"/>
    <w:rsid w:val="00660E70"/>
    <w:rsid w:val="00664C26"/>
    <w:rsid w:val="00670756"/>
    <w:rsid w:val="006749AB"/>
    <w:rsid w:val="006750D1"/>
    <w:rsid w:val="00684E22"/>
    <w:rsid w:val="006902B9"/>
    <w:rsid w:val="00696778"/>
    <w:rsid w:val="006A1BCC"/>
    <w:rsid w:val="006A66B9"/>
    <w:rsid w:val="006B03BF"/>
    <w:rsid w:val="006B10C8"/>
    <w:rsid w:val="006B1163"/>
    <w:rsid w:val="006C46BD"/>
    <w:rsid w:val="006C67D0"/>
    <w:rsid w:val="006D0877"/>
    <w:rsid w:val="006D63CD"/>
    <w:rsid w:val="006E0E04"/>
    <w:rsid w:val="006E3B51"/>
    <w:rsid w:val="006F02A6"/>
    <w:rsid w:val="007041B4"/>
    <w:rsid w:val="007118AD"/>
    <w:rsid w:val="007178E4"/>
    <w:rsid w:val="00720DDF"/>
    <w:rsid w:val="00722C40"/>
    <w:rsid w:val="00736B2C"/>
    <w:rsid w:val="00737B53"/>
    <w:rsid w:val="007402B3"/>
    <w:rsid w:val="00745308"/>
    <w:rsid w:val="007463AE"/>
    <w:rsid w:val="00764F85"/>
    <w:rsid w:val="007804B6"/>
    <w:rsid w:val="007861F4"/>
    <w:rsid w:val="00792F83"/>
    <w:rsid w:val="00793CEB"/>
    <w:rsid w:val="007948D0"/>
    <w:rsid w:val="007A117C"/>
    <w:rsid w:val="007A2CB4"/>
    <w:rsid w:val="007A5B49"/>
    <w:rsid w:val="007A6DFC"/>
    <w:rsid w:val="007B42EC"/>
    <w:rsid w:val="007B5E9D"/>
    <w:rsid w:val="007C2351"/>
    <w:rsid w:val="007C7DFD"/>
    <w:rsid w:val="007E1F35"/>
    <w:rsid w:val="007E2C33"/>
    <w:rsid w:val="0081011E"/>
    <w:rsid w:val="00820697"/>
    <w:rsid w:val="008219CC"/>
    <w:rsid w:val="0082444D"/>
    <w:rsid w:val="008350F7"/>
    <w:rsid w:val="0084595E"/>
    <w:rsid w:val="00855E1E"/>
    <w:rsid w:val="00862455"/>
    <w:rsid w:val="008709EB"/>
    <w:rsid w:val="0088040A"/>
    <w:rsid w:val="00887941"/>
    <w:rsid w:val="00891FA2"/>
    <w:rsid w:val="008932E0"/>
    <w:rsid w:val="008955D6"/>
    <w:rsid w:val="008A003A"/>
    <w:rsid w:val="008A16B5"/>
    <w:rsid w:val="008B039F"/>
    <w:rsid w:val="008B0D6F"/>
    <w:rsid w:val="008B2A5A"/>
    <w:rsid w:val="008B2B55"/>
    <w:rsid w:val="008C77F0"/>
    <w:rsid w:val="008D19C9"/>
    <w:rsid w:val="008D353D"/>
    <w:rsid w:val="008E1828"/>
    <w:rsid w:val="008F3643"/>
    <w:rsid w:val="008F55BB"/>
    <w:rsid w:val="00905E37"/>
    <w:rsid w:val="009156EC"/>
    <w:rsid w:val="009174C6"/>
    <w:rsid w:val="009211B8"/>
    <w:rsid w:val="0092195D"/>
    <w:rsid w:val="009546BC"/>
    <w:rsid w:val="00966F15"/>
    <w:rsid w:val="0097390C"/>
    <w:rsid w:val="009742F5"/>
    <w:rsid w:val="00980D4D"/>
    <w:rsid w:val="009862D3"/>
    <w:rsid w:val="00993936"/>
    <w:rsid w:val="00995BCA"/>
    <w:rsid w:val="00996CE5"/>
    <w:rsid w:val="009A7AB9"/>
    <w:rsid w:val="009B1486"/>
    <w:rsid w:val="009B524D"/>
    <w:rsid w:val="009C2946"/>
    <w:rsid w:val="009C2CF9"/>
    <w:rsid w:val="009D36EB"/>
    <w:rsid w:val="009D4EC8"/>
    <w:rsid w:val="009E39D8"/>
    <w:rsid w:val="009E69F5"/>
    <w:rsid w:val="009F0845"/>
    <w:rsid w:val="009F2131"/>
    <w:rsid w:val="00A11F91"/>
    <w:rsid w:val="00A1250F"/>
    <w:rsid w:val="00A126FA"/>
    <w:rsid w:val="00A25B9A"/>
    <w:rsid w:val="00A26221"/>
    <w:rsid w:val="00A263CC"/>
    <w:rsid w:val="00A3222E"/>
    <w:rsid w:val="00A36CA1"/>
    <w:rsid w:val="00A41413"/>
    <w:rsid w:val="00A479F6"/>
    <w:rsid w:val="00A50AA1"/>
    <w:rsid w:val="00A53D91"/>
    <w:rsid w:val="00A57131"/>
    <w:rsid w:val="00A71968"/>
    <w:rsid w:val="00A85088"/>
    <w:rsid w:val="00AA5305"/>
    <w:rsid w:val="00AC2D57"/>
    <w:rsid w:val="00AC4910"/>
    <w:rsid w:val="00AE1D1D"/>
    <w:rsid w:val="00AE456E"/>
    <w:rsid w:val="00AF7025"/>
    <w:rsid w:val="00B01CBB"/>
    <w:rsid w:val="00B10D51"/>
    <w:rsid w:val="00B10F07"/>
    <w:rsid w:val="00B17482"/>
    <w:rsid w:val="00B17896"/>
    <w:rsid w:val="00B20F04"/>
    <w:rsid w:val="00B359CB"/>
    <w:rsid w:val="00B41FF9"/>
    <w:rsid w:val="00B578E6"/>
    <w:rsid w:val="00B666C2"/>
    <w:rsid w:val="00B7564E"/>
    <w:rsid w:val="00BC4F7E"/>
    <w:rsid w:val="00BC53D3"/>
    <w:rsid w:val="00BD4E64"/>
    <w:rsid w:val="00BE704B"/>
    <w:rsid w:val="00C03A5A"/>
    <w:rsid w:val="00C15411"/>
    <w:rsid w:val="00C24E88"/>
    <w:rsid w:val="00C268FC"/>
    <w:rsid w:val="00C60945"/>
    <w:rsid w:val="00C65FF0"/>
    <w:rsid w:val="00C67222"/>
    <w:rsid w:val="00C707BD"/>
    <w:rsid w:val="00C8792C"/>
    <w:rsid w:val="00C909E4"/>
    <w:rsid w:val="00C9153F"/>
    <w:rsid w:val="00CA46AA"/>
    <w:rsid w:val="00CB2B1C"/>
    <w:rsid w:val="00CB482F"/>
    <w:rsid w:val="00CB594F"/>
    <w:rsid w:val="00CB66AF"/>
    <w:rsid w:val="00CC46A7"/>
    <w:rsid w:val="00CD3CA7"/>
    <w:rsid w:val="00CE16A5"/>
    <w:rsid w:val="00CF278E"/>
    <w:rsid w:val="00D004AF"/>
    <w:rsid w:val="00D025BF"/>
    <w:rsid w:val="00D06051"/>
    <w:rsid w:val="00D158A2"/>
    <w:rsid w:val="00D432DC"/>
    <w:rsid w:val="00D7224F"/>
    <w:rsid w:val="00D86AAA"/>
    <w:rsid w:val="00D9380E"/>
    <w:rsid w:val="00D95D14"/>
    <w:rsid w:val="00D97802"/>
    <w:rsid w:val="00DA01B4"/>
    <w:rsid w:val="00DA26B2"/>
    <w:rsid w:val="00DA642F"/>
    <w:rsid w:val="00DB36E5"/>
    <w:rsid w:val="00DB51CF"/>
    <w:rsid w:val="00DD58C4"/>
    <w:rsid w:val="00DE4A36"/>
    <w:rsid w:val="00DE7BF9"/>
    <w:rsid w:val="00DF1D2A"/>
    <w:rsid w:val="00DF3553"/>
    <w:rsid w:val="00DF3BE6"/>
    <w:rsid w:val="00E00F64"/>
    <w:rsid w:val="00E11904"/>
    <w:rsid w:val="00E21102"/>
    <w:rsid w:val="00E21236"/>
    <w:rsid w:val="00E2330B"/>
    <w:rsid w:val="00E44228"/>
    <w:rsid w:val="00E477B7"/>
    <w:rsid w:val="00E52AF7"/>
    <w:rsid w:val="00E568FA"/>
    <w:rsid w:val="00E61004"/>
    <w:rsid w:val="00E62923"/>
    <w:rsid w:val="00E67B24"/>
    <w:rsid w:val="00E84C5C"/>
    <w:rsid w:val="00E900AE"/>
    <w:rsid w:val="00E97121"/>
    <w:rsid w:val="00EA4AA1"/>
    <w:rsid w:val="00EA72B0"/>
    <w:rsid w:val="00EB4C78"/>
    <w:rsid w:val="00EC279E"/>
    <w:rsid w:val="00EC51CC"/>
    <w:rsid w:val="00ED5F3F"/>
    <w:rsid w:val="00ED7D5A"/>
    <w:rsid w:val="00EF500F"/>
    <w:rsid w:val="00EF59D2"/>
    <w:rsid w:val="00EF67CA"/>
    <w:rsid w:val="00F001E3"/>
    <w:rsid w:val="00F00AB4"/>
    <w:rsid w:val="00F05825"/>
    <w:rsid w:val="00F3209A"/>
    <w:rsid w:val="00F33F1A"/>
    <w:rsid w:val="00F47DBF"/>
    <w:rsid w:val="00F516B0"/>
    <w:rsid w:val="00F5368C"/>
    <w:rsid w:val="00F634A9"/>
    <w:rsid w:val="00F72EC7"/>
    <w:rsid w:val="00F75A54"/>
    <w:rsid w:val="00F77762"/>
    <w:rsid w:val="00F77A53"/>
    <w:rsid w:val="00F8233D"/>
    <w:rsid w:val="00F91095"/>
    <w:rsid w:val="00FA4DC8"/>
    <w:rsid w:val="00FA5FAD"/>
    <w:rsid w:val="00FB3C6F"/>
    <w:rsid w:val="00FB41E9"/>
    <w:rsid w:val="00FC1BDC"/>
    <w:rsid w:val="00FC1E83"/>
    <w:rsid w:val="00FC3EAF"/>
    <w:rsid w:val="00FC6E1B"/>
    <w:rsid w:val="00FD115F"/>
    <w:rsid w:val="00FD1553"/>
    <w:rsid w:val="00FD459D"/>
    <w:rsid w:val="00FE0DEA"/>
    <w:rsid w:val="00FF500B"/>
    <w:rsid w:val="00FF75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next w:val="Normln"/>
    <w:link w:val="Nadpis3Char"/>
    <w:uiPriority w:val="9"/>
    <w:unhideWhenUsed/>
    <w:qFormat/>
    <w:rsid w:val="0097390C"/>
    <w:pPr>
      <w:keepNext/>
      <w:keepLines/>
      <w:spacing w:before="240" w:after="0" w:line="264" w:lineRule="auto"/>
      <w:outlineLvl w:val="2"/>
    </w:pPr>
    <w:rPr>
      <w:rFonts w:asciiTheme="majorHAnsi" w:eastAsiaTheme="majorEastAsia" w:hAnsiTheme="majorHAnsi" w:cstheme="majorBidi"/>
      <w:b/>
      <w:color w:val="9BBB59" w:themeColor="accent3"/>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
    <w:name w:val="Nadpis #1_"/>
    <w:basedOn w:val="Standardnpsmoodstavce"/>
    <w:link w:val="Nadpis10"/>
    <w:rsid w:val="00187297"/>
    <w:rPr>
      <w:rFonts w:ascii="Times New Roman" w:eastAsia="Times New Roman" w:hAnsi="Times New Roman" w:cs="Times New Roman"/>
      <w:sz w:val="35"/>
      <w:szCs w:val="35"/>
      <w:shd w:val="clear" w:color="auto" w:fill="FFFFFF"/>
    </w:rPr>
  </w:style>
  <w:style w:type="character" w:customStyle="1" w:styleId="Nadpis4">
    <w:name w:val="Nadpis #4_"/>
    <w:basedOn w:val="Standardnpsmoodstavce"/>
    <w:link w:val="Nadpis40"/>
    <w:rsid w:val="00187297"/>
    <w:rPr>
      <w:rFonts w:ascii="Times New Roman" w:eastAsia="Times New Roman" w:hAnsi="Times New Roman" w:cs="Times New Roman"/>
      <w:sz w:val="20"/>
      <w:szCs w:val="20"/>
      <w:shd w:val="clear" w:color="auto" w:fill="FFFFFF"/>
    </w:rPr>
  </w:style>
  <w:style w:type="character" w:customStyle="1" w:styleId="Zkladntext2">
    <w:name w:val="Základní text (2)_"/>
    <w:basedOn w:val="Standardnpsmoodstavce"/>
    <w:link w:val="Zkladntext20"/>
    <w:rsid w:val="00187297"/>
    <w:rPr>
      <w:rFonts w:ascii="Times New Roman" w:eastAsia="Times New Roman" w:hAnsi="Times New Roman" w:cs="Times New Roman"/>
      <w:sz w:val="20"/>
      <w:szCs w:val="20"/>
      <w:shd w:val="clear" w:color="auto" w:fill="FFFFFF"/>
    </w:rPr>
  </w:style>
  <w:style w:type="character" w:customStyle="1" w:styleId="Zkladntext2NetunKurzva">
    <w:name w:val="Základní text (2) + Ne tučné;Kurzíva"/>
    <w:basedOn w:val="Zkladntext2"/>
    <w:rsid w:val="00187297"/>
    <w:rPr>
      <w:rFonts w:ascii="Times New Roman" w:eastAsia="Times New Roman" w:hAnsi="Times New Roman" w:cs="Times New Roman"/>
      <w:b/>
      <w:bCs/>
      <w:i/>
      <w:iCs/>
      <w:sz w:val="20"/>
      <w:szCs w:val="20"/>
      <w:shd w:val="clear" w:color="auto" w:fill="FFFFFF"/>
    </w:rPr>
  </w:style>
  <w:style w:type="character" w:customStyle="1" w:styleId="Zkladntext">
    <w:name w:val="Základní text_"/>
    <w:basedOn w:val="Standardnpsmoodstavce"/>
    <w:link w:val="Zkladntext4"/>
    <w:rsid w:val="00C268FC"/>
    <w:rPr>
      <w:rFonts w:ascii="Calibri" w:eastAsia="Times New Roman" w:hAnsi="Calibri" w:cs="Calibri"/>
      <w:sz w:val="24"/>
      <w:szCs w:val="24"/>
    </w:rPr>
  </w:style>
  <w:style w:type="character" w:customStyle="1" w:styleId="ZkladntextTun">
    <w:name w:val="Základní text + Tučné"/>
    <w:basedOn w:val="Zkladntext"/>
    <w:rsid w:val="00187297"/>
    <w:rPr>
      <w:rFonts w:ascii="Times New Roman" w:eastAsia="Times New Roman" w:hAnsi="Times New Roman" w:cs="Times New Roman"/>
      <w:b/>
      <w:bCs/>
      <w:sz w:val="20"/>
      <w:szCs w:val="20"/>
      <w:shd w:val="clear" w:color="auto" w:fill="FFFFFF"/>
    </w:rPr>
  </w:style>
  <w:style w:type="character" w:customStyle="1" w:styleId="Nadpis4Netun">
    <w:name w:val="Nadpis #4 + Ne tučné"/>
    <w:basedOn w:val="Nadpis4"/>
    <w:rsid w:val="00187297"/>
    <w:rPr>
      <w:rFonts w:ascii="Times New Roman" w:eastAsia="Times New Roman" w:hAnsi="Times New Roman" w:cs="Times New Roman"/>
      <w:b/>
      <w:bCs/>
      <w:sz w:val="20"/>
      <w:szCs w:val="20"/>
      <w:shd w:val="clear" w:color="auto" w:fill="FFFFFF"/>
    </w:rPr>
  </w:style>
  <w:style w:type="paragraph" w:customStyle="1" w:styleId="Nadpis10">
    <w:name w:val="Nadpis #1"/>
    <w:basedOn w:val="Normln"/>
    <w:link w:val="Nadpis1"/>
    <w:rsid w:val="00187297"/>
    <w:pPr>
      <w:shd w:val="clear" w:color="auto" w:fill="FFFFFF"/>
      <w:spacing w:before="180" w:after="540" w:line="0" w:lineRule="atLeast"/>
      <w:jc w:val="center"/>
      <w:outlineLvl w:val="0"/>
    </w:pPr>
    <w:rPr>
      <w:rFonts w:ascii="Times New Roman" w:eastAsia="Times New Roman" w:hAnsi="Times New Roman" w:cs="Times New Roman"/>
      <w:sz w:val="35"/>
      <w:szCs w:val="35"/>
    </w:rPr>
  </w:style>
  <w:style w:type="paragraph" w:customStyle="1" w:styleId="Nadpis40">
    <w:name w:val="Nadpis #4"/>
    <w:basedOn w:val="Normln"/>
    <w:link w:val="Nadpis4"/>
    <w:rsid w:val="00187297"/>
    <w:pPr>
      <w:shd w:val="clear" w:color="auto" w:fill="FFFFFF"/>
      <w:spacing w:before="540" w:after="540" w:line="0" w:lineRule="atLeast"/>
      <w:ind w:hanging="480"/>
      <w:jc w:val="center"/>
      <w:outlineLvl w:val="3"/>
    </w:pPr>
    <w:rPr>
      <w:rFonts w:ascii="Times New Roman" w:eastAsia="Times New Roman" w:hAnsi="Times New Roman" w:cs="Times New Roman"/>
      <w:sz w:val="20"/>
      <w:szCs w:val="20"/>
    </w:rPr>
  </w:style>
  <w:style w:type="paragraph" w:customStyle="1" w:styleId="Zkladntext20">
    <w:name w:val="Základní text (2)"/>
    <w:basedOn w:val="Normln"/>
    <w:link w:val="Zkladntext2"/>
    <w:rsid w:val="00187297"/>
    <w:pPr>
      <w:shd w:val="clear" w:color="auto" w:fill="FFFFFF"/>
      <w:spacing w:before="540" w:after="180" w:line="245" w:lineRule="exact"/>
      <w:jc w:val="center"/>
    </w:pPr>
    <w:rPr>
      <w:rFonts w:ascii="Times New Roman" w:eastAsia="Times New Roman" w:hAnsi="Times New Roman" w:cs="Times New Roman"/>
      <w:sz w:val="20"/>
      <w:szCs w:val="20"/>
    </w:rPr>
  </w:style>
  <w:style w:type="paragraph" w:customStyle="1" w:styleId="Zkladntext4">
    <w:name w:val="Základní text4"/>
    <w:basedOn w:val="Normln"/>
    <w:link w:val="Zkladntext"/>
    <w:rsid w:val="00C268FC"/>
    <w:pPr>
      <w:tabs>
        <w:tab w:val="left" w:pos="560"/>
      </w:tabs>
      <w:spacing w:after="240" w:line="241" w:lineRule="exact"/>
      <w:ind w:right="40"/>
      <w:jc w:val="both"/>
    </w:pPr>
    <w:rPr>
      <w:rFonts w:ascii="Calibri" w:eastAsia="Times New Roman" w:hAnsi="Calibri" w:cs="Calibri"/>
      <w:sz w:val="24"/>
      <w:szCs w:val="24"/>
    </w:rPr>
  </w:style>
  <w:style w:type="character" w:styleId="Hypertextovodkaz">
    <w:name w:val="Hyperlink"/>
    <w:basedOn w:val="Standardnpsmoodstavce"/>
    <w:rsid w:val="00187297"/>
    <w:rPr>
      <w:color w:val="0066CC"/>
      <w:u w:val="single"/>
    </w:rPr>
  </w:style>
  <w:style w:type="character" w:customStyle="1" w:styleId="ZkladntextKurzva">
    <w:name w:val="Základní text + Kurzíva"/>
    <w:basedOn w:val="Zkladntext"/>
    <w:rsid w:val="00187297"/>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Zkladntext3">
    <w:name w:val="Základní text (3)_"/>
    <w:basedOn w:val="Standardnpsmoodstavce"/>
    <w:link w:val="Zkladntext30"/>
    <w:rsid w:val="00DE4A36"/>
    <w:rPr>
      <w:rFonts w:ascii="Times New Roman" w:eastAsia="Times New Roman" w:hAnsi="Times New Roman" w:cs="Times New Roman"/>
      <w:sz w:val="20"/>
      <w:szCs w:val="20"/>
      <w:shd w:val="clear" w:color="auto" w:fill="FFFFFF"/>
    </w:rPr>
  </w:style>
  <w:style w:type="character" w:customStyle="1" w:styleId="Zkladntext3Nekurzva">
    <w:name w:val="Základní text (3) + Ne kurzíva"/>
    <w:basedOn w:val="Zkladntext3"/>
    <w:rsid w:val="00DE4A36"/>
    <w:rPr>
      <w:rFonts w:ascii="Times New Roman" w:eastAsia="Times New Roman" w:hAnsi="Times New Roman" w:cs="Times New Roman"/>
      <w:i/>
      <w:iCs/>
      <w:sz w:val="20"/>
      <w:szCs w:val="20"/>
      <w:shd w:val="clear" w:color="auto" w:fill="FFFFFF"/>
    </w:rPr>
  </w:style>
  <w:style w:type="paragraph" w:customStyle="1" w:styleId="Zkladntext30">
    <w:name w:val="Základní text (3)"/>
    <w:basedOn w:val="Normln"/>
    <w:link w:val="Zkladntext3"/>
    <w:rsid w:val="00DE4A36"/>
    <w:pPr>
      <w:shd w:val="clear" w:color="auto" w:fill="FFFFFF"/>
      <w:spacing w:before="180" w:after="0" w:line="0" w:lineRule="atLeast"/>
    </w:pPr>
    <w:rPr>
      <w:rFonts w:ascii="Times New Roman" w:eastAsia="Times New Roman" w:hAnsi="Times New Roman" w:cs="Times New Roman"/>
      <w:sz w:val="20"/>
      <w:szCs w:val="20"/>
    </w:rPr>
  </w:style>
  <w:style w:type="character" w:customStyle="1" w:styleId="ZhlavneboZpat">
    <w:name w:val="Záhlaví nebo Zápatí_"/>
    <w:basedOn w:val="Standardnpsmoodstavce"/>
    <w:link w:val="ZhlavneboZpat0"/>
    <w:rsid w:val="0084595E"/>
    <w:rPr>
      <w:rFonts w:ascii="Times New Roman" w:eastAsia="Times New Roman" w:hAnsi="Times New Roman" w:cs="Times New Roman"/>
      <w:sz w:val="20"/>
      <w:szCs w:val="20"/>
      <w:shd w:val="clear" w:color="auto" w:fill="FFFFFF"/>
    </w:rPr>
  </w:style>
  <w:style w:type="character" w:customStyle="1" w:styleId="ZhlavneboZpat85pt">
    <w:name w:val="Záhlaví nebo Zápatí + 8;5 pt"/>
    <w:basedOn w:val="ZhlavneboZpat"/>
    <w:rsid w:val="0084595E"/>
    <w:rPr>
      <w:rFonts w:ascii="Times New Roman" w:eastAsia="Times New Roman" w:hAnsi="Times New Roman" w:cs="Times New Roman"/>
      <w:spacing w:val="0"/>
      <w:sz w:val="17"/>
      <w:szCs w:val="17"/>
      <w:shd w:val="clear" w:color="auto" w:fill="FFFFFF"/>
    </w:rPr>
  </w:style>
  <w:style w:type="paragraph" w:customStyle="1" w:styleId="ZhlavneboZpat0">
    <w:name w:val="Záhlaví nebo Zápatí"/>
    <w:basedOn w:val="Normln"/>
    <w:link w:val="ZhlavneboZpat"/>
    <w:rsid w:val="0084595E"/>
    <w:pPr>
      <w:shd w:val="clear" w:color="auto" w:fill="FFFFFF"/>
      <w:spacing w:after="0" w:line="240" w:lineRule="auto"/>
    </w:pPr>
    <w:rPr>
      <w:rFonts w:ascii="Times New Roman" w:eastAsia="Times New Roman" w:hAnsi="Times New Roman" w:cs="Times New Roman"/>
      <w:sz w:val="20"/>
      <w:szCs w:val="20"/>
    </w:rPr>
  </w:style>
  <w:style w:type="character" w:customStyle="1" w:styleId="Nadpis2">
    <w:name w:val="Nadpis #2_"/>
    <w:basedOn w:val="Standardnpsmoodstavce"/>
    <w:link w:val="Nadpis20"/>
    <w:rsid w:val="00A26221"/>
    <w:rPr>
      <w:rFonts w:ascii="Times New Roman" w:eastAsia="Times New Roman" w:hAnsi="Times New Roman" w:cs="Times New Roman"/>
      <w:sz w:val="34"/>
      <w:szCs w:val="34"/>
      <w:shd w:val="clear" w:color="auto" w:fill="FFFFFF"/>
    </w:rPr>
  </w:style>
  <w:style w:type="paragraph" w:customStyle="1" w:styleId="Nadpis20">
    <w:name w:val="Nadpis #2"/>
    <w:basedOn w:val="Normln"/>
    <w:link w:val="Nadpis2"/>
    <w:rsid w:val="00A26221"/>
    <w:pPr>
      <w:shd w:val="clear" w:color="auto" w:fill="FFFFFF"/>
      <w:spacing w:before="720" w:after="60" w:line="0" w:lineRule="atLeast"/>
      <w:outlineLvl w:val="1"/>
    </w:pPr>
    <w:rPr>
      <w:rFonts w:ascii="Times New Roman" w:eastAsia="Times New Roman" w:hAnsi="Times New Roman" w:cs="Times New Roman"/>
      <w:sz w:val="34"/>
      <w:szCs w:val="34"/>
    </w:rPr>
  </w:style>
  <w:style w:type="paragraph" w:styleId="Zhlav">
    <w:name w:val="header"/>
    <w:basedOn w:val="Normln"/>
    <w:link w:val="ZhlavChar"/>
    <w:uiPriority w:val="99"/>
    <w:unhideWhenUsed/>
    <w:rsid w:val="00A262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6221"/>
  </w:style>
  <w:style w:type="paragraph" w:styleId="Zpat">
    <w:name w:val="footer"/>
    <w:basedOn w:val="Normln"/>
    <w:link w:val="ZpatChar"/>
    <w:uiPriority w:val="99"/>
    <w:unhideWhenUsed/>
    <w:rsid w:val="00A2622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221"/>
  </w:style>
  <w:style w:type="character" w:customStyle="1" w:styleId="Zkladntext2Netun">
    <w:name w:val="Základní text (2) + Ne tučné"/>
    <w:basedOn w:val="Zkladntext2"/>
    <w:rsid w:val="001034F9"/>
    <w:rPr>
      <w:rFonts w:ascii="Times New Roman" w:eastAsia="Times New Roman" w:hAnsi="Times New Roman" w:cs="Times New Roman"/>
      <w:b/>
      <w:bCs/>
      <w:i w:val="0"/>
      <w:iCs w:val="0"/>
      <w:smallCaps w:val="0"/>
      <w:strike w:val="0"/>
      <w:spacing w:val="0"/>
      <w:sz w:val="20"/>
      <w:szCs w:val="20"/>
      <w:shd w:val="clear" w:color="auto" w:fill="FFFFFF"/>
    </w:rPr>
  </w:style>
  <w:style w:type="paragraph" w:styleId="Textkomente">
    <w:name w:val="annotation text"/>
    <w:basedOn w:val="Normln"/>
    <w:link w:val="TextkomenteChar"/>
    <w:uiPriority w:val="99"/>
    <w:semiHidden/>
    <w:unhideWhenUsed/>
    <w:rsid w:val="00AF7025"/>
    <w:pPr>
      <w:spacing w:line="240" w:lineRule="auto"/>
    </w:pPr>
    <w:rPr>
      <w:sz w:val="20"/>
      <w:szCs w:val="20"/>
    </w:rPr>
  </w:style>
  <w:style w:type="character" w:customStyle="1" w:styleId="TextkomenteChar">
    <w:name w:val="Text komentáře Char"/>
    <w:basedOn w:val="Standardnpsmoodstavce"/>
    <w:link w:val="Textkomente"/>
    <w:uiPriority w:val="99"/>
    <w:semiHidden/>
    <w:rsid w:val="00AF7025"/>
    <w:rPr>
      <w:sz w:val="20"/>
      <w:szCs w:val="20"/>
    </w:rPr>
  </w:style>
  <w:style w:type="paragraph" w:styleId="Pedmtkomente">
    <w:name w:val="annotation subject"/>
    <w:basedOn w:val="Textkomente"/>
    <w:next w:val="Textkomente"/>
    <w:link w:val="PedmtkomenteChar"/>
    <w:uiPriority w:val="99"/>
    <w:semiHidden/>
    <w:unhideWhenUsed/>
    <w:rsid w:val="00AF7025"/>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AF7025"/>
    <w:rPr>
      <w:rFonts w:ascii="Times New Roman" w:eastAsia="Times New Roman" w:hAnsi="Times New Roman" w:cs="Times New Roman"/>
      <w:b/>
      <w:bCs/>
      <w:sz w:val="20"/>
      <w:szCs w:val="20"/>
      <w:lang w:eastAsia="cs-CZ"/>
    </w:rPr>
  </w:style>
  <w:style w:type="paragraph" w:styleId="Bezmezer">
    <w:name w:val="No Spacing"/>
    <w:uiPriority w:val="1"/>
    <w:qFormat/>
    <w:rsid w:val="00AF7025"/>
    <w:pPr>
      <w:autoSpaceDE w:val="0"/>
      <w:autoSpaceDN w:val="0"/>
      <w:spacing w:after="0" w:line="240" w:lineRule="auto"/>
    </w:pPr>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FA5FAD"/>
    <w:pPr>
      <w:widowControl w:val="0"/>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FA5FAD"/>
    <w:rPr>
      <w:sz w:val="16"/>
      <w:szCs w:val="16"/>
    </w:rPr>
  </w:style>
  <w:style w:type="paragraph" w:styleId="Textbubliny">
    <w:name w:val="Balloon Text"/>
    <w:basedOn w:val="Normln"/>
    <w:link w:val="TextbublinyChar"/>
    <w:uiPriority w:val="99"/>
    <w:semiHidden/>
    <w:unhideWhenUsed/>
    <w:rsid w:val="00FA5FA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5FAD"/>
    <w:rPr>
      <w:rFonts w:ascii="Tahoma" w:hAnsi="Tahoma" w:cs="Tahoma"/>
      <w:sz w:val="16"/>
      <w:szCs w:val="16"/>
    </w:rPr>
  </w:style>
  <w:style w:type="paragraph" w:customStyle="1" w:styleId="Style5">
    <w:name w:val="Style5"/>
    <w:basedOn w:val="Normln"/>
    <w:uiPriority w:val="99"/>
    <w:rsid w:val="00BC53D3"/>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7">
    <w:name w:val="Style7"/>
    <w:basedOn w:val="Normln"/>
    <w:uiPriority w:val="99"/>
    <w:rsid w:val="00BC53D3"/>
    <w:pPr>
      <w:widowControl w:val="0"/>
      <w:autoSpaceDE w:val="0"/>
      <w:autoSpaceDN w:val="0"/>
      <w:adjustRightInd w:val="0"/>
      <w:spacing w:after="0" w:line="504" w:lineRule="exact"/>
    </w:pPr>
    <w:rPr>
      <w:rFonts w:ascii="Arial" w:eastAsia="Times New Roman" w:hAnsi="Arial" w:cs="Arial"/>
      <w:sz w:val="24"/>
      <w:szCs w:val="24"/>
      <w:lang w:eastAsia="cs-CZ"/>
    </w:rPr>
  </w:style>
  <w:style w:type="character" w:customStyle="1" w:styleId="FontStyle47">
    <w:name w:val="Font Style47"/>
    <w:uiPriority w:val="99"/>
    <w:rsid w:val="00BC53D3"/>
    <w:rPr>
      <w:rFonts w:ascii="Times New Roman" w:hAnsi="Times New Roman" w:cs="Times New Roman"/>
      <w:sz w:val="20"/>
      <w:szCs w:val="20"/>
    </w:rPr>
  </w:style>
  <w:style w:type="table" w:styleId="Mkatabulky">
    <w:name w:val="Table Grid"/>
    <w:basedOn w:val="Normlntabulka"/>
    <w:uiPriority w:val="59"/>
    <w:rsid w:val="00CA4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TextlnkuslovanChar">
    <w:name w:val="RL Text článku číslovaný Char"/>
    <w:link w:val="RLTextlnkuslovan"/>
    <w:locked/>
    <w:rsid w:val="003938AF"/>
    <w:rPr>
      <w:rFonts w:ascii="Calibri" w:hAnsi="Calibri" w:cs="Calibri"/>
    </w:rPr>
  </w:style>
  <w:style w:type="paragraph" w:customStyle="1" w:styleId="RLTextlnkuslovan">
    <w:name w:val="RL Text článku číslovaný"/>
    <w:basedOn w:val="Normln"/>
    <w:link w:val="RLTextlnkuslovanChar"/>
    <w:rsid w:val="003938AF"/>
    <w:pPr>
      <w:numPr>
        <w:ilvl w:val="1"/>
        <w:numId w:val="5"/>
      </w:numPr>
      <w:spacing w:after="120" w:line="280" w:lineRule="exact"/>
      <w:jc w:val="both"/>
    </w:pPr>
    <w:rPr>
      <w:rFonts w:ascii="Calibri" w:hAnsi="Calibri" w:cs="Calibri"/>
    </w:rPr>
  </w:style>
  <w:style w:type="paragraph" w:customStyle="1" w:styleId="RLlneksmlouvy">
    <w:name w:val="RL Článek smlouvy"/>
    <w:basedOn w:val="Normln"/>
    <w:next w:val="RLTextlnkuslovan"/>
    <w:rsid w:val="003938AF"/>
    <w:pPr>
      <w:keepNext/>
      <w:numPr>
        <w:numId w:val="5"/>
      </w:numPr>
      <w:suppressAutoHyphens/>
      <w:spacing w:before="360" w:after="120" w:line="280" w:lineRule="exact"/>
      <w:jc w:val="both"/>
      <w:outlineLvl w:val="0"/>
    </w:pPr>
    <w:rPr>
      <w:rFonts w:ascii="Calibri" w:eastAsia="Times New Roman" w:hAnsi="Calibri" w:cs="Calibri"/>
      <w:b/>
      <w:bCs/>
    </w:rPr>
  </w:style>
  <w:style w:type="character" w:customStyle="1" w:styleId="OdstavecsmlouvyChar">
    <w:name w:val="Odstavec smlouvy Char"/>
    <w:basedOn w:val="RLTextlnkuslovanChar"/>
    <w:link w:val="Odstavecsmlouvy"/>
    <w:locked/>
    <w:rsid w:val="003938AF"/>
    <w:rPr>
      <w:rFonts w:ascii="Calibri" w:hAnsi="Calibri" w:cs="Calibri"/>
    </w:rPr>
  </w:style>
  <w:style w:type="paragraph" w:customStyle="1" w:styleId="Odstavecsmlouvy">
    <w:name w:val="Odstavec smlouvy"/>
    <w:basedOn w:val="RLTextlnkuslovan"/>
    <w:link w:val="OdstavecsmlouvyChar"/>
    <w:qFormat/>
    <w:rsid w:val="003938AF"/>
  </w:style>
  <w:style w:type="paragraph" w:customStyle="1" w:styleId="Pododstavecsmlouvy">
    <w:name w:val="Pododstavec smlouvy"/>
    <w:basedOn w:val="RLTextlnkuslovan"/>
    <w:qFormat/>
    <w:rsid w:val="003938AF"/>
    <w:pPr>
      <w:numPr>
        <w:ilvl w:val="2"/>
      </w:numPr>
      <w:tabs>
        <w:tab w:val="num" w:pos="360"/>
      </w:tabs>
      <w:ind w:left="1224" w:hanging="504"/>
    </w:pPr>
  </w:style>
  <w:style w:type="paragraph" w:customStyle="1" w:styleId="RLnzevsmlouvy">
    <w:name w:val="RL název smlouvy"/>
    <w:basedOn w:val="Normln"/>
    <w:next w:val="Normln"/>
    <w:uiPriority w:val="99"/>
    <w:rsid w:val="0046738D"/>
    <w:pPr>
      <w:spacing w:before="120" w:after="1200" w:line="240" w:lineRule="auto"/>
      <w:jc w:val="center"/>
    </w:pPr>
    <w:rPr>
      <w:rFonts w:ascii="Calibri" w:eastAsia="Times New Roman" w:hAnsi="Calibri" w:cs="Calibri"/>
      <w:b/>
      <w:bCs/>
      <w:caps/>
      <w:spacing w:val="40"/>
      <w:kern w:val="28"/>
      <w:sz w:val="32"/>
      <w:szCs w:val="32"/>
      <w:lang w:eastAsia="cs-CZ"/>
    </w:rPr>
  </w:style>
  <w:style w:type="paragraph" w:customStyle="1" w:styleId="Char2">
    <w:name w:val="Char2"/>
    <w:basedOn w:val="Normln"/>
    <w:rsid w:val="00296BD4"/>
    <w:pPr>
      <w:spacing w:after="160" w:line="240" w:lineRule="exact"/>
    </w:pPr>
    <w:rPr>
      <w:rFonts w:ascii="Tahoma" w:eastAsia="Times New Roman" w:hAnsi="Tahoma" w:cs="Tahoma"/>
      <w:sz w:val="20"/>
      <w:szCs w:val="20"/>
      <w:lang w:val="en-US"/>
    </w:rPr>
  </w:style>
  <w:style w:type="character" w:customStyle="1" w:styleId="FontStyle38">
    <w:name w:val="Font Style38"/>
    <w:uiPriority w:val="99"/>
    <w:rsid w:val="00D97802"/>
    <w:rPr>
      <w:rFonts w:ascii="Times New Roman" w:hAnsi="Times New Roman" w:cs="Times New Roman" w:hint="default"/>
      <w:color w:val="000000"/>
      <w:sz w:val="20"/>
      <w:szCs w:val="20"/>
    </w:rPr>
  </w:style>
  <w:style w:type="paragraph" w:customStyle="1" w:styleId="NadpisI">
    <w:name w:val="Nadpis I"/>
    <w:basedOn w:val="Normln"/>
    <w:rsid w:val="00FD459D"/>
    <w:pPr>
      <w:widowControl w:val="0"/>
      <w:spacing w:after="0" w:line="240" w:lineRule="auto"/>
      <w:jc w:val="both"/>
    </w:pPr>
    <w:rPr>
      <w:rFonts w:ascii="Times New Roman" w:eastAsia="Times New Roman" w:hAnsi="Times New Roman" w:cs="Times New Roman"/>
      <w:b/>
      <w:sz w:val="24"/>
      <w:szCs w:val="20"/>
      <w:lang w:eastAsia="cs-CZ"/>
    </w:rPr>
  </w:style>
  <w:style w:type="character" w:customStyle="1" w:styleId="h1a5">
    <w:name w:val="h1a5"/>
    <w:basedOn w:val="Standardnpsmoodstavce"/>
    <w:rsid w:val="0092195D"/>
    <w:rPr>
      <w:rFonts w:ascii="Arial" w:hAnsi="Arial" w:cs="Arial" w:hint="default"/>
      <w:i/>
      <w:iCs/>
      <w:vanish w:val="0"/>
      <w:webHidden w:val="0"/>
      <w:sz w:val="26"/>
      <w:szCs w:val="26"/>
      <w:specVanish w:val="0"/>
    </w:rPr>
  </w:style>
  <w:style w:type="paragraph" w:customStyle="1" w:styleId="Char5CharCharCharCharCharChar">
    <w:name w:val="Char5 Char Char Char Char Char Char"/>
    <w:basedOn w:val="Normln"/>
    <w:rsid w:val="00B17482"/>
    <w:pPr>
      <w:spacing w:after="160" w:line="240" w:lineRule="exact"/>
    </w:pPr>
    <w:rPr>
      <w:rFonts w:ascii="Tahoma" w:eastAsia="Times New Roman" w:hAnsi="Tahoma" w:cs="Tahoma"/>
      <w:sz w:val="20"/>
      <w:szCs w:val="20"/>
      <w:lang w:val="en-US"/>
    </w:rPr>
  </w:style>
  <w:style w:type="paragraph" w:styleId="Revize">
    <w:name w:val="Revision"/>
    <w:hidden/>
    <w:uiPriority w:val="99"/>
    <w:semiHidden/>
    <w:rsid w:val="00A126FA"/>
    <w:pPr>
      <w:spacing w:after="0" w:line="240" w:lineRule="auto"/>
    </w:pPr>
  </w:style>
  <w:style w:type="character" w:customStyle="1" w:styleId="Nadpis3Char">
    <w:name w:val="Nadpis 3 Char"/>
    <w:basedOn w:val="Standardnpsmoodstavce"/>
    <w:link w:val="Nadpis3"/>
    <w:uiPriority w:val="9"/>
    <w:rsid w:val="0097390C"/>
    <w:rPr>
      <w:rFonts w:asciiTheme="majorHAnsi" w:eastAsiaTheme="majorEastAsia" w:hAnsiTheme="majorHAnsi" w:cstheme="majorBidi"/>
      <w:b/>
      <w:color w:val="9BBB59" w:themeColor="accent3"/>
      <w:sz w:val="24"/>
      <w:szCs w:val="24"/>
    </w:rPr>
  </w:style>
  <w:style w:type="paragraph" w:customStyle="1" w:styleId="Char5CharCharCharCharCharChar0">
    <w:name w:val="Char5 Char Char Char Char Char Char"/>
    <w:basedOn w:val="Normln"/>
    <w:rsid w:val="006B10C8"/>
    <w:pPr>
      <w:spacing w:after="160" w:line="240" w:lineRule="exact"/>
    </w:pPr>
    <w:rPr>
      <w:rFonts w:ascii="Tahoma" w:eastAsia="Times New Roman" w:hAnsi="Tahoma" w:cs="Tahoma"/>
      <w:sz w:val="20"/>
      <w:szCs w:val="20"/>
      <w:lang w:val="en-US"/>
    </w:rPr>
  </w:style>
  <w:style w:type="character" w:customStyle="1" w:styleId="FontStyle37">
    <w:name w:val="Font Style37"/>
    <w:uiPriority w:val="99"/>
    <w:rsid w:val="008A16B5"/>
    <w:rPr>
      <w:rFonts w:ascii="Times New Roman" w:hAnsi="Times New Roman" w:cs="Times New Roman" w:hint="default"/>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next w:val="Normln"/>
    <w:link w:val="Nadpis3Char"/>
    <w:uiPriority w:val="9"/>
    <w:unhideWhenUsed/>
    <w:qFormat/>
    <w:rsid w:val="0097390C"/>
    <w:pPr>
      <w:keepNext/>
      <w:keepLines/>
      <w:spacing w:before="240" w:after="0" w:line="264" w:lineRule="auto"/>
      <w:outlineLvl w:val="2"/>
    </w:pPr>
    <w:rPr>
      <w:rFonts w:asciiTheme="majorHAnsi" w:eastAsiaTheme="majorEastAsia" w:hAnsiTheme="majorHAnsi" w:cstheme="majorBidi"/>
      <w:b/>
      <w:color w:val="9BBB59" w:themeColor="accent3"/>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
    <w:name w:val="Nadpis #1_"/>
    <w:basedOn w:val="Standardnpsmoodstavce"/>
    <w:link w:val="Nadpis10"/>
    <w:rsid w:val="00187297"/>
    <w:rPr>
      <w:rFonts w:ascii="Times New Roman" w:eastAsia="Times New Roman" w:hAnsi="Times New Roman" w:cs="Times New Roman"/>
      <w:sz w:val="35"/>
      <w:szCs w:val="35"/>
      <w:shd w:val="clear" w:color="auto" w:fill="FFFFFF"/>
    </w:rPr>
  </w:style>
  <w:style w:type="character" w:customStyle="1" w:styleId="Nadpis4">
    <w:name w:val="Nadpis #4_"/>
    <w:basedOn w:val="Standardnpsmoodstavce"/>
    <w:link w:val="Nadpis40"/>
    <w:rsid w:val="00187297"/>
    <w:rPr>
      <w:rFonts w:ascii="Times New Roman" w:eastAsia="Times New Roman" w:hAnsi="Times New Roman" w:cs="Times New Roman"/>
      <w:sz w:val="20"/>
      <w:szCs w:val="20"/>
      <w:shd w:val="clear" w:color="auto" w:fill="FFFFFF"/>
    </w:rPr>
  </w:style>
  <w:style w:type="character" w:customStyle="1" w:styleId="Zkladntext2">
    <w:name w:val="Základní text (2)_"/>
    <w:basedOn w:val="Standardnpsmoodstavce"/>
    <w:link w:val="Zkladntext20"/>
    <w:rsid w:val="00187297"/>
    <w:rPr>
      <w:rFonts w:ascii="Times New Roman" w:eastAsia="Times New Roman" w:hAnsi="Times New Roman" w:cs="Times New Roman"/>
      <w:sz w:val="20"/>
      <w:szCs w:val="20"/>
      <w:shd w:val="clear" w:color="auto" w:fill="FFFFFF"/>
    </w:rPr>
  </w:style>
  <w:style w:type="character" w:customStyle="1" w:styleId="Zkladntext2NetunKurzva">
    <w:name w:val="Základní text (2) + Ne tučné;Kurzíva"/>
    <w:basedOn w:val="Zkladntext2"/>
    <w:rsid w:val="00187297"/>
    <w:rPr>
      <w:rFonts w:ascii="Times New Roman" w:eastAsia="Times New Roman" w:hAnsi="Times New Roman" w:cs="Times New Roman"/>
      <w:b/>
      <w:bCs/>
      <w:i/>
      <w:iCs/>
      <w:sz w:val="20"/>
      <w:szCs w:val="20"/>
      <w:shd w:val="clear" w:color="auto" w:fill="FFFFFF"/>
    </w:rPr>
  </w:style>
  <w:style w:type="character" w:customStyle="1" w:styleId="Zkladntext">
    <w:name w:val="Základní text_"/>
    <w:basedOn w:val="Standardnpsmoodstavce"/>
    <w:link w:val="Zkladntext4"/>
    <w:rsid w:val="00C268FC"/>
    <w:rPr>
      <w:rFonts w:ascii="Calibri" w:eastAsia="Times New Roman" w:hAnsi="Calibri" w:cs="Calibri"/>
      <w:sz w:val="24"/>
      <w:szCs w:val="24"/>
    </w:rPr>
  </w:style>
  <w:style w:type="character" w:customStyle="1" w:styleId="ZkladntextTun">
    <w:name w:val="Základní text + Tučné"/>
    <w:basedOn w:val="Zkladntext"/>
    <w:rsid w:val="00187297"/>
    <w:rPr>
      <w:rFonts w:ascii="Times New Roman" w:eastAsia="Times New Roman" w:hAnsi="Times New Roman" w:cs="Times New Roman"/>
      <w:b/>
      <w:bCs/>
      <w:sz w:val="20"/>
      <w:szCs w:val="20"/>
      <w:shd w:val="clear" w:color="auto" w:fill="FFFFFF"/>
    </w:rPr>
  </w:style>
  <w:style w:type="character" w:customStyle="1" w:styleId="Nadpis4Netun">
    <w:name w:val="Nadpis #4 + Ne tučné"/>
    <w:basedOn w:val="Nadpis4"/>
    <w:rsid w:val="00187297"/>
    <w:rPr>
      <w:rFonts w:ascii="Times New Roman" w:eastAsia="Times New Roman" w:hAnsi="Times New Roman" w:cs="Times New Roman"/>
      <w:b/>
      <w:bCs/>
      <w:sz w:val="20"/>
      <w:szCs w:val="20"/>
      <w:shd w:val="clear" w:color="auto" w:fill="FFFFFF"/>
    </w:rPr>
  </w:style>
  <w:style w:type="paragraph" w:customStyle="1" w:styleId="Nadpis10">
    <w:name w:val="Nadpis #1"/>
    <w:basedOn w:val="Normln"/>
    <w:link w:val="Nadpis1"/>
    <w:rsid w:val="00187297"/>
    <w:pPr>
      <w:shd w:val="clear" w:color="auto" w:fill="FFFFFF"/>
      <w:spacing w:before="180" w:after="540" w:line="0" w:lineRule="atLeast"/>
      <w:jc w:val="center"/>
      <w:outlineLvl w:val="0"/>
    </w:pPr>
    <w:rPr>
      <w:rFonts w:ascii="Times New Roman" w:eastAsia="Times New Roman" w:hAnsi="Times New Roman" w:cs="Times New Roman"/>
      <w:sz w:val="35"/>
      <w:szCs w:val="35"/>
    </w:rPr>
  </w:style>
  <w:style w:type="paragraph" w:customStyle="1" w:styleId="Nadpis40">
    <w:name w:val="Nadpis #4"/>
    <w:basedOn w:val="Normln"/>
    <w:link w:val="Nadpis4"/>
    <w:rsid w:val="00187297"/>
    <w:pPr>
      <w:shd w:val="clear" w:color="auto" w:fill="FFFFFF"/>
      <w:spacing w:before="540" w:after="540" w:line="0" w:lineRule="atLeast"/>
      <w:ind w:hanging="480"/>
      <w:jc w:val="center"/>
      <w:outlineLvl w:val="3"/>
    </w:pPr>
    <w:rPr>
      <w:rFonts w:ascii="Times New Roman" w:eastAsia="Times New Roman" w:hAnsi="Times New Roman" w:cs="Times New Roman"/>
      <w:sz w:val="20"/>
      <w:szCs w:val="20"/>
    </w:rPr>
  </w:style>
  <w:style w:type="paragraph" w:customStyle="1" w:styleId="Zkladntext20">
    <w:name w:val="Základní text (2)"/>
    <w:basedOn w:val="Normln"/>
    <w:link w:val="Zkladntext2"/>
    <w:rsid w:val="00187297"/>
    <w:pPr>
      <w:shd w:val="clear" w:color="auto" w:fill="FFFFFF"/>
      <w:spacing w:before="540" w:after="180" w:line="245" w:lineRule="exact"/>
      <w:jc w:val="center"/>
    </w:pPr>
    <w:rPr>
      <w:rFonts w:ascii="Times New Roman" w:eastAsia="Times New Roman" w:hAnsi="Times New Roman" w:cs="Times New Roman"/>
      <w:sz w:val="20"/>
      <w:szCs w:val="20"/>
    </w:rPr>
  </w:style>
  <w:style w:type="paragraph" w:customStyle="1" w:styleId="Zkladntext4">
    <w:name w:val="Základní text4"/>
    <w:basedOn w:val="Normln"/>
    <w:link w:val="Zkladntext"/>
    <w:rsid w:val="00C268FC"/>
    <w:pPr>
      <w:tabs>
        <w:tab w:val="left" w:pos="560"/>
      </w:tabs>
      <w:spacing w:after="240" w:line="241" w:lineRule="exact"/>
      <w:ind w:right="40"/>
      <w:jc w:val="both"/>
    </w:pPr>
    <w:rPr>
      <w:rFonts w:ascii="Calibri" w:eastAsia="Times New Roman" w:hAnsi="Calibri" w:cs="Calibri"/>
      <w:sz w:val="24"/>
      <w:szCs w:val="24"/>
    </w:rPr>
  </w:style>
  <w:style w:type="character" w:styleId="Hypertextovodkaz">
    <w:name w:val="Hyperlink"/>
    <w:basedOn w:val="Standardnpsmoodstavce"/>
    <w:rsid w:val="00187297"/>
    <w:rPr>
      <w:color w:val="0066CC"/>
      <w:u w:val="single"/>
    </w:rPr>
  </w:style>
  <w:style w:type="character" w:customStyle="1" w:styleId="ZkladntextKurzva">
    <w:name w:val="Základní text + Kurzíva"/>
    <w:basedOn w:val="Zkladntext"/>
    <w:rsid w:val="00187297"/>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Zkladntext3">
    <w:name w:val="Základní text (3)_"/>
    <w:basedOn w:val="Standardnpsmoodstavce"/>
    <w:link w:val="Zkladntext30"/>
    <w:rsid w:val="00DE4A36"/>
    <w:rPr>
      <w:rFonts w:ascii="Times New Roman" w:eastAsia="Times New Roman" w:hAnsi="Times New Roman" w:cs="Times New Roman"/>
      <w:sz w:val="20"/>
      <w:szCs w:val="20"/>
      <w:shd w:val="clear" w:color="auto" w:fill="FFFFFF"/>
    </w:rPr>
  </w:style>
  <w:style w:type="character" w:customStyle="1" w:styleId="Zkladntext3Nekurzva">
    <w:name w:val="Základní text (3) + Ne kurzíva"/>
    <w:basedOn w:val="Zkladntext3"/>
    <w:rsid w:val="00DE4A36"/>
    <w:rPr>
      <w:rFonts w:ascii="Times New Roman" w:eastAsia="Times New Roman" w:hAnsi="Times New Roman" w:cs="Times New Roman"/>
      <w:i/>
      <w:iCs/>
      <w:sz w:val="20"/>
      <w:szCs w:val="20"/>
      <w:shd w:val="clear" w:color="auto" w:fill="FFFFFF"/>
    </w:rPr>
  </w:style>
  <w:style w:type="paragraph" w:customStyle="1" w:styleId="Zkladntext30">
    <w:name w:val="Základní text (3)"/>
    <w:basedOn w:val="Normln"/>
    <w:link w:val="Zkladntext3"/>
    <w:rsid w:val="00DE4A36"/>
    <w:pPr>
      <w:shd w:val="clear" w:color="auto" w:fill="FFFFFF"/>
      <w:spacing w:before="180" w:after="0" w:line="0" w:lineRule="atLeast"/>
    </w:pPr>
    <w:rPr>
      <w:rFonts w:ascii="Times New Roman" w:eastAsia="Times New Roman" w:hAnsi="Times New Roman" w:cs="Times New Roman"/>
      <w:sz w:val="20"/>
      <w:szCs w:val="20"/>
    </w:rPr>
  </w:style>
  <w:style w:type="character" w:customStyle="1" w:styleId="ZhlavneboZpat">
    <w:name w:val="Záhlaví nebo Zápatí_"/>
    <w:basedOn w:val="Standardnpsmoodstavce"/>
    <w:link w:val="ZhlavneboZpat0"/>
    <w:rsid w:val="0084595E"/>
    <w:rPr>
      <w:rFonts w:ascii="Times New Roman" w:eastAsia="Times New Roman" w:hAnsi="Times New Roman" w:cs="Times New Roman"/>
      <w:sz w:val="20"/>
      <w:szCs w:val="20"/>
      <w:shd w:val="clear" w:color="auto" w:fill="FFFFFF"/>
    </w:rPr>
  </w:style>
  <w:style w:type="character" w:customStyle="1" w:styleId="ZhlavneboZpat85pt">
    <w:name w:val="Záhlaví nebo Zápatí + 8;5 pt"/>
    <w:basedOn w:val="ZhlavneboZpat"/>
    <w:rsid w:val="0084595E"/>
    <w:rPr>
      <w:rFonts w:ascii="Times New Roman" w:eastAsia="Times New Roman" w:hAnsi="Times New Roman" w:cs="Times New Roman"/>
      <w:spacing w:val="0"/>
      <w:sz w:val="17"/>
      <w:szCs w:val="17"/>
      <w:shd w:val="clear" w:color="auto" w:fill="FFFFFF"/>
    </w:rPr>
  </w:style>
  <w:style w:type="paragraph" w:customStyle="1" w:styleId="ZhlavneboZpat0">
    <w:name w:val="Záhlaví nebo Zápatí"/>
    <w:basedOn w:val="Normln"/>
    <w:link w:val="ZhlavneboZpat"/>
    <w:rsid w:val="0084595E"/>
    <w:pPr>
      <w:shd w:val="clear" w:color="auto" w:fill="FFFFFF"/>
      <w:spacing w:after="0" w:line="240" w:lineRule="auto"/>
    </w:pPr>
    <w:rPr>
      <w:rFonts w:ascii="Times New Roman" w:eastAsia="Times New Roman" w:hAnsi="Times New Roman" w:cs="Times New Roman"/>
      <w:sz w:val="20"/>
      <w:szCs w:val="20"/>
    </w:rPr>
  </w:style>
  <w:style w:type="character" w:customStyle="1" w:styleId="Nadpis2">
    <w:name w:val="Nadpis #2_"/>
    <w:basedOn w:val="Standardnpsmoodstavce"/>
    <w:link w:val="Nadpis20"/>
    <w:rsid w:val="00A26221"/>
    <w:rPr>
      <w:rFonts w:ascii="Times New Roman" w:eastAsia="Times New Roman" w:hAnsi="Times New Roman" w:cs="Times New Roman"/>
      <w:sz w:val="34"/>
      <w:szCs w:val="34"/>
      <w:shd w:val="clear" w:color="auto" w:fill="FFFFFF"/>
    </w:rPr>
  </w:style>
  <w:style w:type="paragraph" w:customStyle="1" w:styleId="Nadpis20">
    <w:name w:val="Nadpis #2"/>
    <w:basedOn w:val="Normln"/>
    <w:link w:val="Nadpis2"/>
    <w:rsid w:val="00A26221"/>
    <w:pPr>
      <w:shd w:val="clear" w:color="auto" w:fill="FFFFFF"/>
      <w:spacing w:before="720" w:after="60" w:line="0" w:lineRule="atLeast"/>
      <w:outlineLvl w:val="1"/>
    </w:pPr>
    <w:rPr>
      <w:rFonts w:ascii="Times New Roman" w:eastAsia="Times New Roman" w:hAnsi="Times New Roman" w:cs="Times New Roman"/>
      <w:sz w:val="34"/>
      <w:szCs w:val="34"/>
    </w:rPr>
  </w:style>
  <w:style w:type="paragraph" w:styleId="Zhlav">
    <w:name w:val="header"/>
    <w:basedOn w:val="Normln"/>
    <w:link w:val="ZhlavChar"/>
    <w:uiPriority w:val="99"/>
    <w:unhideWhenUsed/>
    <w:rsid w:val="00A262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6221"/>
  </w:style>
  <w:style w:type="paragraph" w:styleId="Zpat">
    <w:name w:val="footer"/>
    <w:basedOn w:val="Normln"/>
    <w:link w:val="ZpatChar"/>
    <w:uiPriority w:val="99"/>
    <w:unhideWhenUsed/>
    <w:rsid w:val="00A2622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221"/>
  </w:style>
  <w:style w:type="character" w:customStyle="1" w:styleId="Zkladntext2Netun">
    <w:name w:val="Základní text (2) + Ne tučné"/>
    <w:basedOn w:val="Zkladntext2"/>
    <w:rsid w:val="001034F9"/>
    <w:rPr>
      <w:rFonts w:ascii="Times New Roman" w:eastAsia="Times New Roman" w:hAnsi="Times New Roman" w:cs="Times New Roman"/>
      <w:b/>
      <w:bCs/>
      <w:i w:val="0"/>
      <w:iCs w:val="0"/>
      <w:smallCaps w:val="0"/>
      <w:strike w:val="0"/>
      <w:spacing w:val="0"/>
      <w:sz w:val="20"/>
      <w:szCs w:val="20"/>
      <w:shd w:val="clear" w:color="auto" w:fill="FFFFFF"/>
    </w:rPr>
  </w:style>
  <w:style w:type="paragraph" w:styleId="Textkomente">
    <w:name w:val="annotation text"/>
    <w:basedOn w:val="Normln"/>
    <w:link w:val="TextkomenteChar"/>
    <w:uiPriority w:val="99"/>
    <w:semiHidden/>
    <w:unhideWhenUsed/>
    <w:rsid w:val="00AF7025"/>
    <w:pPr>
      <w:spacing w:line="240" w:lineRule="auto"/>
    </w:pPr>
    <w:rPr>
      <w:sz w:val="20"/>
      <w:szCs w:val="20"/>
    </w:rPr>
  </w:style>
  <w:style w:type="character" w:customStyle="1" w:styleId="TextkomenteChar">
    <w:name w:val="Text komentáře Char"/>
    <w:basedOn w:val="Standardnpsmoodstavce"/>
    <w:link w:val="Textkomente"/>
    <w:uiPriority w:val="99"/>
    <w:semiHidden/>
    <w:rsid w:val="00AF7025"/>
    <w:rPr>
      <w:sz w:val="20"/>
      <w:szCs w:val="20"/>
    </w:rPr>
  </w:style>
  <w:style w:type="paragraph" w:styleId="Pedmtkomente">
    <w:name w:val="annotation subject"/>
    <w:basedOn w:val="Textkomente"/>
    <w:next w:val="Textkomente"/>
    <w:link w:val="PedmtkomenteChar"/>
    <w:uiPriority w:val="99"/>
    <w:semiHidden/>
    <w:unhideWhenUsed/>
    <w:rsid w:val="00AF7025"/>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AF7025"/>
    <w:rPr>
      <w:rFonts w:ascii="Times New Roman" w:eastAsia="Times New Roman" w:hAnsi="Times New Roman" w:cs="Times New Roman"/>
      <w:b/>
      <w:bCs/>
      <w:sz w:val="20"/>
      <w:szCs w:val="20"/>
      <w:lang w:eastAsia="cs-CZ"/>
    </w:rPr>
  </w:style>
  <w:style w:type="paragraph" w:styleId="Bezmezer">
    <w:name w:val="No Spacing"/>
    <w:uiPriority w:val="1"/>
    <w:qFormat/>
    <w:rsid w:val="00AF7025"/>
    <w:pPr>
      <w:autoSpaceDE w:val="0"/>
      <w:autoSpaceDN w:val="0"/>
      <w:spacing w:after="0" w:line="240" w:lineRule="auto"/>
    </w:pPr>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FA5FAD"/>
    <w:pPr>
      <w:widowControl w:val="0"/>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FA5FAD"/>
    <w:rPr>
      <w:sz w:val="16"/>
      <w:szCs w:val="16"/>
    </w:rPr>
  </w:style>
  <w:style w:type="paragraph" w:styleId="Textbubliny">
    <w:name w:val="Balloon Text"/>
    <w:basedOn w:val="Normln"/>
    <w:link w:val="TextbublinyChar"/>
    <w:uiPriority w:val="99"/>
    <w:semiHidden/>
    <w:unhideWhenUsed/>
    <w:rsid w:val="00FA5FA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5FAD"/>
    <w:rPr>
      <w:rFonts w:ascii="Tahoma" w:hAnsi="Tahoma" w:cs="Tahoma"/>
      <w:sz w:val="16"/>
      <w:szCs w:val="16"/>
    </w:rPr>
  </w:style>
  <w:style w:type="paragraph" w:customStyle="1" w:styleId="Style5">
    <w:name w:val="Style5"/>
    <w:basedOn w:val="Normln"/>
    <w:uiPriority w:val="99"/>
    <w:rsid w:val="00BC53D3"/>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7">
    <w:name w:val="Style7"/>
    <w:basedOn w:val="Normln"/>
    <w:uiPriority w:val="99"/>
    <w:rsid w:val="00BC53D3"/>
    <w:pPr>
      <w:widowControl w:val="0"/>
      <w:autoSpaceDE w:val="0"/>
      <w:autoSpaceDN w:val="0"/>
      <w:adjustRightInd w:val="0"/>
      <w:spacing w:after="0" w:line="504" w:lineRule="exact"/>
    </w:pPr>
    <w:rPr>
      <w:rFonts w:ascii="Arial" w:eastAsia="Times New Roman" w:hAnsi="Arial" w:cs="Arial"/>
      <w:sz w:val="24"/>
      <w:szCs w:val="24"/>
      <w:lang w:eastAsia="cs-CZ"/>
    </w:rPr>
  </w:style>
  <w:style w:type="character" w:customStyle="1" w:styleId="FontStyle47">
    <w:name w:val="Font Style47"/>
    <w:uiPriority w:val="99"/>
    <w:rsid w:val="00BC53D3"/>
    <w:rPr>
      <w:rFonts w:ascii="Times New Roman" w:hAnsi="Times New Roman" w:cs="Times New Roman"/>
      <w:sz w:val="20"/>
      <w:szCs w:val="20"/>
    </w:rPr>
  </w:style>
  <w:style w:type="table" w:styleId="Mkatabulky">
    <w:name w:val="Table Grid"/>
    <w:basedOn w:val="Normlntabulka"/>
    <w:uiPriority w:val="59"/>
    <w:rsid w:val="00CA4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TextlnkuslovanChar">
    <w:name w:val="RL Text článku číslovaný Char"/>
    <w:link w:val="RLTextlnkuslovan"/>
    <w:locked/>
    <w:rsid w:val="003938AF"/>
    <w:rPr>
      <w:rFonts w:ascii="Calibri" w:hAnsi="Calibri" w:cs="Calibri"/>
    </w:rPr>
  </w:style>
  <w:style w:type="paragraph" w:customStyle="1" w:styleId="RLTextlnkuslovan">
    <w:name w:val="RL Text článku číslovaný"/>
    <w:basedOn w:val="Normln"/>
    <w:link w:val="RLTextlnkuslovanChar"/>
    <w:rsid w:val="003938AF"/>
    <w:pPr>
      <w:numPr>
        <w:ilvl w:val="1"/>
        <w:numId w:val="5"/>
      </w:numPr>
      <w:spacing w:after="120" w:line="280" w:lineRule="exact"/>
      <w:jc w:val="both"/>
    </w:pPr>
    <w:rPr>
      <w:rFonts w:ascii="Calibri" w:hAnsi="Calibri" w:cs="Calibri"/>
    </w:rPr>
  </w:style>
  <w:style w:type="paragraph" w:customStyle="1" w:styleId="RLlneksmlouvy">
    <w:name w:val="RL Článek smlouvy"/>
    <w:basedOn w:val="Normln"/>
    <w:next w:val="RLTextlnkuslovan"/>
    <w:rsid w:val="003938AF"/>
    <w:pPr>
      <w:keepNext/>
      <w:numPr>
        <w:numId w:val="5"/>
      </w:numPr>
      <w:suppressAutoHyphens/>
      <w:spacing w:before="360" w:after="120" w:line="280" w:lineRule="exact"/>
      <w:jc w:val="both"/>
      <w:outlineLvl w:val="0"/>
    </w:pPr>
    <w:rPr>
      <w:rFonts w:ascii="Calibri" w:eastAsia="Times New Roman" w:hAnsi="Calibri" w:cs="Calibri"/>
      <w:b/>
      <w:bCs/>
    </w:rPr>
  </w:style>
  <w:style w:type="character" w:customStyle="1" w:styleId="OdstavecsmlouvyChar">
    <w:name w:val="Odstavec smlouvy Char"/>
    <w:basedOn w:val="RLTextlnkuslovanChar"/>
    <w:link w:val="Odstavecsmlouvy"/>
    <w:locked/>
    <w:rsid w:val="003938AF"/>
    <w:rPr>
      <w:rFonts w:ascii="Calibri" w:hAnsi="Calibri" w:cs="Calibri"/>
    </w:rPr>
  </w:style>
  <w:style w:type="paragraph" w:customStyle="1" w:styleId="Odstavecsmlouvy">
    <w:name w:val="Odstavec smlouvy"/>
    <w:basedOn w:val="RLTextlnkuslovan"/>
    <w:link w:val="OdstavecsmlouvyChar"/>
    <w:qFormat/>
    <w:rsid w:val="003938AF"/>
  </w:style>
  <w:style w:type="paragraph" w:customStyle="1" w:styleId="Pododstavecsmlouvy">
    <w:name w:val="Pododstavec smlouvy"/>
    <w:basedOn w:val="RLTextlnkuslovan"/>
    <w:qFormat/>
    <w:rsid w:val="003938AF"/>
    <w:pPr>
      <w:numPr>
        <w:ilvl w:val="2"/>
      </w:numPr>
      <w:tabs>
        <w:tab w:val="num" w:pos="360"/>
      </w:tabs>
      <w:ind w:left="1224" w:hanging="504"/>
    </w:pPr>
  </w:style>
  <w:style w:type="paragraph" w:customStyle="1" w:styleId="RLnzevsmlouvy">
    <w:name w:val="RL název smlouvy"/>
    <w:basedOn w:val="Normln"/>
    <w:next w:val="Normln"/>
    <w:uiPriority w:val="99"/>
    <w:rsid w:val="0046738D"/>
    <w:pPr>
      <w:spacing w:before="120" w:after="1200" w:line="240" w:lineRule="auto"/>
      <w:jc w:val="center"/>
    </w:pPr>
    <w:rPr>
      <w:rFonts w:ascii="Calibri" w:eastAsia="Times New Roman" w:hAnsi="Calibri" w:cs="Calibri"/>
      <w:b/>
      <w:bCs/>
      <w:caps/>
      <w:spacing w:val="40"/>
      <w:kern w:val="28"/>
      <w:sz w:val="32"/>
      <w:szCs w:val="32"/>
      <w:lang w:eastAsia="cs-CZ"/>
    </w:rPr>
  </w:style>
  <w:style w:type="paragraph" w:customStyle="1" w:styleId="Char2">
    <w:name w:val="Char2"/>
    <w:basedOn w:val="Normln"/>
    <w:rsid w:val="00296BD4"/>
    <w:pPr>
      <w:spacing w:after="160" w:line="240" w:lineRule="exact"/>
    </w:pPr>
    <w:rPr>
      <w:rFonts w:ascii="Tahoma" w:eastAsia="Times New Roman" w:hAnsi="Tahoma" w:cs="Tahoma"/>
      <w:sz w:val="20"/>
      <w:szCs w:val="20"/>
      <w:lang w:val="en-US"/>
    </w:rPr>
  </w:style>
  <w:style w:type="character" w:customStyle="1" w:styleId="FontStyle38">
    <w:name w:val="Font Style38"/>
    <w:uiPriority w:val="99"/>
    <w:rsid w:val="00D97802"/>
    <w:rPr>
      <w:rFonts w:ascii="Times New Roman" w:hAnsi="Times New Roman" w:cs="Times New Roman" w:hint="default"/>
      <w:color w:val="000000"/>
      <w:sz w:val="20"/>
      <w:szCs w:val="20"/>
    </w:rPr>
  </w:style>
  <w:style w:type="paragraph" w:customStyle="1" w:styleId="NadpisI">
    <w:name w:val="Nadpis I"/>
    <w:basedOn w:val="Normln"/>
    <w:rsid w:val="00FD459D"/>
    <w:pPr>
      <w:widowControl w:val="0"/>
      <w:spacing w:after="0" w:line="240" w:lineRule="auto"/>
      <w:jc w:val="both"/>
    </w:pPr>
    <w:rPr>
      <w:rFonts w:ascii="Times New Roman" w:eastAsia="Times New Roman" w:hAnsi="Times New Roman" w:cs="Times New Roman"/>
      <w:b/>
      <w:sz w:val="24"/>
      <w:szCs w:val="20"/>
      <w:lang w:eastAsia="cs-CZ"/>
    </w:rPr>
  </w:style>
  <w:style w:type="character" w:customStyle="1" w:styleId="h1a5">
    <w:name w:val="h1a5"/>
    <w:basedOn w:val="Standardnpsmoodstavce"/>
    <w:rsid w:val="0092195D"/>
    <w:rPr>
      <w:rFonts w:ascii="Arial" w:hAnsi="Arial" w:cs="Arial" w:hint="default"/>
      <w:i/>
      <w:iCs/>
      <w:vanish w:val="0"/>
      <w:webHidden w:val="0"/>
      <w:sz w:val="26"/>
      <w:szCs w:val="26"/>
      <w:specVanish w:val="0"/>
    </w:rPr>
  </w:style>
  <w:style w:type="paragraph" w:customStyle="1" w:styleId="Char5CharCharCharCharCharChar">
    <w:name w:val="Char5 Char Char Char Char Char Char"/>
    <w:basedOn w:val="Normln"/>
    <w:rsid w:val="00B17482"/>
    <w:pPr>
      <w:spacing w:after="160" w:line="240" w:lineRule="exact"/>
    </w:pPr>
    <w:rPr>
      <w:rFonts w:ascii="Tahoma" w:eastAsia="Times New Roman" w:hAnsi="Tahoma" w:cs="Tahoma"/>
      <w:sz w:val="20"/>
      <w:szCs w:val="20"/>
      <w:lang w:val="en-US"/>
    </w:rPr>
  </w:style>
  <w:style w:type="paragraph" w:styleId="Revize">
    <w:name w:val="Revision"/>
    <w:hidden/>
    <w:uiPriority w:val="99"/>
    <w:semiHidden/>
    <w:rsid w:val="00A126FA"/>
    <w:pPr>
      <w:spacing w:after="0" w:line="240" w:lineRule="auto"/>
    </w:pPr>
  </w:style>
  <w:style w:type="character" w:customStyle="1" w:styleId="Nadpis3Char">
    <w:name w:val="Nadpis 3 Char"/>
    <w:basedOn w:val="Standardnpsmoodstavce"/>
    <w:link w:val="Nadpis3"/>
    <w:uiPriority w:val="9"/>
    <w:rsid w:val="0097390C"/>
    <w:rPr>
      <w:rFonts w:asciiTheme="majorHAnsi" w:eastAsiaTheme="majorEastAsia" w:hAnsiTheme="majorHAnsi" w:cstheme="majorBidi"/>
      <w:b/>
      <w:color w:val="9BBB59" w:themeColor="accent3"/>
      <w:sz w:val="24"/>
      <w:szCs w:val="24"/>
    </w:rPr>
  </w:style>
  <w:style w:type="paragraph" w:customStyle="1" w:styleId="Char5CharCharCharCharCharChar0">
    <w:name w:val="Char5 Char Char Char Char Char Char"/>
    <w:basedOn w:val="Normln"/>
    <w:rsid w:val="006B10C8"/>
    <w:pPr>
      <w:spacing w:after="160" w:line="240" w:lineRule="exact"/>
    </w:pPr>
    <w:rPr>
      <w:rFonts w:ascii="Tahoma" w:eastAsia="Times New Roman" w:hAnsi="Tahoma" w:cs="Tahoma"/>
      <w:sz w:val="20"/>
      <w:szCs w:val="20"/>
      <w:lang w:val="en-US"/>
    </w:rPr>
  </w:style>
  <w:style w:type="character" w:customStyle="1" w:styleId="FontStyle37">
    <w:name w:val="Font Style37"/>
    <w:uiPriority w:val="99"/>
    <w:rsid w:val="008A16B5"/>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190468">
      <w:bodyDiv w:val="1"/>
      <w:marLeft w:val="0"/>
      <w:marRight w:val="0"/>
      <w:marTop w:val="0"/>
      <w:marBottom w:val="0"/>
      <w:divBdr>
        <w:top w:val="none" w:sz="0" w:space="0" w:color="auto"/>
        <w:left w:val="none" w:sz="0" w:space="0" w:color="auto"/>
        <w:bottom w:val="none" w:sz="0" w:space="0" w:color="auto"/>
        <w:right w:val="none" w:sz="0" w:space="0" w:color="auto"/>
      </w:divBdr>
    </w:div>
    <w:div w:id="734084655">
      <w:bodyDiv w:val="1"/>
      <w:marLeft w:val="0"/>
      <w:marRight w:val="0"/>
      <w:marTop w:val="0"/>
      <w:marBottom w:val="0"/>
      <w:divBdr>
        <w:top w:val="none" w:sz="0" w:space="0" w:color="auto"/>
        <w:left w:val="none" w:sz="0" w:space="0" w:color="auto"/>
        <w:bottom w:val="none" w:sz="0" w:space="0" w:color="auto"/>
        <w:right w:val="none" w:sz="0" w:space="0" w:color="auto"/>
      </w:divBdr>
    </w:div>
    <w:div w:id="1628656535">
      <w:bodyDiv w:val="1"/>
      <w:marLeft w:val="0"/>
      <w:marRight w:val="0"/>
      <w:marTop w:val="0"/>
      <w:marBottom w:val="0"/>
      <w:divBdr>
        <w:top w:val="none" w:sz="0" w:space="0" w:color="auto"/>
        <w:left w:val="none" w:sz="0" w:space="0" w:color="auto"/>
        <w:bottom w:val="none" w:sz="0" w:space="0" w:color="auto"/>
        <w:right w:val="none" w:sz="0" w:space="0" w:color="auto"/>
      </w:divBdr>
    </w:div>
    <w:div w:id="1654606629">
      <w:bodyDiv w:val="1"/>
      <w:marLeft w:val="0"/>
      <w:marRight w:val="0"/>
      <w:marTop w:val="0"/>
      <w:marBottom w:val="0"/>
      <w:divBdr>
        <w:top w:val="none" w:sz="0" w:space="0" w:color="auto"/>
        <w:left w:val="none" w:sz="0" w:space="0" w:color="auto"/>
        <w:bottom w:val="none" w:sz="0" w:space="0" w:color="auto"/>
        <w:right w:val="none" w:sz="0" w:space="0" w:color="auto"/>
      </w:divBdr>
    </w:div>
    <w:div w:id="17791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ypdok.tudc.cz/typdok/SD/7_SD_UdrzbaOPravy_Vzor.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zdc.cz/kontakty.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ePodatelnaOROVA@szdc.cz" TargetMode="External"/><Relationship Id="rId4" Type="http://schemas.microsoft.com/office/2007/relationships/stylesWithEffects" Target="stylesWithEffects.xml"/><Relationship Id="rId9" Type="http://schemas.openxmlformats.org/officeDocument/2006/relationships/hyperlink" Target="mailto:Jicha@szdc.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359B3-D356-4ED3-8C9F-43F80A9D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5075</Words>
  <Characters>29943</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Koníčková Hana, Ing.</dc:creator>
  <cp:lastModifiedBy>Jüttnerová Andrea, Mgr.</cp:lastModifiedBy>
  <cp:revision>5</cp:revision>
  <cp:lastPrinted>2019-02-04T13:04:00Z</cp:lastPrinted>
  <dcterms:created xsi:type="dcterms:W3CDTF">2019-04-02T08:53:00Z</dcterms:created>
  <dcterms:modified xsi:type="dcterms:W3CDTF">2019-04-02T10:05:00Z</dcterms:modified>
</cp:coreProperties>
</file>