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3F" w:rsidRDefault="003F5326">
      <w:pPr>
        <w:pStyle w:val="Standard"/>
        <w:rPr>
          <w:rFonts w:ascii="Castellar" w:hAnsi="Castellar"/>
          <w:b/>
          <w:sz w:val="44"/>
          <w:szCs w:val="44"/>
        </w:rPr>
      </w:pPr>
      <w:r>
        <w:rPr>
          <w:rFonts w:ascii="Castellar" w:hAnsi="Castellar"/>
          <w:b/>
          <w:sz w:val="44"/>
          <w:szCs w:val="44"/>
        </w:rPr>
        <w:t xml:space="preserve">        </w:t>
      </w:r>
      <w:r w:rsidR="00431EE6">
        <w:rPr>
          <w:b/>
          <w:sz w:val="44"/>
          <w:szCs w:val="44"/>
        </w:rPr>
        <w:t xml:space="preserve"> Dokumentace stavby</w:t>
      </w:r>
    </w:p>
    <w:p w:rsidR="00A32F3F" w:rsidRDefault="00A32F3F">
      <w:pPr>
        <w:pStyle w:val="Standard"/>
        <w:ind w:left="708" w:firstLine="708"/>
        <w:rPr>
          <w:b/>
          <w:sz w:val="40"/>
          <w:szCs w:val="40"/>
        </w:rPr>
      </w:pPr>
    </w:p>
    <w:p w:rsidR="00A32F3F" w:rsidRDefault="00A32F3F">
      <w:pPr>
        <w:pStyle w:val="Standard"/>
      </w:pPr>
    </w:p>
    <w:p w:rsidR="00A32F3F" w:rsidRPr="003F5326" w:rsidRDefault="00431EE6">
      <w:pPr>
        <w:pStyle w:val="Standard"/>
        <w:rPr>
          <w:sz w:val="32"/>
          <w:szCs w:val="32"/>
        </w:rPr>
      </w:pPr>
      <w:r w:rsidRPr="003F5326">
        <w:rPr>
          <w:b/>
          <w:sz w:val="32"/>
          <w:szCs w:val="32"/>
        </w:rPr>
        <w:t xml:space="preserve">  </w:t>
      </w:r>
      <w:r w:rsidR="003F5326">
        <w:rPr>
          <w:b/>
          <w:sz w:val="32"/>
          <w:szCs w:val="32"/>
        </w:rPr>
        <w:t xml:space="preserve">      </w:t>
      </w:r>
      <w:r w:rsidRPr="003F5326">
        <w:rPr>
          <w:b/>
          <w:sz w:val="32"/>
          <w:szCs w:val="32"/>
        </w:rPr>
        <w:t xml:space="preserve">Oprava staničních kolejí č. 2,6,8 v        </w:t>
      </w:r>
    </w:p>
    <w:p w:rsidR="00A32F3F" w:rsidRPr="003F5326" w:rsidRDefault="00431EE6">
      <w:pPr>
        <w:pStyle w:val="Standard"/>
        <w:rPr>
          <w:b/>
          <w:sz w:val="32"/>
          <w:szCs w:val="32"/>
        </w:rPr>
      </w:pPr>
      <w:r w:rsidRPr="003F5326">
        <w:rPr>
          <w:b/>
          <w:sz w:val="32"/>
          <w:szCs w:val="32"/>
        </w:rPr>
        <w:t xml:space="preserve">                    </w:t>
      </w:r>
      <w:r w:rsidR="003F5326">
        <w:rPr>
          <w:b/>
          <w:sz w:val="32"/>
          <w:szCs w:val="32"/>
        </w:rPr>
        <w:t xml:space="preserve">     </w:t>
      </w:r>
      <w:r w:rsidRPr="003F5326">
        <w:rPr>
          <w:b/>
          <w:sz w:val="32"/>
          <w:szCs w:val="32"/>
        </w:rPr>
        <w:t>žst. Krnov</w:t>
      </w:r>
    </w:p>
    <w:p w:rsidR="00A32F3F" w:rsidRDefault="00431EE6">
      <w:pPr>
        <w:pStyle w:val="Standard"/>
      </w:pPr>
      <w:r>
        <w:rPr>
          <w:rFonts w:ascii="Castellar" w:hAnsi="Castellar"/>
          <w:b/>
          <w:color w:val="FF0000"/>
          <w:sz w:val="40"/>
          <w:szCs w:val="40"/>
        </w:rPr>
        <w:t xml:space="preserve">                 </w:t>
      </w:r>
      <w:r>
        <w:rPr>
          <w:rFonts w:ascii="Castellar" w:hAnsi="Castellar"/>
          <w:b/>
          <w:sz w:val="44"/>
          <w:szCs w:val="44"/>
        </w:rPr>
        <w:t xml:space="preserve">   </w:t>
      </w:r>
    </w:p>
    <w:p w:rsidR="00A32F3F" w:rsidRDefault="003F5326">
      <w:pPr>
        <w:pStyle w:val="Standard"/>
        <w:rPr>
          <w:rFonts w:ascii="Castellar" w:hAnsi="Castellar"/>
          <w:b/>
          <w:sz w:val="44"/>
          <w:szCs w:val="44"/>
        </w:rPr>
      </w:pPr>
      <w:r>
        <w:rPr>
          <w:rFonts w:ascii="Castellar" w:hAnsi="Castellar"/>
          <w:b/>
          <w:sz w:val="44"/>
          <w:szCs w:val="44"/>
        </w:rPr>
        <w:t xml:space="preserve">       </w:t>
      </w:r>
      <w:r w:rsidR="00431EE6">
        <w:rPr>
          <w:rFonts w:ascii="Castellar" w:hAnsi="Castellar"/>
          <w:b/>
          <w:sz w:val="44"/>
          <w:szCs w:val="44"/>
        </w:rPr>
        <w:t xml:space="preserve"> Technická zpráva</w:t>
      </w:r>
    </w:p>
    <w:p w:rsidR="00A32F3F" w:rsidRDefault="00A32F3F">
      <w:pPr>
        <w:pStyle w:val="Standard"/>
        <w:jc w:val="center"/>
        <w:rPr>
          <w:rFonts w:ascii="Castellar" w:hAnsi="Castellar"/>
          <w:b/>
          <w:sz w:val="44"/>
          <w:szCs w:val="44"/>
        </w:rPr>
      </w:pPr>
    </w:p>
    <w:p w:rsidR="00A32F3F" w:rsidRPr="003F5326" w:rsidRDefault="00431EE6">
      <w:pPr>
        <w:pStyle w:val="Standard"/>
        <w:rPr>
          <w:sz w:val="24"/>
          <w:szCs w:val="24"/>
        </w:rPr>
      </w:pPr>
      <w:r w:rsidRPr="003F5326">
        <w:rPr>
          <w:b/>
          <w:sz w:val="24"/>
          <w:szCs w:val="24"/>
        </w:rPr>
        <w:t xml:space="preserve">Pro objekty: </w:t>
      </w:r>
      <w:r w:rsidRPr="003F5326">
        <w:rPr>
          <w:b/>
          <w:caps/>
          <w:sz w:val="24"/>
          <w:szCs w:val="24"/>
        </w:rPr>
        <w:t xml:space="preserve">SO 01  -   </w:t>
      </w:r>
      <w:r w:rsidRPr="003F5326">
        <w:rPr>
          <w:b/>
          <w:sz w:val="24"/>
          <w:szCs w:val="24"/>
        </w:rPr>
        <w:t>Oprava  výhybek č.</w:t>
      </w:r>
      <w:r>
        <w:rPr>
          <w:b/>
          <w:sz w:val="24"/>
          <w:szCs w:val="24"/>
        </w:rPr>
        <w:t xml:space="preserve"> </w:t>
      </w:r>
      <w:r w:rsidRPr="003F5326">
        <w:rPr>
          <w:b/>
          <w:sz w:val="24"/>
          <w:szCs w:val="24"/>
        </w:rPr>
        <w:t>49,</w:t>
      </w:r>
      <w:r>
        <w:rPr>
          <w:b/>
          <w:sz w:val="24"/>
          <w:szCs w:val="24"/>
        </w:rPr>
        <w:t xml:space="preserve"> </w:t>
      </w:r>
      <w:r w:rsidRPr="003F5326">
        <w:rPr>
          <w:b/>
          <w:sz w:val="24"/>
          <w:szCs w:val="24"/>
        </w:rPr>
        <w:t>52 v ŽST Krnov</w:t>
      </w:r>
    </w:p>
    <w:p w:rsidR="00A32F3F" w:rsidRPr="003F5326" w:rsidRDefault="00431EE6">
      <w:pPr>
        <w:pStyle w:val="Standard"/>
        <w:rPr>
          <w:sz w:val="24"/>
          <w:szCs w:val="24"/>
        </w:rPr>
      </w:pPr>
      <w:r w:rsidRPr="003F5326">
        <w:rPr>
          <w:b/>
          <w:sz w:val="24"/>
          <w:szCs w:val="24"/>
        </w:rPr>
        <w:t xml:space="preserve">                     SO 02  -   Oprava  SK č. 2</w:t>
      </w:r>
    </w:p>
    <w:p w:rsidR="00A32F3F" w:rsidRPr="003F5326" w:rsidRDefault="00431EE6">
      <w:pPr>
        <w:pStyle w:val="Standard"/>
        <w:rPr>
          <w:b/>
          <w:sz w:val="24"/>
          <w:szCs w:val="24"/>
        </w:rPr>
      </w:pPr>
      <w:r w:rsidRPr="003F5326">
        <w:rPr>
          <w:b/>
          <w:sz w:val="24"/>
          <w:szCs w:val="24"/>
        </w:rPr>
        <w:t xml:space="preserve">                     SO 03  -   Oprava SK č.8</w:t>
      </w:r>
    </w:p>
    <w:p w:rsidR="00A32F3F" w:rsidRPr="003F5326" w:rsidRDefault="00431EE6">
      <w:pPr>
        <w:pStyle w:val="Standard"/>
        <w:rPr>
          <w:b/>
          <w:sz w:val="24"/>
          <w:szCs w:val="24"/>
        </w:rPr>
      </w:pPr>
      <w:r w:rsidRPr="003F5326">
        <w:rPr>
          <w:b/>
          <w:sz w:val="24"/>
          <w:szCs w:val="24"/>
        </w:rPr>
        <w:t xml:space="preserve">                     SO 04 </w:t>
      </w:r>
      <w:r>
        <w:rPr>
          <w:b/>
          <w:sz w:val="24"/>
          <w:szCs w:val="24"/>
        </w:rPr>
        <w:t xml:space="preserve"> -   Práce pro </w:t>
      </w:r>
      <w:r w:rsidRPr="003F5326">
        <w:rPr>
          <w:b/>
          <w:sz w:val="24"/>
          <w:szCs w:val="24"/>
        </w:rPr>
        <w:t>SSZT</w:t>
      </w:r>
      <w:r>
        <w:rPr>
          <w:b/>
          <w:sz w:val="24"/>
          <w:szCs w:val="24"/>
        </w:rPr>
        <w:t>, výhybky - přestavníky</w:t>
      </w:r>
    </w:p>
    <w:p w:rsidR="00A32F3F" w:rsidRDefault="00A32F3F">
      <w:pPr>
        <w:pStyle w:val="Standard"/>
        <w:rPr>
          <w:b/>
          <w:color w:val="000000"/>
          <w:sz w:val="20"/>
          <w:szCs w:val="20"/>
        </w:rPr>
      </w:pPr>
    </w:p>
    <w:p w:rsidR="00A32F3F" w:rsidRDefault="00A32F3F">
      <w:pPr>
        <w:pStyle w:val="Standard"/>
        <w:rPr>
          <w:b/>
          <w:color w:val="000000"/>
          <w:sz w:val="20"/>
          <w:szCs w:val="20"/>
        </w:rPr>
      </w:pPr>
    </w:p>
    <w:p w:rsidR="00A32F3F" w:rsidRDefault="00431EE6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V Opavě, březen 2019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</w:t>
      </w:r>
    </w:p>
    <w:p w:rsidR="003F5326" w:rsidRDefault="003F5326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Zpracovatel: Ivo Heyduk, VP</w:t>
      </w:r>
    </w:p>
    <w:p w:rsidR="003F5326" w:rsidRDefault="003F5326">
      <w:pPr>
        <w:pStyle w:val="Standard"/>
        <w:jc w:val="both"/>
        <w:rPr>
          <w:b/>
          <w:sz w:val="32"/>
          <w:szCs w:val="32"/>
        </w:rPr>
      </w:pPr>
    </w:p>
    <w:p w:rsidR="00A32F3F" w:rsidRPr="003F5326" w:rsidRDefault="00431EE6">
      <w:pPr>
        <w:pStyle w:val="Standard"/>
        <w:jc w:val="both"/>
        <w:rPr>
          <w:b/>
          <w:sz w:val="20"/>
          <w:szCs w:val="20"/>
        </w:rPr>
      </w:pPr>
      <w:r>
        <w:rPr>
          <w:b/>
          <w:sz w:val="32"/>
          <w:szCs w:val="32"/>
        </w:rPr>
        <w:lastRenderedPageBreak/>
        <w:t>Technická zpráva:</w:t>
      </w:r>
    </w:p>
    <w:p w:rsidR="00A32F3F" w:rsidRDefault="00A32F3F">
      <w:pPr>
        <w:pStyle w:val="Standard"/>
        <w:rPr>
          <w:b/>
          <w:sz w:val="28"/>
          <w:szCs w:val="28"/>
        </w:rPr>
      </w:pPr>
    </w:p>
    <w:p w:rsidR="00A32F3F" w:rsidRDefault="00431EE6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Stavba:</w:t>
      </w:r>
    </w:p>
    <w:p w:rsidR="00A32F3F" w:rsidRPr="003F5326" w:rsidRDefault="00431EE6">
      <w:pPr>
        <w:pStyle w:val="Standard"/>
        <w:rPr>
          <w:b/>
          <w:sz w:val="28"/>
          <w:szCs w:val="28"/>
        </w:rPr>
      </w:pPr>
      <w:r w:rsidRPr="003F5326">
        <w:rPr>
          <w:b/>
          <w:sz w:val="28"/>
          <w:szCs w:val="28"/>
        </w:rPr>
        <w:t>Oprava staničních kolejí č. 2,6,8 v žst.</w:t>
      </w:r>
      <w:r w:rsidR="00157375" w:rsidRPr="003F5326">
        <w:rPr>
          <w:b/>
          <w:sz w:val="28"/>
          <w:szCs w:val="28"/>
        </w:rPr>
        <w:t xml:space="preserve"> </w:t>
      </w:r>
      <w:r w:rsidRPr="003F5326">
        <w:rPr>
          <w:b/>
          <w:sz w:val="28"/>
          <w:szCs w:val="28"/>
        </w:rPr>
        <w:t>Krnov</w:t>
      </w:r>
    </w:p>
    <w:p w:rsidR="00A32F3F" w:rsidRDefault="00A32F3F">
      <w:pPr>
        <w:pStyle w:val="Standard"/>
        <w:rPr>
          <w:b/>
          <w:color w:val="FF0000"/>
          <w:sz w:val="28"/>
          <w:szCs w:val="28"/>
        </w:rPr>
      </w:pPr>
    </w:p>
    <w:p w:rsidR="00A32F3F" w:rsidRDefault="00431EE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1. Identifikační údaje investora a stavby</w:t>
      </w:r>
    </w:p>
    <w:p w:rsidR="00A32F3F" w:rsidRDefault="00A32F3F">
      <w:pPr>
        <w:pStyle w:val="Standard"/>
        <w:ind w:left="1418" w:firstLine="709"/>
        <w:rPr>
          <w:sz w:val="24"/>
        </w:rPr>
      </w:pPr>
    </w:p>
    <w:p w:rsidR="00A32F3F" w:rsidRPr="003F5326" w:rsidRDefault="00431EE6">
      <w:pPr>
        <w:pStyle w:val="Standard"/>
        <w:ind w:left="2410" w:hanging="2410"/>
        <w:jc w:val="both"/>
        <w:rPr>
          <w:sz w:val="24"/>
          <w:szCs w:val="24"/>
        </w:rPr>
      </w:pPr>
      <w:r w:rsidRPr="003F5326">
        <w:rPr>
          <w:sz w:val="24"/>
          <w:szCs w:val="24"/>
        </w:rPr>
        <w:t xml:space="preserve">Název stavby:  </w:t>
      </w:r>
      <w:r w:rsidRPr="003F5326">
        <w:rPr>
          <w:bCs/>
          <w:sz w:val="24"/>
          <w:szCs w:val="24"/>
        </w:rPr>
        <w:t>Oprava staničních kolejí č.2,6,8 v</w:t>
      </w:r>
      <w:r w:rsidR="00157375" w:rsidRPr="003F5326">
        <w:rPr>
          <w:bCs/>
          <w:sz w:val="24"/>
          <w:szCs w:val="24"/>
        </w:rPr>
        <w:t> </w:t>
      </w:r>
      <w:r w:rsidRPr="003F5326">
        <w:rPr>
          <w:bCs/>
          <w:sz w:val="24"/>
          <w:szCs w:val="24"/>
        </w:rPr>
        <w:t>žst</w:t>
      </w:r>
      <w:r w:rsidR="00157375" w:rsidRPr="003F5326">
        <w:rPr>
          <w:bCs/>
          <w:sz w:val="24"/>
          <w:szCs w:val="24"/>
        </w:rPr>
        <w:t>.</w:t>
      </w:r>
      <w:r w:rsidRPr="003F5326">
        <w:rPr>
          <w:bCs/>
          <w:sz w:val="24"/>
          <w:szCs w:val="24"/>
        </w:rPr>
        <w:t xml:space="preserve"> Krnov   </w:t>
      </w:r>
    </w:p>
    <w:p w:rsidR="00A32F3F" w:rsidRPr="003F5326" w:rsidRDefault="00431EE6">
      <w:pPr>
        <w:pStyle w:val="Standard"/>
        <w:ind w:left="2268" w:hanging="2268"/>
        <w:rPr>
          <w:sz w:val="24"/>
          <w:szCs w:val="24"/>
        </w:rPr>
      </w:pPr>
      <w:r w:rsidRPr="003F5326">
        <w:rPr>
          <w:sz w:val="24"/>
          <w:szCs w:val="24"/>
        </w:rPr>
        <w:t>Místo stavby:   ŽST Krnov</w:t>
      </w:r>
      <w:r w:rsidRPr="003F5326">
        <w:rPr>
          <w:sz w:val="24"/>
          <w:szCs w:val="24"/>
        </w:rPr>
        <w:tab/>
      </w:r>
    </w:p>
    <w:p w:rsidR="00A32F3F" w:rsidRPr="003F5326" w:rsidRDefault="00431EE6">
      <w:pPr>
        <w:pStyle w:val="Standard"/>
        <w:rPr>
          <w:sz w:val="24"/>
          <w:szCs w:val="24"/>
        </w:rPr>
      </w:pPr>
      <w:r w:rsidRPr="003F5326">
        <w:rPr>
          <w:sz w:val="24"/>
          <w:szCs w:val="24"/>
        </w:rPr>
        <w:t>Kraj:</w:t>
      </w:r>
      <w:r w:rsidRPr="003F5326">
        <w:rPr>
          <w:sz w:val="24"/>
          <w:szCs w:val="24"/>
        </w:rPr>
        <w:tab/>
      </w:r>
      <w:r w:rsidRPr="003F5326">
        <w:rPr>
          <w:sz w:val="24"/>
          <w:szCs w:val="24"/>
        </w:rPr>
        <w:tab/>
        <w:t xml:space="preserve">        Moravskoslezský</w:t>
      </w:r>
    </w:p>
    <w:p w:rsidR="00A32F3F" w:rsidRPr="003F5326" w:rsidRDefault="00431EE6">
      <w:pPr>
        <w:pStyle w:val="Standard"/>
        <w:ind w:left="2124" w:hanging="2124"/>
        <w:rPr>
          <w:sz w:val="24"/>
          <w:szCs w:val="24"/>
        </w:rPr>
      </w:pPr>
      <w:r w:rsidRPr="003F5326">
        <w:rPr>
          <w:sz w:val="24"/>
          <w:szCs w:val="24"/>
        </w:rPr>
        <w:t>Investor:</w:t>
      </w:r>
      <w:r w:rsidRPr="003F5326">
        <w:rPr>
          <w:sz w:val="24"/>
          <w:szCs w:val="24"/>
        </w:rPr>
        <w:tab/>
        <w:t xml:space="preserve"> Správa železniční dopravní cesty, s. o.</w:t>
      </w:r>
    </w:p>
    <w:p w:rsidR="00A32F3F" w:rsidRPr="003F5326" w:rsidRDefault="00431EE6">
      <w:pPr>
        <w:pStyle w:val="Standard"/>
        <w:ind w:left="2124"/>
        <w:rPr>
          <w:sz w:val="24"/>
          <w:szCs w:val="24"/>
        </w:rPr>
      </w:pPr>
      <w:r w:rsidRPr="003F5326">
        <w:rPr>
          <w:sz w:val="24"/>
          <w:szCs w:val="24"/>
        </w:rPr>
        <w:t xml:space="preserve"> Dlážděná 1003/7</w:t>
      </w:r>
    </w:p>
    <w:p w:rsidR="00A32F3F" w:rsidRPr="003F5326" w:rsidRDefault="00431EE6">
      <w:pPr>
        <w:pStyle w:val="Standard"/>
        <w:ind w:left="2124"/>
        <w:rPr>
          <w:sz w:val="24"/>
          <w:szCs w:val="24"/>
        </w:rPr>
      </w:pPr>
      <w:r w:rsidRPr="003F5326">
        <w:rPr>
          <w:sz w:val="24"/>
          <w:szCs w:val="24"/>
        </w:rPr>
        <w:t xml:space="preserve"> 110 00 Praha 1</w:t>
      </w:r>
    </w:p>
    <w:p w:rsidR="00A32F3F" w:rsidRPr="003F5326" w:rsidRDefault="00431EE6">
      <w:pPr>
        <w:pStyle w:val="Standard"/>
        <w:spacing w:line="360" w:lineRule="auto"/>
        <w:rPr>
          <w:sz w:val="24"/>
          <w:szCs w:val="24"/>
        </w:rPr>
      </w:pPr>
      <w:r w:rsidRPr="003F5326">
        <w:rPr>
          <w:sz w:val="24"/>
          <w:szCs w:val="24"/>
        </w:rPr>
        <w:t>IČO:</w:t>
      </w:r>
      <w:r w:rsidRPr="003F5326">
        <w:rPr>
          <w:sz w:val="24"/>
          <w:szCs w:val="24"/>
        </w:rPr>
        <w:tab/>
      </w:r>
      <w:r w:rsidRPr="003F5326">
        <w:rPr>
          <w:sz w:val="24"/>
          <w:szCs w:val="24"/>
        </w:rPr>
        <w:tab/>
      </w:r>
      <w:r w:rsidRPr="003F5326">
        <w:rPr>
          <w:sz w:val="24"/>
          <w:szCs w:val="24"/>
        </w:rPr>
        <w:tab/>
        <w:t xml:space="preserve"> 70994234</w:t>
      </w:r>
    </w:p>
    <w:p w:rsidR="00A32F3F" w:rsidRPr="003F5326" w:rsidRDefault="00431EE6">
      <w:pPr>
        <w:pStyle w:val="Standard"/>
        <w:spacing w:line="360" w:lineRule="auto"/>
        <w:rPr>
          <w:sz w:val="24"/>
          <w:szCs w:val="24"/>
        </w:rPr>
      </w:pPr>
      <w:r w:rsidRPr="003F5326">
        <w:rPr>
          <w:sz w:val="24"/>
          <w:szCs w:val="24"/>
        </w:rPr>
        <w:t>DIČ:</w:t>
      </w:r>
      <w:r w:rsidRPr="003F5326">
        <w:rPr>
          <w:sz w:val="24"/>
          <w:szCs w:val="24"/>
        </w:rPr>
        <w:tab/>
      </w:r>
      <w:r w:rsidRPr="003F5326">
        <w:rPr>
          <w:sz w:val="24"/>
          <w:szCs w:val="24"/>
        </w:rPr>
        <w:tab/>
      </w:r>
      <w:r w:rsidRPr="003F5326">
        <w:rPr>
          <w:sz w:val="24"/>
          <w:szCs w:val="24"/>
        </w:rPr>
        <w:tab/>
        <w:t xml:space="preserve"> Cz70994234</w:t>
      </w:r>
    </w:p>
    <w:p w:rsidR="00A32F3F" w:rsidRPr="003F5326" w:rsidRDefault="00431EE6">
      <w:pPr>
        <w:pStyle w:val="Standard"/>
        <w:spacing w:line="360" w:lineRule="auto"/>
        <w:ind w:left="2124" w:hanging="2124"/>
        <w:rPr>
          <w:sz w:val="24"/>
          <w:szCs w:val="24"/>
        </w:rPr>
      </w:pPr>
      <w:r w:rsidRPr="003F5326">
        <w:rPr>
          <w:sz w:val="24"/>
          <w:szCs w:val="24"/>
        </w:rPr>
        <w:t>Zastoupení:</w:t>
      </w:r>
      <w:r w:rsidRPr="003F5326">
        <w:rPr>
          <w:sz w:val="24"/>
          <w:szCs w:val="24"/>
        </w:rPr>
        <w:tab/>
        <w:t xml:space="preserve"> Správa železniční dopravní cesty, s. o.,</w:t>
      </w:r>
    </w:p>
    <w:p w:rsidR="00A32F3F" w:rsidRPr="003F5326" w:rsidRDefault="00431EE6">
      <w:pPr>
        <w:pStyle w:val="Standard"/>
        <w:spacing w:line="360" w:lineRule="auto"/>
        <w:ind w:left="2124" w:hanging="2124"/>
        <w:rPr>
          <w:sz w:val="24"/>
          <w:szCs w:val="24"/>
        </w:rPr>
      </w:pPr>
      <w:r w:rsidRPr="003F5326">
        <w:rPr>
          <w:sz w:val="24"/>
          <w:szCs w:val="24"/>
        </w:rPr>
        <w:tab/>
        <w:t xml:space="preserve"> Oblastní ředitelství Ostrava</w:t>
      </w:r>
    </w:p>
    <w:p w:rsidR="00A32F3F" w:rsidRPr="003F5326" w:rsidRDefault="00431EE6">
      <w:pPr>
        <w:pStyle w:val="Standard"/>
        <w:spacing w:line="360" w:lineRule="auto"/>
        <w:ind w:left="2124"/>
        <w:rPr>
          <w:sz w:val="24"/>
          <w:szCs w:val="24"/>
        </w:rPr>
      </w:pPr>
      <w:r w:rsidRPr="003F5326">
        <w:rPr>
          <w:sz w:val="24"/>
          <w:szCs w:val="24"/>
        </w:rPr>
        <w:t xml:space="preserve"> Muglinovská 1038</w:t>
      </w:r>
    </w:p>
    <w:p w:rsidR="00A32F3F" w:rsidRPr="003F5326" w:rsidRDefault="00431EE6">
      <w:pPr>
        <w:pStyle w:val="Standard"/>
        <w:spacing w:line="360" w:lineRule="auto"/>
        <w:ind w:left="2124"/>
        <w:rPr>
          <w:sz w:val="24"/>
          <w:szCs w:val="24"/>
        </w:rPr>
      </w:pPr>
      <w:r w:rsidRPr="003F5326">
        <w:rPr>
          <w:sz w:val="24"/>
          <w:szCs w:val="24"/>
        </w:rPr>
        <w:t xml:space="preserve"> 702 00 Ostrava</w:t>
      </w:r>
    </w:p>
    <w:p w:rsidR="00A32F3F" w:rsidRDefault="00431EE6">
      <w:pPr>
        <w:pStyle w:val="Standard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Základní údaje o stavbě a jejím členění:</w:t>
      </w:r>
    </w:p>
    <w:p w:rsidR="00431EE6" w:rsidRDefault="00431EE6" w:rsidP="00431EE6">
      <w:pPr>
        <w:pStyle w:val="Standard"/>
        <w:spacing w:after="0"/>
        <w:jc w:val="both"/>
        <w:rPr>
          <w:color w:val="00000A"/>
          <w:sz w:val="22"/>
          <w:szCs w:val="22"/>
        </w:rPr>
      </w:pPr>
      <w:r w:rsidRPr="003F5326">
        <w:rPr>
          <w:color w:val="00000A"/>
          <w:sz w:val="22"/>
          <w:szCs w:val="22"/>
        </w:rPr>
        <w:t>Předmětem  zakázky  je</w:t>
      </w:r>
      <w:r>
        <w:rPr>
          <w:color w:val="00000A"/>
          <w:sz w:val="22"/>
          <w:szCs w:val="22"/>
        </w:rPr>
        <w:t>:</w:t>
      </w:r>
    </w:p>
    <w:p w:rsidR="00431EE6" w:rsidRDefault="00431EE6" w:rsidP="00431EE6">
      <w:pPr>
        <w:pStyle w:val="Standard"/>
        <w:spacing w:after="0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- </w:t>
      </w:r>
      <w:r w:rsidRPr="003F5326">
        <w:rPr>
          <w:color w:val="00000A"/>
          <w:sz w:val="22"/>
          <w:szCs w:val="22"/>
        </w:rPr>
        <w:t>oprava výhybek č. 49 a 52, přípojů k</w:t>
      </w:r>
      <w:r>
        <w:rPr>
          <w:color w:val="00000A"/>
          <w:sz w:val="22"/>
          <w:szCs w:val="22"/>
        </w:rPr>
        <w:t xml:space="preserve"> výhybkám a staničních kolejí </w:t>
      </w:r>
    </w:p>
    <w:p w:rsidR="00431EE6" w:rsidRDefault="00431EE6" w:rsidP="00431EE6">
      <w:pPr>
        <w:pStyle w:val="Standard"/>
        <w:spacing w:after="0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- oprava SK </w:t>
      </w:r>
      <w:r w:rsidRPr="003F5326">
        <w:rPr>
          <w:color w:val="00000A"/>
          <w:sz w:val="22"/>
          <w:szCs w:val="22"/>
        </w:rPr>
        <w:t xml:space="preserve">č. 2 – materiálem novým na pražcích B91S2 a kolejnicích tv.S49  </w:t>
      </w:r>
    </w:p>
    <w:p w:rsidR="00431EE6" w:rsidRDefault="00431EE6" w:rsidP="00431EE6">
      <w:pPr>
        <w:pStyle w:val="Standard"/>
        <w:spacing w:after="0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- oprava SK </w:t>
      </w:r>
      <w:r w:rsidRPr="003F5326">
        <w:rPr>
          <w:color w:val="00000A"/>
          <w:sz w:val="22"/>
          <w:szCs w:val="22"/>
        </w:rPr>
        <w:t>č.8 – materiálem užitým na pražcích SB8 a kolejnicích tv.R65</w:t>
      </w:r>
    </w:p>
    <w:p w:rsidR="00A32F3F" w:rsidRDefault="00431EE6" w:rsidP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color w:val="00000A"/>
          <w:sz w:val="22"/>
          <w:szCs w:val="22"/>
        </w:rPr>
        <w:t xml:space="preserve"> v ŽST Krnov</w:t>
      </w:r>
      <w:r w:rsidRPr="003F5326">
        <w:rPr>
          <w:sz w:val="22"/>
          <w:szCs w:val="22"/>
        </w:rPr>
        <w:t>.</w:t>
      </w:r>
    </w:p>
    <w:p w:rsidR="00431EE6" w:rsidRPr="00431EE6" w:rsidRDefault="00431EE6" w:rsidP="00431EE6">
      <w:pPr>
        <w:pStyle w:val="Standard"/>
        <w:spacing w:after="0"/>
        <w:jc w:val="both"/>
        <w:rPr>
          <w:color w:val="00000A"/>
          <w:sz w:val="22"/>
          <w:szCs w:val="22"/>
        </w:rPr>
      </w:pP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Oprava proběhne v obvodu ŽST Krnov.</w:t>
      </w:r>
    </w:p>
    <w:p w:rsidR="00A32F3F" w:rsidRPr="0081077C" w:rsidRDefault="00431EE6">
      <w:pPr>
        <w:pStyle w:val="Standard"/>
        <w:jc w:val="both"/>
        <w:rPr>
          <w:sz w:val="22"/>
          <w:szCs w:val="22"/>
        </w:rPr>
      </w:pPr>
      <w:r w:rsidRPr="0081077C">
        <w:rPr>
          <w:sz w:val="22"/>
          <w:szCs w:val="22"/>
        </w:rPr>
        <w:t xml:space="preserve">Opravné práce budou realizovány na pozemcích vlastníka </w:t>
      </w:r>
      <w:r w:rsidR="0081077C" w:rsidRPr="0081077C">
        <w:rPr>
          <w:sz w:val="22"/>
          <w:szCs w:val="22"/>
        </w:rPr>
        <w:t xml:space="preserve">České dráhy, a.s. nábřeží Ludvíka Svobody 1222/12, Nové Město, 11000 Praha 1 a </w:t>
      </w:r>
      <w:r w:rsidRPr="0081077C">
        <w:rPr>
          <w:sz w:val="22"/>
          <w:szCs w:val="22"/>
        </w:rPr>
        <w:t>Česká republika, právo hospodařit s majetkem státu Správa železniční dopravní cesty, státní organizace, Dlážděná 1003/7, 110 00 Praha 1, Nové Město.</w:t>
      </w:r>
    </w:p>
    <w:p w:rsidR="00A32F3F" w:rsidRPr="003F5326" w:rsidRDefault="00431EE6">
      <w:pPr>
        <w:pStyle w:val="Normln12b"/>
        <w:spacing w:line="240" w:lineRule="auto"/>
        <w:rPr>
          <w:rFonts w:ascii="Verdana" w:hAnsi="Verdana"/>
          <w:sz w:val="22"/>
          <w:szCs w:val="22"/>
        </w:rPr>
      </w:pPr>
      <w:r w:rsidRPr="003F5326">
        <w:rPr>
          <w:rFonts w:ascii="Verdana" w:hAnsi="Verdana"/>
          <w:sz w:val="22"/>
          <w:szCs w:val="22"/>
        </w:rPr>
        <w:t>Poplatek za použití dopravní cesty bude započítán v rozpočtových položkách za dopravu dodávek zhotovitele, dodávek objednatele a výzisku, včetně přepravy mechanizace, při použití celostátních a regionálních drah provozovaných Správou železniční dopravní cesty, státní organizace.</w:t>
      </w:r>
    </w:p>
    <w:p w:rsidR="00A32F3F" w:rsidRPr="003F5326" w:rsidRDefault="00A32F3F">
      <w:pPr>
        <w:pStyle w:val="Normln12b"/>
        <w:spacing w:line="240" w:lineRule="auto"/>
        <w:rPr>
          <w:rFonts w:ascii="Verdana" w:hAnsi="Verdana"/>
          <w:sz w:val="22"/>
          <w:szCs w:val="22"/>
        </w:rPr>
      </w:pPr>
    </w:p>
    <w:p w:rsidR="00A32F3F" w:rsidRPr="003F5326" w:rsidRDefault="00431EE6">
      <w:pPr>
        <w:pStyle w:val="Standard"/>
        <w:rPr>
          <w:sz w:val="22"/>
          <w:szCs w:val="22"/>
        </w:rPr>
      </w:pPr>
      <w:r w:rsidRPr="003F5326">
        <w:rPr>
          <w:sz w:val="22"/>
          <w:szCs w:val="22"/>
        </w:rPr>
        <w:t>Přeprava a uložení vytěženého štěrkové lože a zeminy z banketu bylo  předjednáno na skládce firmy AWT a.s., Ostrava. ST dodá</w:t>
      </w:r>
      <w:r>
        <w:rPr>
          <w:sz w:val="24"/>
          <w:szCs w:val="24"/>
        </w:rPr>
        <w:t xml:space="preserve"> protokoly </w:t>
      </w:r>
      <w:r w:rsidRPr="003F5326">
        <w:rPr>
          <w:sz w:val="22"/>
          <w:szCs w:val="22"/>
        </w:rPr>
        <w:t xml:space="preserve">s výsledky výluh štěrkového lože z výhybek i staničních kolejí.     </w:t>
      </w:r>
      <w:r w:rsidRPr="003F5326">
        <w:rPr>
          <w:sz w:val="22"/>
          <w:szCs w:val="22"/>
        </w:rPr>
        <w:tab/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Pracoviště se nachází se v obvodu PS (TO) Krnov.</w:t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Místo montáže a demontáže kolejí a výhybek bude v ŽST Krnov.</w:t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Zhotovitel si zajistí inventární spojky S49 a R65, kterými zespojkuje kolejnice před svařením.</w:t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 xml:space="preserve">Objektová skladba stavby </w:t>
      </w:r>
      <w:r w:rsidRPr="003F5326">
        <w:rPr>
          <w:b/>
          <w:sz w:val="22"/>
          <w:szCs w:val="22"/>
        </w:rPr>
        <w:t>„Oprava staničních kolejí č.2,6,8 v žst.</w:t>
      </w:r>
      <w:r w:rsidR="003F5326" w:rsidRPr="003F5326">
        <w:rPr>
          <w:b/>
          <w:sz w:val="22"/>
          <w:szCs w:val="22"/>
        </w:rPr>
        <w:t xml:space="preserve"> </w:t>
      </w:r>
      <w:r w:rsidRPr="003F5326">
        <w:rPr>
          <w:b/>
          <w:sz w:val="22"/>
          <w:szCs w:val="22"/>
        </w:rPr>
        <w:t xml:space="preserve">Krnov“ </w:t>
      </w:r>
      <w:r w:rsidRPr="003F5326">
        <w:rPr>
          <w:sz w:val="22"/>
          <w:szCs w:val="22"/>
        </w:rPr>
        <w:t>je členěná do čtyř stavebních objektů:</w:t>
      </w:r>
    </w:p>
    <w:p w:rsidR="00A32F3F" w:rsidRPr="003F5326" w:rsidRDefault="00431EE6">
      <w:pPr>
        <w:pStyle w:val="Standard"/>
        <w:rPr>
          <w:sz w:val="22"/>
          <w:szCs w:val="22"/>
        </w:rPr>
      </w:pPr>
      <w:r w:rsidRPr="003F5326">
        <w:rPr>
          <w:b/>
          <w:caps/>
          <w:sz w:val="22"/>
          <w:szCs w:val="22"/>
        </w:rPr>
        <w:t xml:space="preserve">                SO 01  -   </w:t>
      </w:r>
      <w:r w:rsidRPr="003F5326">
        <w:rPr>
          <w:b/>
          <w:sz w:val="22"/>
          <w:szCs w:val="22"/>
        </w:rPr>
        <w:t>Oprava  výhybek č.</w:t>
      </w:r>
      <w:r w:rsidR="00157375" w:rsidRPr="003F5326">
        <w:rPr>
          <w:b/>
          <w:sz w:val="22"/>
          <w:szCs w:val="22"/>
        </w:rPr>
        <w:t xml:space="preserve"> </w:t>
      </w:r>
      <w:r w:rsidRPr="003F5326">
        <w:rPr>
          <w:b/>
          <w:sz w:val="22"/>
          <w:szCs w:val="22"/>
        </w:rPr>
        <w:t>49,52</w:t>
      </w:r>
    </w:p>
    <w:p w:rsidR="00A32F3F" w:rsidRPr="003F5326" w:rsidRDefault="00431EE6">
      <w:pPr>
        <w:pStyle w:val="Standard"/>
        <w:rPr>
          <w:b/>
          <w:sz w:val="22"/>
          <w:szCs w:val="22"/>
        </w:rPr>
      </w:pPr>
      <w:r w:rsidRPr="003F5326">
        <w:rPr>
          <w:b/>
          <w:sz w:val="22"/>
          <w:szCs w:val="22"/>
        </w:rPr>
        <w:t xml:space="preserve">                SO 02  -   Oprava  SK č. 2</w:t>
      </w:r>
    </w:p>
    <w:p w:rsidR="00A32F3F" w:rsidRPr="003F5326" w:rsidRDefault="00431EE6">
      <w:pPr>
        <w:pStyle w:val="Standard"/>
        <w:rPr>
          <w:b/>
          <w:sz w:val="22"/>
          <w:szCs w:val="22"/>
        </w:rPr>
      </w:pPr>
      <w:r w:rsidRPr="003F5326">
        <w:rPr>
          <w:b/>
          <w:sz w:val="22"/>
          <w:szCs w:val="22"/>
        </w:rPr>
        <w:t xml:space="preserve">                SO 03  -   Oprava SK č.</w:t>
      </w:r>
      <w:r w:rsidR="00157375" w:rsidRPr="003F5326">
        <w:rPr>
          <w:b/>
          <w:sz w:val="22"/>
          <w:szCs w:val="22"/>
        </w:rPr>
        <w:t xml:space="preserve"> </w:t>
      </w:r>
      <w:r w:rsidRPr="003F5326">
        <w:rPr>
          <w:b/>
          <w:sz w:val="22"/>
          <w:szCs w:val="22"/>
        </w:rPr>
        <w:t>8</w:t>
      </w:r>
    </w:p>
    <w:p w:rsidR="00A32F3F" w:rsidRDefault="00431EE6">
      <w:pPr>
        <w:pStyle w:val="Standard"/>
        <w:rPr>
          <w:b/>
          <w:sz w:val="22"/>
          <w:szCs w:val="22"/>
        </w:rPr>
      </w:pPr>
      <w:r w:rsidRPr="003F5326">
        <w:rPr>
          <w:b/>
          <w:sz w:val="22"/>
          <w:szCs w:val="22"/>
        </w:rPr>
        <w:t xml:space="preserve">                </w:t>
      </w:r>
      <w:r w:rsidR="00157375" w:rsidRPr="003F5326">
        <w:rPr>
          <w:b/>
          <w:sz w:val="22"/>
          <w:szCs w:val="22"/>
        </w:rPr>
        <w:t>SO</w:t>
      </w:r>
      <w:r w:rsidRPr="003F5326">
        <w:rPr>
          <w:b/>
          <w:sz w:val="22"/>
          <w:szCs w:val="22"/>
        </w:rPr>
        <w:t xml:space="preserve"> 0</w:t>
      </w:r>
      <w:r w:rsidR="00157375" w:rsidRPr="003F5326">
        <w:rPr>
          <w:b/>
          <w:sz w:val="22"/>
          <w:szCs w:val="22"/>
        </w:rPr>
        <w:t>4</w:t>
      </w:r>
      <w:r w:rsidRPr="003F5326">
        <w:rPr>
          <w:b/>
          <w:sz w:val="22"/>
          <w:szCs w:val="22"/>
        </w:rPr>
        <w:t xml:space="preserve">   -  </w:t>
      </w:r>
      <w:r w:rsidR="00157375" w:rsidRPr="003F5326">
        <w:rPr>
          <w:b/>
          <w:sz w:val="22"/>
          <w:szCs w:val="22"/>
        </w:rPr>
        <w:t xml:space="preserve">Práce pro </w:t>
      </w:r>
      <w:r w:rsidRPr="003F5326">
        <w:rPr>
          <w:b/>
          <w:sz w:val="22"/>
          <w:szCs w:val="22"/>
        </w:rPr>
        <w:t>SSZT</w:t>
      </w:r>
      <w:r w:rsidR="00157375" w:rsidRPr="003F5326">
        <w:rPr>
          <w:b/>
          <w:sz w:val="22"/>
          <w:szCs w:val="22"/>
        </w:rPr>
        <w:t xml:space="preserve">, výhybky - přestavníky </w:t>
      </w:r>
    </w:p>
    <w:p w:rsidR="003F5326" w:rsidRPr="003F5326" w:rsidRDefault="003F5326">
      <w:pPr>
        <w:pStyle w:val="Standard"/>
        <w:rPr>
          <w:b/>
          <w:sz w:val="22"/>
          <w:szCs w:val="22"/>
        </w:rPr>
      </w:pPr>
    </w:p>
    <w:p w:rsidR="00A32F3F" w:rsidRDefault="00431EE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3. Přehled výchozích podkladů, zpracovatelé podkladů:</w:t>
      </w:r>
    </w:p>
    <w:p w:rsidR="00A32F3F" w:rsidRPr="003F5326" w:rsidRDefault="00431EE6">
      <w:pPr>
        <w:pStyle w:val="Standard"/>
        <w:rPr>
          <w:color w:val="00000A"/>
          <w:sz w:val="22"/>
          <w:szCs w:val="22"/>
        </w:rPr>
      </w:pPr>
      <w:r w:rsidRPr="003F5326">
        <w:rPr>
          <w:color w:val="00000A"/>
          <w:sz w:val="22"/>
          <w:szCs w:val="22"/>
        </w:rPr>
        <w:t>Zadávací dokumentace vychází z podkladů Správy železniční dopravní cesty, státní organizace, Oblastního ředitelství Ostrava, Správy tratí Ostrava, zjištěných z místních šetření, provozní a projektové dokumentace.</w:t>
      </w:r>
    </w:p>
    <w:p w:rsidR="00A32F3F" w:rsidRPr="003F5326" w:rsidRDefault="00431EE6">
      <w:pPr>
        <w:pStyle w:val="Standard"/>
        <w:rPr>
          <w:color w:val="00000A"/>
          <w:sz w:val="22"/>
          <w:szCs w:val="22"/>
        </w:rPr>
      </w:pPr>
      <w:r w:rsidRPr="003F5326">
        <w:rPr>
          <w:color w:val="00000A"/>
          <w:sz w:val="22"/>
          <w:szCs w:val="22"/>
        </w:rPr>
        <w:t>Projektová dokumentace pro opravu výhybek č. 49 a 52 v ŽST Krnov bude přiložena k za</w:t>
      </w:r>
      <w:r w:rsidR="0081077C">
        <w:rPr>
          <w:color w:val="00000A"/>
          <w:sz w:val="22"/>
          <w:szCs w:val="22"/>
        </w:rPr>
        <w:t xml:space="preserve">dávací dokumentaci. Projektová </w:t>
      </w:r>
      <w:r w:rsidRPr="003F5326">
        <w:rPr>
          <w:color w:val="00000A"/>
          <w:sz w:val="22"/>
          <w:szCs w:val="22"/>
        </w:rPr>
        <w:t>dokumentace pro opravu SK č. 2 a 8 v ŽST Krnov bude vyhotovena  SŽDC a předána zhotoviteli před započetím prací.</w:t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Zpracovatel dílčích podkladů zadávací dokumentace pro jednotlivé stavební objekty a provozní soubory Správy tratí je: Ivo Heyduk, email: heyduk@szdc.cz, tel. 606 717 257.</w:t>
      </w:r>
    </w:p>
    <w:p w:rsidR="00A32F3F" w:rsidRDefault="00A32F3F">
      <w:pPr>
        <w:pStyle w:val="Standard"/>
        <w:rPr>
          <w:b/>
          <w:sz w:val="28"/>
          <w:szCs w:val="28"/>
        </w:rPr>
      </w:pPr>
    </w:p>
    <w:p w:rsidR="00A32F3F" w:rsidRPr="003F5326" w:rsidRDefault="00431EE6">
      <w:pPr>
        <w:pStyle w:val="Standard"/>
      </w:pPr>
      <w:r w:rsidRPr="003F5326">
        <w:rPr>
          <w:b/>
          <w:sz w:val="28"/>
          <w:szCs w:val="28"/>
        </w:rPr>
        <w:t>4. Opravné práce stavby „Oprava staničních kolejí č. 2,6,8 v žst.</w:t>
      </w:r>
      <w:r w:rsidR="00157375" w:rsidRPr="003F5326">
        <w:rPr>
          <w:b/>
          <w:sz w:val="28"/>
          <w:szCs w:val="28"/>
        </w:rPr>
        <w:t xml:space="preserve"> </w:t>
      </w:r>
      <w:r w:rsidRPr="003F5326">
        <w:rPr>
          <w:b/>
          <w:sz w:val="28"/>
          <w:szCs w:val="28"/>
        </w:rPr>
        <w:t>Krnov“ budou provedeny v rozsahu:</w:t>
      </w:r>
    </w:p>
    <w:p w:rsidR="00A32F3F" w:rsidRDefault="00A32F3F">
      <w:pPr>
        <w:pStyle w:val="Standard"/>
        <w:rPr>
          <w:b/>
          <w:color w:val="FF0000"/>
          <w:sz w:val="28"/>
          <w:szCs w:val="28"/>
        </w:rPr>
      </w:pPr>
    </w:p>
    <w:p w:rsidR="00A32F3F" w:rsidRPr="009C5280" w:rsidRDefault="00431EE6">
      <w:pPr>
        <w:pStyle w:val="Standard"/>
        <w:jc w:val="both"/>
        <w:rPr>
          <w:u w:val="single"/>
        </w:rPr>
      </w:pPr>
      <w:r w:rsidRPr="009C5280">
        <w:rPr>
          <w:b/>
          <w:sz w:val="28"/>
          <w:szCs w:val="28"/>
          <w:u w:val="single"/>
        </w:rPr>
        <w:t xml:space="preserve">SO 01 – </w:t>
      </w:r>
      <w:r w:rsidRPr="009C5280">
        <w:rPr>
          <w:b/>
          <w:color w:val="000000"/>
          <w:sz w:val="28"/>
          <w:szCs w:val="28"/>
          <w:u w:val="single"/>
        </w:rPr>
        <w:t xml:space="preserve">Oprava výhybek č. 49,52 </w:t>
      </w:r>
    </w:p>
    <w:p w:rsidR="00A32F3F" w:rsidRPr="003F5326" w:rsidRDefault="00431EE6">
      <w:pPr>
        <w:pStyle w:val="Standard"/>
        <w:spacing w:after="0" w:line="240" w:lineRule="auto"/>
        <w:rPr>
          <w:sz w:val="22"/>
          <w:szCs w:val="22"/>
        </w:rPr>
      </w:pPr>
      <w:r w:rsidRPr="003F5326">
        <w:rPr>
          <w:sz w:val="22"/>
          <w:szCs w:val="22"/>
        </w:rPr>
        <w:t>Výhybky č. 49 a 52 v ŽST Krnov jsou tvaru JT6° na dřevěných pražcích.</w:t>
      </w:r>
    </w:p>
    <w:p w:rsidR="00A32F3F" w:rsidRPr="003F5326" w:rsidRDefault="00431EE6">
      <w:pPr>
        <w:pStyle w:val="Standard"/>
        <w:spacing w:after="0" w:line="240" w:lineRule="auto"/>
        <w:rPr>
          <w:sz w:val="22"/>
          <w:szCs w:val="22"/>
        </w:rPr>
      </w:pPr>
      <w:r w:rsidRPr="003F5326">
        <w:rPr>
          <w:sz w:val="22"/>
          <w:szCs w:val="22"/>
        </w:rPr>
        <w:t>Příjezd na pracoviště je možný pouze po kolejích.</w:t>
      </w:r>
    </w:p>
    <w:p w:rsidR="00A32F3F" w:rsidRPr="003F5326" w:rsidRDefault="00431EE6">
      <w:pPr>
        <w:pStyle w:val="Standard"/>
        <w:spacing w:after="0" w:line="240" w:lineRule="auto"/>
        <w:rPr>
          <w:sz w:val="22"/>
          <w:szCs w:val="22"/>
        </w:rPr>
      </w:pPr>
      <w:r w:rsidRPr="003F5326">
        <w:rPr>
          <w:sz w:val="22"/>
          <w:szCs w:val="22"/>
        </w:rPr>
        <w:t>Místo montáže a demontáže bude v ŽST Krnov, na nákladišti u SK č. 17, popř. mezi SK č. 7 a 11.</w:t>
      </w:r>
    </w:p>
    <w:p w:rsidR="00A32F3F" w:rsidRDefault="00A32F3F">
      <w:pPr>
        <w:pStyle w:val="Standard"/>
        <w:spacing w:after="0" w:line="240" w:lineRule="auto"/>
        <w:rPr>
          <w:b/>
          <w:color w:val="000000"/>
          <w:sz w:val="28"/>
          <w:szCs w:val="28"/>
          <w:u w:val="single"/>
        </w:rPr>
      </w:pPr>
    </w:p>
    <w:p w:rsidR="00A32F3F" w:rsidRDefault="00431EE6">
      <w:pPr>
        <w:pStyle w:val="Standard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Rozsah prací:</w:t>
      </w:r>
    </w:p>
    <w:p w:rsidR="00A32F3F" w:rsidRPr="003F5326" w:rsidRDefault="00431EE6">
      <w:pPr>
        <w:pStyle w:val="Standard"/>
        <w:spacing w:after="0" w:line="240" w:lineRule="auto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demontáž užitých výhybek v ŽST Krnov a montáž dvou výhybek tv. JS49 1:9-300,P , na nových dřevěných pražcích.</w:t>
      </w:r>
    </w:p>
    <w:p w:rsidR="00A32F3F" w:rsidRPr="003F5326" w:rsidRDefault="00431EE6">
      <w:pPr>
        <w:pStyle w:val="Standard"/>
        <w:spacing w:after="0" w:line="240" w:lineRule="auto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vytržení výhybek č. 49 a 52, tv. JT6° na dřevěných pražcích, přípojů a jejich složení v ŽST Krnov.</w:t>
      </w:r>
    </w:p>
    <w:p w:rsidR="00A32F3F" w:rsidRPr="003F5326" w:rsidRDefault="00431EE6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 xml:space="preserve">Vybagrování starého štěrkového lože ve výhybkách a přípojích do vozů </w:t>
      </w:r>
      <w:r>
        <w:rPr>
          <w:sz w:val="22"/>
          <w:szCs w:val="22"/>
        </w:rPr>
        <w:t>D</w:t>
      </w:r>
      <w:r w:rsidRPr="003F5326">
        <w:rPr>
          <w:sz w:val="22"/>
          <w:szCs w:val="22"/>
        </w:rPr>
        <w:t>umcar a odvezení na skládku v ucelených vlacích.</w:t>
      </w:r>
    </w:p>
    <w:p w:rsidR="00A32F3F" w:rsidRPr="003F5326" w:rsidRDefault="00422E54">
      <w:pPr>
        <w:pStyle w:val="Standard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Dále se provede zřízení </w:t>
      </w:r>
      <w:r w:rsidR="00431EE6" w:rsidRPr="003F5326">
        <w:rPr>
          <w:sz w:val="22"/>
          <w:szCs w:val="22"/>
        </w:rPr>
        <w:t xml:space="preserve"> štěrkového lož</w:t>
      </w:r>
      <w:r>
        <w:rPr>
          <w:sz w:val="22"/>
          <w:szCs w:val="22"/>
        </w:rPr>
        <w:t xml:space="preserve">e fr.31,5/63 pro položení </w:t>
      </w:r>
      <w:r w:rsidR="00431EE6" w:rsidRPr="003F5326">
        <w:rPr>
          <w:sz w:val="22"/>
          <w:szCs w:val="22"/>
        </w:rPr>
        <w:t xml:space="preserve"> výhybek a přípojů.</w:t>
      </w:r>
    </w:p>
    <w:p w:rsidR="00A32F3F" w:rsidRPr="003F5326" w:rsidRDefault="00422E54">
      <w:pPr>
        <w:pStyle w:val="Standard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Položení </w:t>
      </w:r>
      <w:r w:rsidR="00431EE6" w:rsidRPr="003F5326">
        <w:rPr>
          <w:sz w:val="22"/>
          <w:szCs w:val="22"/>
        </w:rPr>
        <w:t xml:space="preserve"> výhybek č. 49 a 52 a montáž v ose přípojů na dřevěných pražcích, s kolejnicemi tv. S49.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Výhybky a kolej se upraví do požadované směrové a výškové polohy dle projektu ASP.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následná úprava GPK,</w:t>
      </w:r>
      <w:r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včetně kontroly prostorové polohy koleje metodou APK, dosypání stěrku z Sa vozů a konečná úprava štěrkového lože.</w:t>
      </w:r>
    </w:p>
    <w:p w:rsidR="00A32F3F" w:rsidRPr="003F5326" w:rsidRDefault="00422E54">
      <w:pPr>
        <w:pStyle w:val="Odvolacdaje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Při pokládce </w:t>
      </w:r>
      <w:r w:rsidR="00431EE6" w:rsidRPr="003F5326">
        <w:rPr>
          <w:rFonts w:ascii="Verdana" w:hAnsi="Verdana" w:cs="Arial"/>
          <w:sz w:val="22"/>
          <w:szCs w:val="22"/>
        </w:rPr>
        <w:t xml:space="preserve"> výhybek dojde k posunu výhybek č. 49 a č. 52 vůči stávající kilometrické poloze. To si vyžádá prodloužení kabelové trasy k přestavníkům, jejich demontáž a zpětnou montáž.</w:t>
      </w:r>
    </w:p>
    <w:p w:rsidR="00A32F3F" w:rsidRPr="003F5326" w:rsidRDefault="00A32F3F">
      <w:pPr>
        <w:pStyle w:val="Odvolacdaje"/>
        <w:jc w:val="both"/>
        <w:rPr>
          <w:rFonts w:ascii="Verdana" w:hAnsi="Verdana" w:cs="Arial"/>
          <w:sz w:val="22"/>
          <w:szCs w:val="22"/>
        </w:rPr>
      </w:pPr>
    </w:p>
    <w:p w:rsidR="00A32F3F" w:rsidRDefault="00A32F3F">
      <w:pPr>
        <w:pStyle w:val="Odvolacdaje"/>
        <w:jc w:val="both"/>
        <w:rPr>
          <w:b/>
          <w:sz w:val="24"/>
          <w:szCs w:val="24"/>
          <w:u w:val="single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práce před výlukou :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left="795" w:hanging="390"/>
        <w:rPr>
          <w:sz w:val="22"/>
          <w:szCs w:val="22"/>
        </w:rPr>
      </w:pPr>
      <w:r w:rsidRPr="003F5326">
        <w:rPr>
          <w:sz w:val="22"/>
          <w:szCs w:val="22"/>
        </w:rPr>
        <w:t>vytýčení po</w:t>
      </w:r>
      <w:r w:rsidR="00422E54">
        <w:rPr>
          <w:sz w:val="22"/>
          <w:szCs w:val="22"/>
        </w:rPr>
        <w:t>d</w:t>
      </w:r>
      <w:r w:rsidRPr="003F5326">
        <w:rPr>
          <w:sz w:val="22"/>
          <w:szCs w:val="22"/>
        </w:rPr>
        <w:t>zemních sítí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left="795" w:hanging="390"/>
        <w:rPr>
          <w:sz w:val="22"/>
          <w:szCs w:val="22"/>
        </w:rPr>
      </w:pPr>
      <w:r>
        <w:rPr>
          <w:sz w:val="22"/>
          <w:szCs w:val="22"/>
        </w:rPr>
        <w:t xml:space="preserve">demontáž 2 ks </w:t>
      </w:r>
      <w:r w:rsidRPr="003F5326">
        <w:rPr>
          <w:sz w:val="22"/>
          <w:szCs w:val="22"/>
        </w:rPr>
        <w:t>výhybek tvaru J S49 1:9-300,P,</w:t>
      </w:r>
      <w:r>
        <w:rPr>
          <w:sz w:val="22"/>
          <w:szCs w:val="22"/>
        </w:rPr>
        <w:t>dřevo – na uložišti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left="795" w:hanging="390"/>
        <w:rPr>
          <w:sz w:val="22"/>
          <w:szCs w:val="22"/>
        </w:rPr>
      </w:pPr>
      <w:r w:rsidRPr="003F5326">
        <w:rPr>
          <w:sz w:val="22"/>
          <w:szCs w:val="22"/>
        </w:rPr>
        <w:t>montáž  2 ks výhybek tvaru J S49 1:9-300, P, na dřev.</w:t>
      </w:r>
      <w:r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pražcích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left="795" w:hanging="390"/>
        <w:rPr>
          <w:sz w:val="22"/>
          <w:szCs w:val="22"/>
        </w:rPr>
      </w:pPr>
      <w:r w:rsidRPr="003F5326">
        <w:rPr>
          <w:sz w:val="22"/>
          <w:szCs w:val="22"/>
        </w:rPr>
        <w:t>navaření 2 ks srdcovek, s navýšením</w:t>
      </w:r>
    </w:p>
    <w:p w:rsidR="00A32F3F" w:rsidRPr="003F5326" w:rsidRDefault="00A32F3F">
      <w:pPr>
        <w:pStyle w:val="Odstavecseseznamem"/>
        <w:spacing w:after="0"/>
        <w:ind w:left="450"/>
        <w:rPr>
          <w:sz w:val="22"/>
          <w:szCs w:val="22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práce ve výluce: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dělení kolejnic kyslíkem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vyjmutí a snesení 2 ks výhybek , T6°, dřevěné pražce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vyjmutí a snesení přípojů  tv. T, dřevo, „c“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odstranění starého štěrkového lože odtěžením 15 cm pod spod. </w:t>
      </w:r>
      <w:r w:rsidR="003F5326" w:rsidRPr="0081077C">
        <w:rPr>
          <w:sz w:val="22"/>
          <w:szCs w:val="22"/>
        </w:rPr>
        <w:t xml:space="preserve">   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hranu dř. </w:t>
      </w:r>
      <w:r>
        <w:rPr>
          <w:sz w:val="22"/>
          <w:szCs w:val="22"/>
        </w:rPr>
        <w:t>p</w:t>
      </w:r>
      <w:r w:rsidRPr="0081077C">
        <w:rPr>
          <w:sz w:val="22"/>
          <w:szCs w:val="22"/>
        </w:rPr>
        <w:t>ražce, 0,30 m za okraje výhybek, do vozů dumcar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odstranění starého štěrkového lože odtěžením, 15 cm pod spod. </w:t>
      </w:r>
      <w:r w:rsidR="003F5326" w:rsidRPr="0081077C">
        <w:rPr>
          <w:sz w:val="22"/>
          <w:szCs w:val="22"/>
        </w:rPr>
        <w:t xml:space="preserve">  </w:t>
      </w:r>
    </w:p>
    <w:p w:rsidR="00A32F3F" w:rsidRPr="00902E00" w:rsidRDefault="00902E00" w:rsidP="00431EE6">
      <w:pPr>
        <w:pStyle w:val="Odstavecseseznamem"/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31EE6" w:rsidRPr="0081077C">
        <w:rPr>
          <w:sz w:val="22"/>
          <w:szCs w:val="22"/>
        </w:rPr>
        <w:t>hr. dř. pražce, šířky 3,10 m, v  přípojích k</w:t>
      </w:r>
      <w:r w:rsidR="00431EE6">
        <w:rPr>
          <w:sz w:val="22"/>
          <w:szCs w:val="22"/>
        </w:rPr>
        <w:t> </w:t>
      </w:r>
      <w:r w:rsidR="00431EE6" w:rsidRPr="0081077C">
        <w:rPr>
          <w:sz w:val="22"/>
          <w:szCs w:val="22"/>
        </w:rPr>
        <w:t>výh</w:t>
      </w:r>
      <w:r w:rsidR="00431EE6">
        <w:rPr>
          <w:sz w:val="22"/>
          <w:szCs w:val="22"/>
        </w:rPr>
        <w:t>.</w:t>
      </w:r>
      <w:r w:rsidR="00431EE6" w:rsidRPr="0081077C">
        <w:rPr>
          <w:sz w:val="22"/>
          <w:szCs w:val="22"/>
        </w:rPr>
        <w:t xml:space="preserve">, do vozů </w:t>
      </w:r>
      <w:r w:rsidR="00431EE6" w:rsidRPr="00902E00">
        <w:rPr>
          <w:sz w:val="22"/>
          <w:szCs w:val="22"/>
        </w:rPr>
        <w:t>dumcar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odvoz zeminy ucelenými vlaky na skládku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zřízení  kolejového štěrkového lože ve výhybkách a </w:t>
      </w:r>
    </w:p>
    <w:p w:rsidR="00A32F3F" w:rsidRPr="0081077C" w:rsidRDefault="00902E00" w:rsidP="00902E00">
      <w:pPr>
        <w:pStyle w:val="Odstavecseseznamem"/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31EE6" w:rsidRPr="0081077C">
        <w:rPr>
          <w:sz w:val="22"/>
          <w:szCs w:val="22"/>
        </w:rPr>
        <w:t>přípojích, fr. 31,5/63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vložení 2 ks  výhybek - J S49-1:9-300 P na dř. pražcích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montáž kolejového roštu v ose - přípojů k výhybkám, tv.S49, </w:t>
      </w:r>
    </w:p>
    <w:p w:rsidR="00A32F3F" w:rsidRPr="0081077C" w:rsidRDefault="00902E00" w:rsidP="00902E00">
      <w:pPr>
        <w:pStyle w:val="Odstavecseseznamem"/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31EE6" w:rsidRPr="0081077C">
        <w:rPr>
          <w:sz w:val="22"/>
          <w:szCs w:val="22"/>
        </w:rPr>
        <w:t>dřevo, „c“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výměna středových kolejnic S49 ve dvou výhybkách  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výměna přídržnic na výh. č. 49,52</w:t>
      </w:r>
    </w:p>
    <w:p w:rsidR="00A32F3F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>zřízení  kolejnicových styků s rozřezem  tv. S49</w:t>
      </w:r>
    </w:p>
    <w:p w:rsidR="003F5326" w:rsidRPr="0081077C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81077C">
        <w:rPr>
          <w:sz w:val="22"/>
          <w:szCs w:val="22"/>
        </w:rPr>
        <w:t xml:space="preserve">svaření středních částí 2 ks výhybek  a přípojů, termitové svary </w:t>
      </w:r>
    </w:p>
    <w:p w:rsidR="00A32F3F" w:rsidRPr="00902E00" w:rsidRDefault="00902E00" w:rsidP="00902E00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3F5326" w:rsidRPr="00902E00">
        <w:rPr>
          <w:sz w:val="22"/>
          <w:szCs w:val="22"/>
        </w:rPr>
        <w:t xml:space="preserve"> </w:t>
      </w:r>
      <w:r w:rsidR="00431EE6" w:rsidRPr="00902E00">
        <w:rPr>
          <w:sz w:val="22"/>
          <w:szCs w:val="22"/>
        </w:rPr>
        <w:t>tv. S49</w:t>
      </w:r>
    </w:p>
    <w:p w:rsidR="00902E00" w:rsidRDefault="00431EE6" w:rsidP="00431EE6">
      <w:pPr>
        <w:pStyle w:val="Odstavecseseznamem"/>
        <w:numPr>
          <w:ilvl w:val="0"/>
          <w:numId w:val="54"/>
        </w:numPr>
        <w:spacing w:after="0"/>
        <w:ind w:left="426" w:hanging="21"/>
        <w:rPr>
          <w:sz w:val="22"/>
          <w:szCs w:val="22"/>
        </w:rPr>
      </w:pPr>
      <w:r w:rsidRPr="0081077C">
        <w:rPr>
          <w:sz w:val="22"/>
          <w:szCs w:val="22"/>
        </w:rPr>
        <w:t xml:space="preserve">přesná úprava GPK ASP  výhybek č. 49,52 a sousedních výhybek č. </w:t>
      </w:r>
      <w:r w:rsidR="00902E00">
        <w:rPr>
          <w:sz w:val="22"/>
          <w:szCs w:val="22"/>
        </w:rPr>
        <w:t xml:space="preserve">   </w:t>
      </w:r>
    </w:p>
    <w:p w:rsidR="00A32F3F" w:rsidRPr="0081077C" w:rsidRDefault="00902E00" w:rsidP="00902E00">
      <w:pPr>
        <w:pStyle w:val="Odstavecseseznamem"/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</w:t>
      </w:r>
      <w:r w:rsidR="00431EE6" w:rsidRPr="0081077C">
        <w:rPr>
          <w:sz w:val="22"/>
          <w:szCs w:val="22"/>
        </w:rPr>
        <w:t>47,50,53ab,56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přesná úprava GPK ASP přípojů k výhybkám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doplnění a úprava štěrku ručně  ve výhybkách a přípojích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následná GPK výhybek a přípojů ASP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rPr>
          <w:color w:val="000000"/>
          <w:sz w:val="22"/>
          <w:szCs w:val="22"/>
        </w:rPr>
      </w:pPr>
      <w:r w:rsidRPr="003F5326">
        <w:rPr>
          <w:color w:val="000000"/>
          <w:sz w:val="22"/>
          <w:szCs w:val="22"/>
        </w:rPr>
        <w:t>doplnění kolejového lože z Sa vozů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rPr>
          <w:color w:val="000000"/>
          <w:sz w:val="22"/>
          <w:szCs w:val="22"/>
        </w:rPr>
      </w:pPr>
      <w:r w:rsidRPr="003F5326">
        <w:rPr>
          <w:color w:val="000000"/>
          <w:sz w:val="22"/>
          <w:szCs w:val="22"/>
        </w:rPr>
        <w:t>zřízení žlábku p</w:t>
      </w:r>
      <w:r>
        <w:rPr>
          <w:color w:val="000000"/>
          <w:sz w:val="22"/>
          <w:szCs w:val="22"/>
        </w:rPr>
        <w:t xml:space="preserve">od patou kolejnice v přípojích </w:t>
      </w:r>
      <w:r w:rsidRPr="003F5326">
        <w:rPr>
          <w:color w:val="000000"/>
          <w:sz w:val="22"/>
          <w:szCs w:val="22"/>
        </w:rPr>
        <w:t>a výhybkách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zřízení stezek ze štěrku u výhybek č. 49,52 a nových přípojích</w:t>
      </w:r>
      <w:r w:rsidRPr="003F5326">
        <w:rPr>
          <w:b/>
          <w:sz w:val="22"/>
          <w:szCs w:val="22"/>
        </w:rPr>
        <w:t>,</w:t>
      </w:r>
      <w:r w:rsidRPr="003F5326">
        <w:rPr>
          <w:sz w:val="22"/>
          <w:szCs w:val="22"/>
        </w:rPr>
        <w:t xml:space="preserve"> fr. 8/16 cm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spacing w:after="0"/>
        <w:jc w:val="both"/>
        <w:rPr>
          <w:sz w:val="22"/>
          <w:szCs w:val="22"/>
        </w:rPr>
      </w:pPr>
      <w:r w:rsidRPr="003F5326">
        <w:rPr>
          <w:bCs/>
          <w:color w:val="000000"/>
          <w:sz w:val="22"/>
          <w:szCs w:val="22"/>
        </w:rPr>
        <w:t>demontáž přípojů</w:t>
      </w:r>
      <w:r w:rsidR="00C12E40">
        <w:rPr>
          <w:bCs/>
          <w:color w:val="000000"/>
          <w:sz w:val="22"/>
          <w:szCs w:val="22"/>
        </w:rPr>
        <w:t xml:space="preserve"> a výhybek</w:t>
      </w:r>
      <w:r w:rsidRPr="003F5326">
        <w:rPr>
          <w:color w:val="000000"/>
          <w:sz w:val="22"/>
          <w:szCs w:val="22"/>
        </w:rPr>
        <w:t xml:space="preserve"> tv. T,dřevo, T 6°, dřevo</w:t>
      </w:r>
    </w:p>
    <w:p w:rsidR="00A32F3F" w:rsidRPr="003F5326" w:rsidRDefault="00431EE6" w:rsidP="00431EE6">
      <w:pPr>
        <w:pStyle w:val="Standard"/>
        <w:numPr>
          <w:ilvl w:val="0"/>
          <w:numId w:val="55"/>
        </w:numPr>
        <w:jc w:val="both"/>
        <w:rPr>
          <w:sz w:val="22"/>
          <w:szCs w:val="22"/>
        </w:rPr>
      </w:pPr>
      <w:r w:rsidRPr="003F5326">
        <w:rPr>
          <w:sz w:val="22"/>
          <w:szCs w:val="22"/>
        </w:rPr>
        <w:t>Podrobnější informace o objemech prací a množství materiálu dodaného zhotovitelem jsou uvedeny ve výkazu výměr.</w:t>
      </w:r>
    </w:p>
    <w:p w:rsidR="00A32F3F" w:rsidRDefault="00A32F3F">
      <w:pPr>
        <w:pStyle w:val="Standard"/>
        <w:jc w:val="both"/>
        <w:rPr>
          <w:b/>
          <w:sz w:val="28"/>
          <w:szCs w:val="28"/>
        </w:rPr>
      </w:pPr>
    </w:p>
    <w:p w:rsidR="00A32F3F" w:rsidRPr="009C5280" w:rsidRDefault="00431EE6">
      <w:pPr>
        <w:pStyle w:val="Standard"/>
        <w:jc w:val="both"/>
        <w:rPr>
          <w:b/>
          <w:sz w:val="28"/>
          <w:szCs w:val="28"/>
          <w:u w:val="single"/>
        </w:rPr>
      </w:pPr>
      <w:r w:rsidRPr="009C5280">
        <w:rPr>
          <w:b/>
          <w:sz w:val="28"/>
          <w:szCs w:val="28"/>
          <w:u w:val="single"/>
        </w:rPr>
        <w:t>SO 02 – Oprava SK č.2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Staniční kolej č. 2 v ŽST Krnov je dopravní staniční kolej mezi výhybkami č.14- 42, v celkové délce 600 m.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Kolejový rošt staniční koleje č. 2 je převážně z betonových pražců  popř. z dřevěných pražců, kolejnic tv. T, rozdělení pražců “c“.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Koleje jsou částečné svařené.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Příjezd na pracoviště je možný pouze po kolejích.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Místo montáže a demontáže bude v ŽST Krnov, na nákladišti u kol. č. 17.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Vytěžené staré štěrkové lože bude odtěženo do vozů Dumcar a odvezeno na skládku.</w:t>
      </w:r>
    </w:p>
    <w:p w:rsidR="00A32F3F" w:rsidRDefault="00A32F3F">
      <w:pPr>
        <w:pStyle w:val="Standard"/>
        <w:rPr>
          <w:b/>
          <w:sz w:val="28"/>
          <w:szCs w:val="28"/>
          <w:u w:val="single"/>
        </w:rPr>
      </w:pPr>
    </w:p>
    <w:p w:rsidR="00A32F3F" w:rsidRDefault="00431EE6">
      <w:pPr>
        <w:pStyle w:val="Standard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Požadovaný rozsah prací: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vytržení staniční koleje č. 2.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 xml:space="preserve">Vybagrování starého štěrkového lože do vozů </w:t>
      </w:r>
      <w:r>
        <w:rPr>
          <w:sz w:val="22"/>
          <w:szCs w:val="22"/>
        </w:rPr>
        <w:t>D</w:t>
      </w:r>
      <w:r w:rsidRPr="003F5326">
        <w:rPr>
          <w:sz w:val="22"/>
          <w:szCs w:val="22"/>
        </w:rPr>
        <w:t>umcar a odvezení  v ucelených vlacích na skládku.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Dále se provede zřízení štěrkového lože pro položení  koleje.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Položení  staniční koleje č. 2 materiál nový, kolejnice tv. S49 na betonových pražcích B91S.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Betonové pražce, včetně výstroje, jsou objednány objednavatelem OŘ Ostrava a budou dodány v předstihu do ŽST Krnov.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Kolejnice v délce 400 m jsou uloženy v ŽST Krnov a dodá je zhotoviteli PS TO Krnov.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lastRenderedPageBreak/>
        <w:t>Staniční kolej se upraví do požadované směrové a výškové polohy dle projektu a její svaření odtavením  a zřídí se BK.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následná úprava GPK, včetně kontroly prostorové polohy koleje metodou APK, dosypání stěrku fr. 31,5/63 a konečná úprava štěrkového lože.</w:t>
      </w:r>
    </w:p>
    <w:p w:rsidR="00A32F3F" w:rsidRPr="003F5326" w:rsidRDefault="00A32F3F">
      <w:pPr>
        <w:pStyle w:val="Standard"/>
        <w:jc w:val="both"/>
        <w:rPr>
          <w:sz w:val="22"/>
          <w:szCs w:val="22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práce před výlukou :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hanging="360"/>
        <w:rPr>
          <w:sz w:val="22"/>
          <w:szCs w:val="22"/>
        </w:rPr>
      </w:pPr>
      <w:r w:rsidRPr="003F5326">
        <w:rPr>
          <w:sz w:val="22"/>
          <w:szCs w:val="22"/>
        </w:rPr>
        <w:t>vytýčení po</w:t>
      </w:r>
      <w:r w:rsidR="00422E54">
        <w:rPr>
          <w:sz w:val="22"/>
          <w:szCs w:val="22"/>
        </w:rPr>
        <w:t>d</w:t>
      </w:r>
      <w:r w:rsidRPr="003F5326">
        <w:rPr>
          <w:sz w:val="22"/>
          <w:szCs w:val="22"/>
        </w:rPr>
        <w:t>zemních sítí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ind w:hanging="360"/>
        <w:rPr>
          <w:sz w:val="22"/>
          <w:szCs w:val="22"/>
        </w:rPr>
      </w:pPr>
      <w:r w:rsidRPr="003F5326">
        <w:rPr>
          <w:sz w:val="22"/>
          <w:szCs w:val="22"/>
        </w:rPr>
        <w:t xml:space="preserve">montáž kolejových polí na betonových pražcích B91S2 s   </w:t>
      </w:r>
    </w:p>
    <w:p w:rsidR="00A32F3F" w:rsidRPr="003F5326" w:rsidRDefault="00431EE6" w:rsidP="00D633B6">
      <w:pPr>
        <w:pStyle w:val="Odstavecseseznamem"/>
        <w:spacing w:after="0"/>
        <w:ind w:left="420"/>
        <w:rPr>
          <w:sz w:val="22"/>
          <w:szCs w:val="22"/>
        </w:rPr>
      </w:pPr>
      <w:r w:rsidRPr="003F5326">
        <w:rPr>
          <w:sz w:val="22"/>
          <w:szCs w:val="22"/>
        </w:rPr>
        <w:t>kolejnicemi tv.</w:t>
      </w:r>
      <w:r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 xml:space="preserve">S49, „c“   </w:t>
      </w:r>
    </w:p>
    <w:p w:rsidR="00A32F3F" w:rsidRPr="003F5326" w:rsidRDefault="00A32F3F" w:rsidP="00902E00">
      <w:pPr>
        <w:pStyle w:val="Odstavecseseznamem"/>
        <w:spacing w:after="0"/>
        <w:ind w:left="795"/>
        <w:rPr>
          <w:sz w:val="22"/>
          <w:szCs w:val="22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 práce ve výluce: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řezání kolejnic  kyslíkem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demontáž přechodu Pedestrail – vnitřní a venkovní panely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demontáž </w:t>
      </w:r>
      <w:r w:rsidRPr="00902E00"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kolejnicových styků tv.T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vytržení kolejového roštu v kol. č. 2 tv.T, beton SB3, „c“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vytržení kolejového roštu v kol.č. 2 tv. T, dřevo, „c“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převoz a složení vytrženého kolejového roštu na místo demontáže v ŽST Krnov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vybagrování starého štěrkového lože v koleji, 10 cm pod úlož. plochou betonových pražců, „c“, šířky 3,10m do vozů dumcar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odvoz vytěženého štěrku na skládku ucelenými vlaky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zřízení štěrkového lože v koleji, 10 cm pod úlož. plochou            </w:t>
      </w:r>
    </w:p>
    <w:p w:rsidR="00A32F3F" w:rsidRPr="003F5326" w:rsidRDefault="00431EE6" w:rsidP="00431EE6">
      <w:pPr>
        <w:pStyle w:val="Odstavecseseznamem"/>
        <w:spacing w:after="0"/>
        <w:ind w:left="795"/>
        <w:rPr>
          <w:sz w:val="22"/>
          <w:szCs w:val="22"/>
        </w:rPr>
      </w:pPr>
      <w:r w:rsidRPr="003F5326">
        <w:rPr>
          <w:sz w:val="22"/>
          <w:szCs w:val="22"/>
        </w:rPr>
        <w:t>betonových pražců B91S2, šířky 3,10m, „c“, štěrk fr, 31,5/63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zřízení štěrkového lože v koleji </w:t>
      </w:r>
      <w:r w:rsidRPr="00902E00">
        <w:rPr>
          <w:sz w:val="22"/>
          <w:szCs w:val="22"/>
        </w:rPr>
        <w:t>,</w:t>
      </w:r>
      <w:r w:rsidRPr="003F5326">
        <w:rPr>
          <w:sz w:val="22"/>
          <w:szCs w:val="22"/>
        </w:rPr>
        <w:t xml:space="preserve"> 20 cm pod úlož. plochou dřev. pražců,</w:t>
      </w:r>
      <w:r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šířky 3,10m, „c“, štěrk frakce 31,5/63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naložení a pokládka nového kolej. roštu – S49,B91S2,“c“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montáž koleje v ose, pražce </w:t>
      </w:r>
      <w:r>
        <w:rPr>
          <w:sz w:val="22"/>
          <w:szCs w:val="22"/>
        </w:rPr>
        <w:t>dřevěné,</w:t>
      </w:r>
      <w:r w:rsidRPr="003F5326">
        <w:rPr>
          <w:sz w:val="22"/>
          <w:szCs w:val="22"/>
        </w:rPr>
        <w:t>nevystroj</w:t>
      </w:r>
      <w:r>
        <w:rPr>
          <w:sz w:val="22"/>
          <w:szCs w:val="22"/>
        </w:rPr>
        <w:t>.</w:t>
      </w:r>
      <w:r w:rsidRPr="003F5326">
        <w:rPr>
          <w:sz w:val="22"/>
          <w:szCs w:val="22"/>
        </w:rPr>
        <w:t xml:space="preserve"> - S49, podkl. S4 kl, „c“</w:t>
      </w:r>
      <w:r w:rsidRPr="00902E00">
        <w:rPr>
          <w:sz w:val="22"/>
          <w:szCs w:val="22"/>
        </w:rPr>
        <w:t xml:space="preserve">     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GPK koleje ASP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úprava GPK 2 výhybek - ASP (výhybková) - v.č.14 a 42 (S49 1:7,5-190,dř)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následná úprava GPK – koleje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doplnění štěrkového lože v koleji a výhybkách, štěrk fr. 31,5/63, z Sa vozů</w:t>
      </w:r>
      <w:r w:rsidRPr="00902E00">
        <w:rPr>
          <w:sz w:val="22"/>
          <w:szCs w:val="22"/>
        </w:rPr>
        <w:t xml:space="preserve">  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úprava štěrk. lože</w:t>
      </w:r>
      <w:r w:rsidRPr="00902E00">
        <w:rPr>
          <w:sz w:val="22"/>
          <w:szCs w:val="22"/>
        </w:rPr>
        <w:t xml:space="preserve"> do profilu.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 xml:space="preserve">zřízení kolejnicových styku s rozřezem a vrtáním  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provedení termitových</w:t>
      </w:r>
      <w:r w:rsidRPr="00902E00"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svarů tv. S49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lastRenderedPageBreak/>
        <w:t>svaření kolejnic tv. S49 odtavením - PRSM</w:t>
      </w:r>
    </w:p>
    <w:p w:rsidR="00A32F3F" w:rsidRPr="003F5326" w:rsidRDefault="00431EE6" w:rsidP="00431EE6">
      <w:pPr>
        <w:pStyle w:val="Odstavecseseznamem"/>
        <w:numPr>
          <w:ilvl w:val="0"/>
          <w:numId w:val="54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zřízení bezstykové</w:t>
      </w:r>
      <w:r w:rsidRPr="00902E00"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koleje</w:t>
      </w:r>
    </w:p>
    <w:p w:rsidR="00A32F3F" w:rsidRPr="003F5326" w:rsidRDefault="00431EE6" w:rsidP="00431EE6">
      <w:pPr>
        <w:pStyle w:val="Standard"/>
        <w:numPr>
          <w:ilvl w:val="0"/>
          <w:numId w:val="56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oprava stezky strojně s odstraněním drnu a nánosu do 10 cm</w:t>
      </w:r>
    </w:p>
    <w:p w:rsidR="00A32F3F" w:rsidRPr="003F5326" w:rsidRDefault="00431EE6" w:rsidP="00D633B6">
      <w:pPr>
        <w:pStyle w:val="Standard"/>
        <w:spacing w:after="0"/>
        <w:ind w:left="720"/>
        <w:rPr>
          <w:sz w:val="22"/>
          <w:szCs w:val="22"/>
        </w:rPr>
      </w:pPr>
      <w:r w:rsidRPr="003F5326">
        <w:rPr>
          <w:sz w:val="22"/>
          <w:szCs w:val="22"/>
        </w:rPr>
        <w:t>mezi kol.č. 2 – 4 a mezi kol.č. 1 - 2 do vozů dumcar s odvozem na skládku</w:t>
      </w:r>
    </w:p>
    <w:p w:rsidR="00A32F3F" w:rsidRPr="003F5326" w:rsidRDefault="00431EE6" w:rsidP="00431EE6">
      <w:pPr>
        <w:pStyle w:val="Standard"/>
        <w:numPr>
          <w:ilvl w:val="0"/>
          <w:numId w:val="56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zřízení stezek ze štěrku fr. 8/16, tl. 5 cm, mezi kol.č. 14 a 16 a mezi kol.č. 12 – 14  </w:t>
      </w:r>
    </w:p>
    <w:p w:rsidR="00A32F3F" w:rsidRPr="003F5326" w:rsidRDefault="00431EE6" w:rsidP="00431EE6">
      <w:pPr>
        <w:pStyle w:val="Standard"/>
        <w:numPr>
          <w:ilvl w:val="0"/>
          <w:numId w:val="56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montáž přechodu Pedestrail – vnitřní a venkovní panely</w:t>
      </w:r>
    </w:p>
    <w:p w:rsidR="00A32F3F" w:rsidRPr="003F5326" w:rsidRDefault="00A32F3F" w:rsidP="003F5326">
      <w:pPr>
        <w:pStyle w:val="Standard"/>
        <w:tabs>
          <w:tab w:val="left" w:pos="5322"/>
        </w:tabs>
        <w:spacing w:after="0"/>
        <w:ind w:firstLine="5325"/>
        <w:rPr>
          <w:b/>
          <w:color w:val="FF0000"/>
          <w:sz w:val="22"/>
          <w:szCs w:val="22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práce po výluce: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demontáž kolejových polí – dřevo, kol. tv.T, „c“</w:t>
      </w:r>
    </w:p>
    <w:p w:rsidR="00A32F3F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demontáž kolejových polí – beton, kol.tv. T, „c“</w:t>
      </w:r>
    </w:p>
    <w:p w:rsidR="00902E00" w:rsidRPr="00902E00" w:rsidRDefault="00902E00" w:rsidP="00902E00">
      <w:pPr>
        <w:pStyle w:val="Standard"/>
        <w:spacing w:after="0"/>
        <w:ind w:left="720"/>
        <w:rPr>
          <w:sz w:val="22"/>
          <w:szCs w:val="22"/>
        </w:rPr>
      </w:pPr>
    </w:p>
    <w:p w:rsidR="00A32F3F" w:rsidRPr="003F5326" w:rsidRDefault="00431EE6" w:rsidP="00902E00">
      <w:pPr>
        <w:pStyle w:val="Standard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Podrobnější informace o objemech prací a množství materiálu dodaného zhotovitelem jsou uvedeny ve výkazu výměr.</w:t>
      </w:r>
    </w:p>
    <w:p w:rsidR="00A32F3F" w:rsidRDefault="00A32F3F">
      <w:pPr>
        <w:pStyle w:val="Standard"/>
        <w:rPr>
          <w:sz w:val="24"/>
          <w:szCs w:val="24"/>
        </w:rPr>
      </w:pPr>
    </w:p>
    <w:p w:rsidR="00A32F3F" w:rsidRPr="009C5280" w:rsidRDefault="00431EE6">
      <w:pPr>
        <w:pStyle w:val="Standard"/>
        <w:jc w:val="both"/>
        <w:rPr>
          <w:sz w:val="28"/>
          <w:szCs w:val="28"/>
          <w:u w:val="single"/>
        </w:rPr>
      </w:pPr>
      <w:r w:rsidRPr="009C5280">
        <w:rPr>
          <w:b/>
          <w:sz w:val="28"/>
          <w:szCs w:val="28"/>
          <w:u w:val="single"/>
        </w:rPr>
        <w:t>SO 03 – Oprava SK č.8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Staniční kolej č. 8 v ŽST Krnov je dopravní staniční kolej mezi výhybkami č.19-32 v celkové délce 455 m.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Kolejový rošt  je převážně z ocelových,</w:t>
      </w:r>
      <w:r>
        <w:rPr>
          <w:sz w:val="22"/>
          <w:szCs w:val="22"/>
        </w:rPr>
        <w:t xml:space="preserve"> </w:t>
      </w:r>
      <w:r w:rsidRPr="003F5326">
        <w:rPr>
          <w:sz w:val="22"/>
          <w:szCs w:val="22"/>
        </w:rPr>
        <w:t>popř. dřevěných pražců, kolejnic tv. T, rozdělení pražců “c“.</w:t>
      </w:r>
    </w:p>
    <w:p w:rsidR="00A32F3F" w:rsidRPr="003F5326" w:rsidRDefault="00431EE6">
      <w:pPr>
        <w:pStyle w:val="Standard"/>
        <w:spacing w:after="0"/>
        <w:rPr>
          <w:color w:val="000000"/>
          <w:sz w:val="22"/>
          <w:szCs w:val="22"/>
        </w:rPr>
      </w:pPr>
      <w:r w:rsidRPr="003F5326">
        <w:rPr>
          <w:color w:val="000000"/>
          <w:sz w:val="22"/>
          <w:szCs w:val="22"/>
        </w:rPr>
        <w:t>Koleje jsou částečné svařené.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Příjezd na pracoviště je možný pouze po kolejích.</w:t>
      </w:r>
    </w:p>
    <w:p w:rsidR="00A32F3F" w:rsidRPr="003F5326" w:rsidRDefault="00431EE6">
      <w:pPr>
        <w:pStyle w:val="Standard"/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Místo montáže a demontáže bude v ŽST Krnov, na nákladišti u kol.č. 17.</w:t>
      </w:r>
    </w:p>
    <w:p w:rsidR="00A32F3F" w:rsidRPr="003F5326" w:rsidRDefault="00431EE6">
      <w:pPr>
        <w:pStyle w:val="Standard"/>
        <w:spacing w:after="0"/>
        <w:rPr>
          <w:color w:val="000000"/>
          <w:sz w:val="22"/>
          <w:szCs w:val="22"/>
        </w:rPr>
      </w:pPr>
      <w:r w:rsidRPr="003F5326">
        <w:rPr>
          <w:color w:val="000000"/>
          <w:sz w:val="22"/>
          <w:szCs w:val="22"/>
        </w:rPr>
        <w:t>Vytěžené staré štěrkové lože bude odtěženo do vozů Dumcar a odvezeno na skládku.</w:t>
      </w:r>
    </w:p>
    <w:p w:rsidR="009C5280" w:rsidRPr="003F5326" w:rsidRDefault="009C5280">
      <w:pPr>
        <w:pStyle w:val="Standard"/>
        <w:spacing w:after="0"/>
        <w:rPr>
          <w:b/>
          <w:sz w:val="22"/>
          <w:szCs w:val="22"/>
          <w:u w:val="single"/>
        </w:rPr>
      </w:pPr>
    </w:p>
    <w:p w:rsidR="00A32F3F" w:rsidRDefault="00431EE6">
      <w:pPr>
        <w:pStyle w:val="Standard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</w:t>
      </w:r>
      <w:r w:rsidR="003F5326">
        <w:rPr>
          <w:b/>
          <w:sz w:val="24"/>
          <w:szCs w:val="24"/>
          <w:u w:val="single"/>
        </w:rPr>
        <w:t>a</w:t>
      </w:r>
      <w:r>
        <w:rPr>
          <w:b/>
          <w:sz w:val="24"/>
          <w:szCs w:val="24"/>
          <w:u w:val="single"/>
        </w:rPr>
        <w:t>dovaný rozsah prací: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převoz kolejnic R65 a betonových pražců SB8, které jsou uloženy v ŽST Krnov (v prostoru mezi trať. kolejemi – směr Opava vých. a směr Jindřichov ve Sl.) na místo montáže. Převoz je možný pouze v nočních hodinách, a to v předem dohodnutých vlakových přestávkách.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Montáž kolejových polí, materiálem užitým tv. R65, na betonových pražcích SB8.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vytržení staniční koleje č. 8.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lastRenderedPageBreak/>
        <w:t>Vybagrování starého štěrkového lože do vozů dumcar a odvezení  v ucelených vlacích na skládku.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Dále se provede zřízení štěrkového lože fr. 31,5/63,pro položení nové koleje.</w:t>
      </w:r>
    </w:p>
    <w:p w:rsidR="00A32F3F" w:rsidRPr="003F5326" w:rsidRDefault="00422E54">
      <w:pPr>
        <w:pStyle w:val="Standard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Položení </w:t>
      </w:r>
      <w:r w:rsidR="00431EE6" w:rsidRPr="003F5326">
        <w:rPr>
          <w:sz w:val="22"/>
          <w:szCs w:val="22"/>
        </w:rPr>
        <w:t xml:space="preserve"> kolejových polí staniční koleje č. 8.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Staniční kolej se upraví do požadované směrové a výškové polohy dle projektu.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její svaření termitovými svary a zřízení BK.</w:t>
      </w:r>
    </w:p>
    <w:p w:rsidR="00A32F3F" w:rsidRPr="003F5326" w:rsidRDefault="00431EE6">
      <w:pPr>
        <w:pStyle w:val="Standard"/>
        <w:spacing w:after="0"/>
        <w:jc w:val="both"/>
        <w:rPr>
          <w:sz w:val="22"/>
          <w:szCs w:val="22"/>
        </w:rPr>
      </w:pPr>
      <w:r w:rsidRPr="003F5326">
        <w:rPr>
          <w:sz w:val="22"/>
          <w:szCs w:val="22"/>
        </w:rPr>
        <w:t>Provede se následná úprava GPK, včetně kontroly prostorové polohy koleje metodou APK, dosypání stěrku a konečná úprava štěrkového lože.</w:t>
      </w:r>
    </w:p>
    <w:p w:rsidR="00A32F3F" w:rsidRPr="003F5326" w:rsidRDefault="00A32F3F">
      <w:pPr>
        <w:pStyle w:val="Standard"/>
        <w:spacing w:after="0"/>
        <w:jc w:val="both"/>
        <w:rPr>
          <w:sz w:val="22"/>
          <w:szCs w:val="22"/>
        </w:rPr>
      </w:pPr>
    </w:p>
    <w:p w:rsidR="00A32F3F" w:rsidRDefault="00A32F3F">
      <w:pPr>
        <w:pStyle w:val="Standard"/>
        <w:spacing w:after="0"/>
        <w:jc w:val="both"/>
        <w:rPr>
          <w:sz w:val="24"/>
          <w:szCs w:val="24"/>
        </w:rPr>
      </w:pPr>
    </w:p>
    <w:p w:rsidR="00A32F3F" w:rsidRDefault="00431EE6">
      <w:pPr>
        <w:pStyle w:val="Standar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práce před výlukou :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vytýčení pozemních sítí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montáž kolejových polí na betonových pražcích SB8 s   </w:t>
      </w:r>
    </w:p>
    <w:p w:rsidR="00A32F3F" w:rsidRPr="003F5326" w:rsidRDefault="00431EE6" w:rsidP="00D633B6">
      <w:pPr>
        <w:pStyle w:val="Standard"/>
        <w:spacing w:after="0"/>
        <w:ind w:left="720"/>
        <w:rPr>
          <w:sz w:val="22"/>
          <w:szCs w:val="22"/>
        </w:rPr>
      </w:pPr>
      <w:r w:rsidRPr="003F5326">
        <w:rPr>
          <w:sz w:val="22"/>
          <w:szCs w:val="22"/>
        </w:rPr>
        <w:t xml:space="preserve">kolejnicemi tv.R65, „c“   </w:t>
      </w:r>
    </w:p>
    <w:p w:rsidR="00A32F3F" w:rsidRPr="003F5326" w:rsidRDefault="00A32F3F" w:rsidP="00902E00">
      <w:pPr>
        <w:pStyle w:val="Standard"/>
        <w:spacing w:after="0"/>
        <w:ind w:left="720"/>
        <w:rPr>
          <w:sz w:val="22"/>
          <w:szCs w:val="22"/>
        </w:rPr>
      </w:pPr>
    </w:p>
    <w:p w:rsidR="00A32F3F" w:rsidRDefault="00431EE6" w:rsidP="00902E00">
      <w:pPr>
        <w:pStyle w:val="Standard"/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Požadované  práce ve výluce:</w:t>
      </w:r>
    </w:p>
    <w:p w:rsidR="00902E00" w:rsidRDefault="00902E00" w:rsidP="00902E00">
      <w:pPr>
        <w:pStyle w:val="Standard"/>
        <w:spacing w:after="0"/>
        <w:rPr>
          <w:sz w:val="24"/>
          <w:szCs w:val="24"/>
        </w:rPr>
      </w:pP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řezání kolejnic kyslíkem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demontáž  kolejnicových styků tv.T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odtěžení nánosu na ocelových pražcích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vytržení kolejového roštu v kol.č. 8, tv.T, ocelové pražce, „c“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vytržení a převoz kolejového roštu v kol.č. 8 na </w:t>
      </w:r>
      <w:r w:rsidRPr="00902E00">
        <w:rPr>
          <w:sz w:val="22"/>
          <w:szCs w:val="22"/>
        </w:rPr>
        <w:t>místo demontáže</w:t>
      </w:r>
    </w:p>
    <w:p w:rsidR="009C528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 xml:space="preserve">vybagrování starého štěrkového lože v koleji, 20 cm pod úlož.  plochou  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dřevěných pražců, šířky 3,00m, do vozů dumcar</w:t>
      </w:r>
    </w:p>
    <w:p w:rsidR="009C5280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3F5326">
        <w:rPr>
          <w:sz w:val="22"/>
          <w:szCs w:val="22"/>
        </w:rPr>
        <w:t>vybagrování starého štěrkového lože v k</w:t>
      </w:r>
      <w:r w:rsidR="009C5280">
        <w:rPr>
          <w:sz w:val="22"/>
          <w:szCs w:val="22"/>
        </w:rPr>
        <w:t xml:space="preserve">oleji, 40 cm pod úlož. plochou    </w:t>
      </w:r>
    </w:p>
    <w:p w:rsidR="00A32F3F" w:rsidRPr="00902E00" w:rsidRDefault="00902E00" w:rsidP="00902E00">
      <w:pPr>
        <w:pStyle w:val="Standard"/>
        <w:spacing w:after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9C5280">
        <w:rPr>
          <w:sz w:val="22"/>
          <w:szCs w:val="22"/>
        </w:rPr>
        <w:t xml:space="preserve"> </w:t>
      </w:r>
      <w:r w:rsidR="00431EE6" w:rsidRPr="003F5326">
        <w:rPr>
          <w:sz w:val="22"/>
          <w:szCs w:val="22"/>
        </w:rPr>
        <w:t xml:space="preserve">ocelových pražců, šířky 3,00m, </w:t>
      </w:r>
      <w:r w:rsidR="00431EE6" w:rsidRPr="00902E00">
        <w:rPr>
          <w:sz w:val="22"/>
          <w:szCs w:val="22"/>
        </w:rPr>
        <w:t>do vozů dumcar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odvoz vytěženého štěrku v ucelených vlacích na skládku</w:t>
      </w:r>
    </w:p>
    <w:p w:rsidR="00A32F3F" w:rsidRPr="003F5326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zřízení štěrkového lože v koleji</w:t>
      </w:r>
      <w:r w:rsidRPr="003F5326">
        <w:rPr>
          <w:sz w:val="22"/>
          <w:szCs w:val="22"/>
        </w:rPr>
        <w:t>, 20</w:t>
      </w:r>
      <w:r w:rsidRPr="00902E00">
        <w:rPr>
          <w:sz w:val="22"/>
          <w:szCs w:val="22"/>
        </w:rPr>
        <w:t xml:space="preserve"> cm pod úlož. plochou pražců     </w:t>
      </w:r>
    </w:p>
    <w:p w:rsidR="00A32F3F" w:rsidRPr="00902E00" w:rsidRDefault="00431EE6" w:rsidP="00902E00">
      <w:pPr>
        <w:pStyle w:val="Standard"/>
        <w:spacing w:after="0"/>
        <w:ind w:left="720"/>
        <w:rPr>
          <w:sz w:val="22"/>
          <w:szCs w:val="22"/>
        </w:rPr>
      </w:pPr>
      <w:r w:rsidRPr="00902E00">
        <w:rPr>
          <w:sz w:val="22"/>
          <w:szCs w:val="22"/>
        </w:rPr>
        <w:t>SB8,  šířky 3,20m, štěrk frakce 31,5/63</w:t>
      </w:r>
    </w:p>
    <w:p w:rsidR="00A32F3F" w:rsidRPr="009C528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zřízení štěrkového lože v koleji, 20 cm pod úlož. plochou dřev.  pražců, šířky 3,20m, štěrk frakce 32/63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naložení a pokládka kolej. roštu tv.R65,beton SB8, „c“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>montáž koleje v ose, pražce nevystrojené tv.S49, dřevo, podkladnice S4 kl, „c“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 xml:space="preserve">montáž koleje v ose, pražce vystrojené tv.S49, beton SB8, podkladnice R4 kl., „c“        </w:t>
      </w:r>
    </w:p>
    <w:p w:rsidR="00A32F3F" w:rsidRPr="009C528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t xml:space="preserve">montáž koleje v ose, pražce vystrojené tv.R65, beton SB8, podkladnice R4 kl., „c“          </w:t>
      </w:r>
    </w:p>
    <w:p w:rsidR="00A32F3F" w:rsidRPr="00902E0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02E00">
        <w:rPr>
          <w:sz w:val="22"/>
          <w:szCs w:val="22"/>
        </w:rPr>
        <w:lastRenderedPageBreak/>
        <w:t>úprava GPK koleje ASP</w:t>
      </w:r>
    </w:p>
    <w:p w:rsidR="00A32F3F" w:rsidRPr="009C5280" w:rsidRDefault="00431EE6" w:rsidP="00431EE6">
      <w:pPr>
        <w:pStyle w:val="Standard"/>
        <w:numPr>
          <w:ilvl w:val="0"/>
          <w:numId w:val="57"/>
        </w:numPr>
        <w:spacing w:after="0"/>
        <w:rPr>
          <w:sz w:val="22"/>
          <w:szCs w:val="22"/>
        </w:rPr>
      </w:pPr>
      <w:r w:rsidRPr="009C5280">
        <w:rPr>
          <w:sz w:val="22"/>
          <w:szCs w:val="22"/>
        </w:rPr>
        <w:t>úprava GPK výhybek ASP – v.č.19 a  v.č.32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tabs>
          <w:tab w:val="left" w:pos="5171"/>
        </w:tabs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 xml:space="preserve">následná úprava GPK koleje č.8 </w:t>
      </w:r>
      <w:r w:rsidRPr="009C5280">
        <w:rPr>
          <w:color w:val="000000"/>
          <w:sz w:val="22"/>
          <w:szCs w:val="22"/>
        </w:rPr>
        <w:tab/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sz w:val="22"/>
          <w:szCs w:val="22"/>
        </w:rPr>
      </w:pPr>
      <w:r w:rsidRPr="009C5280">
        <w:rPr>
          <w:color w:val="000000"/>
          <w:sz w:val="22"/>
          <w:szCs w:val="22"/>
        </w:rPr>
        <w:t>doplnění štěrkového lože v koleji a výhybkách, štěrk fr. 31,5/63, z Sa vozů</w:t>
      </w:r>
      <w:r w:rsidRPr="009C5280">
        <w:rPr>
          <w:b/>
          <w:color w:val="000000"/>
          <w:sz w:val="22"/>
          <w:szCs w:val="22"/>
        </w:rPr>
        <w:t xml:space="preserve">  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sz w:val="22"/>
          <w:szCs w:val="22"/>
        </w:rPr>
      </w:pPr>
      <w:r w:rsidRPr="009C5280">
        <w:rPr>
          <w:color w:val="000000"/>
          <w:sz w:val="22"/>
          <w:szCs w:val="22"/>
        </w:rPr>
        <w:t xml:space="preserve">úprava štěrk. lože do profilu </w:t>
      </w:r>
      <w:r w:rsidRPr="009C5280">
        <w:rPr>
          <w:b/>
          <w:bCs/>
          <w:color w:val="000000"/>
          <w:sz w:val="22"/>
          <w:szCs w:val="22"/>
        </w:rPr>
        <w:t xml:space="preserve"> 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zřízení kolejnicových styků tv. S49 s rozřezem a vrtáním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provedení termitových svarů tv. S49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provedení termitových svarů tv. R65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zřízení bezstykové  koleje</w:t>
      </w:r>
    </w:p>
    <w:p w:rsidR="00A32F3F" w:rsidRPr="009C5280" w:rsidRDefault="00431EE6" w:rsidP="00431EE6">
      <w:pPr>
        <w:pStyle w:val="Standard"/>
        <w:numPr>
          <w:ilvl w:val="0"/>
          <w:numId w:val="58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výměna pokladnic T5, se zakolíčkováním za podkladnice S4 kl.</w:t>
      </w:r>
    </w:p>
    <w:p w:rsidR="00A32F3F" w:rsidRPr="009C5280" w:rsidRDefault="009C5280" w:rsidP="00431EE6">
      <w:pPr>
        <w:pStyle w:val="Standard"/>
        <w:numPr>
          <w:ilvl w:val="0"/>
          <w:numId w:val="58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o</w:t>
      </w:r>
      <w:r w:rsidR="00431EE6" w:rsidRPr="009C5280">
        <w:rPr>
          <w:sz w:val="22"/>
          <w:szCs w:val="22"/>
        </w:rPr>
        <w:t>prava stezky strojně s odstraněním drnu a nánosu do 15 cm  mezi kol.č. 8-6</w:t>
      </w:r>
    </w:p>
    <w:p w:rsidR="00A32F3F" w:rsidRDefault="00431EE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32F3F" w:rsidRDefault="00431EE6">
      <w:pPr>
        <w:pStyle w:val="Standard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32F3F" w:rsidRDefault="00431EE6">
      <w:pPr>
        <w:pStyle w:val="Standard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Požadované práce po výluce:</w:t>
      </w:r>
    </w:p>
    <w:p w:rsidR="00A32F3F" w:rsidRPr="009C5280" w:rsidRDefault="00431EE6" w:rsidP="00431EE6">
      <w:pPr>
        <w:pStyle w:val="Standard"/>
        <w:numPr>
          <w:ilvl w:val="0"/>
          <w:numId w:val="59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demontáž kolejových polí – dřevo, kol. T, „c“</w:t>
      </w:r>
    </w:p>
    <w:p w:rsidR="00A32F3F" w:rsidRPr="009C5280" w:rsidRDefault="00431EE6" w:rsidP="00431EE6">
      <w:pPr>
        <w:pStyle w:val="Standard"/>
        <w:numPr>
          <w:ilvl w:val="0"/>
          <w:numId w:val="59"/>
        </w:numPr>
        <w:spacing w:after="0"/>
        <w:rPr>
          <w:color w:val="000000"/>
          <w:sz w:val="22"/>
          <w:szCs w:val="22"/>
        </w:rPr>
      </w:pPr>
      <w:r w:rsidRPr="009C5280">
        <w:rPr>
          <w:color w:val="000000"/>
          <w:sz w:val="22"/>
          <w:szCs w:val="22"/>
        </w:rPr>
        <w:t>demontáž kolejových polí – ocel.pr., kol. T, „c“</w:t>
      </w:r>
    </w:p>
    <w:p w:rsidR="00A32F3F" w:rsidRPr="009C5280" w:rsidRDefault="00A32F3F">
      <w:pPr>
        <w:pStyle w:val="Standard"/>
        <w:spacing w:after="0"/>
        <w:rPr>
          <w:color w:val="000000"/>
          <w:sz w:val="22"/>
          <w:szCs w:val="22"/>
        </w:rPr>
      </w:pPr>
    </w:p>
    <w:p w:rsidR="00A32F3F" w:rsidRPr="009C5280" w:rsidRDefault="00431EE6" w:rsidP="00902E00">
      <w:pPr>
        <w:pStyle w:val="Standard"/>
        <w:jc w:val="both"/>
        <w:rPr>
          <w:sz w:val="22"/>
          <w:szCs w:val="22"/>
        </w:rPr>
      </w:pPr>
      <w:r w:rsidRPr="009C5280">
        <w:rPr>
          <w:sz w:val="22"/>
          <w:szCs w:val="22"/>
        </w:rPr>
        <w:t>Podrobnější informace o objemech prací a množství materiálu dodaného zhotovitelem jsou uvedeny ve výkazu výměr.</w:t>
      </w:r>
    </w:p>
    <w:p w:rsidR="009C5280" w:rsidRDefault="009C5280">
      <w:pPr>
        <w:pStyle w:val="Standard"/>
        <w:jc w:val="both"/>
        <w:rPr>
          <w:sz w:val="28"/>
          <w:szCs w:val="28"/>
        </w:rPr>
      </w:pPr>
    </w:p>
    <w:p w:rsidR="00A32F3F" w:rsidRPr="009C5280" w:rsidRDefault="00431EE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b/>
          <w:sz w:val="28"/>
          <w:szCs w:val="28"/>
        </w:rPr>
      </w:pPr>
      <w:r w:rsidRPr="009C5280">
        <w:rPr>
          <w:b/>
          <w:sz w:val="28"/>
          <w:szCs w:val="28"/>
        </w:rPr>
        <w:t xml:space="preserve">SO 04 – </w:t>
      </w:r>
      <w:r w:rsidR="009C5280">
        <w:rPr>
          <w:b/>
          <w:sz w:val="28"/>
          <w:szCs w:val="28"/>
        </w:rPr>
        <w:t>Práce pro SSZT, výhybky - přestavníky</w:t>
      </w:r>
    </w:p>
    <w:p w:rsidR="00A32F3F" w:rsidRDefault="00A32F3F">
      <w:pPr>
        <w:pStyle w:val="Zhlav"/>
        <w:tabs>
          <w:tab w:val="clear" w:pos="4536"/>
          <w:tab w:val="clear" w:pos="9072"/>
          <w:tab w:val="left" w:pos="1413"/>
          <w:tab w:val="center" w:pos="5241"/>
          <w:tab w:val="right" w:pos="9777"/>
        </w:tabs>
        <w:ind w:left="705" w:hanging="705"/>
        <w:rPr>
          <w:b/>
          <w:color w:val="FF0000"/>
          <w:sz w:val="24"/>
          <w:szCs w:val="24"/>
        </w:rPr>
      </w:pPr>
    </w:p>
    <w:p w:rsidR="00A32F3F" w:rsidRDefault="00431EE6">
      <w:pPr>
        <w:pStyle w:val="Zhlav"/>
        <w:tabs>
          <w:tab w:val="clear" w:pos="4536"/>
          <w:tab w:val="clear" w:pos="9072"/>
          <w:tab w:val="left" w:pos="1413"/>
          <w:tab w:val="center" w:pos="5241"/>
          <w:tab w:val="right" w:pos="9777"/>
        </w:tabs>
        <w:ind w:left="705" w:hanging="705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Popis a požadovaný rozsah prací:</w:t>
      </w:r>
    </w:p>
    <w:p w:rsidR="00A32F3F" w:rsidRDefault="00A32F3F">
      <w:pPr>
        <w:pStyle w:val="Zhlav"/>
        <w:tabs>
          <w:tab w:val="clear" w:pos="4536"/>
          <w:tab w:val="clear" w:pos="9072"/>
          <w:tab w:val="left" w:pos="1413"/>
          <w:tab w:val="center" w:pos="5241"/>
          <w:tab w:val="right" w:pos="9777"/>
        </w:tabs>
        <w:ind w:left="705" w:hanging="705"/>
        <w:rPr>
          <w:rFonts w:cs="Arial"/>
          <w:sz w:val="24"/>
          <w:szCs w:val="24"/>
          <w:u w:val="single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 xml:space="preserve">Při plánované </w:t>
      </w:r>
      <w:r w:rsidR="00422E54">
        <w:rPr>
          <w:rFonts w:ascii="Verdana" w:hAnsi="Verdana" w:cs="Arial"/>
          <w:sz w:val="22"/>
          <w:szCs w:val="22"/>
        </w:rPr>
        <w:t xml:space="preserve">opravě výhybek  </w:t>
      </w:r>
      <w:r w:rsidRPr="009C5280">
        <w:rPr>
          <w:rFonts w:ascii="Verdana" w:hAnsi="Verdana" w:cs="Arial"/>
          <w:sz w:val="22"/>
          <w:szCs w:val="22"/>
        </w:rPr>
        <w:t xml:space="preserve"> dojde k posunu výhybek č. 49 (o 8 m) a č. 52 (o 1 m) vůči stávající kilometrické poloze.</w:t>
      </w:r>
    </w:p>
    <w:p w:rsidR="00A32F3F" w:rsidRPr="009C5280" w:rsidRDefault="00A32F3F">
      <w:pPr>
        <w:pStyle w:val="Odvolacdaje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 xml:space="preserve">Budou provedeny demontáže přestavníků na uvedených výhybkách, včetně demontáže upevňovacích souprav, ohrádek přestavníků, podkladních desek a příslušných rozdělovačů UPMP nebo UKMP.  </w:t>
      </w:r>
    </w:p>
    <w:p w:rsidR="00A32F3F" w:rsidRPr="009C5280" w:rsidRDefault="00A32F3F">
      <w:pPr>
        <w:pStyle w:val="Odvolacdaje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 xml:space="preserve">Demontované přestavníky budou po konečném usazení výhybek č. 49 a č. 52 zpětně namontovány do nových ohrádek přestavníků na nové podkladní desky. Kabely k přestavníkům budou v původních místech naspojkovány na kabely o stejném profilu a ty budou přivedeny do nových rozdělovačů UPMP </w:t>
      </w:r>
      <w:r w:rsidRPr="009C5280">
        <w:rPr>
          <w:rFonts w:ascii="Verdana" w:hAnsi="Verdana" w:cs="Arial"/>
          <w:sz w:val="22"/>
          <w:szCs w:val="22"/>
        </w:rPr>
        <w:lastRenderedPageBreak/>
        <w:t>nebo UKMP vedle přestavníků. Kabely k přestavníkům budou položeny do chráničky v hloubce 40 cm. Spojky na kabelech budou označeny kabelovými označníky.</w:t>
      </w:r>
    </w:p>
    <w:p w:rsidR="00A32F3F" w:rsidRPr="009C5280" w:rsidRDefault="00A32F3F">
      <w:pPr>
        <w:pStyle w:val="Odvolacdaje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>Počítací body č.45, 43, 51, 16, 32 budou z důvodu prací na železničním svršku demontovány a po ukončení prací zpětně namontovány.</w:t>
      </w:r>
    </w:p>
    <w:p w:rsidR="00A32F3F" w:rsidRPr="009C5280" w:rsidRDefault="00A32F3F">
      <w:pPr>
        <w:pStyle w:val="Odvolacdaje"/>
        <w:ind w:firstLine="708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>Veškeré zabezpečovací zařízení, dotčené opravnými pracemi bude seřízeno a přezkoušeno.</w:t>
      </w:r>
    </w:p>
    <w:p w:rsidR="00A32F3F" w:rsidRPr="009C5280" w:rsidRDefault="00A32F3F">
      <w:pPr>
        <w:pStyle w:val="Odvolacdaje"/>
        <w:ind w:firstLine="708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Odvolacdaje"/>
        <w:jc w:val="both"/>
        <w:rPr>
          <w:rFonts w:ascii="Verdana" w:hAnsi="Verdana" w:cs="Arial"/>
          <w:sz w:val="22"/>
          <w:szCs w:val="22"/>
        </w:rPr>
      </w:pPr>
      <w:r w:rsidRPr="009C5280">
        <w:rPr>
          <w:rFonts w:ascii="Verdana" w:hAnsi="Verdana" w:cs="Arial"/>
          <w:sz w:val="22"/>
          <w:szCs w:val="22"/>
        </w:rPr>
        <w:t>Budou provedeny nezbytné změny v základní dopravní dokumentaci žst.Krnov (nové kilometrické polohy výhybek) a v provozní dokumentaci zabezpečovacího zařízení (zakreslení polohy kabelů a spojek do kabelového plánu).</w:t>
      </w:r>
    </w:p>
    <w:p w:rsidR="00A32F3F" w:rsidRPr="009C5280" w:rsidRDefault="00A32F3F">
      <w:pPr>
        <w:pStyle w:val="Odvolacdaje"/>
        <w:jc w:val="both"/>
        <w:rPr>
          <w:rFonts w:ascii="Verdana" w:hAnsi="Verdana" w:cs="Arial"/>
          <w:sz w:val="22"/>
          <w:szCs w:val="22"/>
        </w:rPr>
      </w:pPr>
    </w:p>
    <w:p w:rsidR="00A32F3F" w:rsidRPr="009C5280" w:rsidRDefault="00431EE6">
      <w:pPr>
        <w:pStyle w:val="Standard"/>
        <w:jc w:val="both"/>
        <w:rPr>
          <w:sz w:val="22"/>
          <w:szCs w:val="22"/>
        </w:rPr>
      </w:pPr>
      <w:r w:rsidRPr="009C5280">
        <w:rPr>
          <w:sz w:val="22"/>
          <w:szCs w:val="22"/>
        </w:rPr>
        <w:t>Podrobnější informace o objemech prací a množství materiálu dodaného zhotovitelem jsou uvedeny ve výkazu výměr.</w:t>
      </w:r>
    </w:p>
    <w:p w:rsidR="00A32F3F" w:rsidRDefault="00A32F3F">
      <w:pPr>
        <w:pStyle w:val="Standard"/>
        <w:rPr>
          <w:b/>
          <w:sz w:val="28"/>
          <w:szCs w:val="28"/>
        </w:rPr>
      </w:pPr>
    </w:p>
    <w:p w:rsidR="00A32F3F" w:rsidRDefault="00431EE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5. Likvidace výzisku</w:t>
      </w:r>
    </w:p>
    <w:p w:rsidR="00A32F3F" w:rsidRPr="009C5280" w:rsidRDefault="00431EE6">
      <w:pPr>
        <w:pStyle w:val="Standard"/>
        <w:tabs>
          <w:tab w:val="left" w:pos="2165"/>
          <w:tab w:val="left" w:pos="2623"/>
          <w:tab w:val="left" w:pos="3082"/>
          <w:tab w:val="left" w:pos="3540"/>
          <w:tab w:val="left" w:pos="3998"/>
          <w:tab w:val="left" w:pos="4457"/>
          <w:tab w:val="left" w:pos="4915"/>
          <w:tab w:val="left" w:pos="5374"/>
          <w:tab w:val="left" w:pos="5832"/>
          <w:tab w:val="left" w:pos="6290"/>
          <w:tab w:val="left" w:pos="6749"/>
          <w:tab w:val="left" w:pos="7284"/>
          <w:tab w:val="left" w:pos="8340"/>
        </w:tabs>
        <w:jc w:val="both"/>
        <w:rPr>
          <w:sz w:val="22"/>
          <w:szCs w:val="22"/>
        </w:rPr>
      </w:pPr>
      <w:r w:rsidRPr="009C5280">
        <w:rPr>
          <w:sz w:val="22"/>
          <w:szCs w:val="22"/>
        </w:rPr>
        <w:t>Likvidaci plastových součástí a stavební suti provede zhotovitel – nakládání musí probíhat v souladu se zákonem o odpadech č. 185/2001 Sb.</w:t>
      </w:r>
    </w:p>
    <w:p w:rsidR="00A32F3F" w:rsidRPr="009C5280" w:rsidRDefault="00431EE6">
      <w:pPr>
        <w:pStyle w:val="Standard"/>
        <w:jc w:val="both"/>
        <w:rPr>
          <w:sz w:val="22"/>
          <w:szCs w:val="22"/>
        </w:rPr>
      </w:pPr>
      <w:r w:rsidRPr="009C5280">
        <w:rPr>
          <w:sz w:val="22"/>
          <w:szCs w:val="22"/>
        </w:rPr>
        <w:t>Kovový výzisk – kolejnice a drobné kolejivo bude odvezen a zlikvidován dle pokynů VPS TO Krnov smluvním partnerem; náhrada za vykoupený kovový šrot zůstává investorovi. </w:t>
      </w:r>
    </w:p>
    <w:p w:rsidR="00A32F3F" w:rsidRDefault="00431EE6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Výluky železniční infrastruktury zadavatelem poskytnuty k realizaci</w:t>
      </w:r>
    </w:p>
    <w:p w:rsidR="00A32F3F" w:rsidRPr="009C5280" w:rsidRDefault="00431EE6">
      <w:pPr>
        <w:pStyle w:val="Standard"/>
        <w:jc w:val="both"/>
        <w:rPr>
          <w:sz w:val="22"/>
          <w:szCs w:val="22"/>
        </w:rPr>
      </w:pPr>
      <w:r w:rsidRPr="009C5280">
        <w:rPr>
          <w:sz w:val="22"/>
          <w:szCs w:val="22"/>
        </w:rPr>
        <w:t>Práce budou provedeny v rámci výlukové činnosti Správy tratí Ostrava</w:t>
      </w:r>
      <w:r w:rsidR="00902E00">
        <w:rPr>
          <w:sz w:val="22"/>
          <w:szCs w:val="22"/>
        </w:rPr>
        <w:t>, dler příslušných ROV</w:t>
      </w:r>
      <w:r w:rsidRPr="009C5280">
        <w:rPr>
          <w:sz w:val="22"/>
          <w:szCs w:val="22"/>
        </w:rPr>
        <w:t xml:space="preserve">.  </w:t>
      </w:r>
    </w:p>
    <w:p w:rsidR="00902E00" w:rsidRPr="00902E00" w:rsidRDefault="00431EE6" w:rsidP="00902E00">
      <w:pPr>
        <w:pStyle w:val="Standard"/>
        <w:spacing w:after="0"/>
        <w:jc w:val="both"/>
        <w:rPr>
          <w:sz w:val="22"/>
          <w:szCs w:val="22"/>
        </w:rPr>
      </w:pPr>
      <w:r w:rsidRPr="00902E00">
        <w:rPr>
          <w:sz w:val="22"/>
          <w:szCs w:val="22"/>
        </w:rPr>
        <w:t>Předpokládaný termín výluk</w:t>
      </w:r>
      <w:r w:rsidR="00902E00" w:rsidRPr="00902E00">
        <w:rPr>
          <w:sz w:val="22"/>
          <w:szCs w:val="22"/>
        </w:rPr>
        <w:t>:</w:t>
      </w:r>
    </w:p>
    <w:p w:rsidR="00902E00" w:rsidRPr="00902E00" w:rsidRDefault="00431EE6" w:rsidP="00902E00">
      <w:pPr>
        <w:pStyle w:val="Standard"/>
        <w:spacing w:after="0"/>
        <w:jc w:val="both"/>
        <w:rPr>
          <w:sz w:val="22"/>
          <w:szCs w:val="22"/>
        </w:rPr>
      </w:pPr>
      <w:r w:rsidRPr="00902E00">
        <w:rPr>
          <w:sz w:val="22"/>
          <w:szCs w:val="22"/>
        </w:rPr>
        <w:t xml:space="preserve"> -  </w:t>
      </w:r>
      <w:r w:rsidR="00902E00" w:rsidRPr="00902E00">
        <w:rPr>
          <w:sz w:val="22"/>
          <w:szCs w:val="22"/>
        </w:rPr>
        <w:t xml:space="preserve">SO 01 + SO 04 - </w:t>
      </w:r>
      <w:r w:rsidRPr="00902E00">
        <w:rPr>
          <w:sz w:val="22"/>
          <w:szCs w:val="22"/>
        </w:rPr>
        <w:t>nepřetržit</w:t>
      </w:r>
      <w:r w:rsidR="00902E00" w:rsidRPr="00902E00">
        <w:rPr>
          <w:sz w:val="22"/>
          <w:szCs w:val="22"/>
        </w:rPr>
        <w:t xml:space="preserve">á devítidenní výluka </w:t>
      </w:r>
      <w:r w:rsidRPr="00902E00">
        <w:rPr>
          <w:sz w:val="22"/>
          <w:szCs w:val="22"/>
        </w:rPr>
        <w:t>(1.-</w:t>
      </w:r>
      <w:r w:rsidR="00902E00" w:rsidRPr="00902E00">
        <w:rPr>
          <w:sz w:val="22"/>
          <w:szCs w:val="22"/>
        </w:rPr>
        <w:t xml:space="preserve"> 9</w:t>
      </w:r>
      <w:r w:rsidRPr="00902E00">
        <w:rPr>
          <w:sz w:val="22"/>
          <w:szCs w:val="22"/>
        </w:rPr>
        <w:t>.</w:t>
      </w:r>
      <w:r w:rsidR="00902E00" w:rsidRPr="00902E00">
        <w:rPr>
          <w:sz w:val="22"/>
          <w:szCs w:val="22"/>
        </w:rPr>
        <w:t xml:space="preserve"> července 2019)</w:t>
      </w:r>
    </w:p>
    <w:p w:rsidR="00A32F3F" w:rsidRPr="00902E00" w:rsidRDefault="00902E00" w:rsidP="00902E00">
      <w:pPr>
        <w:pStyle w:val="Standard"/>
        <w:spacing w:after="0"/>
        <w:jc w:val="both"/>
        <w:rPr>
          <w:sz w:val="22"/>
          <w:szCs w:val="22"/>
        </w:rPr>
      </w:pPr>
      <w:r w:rsidRPr="00902E00">
        <w:rPr>
          <w:sz w:val="22"/>
          <w:szCs w:val="22"/>
        </w:rPr>
        <w:t>-   SO 02 - nepřetržitá sedmnáctidenní výluka (9.-26. července 2019)</w:t>
      </w:r>
      <w:r w:rsidR="00431EE6" w:rsidRPr="00902E00">
        <w:rPr>
          <w:sz w:val="22"/>
          <w:szCs w:val="22"/>
        </w:rPr>
        <w:t xml:space="preserve"> </w:t>
      </w:r>
    </w:p>
    <w:p w:rsidR="00902E00" w:rsidRDefault="00902E00" w:rsidP="00902E00">
      <w:pPr>
        <w:pStyle w:val="Standard"/>
        <w:spacing w:after="0"/>
        <w:jc w:val="both"/>
        <w:rPr>
          <w:sz w:val="22"/>
          <w:szCs w:val="22"/>
        </w:rPr>
      </w:pPr>
      <w:r w:rsidRPr="00902E00">
        <w:rPr>
          <w:sz w:val="22"/>
          <w:szCs w:val="22"/>
        </w:rPr>
        <w:t>-   SO 03 – nepřetržitá čtrnáctidenní výluka ( září 2019)</w:t>
      </w:r>
    </w:p>
    <w:p w:rsidR="00422E54" w:rsidRPr="00902E00" w:rsidRDefault="00422E54" w:rsidP="00902E00">
      <w:pPr>
        <w:pStyle w:val="Standard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-   výluky na následnou úpravu GPK ( září – říjen )</w:t>
      </w:r>
      <w:bookmarkStart w:id="0" w:name="_GoBack"/>
      <w:bookmarkEnd w:id="0"/>
    </w:p>
    <w:p w:rsidR="00A32F3F" w:rsidRPr="00902E00" w:rsidRDefault="00A32F3F">
      <w:pPr>
        <w:pStyle w:val="Standard"/>
      </w:pPr>
    </w:p>
    <w:p w:rsidR="00A32F3F" w:rsidRDefault="00A32F3F">
      <w:pPr>
        <w:pStyle w:val="Standard"/>
        <w:rPr>
          <w:sz w:val="28"/>
          <w:szCs w:val="28"/>
        </w:rPr>
      </w:pPr>
    </w:p>
    <w:p w:rsidR="00A32F3F" w:rsidRDefault="00431EE6">
      <w:pPr>
        <w:pStyle w:val="Standard"/>
        <w:ind w:right="-285"/>
      </w:pPr>
      <w:r>
        <w:rPr>
          <w:b/>
          <w:sz w:val="28"/>
          <w:szCs w:val="28"/>
        </w:rPr>
        <w:t>7. Přílohy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</w:p>
    <w:p w:rsidR="00A32F3F" w:rsidRPr="009C5280" w:rsidRDefault="00A32F3F">
      <w:pPr>
        <w:pStyle w:val="Standard"/>
        <w:jc w:val="both"/>
        <w:rPr>
          <w:sz w:val="22"/>
          <w:szCs w:val="22"/>
        </w:rPr>
      </w:pPr>
    </w:p>
    <w:p w:rsidR="00A32F3F" w:rsidRPr="009C5280" w:rsidRDefault="00431EE6">
      <w:pPr>
        <w:pStyle w:val="Standard"/>
        <w:rPr>
          <w:sz w:val="22"/>
          <w:szCs w:val="22"/>
        </w:rPr>
      </w:pPr>
      <w:r w:rsidRPr="009C5280">
        <w:rPr>
          <w:sz w:val="22"/>
          <w:szCs w:val="22"/>
        </w:rPr>
        <w:t>Projektová dokumentace -  pro opravu výh.č.</w:t>
      </w:r>
      <w:r w:rsidR="009C5280">
        <w:rPr>
          <w:sz w:val="22"/>
          <w:szCs w:val="22"/>
        </w:rPr>
        <w:t xml:space="preserve"> </w:t>
      </w:r>
      <w:r w:rsidRPr="009C5280">
        <w:rPr>
          <w:sz w:val="22"/>
          <w:szCs w:val="22"/>
        </w:rPr>
        <w:t>49 a 52</w:t>
      </w:r>
    </w:p>
    <w:p w:rsidR="00A32F3F" w:rsidRPr="009C5280" w:rsidRDefault="00431EE6">
      <w:pPr>
        <w:pStyle w:val="Standard"/>
        <w:rPr>
          <w:sz w:val="22"/>
          <w:szCs w:val="22"/>
        </w:rPr>
      </w:pPr>
      <w:r w:rsidRPr="009C5280">
        <w:rPr>
          <w:sz w:val="22"/>
          <w:szCs w:val="22"/>
        </w:rPr>
        <w:t>Výkaz výměr</w:t>
      </w:r>
    </w:p>
    <w:sectPr w:rsidR="00A32F3F" w:rsidRPr="009C52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96" w:right="1134" w:bottom="907" w:left="2070" w:header="256" w:footer="85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CF" w:rsidRDefault="00431EE6">
      <w:pPr>
        <w:spacing w:after="0" w:line="240" w:lineRule="auto"/>
      </w:pPr>
      <w:r>
        <w:separator/>
      </w:r>
    </w:p>
  </w:endnote>
  <w:endnote w:type="continuationSeparator" w:id="0">
    <w:p w:rsidR="00553BCF" w:rsidRDefault="00431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45F" w:rsidRDefault="00431EE6">
    <w:pPr>
      <w:pStyle w:val="Zpat"/>
    </w:pPr>
    <w:r>
      <w:fldChar w:fldCharType="begin"/>
    </w:r>
    <w:r>
      <w:instrText xml:space="preserve"> PAGE </w:instrText>
    </w:r>
    <w:r>
      <w:fldChar w:fldCharType="separate"/>
    </w:r>
    <w:r w:rsidR="00422E54">
      <w:rPr>
        <w:noProof/>
      </w:rPr>
      <w:t>12</w:t>
    </w:r>
    <w:r>
      <w:fldChar w:fldCharType="end"/>
    </w:r>
    <w:r>
      <w:rPr>
        <w:rStyle w:val="slostrnky"/>
      </w:rPr>
      <w:t>/</w:t>
    </w:r>
    <w:fldSimple w:instr=" NUMPAGES ">
      <w:r w:rsidR="00422E54">
        <w:rPr>
          <w:noProof/>
        </w:rPr>
        <w:t>12</w:t>
      </w:r>
    </w:fldSimple>
  </w:p>
  <w:p w:rsidR="0087745F" w:rsidRDefault="00422E54">
    <w:pPr>
      <w:pStyle w:val="Zpat"/>
    </w:pPr>
  </w:p>
  <w:p w:rsidR="0087745F" w:rsidRDefault="00422E54">
    <w:pPr>
      <w:pStyle w:val="Zpat"/>
    </w:pPr>
  </w:p>
  <w:p w:rsidR="0087745F" w:rsidRDefault="00422E54">
    <w:pPr>
      <w:pStyle w:val="Zpat"/>
    </w:pPr>
  </w:p>
  <w:p w:rsidR="0087745F" w:rsidRDefault="00422E54">
    <w:pPr>
      <w:pStyle w:val="Zpat"/>
      <w:rPr>
        <w:sz w:val="2"/>
        <w:szCs w:val="2"/>
      </w:rPr>
    </w:pPr>
  </w:p>
  <w:p w:rsidR="0087745F" w:rsidRDefault="00422E54">
    <w:pPr>
      <w:pStyle w:val="Standard"/>
    </w:pPr>
  </w:p>
  <w:p w:rsidR="0087745F" w:rsidRDefault="00422E54">
    <w:pPr>
      <w:pStyle w:val="Standar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45F" w:rsidRDefault="00431EE6">
    <w:pPr>
      <w:pStyle w:val="Zpat"/>
    </w:pPr>
    <w:r>
      <w:fldChar w:fldCharType="begin"/>
    </w:r>
    <w:r>
      <w:instrText xml:space="preserve"> PAGE </w:instrText>
    </w:r>
    <w:r>
      <w:fldChar w:fldCharType="separate"/>
    </w:r>
    <w:r w:rsidR="00422E54">
      <w:rPr>
        <w:noProof/>
      </w:rPr>
      <w:t>1</w:t>
    </w:r>
    <w:r>
      <w:fldChar w:fldCharType="end"/>
    </w:r>
    <w:r>
      <w:rPr>
        <w:rStyle w:val="slostrnky"/>
      </w:rPr>
      <w:t>/</w:t>
    </w:r>
    <w:fldSimple w:instr=" NUMPAGES ">
      <w:r w:rsidR="00422E54">
        <w:rPr>
          <w:noProof/>
        </w:rPr>
        <w:t>12</w:t>
      </w:r>
    </w:fldSimple>
  </w:p>
  <w:p w:rsidR="0087745F" w:rsidRDefault="00431EE6">
    <w:pPr>
      <w:pStyle w:val="Zpat"/>
    </w:pPr>
    <w:r>
      <w:t>Správa železniční dopravní cesty, státní organizace</w:t>
    </w:r>
  </w:p>
  <w:p w:rsidR="0087745F" w:rsidRDefault="00431EE6">
    <w:pPr>
      <w:pStyle w:val="Zpat"/>
    </w:pPr>
    <w:r>
      <w:t>zapsána v obchodním rejstříku vedeném Městským soudem v Praze, spisová značka A 48384</w:t>
    </w:r>
  </w:p>
  <w:p w:rsidR="0087745F" w:rsidRDefault="00431EE6">
    <w:pPr>
      <w:pStyle w:val="Zpat"/>
    </w:pPr>
    <w:r>
      <w:t>Sídlo: Dlážděná 1003/7, 110 00 Praha 1</w:t>
    </w:r>
  </w:p>
  <w:p w:rsidR="0087745F" w:rsidRDefault="00431EE6">
    <w:pPr>
      <w:pStyle w:val="Zpat"/>
    </w:pPr>
    <w:r>
      <w:t>IČ: 709 94 234 DIČ: CZ 709 94 234</w:t>
    </w:r>
  </w:p>
  <w:p w:rsidR="0087745F" w:rsidRDefault="00431EE6">
    <w:pPr>
      <w:pStyle w:val="Zpat"/>
    </w:pPr>
    <w:r>
      <w:t>www.szdc.cz</w:t>
    </w:r>
  </w:p>
  <w:p w:rsidR="0087745F" w:rsidRDefault="00431EE6">
    <w:pPr>
      <w:pStyle w:val="Zpat"/>
    </w:pPr>
    <w:r>
      <w:t>Oblastní ředitelství Ostrava</w:t>
    </w:r>
  </w:p>
  <w:p w:rsidR="0087745F" w:rsidRDefault="00431EE6">
    <w:pPr>
      <w:pStyle w:val="Zpat"/>
    </w:pPr>
    <w:r>
      <w:t>Muglinovská 1038/5</w:t>
    </w:r>
  </w:p>
  <w:p w:rsidR="0087745F" w:rsidRDefault="00431EE6">
    <w:pPr>
      <w:pStyle w:val="Zpat"/>
    </w:pPr>
    <w:r>
      <w:t>702 00 Ostrava</w:t>
    </w:r>
  </w:p>
  <w:p w:rsidR="0087745F" w:rsidRDefault="00422E54">
    <w:pPr>
      <w:pStyle w:val="Zpat"/>
      <w:rPr>
        <w:sz w:val="2"/>
        <w:szCs w:val="2"/>
      </w:rPr>
    </w:pPr>
  </w:p>
  <w:p w:rsidR="0087745F" w:rsidRDefault="00422E54">
    <w:pPr>
      <w:pStyle w:val="Zpat"/>
      <w:rPr>
        <w:sz w:val="2"/>
        <w:szCs w:val="2"/>
      </w:rPr>
    </w:pPr>
  </w:p>
  <w:p w:rsidR="0087745F" w:rsidRDefault="00422E54">
    <w:pPr>
      <w:pStyle w:val="Standard"/>
    </w:pPr>
  </w:p>
  <w:p w:rsidR="0087745F" w:rsidRDefault="00422E54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CF" w:rsidRDefault="00431E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53BCF" w:rsidRDefault="00431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45F" w:rsidRDefault="00422E54">
    <w:pPr>
      <w:pStyle w:val="Zpat"/>
    </w:pPr>
  </w:p>
  <w:p w:rsidR="0087745F" w:rsidRDefault="00422E54">
    <w:pPr>
      <w:pStyle w:val="Standard"/>
      <w:rPr>
        <w:sz w:val="24"/>
        <w:szCs w:val="24"/>
      </w:rPr>
    </w:pPr>
  </w:p>
  <w:p w:rsidR="0087745F" w:rsidRDefault="00422E54">
    <w:pPr>
      <w:pStyle w:val="Standard"/>
      <w:rPr>
        <w:b/>
        <w:sz w:val="24"/>
        <w:szCs w:val="24"/>
        <w:u w:val="single"/>
      </w:rPr>
    </w:pPr>
  </w:p>
  <w:p w:rsidR="0087745F" w:rsidRDefault="00422E54">
    <w:pPr>
      <w:pStyle w:val="Standard"/>
    </w:pPr>
  </w:p>
  <w:p w:rsidR="0087745F" w:rsidRDefault="00422E54">
    <w:pPr>
      <w:pStyle w:val="Standar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45F" w:rsidRDefault="00422E54">
    <w:pPr>
      <w:pStyle w:val="Zpat"/>
    </w:pPr>
  </w:p>
  <w:p w:rsidR="0087745F" w:rsidRDefault="00422E54">
    <w:pPr>
      <w:pStyle w:val="Zpat"/>
    </w:pPr>
  </w:p>
  <w:p w:rsidR="0087745F" w:rsidRDefault="00422E54">
    <w:pPr>
      <w:pStyle w:val="Druhdokumentu"/>
    </w:pPr>
  </w:p>
  <w:p w:rsidR="0087745F" w:rsidRDefault="00422E54">
    <w:pPr>
      <w:pStyle w:val="Zpat"/>
    </w:pPr>
  </w:p>
  <w:p w:rsidR="0087745F" w:rsidRDefault="00422E54">
    <w:pPr>
      <w:pStyle w:val="Zpat"/>
    </w:pPr>
  </w:p>
  <w:p w:rsidR="0087745F" w:rsidRDefault="00422E54">
    <w:pPr>
      <w:pStyle w:val="Druhdokumentu"/>
    </w:pPr>
  </w:p>
  <w:p w:rsidR="0087745F" w:rsidRDefault="00431EE6">
    <w:pPr>
      <w:pStyle w:val="Zhlav"/>
      <w:rPr>
        <w:sz w:val="8"/>
        <w:szCs w:val="8"/>
      </w:rPr>
    </w:pPr>
    <w:r>
      <w:rPr>
        <w:b/>
        <w:noProof/>
        <w:color w:val="FF5200"/>
        <w:sz w:val="8"/>
        <w:szCs w:val="8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079" cy="1032480"/>
          <wp:effectExtent l="0" t="0" r="0" b="0"/>
          <wp:wrapNone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70079" cy="10324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87745F" w:rsidRDefault="00422E54">
    <w:pPr>
      <w:pStyle w:val="Zhlav"/>
      <w:rPr>
        <w:sz w:val="2"/>
        <w:szCs w:val="2"/>
      </w:rPr>
    </w:pPr>
  </w:p>
  <w:p w:rsidR="0087745F" w:rsidRDefault="00422E54">
    <w:pPr>
      <w:pStyle w:val="Standard"/>
    </w:pPr>
  </w:p>
  <w:p w:rsidR="0087745F" w:rsidRDefault="00422E54">
    <w:pPr>
      <w:pStyle w:val="Standar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0E2A"/>
    <w:multiLevelType w:val="hybridMultilevel"/>
    <w:tmpl w:val="0AFEF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D2CD9"/>
    <w:multiLevelType w:val="multilevel"/>
    <w:tmpl w:val="6C683ED2"/>
    <w:styleLink w:val="WWNum43"/>
    <w:lvl w:ilvl="0">
      <w:numFmt w:val="bullet"/>
      <w:lvlText w:val="–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3AA36E2"/>
    <w:multiLevelType w:val="multilevel"/>
    <w:tmpl w:val="69C2A38E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3D9580E"/>
    <w:multiLevelType w:val="multilevel"/>
    <w:tmpl w:val="AA9497B8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70D2DF7"/>
    <w:multiLevelType w:val="multilevel"/>
    <w:tmpl w:val="170ED648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092928B4"/>
    <w:multiLevelType w:val="multilevel"/>
    <w:tmpl w:val="53C8989E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D23317D"/>
    <w:multiLevelType w:val="multilevel"/>
    <w:tmpl w:val="75FCB25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DB86BA7"/>
    <w:multiLevelType w:val="multilevel"/>
    <w:tmpl w:val="841235C6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001338E"/>
    <w:multiLevelType w:val="multilevel"/>
    <w:tmpl w:val="231E9B60"/>
    <w:styleLink w:val="WWNum3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10401563"/>
    <w:multiLevelType w:val="multilevel"/>
    <w:tmpl w:val="6FAA686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1047DC4"/>
    <w:multiLevelType w:val="multilevel"/>
    <w:tmpl w:val="48543714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117533B"/>
    <w:multiLevelType w:val="multilevel"/>
    <w:tmpl w:val="AE08138E"/>
    <w:styleLink w:val="WW8Num4"/>
    <w:lvl w:ilvl="0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1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2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3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4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5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6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7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8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</w:abstractNum>
  <w:abstractNum w:abstractNumId="12">
    <w:nsid w:val="1832672A"/>
    <w:multiLevelType w:val="multilevel"/>
    <w:tmpl w:val="2728B6FA"/>
    <w:styleLink w:val="WW8Num5"/>
    <w:lvl w:ilvl="0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1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2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3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4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5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6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7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8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</w:abstractNum>
  <w:abstractNum w:abstractNumId="13">
    <w:nsid w:val="1C8A0167"/>
    <w:multiLevelType w:val="multilevel"/>
    <w:tmpl w:val="FCA4DF7A"/>
    <w:styleLink w:val="WWNum42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4">
    <w:nsid w:val="1E670CA7"/>
    <w:multiLevelType w:val="multilevel"/>
    <w:tmpl w:val="2B966A54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206338CF"/>
    <w:multiLevelType w:val="multilevel"/>
    <w:tmpl w:val="5EB6E298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212B3269"/>
    <w:multiLevelType w:val="multilevel"/>
    <w:tmpl w:val="585E62D4"/>
    <w:styleLink w:val="WWNum40"/>
    <w:lvl w:ilvl="0">
      <w:numFmt w:val="bullet"/>
      <w:lvlText w:val="-"/>
      <w:lvlJc w:val="left"/>
      <w:rPr>
        <w:rFonts w:eastAsia="Calibri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256C4C10"/>
    <w:multiLevelType w:val="multilevel"/>
    <w:tmpl w:val="950EBF76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91B38C5"/>
    <w:multiLevelType w:val="multilevel"/>
    <w:tmpl w:val="5F0E0214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>
    <w:nsid w:val="2D8515B9"/>
    <w:multiLevelType w:val="multilevel"/>
    <w:tmpl w:val="FB429B9A"/>
    <w:styleLink w:val="WWNum38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0">
    <w:nsid w:val="2EED7397"/>
    <w:multiLevelType w:val="multilevel"/>
    <w:tmpl w:val="79BC8366"/>
    <w:styleLink w:val="WWNum44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1">
    <w:nsid w:val="304B6E1D"/>
    <w:multiLevelType w:val="multilevel"/>
    <w:tmpl w:val="2EB8A0E8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36739E3"/>
    <w:multiLevelType w:val="multilevel"/>
    <w:tmpl w:val="113A28EA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35A2590F"/>
    <w:multiLevelType w:val="multilevel"/>
    <w:tmpl w:val="9634BC20"/>
    <w:styleLink w:val="WWNum7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8525A70"/>
    <w:multiLevelType w:val="multilevel"/>
    <w:tmpl w:val="990E334E"/>
    <w:styleLink w:val="WWNum45"/>
    <w:lvl w:ilvl="0">
      <w:numFmt w:val="bullet"/>
      <w:lvlText w:val="-"/>
      <w:lvlJc w:val="left"/>
      <w:rPr>
        <w:rFonts w:eastAsia="Times New Roman" w:cs="Times New Roman"/>
        <w:b w:val="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3B9B5EA6"/>
    <w:multiLevelType w:val="multilevel"/>
    <w:tmpl w:val="BA4A59AE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3BF85A45"/>
    <w:multiLevelType w:val="multilevel"/>
    <w:tmpl w:val="9C2EF788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3DF63E38"/>
    <w:multiLevelType w:val="multilevel"/>
    <w:tmpl w:val="3780A9E6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F113832"/>
    <w:multiLevelType w:val="multilevel"/>
    <w:tmpl w:val="1B7002EA"/>
    <w:styleLink w:val="WWNum3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>
    <w:nsid w:val="3FE15024"/>
    <w:multiLevelType w:val="multilevel"/>
    <w:tmpl w:val="72823DB6"/>
    <w:styleLink w:val="WWNum34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0">
    <w:nsid w:val="423F1FA2"/>
    <w:multiLevelType w:val="multilevel"/>
    <w:tmpl w:val="82CEA3F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45EE77E9"/>
    <w:multiLevelType w:val="multilevel"/>
    <w:tmpl w:val="EC1C9D42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>
    <w:nsid w:val="45F92D4C"/>
    <w:multiLevelType w:val="multilevel"/>
    <w:tmpl w:val="D80E283A"/>
    <w:styleLink w:val="WWNum46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3">
    <w:nsid w:val="47234F1E"/>
    <w:multiLevelType w:val="multilevel"/>
    <w:tmpl w:val="E04EBC66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49D95610"/>
    <w:multiLevelType w:val="multilevel"/>
    <w:tmpl w:val="E43E99B6"/>
    <w:styleLink w:val="WW8Num7"/>
    <w:lvl w:ilvl="0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1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2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3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4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5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6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7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  <w:lvl w:ilvl="8">
      <w:numFmt w:val="bullet"/>
      <w:lvlText w:val=""/>
      <w:lvlJc w:val="left"/>
      <w:rPr>
        <w:rFonts w:ascii="Symbol" w:hAnsi="Symbol" w:cs="OpenSymbol, 'Arial Unicode MS'"/>
        <w:color w:val="000000"/>
        <w:sz w:val="24"/>
        <w:szCs w:val="24"/>
      </w:rPr>
    </w:lvl>
  </w:abstractNum>
  <w:abstractNum w:abstractNumId="35">
    <w:nsid w:val="4C0C3016"/>
    <w:multiLevelType w:val="multilevel"/>
    <w:tmpl w:val="0A98C1B6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4CD13FEE"/>
    <w:multiLevelType w:val="multilevel"/>
    <w:tmpl w:val="96F24D62"/>
    <w:styleLink w:val="WWNum29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>
    <w:nsid w:val="4F727C8D"/>
    <w:multiLevelType w:val="hybridMultilevel"/>
    <w:tmpl w:val="20745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3C32A7"/>
    <w:multiLevelType w:val="multilevel"/>
    <w:tmpl w:val="F578A268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>
    <w:nsid w:val="5891043F"/>
    <w:multiLevelType w:val="multilevel"/>
    <w:tmpl w:val="07F8186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59056C61"/>
    <w:multiLevelType w:val="hybridMultilevel"/>
    <w:tmpl w:val="1B68B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9C1BDF"/>
    <w:multiLevelType w:val="multilevel"/>
    <w:tmpl w:val="E6305D0A"/>
    <w:styleLink w:val="WW8Num1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2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3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4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5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6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7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  <w:lvl w:ilvl="8">
      <w:numFmt w:val="bullet"/>
      <w:lvlText w:val=""/>
      <w:lvlJc w:val="left"/>
      <w:rPr>
        <w:rFonts w:ascii="Symbol" w:eastAsia="Times New Roman" w:hAnsi="Symbol" w:cs="Times New Roman"/>
        <w:color w:val="000000"/>
        <w:sz w:val="22"/>
        <w:szCs w:val="22"/>
        <w:shd w:val="clear" w:color="auto" w:fill="FFFF00"/>
      </w:rPr>
    </w:lvl>
  </w:abstractNum>
  <w:abstractNum w:abstractNumId="42">
    <w:nsid w:val="60C3614A"/>
    <w:multiLevelType w:val="multilevel"/>
    <w:tmpl w:val="5E86CCEA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>
    <w:nsid w:val="617043C0"/>
    <w:multiLevelType w:val="multilevel"/>
    <w:tmpl w:val="B3569C78"/>
    <w:styleLink w:val="WWNum41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>
    <w:nsid w:val="630A44F5"/>
    <w:multiLevelType w:val="multilevel"/>
    <w:tmpl w:val="7E667EDE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635178D2"/>
    <w:multiLevelType w:val="multilevel"/>
    <w:tmpl w:val="AD0E88E2"/>
    <w:styleLink w:val="WWNum3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6">
    <w:nsid w:val="64F84E72"/>
    <w:multiLevelType w:val="multilevel"/>
    <w:tmpl w:val="5DFE45B4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68E3262F"/>
    <w:multiLevelType w:val="multilevel"/>
    <w:tmpl w:val="4378D8B2"/>
    <w:styleLink w:val="WW8Num2"/>
    <w:lvl w:ilvl="0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1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2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3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4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5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6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7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  <w:lvl w:ilvl="8">
      <w:numFmt w:val="bullet"/>
      <w:lvlText w:val=""/>
      <w:lvlJc w:val="left"/>
      <w:rPr>
        <w:rFonts w:ascii="Symbol" w:hAnsi="Symbol"/>
        <w:color w:val="000000"/>
        <w:sz w:val="22"/>
        <w:szCs w:val="22"/>
        <w:shd w:val="clear" w:color="auto" w:fill="FFFF00"/>
      </w:rPr>
    </w:lvl>
  </w:abstractNum>
  <w:abstractNum w:abstractNumId="48">
    <w:nsid w:val="69233619"/>
    <w:multiLevelType w:val="multilevel"/>
    <w:tmpl w:val="4586931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numFmt w:val="bullet"/>
      <w:lvlText w:val="•"/>
      <w:lvlJc w:val="left"/>
      <w:rPr>
        <w:rFonts w:ascii="StarSymbol" w:eastAsia="OpenSymbol" w:hAnsi="StarSymbol" w:cs="OpenSymbol"/>
      </w:rPr>
    </w:lvl>
    <w:lvl w:ilvl="3">
      <w:numFmt w:val="bullet"/>
      <w:lvlText w:val="•"/>
      <w:lvlJc w:val="left"/>
      <w:rPr>
        <w:rFonts w:ascii="StarSymbol" w:eastAsia="OpenSymbol" w:hAnsi="StarSymbol" w:cs="OpenSymbol"/>
      </w:rPr>
    </w:lvl>
    <w:lvl w:ilvl="4">
      <w:numFmt w:val="bullet"/>
      <w:lvlText w:val="•"/>
      <w:lvlJc w:val="left"/>
      <w:rPr>
        <w:rFonts w:ascii="StarSymbol" w:eastAsia="OpenSymbol" w:hAnsi="StarSymbol" w:cs="OpenSymbol"/>
      </w:rPr>
    </w:lvl>
    <w:lvl w:ilvl="5">
      <w:numFmt w:val="bullet"/>
      <w:lvlText w:val="•"/>
      <w:lvlJc w:val="left"/>
      <w:rPr>
        <w:rFonts w:ascii="StarSymbol" w:eastAsia="OpenSymbol" w:hAnsi="StarSymbol" w:cs="OpenSymbol"/>
      </w:rPr>
    </w:lvl>
    <w:lvl w:ilvl="6">
      <w:numFmt w:val="bullet"/>
      <w:lvlText w:val="•"/>
      <w:lvlJc w:val="left"/>
      <w:rPr>
        <w:rFonts w:ascii="StarSymbol" w:eastAsia="OpenSymbol" w:hAnsi="StarSymbol" w:cs="OpenSymbol"/>
      </w:rPr>
    </w:lvl>
    <w:lvl w:ilvl="7">
      <w:numFmt w:val="bullet"/>
      <w:lvlText w:val="•"/>
      <w:lvlJc w:val="left"/>
      <w:rPr>
        <w:rFonts w:ascii="StarSymbol" w:eastAsia="OpenSymbol" w:hAnsi="StarSymbol" w:cs="OpenSymbol"/>
      </w:rPr>
    </w:lvl>
    <w:lvl w:ilvl="8">
      <w:numFmt w:val="bullet"/>
      <w:lvlText w:val="•"/>
      <w:lvlJc w:val="left"/>
      <w:rPr>
        <w:rFonts w:ascii="StarSymbol" w:eastAsia="OpenSymbol" w:hAnsi="StarSymbol" w:cs="OpenSymbol"/>
      </w:rPr>
    </w:lvl>
  </w:abstractNum>
  <w:abstractNum w:abstractNumId="49">
    <w:nsid w:val="6A1B5531"/>
    <w:multiLevelType w:val="multilevel"/>
    <w:tmpl w:val="E1EE0F44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>
    <w:nsid w:val="6C7347E5"/>
    <w:multiLevelType w:val="multilevel"/>
    <w:tmpl w:val="DB18E5DE"/>
    <w:styleLink w:val="WWNum36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1">
    <w:nsid w:val="6C7A4A29"/>
    <w:multiLevelType w:val="multilevel"/>
    <w:tmpl w:val="BB8672DA"/>
    <w:styleLink w:val="WWNum3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2">
    <w:nsid w:val="6E9058FB"/>
    <w:multiLevelType w:val="hybridMultilevel"/>
    <w:tmpl w:val="9F2C0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395E8D"/>
    <w:multiLevelType w:val="hybridMultilevel"/>
    <w:tmpl w:val="2716E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0709A2"/>
    <w:multiLevelType w:val="multilevel"/>
    <w:tmpl w:val="833E701A"/>
    <w:styleLink w:val="WW8Num3"/>
    <w:lvl w:ilvl="0">
      <w:numFmt w:val="bullet"/>
      <w:lvlText w:val="-"/>
      <w:lvlJc w:val="left"/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>
    <w:nsid w:val="75B27B6E"/>
    <w:multiLevelType w:val="multilevel"/>
    <w:tmpl w:val="DFAC7356"/>
    <w:styleLink w:val="WWNum39"/>
    <w:lvl w:ilvl="0">
      <w:numFmt w:val="bullet"/>
      <w:lvlText w:val="-"/>
      <w:lvlJc w:val="left"/>
      <w:rPr>
        <w:rFonts w:eastAsia="Times New Roman" w:cs="Times New Roman"/>
        <w:color w:val="000000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6">
    <w:nsid w:val="79D35AA8"/>
    <w:multiLevelType w:val="multilevel"/>
    <w:tmpl w:val="30FCA0E8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>
    <w:nsid w:val="7B4D7E2B"/>
    <w:multiLevelType w:val="multilevel"/>
    <w:tmpl w:val="F76CAA4A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>
    <w:nsid w:val="7C855987"/>
    <w:multiLevelType w:val="multilevel"/>
    <w:tmpl w:val="99A4D7BE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4"/>
  </w:num>
  <w:num w:numId="2">
    <w:abstractNumId w:val="30"/>
  </w:num>
  <w:num w:numId="3">
    <w:abstractNumId w:val="39"/>
  </w:num>
  <w:num w:numId="4">
    <w:abstractNumId w:val="4"/>
  </w:num>
  <w:num w:numId="5">
    <w:abstractNumId w:val="7"/>
  </w:num>
  <w:num w:numId="6">
    <w:abstractNumId w:val="18"/>
  </w:num>
  <w:num w:numId="7">
    <w:abstractNumId w:val="57"/>
  </w:num>
  <w:num w:numId="8">
    <w:abstractNumId w:val="23"/>
  </w:num>
  <w:num w:numId="9">
    <w:abstractNumId w:val="38"/>
  </w:num>
  <w:num w:numId="10">
    <w:abstractNumId w:val="2"/>
  </w:num>
  <w:num w:numId="11">
    <w:abstractNumId w:val="6"/>
  </w:num>
  <w:num w:numId="12">
    <w:abstractNumId w:val="9"/>
  </w:num>
  <w:num w:numId="13">
    <w:abstractNumId w:val="35"/>
  </w:num>
  <w:num w:numId="14">
    <w:abstractNumId w:val="5"/>
  </w:num>
  <w:num w:numId="15">
    <w:abstractNumId w:val="27"/>
  </w:num>
  <w:num w:numId="16">
    <w:abstractNumId w:val="26"/>
  </w:num>
  <w:num w:numId="17">
    <w:abstractNumId w:val="42"/>
  </w:num>
  <w:num w:numId="18">
    <w:abstractNumId w:val="49"/>
  </w:num>
  <w:num w:numId="19">
    <w:abstractNumId w:val="56"/>
  </w:num>
  <w:num w:numId="20">
    <w:abstractNumId w:val="22"/>
  </w:num>
  <w:num w:numId="21">
    <w:abstractNumId w:val="58"/>
  </w:num>
  <w:num w:numId="22">
    <w:abstractNumId w:val="10"/>
  </w:num>
  <w:num w:numId="23">
    <w:abstractNumId w:val="21"/>
  </w:num>
  <w:num w:numId="24">
    <w:abstractNumId w:val="33"/>
  </w:num>
  <w:num w:numId="25">
    <w:abstractNumId w:val="17"/>
  </w:num>
  <w:num w:numId="26">
    <w:abstractNumId w:val="46"/>
  </w:num>
  <w:num w:numId="27">
    <w:abstractNumId w:val="25"/>
  </w:num>
  <w:num w:numId="28">
    <w:abstractNumId w:val="44"/>
  </w:num>
  <w:num w:numId="29">
    <w:abstractNumId w:val="31"/>
  </w:num>
  <w:num w:numId="30">
    <w:abstractNumId w:val="36"/>
  </w:num>
  <w:num w:numId="31">
    <w:abstractNumId w:val="3"/>
  </w:num>
  <w:num w:numId="32">
    <w:abstractNumId w:val="51"/>
  </w:num>
  <w:num w:numId="33">
    <w:abstractNumId w:val="28"/>
  </w:num>
  <w:num w:numId="34">
    <w:abstractNumId w:val="15"/>
  </w:num>
  <w:num w:numId="35">
    <w:abstractNumId w:val="29"/>
  </w:num>
  <w:num w:numId="36">
    <w:abstractNumId w:val="45"/>
  </w:num>
  <w:num w:numId="37">
    <w:abstractNumId w:val="50"/>
  </w:num>
  <w:num w:numId="38">
    <w:abstractNumId w:val="8"/>
  </w:num>
  <w:num w:numId="39">
    <w:abstractNumId w:val="19"/>
  </w:num>
  <w:num w:numId="40">
    <w:abstractNumId w:val="55"/>
  </w:num>
  <w:num w:numId="41">
    <w:abstractNumId w:val="16"/>
  </w:num>
  <w:num w:numId="42">
    <w:abstractNumId w:val="43"/>
  </w:num>
  <w:num w:numId="43">
    <w:abstractNumId w:val="13"/>
  </w:num>
  <w:num w:numId="44">
    <w:abstractNumId w:val="1"/>
  </w:num>
  <w:num w:numId="45">
    <w:abstractNumId w:val="20"/>
  </w:num>
  <w:num w:numId="46">
    <w:abstractNumId w:val="24"/>
  </w:num>
  <w:num w:numId="47">
    <w:abstractNumId w:val="32"/>
  </w:num>
  <w:num w:numId="48">
    <w:abstractNumId w:val="41"/>
  </w:num>
  <w:num w:numId="49">
    <w:abstractNumId w:val="47"/>
  </w:num>
  <w:num w:numId="50">
    <w:abstractNumId w:val="54"/>
  </w:num>
  <w:num w:numId="51">
    <w:abstractNumId w:val="12"/>
  </w:num>
  <w:num w:numId="52">
    <w:abstractNumId w:val="11"/>
  </w:num>
  <w:num w:numId="53">
    <w:abstractNumId w:val="34"/>
  </w:num>
  <w:num w:numId="54">
    <w:abstractNumId w:val="48"/>
  </w:num>
  <w:num w:numId="55">
    <w:abstractNumId w:val="53"/>
  </w:num>
  <w:num w:numId="56">
    <w:abstractNumId w:val="0"/>
  </w:num>
  <w:num w:numId="57">
    <w:abstractNumId w:val="37"/>
  </w:num>
  <w:num w:numId="58">
    <w:abstractNumId w:val="40"/>
  </w:num>
  <w:num w:numId="59">
    <w:abstractNumId w:val="5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32F3F"/>
    <w:rsid w:val="00157375"/>
    <w:rsid w:val="003F5326"/>
    <w:rsid w:val="00422E54"/>
    <w:rsid w:val="00431EE6"/>
    <w:rsid w:val="00553BCF"/>
    <w:rsid w:val="0081077C"/>
    <w:rsid w:val="00876EE0"/>
    <w:rsid w:val="00902E00"/>
    <w:rsid w:val="009C5280"/>
    <w:rsid w:val="00A32F3F"/>
    <w:rsid w:val="00C12E40"/>
    <w:rsid w:val="00D633B6"/>
    <w:rsid w:val="00E8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SimSun" w:hAnsi="Verdana" w:cs="Tahoma"/>
        <w:kern w:val="3"/>
        <w:sz w:val="18"/>
        <w:szCs w:val="18"/>
        <w:lang w:val="cs-CZ" w:eastAsia="en-US" w:bidi="ar-SA"/>
      </w:rPr>
    </w:rPrDefault>
    <w:pPrDefault>
      <w:pPr>
        <w:widowControl w:val="0"/>
        <w:suppressAutoHyphens/>
        <w:autoSpaceDN w:val="0"/>
        <w:spacing w:after="240" w:line="26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Textbody"/>
    <w:pPr>
      <w:keepNext/>
      <w:keepLines/>
      <w:spacing w:before="320" w:after="0"/>
      <w:outlineLvl w:val="0"/>
    </w:pPr>
    <w:rPr>
      <w:b/>
      <w:color w:val="FF5200"/>
      <w:spacing w:val="-6"/>
      <w:sz w:val="36"/>
      <w:szCs w:val="36"/>
    </w:rPr>
  </w:style>
  <w:style w:type="paragraph" w:styleId="Nadpis2">
    <w:name w:val="heading 2"/>
    <w:basedOn w:val="Standard"/>
    <w:next w:val="Textbody"/>
    <w:pPr>
      <w:keepNext/>
      <w:keepLines/>
      <w:pBdr>
        <w:top w:val="single" w:sz="4" w:space="1" w:color="00A1E0"/>
      </w:pBdr>
      <w:spacing w:before="240" w:after="0"/>
      <w:outlineLvl w:val="1"/>
    </w:pPr>
    <w:rPr>
      <w:b/>
      <w:color w:val="00A1E0"/>
      <w:sz w:val="24"/>
      <w:szCs w:val="24"/>
    </w:rPr>
  </w:style>
  <w:style w:type="paragraph" w:styleId="Nadpis3">
    <w:name w:val="heading 3"/>
    <w:basedOn w:val="Standard"/>
    <w:next w:val="Textbody"/>
    <w:pPr>
      <w:keepNext/>
      <w:keepLines/>
      <w:spacing w:before="240" w:after="0"/>
      <w:outlineLvl w:val="2"/>
    </w:pPr>
    <w:rPr>
      <w:b/>
      <w:color w:val="00A1E0"/>
      <w:sz w:val="24"/>
      <w:szCs w:val="24"/>
    </w:rPr>
  </w:style>
  <w:style w:type="paragraph" w:styleId="Nadpis4">
    <w:name w:val="heading 4"/>
    <w:basedOn w:val="Standard"/>
    <w:next w:val="Textbody"/>
    <w:pPr>
      <w:keepNext/>
      <w:keepLines/>
      <w:spacing w:before="240" w:after="0"/>
      <w:outlineLvl w:val="3"/>
    </w:pPr>
    <w:rPr>
      <w:b/>
      <w:iCs/>
    </w:rPr>
  </w:style>
  <w:style w:type="paragraph" w:styleId="Nadpis5">
    <w:name w:val="heading 5"/>
    <w:basedOn w:val="Standard"/>
    <w:next w:val="Textbody"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Standard"/>
    <w:next w:val="Textbody"/>
    <w:pPr>
      <w:keepNext/>
      <w:keepLines/>
      <w:spacing w:before="40" w:after="0"/>
      <w:outlineLvl w:val="5"/>
    </w:pPr>
    <w:rPr>
      <w:b/>
      <w:color w:val="000000"/>
    </w:rPr>
  </w:style>
  <w:style w:type="paragraph" w:styleId="Nadpis7">
    <w:name w:val="heading 7"/>
    <w:basedOn w:val="Standard"/>
    <w:next w:val="Textbody"/>
    <w:pPr>
      <w:keepNext/>
      <w:keepLines/>
      <w:spacing w:before="40" w:after="0"/>
      <w:outlineLvl w:val="6"/>
    </w:pPr>
    <w:rPr>
      <w:b/>
      <w:iCs/>
      <w:color w:val="595959"/>
    </w:rPr>
  </w:style>
  <w:style w:type="paragraph" w:styleId="Nadpis8">
    <w:name w:val="heading 8"/>
    <w:basedOn w:val="Standard"/>
    <w:next w:val="Textbody"/>
    <w:pPr>
      <w:keepNext/>
      <w:keepLines/>
      <w:spacing w:before="40" w:after="0"/>
      <w:outlineLvl w:val="7"/>
    </w:pPr>
    <w:rPr>
      <w:b/>
      <w:color w:val="595959"/>
      <w:szCs w:val="21"/>
    </w:rPr>
  </w:style>
  <w:style w:type="paragraph" w:styleId="Nadpis9">
    <w:name w:val="heading 9"/>
    <w:basedOn w:val="Standard"/>
    <w:next w:val="Textbody"/>
    <w:pPr>
      <w:keepNext/>
      <w:keepLines/>
      <w:spacing w:before="40" w:after="0"/>
      <w:outlineLvl w:val="8"/>
    </w:pPr>
    <w:rPr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pacing w:after="200" w:line="240" w:lineRule="auto"/>
    </w:pPr>
    <w:rPr>
      <w:iCs/>
      <w:color w:val="44546A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sz w:val="12"/>
    </w:rPr>
  </w:style>
  <w:style w:type="paragraph" w:styleId="Bezmezer">
    <w:name w:val="No Spacing"/>
    <w:pPr>
      <w:widowControl/>
      <w:spacing w:after="0"/>
    </w:pPr>
  </w:style>
  <w:style w:type="paragraph" w:styleId="Citt">
    <w:name w:val="Quote"/>
    <w:basedOn w:val="Standard"/>
    <w:pPr>
      <w:spacing w:before="200" w:after="160"/>
    </w:pPr>
    <w:rPr>
      <w:iCs/>
      <w:sz w:val="24"/>
    </w:rPr>
  </w:style>
  <w:style w:type="paragraph" w:styleId="Textpoznpodarou">
    <w:name w:val="footnote text"/>
    <w:basedOn w:val="Standard"/>
    <w:pPr>
      <w:spacing w:after="0" w:line="240" w:lineRule="auto"/>
    </w:pPr>
    <w:rPr>
      <w:sz w:val="14"/>
      <w:szCs w:val="20"/>
    </w:rPr>
  </w:style>
  <w:style w:type="paragraph" w:styleId="Zkladntextodsazen">
    <w:name w:val="Body Text Indent"/>
    <w:basedOn w:val="Textbody"/>
    <w:pPr>
      <w:spacing w:after="0"/>
      <w:ind w:firstLine="301"/>
    </w:pPr>
  </w:style>
  <w:style w:type="paragraph" w:customStyle="1" w:styleId="Druhdokumentu">
    <w:name w:val="Druh dokumentu"/>
    <w:pPr>
      <w:widowControl/>
      <w:spacing w:line="240" w:lineRule="auto"/>
      <w:jc w:val="right"/>
    </w:pPr>
    <w:rPr>
      <w:b/>
      <w:color w:val="002B59"/>
      <w:spacing w:val="-6"/>
      <w:sz w:val="36"/>
      <w:szCs w:val="36"/>
    </w:rPr>
  </w:style>
  <w:style w:type="paragraph" w:styleId="Nzev">
    <w:name w:val="Title"/>
    <w:basedOn w:val="Standard"/>
    <w:next w:val="Podtitul"/>
    <w:pPr>
      <w:keepLines/>
      <w:spacing w:after="0" w:line="240" w:lineRule="auto"/>
    </w:pPr>
    <w:rPr>
      <w:b/>
      <w:bCs/>
      <w:spacing w:val="-10"/>
      <w:sz w:val="56"/>
      <w:szCs w:val="56"/>
    </w:rPr>
  </w:style>
  <w:style w:type="paragraph" w:styleId="Podtitul">
    <w:name w:val="Subtitle"/>
    <w:basedOn w:val="Standard"/>
    <w:next w:val="Textbody"/>
    <w:pPr>
      <w:keepLines/>
      <w:spacing w:after="160"/>
    </w:pPr>
    <w:rPr>
      <w:i/>
      <w:iCs/>
      <w:color w:val="5A5A5A"/>
      <w:sz w:val="22"/>
      <w:szCs w:val="22"/>
    </w:rPr>
  </w:style>
  <w:style w:type="paragraph" w:styleId="Vrazncitt">
    <w:name w:val="Intense Quote"/>
    <w:basedOn w:val="Standard"/>
    <w:pPr>
      <w:pBdr>
        <w:top w:val="single" w:sz="12" w:space="10" w:color="00A1E0"/>
        <w:bottom w:val="single" w:sz="2" w:space="10" w:color="00000A"/>
      </w:pBdr>
      <w:spacing w:before="160" w:after="160"/>
      <w:ind w:left="862" w:right="862"/>
      <w:jc w:val="center"/>
    </w:pPr>
    <w:rPr>
      <w:b/>
      <w:iCs/>
    </w:rPr>
  </w:style>
  <w:style w:type="paragraph" w:styleId="Odstavecseseznamem">
    <w:name w:val="List Paragraph"/>
    <w:basedOn w:val="Standard"/>
    <w:pPr>
      <w:ind w:left="720"/>
    </w:pPr>
  </w:style>
  <w:style w:type="paragraph" w:styleId="Zhlavzprvy">
    <w:name w:val="Message Header"/>
    <w:basedOn w:val="Standard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clear" w:color="auto" w:fill="CCCCCC"/>
      <w:spacing w:after="0" w:line="240" w:lineRule="auto"/>
      <w:ind w:left="1134" w:hanging="1134"/>
    </w:pPr>
    <w:rPr>
      <w:sz w:val="20"/>
      <w:szCs w:val="24"/>
    </w:rPr>
  </w:style>
  <w:style w:type="paragraph" w:styleId="Normlnweb">
    <w:name w:val="Normal (Web)"/>
    <w:basedOn w:val="Standard"/>
    <w:rPr>
      <w:rFonts w:cs="Times New Roman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Standard"/>
    <w:pPr>
      <w:keepNext/>
      <w:keepLines/>
      <w:suppressLineNumbers/>
      <w:pBdr>
        <w:top w:val="single" w:sz="12" w:space="3" w:color="00A1E0"/>
      </w:pBdr>
      <w:spacing w:after="60"/>
      <w:ind w:left="-51" w:right="-34"/>
      <w:jc w:val="center"/>
    </w:pPr>
    <w:rPr>
      <w:b/>
      <w:bCs/>
      <w:sz w:val="14"/>
      <w:szCs w:val="14"/>
    </w:rPr>
  </w:style>
  <w:style w:type="paragraph" w:styleId="Seznamsodrkami">
    <w:name w:val="List Bullet"/>
    <w:basedOn w:val="Standard"/>
    <w:pPr>
      <w:spacing w:after="0"/>
    </w:pPr>
  </w:style>
  <w:style w:type="paragraph" w:styleId="Seznamsodrkami2">
    <w:name w:val="List Bullet 2"/>
    <w:basedOn w:val="Seznamsodrkami"/>
  </w:style>
  <w:style w:type="paragraph" w:styleId="Seznamsodrkami3">
    <w:name w:val="List Bullet 3"/>
    <w:basedOn w:val="Seznamsodrkami"/>
  </w:style>
  <w:style w:type="paragraph" w:styleId="Seznamsodrkami4">
    <w:name w:val="List Bullet 4"/>
    <w:basedOn w:val="Seznamsodrkami"/>
  </w:style>
  <w:style w:type="paragraph" w:styleId="Seznamsodrkami5">
    <w:name w:val="List Bullet 5"/>
    <w:basedOn w:val="Seznamsodrkami"/>
  </w:style>
  <w:style w:type="paragraph" w:styleId="slovanseznam">
    <w:name w:val="List Number"/>
    <w:basedOn w:val="Standard"/>
    <w:pPr>
      <w:spacing w:after="0"/>
      <w:outlineLvl w:val="0"/>
    </w:pPr>
  </w:style>
  <w:style w:type="paragraph" w:styleId="slovanseznam2">
    <w:name w:val="List Number 2"/>
    <w:basedOn w:val="slovanseznam"/>
    <w:pPr>
      <w:tabs>
        <w:tab w:val="left" w:pos="1361"/>
      </w:tabs>
      <w:outlineLvl w:val="1"/>
    </w:pPr>
  </w:style>
  <w:style w:type="paragraph" w:styleId="slovanseznam3">
    <w:name w:val="List Number 3"/>
    <w:basedOn w:val="slovanseznam"/>
    <w:pPr>
      <w:outlineLvl w:val="2"/>
    </w:pPr>
  </w:style>
  <w:style w:type="paragraph" w:styleId="slovanseznam4">
    <w:name w:val="List Number 4"/>
    <w:basedOn w:val="slovanseznam"/>
    <w:pPr>
      <w:outlineLvl w:val="3"/>
    </w:pPr>
  </w:style>
  <w:style w:type="paragraph" w:styleId="slovanseznam5">
    <w:name w:val="List Number 5"/>
    <w:basedOn w:val="slovanseznam"/>
    <w:pPr>
      <w:outlineLvl w:val="4"/>
    </w:pPr>
  </w:style>
  <w:style w:type="paragraph" w:customStyle="1" w:styleId="Vraznjtext">
    <w:name w:val="Výraznější text"/>
    <w:basedOn w:val="Standard"/>
    <w:rPr>
      <w:sz w:val="24"/>
      <w:szCs w:val="24"/>
    </w:rPr>
  </w:style>
  <w:style w:type="paragraph" w:customStyle="1" w:styleId="Doplujcdaje">
    <w:name w:val="Doplňující údaje"/>
    <w:basedOn w:val="Bezmezer"/>
    <w:rPr>
      <w:sz w:val="14"/>
      <w:szCs w:val="14"/>
    </w:rPr>
  </w:style>
  <w:style w:type="paragraph" w:customStyle="1" w:styleId="Contents2">
    <w:name w:val="Contents 2"/>
    <w:basedOn w:val="Standard"/>
    <w:pPr>
      <w:tabs>
        <w:tab w:val="right" w:leader="dot" w:pos="9535"/>
      </w:tabs>
      <w:spacing w:after="100"/>
      <w:ind w:left="180"/>
    </w:p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100"/>
    </w:pPr>
  </w:style>
  <w:style w:type="paragraph" w:customStyle="1" w:styleId="Contents3">
    <w:name w:val="Contents 3"/>
    <w:basedOn w:val="Standard"/>
    <w:pPr>
      <w:tabs>
        <w:tab w:val="right" w:leader="dot" w:pos="9432"/>
      </w:tabs>
      <w:spacing w:after="100"/>
      <w:ind w:left="360"/>
    </w:pPr>
  </w:style>
  <w:style w:type="paragraph" w:customStyle="1" w:styleId="ContentsHeading">
    <w:name w:val="Contents Heading"/>
    <w:basedOn w:val="Nadpis3"/>
    <w:pPr>
      <w:suppressLineNumbers/>
      <w:spacing w:after="240" w:line="259" w:lineRule="auto"/>
    </w:pPr>
    <w:rPr>
      <w:bCs/>
      <w:color w:val="001F42"/>
      <w:sz w:val="32"/>
      <w:szCs w:val="32"/>
      <w:lang w:val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Segoe UI" w:hAnsi="Segoe UI" w:cs="Segoe UI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Normln12b">
    <w:name w:val="Normální + 12 b."/>
    <w:basedOn w:val="Standard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Zkladntext21">
    <w:name w:val="Základní text 21"/>
    <w:basedOn w:val="Standard"/>
    <w:pPr>
      <w:keepNext/>
      <w:spacing w:before="60"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Odvolacdaje">
    <w:name w:val="Odvolací údaje"/>
    <w:pPr>
      <w:widowControl/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  <w:rPr>
      <w:sz w:val="12"/>
    </w:rPr>
  </w:style>
  <w:style w:type="character" w:customStyle="1" w:styleId="Nadpis1Char">
    <w:name w:val="Nadpis 1 Char"/>
    <w:basedOn w:val="Standardnpsmoodstavce"/>
    <w:rPr>
      <w:rFonts w:ascii="Verdana" w:hAnsi="Verdana"/>
      <w:b/>
      <w:color w:val="FF5200"/>
      <w:spacing w:val="-6"/>
      <w:sz w:val="36"/>
      <w:szCs w:val="36"/>
    </w:rPr>
  </w:style>
  <w:style w:type="character" w:customStyle="1" w:styleId="Nadpis2Char">
    <w:name w:val="Nadpis 2 Char"/>
    <w:basedOn w:val="Standardnpsmoodstavce"/>
    <w:rPr>
      <w:rFonts w:ascii="Verdana" w:hAnsi="Verdana"/>
      <w:b/>
      <w:color w:val="00A1E0"/>
      <w:sz w:val="24"/>
      <w:szCs w:val="24"/>
    </w:rPr>
  </w:style>
  <w:style w:type="character" w:customStyle="1" w:styleId="Nadpis3Char">
    <w:name w:val="Nadpis 3 Char"/>
    <w:basedOn w:val="Standardnpsmoodstavce"/>
    <w:rPr>
      <w:rFonts w:ascii="Verdana" w:hAnsi="Verdana"/>
      <w:b/>
      <w:color w:val="00A1E0"/>
      <w:sz w:val="24"/>
      <w:szCs w:val="24"/>
    </w:rPr>
  </w:style>
  <w:style w:type="character" w:customStyle="1" w:styleId="Nadpis4Char">
    <w:name w:val="Nadpis 4 Char"/>
    <w:basedOn w:val="Standardnpsmoodstavce"/>
    <w:rPr>
      <w:rFonts w:ascii="Verdana" w:hAnsi="Verdana"/>
      <w:b/>
      <w:iCs/>
    </w:rPr>
  </w:style>
  <w:style w:type="character" w:customStyle="1" w:styleId="Nadpis5Char">
    <w:name w:val="Nadpis 5 Char"/>
    <w:basedOn w:val="Standardnpsmoodstavce"/>
    <w:rPr>
      <w:rFonts w:ascii="Verdana" w:hAnsi="Verdana"/>
      <w:b/>
    </w:rPr>
  </w:style>
  <w:style w:type="character" w:customStyle="1" w:styleId="StrongEmphasis">
    <w:name w:val="Strong Emphasis"/>
    <w:basedOn w:val="Standardnpsmoodstavce"/>
    <w:rPr>
      <w:b/>
      <w:bCs/>
    </w:rPr>
  </w:style>
  <w:style w:type="character" w:customStyle="1" w:styleId="Nadpis6Char">
    <w:name w:val="Nadpis 6 Char"/>
    <w:basedOn w:val="Standardnpsmoodstavce"/>
    <w:rPr>
      <w:rFonts w:ascii="Verdana" w:hAnsi="Verdana"/>
      <w:b/>
      <w:color w:val="000000"/>
    </w:rPr>
  </w:style>
  <w:style w:type="character" w:customStyle="1" w:styleId="Nadpis7Char">
    <w:name w:val="Nadpis 7 Char"/>
    <w:basedOn w:val="Standardnpsmoodstavce"/>
    <w:rPr>
      <w:rFonts w:ascii="Verdana" w:hAnsi="Verdana"/>
      <w:b/>
      <w:iCs/>
      <w:color w:val="595959"/>
    </w:rPr>
  </w:style>
  <w:style w:type="character" w:customStyle="1" w:styleId="Nadpis8Char">
    <w:name w:val="Nadpis 8 Char"/>
    <w:basedOn w:val="Standardnpsmoodstavce"/>
    <w:rPr>
      <w:rFonts w:ascii="Verdana" w:hAnsi="Verdana"/>
      <w:b/>
      <w:color w:val="595959"/>
      <w:szCs w:val="21"/>
    </w:rPr>
  </w:style>
  <w:style w:type="character" w:customStyle="1" w:styleId="Nadpis9Char">
    <w:name w:val="Nadpis 9 Char"/>
    <w:basedOn w:val="Standardnpsmoodstavce"/>
    <w:rPr>
      <w:rFonts w:ascii="Verdana" w:hAnsi="Verdana"/>
      <w:b/>
      <w:iCs/>
      <w:color w:val="595959"/>
      <w:szCs w:val="21"/>
    </w:rPr>
  </w:style>
  <w:style w:type="character" w:styleId="Zdraznnintenzivn">
    <w:name w:val="Intense Emphasis"/>
    <w:basedOn w:val="Standardnpsmoodstavce"/>
    <w:rPr>
      <w:b/>
      <w:i w:val="0"/>
      <w:iCs/>
      <w:color w:val="00A1E0"/>
    </w:rPr>
  </w:style>
  <w:style w:type="character" w:styleId="Zvraznn">
    <w:name w:val="Emphasis"/>
    <w:basedOn w:val="Standardnpsmoodstavce"/>
    <w:rPr>
      <w:i w:val="0"/>
      <w:iCs/>
      <w:color w:val="00A1E0"/>
    </w:rPr>
  </w:style>
  <w:style w:type="character" w:customStyle="1" w:styleId="CittChar">
    <w:name w:val="Citát Char"/>
    <w:basedOn w:val="Standardnpsmoodstavce"/>
    <w:rPr>
      <w:iCs/>
      <w:sz w:val="24"/>
    </w:rPr>
  </w:style>
  <w:style w:type="character" w:styleId="slostrnky">
    <w:name w:val="page number"/>
    <w:basedOn w:val="Standardnpsmoodstavce"/>
    <w:rPr>
      <w:b/>
      <w:color w:val="FF5200"/>
      <w:sz w:val="14"/>
    </w:rPr>
  </w:style>
  <w:style w:type="character" w:customStyle="1" w:styleId="TextpoznpodarouChar">
    <w:name w:val="Text pozn. pod čarou Char"/>
    <w:basedOn w:val="Standardnpsmoodstavce"/>
    <w:rPr>
      <w:sz w:val="14"/>
      <w:szCs w:val="20"/>
    </w:rPr>
  </w:style>
  <w:style w:type="character" w:customStyle="1" w:styleId="ZkladntextChar">
    <w:name w:val="Základní text Char"/>
    <w:basedOn w:val="Standardnpsmoodstavce"/>
  </w:style>
  <w:style w:type="character" w:customStyle="1" w:styleId="Zkladntext-prvnodsazenChar">
    <w:name w:val="Základní text - první odsazený Char"/>
    <w:basedOn w:val="ZkladntextChar"/>
  </w:style>
  <w:style w:type="character" w:customStyle="1" w:styleId="NzevChar">
    <w:name w:val="Název Char"/>
    <w:basedOn w:val="Standardnpsmoodstavce"/>
    <w:rPr>
      <w:rFonts w:ascii="Verdana" w:hAnsi="Verdana"/>
      <w:spacing w:val="-10"/>
      <w:kern w:val="3"/>
      <w:sz w:val="56"/>
      <w:szCs w:val="56"/>
    </w:rPr>
  </w:style>
  <w:style w:type="character" w:customStyle="1" w:styleId="PodtitulChar">
    <w:name w:val="Podtitul Char"/>
    <w:basedOn w:val="Standardnpsmoodstavce"/>
    <w:rPr>
      <w:color w:val="5A5A5A"/>
      <w:sz w:val="22"/>
      <w:szCs w:val="22"/>
    </w:rPr>
  </w:style>
  <w:style w:type="character" w:styleId="Zdraznnjemn">
    <w:name w:val="Subtle Emphasis"/>
    <w:basedOn w:val="Standardnpsmoodstavce"/>
    <w:rPr>
      <w:i w:val="0"/>
      <w:iCs/>
      <w:color w:val="595959"/>
    </w:rPr>
  </w:style>
  <w:style w:type="character" w:styleId="Odkazintenzivn">
    <w:name w:val="Intense Reference"/>
    <w:basedOn w:val="Standardnpsmoodstavce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basedOn w:val="Standardnpsmoodstavce"/>
    <w:rPr>
      <w:caps w:val="0"/>
      <w:smallCaps w:val="0"/>
      <w:color w:val="5A5A5A"/>
    </w:rPr>
  </w:style>
  <w:style w:type="character" w:customStyle="1" w:styleId="VrazncittChar">
    <w:name w:val="Výrazný citát Char"/>
    <w:basedOn w:val="Standardnpsmoodstavce"/>
    <w:rPr>
      <w:b/>
      <w:iCs/>
    </w:rPr>
  </w:style>
  <w:style w:type="character" w:customStyle="1" w:styleId="ZhlavzprvyChar">
    <w:name w:val="Záhlaví zprávy Char"/>
    <w:basedOn w:val="Standardnpsmoodstavce"/>
    <w:rPr>
      <w:rFonts w:ascii="Verdana" w:hAnsi="Verdana"/>
      <w:sz w:val="20"/>
      <w:szCs w:val="24"/>
    </w:rPr>
  </w:style>
  <w:style w:type="character" w:customStyle="1" w:styleId="Nadpisvtabulce">
    <w:name w:val="Nadpis v tabulce"/>
    <w:basedOn w:val="Standardnpsmoodstavce"/>
    <w:rPr>
      <w:b/>
      <w:sz w:val="18"/>
    </w:rPr>
  </w:style>
  <w:style w:type="character" w:customStyle="1" w:styleId="Internetlink">
    <w:name w:val="Internet link"/>
    <w:basedOn w:val="Standardnpsmoodstavce"/>
    <w:rPr>
      <w:color w:val="0563C1"/>
      <w:u w:val="single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Times New Roman" w:cs="Times New Roman"/>
      <w:color w:val="000000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</w:style>
  <w:style w:type="character" w:customStyle="1" w:styleId="ListLabel7">
    <w:name w:val="ListLabel 7"/>
    <w:rPr>
      <w:rFonts w:eastAsia="Times New Roman" w:cs="Times New Roman"/>
      <w:b w:val="0"/>
    </w:rPr>
  </w:style>
  <w:style w:type="character" w:customStyle="1" w:styleId="NumberingSymbols">
    <w:name w:val="Numbering Symbols"/>
  </w:style>
  <w:style w:type="character" w:customStyle="1" w:styleId="WW8Num1z0">
    <w:name w:val="WW8Num1z0"/>
    <w:rPr>
      <w:rFonts w:ascii="Times New Roman" w:eastAsia="Times New Roman" w:hAnsi="Times New Roman" w:cs="Times New Roman"/>
      <w:color w:val="000000"/>
      <w:sz w:val="22"/>
      <w:szCs w:val="22"/>
      <w:shd w:val="clear" w:color="auto" w:fill="FFFF00"/>
    </w:rPr>
  </w:style>
  <w:style w:type="character" w:customStyle="1" w:styleId="WW8Num2z0">
    <w:name w:val="WW8Num2z0"/>
    <w:rPr>
      <w:color w:val="000000"/>
      <w:sz w:val="22"/>
      <w:szCs w:val="22"/>
      <w:shd w:val="clear" w:color="auto" w:fill="FFFF00"/>
    </w:rPr>
  </w:style>
  <w:style w:type="character" w:customStyle="1" w:styleId="WW8Num3z0">
    <w:name w:val="WW8Num3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5z0">
    <w:name w:val="WW8Num5z0"/>
    <w:rPr>
      <w:rFonts w:ascii="Symbol" w:hAnsi="Symbol" w:cs="OpenSymbol, 'Arial Unicode MS'"/>
      <w:color w:val="000000"/>
      <w:sz w:val="24"/>
      <w:szCs w:val="24"/>
    </w:rPr>
  </w:style>
  <w:style w:type="character" w:customStyle="1" w:styleId="WW8Num4z0">
    <w:name w:val="WW8Num4z0"/>
    <w:rPr>
      <w:rFonts w:ascii="Symbol" w:hAnsi="Symbol" w:cs="OpenSymbol, 'Arial Unicode MS'"/>
      <w:color w:val="000000"/>
      <w:sz w:val="24"/>
      <w:szCs w:val="24"/>
    </w:rPr>
  </w:style>
  <w:style w:type="character" w:customStyle="1" w:styleId="WW8Num7z0">
    <w:name w:val="WW8Num7z0"/>
    <w:rPr>
      <w:rFonts w:ascii="Symbol" w:hAnsi="Symbol" w:cs="OpenSymbol, 'Arial Unicode MS'"/>
      <w:color w:val="000000"/>
      <w:sz w:val="24"/>
      <w:szCs w:val="24"/>
    </w:r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numbering" w:customStyle="1" w:styleId="WWNum13">
    <w:name w:val="WWNum13"/>
    <w:basedOn w:val="Bezseznamu"/>
    <w:pPr>
      <w:numPr>
        <w:numId w:val="14"/>
      </w:numPr>
    </w:pPr>
  </w:style>
  <w:style w:type="numbering" w:customStyle="1" w:styleId="WWNum14">
    <w:name w:val="WWNum14"/>
    <w:basedOn w:val="Bezseznamu"/>
    <w:pPr>
      <w:numPr>
        <w:numId w:val="15"/>
      </w:numPr>
    </w:pPr>
  </w:style>
  <w:style w:type="numbering" w:customStyle="1" w:styleId="WWNum15">
    <w:name w:val="WWNum15"/>
    <w:basedOn w:val="Bezseznamu"/>
    <w:pPr>
      <w:numPr>
        <w:numId w:val="16"/>
      </w:numPr>
    </w:pPr>
  </w:style>
  <w:style w:type="numbering" w:customStyle="1" w:styleId="WWNum16">
    <w:name w:val="WWNum16"/>
    <w:basedOn w:val="Bezseznamu"/>
    <w:pPr>
      <w:numPr>
        <w:numId w:val="17"/>
      </w:numPr>
    </w:pPr>
  </w:style>
  <w:style w:type="numbering" w:customStyle="1" w:styleId="WWNum17">
    <w:name w:val="WWNum17"/>
    <w:basedOn w:val="Bezseznamu"/>
    <w:pPr>
      <w:numPr>
        <w:numId w:val="18"/>
      </w:numPr>
    </w:pPr>
  </w:style>
  <w:style w:type="numbering" w:customStyle="1" w:styleId="WWNum18">
    <w:name w:val="WWNum18"/>
    <w:basedOn w:val="Bezseznamu"/>
    <w:pPr>
      <w:numPr>
        <w:numId w:val="19"/>
      </w:numPr>
    </w:pPr>
  </w:style>
  <w:style w:type="numbering" w:customStyle="1" w:styleId="WWNum19">
    <w:name w:val="WWNum19"/>
    <w:basedOn w:val="Bezseznamu"/>
    <w:pPr>
      <w:numPr>
        <w:numId w:val="20"/>
      </w:numPr>
    </w:pPr>
  </w:style>
  <w:style w:type="numbering" w:customStyle="1" w:styleId="WWNum20">
    <w:name w:val="WWNum20"/>
    <w:basedOn w:val="Bezseznamu"/>
    <w:pPr>
      <w:numPr>
        <w:numId w:val="21"/>
      </w:numPr>
    </w:pPr>
  </w:style>
  <w:style w:type="numbering" w:customStyle="1" w:styleId="WWNum21">
    <w:name w:val="WWNum21"/>
    <w:basedOn w:val="Bezseznamu"/>
    <w:pPr>
      <w:numPr>
        <w:numId w:val="22"/>
      </w:numPr>
    </w:pPr>
  </w:style>
  <w:style w:type="numbering" w:customStyle="1" w:styleId="WWNum22">
    <w:name w:val="WWNum22"/>
    <w:basedOn w:val="Bezseznamu"/>
    <w:pPr>
      <w:numPr>
        <w:numId w:val="23"/>
      </w:numPr>
    </w:pPr>
  </w:style>
  <w:style w:type="numbering" w:customStyle="1" w:styleId="WWNum23">
    <w:name w:val="WWNum23"/>
    <w:basedOn w:val="Bezseznamu"/>
    <w:pPr>
      <w:numPr>
        <w:numId w:val="24"/>
      </w:numPr>
    </w:pPr>
  </w:style>
  <w:style w:type="numbering" w:customStyle="1" w:styleId="WWNum24">
    <w:name w:val="WWNum24"/>
    <w:basedOn w:val="Bezseznamu"/>
    <w:pPr>
      <w:numPr>
        <w:numId w:val="25"/>
      </w:numPr>
    </w:pPr>
  </w:style>
  <w:style w:type="numbering" w:customStyle="1" w:styleId="WWNum25">
    <w:name w:val="WWNum25"/>
    <w:basedOn w:val="Bezseznamu"/>
    <w:pPr>
      <w:numPr>
        <w:numId w:val="26"/>
      </w:numPr>
    </w:pPr>
  </w:style>
  <w:style w:type="numbering" w:customStyle="1" w:styleId="WWNum26">
    <w:name w:val="WWNum26"/>
    <w:basedOn w:val="Bezseznamu"/>
    <w:pPr>
      <w:numPr>
        <w:numId w:val="27"/>
      </w:numPr>
    </w:pPr>
  </w:style>
  <w:style w:type="numbering" w:customStyle="1" w:styleId="WWNum27">
    <w:name w:val="WWNum27"/>
    <w:basedOn w:val="Bezseznamu"/>
    <w:pPr>
      <w:numPr>
        <w:numId w:val="28"/>
      </w:numPr>
    </w:pPr>
  </w:style>
  <w:style w:type="numbering" w:customStyle="1" w:styleId="WWNum28">
    <w:name w:val="WWNum28"/>
    <w:basedOn w:val="Bezseznamu"/>
    <w:pPr>
      <w:numPr>
        <w:numId w:val="29"/>
      </w:numPr>
    </w:pPr>
  </w:style>
  <w:style w:type="numbering" w:customStyle="1" w:styleId="WWNum29">
    <w:name w:val="WWNum29"/>
    <w:basedOn w:val="Bezseznamu"/>
    <w:pPr>
      <w:numPr>
        <w:numId w:val="30"/>
      </w:numPr>
    </w:pPr>
  </w:style>
  <w:style w:type="numbering" w:customStyle="1" w:styleId="WWNum30">
    <w:name w:val="WWNum30"/>
    <w:basedOn w:val="Bezseznamu"/>
    <w:pPr>
      <w:numPr>
        <w:numId w:val="31"/>
      </w:numPr>
    </w:pPr>
  </w:style>
  <w:style w:type="numbering" w:customStyle="1" w:styleId="WWNum31">
    <w:name w:val="WWNum31"/>
    <w:basedOn w:val="Bezseznamu"/>
    <w:pPr>
      <w:numPr>
        <w:numId w:val="32"/>
      </w:numPr>
    </w:pPr>
  </w:style>
  <w:style w:type="numbering" w:customStyle="1" w:styleId="WWNum32">
    <w:name w:val="WWNum32"/>
    <w:basedOn w:val="Bezseznamu"/>
    <w:pPr>
      <w:numPr>
        <w:numId w:val="33"/>
      </w:numPr>
    </w:pPr>
  </w:style>
  <w:style w:type="numbering" w:customStyle="1" w:styleId="WWNum33">
    <w:name w:val="WWNum33"/>
    <w:basedOn w:val="Bezseznamu"/>
    <w:pPr>
      <w:numPr>
        <w:numId w:val="34"/>
      </w:numPr>
    </w:pPr>
  </w:style>
  <w:style w:type="numbering" w:customStyle="1" w:styleId="WWNum34">
    <w:name w:val="WWNum34"/>
    <w:basedOn w:val="Bezseznamu"/>
    <w:pPr>
      <w:numPr>
        <w:numId w:val="35"/>
      </w:numPr>
    </w:pPr>
  </w:style>
  <w:style w:type="numbering" w:customStyle="1" w:styleId="WWNum35">
    <w:name w:val="WWNum35"/>
    <w:basedOn w:val="Bezseznamu"/>
    <w:pPr>
      <w:numPr>
        <w:numId w:val="36"/>
      </w:numPr>
    </w:pPr>
  </w:style>
  <w:style w:type="numbering" w:customStyle="1" w:styleId="WWNum36">
    <w:name w:val="WWNum36"/>
    <w:basedOn w:val="Bezseznamu"/>
    <w:pPr>
      <w:numPr>
        <w:numId w:val="37"/>
      </w:numPr>
    </w:pPr>
  </w:style>
  <w:style w:type="numbering" w:customStyle="1" w:styleId="WWNum37">
    <w:name w:val="WWNum37"/>
    <w:basedOn w:val="Bezseznamu"/>
    <w:pPr>
      <w:numPr>
        <w:numId w:val="38"/>
      </w:numPr>
    </w:pPr>
  </w:style>
  <w:style w:type="numbering" w:customStyle="1" w:styleId="WWNum38">
    <w:name w:val="WWNum38"/>
    <w:basedOn w:val="Bezseznamu"/>
    <w:pPr>
      <w:numPr>
        <w:numId w:val="39"/>
      </w:numPr>
    </w:pPr>
  </w:style>
  <w:style w:type="numbering" w:customStyle="1" w:styleId="WWNum39">
    <w:name w:val="WWNum39"/>
    <w:basedOn w:val="Bezseznamu"/>
    <w:pPr>
      <w:numPr>
        <w:numId w:val="40"/>
      </w:numPr>
    </w:pPr>
  </w:style>
  <w:style w:type="numbering" w:customStyle="1" w:styleId="WWNum40">
    <w:name w:val="WWNum40"/>
    <w:basedOn w:val="Bezseznamu"/>
    <w:pPr>
      <w:numPr>
        <w:numId w:val="41"/>
      </w:numPr>
    </w:pPr>
  </w:style>
  <w:style w:type="numbering" w:customStyle="1" w:styleId="WWNum41">
    <w:name w:val="WWNum41"/>
    <w:basedOn w:val="Bezseznamu"/>
    <w:pPr>
      <w:numPr>
        <w:numId w:val="42"/>
      </w:numPr>
    </w:pPr>
  </w:style>
  <w:style w:type="numbering" w:customStyle="1" w:styleId="WWNum42">
    <w:name w:val="WWNum42"/>
    <w:basedOn w:val="Bezseznamu"/>
    <w:pPr>
      <w:numPr>
        <w:numId w:val="43"/>
      </w:numPr>
    </w:pPr>
  </w:style>
  <w:style w:type="numbering" w:customStyle="1" w:styleId="WWNum43">
    <w:name w:val="WWNum43"/>
    <w:basedOn w:val="Bezseznamu"/>
    <w:pPr>
      <w:numPr>
        <w:numId w:val="44"/>
      </w:numPr>
    </w:pPr>
  </w:style>
  <w:style w:type="numbering" w:customStyle="1" w:styleId="WWNum44">
    <w:name w:val="WWNum44"/>
    <w:basedOn w:val="Bezseznamu"/>
    <w:pPr>
      <w:numPr>
        <w:numId w:val="45"/>
      </w:numPr>
    </w:pPr>
  </w:style>
  <w:style w:type="numbering" w:customStyle="1" w:styleId="WWNum45">
    <w:name w:val="WWNum45"/>
    <w:basedOn w:val="Bezseznamu"/>
    <w:pPr>
      <w:numPr>
        <w:numId w:val="46"/>
      </w:numPr>
    </w:pPr>
  </w:style>
  <w:style w:type="numbering" w:customStyle="1" w:styleId="WWNum46">
    <w:name w:val="WWNum46"/>
    <w:basedOn w:val="Bezseznamu"/>
    <w:pPr>
      <w:numPr>
        <w:numId w:val="47"/>
      </w:numPr>
    </w:pPr>
  </w:style>
  <w:style w:type="numbering" w:customStyle="1" w:styleId="WW8Num1">
    <w:name w:val="WW8Num1"/>
    <w:basedOn w:val="Bezseznamu"/>
    <w:pPr>
      <w:numPr>
        <w:numId w:val="48"/>
      </w:numPr>
    </w:pPr>
  </w:style>
  <w:style w:type="numbering" w:customStyle="1" w:styleId="WW8Num2">
    <w:name w:val="WW8Num2"/>
    <w:basedOn w:val="Bezseznamu"/>
    <w:pPr>
      <w:numPr>
        <w:numId w:val="49"/>
      </w:numPr>
    </w:pPr>
  </w:style>
  <w:style w:type="numbering" w:customStyle="1" w:styleId="WW8Num3">
    <w:name w:val="WW8Num3"/>
    <w:basedOn w:val="Bezseznamu"/>
    <w:pPr>
      <w:numPr>
        <w:numId w:val="50"/>
      </w:numPr>
    </w:pPr>
  </w:style>
  <w:style w:type="numbering" w:customStyle="1" w:styleId="WW8Num5">
    <w:name w:val="WW8Num5"/>
    <w:basedOn w:val="Bezseznamu"/>
    <w:pPr>
      <w:numPr>
        <w:numId w:val="51"/>
      </w:numPr>
    </w:pPr>
  </w:style>
  <w:style w:type="numbering" w:customStyle="1" w:styleId="WW8Num4">
    <w:name w:val="WW8Num4"/>
    <w:basedOn w:val="Bezseznamu"/>
    <w:pPr>
      <w:numPr>
        <w:numId w:val="52"/>
      </w:numPr>
    </w:pPr>
  </w:style>
  <w:style w:type="numbering" w:customStyle="1" w:styleId="WW8Num7">
    <w:name w:val="WW8Num7"/>
    <w:basedOn w:val="Bezseznamu"/>
    <w:pPr>
      <w:numPr>
        <w:numId w:val="5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SimSun" w:hAnsi="Verdana" w:cs="Tahoma"/>
        <w:kern w:val="3"/>
        <w:sz w:val="18"/>
        <w:szCs w:val="18"/>
        <w:lang w:val="cs-CZ" w:eastAsia="en-US" w:bidi="ar-SA"/>
      </w:rPr>
    </w:rPrDefault>
    <w:pPrDefault>
      <w:pPr>
        <w:widowControl w:val="0"/>
        <w:suppressAutoHyphens/>
        <w:autoSpaceDN w:val="0"/>
        <w:spacing w:after="240" w:line="26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Textbody"/>
    <w:pPr>
      <w:keepNext/>
      <w:keepLines/>
      <w:spacing w:before="320" w:after="0"/>
      <w:outlineLvl w:val="0"/>
    </w:pPr>
    <w:rPr>
      <w:b/>
      <w:color w:val="FF5200"/>
      <w:spacing w:val="-6"/>
      <w:sz w:val="36"/>
      <w:szCs w:val="36"/>
    </w:rPr>
  </w:style>
  <w:style w:type="paragraph" w:styleId="Nadpis2">
    <w:name w:val="heading 2"/>
    <w:basedOn w:val="Standard"/>
    <w:next w:val="Textbody"/>
    <w:pPr>
      <w:keepNext/>
      <w:keepLines/>
      <w:pBdr>
        <w:top w:val="single" w:sz="4" w:space="1" w:color="00A1E0"/>
      </w:pBdr>
      <w:spacing w:before="240" w:after="0"/>
      <w:outlineLvl w:val="1"/>
    </w:pPr>
    <w:rPr>
      <w:b/>
      <w:color w:val="00A1E0"/>
      <w:sz w:val="24"/>
      <w:szCs w:val="24"/>
    </w:rPr>
  </w:style>
  <w:style w:type="paragraph" w:styleId="Nadpis3">
    <w:name w:val="heading 3"/>
    <w:basedOn w:val="Standard"/>
    <w:next w:val="Textbody"/>
    <w:pPr>
      <w:keepNext/>
      <w:keepLines/>
      <w:spacing w:before="240" w:after="0"/>
      <w:outlineLvl w:val="2"/>
    </w:pPr>
    <w:rPr>
      <w:b/>
      <w:color w:val="00A1E0"/>
      <w:sz w:val="24"/>
      <w:szCs w:val="24"/>
    </w:rPr>
  </w:style>
  <w:style w:type="paragraph" w:styleId="Nadpis4">
    <w:name w:val="heading 4"/>
    <w:basedOn w:val="Standard"/>
    <w:next w:val="Textbody"/>
    <w:pPr>
      <w:keepNext/>
      <w:keepLines/>
      <w:spacing w:before="240" w:after="0"/>
      <w:outlineLvl w:val="3"/>
    </w:pPr>
    <w:rPr>
      <w:b/>
      <w:iCs/>
    </w:rPr>
  </w:style>
  <w:style w:type="paragraph" w:styleId="Nadpis5">
    <w:name w:val="heading 5"/>
    <w:basedOn w:val="Standard"/>
    <w:next w:val="Textbody"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Standard"/>
    <w:next w:val="Textbody"/>
    <w:pPr>
      <w:keepNext/>
      <w:keepLines/>
      <w:spacing w:before="40" w:after="0"/>
      <w:outlineLvl w:val="5"/>
    </w:pPr>
    <w:rPr>
      <w:b/>
      <w:color w:val="000000"/>
    </w:rPr>
  </w:style>
  <w:style w:type="paragraph" w:styleId="Nadpis7">
    <w:name w:val="heading 7"/>
    <w:basedOn w:val="Standard"/>
    <w:next w:val="Textbody"/>
    <w:pPr>
      <w:keepNext/>
      <w:keepLines/>
      <w:spacing w:before="40" w:after="0"/>
      <w:outlineLvl w:val="6"/>
    </w:pPr>
    <w:rPr>
      <w:b/>
      <w:iCs/>
      <w:color w:val="595959"/>
    </w:rPr>
  </w:style>
  <w:style w:type="paragraph" w:styleId="Nadpis8">
    <w:name w:val="heading 8"/>
    <w:basedOn w:val="Standard"/>
    <w:next w:val="Textbody"/>
    <w:pPr>
      <w:keepNext/>
      <w:keepLines/>
      <w:spacing w:before="40" w:after="0"/>
      <w:outlineLvl w:val="7"/>
    </w:pPr>
    <w:rPr>
      <w:b/>
      <w:color w:val="595959"/>
      <w:szCs w:val="21"/>
    </w:rPr>
  </w:style>
  <w:style w:type="paragraph" w:styleId="Nadpis9">
    <w:name w:val="heading 9"/>
    <w:basedOn w:val="Standard"/>
    <w:next w:val="Textbody"/>
    <w:pPr>
      <w:keepNext/>
      <w:keepLines/>
      <w:spacing w:before="40" w:after="0"/>
      <w:outlineLvl w:val="8"/>
    </w:pPr>
    <w:rPr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pacing w:after="200" w:line="240" w:lineRule="auto"/>
    </w:pPr>
    <w:rPr>
      <w:iCs/>
      <w:color w:val="44546A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sz w:val="12"/>
    </w:rPr>
  </w:style>
  <w:style w:type="paragraph" w:styleId="Bezmezer">
    <w:name w:val="No Spacing"/>
    <w:pPr>
      <w:widowControl/>
      <w:spacing w:after="0"/>
    </w:pPr>
  </w:style>
  <w:style w:type="paragraph" w:styleId="Citt">
    <w:name w:val="Quote"/>
    <w:basedOn w:val="Standard"/>
    <w:pPr>
      <w:spacing w:before="200" w:after="160"/>
    </w:pPr>
    <w:rPr>
      <w:iCs/>
      <w:sz w:val="24"/>
    </w:rPr>
  </w:style>
  <w:style w:type="paragraph" w:styleId="Textpoznpodarou">
    <w:name w:val="footnote text"/>
    <w:basedOn w:val="Standard"/>
    <w:pPr>
      <w:spacing w:after="0" w:line="240" w:lineRule="auto"/>
    </w:pPr>
    <w:rPr>
      <w:sz w:val="14"/>
      <w:szCs w:val="20"/>
    </w:rPr>
  </w:style>
  <w:style w:type="paragraph" w:styleId="Zkladntextodsazen">
    <w:name w:val="Body Text Indent"/>
    <w:basedOn w:val="Textbody"/>
    <w:pPr>
      <w:spacing w:after="0"/>
      <w:ind w:firstLine="301"/>
    </w:pPr>
  </w:style>
  <w:style w:type="paragraph" w:customStyle="1" w:styleId="Druhdokumentu">
    <w:name w:val="Druh dokumentu"/>
    <w:pPr>
      <w:widowControl/>
      <w:spacing w:line="240" w:lineRule="auto"/>
      <w:jc w:val="right"/>
    </w:pPr>
    <w:rPr>
      <w:b/>
      <w:color w:val="002B59"/>
      <w:spacing w:val="-6"/>
      <w:sz w:val="36"/>
      <w:szCs w:val="36"/>
    </w:rPr>
  </w:style>
  <w:style w:type="paragraph" w:styleId="Nzev">
    <w:name w:val="Title"/>
    <w:basedOn w:val="Standard"/>
    <w:next w:val="Podtitul"/>
    <w:pPr>
      <w:keepLines/>
      <w:spacing w:after="0" w:line="240" w:lineRule="auto"/>
    </w:pPr>
    <w:rPr>
      <w:b/>
      <w:bCs/>
      <w:spacing w:val="-10"/>
      <w:sz w:val="56"/>
      <w:szCs w:val="56"/>
    </w:rPr>
  </w:style>
  <w:style w:type="paragraph" w:styleId="Podtitul">
    <w:name w:val="Subtitle"/>
    <w:basedOn w:val="Standard"/>
    <w:next w:val="Textbody"/>
    <w:pPr>
      <w:keepLines/>
      <w:spacing w:after="160"/>
    </w:pPr>
    <w:rPr>
      <w:i/>
      <w:iCs/>
      <w:color w:val="5A5A5A"/>
      <w:sz w:val="22"/>
      <w:szCs w:val="22"/>
    </w:rPr>
  </w:style>
  <w:style w:type="paragraph" w:styleId="Vrazncitt">
    <w:name w:val="Intense Quote"/>
    <w:basedOn w:val="Standard"/>
    <w:pPr>
      <w:pBdr>
        <w:top w:val="single" w:sz="12" w:space="10" w:color="00A1E0"/>
        <w:bottom w:val="single" w:sz="2" w:space="10" w:color="00000A"/>
      </w:pBdr>
      <w:spacing w:before="160" w:after="160"/>
      <w:ind w:left="862" w:right="862"/>
      <w:jc w:val="center"/>
    </w:pPr>
    <w:rPr>
      <w:b/>
      <w:iCs/>
    </w:rPr>
  </w:style>
  <w:style w:type="paragraph" w:styleId="Odstavecseseznamem">
    <w:name w:val="List Paragraph"/>
    <w:basedOn w:val="Standard"/>
    <w:pPr>
      <w:ind w:left="720"/>
    </w:pPr>
  </w:style>
  <w:style w:type="paragraph" w:styleId="Zhlavzprvy">
    <w:name w:val="Message Header"/>
    <w:basedOn w:val="Standard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clear" w:color="auto" w:fill="CCCCCC"/>
      <w:spacing w:after="0" w:line="240" w:lineRule="auto"/>
      <w:ind w:left="1134" w:hanging="1134"/>
    </w:pPr>
    <w:rPr>
      <w:sz w:val="20"/>
      <w:szCs w:val="24"/>
    </w:rPr>
  </w:style>
  <w:style w:type="paragraph" w:styleId="Normlnweb">
    <w:name w:val="Normal (Web)"/>
    <w:basedOn w:val="Standard"/>
    <w:rPr>
      <w:rFonts w:cs="Times New Roman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Standard"/>
    <w:pPr>
      <w:keepNext/>
      <w:keepLines/>
      <w:suppressLineNumbers/>
      <w:pBdr>
        <w:top w:val="single" w:sz="12" w:space="3" w:color="00A1E0"/>
      </w:pBdr>
      <w:spacing w:after="60"/>
      <w:ind w:left="-51" w:right="-34"/>
      <w:jc w:val="center"/>
    </w:pPr>
    <w:rPr>
      <w:b/>
      <w:bCs/>
      <w:sz w:val="14"/>
      <w:szCs w:val="14"/>
    </w:rPr>
  </w:style>
  <w:style w:type="paragraph" w:styleId="Seznamsodrkami">
    <w:name w:val="List Bullet"/>
    <w:basedOn w:val="Standard"/>
    <w:pPr>
      <w:spacing w:after="0"/>
    </w:pPr>
  </w:style>
  <w:style w:type="paragraph" w:styleId="Seznamsodrkami2">
    <w:name w:val="List Bullet 2"/>
    <w:basedOn w:val="Seznamsodrkami"/>
  </w:style>
  <w:style w:type="paragraph" w:styleId="Seznamsodrkami3">
    <w:name w:val="List Bullet 3"/>
    <w:basedOn w:val="Seznamsodrkami"/>
  </w:style>
  <w:style w:type="paragraph" w:styleId="Seznamsodrkami4">
    <w:name w:val="List Bullet 4"/>
    <w:basedOn w:val="Seznamsodrkami"/>
  </w:style>
  <w:style w:type="paragraph" w:styleId="Seznamsodrkami5">
    <w:name w:val="List Bullet 5"/>
    <w:basedOn w:val="Seznamsodrkami"/>
  </w:style>
  <w:style w:type="paragraph" w:styleId="slovanseznam">
    <w:name w:val="List Number"/>
    <w:basedOn w:val="Standard"/>
    <w:pPr>
      <w:spacing w:after="0"/>
      <w:outlineLvl w:val="0"/>
    </w:pPr>
  </w:style>
  <w:style w:type="paragraph" w:styleId="slovanseznam2">
    <w:name w:val="List Number 2"/>
    <w:basedOn w:val="slovanseznam"/>
    <w:pPr>
      <w:tabs>
        <w:tab w:val="left" w:pos="1361"/>
      </w:tabs>
      <w:outlineLvl w:val="1"/>
    </w:pPr>
  </w:style>
  <w:style w:type="paragraph" w:styleId="slovanseznam3">
    <w:name w:val="List Number 3"/>
    <w:basedOn w:val="slovanseznam"/>
    <w:pPr>
      <w:outlineLvl w:val="2"/>
    </w:pPr>
  </w:style>
  <w:style w:type="paragraph" w:styleId="slovanseznam4">
    <w:name w:val="List Number 4"/>
    <w:basedOn w:val="slovanseznam"/>
    <w:pPr>
      <w:outlineLvl w:val="3"/>
    </w:pPr>
  </w:style>
  <w:style w:type="paragraph" w:styleId="slovanseznam5">
    <w:name w:val="List Number 5"/>
    <w:basedOn w:val="slovanseznam"/>
    <w:pPr>
      <w:outlineLvl w:val="4"/>
    </w:pPr>
  </w:style>
  <w:style w:type="paragraph" w:customStyle="1" w:styleId="Vraznjtext">
    <w:name w:val="Výraznější text"/>
    <w:basedOn w:val="Standard"/>
    <w:rPr>
      <w:sz w:val="24"/>
      <w:szCs w:val="24"/>
    </w:rPr>
  </w:style>
  <w:style w:type="paragraph" w:customStyle="1" w:styleId="Doplujcdaje">
    <w:name w:val="Doplňující údaje"/>
    <w:basedOn w:val="Bezmezer"/>
    <w:rPr>
      <w:sz w:val="14"/>
      <w:szCs w:val="14"/>
    </w:rPr>
  </w:style>
  <w:style w:type="paragraph" w:customStyle="1" w:styleId="Contents2">
    <w:name w:val="Contents 2"/>
    <w:basedOn w:val="Standard"/>
    <w:pPr>
      <w:tabs>
        <w:tab w:val="right" w:leader="dot" w:pos="9535"/>
      </w:tabs>
      <w:spacing w:after="100"/>
      <w:ind w:left="180"/>
    </w:pPr>
  </w:style>
  <w:style w:type="paragraph" w:customStyle="1" w:styleId="Contents1">
    <w:name w:val="Contents 1"/>
    <w:basedOn w:val="Standard"/>
    <w:pPr>
      <w:tabs>
        <w:tab w:val="right" w:leader="dot" w:pos="9638"/>
      </w:tabs>
      <w:spacing w:after="100"/>
    </w:pPr>
  </w:style>
  <w:style w:type="paragraph" w:customStyle="1" w:styleId="Contents3">
    <w:name w:val="Contents 3"/>
    <w:basedOn w:val="Standard"/>
    <w:pPr>
      <w:tabs>
        <w:tab w:val="right" w:leader="dot" w:pos="9432"/>
      </w:tabs>
      <w:spacing w:after="100"/>
      <w:ind w:left="360"/>
    </w:pPr>
  </w:style>
  <w:style w:type="paragraph" w:customStyle="1" w:styleId="ContentsHeading">
    <w:name w:val="Contents Heading"/>
    <w:basedOn w:val="Nadpis3"/>
    <w:pPr>
      <w:suppressLineNumbers/>
      <w:spacing w:after="240" w:line="259" w:lineRule="auto"/>
    </w:pPr>
    <w:rPr>
      <w:bCs/>
      <w:color w:val="001F42"/>
      <w:sz w:val="32"/>
      <w:szCs w:val="32"/>
      <w:lang w:val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Segoe UI" w:hAnsi="Segoe UI" w:cs="Segoe UI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Normln12b">
    <w:name w:val="Normální + 12 b."/>
    <w:basedOn w:val="Standard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Zkladntext21">
    <w:name w:val="Základní text 21"/>
    <w:basedOn w:val="Standard"/>
    <w:pPr>
      <w:keepNext/>
      <w:spacing w:before="60" w:after="0" w:line="240" w:lineRule="auto"/>
      <w:ind w:firstLine="709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Odvolacdaje">
    <w:name w:val="Odvolací údaje"/>
    <w:pPr>
      <w:widowControl/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  <w:rPr>
      <w:sz w:val="12"/>
    </w:rPr>
  </w:style>
  <w:style w:type="character" w:customStyle="1" w:styleId="Nadpis1Char">
    <w:name w:val="Nadpis 1 Char"/>
    <w:basedOn w:val="Standardnpsmoodstavce"/>
    <w:rPr>
      <w:rFonts w:ascii="Verdana" w:hAnsi="Verdana"/>
      <w:b/>
      <w:color w:val="FF5200"/>
      <w:spacing w:val="-6"/>
      <w:sz w:val="36"/>
      <w:szCs w:val="36"/>
    </w:rPr>
  </w:style>
  <w:style w:type="character" w:customStyle="1" w:styleId="Nadpis2Char">
    <w:name w:val="Nadpis 2 Char"/>
    <w:basedOn w:val="Standardnpsmoodstavce"/>
    <w:rPr>
      <w:rFonts w:ascii="Verdana" w:hAnsi="Verdana"/>
      <w:b/>
      <w:color w:val="00A1E0"/>
      <w:sz w:val="24"/>
      <w:szCs w:val="24"/>
    </w:rPr>
  </w:style>
  <w:style w:type="character" w:customStyle="1" w:styleId="Nadpis3Char">
    <w:name w:val="Nadpis 3 Char"/>
    <w:basedOn w:val="Standardnpsmoodstavce"/>
    <w:rPr>
      <w:rFonts w:ascii="Verdana" w:hAnsi="Verdana"/>
      <w:b/>
      <w:color w:val="00A1E0"/>
      <w:sz w:val="24"/>
      <w:szCs w:val="24"/>
    </w:rPr>
  </w:style>
  <w:style w:type="character" w:customStyle="1" w:styleId="Nadpis4Char">
    <w:name w:val="Nadpis 4 Char"/>
    <w:basedOn w:val="Standardnpsmoodstavce"/>
    <w:rPr>
      <w:rFonts w:ascii="Verdana" w:hAnsi="Verdana"/>
      <w:b/>
      <w:iCs/>
    </w:rPr>
  </w:style>
  <w:style w:type="character" w:customStyle="1" w:styleId="Nadpis5Char">
    <w:name w:val="Nadpis 5 Char"/>
    <w:basedOn w:val="Standardnpsmoodstavce"/>
    <w:rPr>
      <w:rFonts w:ascii="Verdana" w:hAnsi="Verdana"/>
      <w:b/>
    </w:rPr>
  </w:style>
  <w:style w:type="character" w:customStyle="1" w:styleId="StrongEmphasis">
    <w:name w:val="Strong Emphasis"/>
    <w:basedOn w:val="Standardnpsmoodstavce"/>
    <w:rPr>
      <w:b/>
      <w:bCs/>
    </w:rPr>
  </w:style>
  <w:style w:type="character" w:customStyle="1" w:styleId="Nadpis6Char">
    <w:name w:val="Nadpis 6 Char"/>
    <w:basedOn w:val="Standardnpsmoodstavce"/>
    <w:rPr>
      <w:rFonts w:ascii="Verdana" w:hAnsi="Verdana"/>
      <w:b/>
      <w:color w:val="000000"/>
    </w:rPr>
  </w:style>
  <w:style w:type="character" w:customStyle="1" w:styleId="Nadpis7Char">
    <w:name w:val="Nadpis 7 Char"/>
    <w:basedOn w:val="Standardnpsmoodstavce"/>
    <w:rPr>
      <w:rFonts w:ascii="Verdana" w:hAnsi="Verdana"/>
      <w:b/>
      <w:iCs/>
      <w:color w:val="595959"/>
    </w:rPr>
  </w:style>
  <w:style w:type="character" w:customStyle="1" w:styleId="Nadpis8Char">
    <w:name w:val="Nadpis 8 Char"/>
    <w:basedOn w:val="Standardnpsmoodstavce"/>
    <w:rPr>
      <w:rFonts w:ascii="Verdana" w:hAnsi="Verdana"/>
      <w:b/>
      <w:color w:val="595959"/>
      <w:szCs w:val="21"/>
    </w:rPr>
  </w:style>
  <w:style w:type="character" w:customStyle="1" w:styleId="Nadpis9Char">
    <w:name w:val="Nadpis 9 Char"/>
    <w:basedOn w:val="Standardnpsmoodstavce"/>
    <w:rPr>
      <w:rFonts w:ascii="Verdana" w:hAnsi="Verdana"/>
      <w:b/>
      <w:iCs/>
      <w:color w:val="595959"/>
      <w:szCs w:val="21"/>
    </w:rPr>
  </w:style>
  <w:style w:type="character" w:styleId="Zdraznnintenzivn">
    <w:name w:val="Intense Emphasis"/>
    <w:basedOn w:val="Standardnpsmoodstavce"/>
    <w:rPr>
      <w:b/>
      <w:i w:val="0"/>
      <w:iCs/>
      <w:color w:val="00A1E0"/>
    </w:rPr>
  </w:style>
  <w:style w:type="character" w:styleId="Zvraznn">
    <w:name w:val="Emphasis"/>
    <w:basedOn w:val="Standardnpsmoodstavce"/>
    <w:rPr>
      <w:i w:val="0"/>
      <w:iCs/>
      <w:color w:val="00A1E0"/>
    </w:rPr>
  </w:style>
  <w:style w:type="character" w:customStyle="1" w:styleId="CittChar">
    <w:name w:val="Citát Char"/>
    <w:basedOn w:val="Standardnpsmoodstavce"/>
    <w:rPr>
      <w:iCs/>
      <w:sz w:val="24"/>
    </w:rPr>
  </w:style>
  <w:style w:type="character" w:styleId="slostrnky">
    <w:name w:val="page number"/>
    <w:basedOn w:val="Standardnpsmoodstavce"/>
    <w:rPr>
      <w:b/>
      <w:color w:val="FF5200"/>
      <w:sz w:val="14"/>
    </w:rPr>
  </w:style>
  <w:style w:type="character" w:customStyle="1" w:styleId="TextpoznpodarouChar">
    <w:name w:val="Text pozn. pod čarou Char"/>
    <w:basedOn w:val="Standardnpsmoodstavce"/>
    <w:rPr>
      <w:sz w:val="14"/>
      <w:szCs w:val="20"/>
    </w:rPr>
  </w:style>
  <w:style w:type="character" w:customStyle="1" w:styleId="ZkladntextChar">
    <w:name w:val="Základní text Char"/>
    <w:basedOn w:val="Standardnpsmoodstavce"/>
  </w:style>
  <w:style w:type="character" w:customStyle="1" w:styleId="Zkladntext-prvnodsazenChar">
    <w:name w:val="Základní text - první odsazený Char"/>
    <w:basedOn w:val="ZkladntextChar"/>
  </w:style>
  <w:style w:type="character" w:customStyle="1" w:styleId="NzevChar">
    <w:name w:val="Název Char"/>
    <w:basedOn w:val="Standardnpsmoodstavce"/>
    <w:rPr>
      <w:rFonts w:ascii="Verdana" w:hAnsi="Verdana"/>
      <w:spacing w:val="-10"/>
      <w:kern w:val="3"/>
      <w:sz w:val="56"/>
      <w:szCs w:val="56"/>
    </w:rPr>
  </w:style>
  <w:style w:type="character" w:customStyle="1" w:styleId="PodtitulChar">
    <w:name w:val="Podtitul Char"/>
    <w:basedOn w:val="Standardnpsmoodstavce"/>
    <w:rPr>
      <w:color w:val="5A5A5A"/>
      <w:sz w:val="22"/>
      <w:szCs w:val="22"/>
    </w:rPr>
  </w:style>
  <w:style w:type="character" w:styleId="Zdraznnjemn">
    <w:name w:val="Subtle Emphasis"/>
    <w:basedOn w:val="Standardnpsmoodstavce"/>
    <w:rPr>
      <w:i w:val="0"/>
      <w:iCs/>
      <w:color w:val="595959"/>
    </w:rPr>
  </w:style>
  <w:style w:type="character" w:styleId="Odkazintenzivn">
    <w:name w:val="Intense Reference"/>
    <w:basedOn w:val="Standardnpsmoodstavce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basedOn w:val="Standardnpsmoodstavce"/>
    <w:rPr>
      <w:caps w:val="0"/>
      <w:smallCaps w:val="0"/>
      <w:color w:val="5A5A5A"/>
    </w:rPr>
  </w:style>
  <w:style w:type="character" w:customStyle="1" w:styleId="VrazncittChar">
    <w:name w:val="Výrazný citát Char"/>
    <w:basedOn w:val="Standardnpsmoodstavce"/>
    <w:rPr>
      <w:b/>
      <w:iCs/>
    </w:rPr>
  </w:style>
  <w:style w:type="character" w:customStyle="1" w:styleId="ZhlavzprvyChar">
    <w:name w:val="Záhlaví zprávy Char"/>
    <w:basedOn w:val="Standardnpsmoodstavce"/>
    <w:rPr>
      <w:rFonts w:ascii="Verdana" w:hAnsi="Verdana"/>
      <w:sz w:val="20"/>
      <w:szCs w:val="24"/>
    </w:rPr>
  </w:style>
  <w:style w:type="character" w:customStyle="1" w:styleId="Nadpisvtabulce">
    <w:name w:val="Nadpis v tabulce"/>
    <w:basedOn w:val="Standardnpsmoodstavce"/>
    <w:rPr>
      <w:b/>
      <w:sz w:val="18"/>
    </w:rPr>
  </w:style>
  <w:style w:type="character" w:customStyle="1" w:styleId="Internetlink">
    <w:name w:val="Internet link"/>
    <w:basedOn w:val="Standardnpsmoodstavce"/>
    <w:rPr>
      <w:color w:val="0563C1"/>
      <w:u w:val="single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Times New Roman" w:cs="Times New Roman"/>
      <w:color w:val="000000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</w:style>
  <w:style w:type="character" w:customStyle="1" w:styleId="ListLabel7">
    <w:name w:val="ListLabel 7"/>
    <w:rPr>
      <w:rFonts w:eastAsia="Times New Roman" w:cs="Times New Roman"/>
      <w:b w:val="0"/>
    </w:rPr>
  </w:style>
  <w:style w:type="character" w:customStyle="1" w:styleId="NumberingSymbols">
    <w:name w:val="Numbering Symbols"/>
  </w:style>
  <w:style w:type="character" w:customStyle="1" w:styleId="WW8Num1z0">
    <w:name w:val="WW8Num1z0"/>
    <w:rPr>
      <w:rFonts w:ascii="Times New Roman" w:eastAsia="Times New Roman" w:hAnsi="Times New Roman" w:cs="Times New Roman"/>
      <w:color w:val="000000"/>
      <w:sz w:val="22"/>
      <w:szCs w:val="22"/>
      <w:shd w:val="clear" w:color="auto" w:fill="FFFF00"/>
    </w:rPr>
  </w:style>
  <w:style w:type="character" w:customStyle="1" w:styleId="WW8Num2z0">
    <w:name w:val="WW8Num2z0"/>
    <w:rPr>
      <w:color w:val="000000"/>
      <w:sz w:val="22"/>
      <w:szCs w:val="22"/>
      <w:shd w:val="clear" w:color="auto" w:fill="FFFF00"/>
    </w:rPr>
  </w:style>
  <w:style w:type="character" w:customStyle="1" w:styleId="WW8Num3z0">
    <w:name w:val="WW8Num3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5z0">
    <w:name w:val="WW8Num5z0"/>
    <w:rPr>
      <w:rFonts w:ascii="Symbol" w:hAnsi="Symbol" w:cs="OpenSymbol, 'Arial Unicode MS'"/>
      <w:color w:val="000000"/>
      <w:sz w:val="24"/>
      <w:szCs w:val="24"/>
    </w:rPr>
  </w:style>
  <w:style w:type="character" w:customStyle="1" w:styleId="WW8Num4z0">
    <w:name w:val="WW8Num4z0"/>
    <w:rPr>
      <w:rFonts w:ascii="Symbol" w:hAnsi="Symbol" w:cs="OpenSymbol, 'Arial Unicode MS'"/>
      <w:color w:val="000000"/>
      <w:sz w:val="24"/>
      <w:szCs w:val="24"/>
    </w:rPr>
  </w:style>
  <w:style w:type="character" w:customStyle="1" w:styleId="WW8Num7z0">
    <w:name w:val="WW8Num7z0"/>
    <w:rPr>
      <w:rFonts w:ascii="Symbol" w:hAnsi="Symbol" w:cs="OpenSymbol, 'Arial Unicode MS'"/>
      <w:color w:val="000000"/>
      <w:sz w:val="24"/>
      <w:szCs w:val="24"/>
    </w:r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numbering" w:customStyle="1" w:styleId="WWNum13">
    <w:name w:val="WWNum13"/>
    <w:basedOn w:val="Bezseznamu"/>
    <w:pPr>
      <w:numPr>
        <w:numId w:val="14"/>
      </w:numPr>
    </w:pPr>
  </w:style>
  <w:style w:type="numbering" w:customStyle="1" w:styleId="WWNum14">
    <w:name w:val="WWNum14"/>
    <w:basedOn w:val="Bezseznamu"/>
    <w:pPr>
      <w:numPr>
        <w:numId w:val="15"/>
      </w:numPr>
    </w:pPr>
  </w:style>
  <w:style w:type="numbering" w:customStyle="1" w:styleId="WWNum15">
    <w:name w:val="WWNum15"/>
    <w:basedOn w:val="Bezseznamu"/>
    <w:pPr>
      <w:numPr>
        <w:numId w:val="16"/>
      </w:numPr>
    </w:pPr>
  </w:style>
  <w:style w:type="numbering" w:customStyle="1" w:styleId="WWNum16">
    <w:name w:val="WWNum16"/>
    <w:basedOn w:val="Bezseznamu"/>
    <w:pPr>
      <w:numPr>
        <w:numId w:val="17"/>
      </w:numPr>
    </w:pPr>
  </w:style>
  <w:style w:type="numbering" w:customStyle="1" w:styleId="WWNum17">
    <w:name w:val="WWNum17"/>
    <w:basedOn w:val="Bezseznamu"/>
    <w:pPr>
      <w:numPr>
        <w:numId w:val="18"/>
      </w:numPr>
    </w:pPr>
  </w:style>
  <w:style w:type="numbering" w:customStyle="1" w:styleId="WWNum18">
    <w:name w:val="WWNum18"/>
    <w:basedOn w:val="Bezseznamu"/>
    <w:pPr>
      <w:numPr>
        <w:numId w:val="19"/>
      </w:numPr>
    </w:pPr>
  </w:style>
  <w:style w:type="numbering" w:customStyle="1" w:styleId="WWNum19">
    <w:name w:val="WWNum19"/>
    <w:basedOn w:val="Bezseznamu"/>
    <w:pPr>
      <w:numPr>
        <w:numId w:val="20"/>
      </w:numPr>
    </w:pPr>
  </w:style>
  <w:style w:type="numbering" w:customStyle="1" w:styleId="WWNum20">
    <w:name w:val="WWNum20"/>
    <w:basedOn w:val="Bezseznamu"/>
    <w:pPr>
      <w:numPr>
        <w:numId w:val="21"/>
      </w:numPr>
    </w:pPr>
  </w:style>
  <w:style w:type="numbering" w:customStyle="1" w:styleId="WWNum21">
    <w:name w:val="WWNum21"/>
    <w:basedOn w:val="Bezseznamu"/>
    <w:pPr>
      <w:numPr>
        <w:numId w:val="22"/>
      </w:numPr>
    </w:pPr>
  </w:style>
  <w:style w:type="numbering" w:customStyle="1" w:styleId="WWNum22">
    <w:name w:val="WWNum22"/>
    <w:basedOn w:val="Bezseznamu"/>
    <w:pPr>
      <w:numPr>
        <w:numId w:val="23"/>
      </w:numPr>
    </w:pPr>
  </w:style>
  <w:style w:type="numbering" w:customStyle="1" w:styleId="WWNum23">
    <w:name w:val="WWNum23"/>
    <w:basedOn w:val="Bezseznamu"/>
    <w:pPr>
      <w:numPr>
        <w:numId w:val="24"/>
      </w:numPr>
    </w:pPr>
  </w:style>
  <w:style w:type="numbering" w:customStyle="1" w:styleId="WWNum24">
    <w:name w:val="WWNum24"/>
    <w:basedOn w:val="Bezseznamu"/>
    <w:pPr>
      <w:numPr>
        <w:numId w:val="25"/>
      </w:numPr>
    </w:pPr>
  </w:style>
  <w:style w:type="numbering" w:customStyle="1" w:styleId="WWNum25">
    <w:name w:val="WWNum25"/>
    <w:basedOn w:val="Bezseznamu"/>
    <w:pPr>
      <w:numPr>
        <w:numId w:val="26"/>
      </w:numPr>
    </w:pPr>
  </w:style>
  <w:style w:type="numbering" w:customStyle="1" w:styleId="WWNum26">
    <w:name w:val="WWNum26"/>
    <w:basedOn w:val="Bezseznamu"/>
    <w:pPr>
      <w:numPr>
        <w:numId w:val="27"/>
      </w:numPr>
    </w:pPr>
  </w:style>
  <w:style w:type="numbering" w:customStyle="1" w:styleId="WWNum27">
    <w:name w:val="WWNum27"/>
    <w:basedOn w:val="Bezseznamu"/>
    <w:pPr>
      <w:numPr>
        <w:numId w:val="28"/>
      </w:numPr>
    </w:pPr>
  </w:style>
  <w:style w:type="numbering" w:customStyle="1" w:styleId="WWNum28">
    <w:name w:val="WWNum28"/>
    <w:basedOn w:val="Bezseznamu"/>
    <w:pPr>
      <w:numPr>
        <w:numId w:val="29"/>
      </w:numPr>
    </w:pPr>
  </w:style>
  <w:style w:type="numbering" w:customStyle="1" w:styleId="WWNum29">
    <w:name w:val="WWNum29"/>
    <w:basedOn w:val="Bezseznamu"/>
    <w:pPr>
      <w:numPr>
        <w:numId w:val="30"/>
      </w:numPr>
    </w:pPr>
  </w:style>
  <w:style w:type="numbering" w:customStyle="1" w:styleId="WWNum30">
    <w:name w:val="WWNum30"/>
    <w:basedOn w:val="Bezseznamu"/>
    <w:pPr>
      <w:numPr>
        <w:numId w:val="31"/>
      </w:numPr>
    </w:pPr>
  </w:style>
  <w:style w:type="numbering" w:customStyle="1" w:styleId="WWNum31">
    <w:name w:val="WWNum31"/>
    <w:basedOn w:val="Bezseznamu"/>
    <w:pPr>
      <w:numPr>
        <w:numId w:val="32"/>
      </w:numPr>
    </w:pPr>
  </w:style>
  <w:style w:type="numbering" w:customStyle="1" w:styleId="WWNum32">
    <w:name w:val="WWNum32"/>
    <w:basedOn w:val="Bezseznamu"/>
    <w:pPr>
      <w:numPr>
        <w:numId w:val="33"/>
      </w:numPr>
    </w:pPr>
  </w:style>
  <w:style w:type="numbering" w:customStyle="1" w:styleId="WWNum33">
    <w:name w:val="WWNum33"/>
    <w:basedOn w:val="Bezseznamu"/>
    <w:pPr>
      <w:numPr>
        <w:numId w:val="34"/>
      </w:numPr>
    </w:pPr>
  </w:style>
  <w:style w:type="numbering" w:customStyle="1" w:styleId="WWNum34">
    <w:name w:val="WWNum34"/>
    <w:basedOn w:val="Bezseznamu"/>
    <w:pPr>
      <w:numPr>
        <w:numId w:val="35"/>
      </w:numPr>
    </w:pPr>
  </w:style>
  <w:style w:type="numbering" w:customStyle="1" w:styleId="WWNum35">
    <w:name w:val="WWNum35"/>
    <w:basedOn w:val="Bezseznamu"/>
    <w:pPr>
      <w:numPr>
        <w:numId w:val="36"/>
      </w:numPr>
    </w:pPr>
  </w:style>
  <w:style w:type="numbering" w:customStyle="1" w:styleId="WWNum36">
    <w:name w:val="WWNum36"/>
    <w:basedOn w:val="Bezseznamu"/>
    <w:pPr>
      <w:numPr>
        <w:numId w:val="37"/>
      </w:numPr>
    </w:pPr>
  </w:style>
  <w:style w:type="numbering" w:customStyle="1" w:styleId="WWNum37">
    <w:name w:val="WWNum37"/>
    <w:basedOn w:val="Bezseznamu"/>
    <w:pPr>
      <w:numPr>
        <w:numId w:val="38"/>
      </w:numPr>
    </w:pPr>
  </w:style>
  <w:style w:type="numbering" w:customStyle="1" w:styleId="WWNum38">
    <w:name w:val="WWNum38"/>
    <w:basedOn w:val="Bezseznamu"/>
    <w:pPr>
      <w:numPr>
        <w:numId w:val="39"/>
      </w:numPr>
    </w:pPr>
  </w:style>
  <w:style w:type="numbering" w:customStyle="1" w:styleId="WWNum39">
    <w:name w:val="WWNum39"/>
    <w:basedOn w:val="Bezseznamu"/>
    <w:pPr>
      <w:numPr>
        <w:numId w:val="40"/>
      </w:numPr>
    </w:pPr>
  </w:style>
  <w:style w:type="numbering" w:customStyle="1" w:styleId="WWNum40">
    <w:name w:val="WWNum40"/>
    <w:basedOn w:val="Bezseznamu"/>
    <w:pPr>
      <w:numPr>
        <w:numId w:val="41"/>
      </w:numPr>
    </w:pPr>
  </w:style>
  <w:style w:type="numbering" w:customStyle="1" w:styleId="WWNum41">
    <w:name w:val="WWNum41"/>
    <w:basedOn w:val="Bezseznamu"/>
    <w:pPr>
      <w:numPr>
        <w:numId w:val="42"/>
      </w:numPr>
    </w:pPr>
  </w:style>
  <w:style w:type="numbering" w:customStyle="1" w:styleId="WWNum42">
    <w:name w:val="WWNum42"/>
    <w:basedOn w:val="Bezseznamu"/>
    <w:pPr>
      <w:numPr>
        <w:numId w:val="43"/>
      </w:numPr>
    </w:pPr>
  </w:style>
  <w:style w:type="numbering" w:customStyle="1" w:styleId="WWNum43">
    <w:name w:val="WWNum43"/>
    <w:basedOn w:val="Bezseznamu"/>
    <w:pPr>
      <w:numPr>
        <w:numId w:val="44"/>
      </w:numPr>
    </w:pPr>
  </w:style>
  <w:style w:type="numbering" w:customStyle="1" w:styleId="WWNum44">
    <w:name w:val="WWNum44"/>
    <w:basedOn w:val="Bezseznamu"/>
    <w:pPr>
      <w:numPr>
        <w:numId w:val="45"/>
      </w:numPr>
    </w:pPr>
  </w:style>
  <w:style w:type="numbering" w:customStyle="1" w:styleId="WWNum45">
    <w:name w:val="WWNum45"/>
    <w:basedOn w:val="Bezseznamu"/>
    <w:pPr>
      <w:numPr>
        <w:numId w:val="46"/>
      </w:numPr>
    </w:pPr>
  </w:style>
  <w:style w:type="numbering" w:customStyle="1" w:styleId="WWNum46">
    <w:name w:val="WWNum46"/>
    <w:basedOn w:val="Bezseznamu"/>
    <w:pPr>
      <w:numPr>
        <w:numId w:val="47"/>
      </w:numPr>
    </w:pPr>
  </w:style>
  <w:style w:type="numbering" w:customStyle="1" w:styleId="WW8Num1">
    <w:name w:val="WW8Num1"/>
    <w:basedOn w:val="Bezseznamu"/>
    <w:pPr>
      <w:numPr>
        <w:numId w:val="48"/>
      </w:numPr>
    </w:pPr>
  </w:style>
  <w:style w:type="numbering" w:customStyle="1" w:styleId="WW8Num2">
    <w:name w:val="WW8Num2"/>
    <w:basedOn w:val="Bezseznamu"/>
    <w:pPr>
      <w:numPr>
        <w:numId w:val="49"/>
      </w:numPr>
    </w:pPr>
  </w:style>
  <w:style w:type="numbering" w:customStyle="1" w:styleId="WW8Num3">
    <w:name w:val="WW8Num3"/>
    <w:basedOn w:val="Bezseznamu"/>
    <w:pPr>
      <w:numPr>
        <w:numId w:val="50"/>
      </w:numPr>
    </w:pPr>
  </w:style>
  <w:style w:type="numbering" w:customStyle="1" w:styleId="WW8Num5">
    <w:name w:val="WW8Num5"/>
    <w:basedOn w:val="Bezseznamu"/>
    <w:pPr>
      <w:numPr>
        <w:numId w:val="51"/>
      </w:numPr>
    </w:pPr>
  </w:style>
  <w:style w:type="numbering" w:customStyle="1" w:styleId="WW8Num4">
    <w:name w:val="WW8Num4"/>
    <w:basedOn w:val="Bezseznamu"/>
    <w:pPr>
      <w:numPr>
        <w:numId w:val="52"/>
      </w:numPr>
    </w:pPr>
  </w:style>
  <w:style w:type="numbering" w:customStyle="1" w:styleId="WW8Num7">
    <w:name w:val="WW8Num7"/>
    <w:basedOn w:val="Bezseznamu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2171</Words>
  <Characters>12813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Klvaňa Radomír, Ing.</dc:creator>
  <cp:lastModifiedBy>Kajnar Richard, Ing.</cp:lastModifiedBy>
  <cp:revision>5</cp:revision>
  <cp:lastPrinted>2019-04-01T10:47:00Z</cp:lastPrinted>
  <dcterms:created xsi:type="dcterms:W3CDTF">2019-04-01T10:39:00Z</dcterms:created>
  <dcterms:modified xsi:type="dcterms:W3CDTF">2019-04-03T07:12:00Z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SŽDC s.o.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