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1D2F27" w:rsidP="0004598B">
      <w:pPr>
        <w:spacing w:after="240"/>
        <w:jc w:val="right"/>
        <w:rPr>
          <w:rFonts w:ascii="Calibri" w:hAnsi="Calibri" w:cs="Calibri"/>
          <w:b/>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
    <w:p w:rsidR="00E946DB" w:rsidRDefault="00E946DB" w:rsidP="0004598B">
      <w:pPr>
        <w:spacing w:after="240"/>
        <w:jc w:val="right"/>
        <w:rPr>
          <w:rFonts w:ascii="Calibri" w:hAnsi="Calibri" w:cs="Calibri"/>
          <w:b/>
          <w:bCs/>
        </w:rPr>
      </w:pPr>
    </w:p>
    <w:p w:rsidR="001D2F27" w:rsidRPr="004B0647" w:rsidRDefault="001D2F27" w:rsidP="0004598B">
      <w:pPr>
        <w:spacing w:after="240"/>
        <w:jc w:val="right"/>
        <w:rPr>
          <w:rFonts w:ascii="Calibri" w:hAnsi="Calibri" w:cs="Calibri"/>
          <w:bCs/>
        </w:rPr>
      </w:pPr>
      <w:proofErr w:type="gramStart"/>
      <w:r w:rsidRPr="004B0647">
        <w:rPr>
          <w:rFonts w:ascii="Calibri" w:hAnsi="Calibri" w:cs="Calibri"/>
          <w:bCs/>
        </w:rPr>
        <w:t>č.j.</w:t>
      </w:r>
      <w:proofErr w:type="gramEnd"/>
      <w:r w:rsidR="00284013">
        <w:rPr>
          <w:rFonts w:ascii="Calibri" w:hAnsi="Calibri" w:cs="Calibri"/>
          <w:bCs/>
        </w:rPr>
        <w:t xml:space="preserve"> </w:t>
      </w:r>
      <w:r w:rsidR="00BB54FD" w:rsidRPr="003B680A">
        <w:rPr>
          <w:rFonts w:ascii="Calibri" w:hAnsi="Calibri" w:cs="Calibri"/>
          <w:bCs/>
        </w:rPr>
        <w:t>S120/2019-SŽDC-SSV-Ú3</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r w:rsidR="00A40562">
        <w:rPr>
          <w:rFonts w:ascii="Calibri" w:hAnsi="Calibri" w:cs="Calibri"/>
          <w:b/>
          <w:bCs/>
          <w:sz w:val="48"/>
          <w:szCs w:val="48"/>
        </w:rPr>
        <w:t xml:space="preserve"> </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cs="Calibri"/>
          <w:caps/>
          <w:sz w:val="32"/>
          <w:szCs w:val="32"/>
        </w:rPr>
      </w:pPr>
      <w:r w:rsidRPr="00DE0A69">
        <w:rPr>
          <w:rFonts w:cs="Calibri"/>
          <w:sz w:val="48"/>
          <w:szCs w:val="48"/>
        </w:rPr>
        <w:t>POKYNY PRO DODAVATELE</w:t>
      </w:r>
      <w:r w:rsidRPr="00DE0A69">
        <w:rPr>
          <w:rFonts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3553FF" w:rsidRDefault="008619C2" w:rsidP="00AC3304">
      <w:pPr>
        <w:jc w:val="center"/>
        <w:rPr>
          <w:rFonts w:ascii="Calibri" w:hAnsi="Calibri" w:cs="Calibri"/>
          <w:sz w:val="44"/>
          <w:szCs w:val="44"/>
        </w:rPr>
      </w:pPr>
      <w:r>
        <w:rPr>
          <w:rFonts w:ascii="Calibri" w:hAnsi="Calibri" w:cs="Calibri"/>
          <w:sz w:val="44"/>
          <w:szCs w:val="44"/>
        </w:rPr>
        <w:t>„Modernizace ŽST Jihlava město“</w:t>
      </w:r>
    </w:p>
    <w:p w:rsidR="00E946DB" w:rsidRDefault="00E946DB" w:rsidP="00AC3304">
      <w:pPr>
        <w:jc w:val="center"/>
        <w:rPr>
          <w:rFonts w:ascii="Calibri" w:hAnsi="Calibri" w:cs="Calibri"/>
          <w:sz w:val="48"/>
          <w:szCs w:val="48"/>
        </w:rPr>
      </w:pPr>
    </w:p>
    <w:p w:rsidR="008619C2" w:rsidRDefault="008619C2" w:rsidP="008619C2">
      <w:pPr>
        <w:spacing w:after="120"/>
        <w:jc w:val="center"/>
        <w:rPr>
          <w:rFonts w:ascii="Calibri" w:hAnsi="Calibri" w:cs="Calibri"/>
          <w:sz w:val="28"/>
          <w:szCs w:val="28"/>
        </w:rPr>
      </w:pPr>
      <w:r w:rsidRPr="002F6041">
        <w:rPr>
          <w:rFonts w:ascii="Calibri" w:hAnsi="Calibri" w:cs="Calibri"/>
          <w:sz w:val="40"/>
          <w:szCs w:val="40"/>
        </w:rPr>
        <w:t xml:space="preserve">Projektová dokumentace pro </w:t>
      </w:r>
      <w:r w:rsidR="00810210">
        <w:rPr>
          <w:rFonts w:ascii="Calibri" w:hAnsi="Calibri" w:cs="Calibri"/>
          <w:sz w:val="40"/>
          <w:szCs w:val="40"/>
        </w:rPr>
        <w:t xml:space="preserve">vydání </w:t>
      </w:r>
      <w:r w:rsidRPr="002F6041">
        <w:rPr>
          <w:rFonts w:ascii="Calibri" w:hAnsi="Calibri" w:cs="Calibri"/>
          <w:sz w:val="40"/>
          <w:szCs w:val="40"/>
        </w:rPr>
        <w:t>společné</w:t>
      </w:r>
      <w:r w:rsidR="00810210">
        <w:rPr>
          <w:rFonts w:ascii="Calibri" w:hAnsi="Calibri" w:cs="Calibri"/>
          <w:sz w:val="40"/>
          <w:szCs w:val="40"/>
        </w:rPr>
        <w:t>ho</w:t>
      </w:r>
      <w:r>
        <w:rPr>
          <w:rFonts w:ascii="Calibri" w:hAnsi="Calibri" w:cs="Calibri"/>
          <w:sz w:val="40"/>
          <w:szCs w:val="40"/>
        </w:rPr>
        <w:t xml:space="preserve"> povolení, Projektová dokumentace pro provádění stavby</w:t>
      </w:r>
      <w:r w:rsidRPr="002F6041">
        <w:rPr>
          <w:rFonts w:ascii="Calibri" w:hAnsi="Calibri" w:cs="Calibri"/>
          <w:sz w:val="40"/>
          <w:szCs w:val="40"/>
        </w:rPr>
        <w:t xml:space="preserve"> a výkon autorského dozoru </w:t>
      </w: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5978E9" w:rsidP="00ED0EEE">
      <w:pPr>
        <w:spacing w:after="120"/>
        <w:jc w:val="center"/>
        <w:rPr>
          <w:rFonts w:ascii="Calibri" w:hAnsi="Calibri" w:cs="Calibri"/>
          <w:sz w:val="28"/>
          <w:szCs w:val="28"/>
        </w:rPr>
      </w:pPr>
      <w:r>
        <w:rPr>
          <w:rFonts w:ascii="Calibri" w:hAnsi="Calibri" w:cs="Calibri"/>
          <w:noProof/>
          <w:sz w:val="28"/>
          <w:szCs w:val="28"/>
        </w:rPr>
        <w:drawing>
          <wp:anchor distT="0" distB="0" distL="114300" distR="114300" simplePos="0" relativeHeight="251657728" behindDoc="0" locked="0" layoutInCell="1" allowOverlap="1">
            <wp:simplePos x="0" y="0"/>
            <wp:positionH relativeFrom="column">
              <wp:posOffset>2023110</wp:posOffset>
            </wp:positionH>
            <wp:positionV relativeFrom="paragraph">
              <wp:posOffset>-1415415</wp:posOffset>
            </wp:positionV>
            <wp:extent cx="1797050" cy="946150"/>
            <wp:effectExtent l="0" t="0" r="0" b="6350"/>
            <wp:wrapNone/>
            <wp:docPr id="1"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ZDC_Barva_R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r w:rsidR="00B574F0"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0" w:name="_Toc374330742"/>
    <w:bookmarkStart w:id="1" w:name="_Toc374331644"/>
    <w:bookmarkStart w:id="2" w:name="_Toc375639406"/>
    <w:p w:rsidR="00F118DE"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2599884" w:history="1">
        <w:r w:rsidR="00F118DE" w:rsidRPr="005A0E24">
          <w:rPr>
            <w:rStyle w:val="Hypertextovodkaz"/>
            <w:rFonts w:ascii="Calibri" w:hAnsi="Calibri" w:cs="Calibri"/>
            <w:noProof/>
            <w:kern w:val="28"/>
          </w:rPr>
          <w:t>1</w:t>
        </w:r>
        <w:r w:rsidR="00F118DE">
          <w:rPr>
            <w:rFonts w:asciiTheme="minorHAnsi" w:eastAsiaTheme="minorEastAsia" w:hAnsiTheme="minorHAnsi" w:cstheme="minorBidi"/>
            <w:b w:val="0"/>
            <w:bCs w:val="0"/>
            <w:caps w:val="0"/>
            <w:noProof/>
            <w:sz w:val="22"/>
            <w:szCs w:val="22"/>
          </w:rPr>
          <w:tab/>
        </w:r>
        <w:r w:rsidR="00F118DE" w:rsidRPr="005A0E24">
          <w:rPr>
            <w:rStyle w:val="Hypertextovodkaz"/>
            <w:rFonts w:ascii="Calibri" w:hAnsi="Calibri" w:cs="Calibri"/>
            <w:noProof/>
            <w:kern w:val="28"/>
          </w:rPr>
          <w:t>ÚVODNÍ USTANOVENÍ</w:t>
        </w:r>
        <w:r w:rsidR="00F118DE">
          <w:rPr>
            <w:noProof/>
            <w:webHidden/>
          </w:rPr>
          <w:tab/>
        </w:r>
        <w:r w:rsidR="00F118DE">
          <w:rPr>
            <w:noProof/>
            <w:webHidden/>
          </w:rPr>
          <w:fldChar w:fldCharType="begin"/>
        </w:r>
        <w:r w:rsidR="00F118DE">
          <w:rPr>
            <w:noProof/>
            <w:webHidden/>
          </w:rPr>
          <w:instrText xml:space="preserve"> PAGEREF _Toc2599884 \h </w:instrText>
        </w:r>
        <w:r w:rsidR="00F118DE">
          <w:rPr>
            <w:noProof/>
            <w:webHidden/>
          </w:rPr>
        </w:r>
        <w:r w:rsidR="00F118DE">
          <w:rPr>
            <w:noProof/>
            <w:webHidden/>
          </w:rPr>
          <w:fldChar w:fldCharType="separate"/>
        </w:r>
        <w:r w:rsidR="00F118DE">
          <w:rPr>
            <w:noProof/>
            <w:webHidden/>
          </w:rPr>
          <w:t>3</w:t>
        </w:r>
        <w:r w:rsidR="00F118DE">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885" w:history="1">
        <w:r w:rsidRPr="005A0E24">
          <w:rPr>
            <w:rStyle w:val="Hypertextovodkaz"/>
            <w:rFonts w:ascii="Calibri" w:hAnsi="Calibri" w:cs="Calibri"/>
            <w:noProof/>
          </w:rPr>
          <w:t>2</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IDENTIFIKAČNÍ ÚDAJE ZADAVATELE</w:t>
        </w:r>
        <w:r>
          <w:rPr>
            <w:noProof/>
            <w:webHidden/>
          </w:rPr>
          <w:tab/>
        </w:r>
        <w:r>
          <w:rPr>
            <w:noProof/>
            <w:webHidden/>
          </w:rPr>
          <w:fldChar w:fldCharType="begin"/>
        </w:r>
        <w:r>
          <w:rPr>
            <w:noProof/>
            <w:webHidden/>
          </w:rPr>
          <w:instrText xml:space="preserve"> PAGEREF _Toc2599885 \h </w:instrText>
        </w:r>
        <w:r>
          <w:rPr>
            <w:noProof/>
            <w:webHidden/>
          </w:rPr>
        </w:r>
        <w:r>
          <w:rPr>
            <w:noProof/>
            <w:webHidden/>
          </w:rPr>
          <w:fldChar w:fldCharType="separate"/>
        </w:r>
        <w:r>
          <w:rPr>
            <w:noProof/>
            <w:webHidden/>
          </w:rPr>
          <w:t>3</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886" w:history="1">
        <w:r w:rsidRPr="005A0E24">
          <w:rPr>
            <w:rStyle w:val="Hypertextovodkaz"/>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KOMUNIKACE MEZI ZADAVATELEM A DODAVATELEM</w:t>
        </w:r>
        <w:r>
          <w:rPr>
            <w:noProof/>
            <w:webHidden/>
          </w:rPr>
          <w:tab/>
        </w:r>
        <w:r>
          <w:rPr>
            <w:noProof/>
            <w:webHidden/>
          </w:rPr>
          <w:fldChar w:fldCharType="begin"/>
        </w:r>
        <w:r>
          <w:rPr>
            <w:noProof/>
            <w:webHidden/>
          </w:rPr>
          <w:instrText xml:space="preserve"> PAGEREF _Toc2599886 \h </w:instrText>
        </w:r>
        <w:r>
          <w:rPr>
            <w:noProof/>
            <w:webHidden/>
          </w:rPr>
        </w:r>
        <w:r>
          <w:rPr>
            <w:noProof/>
            <w:webHidden/>
          </w:rPr>
          <w:fldChar w:fldCharType="separate"/>
        </w:r>
        <w:r>
          <w:rPr>
            <w:noProof/>
            <w:webHidden/>
          </w:rPr>
          <w:t>4</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887" w:history="1">
        <w:r w:rsidRPr="005A0E24">
          <w:rPr>
            <w:rStyle w:val="Hypertextovodkaz"/>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ÚČEL A PŘEDMĚT PLNĚNÍ VEŘEJNÉ ZAKÁZKY</w:t>
        </w:r>
        <w:r>
          <w:rPr>
            <w:noProof/>
            <w:webHidden/>
          </w:rPr>
          <w:tab/>
        </w:r>
        <w:r>
          <w:rPr>
            <w:noProof/>
            <w:webHidden/>
          </w:rPr>
          <w:fldChar w:fldCharType="begin"/>
        </w:r>
        <w:r>
          <w:rPr>
            <w:noProof/>
            <w:webHidden/>
          </w:rPr>
          <w:instrText xml:space="preserve"> PAGEREF _Toc2599887 \h </w:instrText>
        </w:r>
        <w:r>
          <w:rPr>
            <w:noProof/>
            <w:webHidden/>
          </w:rPr>
        </w:r>
        <w:r>
          <w:rPr>
            <w:noProof/>
            <w:webHidden/>
          </w:rPr>
          <w:fldChar w:fldCharType="separate"/>
        </w:r>
        <w:r>
          <w:rPr>
            <w:noProof/>
            <w:webHidden/>
          </w:rPr>
          <w:t>4</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888" w:history="1">
        <w:r w:rsidRPr="005A0E24">
          <w:rPr>
            <w:rStyle w:val="Hypertextovodkaz"/>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ZDROJE FINANCOVÁNÍ A PŘEDPOKLÁDANÁ HODNOTA VEŘEJNÉ ZAKÁZKY</w:t>
        </w:r>
        <w:r>
          <w:rPr>
            <w:noProof/>
            <w:webHidden/>
          </w:rPr>
          <w:tab/>
        </w:r>
        <w:r>
          <w:rPr>
            <w:noProof/>
            <w:webHidden/>
          </w:rPr>
          <w:fldChar w:fldCharType="begin"/>
        </w:r>
        <w:r>
          <w:rPr>
            <w:noProof/>
            <w:webHidden/>
          </w:rPr>
          <w:instrText xml:space="preserve"> PAGEREF _Toc2599888 \h </w:instrText>
        </w:r>
        <w:r>
          <w:rPr>
            <w:noProof/>
            <w:webHidden/>
          </w:rPr>
        </w:r>
        <w:r>
          <w:rPr>
            <w:noProof/>
            <w:webHidden/>
          </w:rPr>
          <w:fldChar w:fldCharType="separate"/>
        </w:r>
        <w:r>
          <w:rPr>
            <w:noProof/>
            <w:webHidden/>
          </w:rPr>
          <w:t>6</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889" w:history="1">
        <w:r w:rsidRPr="005A0E24">
          <w:rPr>
            <w:rStyle w:val="Hypertextovodkaz"/>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OBSAH ZADÁVACÍ DOKUMENTACE</w:t>
        </w:r>
        <w:r>
          <w:rPr>
            <w:noProof/>
            <w:webHidden/>
          </w:rPr>
          <w:tab/>
        </w:r>
        <w:r>
          <w:rPr>
            <w:noProof/>
            <w:webHidden/>
          </w:rPr>
          <w:fldChar w:fldCharType="begin"/>
        </w:r>
        <w:r>
          <w:rPr>
            <w:noProof/>
            <w:webHidden/>
          </w:rPr>
          <w:instrText xml:space="preserve"> PAGEREF _Toc2599889 \h </w:instrText>
        </w:r>
        <w:r>
          <w:rPr>
            <w:noProof/>
            <w:webHidden/>
          </w:rPr>
        </w:r>
        <w:r>
          <w:rPr>
            <w:noProof/>
            <w:webHidden/>
          </w:rPr>
          <w:fldChar w:fldCharType="separate"/>
        </w:r>
        <w:r>
          <w:rPr>
            <w:noProof/>
            <w:webHidden/>
          </w:rPr>
          <w:t>6</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890" w:history="1">
        <w:r w:rsidRPr="005A0E24">
          <w:rPr>
            <w:rStyle w:val="Hypertextovodkaz"/>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VYSVĚTLENÍ, ZMĚNY A DOPLNĚNÍ ZADÁVACÍ DOKUMENTACE</w:t>
        </w:r>
        <w:r>
          <w:rPr>
            <w:noProof/>
            <w:webHidden/>
          </w:rPr>
          <w:tab/>
        </w:r>
        <w:r>
          <w:rPr>
            <w:noProof/>
            <w:webHidden/>
          </w:rPr>
          <w:fldChar w:fldCharType="begin"/>
        </w:r>
        <w:r>
          <w:rPr>
            <w:noProof/>
            <w:webHidden/>
          </w:rPr>
          <w:instrText xml:space="preserve"> PAGEREF _Toc2599890 \h </w:instrText>
        </w:r>
        <w:r>
          <w:rPr>
            <w:noProof/>
            <w:webHidden/>
          </w:rPr>
        </w:r>
        <w:r>
          <w:rPr>
            <w:noProof/>
            <w:webHidden/>
          </w:rPr>
          <w:fldChar w:fldCharType="separate"/>
        </w:r>
        <w:r>
          <w:rPr>
            <w:noProof/>
            <w:webHidden/>
          </w:rPr>
          <w:t>7</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891" w:history="1">
        <w:r w:rsidRPr="005A0E24">
          <w:rPr>
            <w:rStyle w:val="Hypertextovodkaz"/>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POŽADAVKY ZADAVATELE NA KVALIFIKACI</w:t>
        </w:r>
        <w:r>
          <w:rPr>
            <w:noProof/>
            <w:webHidden/>
          </w:rPr>
          <w:tab/>
        </w:r>
        <w:r>
          <w:rPr>
            <w:noProof/>
            <w:webHidden/>
          </w:rPr>
          <w:fldChar w:fldCharType="begin"/>
        </w:r>
        <w:r>
          <w:rPr>
            <w:noProof/>
            <w:webHidden/>
          </w:rPr>
          <w:instrText xml:space="preserve"> PAGEREF _Toc2599891 \h </w:instrText>
        </w:r>
        <w:r>
          <w:rPr>
            <w:noProof/>
            <w:webHidden/>
          </w:rPr>
        </w:r>
        <w:r>
          <w:rPr>
            <w:noProof/>
            <w:webHidden/>
          </w:rPr>
          <w:fldChar w:fldCharType="separate"/>
        </w:r>
        <w:r>
          <w:rPr>
            <w:noProof/>
            <w:webHidden/>
          </w:rPr>
          <w:t>7</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892" w:history="1">
        <w:r w:rsidRPr="005A0E24">
          <w:rPr>
            <w:rStyle w:val="Hypertextovodkaz"/>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DALŠÍ INFORMACE/DOKUMENTY PŘEDKLÁDANÉ DODAVATELEM V NABÍDCE</w:t>
        </w:r>
        <w:r>
          <w:rPr>
            <w:noProof/>
            <w:webHidden/>
          </w:rPr>
          <w:tab/>
        </w:r>
        <w:r>
          <w:rPr>
            <w:noProof/>
            <w:webHidden/>
          </w:rPr>
          <w:fldChar w:fldCharType="begin"/>
        </w:r>
        <w:r>
          <w:rPr>
            <w:noProof/>
            <w:webHidden/>
          </w:rPr>
          <w:instrText xml:space="preserve"> PAGEREF _Toc2599892 \h </w:instrText>
        </w:r>
        <w:r>
          <w:rPr>
            <w:noProof/>
            <w:webHidden/>
          </w:rPr>
        </w:r>
        <w:r>
          <w:rPr>
            <w:noProof/>
            <w:webHidden/>
          </w:rPr>
          <w:fldChar w:fldCharType="separate"/>
        </w:r>
        <w:r>
          <w:rPr>
            <w:noProof/>
            <w:webHidden/>
          </w:rPr>
          <w:t>18</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893" w:history="1">
        <w:r w:rsidRPr="005A0E24">
          <w:rPr>
            <w:rStyle w:val="Hypertextovodkaz"/>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JAZYK NABÍDEK</w:t>
        </w:r>
        <w:r>
          <w:rPr>
            <w:noProof/>
            <w:webHidden/>
          </w:rPr>
          <w:tab/>
        </w:r>
        <w:r>
          <w:rPr>
            <w:noProof/>
            <w:webHidden/>
          </w:rPr>
          <w:fldChar w:fldCharType="begin"/>
        </w:r>
        <w:r>
          <w:rPr>
            <w:noProof/>
            <w:webHidden/>
          </w:rPr>
          <w:instrText xml:space="preserve"> PAGEREF _Toc2599893 \h </w:instrText>
        </w:r>
        <w:r>
          <w:rPr>
            <w:noProof/>
            <w:webHidden/>
          </w:rPr>
        </w:r>
        <w:r>
          <w:rPr>
            <w:noProof/>
            <w:webHidden/>
          </w:rPr>
          <w:fldChar w:fldCharType="separate"/>
        </w:r>
        <w:r>
          <w:rPr>
            <w:noProof/>
            <w:webHidden/>
          </w:rPr>
          <w:t>21</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894" w:history="1">
        <w:r w:rsidRPr="005A0E24">
          <w:rPr>
            <w:rStyle w:val="Hypertextovodkaz"/>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OBSAH A PODÁVÁNÍ NABÍDEK</w:t>
        </w:r>
        <w:r>
          <w:rPr>
            <w:noProof/>
            <w:webHidden/>
          </w:rPr>
          <w:tab/>
        </w:r>
        <w:r>
          <w:rPr>
            <w:noProof/>
            <w:webHidden/>
          </w:rPr>
          <w:fldChar w:fldCharType="begin"/>
        </w:r>
        <w:r>
          <w:rPr>
            <w:noProof/>
            <w:webHidden/>
          </w:rPr>
          <w:instrText xml:space="preserve"> PAGEREF _Toc2599894 \h </w:instrText>
        </w:r>
        <w:r>
          <w:rPr>
            <w:noProof/>
            <w:webHidden/>
          </w:rPr>
        </w:r>
        <w:r>
          <w:rPr>
            <w:noProof/>
            <w:webHidden/>
          </w:rPr>
          <w:fldChar w:fldCharType="separate"/>
        </w:r>
        <w:r>
          <w:rPr>
            <w:noProof/>
            <w:webHidden/>
          </w:rPr>
          <w:t>21</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895" w:history="1">
        <w:r w:rsidRPr="005A0E24">
          <w:rPr>
            <w:rStyle w:val="Hypertextovodkaz"/>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POŽADAVKY NA ZPRACOVÁNÍ NABÍDKOVÉ CENY</w:t>
        </w:r>
        <w:r>
          <w:rPr>
            <w:noProof/>
            <w:webHidden/>
          </w:rPr>
          <w:tab/>
        </w:r>
        <w:r>
          <w:rPr>
            <w:noProof/>
            <w:webHidden/>
          </w:rPr>
          <w:fldChar w:fldCharType="begin"/>
        </w:r>
        <w:r>
          <w:rPr>
            <w:noProof/>
            <w:webHidden/>
          </w:rPr>
          <w:instrText xml:space="preserve"> PAGEREF _Toc2599895 \h </w:instrText>
        </w:r>
        <w:r>
          <w:rPr>
            <w:noProof/>
            <w:webHidden/>
          </w:rPr>
        </w:r>
        <w:r>
          <w:rPr>
            <w:noProof/>
            <w:webHidden/>
          </w:rPr>
          <w:fldChar w:fldCharType="separate"/>
        </w:r>
        <w:r>
          <w:rPr>
            <w:noProof/>
            <w:webHidden/>
          </w:rPr>
          <w:t>23</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896" w:history="1">
        <w:r w:rsidRPr="005A0E24">
          <w:rPr>
            <w:rStyle w:val="Hypertextovodkaz"/>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VARIANTY NABÍDKY</w:t>
        </w:r>
        <w:r>
          <w:rPr>
            <w:noProof/>
            <w:webHidden/>
          </w:rPr>
          <w:tab/>
        </w:r>
        <w:r>
          <w:rPr>
            <w:noProof/>
            <w:webHidden/>
          </w:rPr>
          <w:fldChar w:fldCharType="begin"/>
        </w:r>
        <w:r>
          <w:rPr>
            <w:noProof/>
            <w:webHidden/>
          </w:rPr>
          <w:instrText xml:space="preserve"> PAGEREF _Toc2599896 \h </w:instrText>
        </w:r>
        <w:r>
          <w:rPr>
            <w:noProof/>
            <w:webHidden/>
          </w:rPr>
        </w:r>
        <w:r>
          <w:rPr>
            <w:noProof/>
            <w:webHidden/>
          </w:rPr>
          <w:fldChar w:fldCharType="separate"/>
        </w:r>
        <w:r>
          <w:rPr>
            <w:noProof/>
            <w:webHidden/>
          </w:rPr>
          <w:t>23</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897" w:history="1">
        <w:r w:rsidRPr="005A0E24">
          <w:rPr>
            <w:rStyle w:val="Hypertextovodkaz"/>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OTEVÍRÁNÍ NABÍDEK</w:t>
        </w:r>
        <w:r>
          <w:rPr>
            <w:noProof/>
            <w:webHidden/>
          </w:rPr>
          <w:tab/>
        </w:r>
        <w:r>
          <w:rPr>
            <w:noProof/>
            <w:webHidden/>
          </w:rPr>
          <w:fldChar w:fldCharType="begin"/>
        </w:r>
        <w:r>
          <w:rPr>
            <w:noProof/>
            <w:webHidden/>
          </w:rPr>
          <w:instrText xml:space="preserve"> PAGEREF _Toc2599897 \h </w:instrText>
        </w:r>
        <w:r>
          <w:rPr>
            <w:noProof/>
            <w:webHidden/>
          </w:rPr>
        </w:r>
        <w:r>
          <w:rPr>
            <w:noProof/>
            <w:webHidden/>
          </w:rPr>
          <w:fldChar w:fldCharType="separate"/>
        </w:r>
        <w:r>
          <w:rPr>
            <w:noProof/>
            <w:webHidden/>
          </w:rPr>
          <w:t>24</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898" w:history="1">
        <w:r w:rsidRPr="005A0E24">
          <w:rPr>
            <w:rStyle w:val="Hypertextovodkaz"/>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POSOUZENÍ SPLNĚNÍ PODMÍNEK ÚČASTI</w:t>
        </w:r>
        <w:r>
          <w:rPr>
            <w:noProof/>
            <w:webHidden/>
          </w:rPr>
          <w:tab/>
        </w:r>
        <w:r>
          <w:rPr>
            <w:noProof/>
            <w:webHidden/>
          </w:rPr>
          <w:fldChar w:fldCharType="begin"/>
        </w:r>
        <w:r>
          <w:rPr>
            <w:noProof/>
            <w:webHidden/>
          </w:rPr>
          <w:instrText xml:space="preserve"> PAGEREF _Toc2599898 \h </w:instrText>
        </w:r>
        <w:r>
          <w:rPr>
            <w:noProof/>
            <w:webHidden/>
          </w:rPr>
        </w:r>
        <w:r>
          <w:rPr>
            <w:noProof/>
            <w:webHidden/>
          </w:rPr>
          <w:fldChar w:fldCharType="separate"/>
        </w:r>
        <w:r>
          <w:rPr>
            <w:noProof/>
            <w:webHidden/>
          </w:rPr>
          <w:t>24</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899" w:history="1">
        <w:r w:rsidRPr="005A0E24">
          <w:rPr>
            <w:rStyle w:val="Hypertextovodkaz"/>
            <w:rFonts w:ascii="Calibri" w:hAnsi="Calibri" w:cs="Calibri"/>
            <w:noProof/>
            <w:kern w:val="28"/>
          </w:rPr>
          <w:t>16</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HODNOCENÍ NABÍDEK</w:t>
        </w:r>
        <w:r>
          <w:rPr>
            <w:noProof/>
            <w:webHidden/>
          </w:rPr>
          <w:tab/>
        </w:r>
        <w:r>
          <w:rPr>
            <w:noProof/>
            <w:webHidden/>
          </w:rPr>
          <w:fldChar w:fldCharType="begin"/>
        </w:r>
        <w:r>
          <w:rPr>
            <w:noProof/>
            <w:webHidden/>
          </w:rPr>
          <w:instrText xml:space="preserve"> PAGEREF _Toc2599899 \h </w:instrText>
        </w:r>
        <w:r>
          <w:rPr>
            <w:noProof/>
            <w:webHidden/>
          </w:rPr>
        </w:r>
        <w:r>
          <w:rPr>
            <w:noProof/>
            <w:webHidden/>
          </w:rPr>
          <w:fldChar w:fldCharType="separate"/>
        </w:r>
        <w:r>
          <w:rPr>
            <w:noProof/>
            <w:webHidden/>
          </w:rPr>
          <w:t>24</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900" w:history="1">
        <w:r w:rsidRPr="005A0E24">
          <w:rPr>
            <w:rStyle w:val="Hypertextovodkaz"/>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ZRUŠENÍ ZADÁVACÍHO ŘÍZENÍ</w:t>
        </w:r>
        <w:r>
          <w:rPr>
            <w:noProof/>
            <w:webHidden/>
          </w:rPr>
          <w:tab/>
        </w:r>
        <w:r>
          <w:rPr>
            <w:noProof/>
            <w:webHidden/>
          </w:rPr>
          <w:fldChar w:fldCharType="begin"/>
        </w:r>
        <w:r>
          <w:rPr>
            <w:noProof/>
            <w:webHidden/>
          </w:rPr>
          <w:instrText xml:space="preserve"> PAGEREF _Toc2599900 \h </w:instrText>
        </w:r>
        <w:r>
          <w:rPr>
            <w:noProof/>
            <w:webHidden/>
          </w:rPr>
        </w:r>
        <w:r>
          <w:rPr>
            <w:noProof/>
            <w:webHidden/>
          </w:rPr>
          <w:fldChar w:fldCharType="separate"/>
        </w:r>
        <w:r>
          <w:rPr>
            <w:noProof/>
            <w:webHidden/>
          </w:rPr>
          <w:t>29</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901" w:history="1">
        <w:r w:rsidRPr="005A0E24">
          <w:rPr>
            <w:rStyle w:val="Hypertextovodkaz"/>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UZAVŘENÍ SMLOUVY</w:t>
        </w:r>
        <w:r>
          <w:rPr>
            <w:noProof/>
            <w:webHidden/>
          </w:rPr>
          <w:tab/>
        </w:r>
        <w:r>
          <w:rPr>
            <w:noProof/>
            <w:webHidden/>
          </w:rPr>
          <w:fldChar w:fldCharType="begin"/>
        </w:r>
        <w:r>
          <w:rPr>
            <w:noProof/>
            <w:webHidden/>
          </w:rPr>
          <w:instrText xml:space="preserve"> PAGEREF _Toc2599901 \h </w:instrText>
        </w:r>
        <w:r>
          <w:rPr>
            <w:noProof/>
            <w:webHidden/>
          </w:rPr>
        </w:r>
        <w:r>
          <w:rPr>
            <w:noProof/>
            <w:webHidden/>
          </w:rPr>
          <w:fldChar w:fldCharType="separate"/>
        </w:r>
        <w:r>
          <w:rPr>
            <w:noProof/>
            <w:webHidden/>
          </w:rPr>
          <w:t>29</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902" w:history="1">
        <w:r w:rsidRPr="005A0E24">
          <w:rPr>
            <w:rStyle w:val="Hypertextovodkaz"/>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OCHRANA INFORMACÍ</w:t>
        </w:r>
        <w:r>
          <w:rPr>
            <w:noProof/>
            <w:webHidden/>
          </w:rPr>
          <w:tab/>
        </w:r>
        <w:r>
          <w:rPr>
            <w:noProof/>
            <w:webHidden/>
          </w:rPr>
          <w:fldChar w:fldCharType="begin"/>
        </w:r>
        <w:r>
          <w:rPr>
            <w:noProof/>
            <w:webHidden/>
          </w:rPr>
          <w:instrText xml:space="preserve"> PAGEREF _Toc2599902 \h </w:instrText>
        </w:r>
        <w:r>
          <w:rPr>
            <w:noProof/>
            <w:webHidden/>
          </w:rPr>
        </w:r>
        <w:r>
          <w:rPr>
            <w:noProof/>
            <w:webHidden/>
          </w:rPr>
          <w:fldChar w:fldCharType="separate"/>
        </w:r>
        <w:r>
          <w:rPr>
            <w:noProof/>
            <w:webHidden/>
          </w:rPr>
          <w:t>32</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903" w:history="1">
        <w:r w:rsidRPr="005A0E24">
          <w:rPr>
            <w:rStyle w:val="Hypertextovodkaz"/>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ZADÁVACÍ LHŮTA A JISTOTA ZA NABÍDKU</w:t>
        </w:r>
        <w:r>
          <w:rPr>
            <w:noProof/>
            <w:webHidden/>
          </w:rPr>
          <w:tab/>
        </w:r>
        <w:r>
          <w:rPr>
            <w:noProof/>
            <w:webHidden/>
          </w:rPr>
          <w:fldChar w:fldCharType="begin"/>
        </w:r>
        <w:r>
          <w:rPr>
            <w:noProof/>
            <w:webHidden/>
          </w:rPr>
          <w:instrText xml:space="preserve"> PAGEREF _Toc2599903 \h </w:instrText>
        </w:r>
        <w:r>
          <w:rPr>
            <w:noProof/>
            <w:webHidden/>
          </w:rPr>
        </w:r>
        <w:r>
          <w:rPr>
            <w:noProof/>
            <w:webHidden/>
          </w:rPr>
          <w:fldChar w:fldCharType="separate"/>
        </w:r>
        <w:r>
          <w:rPr>
            <w:noProof/>
            <w:webHidden/>
          </w:rPr>
          <w:t>32</w:t>
        </w:r>
        <w:r>
          <w:rPr>
            <w:noProof/>
            <w:webHidden/>
          </w:rPr>
          <w:fldChar w:fldCharType="end"/>
        </w:r>
      </w:hyperlink>
    </w:p>
    <w:p w:rsidR="00F118DE" w:rsidRDefault="00F118DE">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2599904" w:history="1">
        <w:r w:rsidRPr="005A0E24">
          <w:rPr>
            <w:rStyle w:val="Hypertextovodkaz"/>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5A0E24">
          <w:rPr>
            <w:rStyle w:val="Hypertextovodkaz"/>
            <w:rFonts w:ascii="Calibri" w:hAnsi="Calibri" w:cs="Calibri"/>
            <w:noProof/>
            <w:kern w:val="28"/>
          </w:rPr>
          <w:t>PŘÍLOHY TĚCHTO POKYNŮ</w:t>
        </w:r>
        <w:r>
          <w:rPr>
            <w:noProof/>
            <w:webHidden/>
          </w:rPr>
          <w:tab/>
        </w:r>
        <w:r>
          <w:rPr>
            <w:noProof/>
            <w:webHidden/>
          </w:rPr>
          <w:fldChar w:fldCharType="begin"/>
        </w:r>
        <w:r>
          <w:rPr>
            <w:noProof/>
            <w:webHidden/>
          </w:rPr>
          <w:instrText xml:space="preserve"> PAGEREF _Toc2599904 \h </w:instrText>
        </w:r>
        <w:r>
          <w:rPr>
            <w:noProof/>
            <w:webHidden/>
          </w:rPr>
        </w:r>
        <w:r>
          <w:rPr>
            <w:noProof/>
            <w:webHidden/>
          </w:rPr>
          <w:fldChar w:fldCharType="separate"/>
        </w:r>
        <w:r>
          <w:rPr>
            <w:noProof/>
            <w:webHidden/>
          </w:rPr>
          <w:t>33</w:t>
        </w:r>
        <w:r>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3" w:name="_Toc310353860"/>
      <w:bookmarkEnd w:id="0"/>
      <w:bookmarkEnd w:id="1"/>
      <w:bookmarkEnd w:id="2"/>
    </w:p>
    <w:p w:rsidR="007B5EA6" w:rsidRDefault="00E946DB" w:rsidP="009F52C9">
      <w:pPr>
        <w:rPr>
          <w:color w:val="FF0000"/>
        </w:rPr>
      </w:pPr>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4" w:name="_Toc2599884"/>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3"/>
      <w:bookmarkEnd w:id="4"/>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1C3C4C" w:rsidRPr="001C3C4C">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aspekty zadávacího řízení.</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w:t>
      </w:r>
      <w:r w:rsidR="001B4ABC" w:rsidRPr="001B4ABC">
        <w:rPr>
          <w:rFonts w:ascii="Calibri" w:hAnsi="Calibri" w:cs="Calibri"/>
          <w:sz w:val="20"/>
          <w:szCs w:val="20"/>
        </w:rPr>
        <w:t xml:space="preserve"> </w:t>
      </w:r>
      <w:r w:rsidR="001B4ABC">
        <w:rPr>
          <w:rFonts w:ascii="Calibri" w:hAnsi="Calibri" w:cs="Calibri"/>
          <w:sz w:val="20"/>
          <w:szCs w:val="20"/>
        </w:rPr>
        <w:t>v souladu s § 48 ZZVZ</w:t>
      </w:r>
      <w:r w:rsidR="005401F2">
        <w:rPr>
          <w:rFonts w:ascii="Calibri" w:hAnsi="Calibri" w:cs="Calibri"/>
          <w:sz w:val="20"/>
          <w:szCs w:val="20"/>
        </w:rPr>
        <w:t>.</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5" w:name="_Toc310353861"/>
      <w:bookmarkStart w:id="6" w:name="_Toc2599885"/>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5"/>
      <w:bookmarkEnd w:id="6"/>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A447B9"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lastRenderedPageBreak/>
        <w:t>DIČ: CZ70994234</w:t>
      </w:r>
      <w:r w:rsidRPr="00794E62">
        <w:rPr>
          <w:rFonts w:ascii="Calibri" w:hAnsi="Calibri" w:cs="Calibri"/>
          <w:sz w:val="20"/>
          <w:szCs w:val="20"/>
        </w:rPr>
        <w:tab/>
      </w:r>
    </w:p>
    <w:p w:rsidR="00B574F0" w:rsidRPr="00794E62" w:rsidRDefault="00A447B9"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r w:rsidR="00B574F0" w:rsidRPr="00794E62">
        <w:rPr>
          <w:rFonts w:ascii="Calibri" w:hAnsi="Calibri" w:cs="Calibri"/>
          <w:sz w:val="20"/>
          <w:szCs w:val="20"/>
        </w:rPr>
        <w:tab/>
      </w:r>
      <w:r w:rsidR="00B574F0" w:rsidRPr="00794E62">
        <w:rPr>
          <w:rFonts w:ascii="Calibri" w:hAnsi="Calibri" w:cs="Calibri"/>
          <w:sz w:val="20"/>
          <w:szCs w:val="20"/>
        </w:rPr>
        <w:tab/>
      </w:r>
    </w:p>
    <w:p w:rsidR="004F04C2" w:rsidRPr="001D78F1" w:rsidRDefault="0009238B" w:rsidP="000069FF">
      <w:pPr>
        <w:pStyle w:val="Zkladntext"/>
        <w:spacing w:line="240" w:lineRule="auto"/>
        <w:ind w:left="2828" w:hanging="1410"/>
        <w:jc w:val="both"/>
        <w:rPr>
          <w:rFonts w:ascii="Calibri" w:hAnsi="Calibri" w:cs="Calibri"/>
          <w:sz w:val="20"/>
          <w:szCs w:val="20"/>
          <w:lang w:val="cs-CZ"/>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8619C2">
        <w:rPr>
          <w:rFonts w:ascii="Calibri" w:hAnsi="Calibri" w:cs="Calibri"/>
          <w:b/>
          <w:sz w:val="20"/>
          <w:szCs w:val="20"/>
        </w:rPr>
        <w:t>Ing. Mojmír</w:t>
      </w:r>
      <w:r w:rsidRPr="008619C2">
        <w:rPr>
          <w:rFonts w:ascii="Calibri" w:hAnsi="Calibri" w:cs="Calibri"/>
          <w:b/>
          <w:sz w:val="20"/>
          <w:szCs w:val="20"/>
        </w:rPr>
        <w:t>em</w:t>
      </w:r>
      <w:r w:rsidR="006F3707" w:rsidRPr="008619C2">
        <w:rPr>
          <w:rFonts w:ascii="Calibri" w:hAnsi="Calibri" w:cs="Calibri"/>
          <w:b/>
          <w:sz w:val="20"/>
          <w:szCs w:val="20"/>
        </w:rPr>
        <w:t xml:space="preserve"> Nejezchleb</w:t>
      </w:r>
      <w:r w:rsidRPr="008619C2">
        <w:rPr>
          <w:rFonts w:ascii="Calibri" w:hAnsi="Calibri" w:cs="Calibri"/>
          <w:b/>
          <w:sz w:val="20"/>
          <w:szCs w:val="20"/>
        </w:rPr>
        <w:t>em</w:t>
      </w:r>
      <w:r w:rsidR="006F3707" w:rsidRPr="008619C2">
        <w:rPr>
          <w:rFonts w:ascii="Calibri" w:hAnsi="Calibri" w:cs="Calibri"/>
          <w:sz w:val="20"/>
          <w:szCs w:val="20"/>
        </w:rPr>
        <w:t>, náměstk</w:t>
      </w:r>
      <w:r w:rsidRPr="008619C2">
        <w:rPr>
          <w:rFonts w:ascii="Calibri" w:hAnsi="Calibri" w:cs="Calibri"/>
          <w:sz w:val="20"/>
          <w:szCs w:val="20"/>
        </w:rPr>
        <w:t>em</w:t>
      </w:r>
      <w:r w:rsidR="006F3707" w:rsidRPr="008619C2">
        <w:rPr>
          <w:rFonts w:ascii="Calibri" w:hAnsi="Calibri" w:cs="Calibri"/>
          <w:sz w:val="20"/>
          <w:szCs w:val="20"/>
        </w:rPr>
        <w:t xml:space="preserve"> generálního ředitele pro modernizaci </w:t>
      </w:r>
      <w:r w:rsidRPr="008619C2">
        <w:rPr>
          <w:rFonts w:ascii="Calibri" w:hAnsi="Calibri" w:cs="Calibri"/>
          <w:sz w:val="20"/>
          <w:szCs w:val="20"/>
        </w:rPr>
        <w:t xml:space="preserve">dráhy, </w:t>
      </w:r>
      <w:r w:rsidR="006F3707" w:rsidRPr="008619C2">
        <w:rPr>
          <w:rFonts w:ascii="Calibri" w:hAnsi="Calibri" w:cs="Calibri"/>
          <w:sz w:val="20"/>
          <w:szCs w:val="20"/>
        </w:rPr>
        <w:t xml:space="preserve">na základě „Pověření“ č. </w:t>
      </w:r>
      <w:r w:rsidR="001D78F1" w:rsidRPr="008619C2">
        <w:rPr>
          <w:rFonts w:ascii="Calibri" w:hAnsi="Calibri" w:cs="Calibri"/>
          <w:sz w:val="20"/>
          <w:szCs w:val="20"/>
          <w:lang w:val="cs-CZ"/>
        </w:rPr>
        <w:t>2372</w:t>
      </w:r>
      <w:r w:rsidR="006F3707" w:rsidRPr="008619C2">
        <w:rPr>
          <w:rFonts w:ascii="Calibri" w:hAnsi="Calibri" w:cs="Calibri"/>
          <w:sz w:val="20"/>
          <w:szCs w:val="20"/>
        </w:rPr>
        <w:t xml:space="preserve"> ze dne </w:t>
      </w:r>
      <w:r w:rsidR="001D78F1" w:rsidRPr="008619C2">
        <w:rPr>
          <w:rFonts w:ascii="Calibri" w:hAnsi="Calibri" w:cs="Calibri"/>
          <w:sz w:val="20"/>
          <w:szCs w:val="20"/>
          <w:lang w:val="cs-CZ"/>
        </w:rPr>
        <w:t>26</w:t>
      </w:r>
      <w:r w:rsidR="006F3707" w:rsidRPr="008619C2">
        <w:rPr>
          <w:rFonts w:ascii="Calibri" w:hAnsi="Calibri" w:cs="Calibri"/>
          <w:sz w:val="20"/>
          <w:szCs w:val="20"/>
        </w:rPr>
        <w:t>.0</w:t>
      </w:r>
      <w:r w:rsidR="001D78F1" w:rsidRPr="008619C2">
        <w:rPr>
          <w:rFonts w:ascii="Calibri" w:hAnsi="Calibri" w:cs="Calibri"/>
          <w:sz w:val="20"/>
          <w:szCs w:val="20"/>
          <w:lang w:val="cs-CZ"/>
        </w:rPr>
        <w:t>2</w:t>
      </w:r>
      <w:r w:rsidR="006F3707" w:rsidRPr="008619C2">
        <w:rPr>
          <w:rFonts w:ascii="Calibri" w:hAnsi="Calibri" w:cs="Calibri"/>
          <w:sz w:val="20"/>
          <w:szCs w:val="20"/>
        </w:rPr>
        <w:t>.201</w:t>
      </w:r>
      <w:r w:rsidR="001D78F1" w:rsidRPr="008619C2">
        <w:rPr>
          <w:rFonts w:ascii="Calibri" w:hAnsi="Calibri" w:cs="Calibri"/>
          <w:sz w:val="20"/>
          <w:szCs w:val="20"/>
          <w:lang w:val="cs-CZ"/>
        </w:rPr>
        <w:t>8</w:t>
      </w:r>
    </w:p>
    <w:p w:rsidR="00CE2532" w:rsidRDefault="00B574F0" w:rsidP="00CE2532">
      <w:pPr>
        <w:pStyle w:val="Zkladntext"/>
        <w:widowControl/>
        <w:tabs>
          <w:tab w:val="num" w:pos="2268"/>
        </w:tabs>
        <w:spacing w:line="240" w:lineRule="auto"/>
        <w:ind w:left="2828" w:hanging="141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00CE2532">
        <w:rPr>
          <w:rFonts w:ascii="Calibri" w:hAnsi="Calibri" w:cs="Calibri"/>
          <w:sz w:val="20"/>
          <w:szCs w:val="20"/>
        </w:rPr>
        <w:t>nebo</w:t>
      </w:r>
    </w:p>
    <w:p w:rsidR="00CE2532" w:rsidRDefault="00CE2532" w:rsidP="00CE2532">
      <w:pPr>
        <w:pStyle w:val="Zkladntext"/>
        <w:widowControl/>
        <w:tabs>
          <w:tab w:val="num" w:pos="2268"/>
        </w:tabs>
        <w:spacing w:line="240" w:lineRule="auto"/>
        <w:ind w:left="2828" w:hanging="14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b/>
          <w:sz w:val="20"/>
          <w:szCs w:val="20"/>
        </w:rPr>
        <w:t>Ing. Karlem Švejdou, MBA</w:t>
      </w:r>
      <w:r>
        <w:rPr>
          <w:rFonts w:ascii="Calibri" w:hAnsi="Calibri" w:cs="Calibri"/>
          <w:sz w:val="20"/>
          <w:szCs w:val="20"/>
        </w:rPr>
        <w:t>, ředitelem odboru investičního, na základě pověření č. 2449 ze dne 11.05.2018.</w:t>
      </w:r>
    </w:p>
    <w:p w:rsidR="00B574F0" w:rsidRPr="002076BD" w:rsidRDefault="00B574F0" w:rsidP="002076BD">
      <w:pPr>
        <w:pStyle w:val="Zkladntext"/>
        <w:widowControl/>
        <w:tabs>
          <w:tab w:val="num" w:pos="2268"/>
        </w:tabs>
        <w:spacing w:line="240" w:lineRule="auto"/>
        <w:ind w:left="2268" w:hanging="850"/>
        <w:jc w:val="both"/>
        <w:rPr>
          <w:rFonts w:ascii="Calibri" w:hAnsi="Calibri" w:cs="Calibri"/>
          <w:sz w:val="20"/>
          <w:szCs w:val="20"/>
          <w:lang w:val="cs-CZ"/>
        </w:rPr>
      </w:pPr>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6E6798"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310353862"/>
      <w:bookmarkStart w:id="8" w:name="_Toc2599886"/>
      <w:r>
        <w:rPr>
          <w:rFonts w:ascii="Calibri" w:hAnsi="Calibri" w:cs="Calibri"/>
          <w:kern w:val="28"/>
          <w:sz w:val="24"/>
          <w:szCs w:val="24"/>
          <w:lang w:val="cs-CZ"/>
        </w:rPr>
        <w:t>KOMUNIKACE MEZI ZADAVATELEM A DODAVATELEM</w:t>
      </w:r>
      <w:bookmarkEnd w:id="8"/>
      <w:r w:rsidR="00AB5085">
        <w:rPr>
          <w:rFonts w:ascii="Calibri" w:hAnsi="Calibri" w:cs="Calibri"/>
          <w:kern w:val="28"/>
          <w:sz w:val="24"/>
          <w:szCs w:val="24"/>
          <w:lang w:val="cs-CZ"/>
        </w:rPr>
        <w:t xml:space="preserve"> </w:t>
      </w:r>
      <w:bookmarkEnd w:id="7"/>
    </w:p>
    <w:p w:rsidR="00B574F0" w:rsidRPr="00DE0A69" w:rsidRDefault="00B574F0" w:rsidP="004E4825">
      <w:pPr>
        <w:pStyle w:val="Zkladntext"/>
        <w:widowControl/>
        <w:spacing w:line="240" w:lineRule="auto"/>
        <w:ind w:left="357"/>
        <w:jc w:val="both"/>
        <w:rPr>
          <w:rFonts w:ascii="Calibri" w:hAnsi="Calibri" w:cs="Calibri"/>
          <w:sz w:val="20"/>
          <w:szCs w:val="20"/>
        </w:rPr>
      </w:pPr>
    </w:p>
    <w:p w:rsidR="006E6798"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6E6798" w:rsidRPr="00C071BD">
        <w:rPr>
          <w:rFonts w:ascii="Calibri" w:hAnsi="Calibri" w:cs="Calibri"/>
          <w:sz w:val="20"/>
          <w:szCs w:val="20"/>
        </w:rPr>
        <w:t xml:space="preserve">Veškerá </w:t>
      </w:r>
      <w:r w:rsidR="008B724D">
        <w:rPr>
          <w:rFonts w:ascii="Calibri" w:hAnsi="Calibri" w:cs="Calibri"/>
          <w:sz w:val="20"/>
          <w:szCs w:val="20"/>
        </w:rPr>
        <w:t xml:space="preserve">písemná </w:t>
      </w:r>
      <w:r w:rsidR="006E6798" w:rsidRPr="00C071BD">
        <w:rPr>
          <w:rFonts w:ascii="Calibri" w:hAnsi="Calibri" w:cs="Calibri"/>
          <w:sz w:val="20"/>
          <w:szCs w:val="20"/>
        </w:rPr>
        <w:t>komunikace mezi zadavatelem a dodavateli v zadávacím řízení musí v souladu s §</w:t>
      </w:r>
      <w:r w:rsidR="006E6798">
        <w:rPr>
          <w:rFonts w:ascii="Calibri" w:hAnsi="Calibri" w:cs="Calibri"/>
          <w:sz w:val="20"/>
          <w:szCs w:val="20"/>
        </w:rPr>
        <w:t> </w:t>
      </w:r>
      <w:r w:rsidR="006E6798" w:rsidRPr="00C071BD">
        <w:rPr>
          <w:rFonts w:ascii="Calibri" w:hAnsi="Calibri" w:cs="Calibri"/>
          <w:sz w:val="20"/>
          <w:szCs w:val="20"/>
        </w:rPr>
        <w:t xml:space="preserve">211 </w:t>
      </w:r>
      <w:r w:rsidR="006E6798">
        <w:rPr>
          <w:rFonts w:ascii="Calibri" w:hAnsi="Calibri" w:cs="Calibri"/>
          <w:sz w:val="20"/>
          <w:szCs w:val="20"/>
        </w:rPr>
        <w:t>ZZVZ</w:t>
      </w:r>
      <w:r w:rsidR="006E6798" w:rsidRPr="00C071BD">
        <w:rPr>
          <w:rFonts w:ascii="Calibri" w:hAnsi="Calibri" w:cs="Calibri"/>
          <w:sz w:val="20"/>
          <w:szCs w:val="20"/>
        </w:rPr>
        <w:t xml:space="preserve"> </w:t>
      </w:r>
      <w:r w:rsidR="008B724D">
        <w:rPr>
          <w:rFonts w:ascii="Calibri" w:hAnsi="Calibri" w:cs="Calibri"/>
          <w:sz w:val="20"/>
          <w:szCs w:val="20"/>
        </w:rPr>
        <w:t xml:space="preserve">probíhat </w:t>
      </w:r>
      <w:r w:rsidR="001E6E9A">
        <w:rPr>
          <w:rFonts w:ascii="Calibri" w:hAnsi="Calibri" w:cs="Calibri"/>
          <w:sz w:val="20"/>
          <w:szCs w:val="20"/>
        </w:rPr>
        <w:t>pouze</w:t>
      </w:r>
      <w:r w:rsidR="0010016F">
        <w:rPr>
          <w:rFonts w:ascii="Calibri" w:hAnsi="Calibri" w:cs="Calibri"/>
          <w:sz w:val="20"/>
          <w:szCs w:val="20"/>
        </w:rPr>
        <w:t xml:space="preserve"> </w:t>
      </w:r>
      <w:r w:rsidR="006E6798" w:rsidRPr="00C071BD">
        <w:rPr>
          <w:rFonts w:ascii="Calibri" w:hAnsi="Calibri" w:cs="Calibri"/>
          <w:sz w:val="20"/>
          <w:szCs w:val="20"/>
        </w:rPr>
        <w:t>elektronicky</w:t>
      </w:r>
      <w:r w:rsidR="006E6798">
        <w:rPr>
          <w:rFonts w:ascii="Calibri" w:hAnsi="Calibri" w:cs="Calibri"/>
          <w:sz w:val="20"/>
          <w:szCs w:val="20"/>
        </w:rPr>
        <w:t>, s výjimkou případů vymezených v ustanovení § 211 odst. 3 ZZVZ</w:t>
      </w:r>
      <w:r w:rsidR="006E6798" w:rsidRPr="00C071BD">
        <w:rPr>
          <w:rFonts w:ascii="Calibri" w:hAnsi="Calibri" w:cs="Calibri"/>
          <w:sz w:val="20"/>
          <w:szCs w:val="20"/>
        </w:rPr>
        <w:t xml:space="preserve">. Doručování písemností a komunikace mezi zadavatelem a dodavateli v zadávacím řízení bude </w:t>
      </w:r>
      <w:r w:rsidR="006E6798">
        <w:rPr>
          <w:rFonts w:ascii="Calibri" w:hAnsi="Calibri" w:cs="Calibri"/>
          <w:sz w:val="20"/>
          <w:szCs w:val="20"/>
        </w:rPr>
        <w:t xml:space="preserve">ze strany zadavatele </w:t>
      </w:r>
      <w:r w:rsidR="006E6798" w:rsidRPr="00C071BD">
        <w:rPr>
          <w:rFonts w:ascii="Calibri" w:hAnsi="Calibri" w:cs="Calibri"/>
          <w:sz w:val="20"/>
          <w:szCs w:val="20"/>
        </w:rPr>
        <w:t xml:space="preserve">probíhat prostřednictvím elektronického nástroje E-ZAK (na adrese: https://zakazky.szdc.cz/), který </w:t>
      </w:r>
      <w:r w:rsidR="006E6798">
        <w:rPr>
          <w:rFonts w:ascii="Calibri" w:hAnsi="Calibri" w:cs="Calibri"/>
          <w:sz w:val="20"/>
          <w:szCs w:val="20"/>
        </w:rPr>
        <w:t xml:space="preserve">je profilem zadavatele a </w:t>
      </w:r>
      <w:r w:rsidR="006E6798"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6E6798">
        <w:rPr>
          <w:rFonts w:ascii="Calibri" w:hAnsi="Calibri" w:cs="Calibri"/>
          <w:sz w:val="20"/>
          <w:szCs w:val="20"/>
        </w:rPr>
        <w:t xml:space="preserve"> </w:t>
      </w:r>
      <w:r w:rsidR="006E6798"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6E6798">
        <w:rPr>
          <w:rFonts w:ascii="Calibri" w:hAnsi="Calibri" w:cs="Calibri"/>
          <w:sz w:val="20"/>
          <w:szCs w:val="20"/>
        </w:rPr>
        <w:t xml:space="preserve">. </w:t>
      </w:r>
    </w:p>
    <w:p w:rsidR="00B574F0" w:rsidRPr="00486022" w:rsidRDefault="006E6798" w:rsidP="00D141B4">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8619C2" w:rsidRPr="00AE6C7A" w:rsidRDefault="00407C92" w:rsidP="008619C2">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Kontaktní</w:t>
      </w:r>
      <w:r w:rsidR="002E550C">
        <w:rPr>
          <w:rFonts w:ascii="Calibri" w:hAnsi="Calibri" w:cs="Calibri"/>
          <w:sz w:val="20"/>
          <w:szCs w:val="20"/>
          <w:lang w:val="cs-CZ"/>
        </w:rPr>
        <w:t xml:space="preserve"> </w:t>
      </w:r>
      <w:r w:rsidR="00A447B9">
        <w:rPr>
          <w:rFonts w:ascii="Calibri" w:hAnsi="Calibri" w:cs="Calibri"/>
          <w:sz w:val="20"/>
          <w:szCs w:val="20"/>
        </w:rPr>
        <w:t xml:space="preserve">osobou </w:t>
      </w:r>
      <w:r w:rsidR="00606D90">
        <w:rPr>
          <w:rFonts w:ascii="Calibri" w:hAnsi="Calibri" w:cs="Calibri"/>
          <w:sz w:val="20"/>
          <w:szCs w:val="20"/>
          <w:lang w:val="cs-CZ"/>
        </w:rPr>
        <w:t xml:space="preserve">zadavatele </w:t>
      </w:r>
      <w:r w:rsidR="00A447B9">
        <w:rPr>
          <w:rFonts w:ascii="Calibri" w:hAnsi="Calibri" w:cs="Calibri"/>
          <w:sz w:val="20"/>
          <w:szCs w:val="20"/>
        </w:rPr>
        <w:t>pro zadávací řízení je</w:t>
      </w:r>
      <w:r>
        <w:rPr>
          <w:rFonts w:ascii="Calibri" w:hAnsi="Calibri" w:cs="Calibri"/>
          <w:sz w:val="20"/>
          <w:szCs w:val="20"/>
        </w:rPr>
        <w:t xml:space="preserve">: </w:t>
      </w:r>
      <w:r w:rsidR="008619C2" w:rsidRPr="00AE6C7A">
        <w:rPr>
          <w:rFonts w:ascii="Calibri" w:hAnsi="Calibri" w:cs="Calibri"/>
          <w:sz w:val="20"/>
          <w:szCs w:val="20"/>
          <w:lang w:val="en-US"/>
        </w:rPr>
        <w:t>Kateřina Příleská,</w:t>
      </w:r>
    </w:p>
    <w:p w:rsidR="008619C2" w:rsidRPr="00AE6C7A" w:rsidRDefault="008619C2" w:rsidP="008619C2">
      <w:pPr>
        <w:pStyle w:val="Zkladntext"/>
        <w:widowControl/>
        <w:spacing w:line="240" w:lineRule="auto"/>
        <w:ind w:left="1418"/>
        <w:jc w:val="both"/>
        <w:rPr>
          <w:rFonts w:ascii="Calibri" w:hAnsi="Calibri" w:cs="Calibri"/>
          <w:sz w:val="20"/>
          <w:szCs w:val="20"/>
          <w:lang w:val="cs-CZ"/>
        </w:rPr>
      </w:pPr>
      <w:r w:rsidRPr="00AE6C7A">
        <w:rPr>
          <w:rFonts w:ascii="Calibri" w:hAnsi="Calibri" w:cs="Calibri"/>
          <w:sz w:val="20"/>
          <w:szCs w:val="20"/>
        </w:rPr>
        <w:t xml:space="preserve">telefon: </w:t>
      </w:r>
      <w:r w:rsidRPr="00AE6C7A">
        <w:rPr>
          <w:rFonts w:ascii="Calibri" w:hAnsi="Calibri" w:cs="Calibri"/>
          <w:sz w:val="20"/>
          <w:szCs w:val="20"/>
          <w:lang w:val="en-US"/>
        </w:rPr>
        <w:t>+420 722 823 916</w:t>
      </w:r>
    </w:p>
    <w:p w:rsidR="008619C2" w:rsidRPr="00AE6C7A" w:rsidRDefault="008619C2" w:rsidP="008619C2">
      <w:pPr>
        <w:pStyle w:val="Zkladntext"/>
        <w:widowControl/>
        <w:spacing w:line="240" w:lineRule="auto"/>
        <w:ind w:left="1418"/>
        <w:jc w:val="both"/>
        <w:rPr>
          <w:rFonts w:ascii="Calibri" w:hAnsi="Calibri"/>
          <w:sz w:val="20"/>
          <w:lang w:val="cs-CZ"/>
        </w:rPr>
      </w:pPr>
      <w:r w:rsidRPr="00AE6C7A">
        <w:rPr>
          <w:rFonts w:ascii="Calibri" w:hAnsi="Calibri" w:cs="Calibri"/>
          <w:sz w:val="20"/>
          <w:szCs w:val="20"/>
        </w:rPr>
        <w:t xml:space="preserve">e-mail: </w:t>
      </w:r>
      <w:hyperlink r:id="rId10" w:history="1">
        <w:r w:rsidR="001E6E9A" w:rsidRPr="00CC5DB8">
          <w:rPr>
            <w:rStyle w:val="Hypertextovodkaz"/>
            <w:rFonts w:ascii="Calibri" w:hAnsi="Calibri" w:cs="Calibri"/>
            <w:sz w:val="20"/>
            <w:szCs w:val="20"/>
            <w:lang w:val="en-US"/>
          </w:rPr>
          <w:t>Prileska@szdc.cz</w:t>
        </w:r>
      </w:hyperlink>
      <w:r w:rsidR="001E6E9A">
        <w:rPr>
          <w:rFonts w:ascii="Calibri" w:hAnsi="Calibri" w:cs="Calibri"/>
          <w:sz w:val="20"/>
          <w:szCs w:val="20"/>
          <w:lang w:val="en-US"/>
        </w:rPr>
        <w:t xml:space="preserve"> </w:t>
      </w:r>
    </w:p>
    <w:p w:rsidR="008619C2" w:rsidRPr="00AE6C7A" w:rsidRDefault="008619C2" w:rsidP="008619C2">
      <w:pPr>
        <w:pStyle w:val="Zkladntext"/>
        <w:widowControl/>
        <w:spacing w:line="240" w:lineRule="auto"/>
        <w:ind w:left="1418"/>
        <w:jc w:val="both"/>
        <w:rPr>
          <w:rFonts w:ascii="Calibri" w:hAnsi="Calibri"/>
          <w:sz w:val="20"/>
          <w:lang w:val="cs-CZ"/>
        </w:rPr>
      </w:pPr>
      <w:r w:rsidRPr="00AE6C7A">
        <w:rPr>
          <w:rFonts w:ascii="Calibri" w:hAnsi="Calibri"/>
          <w:sz w:val="20"/>
        </w:rPr>
        <w:t>adresa</w:t>
      </w:r>
      <w:r w:rsidRPr="00AE6C7A">
        <w:rPr>
          <w:rFonts w:ascii="Calibri" w:hAnsi="Calibri"/>
          <w:sz w:val="20"/>
          <w:lang w:val="cs-CZ"/>
        </w:rPr>
        <w:t>:</w:t>
      </w:r>
      <w:r w:rsidRPr="00AE6C7A">
        <w:rPr>
          <w:rFonts w:ascii="Calibri" w:hAnsi="Calibri"/>
          <w:sz w:val="20"/>
        </w:rPr>
        <w:t xml:space="preserve"> </w:t>
      </w:r>
      <w:r w:rsidR="00D23933">
        <w:rPr>
          <w:rFonts w:ascii="Calibri" w:hAnsi="Calibri"/>
          <w:sz w:val="20"/>
          <w:lang w:val="cs-CZ"/>
        </w:rPr>
        <w:tab/>
      </w:r>
      <w:bookmarkStart w:id="9" w:name="_GoBack"/>
      <w:bookmarkEnd w:id="9"/>
      <w:r w:rsidRPr="00AE6C7A">
        <w:rPr>
          <w:rFonts w:ascii="Calibri" w:hAnsi="Calibri" w:cs="Calibri"/>
          <w:sz w:val="20"/>
          <w:szCs w:val="20"/>
        </w:rPr>
        <w:t>Správa železniční dopravní cesty, státní organizace</w:t>
      </w:r>
    </w:p>
    <w:p w:rsidR="008619C2" w:rsidRPr="00AE6C7A" w:rsidRDefault="001E6E9A" w:rsidP="008619C2">
      <w:pPr>
        <w:pStyle w:val="Zkladntext"/>
        <w:widowControl/>
        <w:spacing w:line="240" w:lineRule="auto"/>
        <w:ind w:left="1418"/>
        <w:jc w:val="both"/>
        <w:rPr>
          <w:rFonts w:ascii="Calibri" w:hAnsi="Calibri" w:cs="Calibri"/>
          <w:sz w:val="20"/>
          <w:szCs w:val="20"/>
        </w:rPr>
      </w:pPr>
      <w:r>
        <w:rPr>
          <w:rFonts w:ascii="Calibri" w:hAnsi="Calibri" w:cs="Calibri"/>
          <w:sz w:val="20"/>
          <w:szCs w:val="20"/>
          <w:lang w:val="cs-CZ"/>
        </w:rPr>
        <w:tab/>
      </w:r>
      <w:r w:rsidR="008619C2" w:rsidRPr="00AE6C7A">
        <w:rPr>
          <w:rFonts w:ascii="Calibri" w:hAnsi="Calibri" w:cs="Calibri"/>
          <w:sz w:val="20"/>
          <w:szCs w:val="20"/>
        </w:rPr>
        <w:t xml:space="preserve">Stavební správa </w:t>
      </w:r>
      <w:proofErr w:type="spellStart"/>
      <w:r w:rsidR="008619C2" w:rsidRPr="00AE6C7A">
        <w:rPr>
          <w:rFonts w:ascii="Calibri" w:hAnsi="Calibri" w:cs="Calibri"/>
          <w:sz w:val="20"/>
          <w:szCs w:val="20"/>
          <w:lang w:val="en-US"/>
        </w:rPr>
        <w:t>východ</w:t>
      </w:r>
      <w:proofErr w:type="spellEnd"/>
    </w:p>
    <w:p w:rsidR="008619C2" w:rsidRPr="00AE6C7A" w:rsidRDefault="001E6E9A" w:rsidP="008619C2">
      <w:pPr>
        <w:pStyle w:val="Zkladntext"/>
        <w:widowControl/>
        <w:spacing w:line="240" w:lineRule="auto"/>
        <w:ind w:left="1418"/>
        <w:jc w:val="both"/>
        <w:rPr>
          <w:rFonts w:ascii="Calibri" w:hAnsi="Calibri" w:cs="Calibri"/>
          <w:sz w:val="20"/>
          <w:szCs w:val="20"/>
        </w:rPr>
      </w:pPr>
      <w:r>
        <w:rPr>
          <w:rFonts w:ascii="Calibri" w:hAnsi="Calibri" w:cs="Calibri"/>
          <w:sz w:val="20"/>
          <w:szCs w:val="20"/>
          <w:lang w:val="cs-CZ"/>
        </w:rPr>
        <w:tab/>
      </w:r>
      <w:r w:rsidR="008619C2" w:rsidRPr="00AE6C7A">
        <w:rPr>
          <w:rFonts w:ascii="Calibri" w:hAnsi="Calibri" w:cs="Calibri"/>
          <w:sz w:val="20"/>
          <w:szCs w:val="20"/>
        </w:rPr>
        <w:t>Nerudova 1</w:t>
      </w:r>
      <w:r>
        <w:rPr>
          <w:rFonts w:ascii="Calibri" w:hAnsi="Calibri" w:cs="Calibri"/>
          <w:sz w:val="20"/>
          <w:szCs w:val="20"/>
          <w:lang w:val="cs-CZ"/>
        </w:rPr>
        <w:t xml:space="preserve">, </w:t>
      </w:r>
      <w:r w:rsidR="008619C2" w:rsidRPr="00AE6C7A">
        <w:rPr>
          <w:rFonts w:ascii="Calibri" w:hAnsi="Calibri" w:cs="Calibri"/>
          <w:sz w:val="20"/>
          <w:szCs w:val="20"/>
          <w:lang w:val="cs-CZ"/>
        </w:rPr>
        <w:t xml:space="preserve">779 00 </w:t>
      </w:r>
      <w:r w:rsidR="008619C2" w:rsidRPr="00AE6C7A">
        <w:rPr>
          <w:rFonts w:ascii="Calibri" w:hAnsi="Calibri" w:cs="Calibri"/>
          <w:sz w:val="20"/>
          <w:szCs w:val="20"/>
        </w:rPr>
        <w:t>Olomouc</w:t>
      </w:r>
    </w:p>
    <w:p w:rsidR="004438E5" w:rsidRDefault="004438E5" w:rsidP="008619C2">
      <w:pPr>
        <w:pStyle w:val="Zkladntext"/>
        <w:widowControl/>
        <w:spacing w:line="240" w:lineRule="auto"/>
        <w:ind w:left="1418"/>
        <w:jc w:val="both"/>
        <w:rPr>
          <w:rFonts w:ascii="Calibri" w:hAnsi="Calibri" w:cs="Calibri"/>
          <w:sz w:val="22"/>
          <w:szCs w:val="22"/>
        </w:rPr>
      </w:pP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2599887"/>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8C65B1" w:rsidRPr="0032331D" w:rsidRDefault="008C65B1" w:rsidP="00407C92">
      <w:pPr>
        <w:pStyle w:val="Zkladntext"/>
        <w:spacing w:line="240" w:lineRule="auto"/>
        <w:ind w:left="1418"/>
        <w:jc w:val="both"/>
        <w:rPr>
          <w:rFonts w:ascii="Calibri" w:hAnsi="Calibri" w:cs="Calibri"/>
          <w:sz w:val="20"/>
          <w:szCs w:val="20"/>
          <w:highlight w:val="green"/>
          <w:lang w:val="cs-CZ"/>
        </w:rPr>
      </w:pPr>
    </w:p>
    <w:p w:rsidR="00A62F25" w:rsidRDefault="008619C2" w:rsidP="005D2B73">
      <w:pPr>
        <w:pStyle w:val="Odstavecseseznamem"/>
        <w:spacing w:after="200" w:line="276" w:lineRule="auto"/>
        <w:ind w:left="1418"/>
        <w:contextualSpacing/>
        <w:jc w:val="both"/>
        <w:rPr>
          <w:rFonts w:ascii="Calibri" w:hAnsi="Calibri" w:cs="Calibri"/>
          <w:sz w:val="20"/>
          <w:szCs w:val="20"/>
        </w:rPr>
      </w:pPr>
      <w:r w:rsidRPr="008619C2">
        <w:rPr>
          <w:rFonts w:ascii="Calibri" w:hAnsi="Calibri" w:cs="Calibri"/>
          <w:sz w:val="20"/>
          <w:szCs w:val="20"/>
        </w:rPr>
        <w:t xml:space="preserve">Cílem stavby je přeměna stávající stanice v nevyhovujícím technickém stavu s předimenzovaným kolejištěm, se zastaralým zabezpečovacím zařízením a nástupištěm nevyhovujícím platným normám, v moderní stanici s plnou </w:t>
      </w:r>
      <w:proofErr w:type="spellStart"/>
      <w:r w:rsidRPr="008619C2">
        <w:rPr>
          <w:rFonts w:ascii="Calibri" w:hAnsi="Calibri" w:cs="Calibri"/>
          <w:sz w:val="20"/>
          <w:szCs w:val="20"/>
        </w:rPr>
        <w:t>peronizací</w:t>
      </w:r>
      <w:proofErr w:type="spellEnd"/>
      <w:r w:rsidRPr="008619C2">
        <w:rPr>
          <w:rFonts w:ascii="Calibri" w:hAnsi="Calibri" w:cs="Calibri"/>
          <w:sz w:val="20"/>
          <w:szCs w:val="20"/>
        </w:rPr>
        <w:t xml:space="preserve"> umožňující bezbariérový přístup na všechna nástupiště a s moderním zabezpečovacím zařízením. Technické řešení v záměru projektu bude koordinováno se stavbou Centrálního dopravního terminálu Jihlava (připravuje město Jihlava). Stavbou dojde ke zvýšení spolehlivosti a provozuschopnosti stanice, optimalizaci rozsahu kolejiště a zlepšení komfortu cestujících.</w:t>
      </w:r>
    </w:p>
    <w:p w:rsidR="008619C2" w:rsidRPr="008619C2" w:rsidRDefault="008619C2" w:rsidP="005D2B73">
      <w:pPr>
        <w:pStyle w:val="Odstavecseseznamem"/>
        <w:spacing w:after="200" w:line="276" w:lineRule="auto"/>
        <w:ind w:left="1418"/>
        <w:contextualSpacing/>
        <w:jc w:val="both"/>
        <w:rPr>
          <w:rFonts w:ascii="Calibri" w:hAnsi="Calibri" w:cs="Calibri"/>
          <w:sz w:val="20"/>
          <w:szCs w:val="20"/>
        </w:rPr>
      </w:pP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2D44D6" w:rsidRPr="002D44D6" w:rsidRDefault="002D44D6" w:rsidP="00BF749A">
      <w:pPr>
        <w:tabs>
          <w:tab w:val="num" w:pos="1021"/>
        </w:tabs>
        <w:ind w:left="1418"/>
        <w:jc w:val="both"/>
        <w:rPr>
          <w:rFonts w:ascii="Calibri" w:hAnsi="Calibri" w:cs="Calibri"/>
          <w:sz w:val="20"/>
          <w:szCs w:val="20"/>
        </w:rPr>
      </w:pPr>
      <w:r w:rsidRPr="002D44D6">
        <w:rPr>
          <w:rFonts w:ascii="Calibri" w:hAnsi="Calibri" w:cs="Calibri"/>
          <w:sz w:val="20"/>
          <w:szCs w:val="20"/>
        </w:rPr>
        <w:t>Předmětem zadání je vypracování Dokumentace pro vydání společného</w:t>
      </w:r>
      <w:r w:rsidR="00BF749A">
        <w:rPr>
          <w:rFonts w:ascii="Calibri" w:hAnsi="Calibri" w:cs="Calibri"/>
          <w:sz w:val="20"/>
          <w:szCs w:val="20"/>
        </w:rPr>
        <w:t xml:space="preserve"> </w:t>
      </w:r>
      <w:r w:rsidR="00BF749A" w:rsidRPr="00BF749A">
        <w:rPr>
          <w:rFonts w:ascii="Calibri" w:hAnsi="Calibri" w:cs="Calibri"/>
          <w:sz w:val="20"/>
          <w:szCs w:val="20"/>
        </w:rPr>
        <w:t>povolení, kterým se stavba umisťuje a povoluje</w:t>
      </w:r>
      <w:r w:rsidRPr="002D44D6">
        <w:rPr>
          <w:rFonts w:ascii="Calibri" w:hAnsi="Calibri" w:cs="Calibri"/>
          <w:sz w:val="20"/>
          <w:szCs w:val="20"/>
        </w:rPr>
        <w:t xml:space="preserve"> („DUSP“</w:t>
      </w:r>
      <w:r w:rsidR="00BF749A">
        <w:rPr>
          <w:rFonts w:ascii="Calibri" w:hAnsi="Calibri" w:cs="Calibri"/>
          <w:sz w:val="20"/>
          <w:szCs w:val="20"/>
        </w:rPr>
        <w:t xml:space="preserve"> nebo „společné povolení</w:t>
      </w:r>
      <w:r w:rsidR="00E34D7E">
        <w:rPr>
          <w:rFonts w:ascii="Calibri" w:hAnsi="Calibri" w:cs="Calibri"/>
          <w:sz w:val="20"/>
          <w:szCs w:val="20"/>
        </w:rPr>
        <w:t>“</w:t>
      </w:r>
      <w:r w:rsidRPr="002D44D6">
        <w:rPr>
          <w:rFonts w:ascii="Calibri" w:hAnsi="Calibri" w:cs="Calibri"/>
          <w:sz w:val="20"/>
          <w:szCs w:val="20"/>
        </w:rPr>
        <w:t>), včetně zpracování Projektové dokumentace pro provádění stavby (PDPS) na stavbu „Modernizace ŽST Jihlava město“ (dále jen „Stavba“) v souladu se zadávací dokumentací a návrhem technického řešení, které zajistí níže uvedené cíle, včetně podání žádosti o vydání společného</w:t>
      </w:r>
      <w:r w:rsidR="00E34D7E">
        <w:rPr>
          <w:rFonts w:ascii="Calibri" w:hAnsi="Calibri" w:cs="Calibri"/>
          <w:sz w:val="20"/>
          <w:szCs w:val="20"/>
        </w:rPr>
        <w:t xml:space="preserve"> </w:t>
      </w:r>
      <w:r w:rsidRPr="002D44D6">
        <w:rPr>
          <w:rFonts w:ascii="Calibri" w:hAnsi="Calibri" w:cs="Calibri"/>
          <w:sz w:val="20"/>
          <w:szCs w:val="20"/>
        </w:rPr>
        <w:t>povolení příslušným stavebním úřadům.</w:t>
      </w:r>
    </w:p>
    <w:p w:rsidR="002D44D6" w:rsidRPr="002D44D6" w:rsidRDefault="002D44D6" w:rsidP="002D44D6">
      <w:pPr>
        <w:tabs>
          <w:tab w:val="num" w:pos="1021"/>
        </w:tabs>
        <w:jc w:val="both"/>
        <w:rPr>
          <w:rFonts w:ascii="Calibri" w:hAnsi="Calibri" w:cs="Calibri"/>
          <w:sz w:val="20"/>
          <w:szCs w:val="20"/>
        </w:rPr>
      </w:pPr>
    </w:p>
    <w:p w:rsidR="002D44D6" w:rsidRPr="002D44D6" w:rsidRDefault="002D44D6" w:rsidP="002D44D6">
      <w:pPr>
        <w:tabs>
          <w:tab w:val="num" w:pos="1021"/>
        </w:tabs>
        <w:ind w:left="1418"/>
        <w:jc w:val="both"/>
        <w:rPr>
          <w:rFonts w:ascii="Calibri" w:hAnsi="Calibri" w:cs="Calibri"/>
          <w:sz w:val="20"/>
          <w:szCs w:val="20"/>
          <w:u w:val="single"/>
        </w:rPr>
      </w:pPr>
      <w:r w:rsidRPr="002D44D6">
        <w:rPr>
          <w:rFonts w:ascii="Calibri" w:hAnsi="Calibri" w:cs="Calibri"/>
          <w:sz w:val="20"/>
          <w:szCs w:val="20"/>
          <w:u w:val="single"/>
        </w:rPr>
        <w:t>Rozsah Díla „Modernizace ŽST Jihlava město“ je:</w:t>
      </w:r>
    </w:p>
    <w:p w:rsidR="002D44D6" w:rsidRPr="002D44D6" w:rsidRDefault="002D44D6" w:rsidP="002D44D6">
      <w:pPr>
        <w:tabs>
          <w:tab w:val="num" w:pos="1021"/>
          <w:tab w:val="num" w:pos="1985"/>
        </w:tabs>
        <w:ind w:left="1418"/>
        <w:jc w:val="both"/>
        <w:rPr>
          <w:rFonts w:ascii="Calibri" w:hAnsi="Calibri" w:cs="Calibri"/>
          <w:sz w:val="20"/>
          <w:szCs w:val="20"/>
        </w:rPr>
      </w:pPr>
      <w:r w:rsidRPr="002D44D6">
        <w:rPr>
          <w:rFonts w:ascii="Calibri" w:hAnsi="Calibri" w:cs="Calibri"/>
          <w:sz w:val="20"/>
          <w:szCs w:val="20"/>
        </w:rPr>
        <w:t xml:space="preserve">1. Zhotovení Dokumentace pro vydání společného povolení stavby dráhy a to včetně zpracování Projektové dokumentace pro provádění stavby, která bude podkladem pro </w:t>
      </w:r>
      <w:r w:rsidRPr="002D44D6">
        <w:rPr>
          <w:rFonts w:ascii="Calibri" w:hAnsi="Calibri" w:cs="Calibri"/>
          <w:sz w:val="20"/>
          <w:szCs w:val="20"/>
        </w:rPr>
        <w:lastRenderedPageBreak/>
        <w:t>výběrové řízení na zhotovení stavby, včetně notifikace autorizovanou osobou, zajištění výkonu autorského dozoru při zhotovení stavby a činností koordinátora BOZP při práci na staveništi ve fázi přípravy včetně zpracování plánu BOZP na staveništi.</w:t>
      </w:r>
    </w:p>
    <w:p w:rsidR="002D44D6" w:rsidRPr="002D44D6" w:rsidRDefault="002D44D6" w:rsidP="002D44D6">
      <w:pPr>
        <w:tabs>
          <w:tab w:val="num" w:pos="1021"/>
          <w:tab w:val="num" w:pos="1985"/>
        </w:tabs>
        <w:ind w:left="1418"/>
        <w:jc w:val="both"/>
        <w:rPr>
          <w:rFonts w:ascii="Calibri" w:hAnsi="Calibri" w:cs="Calibri"/>
          <w:sz w:val="20"/>
          <w:szCs w:val="20"/>
        </w:rPr>
      </w:pPr>
      <w:r w:rsidRPr="002D44D6">
        <w:rPr>
          <w:rFonts w:ascii="Calibri" w:hAnsi="Calibri" w:cs="Calibri"/>
          <w:sz w:val="20"/>
          <w:szCs w:val="20"/>
        </w:rPr>
        <w:t>2. Zpracování žádosti dle §94j Společné územní a stavební řízení zákona č.183/2006 Sb., Zákon o územním plánování a stavebním řádu (stavební zákon), v platném znění, včetně všech vyžadovaných podkladů pro vydání společného povolení.</w:t>
      </w:r>
    </w:p>
    <w:p w:rsidR="002D44D6" w:rsidRPr="002D44D6" w:rsidRDefault="002D44D6" w:rsidP="002D44D6">
      <w:pPr>
        <w:tabs>
          <w:tab w:val="num" w:pos="1985"/>
        </w:tabs>
        <w:ind w:left="1418"/>
        <w:jc w:val="both"/>
        <w:rPr>
          <w:rFonts w:ascii="Calibri" w:hAnsi="Calibri" w:cs="Calibri"/>
          <w:sz w:val="20"/>
          <w:szCs w:val="20"/>
        </w:rPr>
      </w:pPr>
      <w:r w:rsidRPr="002D44D6">
        <w:rPr>
          <w:rFonts w:ascii="Calibri" w:hAnsi="Calibri" w:cs="Calibri"/>
          <w:sz w:val="20"/>
          <w:szCs w:val="20"/>
        </w:rPr>
        <w:t>3. Rozsah a členění projektové dokumentace DUSP+PDPS bude zpracována:</w:t>
      </w:r>
    </w:p>
    <w:p w:rsidR="002D44D6" w:rsidRPr="002D44D6" w:rsidRDefault="002D44D6" w:rsidP="002D44D6">
      <w:pPr>
        <w:ind w:left="1418"/>
        <w:jc w:val="both"/>
        <w:rPr>
          <w:rFonts w:ascii="Calibri" w:hAnsi="Calibri" w:cs="Calibri"/>
          <w:sz w:val="20"/>
          <w:szCs w:val="20"/>
        </w:rPr>
      </w:pPr>
      <w:r w:rsidRPr="002D44D6">
        <w:rPr>
          <w:rFonts w:ascii="Calibri" w:hAnsi="Calibri" w:cs="Calibri"/>
          <w:sz w:val="20"/>
          <w:szCs w:val="20"/>
        </w:rPr>
        <w:t>•</w:t>
      </w:r>
      <w:r w:rsidRPr="002D44D6">
        <w:rPr>
          <w:rFonts w:ascii="Calibri" w:hAnsi="Calibri" w:cs="Calibri"/>
          <w:sz w:val="20"/>
          <w:szCs w:val="20"/>
        </w:rPr>
        <w:tab/>
        <w:t xml:space="preserve">ve </w:t>
      </w:r>
      <w:r w:rsidRPr="00DA0BD8">
        <w:rPr>
          <w:rFonts w:ascii="Calibri" w:hAnsi="Calibri" w:cs="Calibri"/>
          <w:sz w:val="20"/>
          <w:szCs w:val="20"/>
        </w:rPr>
        <w:t>stupni dokumentace DUSP v členění a</w:t>
      </w:r>
      <w:r w:rsidRPr="002D44D6">
        <w:rPr>
          <w:rFonts w:ascii="Calibri" w:hAnsi="Calibri" w:cs="Calibri"/>
          <w:sz w:val="20"/>
          <w:szCs w:val="20"/>
        </w:rPr>
        <w:t xml:space="preserve"> rozsahu přílohy č. 10 vyhlášky č. 499/2006 Sb., o dokumentaci staveb, v platném znění. Obsah dokumentace je definován přílohou č.1 a 2 Směrnice GŘ č. 11/2006 Dokumentace pro přípravu staveb na železničních drahách celostátních a regionálních, v platném znění (dále „Směrnice GŘ č. 11/2006“).</w:t>
      </w:r>
    </w:p>
    <w:p w:rsidR="002D44D6" w:rsidRPr="002D44D6" w:rsidRDefault="002D44D6" w:rsidP="002D44D6">
      <w:pPr>
        <w:ind w:left="1418"/>
        <w:jc w:val="both"/>
        <w:rPr>
          <w:rFonts w:ascii="Calibri" w:hAnsi="Calibri" w:cs="Calibri"/>
          <w:sz w:val="20"/>
          <w:szCs w:val="20"/>
        </w:rPr>
      </w:pPr>
      <w:r w:rsidRPr="002D44D6">
        <w:rPr>
          <w:rFonts w:ascii="Calibri" w:hAnsi="Calibri" w:cs="Calibri"/>
          <w:sz w:val="20"/>
          <w:szCs w:val="20"/>
        </w:rPr>
        <w:t>•</w:t>
      </w:r>
      <w:r w:rsidRPr="002D44D6">
        <w:rPr>
          <w:rFonts w:ascii="Calibri" w:hAnsi="Calibri" w:cs="Calibri"/>
          <w:sz w:val="20"/>
          <w:szCs w:val="20"/>
        </w:rPr>
        <w:tab/>
        <w:t xml:space="preserve">a ve stupni dokumentace PDPS, která se zpracovává v členění a rozsahu přílohy č.4 vyhlášky č. 146/2008 Sb. o rozsahu a obsahu projektové dokumentace dopravních staveb, v platném znění (dále „vyhláška 146/2008 Sb.“). Obsah dokumentace je definován přílohou č.2 Směrnice GŘ č.11/2006. Tato dokumentace se zpracovává jako doplněk k současně zpracovávané dokumentaci DUSP a neobsahuje tedy již znovu ty součásti, které jsou obsaženy ve zpracované dokumentaci DUSP </w:t>
      </w:r>
    </w:p>
    <w:p w:rsidR="002D44D6" w:rsidRPr="002D44D6" w:rsidRDefault="002D44D6" w:rsidP="002D44D6">
      <w:pPr>
        <w:ind w:left="1418"/>
        <w:jc w:val="both"/>
        <w:rPr>
          <w:rFonts w:ascii="Calibri" w:hAnsi="Calibri" w:cs="Calibri"/>
          <w:sz w:val="20"/>
          <w:szCs w:val="20"/>
        </w:rPr>
      </w:pPr>
      <w:r w:rsidRPr="002D44D6">
        <w:rPr>
          <w:rFonts w:ascii="Calibri" w:hAnsi="Calibri" w:cs="Calibri"/>
          <w:sz w:val="20"/>
          <w:szCs w:val="20"/>
        </w:rPr>
        <w:t>•</w:t>
      </w:r>
      <w:r w:rsidRPr="002D44D6">
        <w:rPr>
          <w:rFonts w:ascii="Calibri" w:hAnsi="Calibri" w:cs="Calibri"/>
          <w:sz w:val="20"/>
          <w:szCs w:val="20"/>
        </w:rPr>
        <w:tab/>
        <w:t>Nad rámec povinných příloh dle vyhlášky č. 499/2006 Sb. budou doložené části G, H a I dle přílohy č. 2 Směrnice GŘ č. 11/2006 a části J a K dle VTP/DSP+ PDPS/10/19.</w:t>
      </w:r>
    </w:p>
    <w:p w:rsidR="002D44D6" w:rsidRPr="002D44D6" w:rsidRDefault="002D44D6" w:rsidP="002D44D6">
      <w:pPr>
        <w:ind w:left="1418"/>
        <w:jc w:val="both"/>
        <w:rPr>
          <w:rFonts w:ascii="Calibri" w:hAnsi="Calibri" w:cs="Calibri"/>
          <w:sz w:val="20"/>
          <w:szCs w:val="20"/>
        </w:rPr>
      </w:pPr>
      <w:r w:rsidRPr="002D44D6">
        <w:rPr>
          <w:rFonts w:ascii="Calibri" w:hAnsi="Calibri" w:cs="Calibri"/>
          <w:sz w:val="20"/>
          <w:szCs w:val="20"/>
        </w:rPr>
        <w:t>•</w:t>
      </w:r>
      <w:r w:rsidRPr="002D44D6">
        <w:rPr>
          <w:rFonts w:ascii="Calibri" w:hAnsi="Calibri" w:cs="Calibri"/>
          <w:sz w:val="20"/>
          <w:szCs w:val="20"/>
        </w:rPr>
        <w:tab/>
        <w:t>Dokumentace bude také splňovat rozsah dle vyhlášky Ministerstva pro místní rozvoj č. 169/2016 Sb. o stanovení rozsahu dokumentace veřejné zakázky na stavební práce a soupisu stavebních prací, dodávek a služeb s výkazem výměr (včetně všeobecného objektu a oceněného i neoceněného soupisu prací).</w:t>
      </w:r>
    </w:p>
    <w:p w:rsidR="002D44D6" w:rsidRPr="002D44D6" w:rsidRDefault="002D44D6" w:rsidP="002D44D6">
      <w:pPr>
        <w:tabs>
          <w:tab w:val="num" w:pos="1985"/>
        </w:tabs>
        <w:ind w:left="1418"/>
        <w:jc w:val="both"/>
        <w:rPr>
          <w:rFonts w:ascii="Calibri" w:hAnsi="Calibri" w:cs="Calibri"/>
          <w:sz w:val="20"/>
          <w:szCs w:val="20"/>
        </w:rPr>
      </w:pPr>
      <w:r w:rsidRPr="002D44D6">
        <w:rPr>
          <w:rFonts w:ascii="Calibri" w:hAnsi="Calibri" w:cs="Calibri"/>
          <w:sz w:val="20"/>
          <w:szCs w:val="20"/>
        </w:rPr>
        <w:t>4. 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w:t>
      </w:r>
      <w:hyperlink r:id="rId11" w:history="1">
        <w:r w:rsidRPr="002D44D6">
          <w:rPr>
            <w:rFonts w:ascii="Calibri" w:hAnsi="Calibri" w:cs="Calibri"/>
            <w:sz w:val="20"/>
            <w:szCs w:val="20"/>
          </w:rPr>
          <w:t>http://www.szdc.cz/modernizace-drahy/stanoveni-nakladu-staveb.html</w:t>
        </w:r>
      </w:hyperlink>
      <w:r w:rsidRPr="002D44D6">
        <w:rPr>
          <w:rFonts w:ascii="Calibri" w:hAnsi="Calibri" w:cs="Calibri"/>
          <w:sz w:val="20"/>
          <w:szCs w:val="20"/>
        </w:rPr>
        <w:t>).</w:t>
      </w:r>
      <w:r w:rsidR="00085951">
        <w:rPr>
          <w:rFonts w:ascii="Calibri" w:hAnsi="Calibri" w:cs="Calibri"/>
          <w:sz w:val="20"/>
          <w:szCs w:val="20"/>
        </w:rPr>
        <w:t xml:space="preserve"> </w:t>
      </w:r>
    </w:p>
    <w:p w:rsidR="002D44D6" w:rsidRPr="002D44D6" w:rsidRDefault="002D44D6" w:rsidP="002D44D6">
      <w:pPr>
        <w:tabs>
          <w:tab w:val="num" w:pos="1985"/>
        </w:tabs>
        <w:ind w:left="1418"/>
        <w:jc w:val="both"/>
        <w:rPr>
          <w:rFonts w:ascii="Calibri" w:hAnsi="Calibri" w:cs="Calibri"/>
          <w:sz w:val="20"/>
          <w:szCs w:val="20"/>
        </w:rPr>
      </w:pPr>
      <w:r w:rsidRPr="002D44D6">
        <w:rPr>
          <w:rFonts w:ascii="Calibri" w:hAnsi="Calibri" w:cs="Calibri"/>
          <w:sz w:val="20"/>
          <w:szCs w:val="20"/>
        </w:rPr>
        <w:t>5. Součástí plnění je i zajištění geodetické dokumentace stavby, geodetických a mapových podkladů, podrobného geotechnického průzkumu, korozního průzkumu a dalších průzkumů nezbytných k návrhu technického řešení.</w:t>
      </w:r>
    </w:p>
    <w:p w:rsidR="002D44D6" w:rsidRDefault="002D44D6" w:rsidP="002D44D6">
      <w:pPr>
        <w:jc w:val="both"/>
        <w:rPr>
          <w:rFonts w:asciiTheme="minorHAnsi" w:hAnsiTheme="minorHAnsi" w:cs="Arial"/>
        </w:rPr>
      </w:pPr>
    </w:p>
    <w:p w:rsidR="002D44D6" w:rsidRPr="002D44D6" w:rsidRDefault="002D44D6" w:rsidP="002D44D6">
      <w:pPr>
        <w:tabs>
          <w:tab w:val="num" w:pos="1985"/>
        </w:tabs>
        <w:ind w:left="1418"/>
        <w:jc w:val="both"/>
        <w:rPr>
          <w:rFonts w:ascii="Calibri" w:hAnsi="Calibri" w:cs="Calibri"/>
          <w:sz w:val="20"/>
          <w:szCs w:val="20"/>
          <w:u w:val="single"/>
        </w:rPr>
      </w:pPr>
      <w:r w:rsidRPr="002D44D6">
        <w:rPr>
          <w:rFonts w:ascii="Calibri" w:hAnsi="Calibri" w:cs="Calibri"/>
          <w:sz w:val="20"/>
          <w:szCs w:val="20"/>
          <w:u w:val="single"/>
        </w:rPr>
        <w:t xml:space="preserve">Součástí díla je rovněž zejména:  </w:t>
      </w:r>
    </w:p>
    <w:p w:rsidR="002D44D6" w:rsidRPr="002D44D6" w:rsidRDefault="002D44D6" w:rsidP="002D44D6">
      <w:pPr>
        <w:tabs>
          <w:tab w:val="num" w:pos="1985"/>
        </w:tabs>
        <w:ind w:left="1418"/>
        <w:jc w:val="both"/>
        <w:rPr>
          <w:rFonts w:ascii="Calibri" w:hAnsi="Calibri" w:cs="Calibri"/>
          <w:sz w:val="20"/>
          <w:szCs w:val="20"/>
        </w:rPr>
      </w:pPr>
      <w:r w:rsidRPr="002D44D6">
        <w:rPr>
          <w:rFonts w:ascii="Calibri" w:hAnsi="Calibri" w:cs="Calibri"/>
          <w:sz w:val="20"/>
          <w:szCs w:val="20"/>
        </w:rPr>
        <w:t xml:space="preserve">- zpracování vyplněných žádostí o společné povolení, včetně všech vyžadovaných podkladů a příloh, </w:t>
      </w:r>
    </w:p>
    <w:p w:rsidR="002D44D6" w:rsidRPr="002D44D6" w:rsidRDefault="002D44D6" w:rsidP="002D44D6">
      <w:pPr>
        <w:tabs>
          <w:tab w:val="num" w:pos="1985"/>
        </w:tabs>
        <w:ind w:left="1418"/>
        <w:jc w:val="both"/>
        <w:rPr>
          <w:rFonts w:ascii="Calibri" w:hAnsi="Calibri" w:cs="Calibri"/>
          <w:sz w:val="20"/>
          <w:szCs w:val="20"/>
        </w:rPr>
      </w:pPr>
      <w:r w:rsidRPr="002D44D6">
        <w:rPr>
          <w:rFonts w:ascii="Calibri" w:hAnsi="Calibri" w:cs="Calibri"/>
          <w:sz w:val="20"/>
          <w:szCs w:val="20"/>
        </w:rPr>
        <w:t>- zpracování žádosti o podporu z prostředků Evropských strukturálních a investičních fondů v rámci Operačního programu Doprava (2014-2020);</w:t>
      </w:r>
    </w:p>
    <w:p w:rsidR="002D44D6" w:rsidRPr="002D44D6" w:rsidRDefault="002D44D6" w:rsidP="002D44D6">
      <w:pPr>
        <w:tabs>
          <w:tab w:val="num" w:pos="1985"/>
        </w:tabs>
        <w:ind w:left="1418"/>
        <w:jc w:val="both"/>
        <w:rPr>
          <w:rFonts w:ascii="Calibri" w:hAnsi="Calibri" w:cs="Calibri"/>
          <w:sz w:val="20"/>
          <w:szCs w:val="20"/>
        </w:rPr>
      </w:pPr>
      <w:r w:rsidRPr="002D44D6">
        <w:rPr>
          <w:rFonts w:ascii="Calibri" w:hAnsi="Calibri" w:cs="Calibri"/>
          <w:sz w:val="20"/>
          <w:szCs w:val="20"/>
        </w:rPr>
        <w:t xml:space="preserve">- zpracování podkladů a dokumentace pro zadávací řízení na realizaci stavby v potřebném množství a podobě (zvláštní technické podmínky a soupis prací dle </w:t>
      </w:r>
      <w:proofErr w:type="spellStart"/>
      <w:r w:rsidRPr="002D44D6">
        <w:rPr>
          <w:rFonts w:ascii="Calibri" w:hAnsi="Calibri" w:cs="Calibri"/>
          <w:sz w:val="20"/>
          <w:szCs w:val="20"/>
        </w:rPr>
        <w:t>vyhl</w:t>
      </w:r>
      <w:proofErr w:type="spellEnd"/>
      <w:r w:rsidRPr="002D44D6">
        <w:rPr>
          <w:rFonts w:ascii="Calibri" w:hAnsi="Calibri" w:cs="Calibri"/>
          <w:sz w:val="20"/>
          <w:szCs w:val="20"/>
        </w:rPr>
        <w:t>. č. 169/2016 Sb., v platném znění);</w:t>
      </w:r>
    </w:p>
    <w:p w:rsidR="002D44D6" w:rsidRPr="002D44D6" w:rsidRDefault="002D44D6" w:rsidP="002D44D6">
      <w:pPr>
        <w:tabs>
          <w:tab w:val="num" w:pos="1985"/>
        </w:tabs>
        <w:ind w:left="1418"/>
        <w:jc w:val="both"/>
        <w:rPr>
          <w:rFonts w:ascii="Calibri" w:hAnsi="Calibri" w:cs="Calibri"/>
          <w:sz w:val="20"/>
          <w:szCs w:val="20"/>
        </w:rPr>
      </w:pPr>
      <w:r w:rsidRPr="002D44D6">
        <w:rPr>
          <w:rFonts w:ascii="Calibri" w:hAnsi="Calibri" w:cs="Calibri"/>
          <w:sz w:val="20"/>
          <w:szCs w:val="20"/>
        </w:rPr>
        <w:t>- zajištění vydání certifikátů o shodě vydávaných notifikovanou osobou v souladu s platnými směrnicemi Evropského parlamentu a Rady o interoperabilitě konvenčního železničního systému.</w:t>
      </w:r>
    </w:p>
    <w:p w:rsidR="002D44D6" w:rsidRPr="002D44D6" w:rsidRDefault="002D44D6" w:rsidP="002D44D6">
      <w:pPr>
        <w:tabs>
          <w:tab w:val="num" w:pos="1985"/>
        </w:tabs>
        <w:ind w:left="1418"/>
        <w:jc w:val="both"/>
        <w:rPr>
          <w:rFonts w:ascii="Calibri" w:hAnsi="Calibri" w:cs="Calibri"/>
          <w:sz w:val="20"/>
          <w:szCs w:val="20"/>
        </w:rPr>
      </w:pPr>
      <w:r w:rsidRPr="002D44D6">
        <w:rPr>
          <w:rFonts w:ascii="Calibri" w:hAnsi="Calibri" w:cs="Calibri"/>
          <w:sz w:val="20"/>
          <w:szCs w:val="20"/>
        </w:rPr>
        <w:t xml:space="preserve">- zajištění posouzení vlivu záměru na životní prostředí ve smyslu zák. č. 100/2001 Sb., o posuzování vlivů na životní prostředí, ve znění pozdějších předpisů. </w:t>
      </w:r>
    </w:p>
    <w:p w:rsidR="008619C2" w:rsidRDefault="008619C2" w:rsidP="008619C2">
      <w:pPr>
        <w:ind w:left="1418"/>
        <w:jc w:val="both"/>
        <w:rPr>
          <w:rFonts w:ascii="Calibri" w:hAnsi="Calibri" w:cs="Arial"/>
          <w:sz w:val="20"/>
          <w:szCs w:val="20"/>
        </w:rPr>
      </w:pPr>
    </w:p>
    <w:p w:rsidR="008619C2" w:rsidRPr="008619C2" w:rsidRDefault="008619C2" w:rsidP="008619C2">
      <w:pPr>
        <w:ind w:left="1418"/>
        <w:jc w:val="both"/>
        <w:rPr>
          <w:rFonts w:ascii="Calibri" w:hAnsi="Calibri" w:cs="Arial"/>
          <w:sz w:val="20"/>
          <w:szCs w:val="20"/>
        </w:rPr>
      </w:pPr>
    </w:p>
    <w:p w:rsidR="00407C92" w:rsidRDefault="00407C92" w:rsidP="008619C2">
      <w:pPr>
        <w:ind w:left="1418"/>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C37B31" w:rsidRPr="0032331D" w:rsidRDefault="00C37B31" w:rsidP="00C37B31">
      <w:pPr>
        <w:pStyle w:val="Odstavecseseznamem"/>
        <w:ind w:left="1418"/>
        <w:jc w:val="both"/>
        <w:rPr>
          <w:rFonts w:ascii="Calibri" w:hAnsi="Calibri" w:cs="Calibri"/>
          <w:sz w:val="20"/>
          <w:szCs w:val="20"/>
        </w:rPr>
      </w:pPr>
      <w:r w:rsidRPr="0032331D">
        <w:rPr>
          <w:rFonts w:ascii="Calibri" w:hAnsi="Calibri" w:cs="Calibri"/>
          <w:sz w:val="20"/>
          <w:szCs w:val="20"/>
        </w:rPr>
        <w:t>kód CPV 71322000-1 Technické projekty pro provádění stavebně inženýrských prací</w:t>
      </w:r>
    </w:p>
    <w:p w:rsidR="00EF208B" w:rsidRDefault="00EF208B" w:rsidP="00EF208B">
      <w:pPr>
        <w:pStyle w:val="Odstavecseseznamem"/>
        <w:ind w:left="1418"/>
        <w:rPr>
          <w:rFonts w:ascii="Calibri" w:hAnsi="Calibri" w:cs="Calibri"/>
          <w:sz w:val="20"/>
          <w:szCs w:val="20"/>
        </w:rPr>
      </w:pPr>
      <w:r w:rsidRPr="0032331D">
        <w:rPr>
          <w:rFonts w:ascii="Calibri" w:hAnsi="Calibri" w:cs="Calibri"/>
          <w:sz w:val="20"/>
          <w:szCs w:val="20"/>
        </w:rPr>
        <w:t>kód CPV 71311230-2 Železniční stavitelství</w:t>
      </w:r>
    </w:p>
    <w:p w:rsidR="00C34E3B" w:rsidRDefault="00C34E3B" w:rsidP="00EF208B">
      <w:pPr>
        <w:pStyle w:val="Odstavecseseznamem"/>
        <w:ind w:left="1418"/>
        <w:rPr>
          <w:rFonts w:ascii="Calibri" w:hAnsi="Calibri" w:cs="Calibri"/>
          <w:sz w:val="20"/>
          <w:szCs w:val="20"/>
        </w:rPr>
      </w:pPr>
      <w:r w:rsidRPr="0032331D">
        <w:rPr>
          <w:rFonts w:ascii="Calibri" w:hAnsi="Calibri" w:cs="Calibri"/>
          <w:sz w:val="20"/>
          <w:szCs w:val="20"/>
        </w:rPr>
        <w:t xml:space="preserve">kód CPV </w:t>
      </w:r>
      <w:r w:rsidRPr="00C34E3B">
        <w:rPr>
          <w:rFonts w:ascii="Calibri" w:hAnsi="Calibri" w:cs="Calibri"/>
          <w:sz w:val="20"/>
          <w:szCs w:val="20"/>
        </w:rPr>
        <w:t>71317210-8 Poradenství v oblasti bezpečnosti a zdraví</w:t>
      </w:r>
    </w:p>
    <w:p w:rsidR="00AB354B" w:rsidRPr="0047068E" w:rsidRDefault="00AB354B" w:rsidP="00EF208B">
      <w:pPr>
        <w:pStyle w:val="Odstavecseseznamem"/>
        <w:ind w:left="1418"/>
        <w:rPr>
          <w:rFonts w:ascii="Calibri" w:hAnsi="Calibri" w:cs="Calibri"/>
          <w:sz w:val="20"/>
          <w:szCs w:val="20"/>
        </w:rPr>
      </w:pPr>
      <w:r w:rsidRPr="00FB2455">
        <w:rPr>
          <w:rFonts w:ascii="Calibri" w:hAnsi="Calibri" w:cs="Calibri"/>
          <w:sz w:val="20"/>
          <w:szCs w:val="20"/>
        </w:rPr>
        <w:t xml:space="preserve">kód </w:t>
      </w:r>
      <w:r w:rsidRPr="0047068E">
        <w:rPr>
          <w:rFonts w:ascii="Calibri" w:hAnsi="Calibri" w:cs="Calibri"/>
          <w:sz w:val="20"/>
          <w:szCs w:val="20"/>
        </w:rPr>
        <w:t>CPV 71248000-8 Dohled nad projektem a dokumentací</w:t>
      </w:r>
    </w:p>
    <w:p w:rsidR="00C34E3B" w:rsidRPr="0047068E" w:rsidRDefault="00C34E3B" w:rsidP="001957ED">
      <w:pPr>
        <w:ind w:left="1418"/>
        <w:jc w:val="both"/>
        <w:rPr>
          <w:rFonts w:ascii="Calibri" w:hAnsi="Calibri" w:cs="Calibri"/>
          <w:sz w:val="20"/>
          <w:szCs w:val="20"/>
        </w:rPr>
      </w:pPr>
      <w:r w:rsidRPr="0047068E">
        <w:rPr>
          <w:rFonts w:ascii="Calibri" w:hAnsi="Calibri" w:cs="Calibri"/>
          <w:sz w:val="20"/>
          <w:szCs w:val="20"/>
        </w:rPr>
        <w:t>kód CPV 71313400-9</w:t>
      </w:r>
      <w:r w:rsidR="00FB2455" w:rsidRPr="0047068E">
        <w:rPr>
          <w:rFonts w:ascii="Calibri" w:hAnsi="Calibri" w:cs="Calibri"/>
          <w:sz w:val="20"/>
          <w:szCs w:val="20"/>
        </w:rPr>
        <w:t xml:space="preserve"> </w:t>
      </w:r>
      <w:r w:rsidRPr="0047068E">
        <w:rPr>
          <w:rFonts w:ascii="Calibri" w:hAnsi="Calibri" w:cs="Calibri"/>
          <w:sz w:val="20"/>
          <w:szCs w:val="20"/>
        </w:rPr>
        <w:t>Posouzení vlivu stavby na životní prostředí</w:t>
      </w:r>
    </w:p>
    <w:p w:rsidR="00AB354B" w:rsidRDefault="00AB354B" w:rsidP="00AB354B">
      <w:pPr>
        <w:ind w:left="1418"/>
        <w:jc w:val="both"/>
        <w:rPr>
          <w:rFonts w:ascii="Calibri" w:hAnsi="Calibri" w:cs="Calibri"/>
          <w:sz w:val="20"/>
          <w:szCs w:val="20"/>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lastRenderedPageBreak/>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2599888"/>
      <w:r w:rsidRPr="00DE0A69">
        <w:rPr>
          <w:rFonts w:ascii="Calibri" w:hAnsi="Calibri" w:cs="Calibri"/>
          <w:kern w:val="28"/>
          <w:sz w:val="24"/>
          <w:szCs w:val="24"/>
          <w:lang w:val="cs-CZ"/>
        </w:rPr>
        <w:t>ZDROJE FINANCOVÁNÍ</w:t>
      </w:r>
      <w:bookmarkEnd w:id="11"/>
      <w:r w:rsidR="001B4ABC">
        <w:rPr>
          <w:rFonts w:ascii="Calibri" w:hAnsi="Calibri" w:cs="Calibri"/>
          <w:kern w:val="28"/>
          <w:sz w:val="24"/>
          <w:szCs w:val="24"/>
          <w:lang w:val="cs-CZ"/>
        </w:rPr>
        <w:t xml:space="preserve"> A </w:t>
      </w:r>
      <w:r w:rsidR="001B4ABC" w:rsidRPr="009B63CA">
        <w:rPr>
          <w:rFonts w:ascii="Calibri" w:hAnsi="Calibri" w:cs="Calibri"/>
          <w:kern w:val="28"/>
          <w:sz w:val="24"/>
          <w:szCs w:val="24"/>
          <w:lang w:val="cs-CZ"/>
        </w:rPr>
        <w:t>PŘEDPOKLÁDANÁ HODNOTA VEŘEJNÉ ZAKÁZKY</w:t>
      </w:r>
      <w:bookmarkEnd w:id="12"/>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3" w:name="_Ref310242977"/>
      <w:r>
        <w:rPr>
          <w:rFonts w:ascii="Calibri" w:hAnsi="Calibri" w:cs="Calibri"/>
          <w:sz w:val="20"/>
          <w:szCs w:val="20"/>
        </w:rPr>
        <w:t xml:space="preserve">      </w:t>
      </w:r>
      <w:r>
        <w:rPr>
          <w:rFonts w:ascii="Calibri" w:hAnsi="Calibri" w:cs="Calibri"/>
          <w:sz w:val="20"/>
          <w:szCs w:val="20"/>
        </w:rPr>
        <w:tab/>
      </w:r>
      <w:r w:rsidR="008F377D">
        <w:rPr>
          <w:rFonts w:ascii="Calibri" w:hAnsi="Calibri" w:cs="Calibri"/>
          <w:sz w:val="20"/>
          <w:szCs w:val="20"/>
        </w:rPr>
        <w:t>F</w:t>
      </w:r>
      <w:r w:rsidR="008F377D" w:rsidRPr="00300BBC">
        <w:rPr>
          <w:rFonts w:ascii="Calibri" w:hAnsi="Calibri" w:cs="Calibri"/>
          <w:sz w:val="20"/>
          <w:szCs w:val="20"/>
        </w:rPr>
        <w:t xml:space="preserve">inancování této veřejné zakázky </w:t>
      </w:r>
      <w:r w:rsidR="008F377D">
        <w:rPr>
          <w:rFonts w:ascii="Calibri" w:hAnsi="Calibri" w:cs="Calibri"/>
          <w:sz w:val="20"/>
          <w:szCs w:val="20"/>
        </w:rPr>
        <w:t>se p</w:t>
      </w:r>
      <w:r w:rsidR="008F377D" w:rsidRPr="00300BBC">
        <w:rPr>
          <w:rFonts w:ascii="Calibri" w:hAnsi="Calibri" w:cs="Calibri"/>
          <w:sz w:val="20"/>
          <w:szCs w:val="20"/>
        </w:rPr>
        <w:t xml:space="preserve">ředpokládá </w:t>
      </w:r>
      <w:r w:rsidR="008F377D">
        <w:rPr>
          <w:rFonts w:ascii="Calibri" w:hAnsi="Calibri" w:cs="Calibri"/>
          <w:sz w:val="20"/>
          <w:szCs w:val="20"/>
        </w:rPr>
        <w:t>z</w:t>
      </w:r>
      <w:r w:rsidR="008F377D" w:rsidRPr="00300BBC">
        <w:rPr>
          <w:rFonts w:ascii="Calibri" w:hAnsi="Calibri" w:cs="Calibri"/>
          <w:sz w:val="20"/>
          <w:szCs w:val="20"/>
        </w:rPr>
        <w:t> prostředků České republiky - Státního fondu dopravní infrastruktury</w:t>
      </w:r>
      <w:r w:rsidR="00407C92">
        <w:rPr>
          <w:rFonts w:ascii="Calibri" w:hAnsi="Calibri" w:cs="Calibri"/>
          <w:sz w:val="20"/>
          <w:szCs w:val="20"/>
        </w:rPr>
        <w:t>.</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3"/>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A64D23">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w:t>
      </w:r>
      <w:r w:rsidR="000069FF">
        <w:rPr>
          <w:rFonts w:ascii="Calibri" w:hAnsi="Calibri" w:cs="Calibri"/>
          <w:sz w:val="20"/>
          <w:szCs w:val="20"/>
        </w:rPr>
        <w:t>,</w:t>
      </w:r>
      <w:r w:rsidRPr="00D141B4">
        <w:rPr>
          <w:rFonts w:ascii="Calibri" w:hAnsi="Calibri" w:cs="Calibri"/>
          <w:sz w:val="20"/>
          <w:szCs w:val="20"/>
        </w:rPr>
        <w:t xml:space="preserv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Default="00B574F0" w:rsidP="00A64D23">
      <w:pPr>
        <w:pStyle w:val="Odstavecseseznamem"/>
        <w:numPr>
          <w:ilvl w:val="1"/>
          <w:numId w:val="20"/>
        </w:numPr>
        <w:ind w:left="1418" w:hanging="709"/>
        <w:jc w:val="both"/>
        <w:rPr>
          <w:rFonts w:ascii="Calibri" w:hAnsi="Calibri" w:cs="Calibri"/>
          <w:sz w:val="20"/>
          <w:szCs w:val="20"/>
        </w:rPr>
      </w:pPr>
      <w:r w:rsidRPr="008D5ACE">
        <w:rPr>
          <w:rFonts w:ascii="Calibri" w:hAnsi="Calibri" w:cs="Calibri"/>
          <w:sz w:val="20"/>
          <w:szCs w:val="20"/>
        </w:rPr>
        <w:t xml:space="preserve">Předpokládaná hodnota </w:t>
      </w:r>
      <w:r w:rsidR="00916AA6">
        <w:rPr>
          <w:rFonts w:ascii="Calibri" w:hAnsi="Calibri" w:cs="Calibri"/>
          <w:sz w:val="20"/>
          <w:szCs w:val="20"/>
        </w:rPr>
        <w:t xml:space="preserve">veřejné </w:t>
      </w:r>
      <w:r w:rsidRPr="008D5ACE">
        <w:rPr>
          <w:rFonts w:ascii="Calibri" w:hAnsi="Calibri" w:cs="Calibri"/>
          <w:sz w:val="20"/>
          <w:szCs w:val="20"/>
        </w:rPr>
        <w:t xml:space="preserve">zakázky </w:t>
      </w:r>
      <w:r w:rsidRPr="00DB1200">
        <w:rPr>
          <w:rFonts w:ascii="Calibri" w:hAnsi="Calibri" w:cs="Calibri"/>
          <w:sz w:val="20"/>
          <w:szCs w:val="20"/>
        </w:rPr>
        <w:t>činí</w:t>
      </w:r>
      <w:r w:rsidR="00407C92" w:rsidRPr="00DB1200">
        <w:rPr>
          <w:rFonts w:ascii="Calibri" w:hAnsi="Calibri" w:cs="Calibri"/>
          <w:sz w:val="20"/>
          <w:szCs w:val="20"/>
        </w:rPr>
        <w:t xml:space="preserve"> </w:t>
      </w:r>
      <w:r w:rsidR="0047068E" w:rsidRPr="00DB1200">
        <w:rPr>
          <w:rFonts w:ascii="Calibri" w:hAnsi="Calibri" w:cs="Calibri"/>
          <w:b/>
          <w:sz w:val="20"/>
          <w:szCs w:val="20"/>
        </w:rPr>
        <w:t>47.548.600,-</w:t>
      </w:r>
      <w:r w:rsidR="00407C92" w:rsidRPr="00DB1200">
        <w:rPr>
          <w:rFonts w:ascii="Calibri" w:hAnsi="Calibri" w:cs="Calibri"/>
          <w:sz w:val="20"/>
          <w:szCs w:val="20"/>
        </w:rPr>
        <w:t xml:space="preserve"> </w:t>
      </w:r>
      <w:r w:rsidRPr="00DB1200">
        <w:rPr>
          <w:rFonts w:ascii="Calibri" w:hAnsi="Calibri" w:cs="Calibri"/>
          <w:b/>
          <w:sz w:val="20"/>
          <w:szCs w:val="20"/>
        </w:rPr>
        <w:t>Kč</w:t>
      </w:r>
      <w:r w:rsidRPr="008D5ACE">
        <w:rPr>
          <w:rFonts w:ascii="Calibri" w:hAnsi="Calibri" w:cs="Calibri"/>
          <w:sz w:val="20"/>
          <w:szCs w:val="20"/>
        </w:rPr>
        <w:t xml:space="preserve"> (bez DPH).</w:t>
      </w:r>
    </w:p>
    <w:p w:rsidR="00916AA6" w:rsidRDefault="00916AA6" w:rsidP="00916AA6">
      <w:pPr>
        <w:pStyle w:val="Odstavecseseznamem"/>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2599889"/>
      <w:r>
        <w:rPr>
          <w:rFonts w:ascii="Calibri" w:hAnsi="Calibri" w:cs="Calibri"/>
          <w:kern w:val="28"/>
          <w:sz w:val="24"/>
          <w:szCs w:val="24"/>
          <w:lang w:val="cs-CZ"/>
        </w:rPr>
        <w:t>OBSAH ZADÁVACÍ DOKUMENTACE</w:t>
      </w:r>
      <w:bookmarkEnd w:id="14"/>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C07D8B">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Pr>
          <w:rFonts w:ascii="Calibri" w:hAnsi="Calibri" w:cs="Calibri"/>
          <w:sz w:val="20"/>
          <w:szCs w:val="20"/>
        </w:rPr>
        <w:t xml:space="preserve"> </w:t>
      </w:r>
      <w:r>
        <w:rPr>
          <w:rFonts w:ascii="Calibri" w:hAnsi="Calibri" w:cs="Calibri"/>
          <w:sz w:val="20"/>
          <w:szCs w:val="20"/>
        </w:rPr>
        <w:tab/>
      </w:r>
      <w:r w:rsidRPr="00875081">
        <w:rPr>
          <w:rFonts w:ascii="Calibri" w:hAnsi="Calibri" w:cs="Calibri"/>
          <w:sz w:val="20"/>
          <w:szCs w:val="20"/>
        </w:rPr>
        <w:t xml:space="preserve">Všeobecné technické podmínky </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Zvláštní technické podmínky</w:t>
      </w:r>
      <w:r w:rsidR="00550F50">
        <w:rPr>
          <w:rFonts w:ascii="Calibri" w:hAnsi="Calibri" w:cs="Calibri"/>
          <w:sz w:val="20"/>
          <w:szCs w:val="20"/>
        </w:rPr>
        <w:t xml:space="preserve"> </w:t>
      </w:r>
      <w:r w:rsidR="00550F50" w:rsidRPr="00CA3AEF">
        <w:rPr>
          <w:rFonts w:ascii="Calibri" w:hAnsi="Calibri" w:cs="Calibri"/>
          <w:sz w:val="20"/>
          <w:szCs w:val="20"/>
        </w:rPr>
        <w:t>včetně příloh</w:t>
      </w:r>
      <w:r w:rsidRPr="00875081">
        <w:rPr>
          <w:rFonts w:ascii="Calibri" w:hAnsi="Calibri" w:cs="Calibri"/>
          <w:sz w:val="20"/>
          <w:szCs w:val="20"/>
        </w:rPr>
        <w:t xml:space="preserve"> </w:t>
      </w:r>
      <w:r>
        <w:rPr>
          <w:rFonts w:ascii="Calibri" w:hAnsi="Calibri" w:cs="Calibri"/>
          <w:sz w:val="20"/>
          <w:szCs w:val="20"/>
        </w:rPr>
        <w:tab/>
      </w:r>
    </w:p>
    <w:p w:rsidR="007B20C9" w:rsidRDefault="007B20C9" w:rsidP="007B20C9">
      <w:pPr>
        <w:spacing w:before="240"/>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 xml:space="preserve">VÝCHOZÍ </w:t>
      </w:r>
      <w:r w:rsidR="0095554C">
        <w:rPr>
          <w:rFonts w:ascii="Calibri" w:hAnsi="Calibri" w:cs="Calibri"/>
          <w:b/>
          <w:bCs/>
          <w:sz w:val="20"/>
          <w:szCs w:val="20"/>
        </w:rPr>
        <w:t xml:space="preserve">A SOUVISEJÍCÍ </w:t>
      </w:r>
      <w:r w:rsidRPr="004F3177">
        <w:rPr>
          <w:rFonts w:ascii="Calibri" w:hAnsi="Calibri" w:cs="Calibri"/>
          <w:b/>
          <w:bCs/>
          <w:sz w:val="20"/>
          <w:szCs w:val="20"/>
        </w:rPr>
        <w:t>PODKLADY PŘEDÁVANÉ ZADAVATELEM</w:t>
      </w:r>
    </w:p>
    <w:p w:rsidR="008E50FD" w:rsidRPr="0047068E" w:rsidRDefault="005A7625" w:rsidP="0047068E">
      <w:pPr>
        <w:spacing w:before="120"/>
        <w:ind w:left="2790" w:hanging="1372"/>
        <w:rPr>
          <w:rFonts w:ascii="Calibri" w:hAnsi="Calibri" w:cs="Calibri"/>
          <w:sz w:val="20"/>
          <w:szCs w:val="20"/>
        </w:rPr>
      </w:pPr>
      <w:r w:rsidRPr="0047068E">
        <w:rPr>
          <w:rFonts w:ascii="Calibri" w:hAnsi="Calibri" w:cs="Calibri"/>
          <w:sz w:val="20"/>
          <w:szCs w:val="20"/>
        </w:rPr>
        <w:t xml:space="preserve">Část </w:t>
      </w:r>
      <w:r w:rsidR="003878FD" w:rsidRPr="0047068E">
        <w:rPr>
          <w:rFonts w:ascii="Calibri" w:hAnsi="Calibri" w:cs="Calibri"/>
          <w:sz w:val="20"/>
          <w:szCs w:val="20"/>
        </w:rPr>
        <w:t>1</w:t>
      </w:r>
      <w:r w:rsidRPr="0047068E">
        <w:rPr>
          <w:rFonts w:ascii="Calibri" w:hAnsi="Calibri" w:cs="Calibri"/>
          <w:sz w:val="20"/>
          <w:szCs w:val="20"/>
        </w:rPr>
        <w:tab/>
      </w:r>
      <w:r w:rsidR="0047068E" w:rsidRPr="0047068E">
        <w:rPr>
          <w:rFonts w:ascii="Calibri" w:hAnsi="Calibri" w:cs="Calibri"/>
          <w:sz w:val="20"/>
          <w:szCs w:val="20"/>
        </w:rPr>
        <w:t>Záměr projektu stavby</w:t>
      </w:r>
      <w:r w:rsidR="0047068E" w:rsidRPr="00166D7B">
        <w:rPr>
          <w:rFonts w:asciiTheme="minorHAnsi" w:hAnsiTheme="minorHAnsi" w:cs="Arial"/>
        </w:rPr>
        <w:t xml:space="preserve"> </w:t>
      </w:r>
      <w:r w:rsidR="0047068E" w:rsidRPr="00550F50">
        <w:rPr>
          <w:rFonts w:ascii="Calibri" w:hAnsi="Calibri" w:cs="Calibri"/>
          <w:sz w:val="20"/>
          <w:szCs w:val="20"/>
        </w:rPr>
        <w:t xml:space="preserve">zpracovaný společností „SPB + SP_ŽST Jihlava </w:t>
      </w:r>
      <w:proofErr w:type="spellStart"/>
      <w:r w:rsidR="0047068E" w:rsidRPr="00550F50">
        <w:rPr>
          <w:rFonts w:ascii="Calibri" w:hAnsi="Calibri" w:cs="Calibri"/>
          <w:sz w:val="20"/>
          <w:szCs w:val="20"/>
        </w:rPr>
        <w:t>město_AZP</w:t>
      </w:r>
      <w:proofErr w:type="spellEnd"/>
      <w:r w:rsidR="0047068E" w:rsidRPr="00550F50">
        <w:rPr>
          <w:rFonts w:ascii="Calibri" w:hAnsi="Calibri" w:cs="Calibri"/>
          <w:sz w:val="20"/>
          <w:szCs w:val="20"/>
        </w:rPr>
        <w:t>, EH“ (SUDOP Brno spol. s r.o.</w:t>
      </w:r>
      <w:r w:rsidR="00431894">
        <w:rPr>
          <w:rFonts w:ascii="Calibri" w:hAnsi="Calibri" w:cs="Calibri"/>
          <w:sz w:val="20"/>
          <w:szCs w:val="20"/>
        </w:rPr>
        <w:t xml:space="preserve"> a SUDOP Praha a.s.), z 08/2018.</w:t>
      </w:r>
    </w:p>
    <w:tbl>
      <w:tblPr>
        <w:tblW w:w="5000" w:type="pct"/>
        <w:jc w:val="center"/>
        <w:tblLook w:val="01E0" w:firstRow="1" w:lastRow="1" w:firstColumn="1" w:lastColumn="1" w:noHBand="0" w:noVBand="0"/>
      </w:tblPr>
      <w:tblGrid>
        <w:gridCol w:w="9400"/>
      </w:tblGrid>
      <w:tr w:rsidR="00B7030B" w:rsidRPr="006036D9" w:rsidTr="00875081">
        <w:trPr>
          <w:jc w:val="center"/>
        </w:trPr>
        <w:tc>
          <w:tcPr>
            <w:tcW w:w="5000" w:type="pct"/>
          </w:tcPr>
          <w:p w:rsidR="00B7030B" w:rsidRPr="006036D9" w:rsidRDefault="00B7030B" w:rsidP="00EA09E8">
            <w:pPr>
              <w:rPr>
                <w:szCs w:val="22"/>
              </w:rPr>
            </w:pPr>
          </w:p>
        </w:tc>
      </w:tr>
    </w:tbl>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w:t>
      </w:r>
      <w:r w:rsidRPr="003878FD">
        <w:rPr>
          <w:rFonts w:ascii="Calibri" w:hAnsi="Calibri" w:cs="Calibri"/>
          <w:sz w:val="20"/>
          <w:szCs w:val="20"/>
        </w:rPr>
        <w:t>zadavatele</w:t>
      </w:r>
      <w:r w:rsidR="003878FD">
        <w:rPr>
          <w:rFonts w:ascii="Calibri" w:hAnsi="Calibri" w:cs="Calibri"/>
          <w:sz w:val="20"/>
          <w:szCs w:val="20"/>
        </w:rPr>
        <w:t xml:space="preserve"> </w:t>
      </w:r>
      <w:r w:rsidR="003878FD" w:rsidRPr="005440A2">
        <w:rPr>
          <w:rFonts w:ascii="Calibri" w:hAnsi="Calibri" w:cs="Calibri"/>
          <w:color w:val="0000FF"/>
          <w:sz w:val="20"/>
          <w:szCs w:val="20"/>
          <w:u w:val="single"/>
        </w:rPr>
        <w:t>https://zakazky.szdc.cz</w:t>
      </w:r>
      <w:r w:rsidR="003878FD">
        <w:rPr>
          <w:rFonts w:ascii="Calibri" w:hAnsi="Calibri" w:cs="Calibri"/>
          <w:color w:val="0000FF"/>
          <w:sz w:val="20"/>
          <w:szCs w:val="20"/>
          <w:u w:val="single"/>
        </w:rPr>
        <w:t>/</w:t>
      </w:r>
      <w:r w:rsidR="004034C3" w:rsidRPr="003878FD">
        <w:rPr>
          <w:rFonts w:ascii="Calibri" w:hAnsi="Calibri" w:cs="Calibri"/>
          <w:sz w:val="20"/>
          <w:szCs w:val="20"/>
        </w:rPr>
        <w:t>, s výjimkou oznámení o zahájení zad</w:t>
      </w:r>
      <w:r w:rsidR="004034C3">
        <w:rPr>
          <w:rFonts w:ascii="Calibri" w:hAnsi="Calibri" w:cs="Calibri"/>
          <w:sz w:val="20"/>
          <w:szCs w:val="20"/>
        </w:rPr>
        <w:t>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pStyle w:val="Odstavecseseznamem"/>
        <w:ind w:left="1069"/>
        <w:jc w:val="both"/>
        <w:rPr>
          <w:rFonts w:ascii="Calibri" w:hAnsi="Calibri" w:cs="Calibri"/>
          <w:sz w:val="20"/>
          <w:szCs w:val="20"/>
        </w:rPr>
      </w:pPr>
    </w:p>
    <w:p w:rsidR="008677E9" w:rsidRPr="008677E9" w:rsidRDefault="007B20C9" w:rsidP="008677E9">
      <w:pPr>
        <w:tabs>
          <w:tab w:val="num" w:pos="1440"/>
        </w:tabs>
        <w:ind w:left="1418" w:hanging="709"/>
        <w:jc w:val="both"/>
        <w:rPr>
          <w:rFonts w:ascii="Calibri" w:eastAsia="Calibri" w:hAnsi="Calibri"/>
          <w:sz w:val="22"/>
          <w:szCs w:val="22"/>
          <w:lang w:eastAsia="en-US"/>
        </w:rPr>
      </w:pPr>
      <w:r>
        <w:rPr>
          <w:rFonts w:ascii="Calibri" w:hAnsi="Calibri" w:cs="Calibri"/>
          <w:sz w:val="20"/>
          <w:szCs w:val="20"/>
        </w:rPr>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umožňuje dodavateli přístup ke  svým interním předpisům následujícím způsobem</w:t>
      </w:r>
      <w:r w:rsidR="007908E3" w:rsidRPr="003878FD">
        <w:rPr>
          <w:rFonts w:ascii="Calibri" w:hAnsi="Calibri" w:cs="Calibri"/>
          <w:sz w:val="20"/>
          <w:szCs w:val="20"/>
        </w:rPr>
        <w:t xml:space="preserve">: </w:t>
      </w:r>
      <w:r w:rsidR="003878FD">
        <w:rPr>
          <w:rStyle w:val="Hypertextovodkaz"/>
          <w:rFonts w:ascii="Calibri" w:hAnsi="Calibri" w:cs="Calibri"/>
          <w:sz w:val="20"/>
          <w:szCs w:val="20"/>
        </w:rPr>
        <w:t xml:space="preserve"> </w:t>
      </w:r>
      <w:hyperlink r:id="rId12" w:history="1">
        <w:r w:rsidR="003878FD" w:rsidRPr="007F40E0">
          <w:rPr>
            <w:rFonts w:ascii="Calibri" w:eastAsia="Calibri" w:hAnsi="Calibri"/>
            <w:color w:val="0000FF"/>
            <w:sz w:val="22"/>
            <w:szCs w:val="22"/>
            <w:u w:val="single"/>
            <w:lang w:eastAsia="en-US"/>
          </w:rPr>
          <w:t>http://www.tudc.cz/</w:t>
        </w:r>
      </w:hyperlink>
      <w:r w:rsidR="008677E9">
        <w:rPr>
          <w:rFonts w:ascii="Calibri" w:eastAsia="Calibri" w:hAnsi="Calibri"/>
          <w:sz w:val="22"/>
          <w:szCs w:val="22"/>
          <w:lang w:eastAsia="en-US"/>
        </w:rPr>
        <w:t xml:space="preserve">  </w:t>
      </w:r>
      <w:r w:rsidR="008677E9" w:rsidRPr="008677E9">
        <w:rPr>
          <w:rFonts w:ascii="Calibri" w:eastAsia="Calibri" w:hAnsi="Calibri"/>
          <w:sz w:val="22"/>
          <w:szCs w:val="22"/>
          <w:lang w:eastAsia="en-US"/>
        </w:rPr>
        <w:t>nebo</w:t>
      </w:r>
    </w:p>
    <w:p w:rsidR="0054458F" w:rsidRDefault="008677E9" w:rsidP="008677E9">
      <w:pPr>
        <w:tabs>
          <w:tab w:val="num" w:pos="1440"/>
        </w:tabs>
        <w:ind w:left="1418" w:hanging="709"/>
        <w:jc w:val="both"/>
        <w:rPr>
          <w:rFonts w:ascii="Calibri" w:eastAsia="Calibri" w:hAnsi="Calibri"/>
          <w:sz w:val="22"/>
          <w:szCs w:val="22"/>
          <w:lang w:eastAsia="en-US"/>
        </w:rPr>
      </w:pPr>
      <w:r w:rsidRPr="008677E9">
        <w:rPr>
          <w:rFonts w:ascii="Calibri" w:eastAsia="Calibri" w:hAnsi="Calibri"/>
          <w:sz w:val="22"/>
          <w:szCs w:val="22"/>
          <w:lang w:eastAsia="en-US"/>
        </w:rPr>
        <w:tab/>
      </w:r>
      <w:hyperlink r:id="rId13" w:history="1">
        <w:r w:rsidR="0054458F" w:rsidRPr="002A6772">
          <w:rPr>
            <w:rStyle w:val="Hypertextovodkaz"/>
            <w:rFonts w:ascii="Calibri" w:eastAsia="Calibri" w:hAnsi="Calibri"/>
            <w:sz w:val="22"/>
            <w:szCs w:val="22"/>
            <w:lang w:eastAsia="en-US"/>
          </w:rPr>
          <w:t>http://www.szdc.cz/dalsi-informace/dokumenty-a-predpisy.html</w:t>
        </w:r>
      </w:hyperlink>
    </w:p>
    <w:p w:rsidR="006C3C23" w:rsidRDefault="006C3C23" w:rsidP="007B20C9">
      <w:pPr>
        <w:tabs>
          <w:tab w:val="num" w:pos="1440"/>
        </w:tabs>
        <w:ind w:left="1418" w:hanging="709"/>
        <w:jc w:val="both"/>
        <w:rPr>
          <w:rStyle w:val="Hypertextovodkaz"/>
          <w:rFonts w:ascii="Calibri" w:hAnsi="Calibri" w:cs="Calibri"/>
          <w:sz w:val="20"/>
          <w:szCs w:val="20"/>
        </w:rPr>
      </w:pP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47068E" w:rsidRPr="0047068E" w:rsidRDefault="007908E3" w:rsidP="0047068E">
      <w:pPr>
        <w:tabs>
          <w:tab w:val="num" w:pos="1440"/>
        </w:tabs>
        <w:ind w:left="1418" w:hanging="709"/>
        <w:jc w:val="both"/>
        <w:rPr>
          <w:rFonts w:ascii="Calibri" w:hAnsi="Calibri" w:cs="Calibri"/>
          <w:sz w:val="20"/>
          <w:szCs w:val="20"/>
        </w:rPr>
      </w:pPr>
      <w:r>
        <w:rPr>
          <w:rFonts w:ascii="Calibri" w:hAnsi="Calibri" w:cs="Calibri"/>
          <w:sz w:val="20"/>
          <w:szCs w:val="20"/>
        </w:rPr>
        <w:lastRenderedPageBreak/>
        <w:t>6.5</w:t>
      </w:r>
      <w:r>
        <w:rPr>
          <w:rFonts w:ascii="Calibri" w:hAnsi="Calibri" w:cs="Calibri"/>
          <w:sz w:val="20"/>
          <w:szCs w:val="20"/>
        </w:rPr>
        <w:tab/>
      </w: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r w:rsidR="0047068E" w:rsidRPr="0047068E">
        <w:rPr>
          <w:rFonts w:ascii="Calibri" w:hAnsi="Calibri" w:cs="Calibri"/>
          <w:sz w:val="20"/>
          <w:szCs w:val="20"/>
        </w:rPr>
        <w:t>Záměr projektu stavby</w:t>
      </w:r>
      <w:r w:rsidR="0047068E" w:rsidRPr="00166D7B">
        <w:rPr>
          <w:rFonts w:asciiTheme="minorHAnsi" w:hAnsiTheme="minorHAnsi" w:cs="Arial"/>
        </w:rPr>
        <w:t xml:space="preserve"> </w:t>
      </w:r>
      <w:r w:rsidR="0047068E" w:rsidRPr="0047068E">
        <w:rPr>
          <w:rFonts w:ascii="Calibri" w:hAnsi="Calibri" w:cs="Calibri"/>
          <w:sz w:val="20"/>
          <w:szCs w:val="20"/>
        </w:rPr>
        <w:t xml:space="preserve">zpracovaný společností „SPB + SP_ŽST Jihlava </w:t>
      </w:r>
      <w:proofErr w:type="spellStart"/>
      <w:r w:rsidR="0047068E" w:rsidRPr="0047068E">
        <w:rPr>
          <w:rFonts w:ascii="Calibri" w:hAnsi="Calibri" w:cs="Calibri"/>
          <w:sz w:val="20"/>
          <w:szCs w:val="20"/>
        </w:rPr>
        <w:t>město_AZP</w:t>
      </w:r>
      <w:proofErr w:type="spellEnd"/>
      <w:r w:rsidR="0047068E" w:rsidRPr="0047068E">
        <w:rPr>
          <w:rFonts w:ascii="Calibri" w:hAnsi="Calibri" w:cs="Calibri"/>
          <w:sz w:val="20"/>
          <w:szCs w:val="20"/>
        </w:rPr>
        <w:t>, EH“ (SUDOP Brno spol. s r.o.</w:t>
      </w:r>
      <w:r w:rsidR="00431894">
        <w:rPr>
          <w:rFonts w:ascii="Calibri" w:hAnsi="Calibri" w:cs="Calibri"/>
          <w:sz w:val="20"/>
          <w:szCs w:val="20"/>
        </w:rPr>
        <w:t xml:space="preserve"> a SUDOP Praha a.s.), z 08/2018.</w:t>
      </w:r>
    </w:p>
    <w:p w:rsidR="007908E3" w:rsidRDefault="007908E3" w:rsidP="007B20C9">
      <w:pPr>
        <w:tabs>
          <w:tab w:val="num" w:pos="1440"/>
        </w:tabs>
        <w:ind w:left="1418" w:hanging="709"/>
        <w:jc w:val="both"/>
        <w:rPr>
          <w:rFonts w:ascii="Calibri" w:hAnsi="Calibri"/>
          <w:sz w:val="20"/>
        </w:rPr>
      </w:pPr>
    </w:p>
    <w:p w:rsidR="007908E3" w:rsidRPr="004C5A4F" w:rsidRDefault="007908E3" w:rsidP="007908E3">
      <w:pPr>
        <w:tabs>
          <w:tab w:val="num" w:pos="1440"/>
        </w:tabs>
        <w:ind w:left="1418" w:hanging="709"/>
        <w:jc w:val="both"/>
        <w:rPr>
          <w:rFonts w:ascii="Calibri" w:hAnsi="Calibri" w:cs="Calibri"/>
          <w:sz w:val="20"/>
          <w:szCs w:val="20"/>
        </w:rPr>
      </w:pPr>
      <w:r>
        <w:rPr>
          <w:rFonts w:ascii="Calibri" w:hAnsi="Calibri" w:cs="Calibri"/>
          <w:sz w:val="20"/>
          <w:szCs w:val="20"/>
        </w:rPr>
        <w:t>6.6</w:t>
      </w:r>
      <w:r>
        <w:rPr>
          <w:rFonts w:ascii="Calibri" w:hAnsi="Calibri" w:cs="Calibri"/>
          <w:sz w:val="20"/>
          <w:szCs w:val="20"/>
        </w:rPr>
        <w:tab/>
      </w: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00080F" w:rsidRDefault="0000080F" w:rsidP="007908E3">
      <w:pPr>
        <w:ind w:left="1069" w:firstLine="349"/>
        <w:jc w:val="both"/>
        <w:rPr>
          <w:rFonts w:ascii="Calibri" w:hAnsi="Calibri" w:cs="Calibri"/>
          <w:sz w:val="20"/>
          <w:szCs w:val="20"/>
          <w:highlight w:val="green"/>
        </w:rPr>
      </w:pPr>
    </w:p>
    <w:p w:rsidR="00B574F0" w:rsidRPr="009E4173" w:rsidRDefault="00B574F0" w:rsidP="007B20C9">
      <w:pPr>
        <w:tabs>
          <w:tab w:val="num" w:pos="1440"/>
        </w:tabs>
        <w:ind w:left="1418" w:hanging="709"/>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5" w:name="_Ref314129096"/>
      <w:bookmarkStart w:id="16" w:name="_Toc2599890"/>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6"/>
      <w:r w:rsidR="00F916D0">
        <w:rPr>
          <w:rFonts w:ascii="Calibri" w:hAnsi="Calibri" w:cs="Calibri"/>
          <w:kern w:val="28"/>
          <w:sz w:val="24"/>
          <w:szCs w:val="24"/>
          <w:lang w:val="cs-CZ"/>
        </w:rPr>
        <w:t xml:space="preserve"> </w:t>
      </w:r>
      <w:bookmarkEnd w:id="15"/>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02D87" w:rsidRPr="00802D87">
        <w:rPr>
          <w:rFonts w:ascii="Calibri" w:hAnsi="Calibri" w:cs="Calibri"/>
          <w:sz w:val="20"/>
          <w:szCs w:val="20"/>
        </w:rPr>
        <w:t xml:space="preserve"> </w:t>
      </w:r>
      <w:r w:rsidR="00802D87" w:rsidRPr="0094226D">
        <w:rPr>
          <w:rFonts w:ascii="Calibri" w:hAnsi="Calibri" w:cs="Calibri"/>
          <w:sz w:val="20"/>
          <w:szCs w:val="20"/>
        </w:rPr>
        <w:t xml:space="preserve">prostřednictvím elektronického nástroje E-ZAK na adrese:  </w:t>
      </w:r>
      <w:r w:rsidR="00802D87" w:rsidRPr="006729D1">
        <w:rPr>
          <w:rFonts w:ascii="Calibri" w:hAnsi="Calibri" w:cs="Calibri"/>
          <w:sz w:val="20"/>
          <w:szCs w:val="20"/>
        </w:rPr>
        <w:t>https://zakazky.szdc.cz/</w:t>
      </w:r>
      <w:r w:rsidR="00802D87">
        <w:rPr>
          <w:rFonts w:ascii="Calibri" w:hAnsi="Calibri" w:cs="Calibri"/>
          <w:sz w:val="20"/>
          <w:szCs w:val="20"/>
        </w:rPr>
        <w:t>, případně jinou formou písemné elektronické komunikace.</w:t>
      </w:r>
      <w:r w:rsidR="00802D87" w:rsidRPr="00300BBC">
        <w:rPr>
          <w:rFonts w:ascii="Calibri" w:hAnsi="Calibri" w:cs="Calibri"/>
          <w:sz w:val="20"/>
          <w:szCs w:val="20"/>
        </w:rPr>
        <w:t xml:space="preserve"> </w:t>
      </w:r>
      <w:r w:rsidR="00334D0F">
        <w:rPr>
          <w:rFonts w:ascii="Calibri" w:hAnsi="Calibri" w:cs="Calibri"/>
          <w:sz w:val="20"/>
          <w:szCs w:val="20"/>
        </w:rPr>
        <w:t xml:space="preserve">Při komunikaci uskutečňované prostřednictvím datové schránky dodavatel v žádosti uvede kontaktní osobu </w:t>
      </w:r>
      <w:r w:rsidR="00DD31F5">
        <w:rPr>
          <w:rFonts w:ascii="Calibri" w:hAnsi="Calibri" w:cs="Calibri"/>
          <w:sz w:val="20"/>
          <w:szCs w:val="20"/>
        </w:rPr>
        <w:t xml:space="preserve">zadavatele </w:t>
      </w:r>
      <w:r w:rsidR="00334D0F">
        <w:rPr>
          <w:rFonts w:ascii="Calibri" w:hAnsi="Calibri" w:cs="Calibri"/>
          <w:sz w:val="20"/>
          <w:szCs w:val="20"/>
        </w:rPr>
        <w:t xml:space="preserve">pro zadávací řízení. </w:t>
      </w:r>
      <w:r w:rsidR="00802D87" w:rsidRPr="00DA09FC">
        <w:rPr>
          <w:rFonts w:ascii="Calibri" w:hAnsi="Calibri" w:cs="Calibri"/>
          <w:sz w:val="20"/>
          <w:szCs w:val="20"/>
        </w:rPr>
        <w:t xml:space="preserve">Zadavatel bude na žádosti o vysvětlení zadávací dokumentace odpovídat </w:t>
      </w:r>
      <w:r w:rsidR="00334D0F">
        <w:rPr>
          <w:rFonts w:ascii="Calibri" w:hAnsi="Calibri" w:cs="Calibri"/>
          <w:sz w:val="20"/>
          <w:szCs w:val="20"/>
        </w:rPr>
        <w:t xml:space="preserve">pouze </w:t>
      </w:r>
      <w:r w:rsidR="00802D87" w:rsidRPr="00DA09FC">
        <w:rPr>
          <w:rFonts w:ascii="Calibri" w:hAnsi="Calibri" w:cs="Calibri"/>
          <w:sz w:val="20"/>
          <w:szCs w:val="20"/>
        </w:rPr>
        <w:t xml:space="preserve">prostřednictvím elektronického nástroje E-ZAK na adrese:  </w:t>
      </w:r>
      <w:hyperlink r:id="rId14" w:history="1">
        <w:r w:rsidR="00802D87"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02D87">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00080F">
        <w:rPr>
          <w:rFonts w:ascii="Calibri" w:hAnsi="Calibri" w:cs="Calibri"/>
          <w:sz w:val="20"/>
          <w:szCs w:val="20"/>
        </w:rPr>
        <w:t xml:space="preserve">v takovém případě </w:t>
      </w:r>
      <w:r>
        <w:rPr>
          <w:rFonts w:ascii="Calibri" w:hAnsi="Calibri" w:cs="Calibri"/>
          <w:sz w:val="20"/>
          <w:szCs w:val="20"/>
        </w:rPr>
        <w:t xml:space="preserve">však </w:t>
      </w:r>
      <w:r w:rsidR="0000080F">
        <w:rPr>
          <w:rFonts w:ascii="Calibri" w:hAnsi="Calibri" w:cs="Calibri"/>
          <w:sz w:val="20"/>
          <w:szCs w:val="20"/>
        </w:rPr>
        <w:t xml:space="preserve">není </w:t>
      </w:r>
      <w:r>
        <w:rPr>
          <w:rFonts w:ascii="Calibri" w:hAnsi="Calibri" w:cs="Calibri"/>
          <w:sz w:val="20"/>
          <w:szCs w:val="20"/>
        </w:rPr>
        <w:t>vázán lhůtami stanovenými v § 98 odst. 1 ZZVZ.</w:t>
      </w:r>
    </w:p>
    <w:p w:rsidR="007B20C9" w:rsidRDefault="007B20C9" w:rsidP="007B20C9">
      <w:pPr>
        <w:pStyle w:val="Odstavecseseznamem"/>
        <w:ind w:left="1418"/>
        <w:jc w:val="both"/>
        <w:rPr>
          <w:rFonts w:ascii="Calibri" w:hAnsi="Calibri" w:cs="Calibri"/>
          <w:sz w:val="20"/>
          <w:szCs w:val="20"/>
        </w:rPr>
      </w:pPr>
    </w:p>
    <w:p w:rsidR="007B20C9" w:rsidRPr="00DB1200" w:rsidRDefault="007B20C9" w:rsidP="007B20C9">
      <w:pPr>
        <w:pStyle w:val="Odstavecseseznamem"/>
        <w:numPr>
          <w:ilvl w:val="1"/>
          <w:numId w:val="18"/>
        </w:numPr>
        <w:tabs>
          <w:tab w:val="num" w:pos="1440"/>
        </w:tabs>
        <w:ind w:left="1418" w:hanging="709"/>
        <w:jc w:val="both"/>
        <w:rPr>
          <w:rFonts w:ascii="Calibri" w:hAnsi="Calibri" w:cs="Calibri"/>
          <w:sz w:val="20"/>
          <w:szCs w:val="20"/>
        </w:rPr>
      </w:pPr>
      <w:r w:rsidRPr="00DB1200">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DB1200" w:rsidRPr="00DB1200" w:rsidRDefault="00DB1200" w:rsidP="00DB1200">
      <w:pPr>
        <w:pStyle w:val="Odstavecseseznamem"/>
        <w:rPr>
          <w:rFonts w:ascii="Calibri" w:hAnsi="Calibri" w:cs="Calibri"/>
          <w:sz w:val="20"/>
          <w:szCs w:val="20"/>
        </w:rPr>
      </w:pPr>
    </w:p>
    <w:p w:rsidR="00DB1200" w:rsidRPr="00DB1200" w:rsidRDefault="00DB1200" w:rsidP="00DB1200">
      <w:pPr>
        <w:pStyle w:val="Odstavecseseznamem"/>
        <w:ind w:left="1418"/>
        <w:jc w:val="both"/>
        <w:rPr>
          <w:rFonts w:ascii="Calibri" w:hAnsi="Calibri" w:cs="Calibri"/>
          <w:sz w:val="20"/>
          <w:szCs w:val="20"/>
        </w:rPr>
      </w:pP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7" w:name="_Toc273621637"/>
      <w:bookmarkStart w:id="18" w:name="_Toc2599891"/>
      <w:r w:rsidRPr="00DE0A69">
        <w:rPr>
          <w:rFonts w:ascii="Calibri" w:hAnsi="Calibri" w:cs="Calibri"/>
          <w:kern w:val="28"/>
          <w:sz w:val="24"/>
          <w:szCs w:val="24"/>
          <w:lang w:val="cs-CZ"/>
        </w:rPr>
        <w:t>POŽADAVKY ZADAVATELE NA KVALIFIKACI</w:t>
      </w:r>
      <w:bookmarkEnd w:id="17"/>
      <w:bookmarkEnd w:id="18"/>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83EBA" w:rsidRPr="008F3762" w:rsidRDefault="00783EBA" w:rsidP="00783EB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7501A" w:rsidRPr="0087501A">
        <w:rPr>
          <w:rFonts w:ascii="Calibri" w:hAnsi="Calibri" w:cs="Calibri"/>
          <w:sz w:val="20"/>
          <w:szCs w:val="20"/>
        </w:rPr>
        <w:t xml:space="preserve"> </w:t>
      </w:r>
      <w:r w:rsidR="0087501A">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r>
        <w:rPr>
          <w:rFonts w:ascii="Calibri" w:hAnsi="Calibri" w:cs="Calibri"/>
          <w:sz w:val="20"/>
          <w:szCs w:val="20"/>
        </w:rPr>
        <w:t xml:space="preserve">Způsobilým není </w:t>
      </w:r>
      <w:r w:rsidR="00B574F0" w:rsidRPr="00485D93">
        <w:rPr>
          <w:rFonts w:ascii="Calibri" w:hAnsi="Calibri" w:cs="Calibri"/>
          <w:sz w:val="20"/>
          <w:szCs w:val="20"/>
        </w:rPr>
        <w:t>dodavatel,</w:t>
      </w:r>
      <w:r>
        <w:rPr>
          <w:rFonts w:ascii="Calibri" w:hAnsi="Calibri" w:cs="Calibri"/>
          <w:sz w:val="20"/>
          <w:szCs w:val="20"/>
        </w:rPr>
        <w:t xml:space="preserve"> který</w:t>
      </w:r>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 xml:space="preserve">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w:t>
      </w:r>
      <w:r w:rsidR="001B0340">
        <w:rPr>
          <w:rFonts w:ascii="Calibri" w:hAnsi="Calibri" w:cs="Calibri"/>
          <w:sz w:val="20"/>
          <w:szCs w:val="20"/>
        </w:rPr>
        <w:lastRenderedPageBreak/>
        <w:t>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w:t>
      </w:r>
      <w:r w:rsidR="001B4ABC">
        <w:rPr>
          <w:rFonts w:ascii="Calibri" w:hAnsi="Calibri" w:cs="Calibri"/>
          <w:sz w:val="20"/>
          <w:szCs w:val="20"/>
        </w:rPr>
        <w:t xml:space="preserve">části </w:t>
      </w:r>
      <w:r w:rsidRPr="00485D93">
        <w:rPr>
          <w:rFonts w:ascii="Calibri" w:hAnsi="Calibri" w:cs="Calibri"/>
          <w:sz w:val="20"/>
          <w:szCs w:val="20"/>
        </w:rPr>
        <w:t xml:space="preserve">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r w:rsidR="00D40FAD">
        <w:rPr>
          <w:rFonts w:ascii="Calibri" w:hAnsi="Calibri" w:cs="Calibri"/>
          <w:sz w:val="20"/>
          <w:szCs w:val="20"/>
        </w:rPr>
        <w:t xml:space="preserve"> Čestné prohlášení musí být podepsáno osobou oprávněnou jednat za dodavatele.</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3878FD">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Pr="00DE0A69"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w:t>
      </w:r>
      <w:r w:rsidR="001B4ABC">
        <w:rPr>
          <w:rFonts w:ascii="Calibri" w:hAnsi="Calibri" w:cs="Calibri"/>
          <w:sz w:val="20"/>
          <w:szCs w:val="20"/>
        </w:rPr>
        <w:t xml:space="preserve">obsahově odpovídajícím </w:t>
      </w:r>
      <w:r w:rsidR="00453AE2" w:rsidRPr="003E7DF2">
        <w:rPr>
          <w:rFonts w:ascii="Calibri" w:hAnsi="Calibri" w:cs="Calibri"/>
          <w:sz w:val="20"/>
          <w:szCs w:val="20"/>
        </w:rPr>
        <w:t>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dispozici oprávnění k podnikání pro následující činnosti: </w:t>
      </w:r>
    </w:p>
    <w:p w:rsidR="00B574F0" w:rsidRPr="00550F50" w:rsidRDefault="00B574F0" w:rsidP="00A64D23">
      <w:pPr>
        <w:pStyle w:val="Odstavecseseznamem"/>
        <w:numPr>
          <w:ilvl w:val="0"/>
          <w:numId w:val="19"/>
        </w:numPr>
        <w:spacing w:before="120"/>
        <w:ind w:left="2478" w:hanging="357"/>
        <w:jc w:val="both"/>
        <w:rPr>
          <w:rFonts w:ascii="Calibri" w:hAnsi="Calibri" w:cs="Calibri"/>
          <w:b/>
          <w:bCs/>
          <w:sz w:val="20"/>
          <w:szCs w:val="20"/>
        </w:rPr>
      </w:pPr>
      <w:r w:rsidRPr="00550F50">
        <w:rPr>
          <w:rFonts w:ascii="Calibri" w:hAnsi="Calibri" w:cs="Calibri"/>
          <w:sz w:val="20"/>
          <w:szCs w:val="20"/>
        </w:rPr>
        <w:t>projektovou činnost ve výstavbě</w:t>
      </w:r>
    </w:p>
    <w:p w:rsidR="006A5947" w:rsidRPr="00550F50" w:rsidRDefault="006A5947" w:rsidP="00A64D23">
      <w:pPr>
        <w:pStyle w:val="Odstavecseseznamem"/>
        <w:numPr>
          <w:ilvl w:val="0"/>
          <w:numId w:val="19"/>
        </w:numPr>
        <w:jc w:val="both"/>
        <w:rPr>
          <w:rFonts w:ascii="Calibri" w:hAnsi="Calibri" w:cs="Calibri"/>
          <w:b/>
          <w:bCs/>
          <w:sz w:val="20"/>
          <w:szCs w:val="20"/>
        </w:rPr>
      </w:pPr>
      <w:r w:rsidRPr="00550F50">
        <w:rPr>
          <w:rFonts w:ascii="Calibri" w:hAnsi="Calibri" w:cs="Calibri"/>
          <w:sz w:val="20"/>
          <w:szCs w:val="20"/>
        </w:rPr>
        <w:t>výkon zeměměřick</w:t>
      </w:r>
      <w:r w:rsidR="00D03F96" w:rsidRPr="00550F50">
        <w:rPr>
          <w:rFonts w:ascii="Calibri" w:hAnsi="Calibri" w:cs="Calibri"/>
          <w:sz w:val="20"/>
          <w:szCs w:val="20"/>
        </w:rPr>
        <w:t>ých</w:t>
      </w:r>
      <w:r w:rsidRPr="00550F50">
        <w:rPr>
          <w:rFonts w:ascii="Calibri" w:hAnsi="Calibri" w:cs="Calibri"/>
          <w:sz w:val="20"/>
          <w:szCs w:val="20"/>
        </w:rPr>
        <w:t xml:space="preserve"> činnost</w:t>
      </w:r>
      <w:r w:rsidR="00D03F96" w:rsidRPr="00550F50">
        <w:rPr>
          <w:rFonts w:ascii="Calibri" w:hAnsi="Calibri" w:cs="Calibri"/>
          <w:sz w:val="20"/>
          <w:szCs w:val="20"/>
        </w:rPr>
        <w:t>í</w:t>
      </w:r>
    </w:p>
    <w:p w:rsidR="00A1529C" w:rsidRPr="00550F50" w:rsidRDefault="00692B55" w:rsidP="00A64D23">
      <w:pPr>
        <w:pStyle w:val="Odstavecseseznamem"/>
        <w:numPr>
          <w:ilvl w:val="0"/>
          <w:numId w:val="19"/>
        </w:numPr>
        <w:jc w:val="both"/>
        <w:rPr>
          <w:rFonts w:ascii="Calibri" w:hAnsi="Calibri" w:cs="Calibri"/>
          <w:b/>
          <w:bCs/>
          <w:sz w:val="20"/>
          <w:szCs w:val="20"/>
        </w:rPr>
      </w:pPr>
      <w:r w:rsidRPr="00550F50">
        <w:rPr>
          <w:rFonts w:ascii="Calibri" w:hAnsi="Calibri" w:cs="Calibri"/>
          <w:bCs/>
          <w:sz w:val="20"/>
          <w:szCs w:val="20"/>
        </w:rPr>
        <w:lastRenderedPageBreak/>
        <w:t>poskytování služeb v oblasti bezpečnosti a ochrany zdraví při práci</w:t>
      </w:r>
    </w:p>
    <w:p w:rsidR="0078227E" w:rsidRPr="00550F50" w:rsidRDefault="0078227E" w:rsidP="00821B27">
      <w:pPr>
        <w:pStyle w:val="Odstavecseseznamem"/>
        <w:ind w:left="2478"/>
        <w:jc w:val="both"/>
        <w:rPr>
          <w:rFonts w:ascii="Calibri" w:hAnsi="Calibri" w:cs="Calibri"/>
          <w:b/>
          <w:bCs/>
          <w:sz w:val="20"/>
          <w:szCs w:val="20"/>
        </w:rPr>
      </w:pPr>
    </w:p>
    <w:p w:rsidR="00692B55" w:rsidRPr="00550F50" w:rsidRDefault="00692B55" w:rsidP="00A64D23">
      <w:pPr>
        <w:numPr>
          <w:ilvl w:val="0"/>
          <w:numId w:val="13"/>
        </w:numPr>
        <w:spacing w:after="120"/>
        <w:ind w:left="1412" w:hanging="357"/>
        <w:jc w:val="both"/>
        <w:rPr>
          <w:rFonts w:ascii="Calibri" w:hAnsi="Calibri" w:cs="Calibri"/>
          <w:sz w:val="20"/>
          <w:szCs w:val="20"/>
        </w:rPr>
      </w:pPr>
      <w:r w:rsidRPr="00550F50">
        <w:rPr>
          <w:rFonts w:ascii="Calibri" w:hAnsi="Calibri" w:cs="Calibri"/>
          <w:sz w:val="20"/>
          <w:szCs w:val="20"/>
        </w:rPr>
        <w:t>Odborná způsobilost</w:t>
      </w:r>
      <w:r w:rsidR="006069CE" w:rsidRPr="00550F50">
        <w:rPr>
          <w:rFonts w:ascii="Calibri" w:hAnsi="Calibri" w:cs="Calibri"/>
          <w:sz w:val="20"/>
          <w:szCs w:val="20"/>
        </w:rPr>
        <w:t>:</w:t>
      </w:r>
    </w:p>
    <w:p w:rsidR="003326B9" w:rsidRPr="00550F50" w:rsidRDefault="002B0743" w:rsidP="00A64D23">
      <w:pPr>
        <w:numPr>
          <w:ilvl w:val="1"/>
          <w:numId w:val="22"/>
        </w:numPr>
        <w:spacing w:after="120"/>
        <w:ind w:left="1843"/>
        <w:jc w:val="both"/>
        <w:rPr>
          <w:rFonts w:ascii="Calibri" w:hAnsi="Calibri" w:cs="Calibri"/>
          <w:sz w:val="20"/>
          <w:szCs w:val="20"/>
        </w:rPr>
      </w:pPr>
      <w:r w:rsidRPr="00550F50">
        <w:rPr>
          <w:rFonts w:ascii="Calibri" w:hAnsi="Calibri" w:cs="Calibri"/>
          <w:sz w:val="20"/>
          <w:szCs w:val="20"/>
        </w:rPr>
        <w:t>Zadavatel požaduje předložení d</w:t>
      </w:r>
      <w:r w:rsidR="00B574F0" w:rsidRPr="00550F50">
        <w:rPr>
          <w:rFonts w:ascii="Calibri" w:hAnsi="Calibri" w:cs="Calibri"/>
          <w:sz w:val="20"/>
          <w:szCs w:val="20"/>
        </w:rPr>
        <w:t>oklad</w:t>
      </w:r>
      <w:r w:rsidRPr="00550F50">
        <w:rPr>
          <w:rFonts w:ascii="Calibri" w:hAnsi="Calibri" w:cs="Calibri"/>
          <w:sz w:val="20"/>
          <w:szCs w:val="20"/>
        </w:rPr>
        <w:t>u</w:t>
      </w:r>
      <w:r w:rsidR="00B574F0" w:rsidRPr="00550F50">
        <w:rPr>
          <w:rFonts w:ascii="Calibri" w:hAnsi="Calibri" w:cs="Calibri"/>
          <w:sz w:val="20"/>
          <w:szCs w:val="20"/>
        </w:rPr>
        <w:t xml:space="preserve"> o autorizaci</w:t>
      </w:r>
      <w:r w:rsidR="003F031B" w:rsidRPr="00550F50">
        <w:rPr>
          <w:rFonts w:ascii="Calibri" w:hAnsi="Calibri" w:cs="Calibri"/>
          <w:sz w:val="20"/>
          <w:szCs w:val="20"/>
        </w:rPr>
        <w:t xml:space="preserve"> </w:t>
      </w:r>
      <w:r w:rsidR="00B574F0" w:rsidRPr="00550F50">
        <w:rPr>
          <w:rFonts w:ascii="Calibri" w:hAnsi="Calibri" w:cs="Calibri"/>
          <w:sz w:val="20"/>
          <w:szCs w:val="20"/>
        </w:rPr>
        <w:t xml:space="preserve">v rozsahu dle </w:t>
      </w:r>
      <w:r w:rsidR="00D606CB" w:rsidRPr="00550F50">
        <w:rPr>
          <w:rFonts w:ascii="Calibri" w:hAnsi="Calibri" w:cs="Calibri"/>
          <w:sz w:val="20"/>
          <w:szCs w:val="20"/>
        </w:rPr>
        <w:t>§</w:t>
      </w:r>
      <w:r w:rsidR="00B574F0" w:rsidRPr="00550F50">
        <w:rPr>
          <w:rFonts w:ascii="Calibri" w:hAnsi="Calibri" w:cs="Calibri"/>
          <w:sz w:val="20"/>
          <w:szCs w:val="20"/>
        </w:rPr>
        <w:t xml:space="preserve"> 5 odst. 3 písm.</w:t>
      </w:r>
      <w:r w:rsidR="008174E9" w:rsidRPr="00550F50">
        <w:rPr>
          <w:rFonts w:ascii="Calibri" w:hAnsi="Calibri" w:cs="Calibri"/>
          <w:sz w:val="20"/>
          <w:szCs w:val="20"/>
        </w:rPr>
        <w:t xml:space="preserve"> </w:t>
      </w:r>
      <w:r w:rsidR="00A00FD0" w:rsidRPr="00550F50">
        <w:rPr>
          <w:rFonts w:ascii="Calibri" w:hAnsi="Calibri" w:cs="Calibri"/>
          <w:sz w:val="20"/>
          <w:szCs w:val="20"/>
        </w:rPr>
        <w:t xml:space="preserve">a), </w:t>
      </w:r>
      <w:r w:rsidR="008174E9" w:rsidRPr="00550F50">
        <w:rPr>
          <w:rFonts w:ascii="Calibri" w:hAnsi="Calibri" w:cs="Calibri"/>
          <w:sz w:val="20"/>
          <w:szCs w:val="20"/>
        </w:rPr>
        <w:t>b), d), e)</w:t>
      </w:r>
      <w:r w:rsidR="009D57C6" w:rsidRPr="00550F50">
        <w:rPr>
          <w:rFonts w:ascii="Calibri" w:hAnsi="Calibri" w:cs="Calibri"/>
          <w:sz w:val="20"/>
          <w:szCs w:val="20"/>
        </w:rPr>
        <w:t>,</w:t>
      </w:r>
      <w:r w:rsidR="009E18F7" w:rsidRPr="00550F50">
        <w:rPr>
          <w:rFonts w:ascii="Calibri" w:hAnsi="Calibri" w:cs="Calibri"/>
          <w:sz w:val="20"/>
          <w:szCs w:val="20"/>
        </w:rPr>
        <w:t xml:space="preserve"> </w:t>
      </w:r>
      <w:r w:rsidR="0024569F" w:rsidRPr="00550F50">
        <w:rPr>
          <w:rFonts w:ascii="Calibri" w:hAnsi="Calibri" w:cs="Calibri"/>
          <w:sz w:val="20"/>
          <w:szCs w:val="20"/>
        </w:rPr>
        <w:t>f)</w:t>
      </w:r>
      <w:r w:rsidR="009D57C6" w:rsidRPr="00550F50">
        <w:rPr>
          <w:rFonts w:ascii="Calibri" w:hAnsi="Calibri" w:cs="Calibri"/>
          <w:sz w:val="20"/>
          <w:szCs w:val="20"/>
        </w:rPr>
        <w:t xml:space="preserve">, </w:t>
      </w:r>
      <w:r w:rsidR="00DD4FBB" w:rsidRPr="00550F50">
        <w:rPr>
          <w:rFonts w:ascii="Calibri" w:hAnsi="Calibri" w:cs="Calibri"/>
          <w:sz w:val="20"/>
          <w:szCs w:val="20"/>
        </w:rPr>
        <w:t>i</w:t>
      </w:r>
      <w:r w:rsidR="005B1CC6" w:rsidRPr="00550F50">
        <w:rPr>
          <w:rFonts w:ascii="Calibri" w:hAnsi="Calibri" w:cs="Calibri"/>
          <w:sz w:val="20"/>
          <w:szCs w:val="20"/>
        </w:rPr>
        <w:t>)</w:t>
      </w:r>
      <w:r w:rsidR="00DD4FBB" w:rsidRPr="00550F50">
        <w:rPr>
          <w:rFonts w:ascii="Calibri" w:hAnsi="Calibri" w:cs="Calibri"/>
          <w:sz w:val="20"/>
          <w:szCs w:val="20"/>
        </w:rPr>
        <w:t xml:space="preserve"> a j)</w:t>
      </w:r>
      <w:r w:rsidR="008174E9" w:rsidRPr="00550F50">
        <w:rPr>
          <w:rFonts w:ascii="Calibri" w:hAnsi="Calibri" w:cs="Calibri"/>
          <w:sz w:val="20"/>
          <w:szCs w:val="20"/>
        </w:rPr>
        <w:t xml:space="preserve"> </w:t>
      </w:r>
      <w:r w:rsidR="00B574F0" w:rsidRPr="00550F50">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2B0743" w:rsidRPr="00550F50" w:rsidRDefault="002B0743" w:rsidP="00A64D23">
      <w:pPr>
        <w:numPr>
          <w:ilvl w:val="1"/>
          <w:numId w:val="22"/>
        </w:numPr>
        <w:spacing w:after="120"/>
        <w:ind w:left="1843"/>
        <w:jc w:val="both"/>
        <w:rPr>
          <w:rFonts w:ascii="Calibri" w:hAnsi="Calibri" w:cs="Calibri"/>
          <w:sz w:val="20"/>
          <w:szCs w:val="20"/>
        </w:rPr>
      </w:pPr>
      <w:r w:rsidRPr="00550F50">
        <w:rPr>
          <w:rFonts w:ascii="Calibri" w:hAnsi="Calibri" w:cs="Calibri"/>
          <w:sz w:val="20"/>
          <w:szCs w:val="20"/>
        </w:rPr>
        <w:t>Zadavatel požaduje předložení úředního oprávnění pro ověřování výsledků zeměměři</w:t>
      </w:r>
      <w:r w:rsidR="00C37B31" w:rsidRPr="00550F50">
        <w:rPr>
          <w:rFonts w:ascii="Calibri" w:hAnsi="Calibri" w:cs="Calibri"/>
          <w:sz w:val="20"/>
          <w:szCs w:val="20"/>
        </w:rPr>
        <w:t>c</w:t>
      </w:r>
      <w:r w:rsidRPr="00550F50">
        <w:rPr>
          <w:rFonts w:ascii="Calibri" w:hAnsi="Calibri" w:cs="Calibri"/>
          <w:sz w:val="20"/>
          <w:szCs w:val="20"/>
        </w:rPr>
        <w:t xml:space="preserve">kých činností v rozsahu dle § 13 odst. 1 písm. a) a </w:t>
      </w:r>
      <w:r w:rsidRPr="00550F50">
        <w:rPr>
          <w:rFonts w:ascii="Calibri" w:hAnsi="Calibri" w:cs="Calibri"/>
          <w:bCs/>
          <w:sz w:val="20"/>
          <w:szCs w:val="20"/>
        </w:rPr>
        <w:t>c)</w:t>
      </w:r>
      <w:r w:rsidRPr="00550F50">
        <w:rPr>
          <w:rFonts w:ascii="Calibri" w:hAnsi="Calibri" w:cs="Calibri"/>
          <w:sz w:val="20"/>
          <w:szCs w:val="20"/>
        </w:rPr>
        <w:t xml:space="preserve"> zákona č. 200/1994 Sb., o zeměměři</w:t>
      </w:r>
      <w:r w:rsidR="00C37B31" w:rsidRPr="00550F50">
        <w:rPr>
          <w:rFonts w:ascii="Calibri" w:hAnsi="Calibri" w:cs="Calibri"/>
          <w:sz w:val="20"/>
          <w:szCs w:val="20"/>
        </w:rPr>
        <w:t>c</w:t>
      </w:r>
      <w:r w:rsidRPr="00550F50">
        <w:rPr>
          <w:rFonts w:ascii="Calibri" w:hAnsi="Calibri" w:cs="Calibri"/>
          <w:sz w:val="20"/>
          <w:szCs w:val="20"/>
        </w:rPr>
        <w:t>tví a o změně a doplnění některých zákonů souvisejících s jeho zavedením</w:t>
      </w:r>
      <w:r w:rsidR="00453AE2" w:rsidRPr="00550F50">
        <w:rPr>
          <w:rFonts w:ascii="Calibri" w:hAnsi="Calibri" w:cs="Calibri"/>
          <w:sz w:val="20"/>
          <w:szCs w:val="20"/>
        </w:rPr>
        <w:t>, ve znění pozdějších předpisů</w:t>
      </w:r>
      <w:r w:rsidRPr="00550F50">
        <w:rPr>
          <w:rFonts w:ascii="Calibri" w:hAnsi="Calibri" w:cs="Calibri"/>
          <w:sz w:val="20"/>
          <w:szCs w:val="20"/>
        </w:rPr>
        <w:t>.</w:t>
      </w:r>
    </w:p>
    <w:p w:rsidR="00635DD6" w:rsidRPr="00550F50" w:rsidRDefault="00635DD6" w:rsidP="00A64D23">
      <w:pPr>
        <w:numPr>
          <w:ilvl w:val="1"/>
          <w:numId w:val="22"/>
        </w:numPr>
        <w:spacing w:after="120"/>
        <w:ind w:left="1843"/>
        <w:jc w:val="both"/>
        <w:rPr>
          <w:rFonts w:ascii="Calibri" w:hAnsi="Calibri" w:cs="Calibri"/>
          <w:sz w:val="20"/>
          <w:szCs w:val="20"/>
        </w:rPr>
      </w:pPr>
      <w:r w:rsidRPr="00550F50">
        <w:rPr>
          <w:rFonts w:ascii="Calibri" w:hAnsi="Calibri" w:cs="Calibri"/>
          <w:sz w:val="20"/>
          <w:szCs w:val="20"/>
        </w:rPr>
        <w:t xml:space="preserve">Zadavatel požaduje předložení osvědčení </w:t>
      </w:r>
      <w:r w:rsidR="001B4ABC">
        <w:rPr>
          <w:rFonts w:ascii="Calibri" w:hAnsi="Calibri" w:cs="Calibri"/>
          <w:sz w:val="20"/>
          <w:szCs w:val="20"/>
        </w:rPr>
        <w:t xml:space="preserve">o </w:t>
      </w:r>
      <w:r w:rsidRPr="00550F50">
        <w:rPr>
          <w:rFonts w:ascii="Calibri" w:hAnsi="Calibri" w:cs="Calibri"/>
          <w:sz w:val="20"/>
          <w:szCs w:val="20"/>
        </w:rPr>
        <w:t>odborné způsobilosti koordinátora BOZP na staveništi podle § 14</w:t>
      </w:r>
      <w:r w:rsidR="006069CE" w:rsidRPr="00550F50">
        <w:rPr>
          <w:rFonts w:ascii="Calibri" w:hAnsi="Calibri" w:cs="Calibri"/>
          <w:sz w:val="20"/>
          <w:szCs w:val="20"/>
        </w:rPr>
        <w:t>, resp. § 10</w:t>
      </w:r>
      <w:r w:rsidRPr="00550F50">
        <w:rPr>
          <w:rFonts w:ascii="Calibri" w:hAnsi="Calibri" w:cs="Calibri"/>
          <w:sz w:val="20"/>
          <w:szCs w:val="20"/>
        </w:rPr>
        <w:t xml:space="preserve"> </w:t>
      </w:r>
      <w:r w:rsidR="001B4ABC">
        <w:rPr>
          <w:rFonts w:ascii="Calibri" w:hAnsi="Calibri" w:cs="Calibri"/>
          <w:sz w:val="20"/>
          <w:szCs w:val="20"/>
        </w:rPr>
        <w:t xml:space="preserve">odst. 2 </w:t>
      </w:r>
      <w:r w:rsidRPr="00550F50">
        <w:rPr>
          <w:rFonts w:ascii="Calibri" w:hAnsi="Calibri" w:cs="Calibri"/>
          <w:sz w:val="20"/>
          <w:szCs w:val="20"/>
        </w:rPr>
        <w:t>zákona č. 309/2006 Sb., o zajištění dalších podmínek bezpečnosti a ochrany zdraví při práci</w:t>
      </w:r>
      <w:r w:rsidR="00E6151B" w:rsidRPr="00550F50">
        <w:rPr>
          <w:rFonts w:ascii="Calibri" w:hAnsi="Calibri" w:cs="Calibri"/>
          <w:sz w:val="20"/>
          <w:szCs w:val="20"/>
        </w:rPr>
        <w:t>,</w:t>
      </w:r>
      <w:r w:rsidRPr="00550F50">
        <w:rPr>
          <w:rFonts w:ascii="Calibri" w:hAnsi="Calibri" w:cs="Calibri"/>
          <w:sz w:val="20"/>
          <w:szCs w:val="20"/>
        </w:rPr>
        <w:t xml:space="preserve"> a dle </w:t>
      </w:r>
      <w:r w:rsidR="00A1198A" w:rsidRPr="00550F50">
        <w:rPr>
          <w:rFonts w:ascii="Calibri" w:hAnsi="Calibri" w:cs="Calibri"/>
          <w:sz w:val="20"/>
          <w:szCs w:val="20"/>
        </w:rPr>
        <w:t xml:space="preserve">§ 6, 7 a 8 </w:t>
      </w:r>
      <w:r w:rsidRPr="00550F50">
        <w:rPr>
          <w:rFonts w:ascii="Calibri" w:hAnsi="Calibri" w:cs="Calibri"/>
          <w:sz w:val="20"/>
          <w:szCs w:val="20"/>
        </w:rPr>
        <w:t xml:space="preserve">nařízení vlády č. 592/2006 Sb., </w:t>
      </w:r>
      <w:r w:rsidR="00A1198A" w:rsidRPr="00550F50">
        <w:rPr>
          <w:rFonts w:ascii="Calibri" w:hAnsi="Calibri" w:cs="Calibri"/>
          <w:sz w:val="20"/>
          <w:szCs w:val="20"/>
        </w:rPr>
        <w:t xml:space="preserve">o podmínkách akreditace a provádění zkoušek z odborné způsobilosti, </w:t>
      </w:r>
      <w:r w:rsidRPr="00550F50">
        <w:rPr>
          <w:rFonts w:ascii="Calibri" w:hAnsi="Calibri" w:cs="Calibri"/>
          <w:sz w:val="20"/>
          <w:szCs w:val="20"/>
        </w:rPr>
        <w:t>potvrzující</w:t>
      </w:r>
      <w:r w:rsidR="00A1198A" w:rsidRPr="00550F50">
        <w:rPr>
          <w:rFonts w:ascii="Calibri" w:hAnsi="Calibri" w:cs="Calibri"/>
          <w:sz w:val="20"/>
          <w:szCs w:val="20"/>
        </w:rPr>
        <w:t>ho</w:t>
      </w:r>
      <w:r w:rsidRPr="00550F50">
        <w:rPr>
          <w:rFonts w:ascii="Calibri" w:hAnsi="Calibri" w:cs="Calibri"/>
          <w:sz w:val="20"/>
          <w:szCs w:val="20"/>
        </w:rPr>
        <w:t xml:space="preserve"> úspěšné vykonání zkoušky vydané firmou akreditovanou Ministerstvem práce a sociálních věcí (MPSV).</w:t>
      </w:r>
    </w:p>
    <w:p w:rsidR="006B7FF3" w:rsidRPr="00550F50" w:rsidRDefault="006B7FF3" w:rsidP="00A64D23">
      <w:pPr>
        <w:numPr>
          <w:ilvl w:val="1"/>
          <w:numId w:val="22"/>
        </w:numPr>
        <w:spacing w:before="240"/>
        <w:ind w:left="1843"/>
        <w:jc w:val="both"/>
        <w:rPr>
          <w:rFonts w:ascii="Calibri" w:hAnsi="Calibri" w:cs="Calibri"/>
          <w:sz w:val="20"/>
          <w:szCs w:val="20"/>
        </w:rPr>
      </w:pPr>
      <w:r w:rsidRPr="00550F50">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C05DA7" w:rsidRDefault="00A32450" w:rsidP="00C05DA7">
      <w:pPr>
        <w:numPr>
          <w:ilvl w:val="1"/>
          <w:numId w:val="22"/>
        </w:numPr>
        <w:spacing w:before="240"/>
        <w:ind w:left="1843"/>
        <w:jc w:val="both"/>
        <w:rPr>
          <w:rFonts w:ascii="Calibri" w:hAnsi="Calibri" w:cs="Calibri"/>
          <w:sz w:val="20"/>
          <w:szCs w:val="20"/>
        </w:rPr>
      </w:pPr>
      <w:r w:rsidRPr="0047068E">
        <w:rPr>
          <w:rFonts w:ascii="Calibri" w:hAnsi="Calibri" w:cs="Calibri"/>
          <w:sz w:val="20"/>
          <w:szCs w:val="20"/>
        </w:rPr>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C05DA7" w:rsidRPr="00C05DA7" w:rsidRDefault="00C05DA7" w:rsidP="00C05DA7">
      <w:pPr>
        <w:numPr>
          <w:ilvl w:val="1"/>
          <w:numId w:val="22"/>
        </w:numPr>
        <w:spacing w:before="240"/>
        <w:ind w:left="1843"/>
        <w:jc w:val="both"/>
        <w:rPr>
          <w:rFonts w:ascii="Calibri" w:hAnsi="Calibri" w:cs="Calibri"/>
          <w:sz w:val="20"/>
          <w:szCs w:val="20"/>
        </w:rPr>
      </w:pPr>
      <w:r w:rsidRPr="00C05DA7">
        <w:rPr>
          <w:rFonts w:ascii="Calibri" w:hAnsi="Calibri" w:cs="Calibri"/>
          <w:sz w:val="20"/>
          <w:szCs w:val="20"/>
        </w:rPr>
        <w:t>Zadavatel požaduje předložení autorizace dle § 45i odst. 3) zákona č. 114/1992 Sb., o ochraně přírody a krajiny, ve znění pozdějších předpisů</w:t>
      </w:r>
    </w:p>
    <w:p w:rsidR="00A32450" w:rsidRPr="0047068E" w:rsidRDefault="00A32450" w:rsidP="00A32450">
      <w:pPr>
        <w:numPr>
          <w:ilvl w:val="1"/>
          <w:numId w:val="22"/>
        </w:numPr>
        <w:spacing w:before="240"/>
        <w:ind w:left="1843"/>
        <w:jc w:val="both"/>
        <w:rPr>
          <w:rFonts w:ascii="Calibri" w:hAnsi="Calibri" w:cs="Calibri"/>
          <w:sz w:val="20"/>
          <w:szCs w:val="20"/>
        </w:rPr>
      </w:pPr>
      <w:r w:rsidRPr="0047068E">
        <w:rPr>
          <w:rFonts w:ascii="Calibri" w:hAnsi="Calibri" w:cs="Calibri"/>
          <w:sz w:val="20"/>
          <w:szCs w:val="20"/>
        </w:rPr>
        <w:t>Zadavatel požaduje předložení pověření k hodnocení nebezpečných vlastností odpadů dle § 7 zákona č. 185/2001 Sb., o odpadech a o změně některých dalších zákonů, ve znění pozdějších předpisů.</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B46A46">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bookmarkStart w:id="19" w:name="_Ref310499167"/>
      <w:r w:rsidRPr="00DE0A69">
        <w:rPr>
          <w:rFonts w:ascii="Calibri" w:hAnsi="Calibri" w:cs="Calibri"/>
          <w:b/>
          <w:bCs/>
          <w:sz w:val="20"/>
          <w:szCs w:val="20"/>
        </w:rPr>
        <w:t>Technick</w:t>
      </w:r>
      <w:r w:rsidR="001B7A57">
        <w:rPr>
          <w:rFonts w:ascii="Calibri" w:hAnsi="Calibri" w:cs="Calibri"/>
          <w:b/>
          <w:bCs/>
          <w:sz w:val="20"/>
          <w:szCs w:val="20"/>
        </w:rPr>
        <w:t>á</w:t>
      </w:r>
      <w:r w:rsidRPr="00DE0A69">
        <w:rPr>
          <w:rFonts w:ascii="Calibri" w:hAnsi="Calibri" w:cs="Calibri"/>
          <w:b/>
          <w:bCs/>
          <w:sz w:val="20"/>
          <w:szCs w:val="20"/>
        </w:rPr>
        <w:t xml:space="preserve"> </w:t>
      </w:r>
      <w:r w:rsidR="001B7A57">
        <w:rPr>
          <w:rFonts w:ascii="Calibri" w:hAnsi="Calibri" w:cs="Calibri"/>
          <w:b/>
          <w:bCs/>
          <w:sz w:val="20"/>
          <w:szCs w:val="20"/>
        </w:rPr>
        <w:t>kvalifikace</w:t>
      </w:r>
      <w:r w:rsidR="008E5430">
        <w:rPr>
          <w:rFonts w:ascii="Calibri" w:hAnsi="Calibri" w:cs="Calibri"/>
          <w:b/>
          <w:bCs/>
          <w:sz w:val="20"/>
          <w:szCs w:val="20"/>
        </w:rPr>
        <w:t xml:space="preserve"> – seznam významných služeb</w:t>
      </w:r>
      <w:r w:rsidRPr="00DE0A69">
        <w:rPr>
          <w:rFonts w:ascii="Calibri" w:hAnsi="Calibri" w:cs="Calibri"/>
          <w:b/>
          <w:bCs/>
          <w:sz w:val="20"/>
          <w:szCs w:val="20"/>
        </w:rPr>
        <w:t>:</w:t>
      </w:r>
      <w:bookmarkEnd w:id="19"/>
    </w:p>
    <w:p w:rsidR="001050DF" w:rsidRDefault="00B574F0" w:rsidP="00CC083D">
      <w:pPr>
        <w:spacing w:before="120"/>
        <w:ind w:left="1418"/>
        <w:jc w:val="both"/>
        <w:rPr>
          <w:rFonts w:ascii="Calibri" w:hAnsi="Calibri" w:cs="Calibri"/>
          <w:sz w:val="20"/>
          <w:szCs w:val="20"/>
        </w:rPr>
      </w:pPr>
      <w:r w:rsidRPr="00245FDB">
        <w:rPr>
          <w:rFonts w:ascii="Calibri" w:hAnsi="Calibri" w:cs="Calibri"/>
          <w:sz w:val="20"/>
          <w:szCs w:val="20"/>
        </w:rPr>
        <w:t xml:space="preserve">Zadavatel požaduje předložení seznamu </w:t>
      </w:r>
      <w:r w:rsidR="005C3266" w:rsidRPr="00245FDB">
        <w:rPr>
          <w:rFonts w:ascii="Calibri" w:hAnsi="Calibri" w:cs="Calibri"/>
          <w:sz w:val="20"/>
          <w:szCs w:val="20"/>
        </w:rPr>
        <w:t xml:space="preserve">ukončených </w:t>
      </w:r>
      <w:r w:rsidR="0010016F" w:rsidRPr="00245FDB">
        <w:rPr>
          <w:rFonts w:ascii="Calibri" w:hAnsi="Calibri" w:cs="Calibri"/>
          <w:sz w:val="20"/>
          <w:szCs w:val="20"/>
        </w:rPr>
        <w:t xml:space="preserve">významných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 xml:space="preserve">poskytnutých dodavatelem v posledních </w:t>
      </w:r>
      <w:r w:rsidR="00E80321" w:rsidRPr="00512D37">
        <w:rPr>
          <w:rFonts w:ascii="Calibri" w:hAnsi="Calibri" w:cs="Calibri"/>
          <w:sz w:val="20"/>
          <w:szCs w:val="20"/>
        </w:rPr>
        <w:t>8</w:t>
      </w:r>
      <w:r w:rsidRPr="00512D37">
        <w:rPr>
          <w:rFonts w:ascii="Calibri" w:hAnsi="Calibri" w:cs="Calibri"/>
          <w:sz w:val="20"/>
          <w:szCs w:val="20"/>
        </w:rPr>
        <w:t xml:space="preserve"> letech</w:t>
      </w:r>
      <w:r w:rsidR="001B7A57" w:rsidRPr="001B7A57">
        <w:rPr>
          <w:rFonts w:ascii="Calibri" w:hAnsi="Calibri" w:cs="Calibri"/>
          <w:sz w:val="20"/>
          <w:szCs w:val="20"/>
        </w:rPr>
        <w:t xml:space="preserve"> </w:t>
      </w:r>
      <w:r w:rsidR="001B7A57">
        <w:rPr>
          <w:rFonts w:ascii="Calibri" w:hAnsi="Calibri" w:cs="Calibri"/>
          <w:sz w:val="20"/>
          <w:szCs w:val="20"/>
        </w:rPr>
        <w:t>před zahájením zadávacího řízení</w:t>
      </w:r>
      <w:r w:rsidR="00245FDB" w:rsidRPr="00245FDB">
        <w:rPr>
          <w:rFonts w:ascii="Calibri" w:hAnsi="Calibri" w:cs="Calibri"/>
          <w:sz w:val="20"/>
          <w:szCs w:val="20"/>
        </w:rPr>
        <w:t xml:space="preserve">. Za služby obdobného charakteru se pokládají projekční práce </w:t>
      </w:r>
      <w:r w:rsidR="00BD53F7">
        <w:rPr>
          <w:rFonts w:ascii="Calibri" w:hAnsi="Calibri" w:cs="Calibri"/>
          <w:sz w:val="20"/>
          <w:szCs w:val="20"/>
        </w:rPr>
        <w:t xml:space="preserve">spočívající ve zhotovení projektové dokumentace </w:t>
      </w:r>
      <w:r w:rsidR="00245FDB" w:rsidRPr="00245FDB">
        <w:rPr>
          <w:rFonts w:ascii="Calibri" w:hAnsi="Calibri" w:cs="Calibri"/>
          <w:sz w:val="20"/>
          <w:szCs w:val="20"/>
        </w:rPr>
        <w:t xml:space="preserve">ve stupni </w:t>
      </w:r>
      <w:r w:rsidR="00512D37">
        <w:rPr>
          <w:rFonts w:ascii="Calibri" w:hAnsi="Calibri" w:cs="Calibri"/>
          <w:sz w:val="20"/>
          <w:szCs w:val="20"/>
        </w:rPr>
        <w:t>dokument</w:t>
      </w:r>
      <w:r w:rsidR="002D0F4C">
        <w:rPr>
          <w:rFonts w:ascii="Calibri" w:hAnsi="Calibri" w:cs="Calibri"/>
          <w:sz w:val="20"/>
          <w:szCs w:val="20"/>
        </w:rPr>
        <w:t>ace pro stavební povolení (DSP)</w:t>
      </w:r>
      <w:r w:rsidR="0064119A">
        <w:rPr>
          <w:rFonts w:ascii="Calibri" w:hAnsi="Calibri" w:cs="Calibri"/>
          <w:sz w:val="20"/>
          <w:szCs w:val="20"/>
        </w:rPr>
        <w:t>, tj.</w:t>
      </w:r>
      <w:r w:rsidR="00227E79">
        <w:rPr>
          <w:rFonts w:ascii="Calibri" w:hAnsi="Calibri" w:cs="Calibri"/>
          <w:sz w:val="20"/>
          <w:szCs w:val="20"/>
        </w:rPr>
        <w:t xml:space="preserve"> </w:t>
      </w:r>
      <w:r w:rsidR="00F07BDA" w:rsidRPr="00F07BDA">
        <w:rPr>
          <w:rFonts w:ascii="Calibri" w:hAnsi="Calibri" w:cs="Calibri"/>
          <w:sz w:val="20"/>
          <w:szCs w:val="20"/>
        </w:rPr>
        <w:t xml:space="preserve">projektové dokumentace </w:t>
      </w:r>
      <w:r w:rsidR="00F07BDA" w:rsidRPr="0006646E">
        <w:rPr>
          <w:rFonts w:ascii="Calibri" w:hAnsi="Calibri" w:cs="Calibri"/>
          <w:sz w:val="20"/>
          <w:szCs w:val="20"/>
        </w:rPr>
        <w:t xml:space="preserve">pro stavební povolení </w:t>
      </w:r>
      <w:r w:rsidR="00F07BDA" w:rsidRPr="00550F50">
        <w:rPr>
          <w:rFonts w:ascii="Calibri" w:hAnsi="Calibri" w:cs="Calibri"/>
          <w:sz w:val="20"/>
          <w:szCs w:val="20"/>
        </w:rPr>
        <w:t xml:space="preserve">nebo </w:t>
      </w:r>
      <w:r w:rsidR="00BC77E9" w:rsidRPr="00550F50">
        <w:rPr>
          <w:rFonts w:ascii="Calibri" w:hAnsi="Calibri" w:cs="Calibri"/>
          <w:sz w:val="20"/>
          <w:szCs w:val="20"/>
        </w:rPr>
        <w:t xml:space="preserve">ve sloučené formě pro stavební povolení a </w:t>
      </w:r>
      <w:r w:rsidR="00F07BDA" w:rsidRPr="00550F50">
        <w:rPr>
          <w:rFonts w:ascii="Calibri" w:hAnsi="Calibri" w:cs="Calibri"/>
          <w:sz w:val="20"/>
          <w:szCs w:val="20"/>
        </w:rPr>
        <w:t xml:space="preserve">pro provádění stavby, </w:t>
      </w:r>
      <w:r w:rsidR="0085072A" w:rsidRPr="00550F50">
        <w:rPr>
          <w:rFonts w:ascii="Calibri" w:hAnsi="Calibri" w:cs="Calibri"/>
          <w:sz w:val="20"/>
          <w:szCs w:val="20"/>
        </w:rPr>
        <w:t>nebo dokumentace pro vydání společného povolení, kterým se stavba umisťuje a povoluje (</w:t>
      </w:r>
      <w:r w:rsidR="00A55CFB" w:rsidRPr="00550F50">
        <w:rPr>
          <w:rFonts w:ascii="Calibri" w:hAnsi="Calibri" w:cs="Calibri"/>
          <w:sz w:val="20"/>
          <w:szCs w:val="20"/>
        </w:rPr>
        <w:t>DUSP</w:t>
      </w:r>
      <w:r w:rsidR="0085072A" w:rsidRPr="00550F50">
        <w:rPr>
          <w:rFonts w:ascii="Calibri" w:hAnsi="Calibri" w:cs="Calibri"/>
          <w:sz w:val="20"/>
          <w:szCs w:val="20"/>
        </w:rPr>
        <w:t xml:space="preserve">), </w:t>
      </w:r>
      <w:r w:rsidR="00F07BDA" w:rsidRPr="00550F50">
        <w:rPr>
          <w:rFonts w:ascii="Calibri" w:hAnsi="Calibri" w:cs="Calibri"/>
          <w:sz w:val="20"/>
          <w:szCs w:val="20"/>
        </w:rPr>
        <w:t xml:space="preserve">pro stavby železničních </w:t>
      </w:r>
      <w:r w:rsidR="00245FDB" w:rsidRPr="00550F50">
        <w:rPr>
          <w:rFonts w:ascii="Calibri" w:hAnsi="Calibri" w:cs="Calibri"/>
          <w:sz w:val="20"/>
          <w:szCs w:val="20"/>
        </w:rPr>
        <w:t>drah ve smyslu § 5 odst. 1 a § 3 odst. 1</w:t>
      </w:r>
      <w:r w:rsidR="002A32FF" w:rsidRPr="00550F50">
        <w:rPr>
          <w:rFonts w:ascii="Calibri" w:hAnsi="Calibri" w:cs="Calibri"/>
          <w:sz w:val="20"/>
          <w:szCs w:val="20"/>
        </w:rPr>
        <w:t xml:space="preserve"> </w:t>
      </w:r>
      <w:r w:rsidR="00245FDB" w:rsidRPr="00245FDB">
        <w:rPr>
          <w:rFonts w:ascii="Calibri" w:hAnsi="Calibri" w:cs="Calibri"/>
          <w:sz w:val="20"/>
          <w:szCs w:val="20"/>
        </w:rPr>
        <w:t xml:space="preserve">zák. </w:t>
      </w:r>
      <w:r w:rsidR="00245FDB" w:rsidRPr="00245FDB">
        <w:rPr>
          <w:rFonts w:ascii="Calibri" w:hAnsi="Calibri" w:cs="Calibri"/>
          <w:sz w:val="20"/>
          <w:szCs w:val="20"/>
        </w:rPr>
        <w:lastRenderedPageBreak/>
        <w:t>č. 266/1994 Sb., o dráhách, ve znění pozdějších předpisů</w:t>
      </w:r>
      <w:r w:rsidR="001050DF">
        <w:rPr>
          <w:rFonts w:ascii="Calibri" w:hAnsi="Calibri" w:cs="Calibri"/>
          <w:sz w:val="20"/>
          <w:szCs w:val="20"/>
        </w:rPr>
        <w:t>.</w:t>
      </w:r>
      <w:r w:rsidR="000E3F81" w:rsidRPr="000E3F81">
        <w:rPr>
          <w:rFonts w:ascii="Calibri" w:hAnsi="Calibri" w:cs="Calibri"/>
          <w:sz w:val="20"/>
          <w:szCs w:val="20"/>
        </w:rPr>
        <w:t xml:space="preserve"> </w:t>
      </w:r>
      <w:r w:rsidR="0027128B" w:rsidRPr="00245FDB">
        <w:rPr>
          <w:rFonts w:ascii="Calibri" w:hAnsi="Calibri" w:cs="Calibri"/>
          <w:sz w:val="20"/>
          <w:szCs w:val="20"/>
        </w:rPr>
        <w:t>Za služb</w:t>
      </w:r>
      <w:r w:rsidR="0027128B">
        <w:rPr>
          <w:rFonts w:ascii="Calibri" w:hAnsi="Calibri" w:cs="Calibri"/>
          <w:sz w:val="20"/>
          <w:szCs w:val="20"/>
        </w:rPr>
        <w:t>u</w:t>
      </w:r>
      <w:r w:rsidR="0027128B" w:rsidRPr="00245FDB">
        <w:rPr>
          <w:rFonts w:ascii="Calibri" w:hAnsi="Calibri" w:cs="Calibri"/>
          <w:sz w:val="20"/>
          <w:szCs w:val="20"/>
        </w:rPr>
        <w:t xml:space="preserve"> obdobného charakteru</w:t>
      </w:r>
      <w:r w:rsidR="00C17A3B">
        <w:rPr>
          <w:rFonts w:ascii="Calibri" w:hAnsi="Calibri" w:cs="Calibri"/>
          <w:sz w:val="20"/>
          <w:szCs w:val="20"/>
        </w:rPr>
        <w:t>, resp. projek</w:t>
      </w:r>
      <w:r w:rsidR="008C5B04">
        <w:rPr>
          <w:rFonts w:ascii="Calibri" w:hAnsi="Calibri" w:cs="Calibri"/>
          <w:sz w:val="20"/>
          <w:szCs w:val="20"/>
        </w:rPr>
        <w:t>ční</w:t>
      </w:r>
      <w:r w:rsidR="00C17A3B">
        <w:rPr>
          <w:rFonts w:ascii="Calibri" w:hAnsi="Calibri" w:cs="Calibri"/>
          <w:sz w:val="20"/>
          <w:szCs w:val="20"/>
        </w:rPr>
        <w:t xml:space="preserve"> práce spočívající ve zhotovení projektové dokumentace ve stupni DSP</w:t>
      </w:r>
      <w:r w:rsidR="00227082">
        <w:rPr>
          <w:rFonts w:ascii="Calibri" w:hAnsi="Calibri" w:cs="Calibri"/>
          <w:sz w:val="20"/>
          <w:szCs w:val="20"/>
        </w:rPr>
        <w:t xml:space="preserve"> nebo </w:t>
      </w:r>
      <w:r w:rsidR="00A55CFB">
        <w:rPr>
          <w:rFonts w:ascii="Calibri" w:hAnsi="Calibri" w:cs="Calibri"/>
          <w:sz w:val="20"/>
          <w:szCs w:val="20"/>
        </w:rPr>
        <w:t>DUSP</w:t>
      </w:r>
      <w:r w:rsidR="00C17A3B">
        <w:rPr>
          <w:rFonts w:ascii="Calibri" w:hAnsi="Calibri" w:cs="Calibri"/>
          <w:sz w:val="20"/>
          <w:szCs w:val="20"/>
        </w:rPr>
        <w:t>,</w:t>
      </w:r>
      <w:r w:rsidR="0027128B" w:rsidRPr="00245FDB">
        <w:rPr>
          <w:rFonts w:ascii="Calibri" w:hAnsi="Calibri" w:cs="Calibri"/>
          <w:sz w:val="20"/>
          <w:szCs w:val="20"/>
        </w:rPr>
        <w:t xml:space="preserve"> </w:t>
      </w:r>
      <w:r w:rsidR="0027128B">
        <w:rPr>
          <w:rFonts w:ascii="Calibri" w:hAnsi="Calibri" w:cs="Calibri"/>
          <w:sz w:val="20"/>
          <w:szCs w:val="20"/>
        </w:rPr>
        <w:t xml:space="preserve">zadavatel považuje rovněž provedení </w:t>
      </w:r>
      <w:r w:rsidR="0027128B" w:rsidRPr="00BD53F7">
        <w:rPr>
          <w:rFonts w:ascii="Calibri" w:hAnsi="Calibri" w:cs="Calibri"/>
          <w:sz w:val="20"/>
          <w:szCs w:val="20"/>
        </w:rPr>
        <w:t>aktualizac</w:t>
      </w:r>
      <w:r w:rsidR="0027128B">
        <w:rPr>
          <w:rFonts w:ascii="Calibri" w:hAnsi="Calibri" w:cs="Calibri"/>
          <w:sz w:val="20"/>
          <w:szCs w:val="20"/>
        </w:rPr>
        <w:t>e</w:t>
      </w:r>
      <w:r w:rsidR="0027128B" w:rsidRPr="00BD53F7">
        <w:rPr>
          <w:rFonts w:ascii="Calibri" w:hAnsi="Calibri" w:cs="Calibri"/>
          <w:sz w:val="20"/>
          <w:szCs w:val="20"/>
        </w:rPr>
        <w:t xml:space="preserve"> projektové dokumentace</w:t>
      </w:r>
      <w:r w:rsidR="0027128B">
        <w:rPr>
          <w:rFonts w:ascii="Calibri" w:hAnsi="Calibri" w:cs="Calibri"/>
          <w:sz w:val="20"/>
          <w:szCs w:val="20"/>
        </w:rPr>
        <w:t xml:space="preserve"> ve stupni DSP</w:t>
      </w:r>
      <w:r w:rsidR="00227082">
        <w:rPr>
          <w:rFonts w:ascii="Calibri" w:hAnsi="Calibri" w:cs="Calibri"/>
          <w:sz w:val="20"/>
          <w:szCs w:val="20"/>
        </w:rPr>
        <w:t xml:space="preserve"> nebo </w:t>
      </w:r>
      <w:r w:rsidR="00A55CFB">
        <w:rPr>
          <w:rFonts w:ascii="Calibri" w:hAnsi="Calibri" w:cs="Calibri"/>
          <w:sz w:val="20"/>
          <w:szCs w:val="20"/>
        </w:rPr>
        <w:t>DUSP</w:t>
      </w:r>
      <w:r w:rsidR="0027128B">
        <w:rPr>
          <w:rFonts w:ascii="Calibri" w:hAnsi="Calibri" w:cs="Calibri"/>
          <w:sz w:val="20"/>
          <w:szCs w:val="20"/>
        </w:rPr>
        <w:t>.</w:t>
      </w:r>
    </w:p>
    <w:p w:rsidR="0010016F" w:rsidRPr="00D340E7" w:rsidRDefault="0010016F" w:rsidP="0010016F">
      <w:pPr>
        <w:spacing w:before="120"/>
        <w:ind w:left="1418"/>
        <w:jc w:val="both"/>
        <w:rPr>
          <w:rFonts w:ascii="Calibri" w:hAnsi="Calibri" w:cs="Calibri"/>
          <w:sz w:val="20"/>
          <w:szCs w:val="20"/>
        </w:rPr>
      </w:pPr>
    </w:p>
    <w:p w:rsidR="00B51F69" w:rsidRDefault="005C3266" w:rsidP="00B51F69">
      <w:pPr>
        <w:spacing w:before="120"/>
        <w:ind w:left="1418"/>
        <w:jc w:val="both"/>
        <w:rPr>
          <w:rFonts w:ascii="Calibri" w:hAnsi="Calibri" w:cs="Calibri"/>
          <w:sz w:val="20"/>
          <w:szCs w:val="20"/>
        </w:rPr>
      </w:pPr>
      <w:r w:rsidRPr="00245FDB">
        <w:rPr>
          <w:rFonts w:ascii="Calibri" w:hAnsi="Calibri" w:cs="Calibri"/>
          <w:sz w:val="20"/>
          <w:szCs w:val="20"/>
        </w:rPr>
        <w:t xml:space="preserve">Za </w:t>
      </w:r>
      <w:r>
        <w:rPr>
          <w:rFonts w:ascii="Calibri" w:hAnsi="Calibri" w:cs="Calibri"/>
          <w:sz w:val="20"/>
          <w:szCs w:val="20"/>
        </w:rPr>
        <w:t xml:space="preserve">významné </w:t>
      </w:r>
      <w:r w:rsidRPr="00245FDB">
        <w:rPr>
          <w:rFonts w:ascii="Calibri" w:hAnsi="Calibri" w:cs="Calibri"/>
          <w:sz w:val="20"/>
          <w:szCs w:val="20"/>
        </w:rPr>
        <w:t xml:space="preserve">služby obdobného charakteru se pokládají </w:t>
      </w:r>
      <w:r>
        <w:rPr>
          <w:rFonts w:ascii="Calibri" w:hAnsi="Calibri" w:cs="Calibri"/>
          <w:sz w:val="20"/>
          <w:szCs w:val="20"/>
        </w:rPr>
        <w:t xml:space="preserve">pouze takové služby obdobného charakteru, jejichž předmětem byly následující činnosti uvedené níže v tomto článku pod písm. </w:t>
      </w:r>
      <w:r w:rsidRPr="005C3266">
        <w:rPr>
          <w:rFonts w:ascii="Calibri" w:hAnsi="Calibri" w:cs="Calibri"/>
          <w:sz w:val="20"/>
          <w:szCs w:val="20"/>
        </w:rPr>
        <w:t>a), b) (dále</w:t>
      </w:r>
      <w:r>
        <w:rPr>
          <w:rFonts w:ascii="Calibri" w:hAnsi="Calibri" w:cs="Calibri"/>
          <w:sz w:val="20"/>
          <w:szCs w:val="20"/>
        </w:rPr>
        <w:t xml:space="preserve"> jen „</w:t>
      </w:r>
      <w:r w:rsidRPr="006D6DC0">
        <w:rPr>
          <w:rFonts w:ascii="Calibri" w:hAnsi="Calibri" w:cs="Calibri"/>
          <w:b/>
          <w:sz w:val="20"/>
          <w:szCs w:val="20"/>
        </w:rPr>
        <w:t>významné služby</w:t>
      </w:r>
      <w:r>
        <w:rPr>
          <w:rFonts w:ascii="Calibri" w:hAnsi="Calibri" w:cs="Calibri"/>
          <w:sz w:val="20"/>
          <w:szCs w:val="20"/>
        </w:rPr>
        <w:t xml:space="preserve">“). </w:t>
      </w:r>
      <w:r w:rsidR="00B51F69" w:rsidRPr="002B5A73">
        <w:rPr>
          <w:rFonts w:ascii="Calibri" w:hAnsi="Calibri" w:cs="Calibri"/>
          <w:sz w:val="20"/>
          <w:szCs w:val="20"/>
        </w:rPr>
        <w:t xml:space="preserve">Dodavatel musí </w:t>
      </w:r>
      <w:r w:rsidR="00B51F69">
        <w:rPr>
          <w:rFonts w:ascii="Calibri" w:hAnsi="Calibri" w:cs="Calibri"/>
          <w:sz w:val="20"/>
          <w:szCs w:val="20"/>
        </w:rPr>
        <w:t xml:space="preserve">informacemi uvedenými v </w:t>
      </w:r>
      <w:r w:rsidR="00B51F69" w:rsidRPr="002B5A73">
        <w:rPr>
          <w:rFonts w:ascii="Calibri" w:hAnsi="Calibri" w:cs="Calibri"/>
          <w:sz w:val="20"/>
          <w:szCs w:val="20"/>
        </w:rPr>
        <w:t>předložen</w:t>
      </w:r>
      <w:r w:rsidR="00B51F69">
        <w:rPr>
          <w:rFonts w:ascii="Calibri" w:hAnsi="Calibri" w:cs="Calibri"/>
          <w:sz w:val="20"/>
          <w:szCs w:val="20"/>
        </w:rPr>
        <w:t>ém</w:t>
      </w:r>
      <w:r w:rsidR="00B51F69" w:rsidRPr="002B5A73">
        <w:rPr>
          <w:rFonts w:ascii="Calibri" w:hAnsi="Calibri" w:cs="Calibri"/>
          <w:sz w:val="20"/>
          <w:szCs w:val="20"/>
        </w:rPr>
        <w:t xml:space="preserve"> </w:t>
      </w:r>
      <w:r w:rsidR="00B51F69">
        <w:rPr>
          <w:rFonts w:ascii="Calibri" w:hAnsi="Calibri" w:cs="Calibri"/>
          <w:sz w:val="20"/>
          <w:szCs w:val="20"/>
        </w:rPr>
        <w:t xml:space="preserve">seznamu </w:t>
      </w:r>
      <w:r w:rsidR="00B51F69" w:rsidRPr="00794E62">
        <w:rPr>
          <w:rFonts w:ascii="Calibri" w:hAnsi="Calibri" w:cs="Calibri"/>
          <w:sz w:val="20"/>
          <w:szCs w:val="20"/>
        </w:rPr>
        <w:t xml:space="preserve">významných služeb </w:t>
      </w:r>
      <w:r w:rsidR="00B51F69" w:rsidRPr="002B5A73">
        <w:rPr>
          <w:rFonts w:ascii="Calibri" w:hAnsi="Calibri" w:cs="Calibri"/>
          <w:sz w:val="20"/>
          <w:szCs w:val="20"/>
        </w:rPr>
        <w:t xml:space="preserve">prokázat, že v uvedeném období poskytl alespoň </w:t>
      </w:r>
      <w:r w:rsidR="00B51F69">
        <w:rPr>
          <w:rFonts w:ascii="Calibri" w:hAnsi="Calibri" w:cs="Calibri"/>
          <w:sz w:val="20"/>
          <w:szCs w:val="20"/>
        </w:rPr>
        <w:t xml:space="preserve">2 </w:t>
      </w:r>
      <w:r>
        <w:rPr>
          <w:rFonts w:ascii="Calibri" w:hAnsi="Calibri" w:cs="Calibri"/>
          <w:sz w:val="20"/>
          <w:szCs w:val="20"/>
        </w:rPr>
        <w:t xml:space="preserve">významné </w:t>
      </w:r>
      <w:r w:rsidR="00B51F69" w:rsidRPr="002B5A73">
        <w:rPr>
          <w:rFonts w:ascii="Calibri" w:hAnsi="Calibri" w:cs="Calibri"/>
          <w:sz w:val="20"/>
          <w:szCs w:val="20"/>
        </w:rPr>
        <w:t>služby</w:t>
      </w:r>
      <w:r w:rsidR="00B51F69">
        <w:rPr>
          <w:rFonts w:ascii="Calibri" w:hAnsi="Calibri" w:cs="Calibri"/>
          <w:sz w:val="20"/>
          <w:szCs w:val="20"/>
        </w:rPr>
        <w:t xml:space="preserve">, jejichž předmětem byly mimo jiné následující činnosti: </w:t>
      </w:r>
    </w:p>
    <w:p w:rsidR="00502E3C" w:rsidRPr="00F657B1" w:rsidRDefault="00502E3C" w:rsidP="00A64D23">
      <w:pPr>
        <w:numPr>
          <w:ilvl w:val="0"/>
          <w:numId w:val="24"/>
        </w:numPr>
        <w:spacing w:before="120"/>
        <w:jc w:val="both"/>
        <w:rPr>
          <w:rFonts w:ascii="Calibri" w:hAnsi="Calibri" w:cs="Calibri"/>
          <w:sz w:val="20"/>
          <w:szCs w:val="20"/>
        </w:rPr>
      </w:pPr>
      <w:r w:rsidRPr="00F657B1">
        <w:rPr>
          <w:rFonts w:ascii="Calibri" w:hAnsi="Calibri" w:cs="Calibri"/>
          <w:sz w:val="20"/>
          <w:szCs w:val="20"/>
        </w:rPr>
        <w:t xml:space="preserve">zpracování projektové dokumentace ve stupni </w:t>
      </w:r>
      <w:r w:rsidR="00D55DD4" w:rsidRPr="00F657B1">
        <w:rPr>
          <w:rFonts w:ascii="Calibri" w:hAnsi="Calibri" w:cs="Calibri"/>
          <w:sz w:val="20"/>
          <w:szCs w:val="20"/>
        </w:rPr>
        <w:t>DSP</w:t>
      </w:r>
      <w:r w:rsidRPr="00F657B1">
        <w:rPr>
          <w:rFonts w:ascii="Calibri" w:hAnsi="Calibri" w:cs="Calibri"/>
          <w:sz w:val="20"/>
          <w:szCs w:val="20"/>
        </w:rPr>
        <w:t xml:space="preserve"> </w:t>
      </w:r>
      <w:r w:rsidR="006F57BE" w:rsidRPr="00F657B1">
        <w:rPr>
          <w:rFonts w:ascii="Calibri" w:hAnsi="Calibri" w:cs="Calibri"/>
          <w:sz w:val="20"/>
          <w:szCs w:val="20"/>
        </w:rPr>
        <w:t xml:space="preserve">nebo DUSP </w:t>
      </w:r>
      <w:r w:rsidRPr="00F657B1">
        <w:rPr>
          <w:rFonts w:ascii="Calibri" w:hAnsi="Calibri" w:cs="Calibri"/>
          <w:sz w:val="20"/>
          <w:szCs w:val="20"/>
        </w:rPr>
        <w:t xml:space="preserve">pro </w:t>
      </w:r>
      <w:r w:rsidR="00C05DA7" w:rsidRPr="00F657B1">
        <w:rPr>
          <w:rFonts w:ascii="Calibri" w:hAnsi="Calibri" w:cs="Calibri"/>
          <w:sz w:val="20"/>
          <w:szCs w:val="20"/>
        </w:rPr>
        <w:t xml:space="preserve">stavbu </w:t>
      </w:r>
      <w:r w:rsidRPr="00F657B1">
        <w:rPr>
          <w:rFonts w:ascii="Calibri" w:hAnsi="Calibri" w:cs="Calibri"/>
          <w:sz w:val="20"/>
          <w:szCs w:val="20"/>
        </w:rPr>
        <w:t>rekonstrukc</w:t>
      </w:r>
      <w:r w:rsidR="00C05DA7" w:rsidRPr="00F657B1">
        <w:rPr>
          <w:rFonts w:ascii="Calibri" w:hAnsi="Calibri" w:cs="Calibri"/>
          <w:sz w:val="20"/>
          <w:szCs w:val="20"/>
        </w:rPr>
        <w:t>e</w:t>
      </w:r>
      <w:r w:rsidRPr="00F657B1">
        <w:rPr>
          <w:rFonts w:ascii="Calibri" w:hAnsi="Calibri" w:cs="Calibri"/>
          <w:sz w:val="20"/>
          <w:szCs w:val="20"/>
        </w:rPr>
        <w:t xml:space="preserve"> </w:t>
      </w:r>
      <w:r w:rsidR="00A1529C" w:rsidRPr="00F657B1">
        <w:rPr>
          <w:rFonts w:ascii="Calibri" w:hAnsi="Calibri" w:cs="Calibri"/>
          <w:sz w:val="20"/>
          <w:szCs w:val="20"/>
        </w:rPr>
        <w:t xml:space="preserve">nebo novostavbu </w:t>
      </w:r>
      <w:r w:rsidRPr="00F657B1">
        <w:rPr>
          <w:rFonts w:ascii="Calibri" w:hAnsi="Calibri" w:cs="Calibri"/>
          <w:sz w:val="20"/>
          <w:szCs w:val="20"/>
        </w:rPr>
        <w:t xml:space="preserve">alespoň jedné železniční stanice </w:t>
      </w:r>
      <w:r w:rsidR="00530C21" w:rsidRPr="00F657B1">
        <w:rPr>
          <w:rFonts w:ascii="Calibri" w:hAnsi="Calibri" w:cs="Calibri"/>
          <w:sz w:val="20"/>
          <w:szCs w:val="20"/>
        </w:rPr>
        <w:t xml:space="preserve">o velikosti minimálně </w:t>
      </w:r>
      <w:r w:rsidR="00C05DA7" w:rsidRPr="00F657B1">
        <w:rPr>
          <w:rFonts w:ascii="Calibri" w:hAnsi="Calibri" w:cs="Calibri"/>
          <w:sz w:val="20"/>
          <w:szCs w:val="20"/>
        </w:rPr>
        <w:t xml:space="preserve">7 </w:t>
      </w:r>
      <w:r w:rsidR="00530C21" w:rsidRPr="00F657B1">
        <w:rPr>
          <w:rFonts w:ascii="Calibri" w:hAnsi="Calibri" w:cs="Calibri"/>
          <w:sz w:val="20"/>
          <w:szCs w:val="20"/>
        </w:rPr>
        <w:t xml:space="preserve">výhybek </w:t>
      </w:r>
      <w:r w:rsidRPr="00F657B1">
        <w:rPr>
          <w:rFonts w:ascii="Calibri" w:hAnsi="Calibri" w:cs="Calibri"/>
          <w:sz w:val="20"/>
          <w:szCs w:val="20"/>
        </w:rPr>
        <w:t>v</w:t>
      </w:r>
      <w:r w:rsidR="007C6C11" w:rsidRPr="00F657B1">
        <w:rPr>
          <w:rFonts w:ascii="Calibri" w:hAnsi="Calibri" w:cs="Calibri"/>
          <w:sz w:val="20"/>
          <w:szCs w:val="20"/>
        </w:rPr>
        <w:t>četně zabezpečovacího zařízení,</w:t>
      </w:r>
      <w:r w:rsidR="00203DB6" w:rsidRPr="00F657B1">
        <w:rPr>
          <w:rFonts w:ascii="Calibri" w:hAnsi="Calibri" w:cs="Calibri"/>
          <w:sz w:val="20"/>
          <w:szCs w:val="20"/>
        </w:rPr>
        <w:t xml:space="preserve">  </w:t>
      </w:r>
    </w:p>
    <w:p w:rsidR="00DB1200" w:rsidRPr="00F657B1" w:rsidRDefault="007F522A" w:rsidP="00DB1200">
      <w:pPr>
        <w:numPr>
          <w:ilvl w:val="0"/>
          <w:numId w:val="24"/>
        </w:numPr>
        <w:spacing w:before="120"/>
        <w:jc w:val="both"/>
        <w:rPr>
          <w:rFonts w:ascii="Calibri" w:hAnsi="Calibri" w:cs="Calibri"/>
          <w:strike/>
          <w:sz w:val="20"/>
          <w:szCs w:val="20"/>
        </w:rPr>
      </w:pPr>
      <w:r w:rsidRPr="00F657B1">
        <w:rPr>
          <w:rFonts w:ascii="Calibri" w:hAnsi="Calibri" w:cs="Calibri"/>
          <w:sz w:val="20"/>
          <w:szCs w:val="20"/>
        </w:rPr>
        <w:t>z</w:t>
      </w:r>
      <w:r w:rsidR="009511A4" w:rsidRPr="00F657B1">
        <w:rPr>
          <w:rFonts w:ascii="Calibri" w:hAnsi="Calibri" w:cs="Calibri"/>
          <w:sz w:val="20"/>
          <w:szCs w:val="20"/>
        </w:rPr>
        <w:t>ajištění</w:t>
      </w:r>
      <w:r w:rsidR="003878FD" w:rsidRPr="00F657B1">
        <w:rPr>
          <w:rFonts w:ascii="Calibri" w:hAnsi="Calibri" w:cs="Calibri"/>
          <w:sz w:val="20"/>
          <w:szCs w:val="20"/>
        </w:rPr>
        <w:t xml:space="preserve"> stavebního povolení</w:t>
      </w:r>
      <w:r w:rsidR="00A42996" w:rsidRPr="00F657B1">
        <w:rPr>
          <w:rFonts w:ascii="Calibri" w:hAnsi="Calibri" w:cs="Calibri"/>
          <w:sz w:val="20"/>
          <w:szCs w:val="20"/>
        </w:rPr>
        <w:t xml:space="preserve"> nebo společného povolení, kterým se stavba umisťuje a povoluje</w:t>
      </w:r>
      <w:r w:rsidR="002D2F0E" w:rsidRPr="00F657B1">
        <w:rPr>
          <w:rFonts w:ascii="Calibri" w:hAnsi="Calibri" w:cs="Calibri"/>
          <w:sz w:val="20"/>
          <w:szCs w:val="20"/>
        </w:rPr>
        <w:t>,</w:t>
      </w:r>
      <w:r w:rsidR="00AA29D9" w:rsidRPr="00F657B1">
        <w:rPr>
          <w:rFonts w:ascii="Calibri" w:hAnsi="Calibri" w:cs="Calibri"/>
          <w:sz w:val="20"/>
          <w:szCs w:val="20"/>
        </w:rPr>
        <w:t xml:space="preserve"> </w:t>
      </w:r>
      <w:r w:rsidR="003878FD" w:rsidRPr="00F657B1">
        <w:rPr>
          <w:rFonts w:ascii="Calibri" w:hAnsi="Calibri" w:cs="Calibri"/>
          <w:sz w:val="20"/>
          <w:szCs w:val="20"/>
        </w:rPr>
        <w:t xml:space="preserve">včetně zpracování agendy majetkoprávního vypořádání </w:t>
      </w:r>
      <w:r w:rsidR="00D13580" w:rsidRPr="00F657B1">
        <w:rPr>
          <w:rFonts w:ascii="Calibri" w:hAnsi="Calibri" w:cs="Calibri"/>
          <w:sz w:val="20"/>
          <w:szCs w:val="20"/>
        </w:rPr>
        <w:t xml:space="preserve">pro </w:t>
      </w:r>
      <w:r w:rsidR="00C05DA7" w:rsidRPr="00F657B1">
        <w:rPr>
          <w:rFonts w:ascii="Calibri" w:hAnsi="Calibri" w:cs="Calibri"/>
          <w:sz w:val="20"/>
          <w:szCs w:val="20"/>
        </w:rPr>
        <w:t xml:space="preserve">stavbu </w:t>
      </w:r>
      <w:r w:rsidR="00D13580" w:rsidRPr="00F657B1">
        <w:rPr>
          <w:rFonts w:ascii="Calibri" w:hAnsi="Calibri" w:cs="Calibri"/>
          <w:sz w:val="20"/>
          <w:szCs w:val="20"/>
        </w:rPr>
        <w:t>rekonstrukc</w:t>
      </w:r>
      <w:r w:rsidR="00C05DA7" w:rsidRPr="00F657B1">
        <w:rPr>
          <w:rFonts w:ascii="Calibri" w:hAnsi="Calibri" w:cs="Calibri"/>
          <w:sz w:val="20"/>
          <w:szCs w:val="20"/>
        </w:rPr>
        <w:t>e</w:t>
      </w:r>
      <w:r w:rsidR="00D13580" w:rsidRPr="00F657B1">
        <w:rPr>
          <w:rFonts w:ascii="Calibri" w:hAnsi="Calibri" w:cs="Calibri"/>
          <w:sz w:val="20"/>
          <w:szCs w:val="20"/>
        </w:rPr>
        <w:t xml:space="preserve"> nebo novostavbu železniční trati nebo železniční stanice</w:t>
      </w:r>
      <w:r w:rsidR="00B847FA" w:rsidRPr="00F657B1">
        <w:rPr>
          <w:rFonts w:ascii="Calibri" w:hAnsi="Calibri" w:cs="Calibri"/>
          <w:sz w:val="20"/>
          <w:szCs w:val="20"/>
        </w:rPr>
        <w:t>.</w:t>
      </w:r>
      <w:r w:rsidR="00203DB6" w:rsidRPr="00F657B1">
        <w:rPr>
          <w:rFonts w:ascii="Calibri" w:hAnsi="Calibri" w:cs="Calibri"/>
          <w:sz w:val="20"/>
          <w:szCs w:val="20"/>
        </w:rPr>
        <w:t xml:space="preserve"> </w:t>
      </w:r>
    </w:p>
    <w:p w:rsidR="00DB24DF" w:rsidRPr="00F657B1" w:rsidRDefault="00DB24DF" w:rsidP="00502E3C">
      <w:pPr>
        <w:spacing w:before="120"/>
        <w:ind w:left="1418"/>
        <w:jc w:val="both"/>
        <w:rPr>
          <w:rFonts w:ascii="Calibri" w:hAnsi="Calibri" w:cs="Calibri"/>
          <w:sz w:val="20"/>
          <w:szCs w:val="20"/>
        </w:rPr>
      </w:pPr>
      <w:r w:rsidRPr="00F657B1">
        <w:rPr>
          <w:rFonts w:ascii="Calibri" w:hAnsi="Calibri" w:cs="Calibri"/>
          <w:sz w:val="20"/>
          <w:szCs w:val="20"/>
        </w:rPr>
        <w:t>Každá z činností uvedených pod písm. a), b)</w:t>
      </w:r>
      <w:r w:rsidR="006050DC">
        <w:rPr>
          <w:rFonts w:ascii="Calibri" w:hAnsi="Calibri" w:cs="Calibri"/>
          <w:sz w:val="20"/>
          <w:szCs w:val="20"/>
        </w:rPr>
        <w:t xml:space="preserve"> výše</w:t>
      </w:r>
      <w:r w:rsidRPr="00F657B1">
        <w:rPr>
          <w:rFonts w:ascii="Calibri" w:hAnsi="Calibri" w:cs="Calibri"/>
          <w:sz w:val="20"/>
          <w:szCs w:val="20"/>
        </w:rPr>
        <w:t xml:space="preserve"> musí být doložena alespoň ve dvou referenčních zakázkách (významných službách). </w:t>
      </w:r>
    </w:p>
    <w:p w:rsidR="00C907E3" w:rsidRPr="00EB5F5A" w:rsidRDefault="00EA19A8" w:rsidP="00C907E3">
      <w:pPr>
        <w:spacing w:before="120"/>
        <w:ind w:left="1418"/>
        <w:jc w:val="both"/>
        <w:rPr>
          <w:rFonts w:ascii="Calibri" w:hAnsi="Calibri" w:cs="Calibri"/>
          <w:strike/>
          <w:sz w:val="20"/>
          <w:szCs w:val="20"/>
        </w:rPr>
      </w:pPr>
      <w:r w:rsidRPr="00F657B1">
        <w:rPr>
          <w:rFonts w:ascii="Calibri" w:hAnsi="Calibri" w:cs="Calibri"/>
          <w:sz w:val="20"/>
          <w:szCs w:val="20"/>
        </w:rPr>
        <w:t>P</w:t>
      </w:r>
      <w:r w:rsidR="00D85A2B" w:rsidRPr="00F657B1">
        <w:rPr>
          <w:rFonts w:ascii="Calibri" w:hAnsi="Calibri" w:cs="Calibri"/>
          <w:sz w:val="20"/>
          <w:szCs w:val="20"/>
        </w:rPr>
        <w:t>arametry</w:t>
      </w:r>
      <w:r w:rsidR="008E5430" w:rsidRPr="00F657B1">
        <w:rPr>
          <w:rFonts w:ascii="Calibri" w:hAnsi="Calibri" w:cs="Calibri"/>
          <w:sz w:val="20"/>
          <w:szCs w:val="20"/>
        </w:rPr>
        <w:t>, resp.</w:t>
      </w:r>
      <w:r w:rsidR="008E5430">
        <w:rPr>
          <w:rFonts w:ascii="Calibri" w:hAnsi="Calibri" w:cs="Calibri"/>
          <w:sz w:val="20"/>
          <w:szCs w:val="20"/>
        </w:rPr>
        <w:t xml:space="preserve"> požadavky</w:t>
      </w:r>
      <w:r w:rsidR="00D85A2B" w:rsidRPr="00D85A2B">
        <w:rPr>
          <w:rFonts w:ascii="Calibri" w:hAnsi="Calibri" w:cs="Calibri"/>
          <w:sz w:val="20"/>
          <w:szCs w:val="20"/>
        </w:rPr>
        <w:t xml:space="preserve"> </w:t>
      </w:r>
      <w:r w:rsidR="008E5430">
        <w:rPr>
          <w:rFonts w:ascii="Calibri" w:hAnsi="Calibri" w:cs="Calibri"/>
          <w:sz w:val="20"/>
          <w:szCs w:val="20"/>
        </w:rPr>
        <w:t>na o</w:t>
      </w:r>
      <w:r w:rsidR="008E5430" w:rsidRPr="00F657B1">
        <w:rPr>
          <w:rFonts w:ascii="Calibri" w:hAnsi="Calibri" w:cs="Calibri"/>
          <w:sz w:val="20"/>
          <w:szCs w:val="20"/>
        </w:rPr>
        <w:t>b</w:t>
      </w:r>
      <w:r w:rsidR="008E5430">
        <w:rPr>
          <w:rFonts w:ascii="Calibri" w:hAnsi="Calibri" w:cs="Calibri"/>
          <w:sz w:val="20"/>
          <w:szCs w:val="20"/>
        </w:rPr>
        <w:t>sahovou náplň činností</w:t>
      </w:r>
      <w:r>
        <w:rPr>
          <w:rFonts w:ascii="Calibri" w:hAnsi="Calibri" w:cs="Calibri"/>
          <w:sz w:val="20"/>
          <w:szCs w:val="20"/>
        </w:rPr>
        <w:t xml:space="preserve">, uvedené </w:t>
      </w:r>
      <w:r w:rsidR="001B2184">
        <w:rPr>
          <w:rFonts w:ascii="Calibri" w:hAnsi="Calibri" w:cs="Calibri"/>
          <w:sz w:val="20"/>
          <w:szCs w:val="20"/>
        </w:rPr>
        <w:t xml:space="preserve">výše </w:t>
      </w:r>
      <w:r>
        <w:rPr>
          <w:rFonts w:ascii="Calibri" w:hAnsi="Calibri" w:cs="Calibri"/>
          <w:sz w:val="20"/>
          <w:szCs w:val="20"/>
        </w:rPr>
        <w:t xml:space="preserve">pod </w:t>
      </w:r>
      <w:r w:rsidRPr="00550F50">
        <w:rPr>
          <w:rFonts w:ascii="Calibri" w:hAnsi="Calibri" w:cs="Calibri"/>
          <w:sz w:val="20"/>
          <w:szCs w:val="20"/>
        </w:rPr>
        <w:t xml:space="preserve">písm. a), b) </w:t>
      </w:r>
      <w:r w:rsidR="008E5430">
        <w:rPr>
          <w:rFonts w:ascii="Calibri" w:hAnsi="Calibri" w:cs="Calibri"/>
          <w:sz w:val="20"/>
          <w:szCs w:val="20"/>
        </w:rPr>
        <w:t>l</w:t>
      </w:r>
      <w:r w:rsidR="00D85A2B">
        <w:rPr>
          <w:rFonts w:ascii="Calibri" w:hAnsi="Calibri" w:cs="Calibri"/>
          <w:sz w:val="20"/>
          <w:szCs w:val="20"/>
        </w:rPr>
        <w:t xml:space="preserve">ze splnit všechny </w:t>
      </w:r>
      <w:r w:rsidR="0091578F">
        <w:rPr>
          <w:rFonts w:ascii="Calibri" w:hAnsi="Calibri" w:cs="Calibri"/>
          <w:sz w:val="20"/>
          <w:szCs w:val="20"/>
        </w:rPr>
        <w:t xml:space="preserve">současně </w:t>
      </w:r>
      <w:r w:rsidR="00D85A2B">
        <w:rPr>
          <w:rFonts w:ascii="Calibri" w:hAnsi="Calibri" w:cs="Calibri"/>
          <w:sz w:val="20"/>
          <w:szCs w:val="20"/>
        </w:rPr>
        <w:t>v rámci jedné referenční zakázky</w:t>
      </w:r>
      <w:r w:rsidR="008E5430">
        <w:rPr>
          <w:rFonts w:ascii="Calibri" w:hAnsi="Calibri" w:cs="Calibri"/>
          <w:sz w:val="20"/>
          <w:szCs w:val="20"/>
        </w:rPr>
        <w:t xml:space="preserve"> (významné služby)</w:t>
      </w:r>
      <w:r w:rsidR="00D85A2B" w:rsidRPr="00D85A2B">
        <w:rPr>
          <w:rFonts w:ascii="Calibri" w:hAnsi="Calibri" w:cs="Calibri"/>
          <w:sz w:val="20"/>
          <w:szCs w:val="20"/>
        </w:rPr>
        <w:t xml:space="preserve">, ale připouští se i splnění požadavků </w:t>
      </w:r>
      <w:r w:rsidR="006439EB">
        <w:rPr>
          <w:rFonts w:ascii="Calibri" w:hAnsi="Calibri" w:cs="Calibri"/>
          <w:sz w:val="20"/>
          <w:szCs w:val="20"/>
        </w:rPr>
        <w:t>dle písm</w:t>
      </w:r>
      <w:r w:rsidR="006439EB" w:rsidRPr="00550F50">
        <w:rPr>
          <w:rFonts w:ascii="Calibri" w:hAnsi="Calibri" w:cs="Calibri"/>
          <w:sz w:val="20"/>
          <w:szCs w:val="20"/>
        </w:rPr>
        <w:t xml:space="preserve">. a), b), </w:t>
      </w:r>
      <w:r w:rsidR="00D85A2B" w:rsidRPr="00D85A2B">
        <w:rPr>
          <w:rFonts w:ascii="Calibri" w:hAnsi="Calibri" w:cs="Calibri"/>
          <w:sz w:val="20"/>
          <w:szCs w:val="20"/>
        </w:rPr>
        <w:t>odděleně v</w:t>
      </w:r>
      <w:r w:rsidR="008E5430">
        <w:rPr>
          <w:rFonts w:ascii="Calibri" w:hAnsi="Calibri" w:cs="Calibri"/>
          <w:sz w:val="20"/>
          <w:szCs w:val="20"/>
        </w:rPr>
        <w:t xml:space="preserve"> několika </w:t>
      </w:r>
      <w:r w:rsidR="00D85A2B" w:rsidRPr="00D85A2B">
        <w:rPr>
          <w:rFonts w:ascii="Calibri" w:hAnsi="Calibri" w:cs="Calibri"/>
          <w:sz w:val="20"/>
          <w:szCs w:val="20"/>
        </w:rPr>
        <w:t>referenčních zakázkách.</w:t>
      </w:r>
      <w:r w:rsidR="00AE4BE8">
        <w:rPr>
          <w:rFonts w:ascii="Calibri" w:hAnsi="Calibri" w:cs="Calibri"/>
          <w:sz w:val="20"/>
          <w:szCs w:val="20"/>
        </w:rPr>
        <w:t xml:space="preserve"> Každá z těchto referenčních zakázek však musí vždy samostatně dosahovat alespoň minimální úrovně </w:t>
      </w:r>
      <w:r w:rsidR="006050DC">
        <w:rPr>
          <w:rFonts w:ascii="Calibri" w:hAnsi="Calibri" w:cs="Calibri"/>
          <w:sz w:val="20"/>
          <w:szCs w:val="20"/>
        </w:rPr>
        <w:t xml:space="preserve">všech </w:t>
      </w:r>
      <w:r w:rsidR="00D356EA">
        <w:rPr>
          <w:rFonts w:ascii="Calibri" w:hAnsi="Calibri" w:cs="Calibri"/>
          <w:sz w:val="20"/>
          <w:szCs w:val="20"/>
        </w:rPr>
        <w:t xml:space="preserve">požadavků </w:t>
      </w:r>
      <w:r w:rsidR="00AE4BE8">
        <w:rPr>
          <w:rFonts w:ascii="Calibri" w:hAnsi="Calibri" w:cs="Calibri"/>
          <w:sz w:val="20"/>
          <w:szCs w:val="20"/>
        </w:rPr>
        <w:t>dle písm</w:t>
      </w:r>
      <w:r w:rsidR="00AE4BE8" w:rsidRPr="00550F50">
        <w:rPr>
          <w:rFonts w:ascii="Calibri" w:hAnsi="Calibri" w:cs="Calibri"/>
          <w:sz w:val="20"/>
          <w:szCs w:val="20"/>
        </w:rPr>
        <w:t xml:space="preserve">. a), </w:t>
      </w:r>
      <w:r w:rsidR="00CA3140" w:rsidRPr="00550F50">
        <w:rPr>
          <w:rFonts w:ascii="Calibri" w:hAnsi="Calibri" w:cs="Calibri"/>
          <w:sz w:val="20"/>
          <w:szCs w:val="20"/>
        </w:rPr>
        <w:t xml:space="preserve">nebo </w:t>
      </w:r>
      <w:r w:rsidR="00AE4BE8" w:rsidRPr="00550F50">
        <w:rPr>
          <w:rFonts w:ascii="Calibri" w:hAnsi="Calibri" w:cs="Calibri"/>
          <w:sz w:val="20"/>
          <w:szCs w:val="20"/>
        </w:rPr>
        <w:t>b)</w:t>
      </w:r>
      <w:r w:rsidR="00CA3140" w:rsidRPr="00550F50">
        <w:rPr>
          <w:rFonts w:ascii="Calibri" w:hAnsi="Calibri" w:cs="Calibri"/>
          <w:sz w:val="20"/>
          <w:szCs w:val="20"/>
        </w:rPr>
        <w:t xml:space="preserve"> </w:t>
      </w:r>
      <w:r w:rsidR="00AE4BE8">
        <w:rPr>
          <w:rFonts w:ascii="Calibri" w:hAnsi="Calibri" w:cs="Calibri"/>
          <w:sz w:val="20"/>
          <w:szCs w:val="20"/>
        </w:rPr>
        <w:t>výše</w:t>
      </w:r>
      <w:r w:rsidR="00753CB1">
        <w:rPr>
          <w:rFonts w:ascii="Calibri" w:hAnsi="Calibri" w:cs="Calibri"/>
          <w:sz w:val="20"/>
          <w:szCs w:val="20"/>
        </w:rPr>
        <w:t>, takže</w:t>
      </w:r>
      <w:r w:rsidR="00753CB1" w:rsidRPr="00691CAB">
        <w:rPr>
          <w:rFonts w:ascii="Calibri" w:hAnsi="Calibri" w:cs="Calibri"/>
          <w:sz w:val="20"/>
          <w:szCs w:val="20"/>
        </w:rPr>
        <w:t xml:space="preserve"> požadavky na obsahovou náplň činnost</w:t>
      </w:r>
      <w:r w:rsidR="00753CB1">
        <w:rPr>
          <w:rFonts w:ascii="Calibri" w:hAnsi="Calibri" w:cs="Calibri"/>
          <w:sz w:val="20"/>
          <w:szCs w:val="20"/>
        </w:rPr>
        <w:t>í</w:t>
      </w:r>
      <w:r w:rsidR="00753CB1" w:rsidRPr="00691CAB">
        <w:rPr>
          <w:rFonts w:ascii="Calibri" w:hAnsi="Calibri" w:cs="Calibri"/>
          <w:sz w:val="20"/>
          <w:szCs w:val="20"/>
        </w:rPr>
        <w:t xml:space="preserve"> uveden</w:t>
      </w:r>
      <w:r w:rsidR="00753CB1">
        <w:rPr>
          <w:rFonts w:ascii="Calibri" w:hAnsi="Calibri" w:cs="Calibri"/>
          <w:sz w:val="20"/>
          <w:szCs w:val="20"/>
        </w:rPr>
        <w:t>ých</w:t>
      </w:r>
      <w:r w:rsidR="00753CB1" w:rsidRPr="00691CAB">
        <w:rPr>
          <w:rFonts w:ascii="Calibri" w:hAnsi="Calibri" w:cs="Calibri"/>
          <w:sz w:val="20"/>
          <w:szCs w:val="20"/>
        </w:rPr>
        <w:t xml:space="preserve"> výše pod jednotlivými písm</w:t>
      </w:r>
      <w:r w:rsidR="00753CB1" w:rsidRPr="00753CB1">
        <w:rPr>
          <w:rFonts w:ascii="Calibri" w:hAnsi="Calibri" w:cs="Calibri"/>
          <w:sz w:val="20"/>
          <w:szCs w:val="20"/>
        </w:rPr>
        <w:t>. a) nebo b) nelz</w:t>
      </w:r>
      <w:r w:rsidR="00753CB1" w:rsidRPr="00691CAB">
        <w:rPr>
          <w:rFonts w:ascii="Calibri" w:hAnsi="Calibri" w:cs="Calibri"/>
          <w:sz w:val="20"/>
          <w:szCs w:val="20"/>
        </w:rPr>
        <w:t xml:space="preserve">e </w:t>
      </w:r>
      <w:r w:rsidR="00753CB1">
        <w:rPr>
          <w:rFonts w:ascii="Calibri" w:hAnsi="Calibri"/>
          <w:sz w:val="20"/>
          <w:szCs w:val="20"/>
        </w:rPr>
        <w:t xml:space="preserve">za účelem prokázání technické kvalifikace </w:t>
      </w:r>
      <w:r w:rsidR="00753CB1" w:rsidRPr="00691CAB">
        <w:rPr>
          <w:rFonts w:ascii="Calibri" w:hAnsi="Calibri" w:cs="Calibri"/>
          <w:sz w:val="20"/>
          <w:szCs w:val="20"/>
        </w:rPr>
        <w:t>sčítat z více referenčních zakázek (významných služeb)</w:t>
      </w:r>
      <w:r w:rsidR="00AE4BE8">
        <w:rPr>
          <w:rFonts w:ascii="Calibri" w:hAnsi="Calibri" w:cs="Calibri"/>
          <w:sz w:val="20"/>
          <w:szCs w:val="20"/>
        </w:rPr>
        <w:t>.</w:t>
      </w:r>
      <w:r w:rsidR="0091578F">
        <w:rPr>
          <w:rFonts w:ascii="Calibri" w:hAnsi="Calibri" w:cs="Calibri"/>
          <w:sz w:val="20"/>
          <w:szCs w:val="20"/>
        </w:rPr>
        <w:t xml:space="preserve"> </w:t>
      </w:r>
    </w:p>
    <w:p w:rsidR="00ED08AF" w:rsidRDefault="00ED08AF" w:rsidP="00502E3C">
      <w:pPr>
        <w:spacing w:before="120"/>
        <w:ind w:left="1418"/>
        <w:jc w:val="both"/>
        <w:rPr>
          <w:rFonts w:ascii="Calibri" w:hAnsi="Calibri" w:cs="Calibri"/>
          <w:sz w:val="20"/>
          <w:szCs w:val="20"/>
        </w:rPr>
      </w:pPr>
      <w:r w:rsidRPr="00D340E7">
        <w:rPr>
          <w:rFonts w:ascii="Calibri" w:hAnsi="Calibri" w:cs="Calibri"/>
          <w:sz w:val="20"/>
          <w:szCs w:val="20"/>
        </w:rPr>
        <w:t xml:space="preserve">Celkový součet cen </w:t>
      </w:r>
      <w:r w:rsidR="009312CF">
        <w:rPr>
          <w:rFonts w:ascii="Calibri" w:hAnsi="Calibri" w:cs="Calibri"/>
          <w:sz w:val="20"/>
          <w:szCs w:val="20"/>
        </w:rPr>
        <w:t xml:space="preserve">významných služeb </w:t>
      </w:r>
      <w:r w:rsidRPr="00D340E7">
        <w:rPr>
          <w:rFonts w:ascii="Calibri" w:hAnsi="Calibri" w:cs="Calibri"/>
          <w:sz w:val="20"/>
          <w:szCs w:val="20"/>
        </w:rPr>
        <w:t xml:space="preserve">za </w:t>
      </w:r>
      <w:r w:rsidRPr="00D55DD4">
        <w:rPr>
          <w:rFonts w:ascii="Calibri" w:hAnsi="Calibri" w:cs="Calibri"/>
          <w:sz w:val="20"/>
          <w:szCs w:val="20"/>
        </w:rPr>
        <w:t>poslední</w:t>
      </w:r>
      <w:r w:rsidR="007D0949" w:rsidRPr="00D55DD4">
        <w:rPr>
          <w:rFonts w:ascii="Calibri" w:hAnsi="Calibri" w:cs="Calibri"/>
          <w:sz w:val="20"/>
          <w:szCs w:val="20"/>
        </w:rPr>
        <w:t>ch</w:t>
      </w:r>
      <w:r w:rsidRPr="00D55DD4">
        <w:rPr>
          <w:rFonts w:ascii="Calibri" w:hAnsi="Calibri" w:cs="Calibri"/>
          <w:sz w:val="20"/>
          <w:szCs w:val="20"/>
        </w:rPr>
        <w:t xml:space="preserve"> </w:t>
      </w:r>
      <w:r w:rsidR="00E80321" w:rsidRPr="00D55DD4">
        <w:rPr>
          <w:rFonts w:ascii="Calibri" w:hAnsi="Calibri" w:cs="Calibri"/>
          <w:sz w:val="20"/>
          <w:szCs w:val="20"/>
        </w:rPr>
        <w:t>8</w:t>
      </w:r>
      <w:r w:rsidRPr="00D55DD4">
        <w:rPr>
          <w:rFonts w:ascii="Calibri" w:hAnsi="Calibri" w:cs="Calibri"/>
          <w:sz w:val="20"/>
          <w:szCs w:val="20"/>
        </w:rPr>
        <w:t xml:space="preserve"> </w:t>
      </w:r>
      <w:r w:rsidR="007D0949" w:rsidRPr="00D55DD4">
        <w:rPr>
          <w:rFonts w:ascii="Calibri" w:hAnsi="Calibri" w:cs="Calibri"/>
          <w:sz w:val="20"/>
          <w:szCs w:val="20"/>
        </w:rPr>
        <w:t>let</w:t>
      </w:r>
      <w:r w:rsidR="00DA7E65" w:rsidRPr="00DA7E65">
        <w:rPr>
          <w:rFonts w:ascii="Calibri" w:hAnsi="Calibri" w:cs="Calibri"/>
          <w:sz w:val="20"/>
          <w:szCs w:val="20"/>
        </w:rPr>
        <w:t xml:space="preserve"> </w:t>
      </w:r>
      <w:r w:rsidR="00DA7E65">
        <w:rPr>
          <w:rFonts w:ascii="Calibri" w:hAnsi="Calibri" w:cs="Calibri"/>
          <w:sz w:val="20"/>
          <w:szCs w:val="20"/>
        </w:rPr>
        <w:t xml:space="preserve">před zahájením zadávacího </w:t>
      </w:r>
      <w:r w:rsidR="00DA7E65" w:rsidRPr="0062534F">
        <w:rPr>
          <w:rFonts w:ascii="Calibri" w:hAnsi="Calibri" w:cs="Calibri"/>
          <w:sz w:val="20"/>
          <w:szCs w:val="20"/>
        </w:rPr>
        <w:t>řízení</w:t>
      </w:r>
      <w:r w:rsidRPr="0062534F">
        <w:rPr>
          <w:rFonts w:ascii="Calibri" w:hAnsi="Calibri" w:cs="Calibri"/>
          <w:sz w:val="20"/>
          <w:szCs w:val="20"/>
        </w:rPr>
        <w:t xml:space="preserve">, </w:t>
      </w:r>
      <w:r w:rsidR="00016AC5">
        <w:rPr>
          <w:rFonts w:ascii="Calibri" w:hAnsi="Calibri" w:cs="Calibri"/>
          <w:sz w:val="20"/>
          <w:szCs w:val="20"/>
        </w:rPr>
        <w:t>které dodavatel poskytl</w:t>
      </w:r>
      <w:r w:rsidRPr="00D340E7">
        <w:rPr>
          <w:rFonts w:ascii="Calibri" w:hAnsi="Calibri" w:cs="Calibri"/>
          <w:sz w:val="20"/>
          <w:szCs w:val="20"/>
        </w:rPr>
        <w:t xml:space="preserve">, musí dosahovat </w:t>
      </w:r>
      <w:r w:rsidR="007F0156">
        <w:rPr>
          <w:rFonts w:ascii="Calibri" w:hAnsi="Calibri" w:cs="Calibri"/>
          <w:sz w:val="20"/>
          <w:szCs w:val="20"/>
        </w:rPr>
        <w:t>v</w:t>
      </w:r>
      <w:r w:rsidR="00B73EF2">
        <w:rPr>
          <w:rFonts w:ascii="Calibri" w:hAnsi="Calibri" w:cs="Calibri"/>
          <w:sz w:val="20"/>
          <w:szCs w:val="20"/>
        </w:rPr>
        <w:t> </w:t>
      </w:r>
      <w:r w:rsidR="007F0156">
        <w:rPr>
          <w:rFonts w:ascii="Calibri" w:hAnsi="Calibri" w:cs="Calibri"/>
          <w:sz w:val="20"/>
          <w:szCs w:val="20"/>
        </w:rPr>
        <w:t>souhrnu</w:t>
      </w:r>
      <w:r w:rsidR="00B73EF2">
        <w:rPr>
          <w:rFonts w:ascii="Calibri" w:hAnsi="Calibri" w:cs="Calibri"/>
          <w:sz w:val="20"/>
          <w:szCs w:val="20"/>
        </w:rPr>
        <w:t>,</w:t>
      </w:r>
      <w:r w:rsidR="007F0156">
        <w:rPr>
          <w:rFonts w:ascii="Calibri" w:hAnsi="Calibri" w:cs="Calibri"/>
          <w:sz w:val="20"/>
          <w:szCs w:val="20"/>
        </w:rPr>
        <w:t xml:space="preserve"> </w:t>
      </w:r>
      <w:r w:rsidR="00180136" w:rsidRPr="00AF7986">
        <w:rPr>
          <w:rFonts w:ascii="Calibri" w:hAnsi="Calibri" w:cs="Calibri"/>
          <w:sz w:val="20"/>
          <w:szCs w:val="20"/>
        </w:rPr>
        <w:t>včetně případných</w:t>
      </w:r>
      <w:r w:rsidR="00180136">
        <w:rPr>
          <w:rFonts w:ascii="Calibri" w:hAnsi="Calibri" w:cs="Calibri"/>
          <w:sz w:val="20"/>
          <w:szCs w:val="20"/>
        </w:rPr>
        <w:t xml:space="preserve"> poddodávek</w:t>
      </w:r>
      <w:r w:rsidR="00B73EF2">
        <w:rPr>
          <w:rFonts w:ascii="Calibri" w:hAnsi="Calibri" w:cs="Calibri"/>
          <w:sz w:val="20"/>
          <w:szCs w:val="20"/>
        </w:rPr>
        <w:t>,</w:t>
      </w:r>
      <w:r w:rsidR="00180136" w:rsidRPr="00D340E7">
        <w:rPr>
          <w:rFonts w:ascii="Calibri" w:hAnsi="Calibri" w:cs="Calibri"/>
          <w:sz w:val="20"/>
          <w:szCs w:val="20"/>
        </w:rPr>
        <w:t xml:space="preserve"> </w:t>
      </w:r>
      <w:r w:rsidRPr="00D340E7">
        <w:rPr>
          <w:rFonts w:ascii="Calibri" w:hAnsi="Calibri" w:cs="Calibri"/>
          <w:sz w:val="20"/>
          <w:szCs w:val="20"/>
        </w:rPr>
        <w:t>minimálně</w:t>
      </w:r>
      <w:r w:rsidR="003471DD">
        <w:rPr>
          <w:rFonts w:ascii="Calibri" w:hAnsi="Calibri" w:cs="Calibri"/>
          <w:sz w:val="20"/>
          <w:szCs w:val="20"/>
        </w:rPr>
        <w:t xml:space="preserve"> </w:t>
      </w:r>
      <w:r w:rsidR="00EB5F5A" w:rsidRPr="00EB5F5A">
        <w:rPr>
          <w:rFonts w:ascii="Calibri" w:hAnsi="Calibri" w:cs="Calibri"/>
          <w:sz w:val="20"/>
          <w:szCs w:val="20"/>
        </w:rPr>
        <w:t>47 548</w:t>
      </w:r>
      <w:r w:rsidR="00DB1200">
        <w:rPr>
          <w:rFonts w:ascii="Calibri" w:hAnsi="Calibri" w:cs="Calibri"/>
          <w:sz w:val="20"/>
          <w:szCs w:val="20"/>
        </w:rPr>
        <w:t> </w:t>
      </w:r>
      <w:r w:rsidR="00EB5F5A" w:rsidRPr="00EB5F5A">
        <w:rPr>
          <w:rFonts w:ascii="Calibri" w:hAnsi="Calibri" w:cs="Calibri"/>
          <w:sz w:val="20"/>
          <w:szCs w:val="20"/>
        </w:rPr>
        <w:t>600</w:t>
      </w:r>
      <w:r w:rsidR="00DB1200">
        <w:rPr>
          <w:rFonts w:ascii="Calibri" w:hAnsi="Calibri" w:cs="Calibri"/>
          <w:sz w:val="20"/>
          <w:szCs w:val="20"/>
        </w:rPr>
        <w:t xml:space="preserve"> </w:t>
      </w:r>
      <w:r w:rsidR="0027629F" w:rsidRPr="00D340E7">
        <w:rPr>
          <w:rFonts w:ascii="Calibri" w:hAnsi="Calibri" w:cs="Calibri"/>
          <w:sz w:val="20"/>
          <w:szCs w:val="20"/>
        </w:rPr>
        <w:t>Kč bez DPH</w:t>
      </w:r>
      <w:r w:rsidR="00FE5CFB" w:rsidRPr="00B847FA">
        <w:rPr>
          <w:rFonts w:ascii="Calibri" w:hAnsi="Calibri" w:cs="Calibri"/>
          <w:sz w:val="20"/>
          <w:szCs w:val="20"/>
        </w:rPr>
        <w:t xml:space="preserve">, přičemž </w:t>
      </w:r>
      <w:r w:rsidR="007F0156" w:rsidRPr="00B847FA">
        <w:rPr>
          <w:rFonts w:ascii="Calibri" w:hAnsi="Calibri" w:cs="Calibri"/>
          <w:sz w:val="20"/>
          <w:szCs w:val="20"/>
        </w:rPr>
        <w:t>alespoň</w:t>
      </w:r>
      <w:r w:rsidR="00FE5CFB" w:rsidRPr="00B847FA">
        <w:rPr>
          <w:rFonts w:ascii="Calibri" w:hAnsi="Calibri" w:cs="Calibri"/>
          <w:sz w:val="20"/>
          <w:szCs w:val="20"/>
        </w:rPr>
        <w:t xml:space="preserve"> </w:t>
      </w:r>
      <w:r w:rsidR="00FE5CFB" w:rsidRPr="00550F50">
        <w:rPr>
          <w:rFonts w:ascii="Calibri" w:hAnsi="Calibri" w:cs="Calibri"/>
          <w:sz w:val="20"/>
          <w:szCs w:val="20"/>
        </w:rPr>
        <w:t xml:space="preserve">jedna </w:t>
      </w:r>
      <w:r w:rsidR="006B73C9">
        <w:rPr>
          <w:rFonts w:ascii="Calibri" w:hAnsi="Calibri" w:cs="Calibri"/>
          <w:sz w:val="20"/>
          <w:szCs w:val="20"/>
        </w:rPr>
        <w:t xml:space="preserve">významná </w:t>
      </w:r>
      <w:r w:rsidR="00FE5CFB" w:rsidRPr="00550F50">
        <w:rPr>
          <w:rFonts w:ascii="Calibri" w:hAnsi="Calibri" w:cs="Calibri"/>
          <w:sz w:val="20"/>
          <w:szCs w:val="20"/>
        </w:rPr>
        <w:t>služb</w:t>
      </w:r>
      <w:r w:rsidR="009B46CA" w:rsidRPr="00550F50">
        <w:rPr>
          <w:rFonts w:ascii="Calibri" w:hAnsi="Calibri" w:cs="Calibri"/>
          <w:sz w:val="20"/>
          <w:szCs w:val="20"/>
        </w:rPr>
        <w:t>a</w:t>
      </w:r>
      <w:r w:rsidR="00FE5CFB" w:rsidRPr="00550F50">
        <w:rPr>
          <w:rFonts w:ascii="Calibri" w:hAnsi="Calibri" w:cs="Calibri"/>
          <w:sz w:val="20"/>
          <w:szCs w:val="20"/>
        </w:rPr>
        <w:t xml:space="preserve"> </w:t>
      </w:r>
      <w:r w:rsidR="00FE5CFB" w:rsidRPr="00B847FA">
        <w:rPr>
          <w:rFonts w:ascii="Calibri" w:hAnsi="Calibri" w:cs="Calibri"/>
          <w:sz w:val="20"/>
          <w:szCs w:val="20"/>
        </w:rPr>
        <w:t xml:space="preserve">musí dosahovat </w:t>
      </w:r>
      <w:r w:rsidR="00553604" w:rsidRPr="00B847FA">
        <w:rPr>
          <w:rFonts w:ascii="Calibri" w:hAnsi="Calibri" w:cs="Calibri"/>
          <w:sz w:val="20"/>
          <w:szCs w:val="20"/>
        </w:rPr>
        <w:t>ceny</w:t>
      </w:r>
      <w:r w:rsidR="00FE5CFB" w:rsidRPr="00B847FA">
        <w:rPr>
          <w:rFonts w:ascii="Calibri" w:hAnsi="Calibri" w:cs="Calibri"/>
          <w:sz w:val="20"/>
          <w:szCs w:val="20"/>
        </w:rPr>
        <w:t xml:space="preserve"> nejméně </w:t>
      </w:r>
      <w:r w:rsidR="00EB5F5A" w:rsidRPr="00EB5F5A">
        <w:rPr>
          <w:rFonts w:ascii="Calibri" w:hAnsi="Calibri" w:cs="Calibri"/>
          <w:sz w:val="20"/>
          <w:szCs w:val="20"/>
        </w:rPr>
        <w:t>23 774</w:t>
      </w:r>
      <w:r w:rsidR="00DB1200">
        <w:rPr>
          <w:rFonts w:ascii="Calibri" w:hAnsi="Calibri" w:cs="Calibri"/>
          <w:sz w:val="20"/>
          <w:szCs w:val="20"/>
        </w:rPr>
        <w:t> </w:t>
      </w:r>
      <w:r w:rsidR="00EB5F5A" w:rsidRPr="00EB5F5A">
        <w:rPr>
          <w:rFonts w:ascii="Calibri" w:hAnsi="Calibri" w:cs="Calibri"/>
          <w:sz w:val="20"/>
          <w:szCs w:val="20"/>
        </w:rPr>
        <w:t>300</w:t>
      </w:r>
      <w:r w:rsidR="00DB1200">
        <w:rPr>
          <w:rFonts w:ascii="Calibri" w:hAnsi="Calibri" w:cs="Calibri"/>
          <w:sz w:val="20"/>
          <w:szCs w:val="20"/>
        </w:rPr>
        <w:t xml:space="preserve"> </w:t>
      </w:r>
      <w:r w:rsidR="00FE5CFB" w:rsidRPr="00B847FA">
        <w:rPr>
          <w:rFonts w:ascii="Calibri" w:hAnsi="Calibri" w:cs="Calibri"/>
          <w:sz w:val="20"/>
          <w:szCs w:val="20"/>
        </w:rPr>
        <w:t>Kč bez DPH.</w:t>
      </w:r>
      <w:r w:rsidR="00203DB6" w:rsidRPr="00B847FA">
        <w:rPr>
          <w:rFonts w:ascii="Calibri" w:hAnsi="Calibri" w:cs="Calibri"/>
          <w:sz w:val="20"/>
          <w:szCs w:val="20"/>
        </w:rPr>
        <w:t xml:space="preserve"> </w:t>
      </w:r>
    </w:p>
    <w:p w:rsidR="005C3266" w:rsidRDefault="005C3266" w:rsidP="002E28A4">
      <w:pPr>
        <w:spacing w:before="120"/>
        <w:ind w:left="1418"/>
        <w:jc w:val="both"/>
        <w:rPr>
          <w:rFonts w:ascii="Calibri" w:hAnsi="Calibri" w:cs="Calibri"/>
          <w:sz w:val="20"/>
          <w:szCs w:val="20"/>
        </w:rPr>
      </w:pPr>
      <w:r>
        <w:rPr>
          <w:rFonts w:ascii="Calibri" w:hAnsi="Calibri" w:cs="Calibri"/>
          <w:sz w:val="20"/>
          <w:szCs w:val="20"/>
        </w:rPr>
        <w:t xml:space="preserve">Seznam významných služeb bude předložen ve formě </w:t>
      </w:r>
      <w:r w:rsidR="00431894">
        <w:rPr>
          <w:rFonts w:ascii="Calibri" w:hAnsi="Calibri" w:cs="Calibri"/>
          <w:sz w:val="20"/>
          <w:szCs w:val="20"/>
        </w:rPr>
        <w:t xml:space="preserve">dle vzorového formuláře </w:t>
      </w:r>
      <w:r>
        <w:rPr>
          <w:rFonts w:ascii="Calibri" w:hAnsi="Calibri" w:cs="Calibri"/>
          <w:sz w:val="20"/>
          <w:szCs w:val="20"/>
        </w:rPr>
        <w:t>obsažené</w:t>
      </w:r>
      <w:r w:rsidR="00431894">
        <w:rPr>
          <w:rFonts w:ascii="Calibri" w:hAnsi="Calibri" w:cs="Calibri"/>
          <w:sz w:val="20"/>
          <w:szCs w:val="20"/>
        </w:rPr>
        <w:t>ho</w:t>
      </w:r>
      <w:r>
        <w:rPr>
          <w:rFonts w:ascii="Calibri" w:hAnsi="Calibri" w:cs="Calibri"/>
          <w:sz w:val="20"/>
          <w:szCs w:val="20"/>
        </w:rPr>
        <w:t xml:space="preserve"> v Příloze č. 4 těchto Pokynů.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železniční dopravní cesty, státní organizace. Zadavatel si vyhrazuje právo ověřit správnost údajů uvedených v seznamu významných služeb.</w:t>
      </w:r>
    </w:p>
    <w:p w:rsidR="002E28A4" w:rsidRDefault="002E28A4" w:rsidP="002E28A4">
      <w:pPr>
        <w:spacing w:before="120"/>
        <w:ind w:left="1418"/>
        <w:jc w:val="both"/>
        <w:rPr>
          <w:rFonts w:ascii="Calibri" w:hAnsi="Calibri" w:cs="Calibri"/>
          <w:sz w:val="20"/>
          <w:szCs w:val="20"/>
        </w:rPr>
      </w:pPr>
      <w:r w:rsidRPr="00512D37">
        <w:rPr>
          <w:rFonts w:ascii="Calibri" w:hAnsi="Calibri" w:cs="Calibri"/>
          <w:sz w:val="20"/>
          <w:szCs w:val="20"/>
        </w:rPr>
        <w:t xml:space="preserve">Doba </w:t>
      </w:r>
      <w:r w:rsidR="00A877BF" w:rsidRPr="00512D37">
        <w:rPr>
          <w:rFonts w:ascii="Calibri" w:hAnsi="Calibri" w:cs="Calibri"/>
          <w:sz w:val="20"/>
          <w:szCs w:val="20"/>
        </w:rPr>
        <w:t>8</w:t>
      </w:r>
      <w:r w:rsidRPr="00512D37">
        <w:rPr>
          <w:rFonts w:ascii="Calibri" w:hAnsi="Calibri" w:cs="Calibri"/>
          <w:sz w:val="20"/>
          <w:szCs w:val="20"/>
        </w:rPr>
        <w:t xml:space="preserve"> let</w:t>
      </w:r>
      <w:r w:rsidR="00D05616" w:rsidRPr="00512D37">
        <w:rPr>
          <w:rFonts w:ascii="Calibri" w:hAnsi="Calibri" w:cs="Calibri"/>
          <w:sz w:val="20"/>
          <w:szCs w:val="20"/>
        </w:rPr>
        <w:t xml:space="preserve"> </w:t>
      </w:r>
      <w:r w:rsidRPr="00512D37">
        <w:rPr>
          <w:rFonts w:ascii="Calibri" w:hAnsi="Calibri" w:cs="Calibri"/>
          <w:sz w:val="20"/>
          <w:szCs w:val="20"/>
        </w:rPr>
        <w:t xml:space="preserve">se považuje za splněnou, pokud byly </w:t>
      </w:r>
      <w:r w:rsidR="006050DC">
        <w:rPr>
          <w:rFonts w:ascii="Calibri" w:hAnsi="Calibri" w:cs="Calibri"/>
          <w:sz w:val="20"/>
          <w:szCs w:val="20"/>
        </w:rPr>
        <w:t xml:space="preserve">významné </w:t>
      </w:r>
      <w:r w:rsidRPr="00512D37">
        <w:rPr>
          <w:rFonts w:ascii="Calibri" w:hAnsi="Calibri" w:cs="Calibri"/>
          <w:sz w:val="20"/>
          <w:szCs w:val="20"/>
        </w:rPr>
        <w:t>služby v průběhu této doby dokončeny</w:t>
      </w:r>
      <w:r w:rsidR="00371576" w:rsidRPr="00512D37">
        <w:rPr>
          <w:rFonts w:ascii="Calibri" w:hAnsi="Calibri" w:cs="Calibri"/>
          <w:sz w:val="20"/>
          <w:szCs w:val="20"/>
        </w:rPr>
        <w:t xml:space="preserve"> a p</w:t>
      </w:r>
      <w:r w:rsidR="00371576" w:rsidRPr="00512D37">
        <w:rPr>
          <w:rFonts w:ascii="Calibri" w:hAnsi="Calibri" w:cs="Arial"/>
          <w:sz w:val="20"/>
          <w:szCs w:val="20"/>
        </w:rPr>
        <w:t xml:space="preserve">ro prokázání kvalifikace postačuje, aby </w:t>
      </w:r>
      <w:r w:rsidR="00A32AB2" w:rsidRPr="00B10895">
        <w:rPr>
          <w:rFonts w:ascii="Calibri" w:hAnsi="Calibri" w:cs="Arial"/>
          <w:sz w:val="20"/>
          <w:szCs w:val="20"/>
        </w:rPr>
        <w:t>byl</w:t>
      </w:r>
      <w:r w:rsidR="00A32AB2">
        <w:rPr>
          <w:rFonts w:ascii="Calibri" w:hAnsi="Calibri" w:cs="Arial"/>
          <w:sz w:val="20"/>
          <w:szCs w:val="20"/>
        </w:rPr>
        <w:t>y</w:t>
      </w:r>
      <w:r w:rsidR="00A32AB2" w:rsidRPr="00B10895">
        <w:rPr>
          <w:rFonts w:ascii="Calibri" w:hAnsi="Calibri" w:cs="Arial"/>
          <w:sz w:val="20"/>
          <w:szCs w:val="20"/>
        </w:rPr>
        <w:t xml:space="preserve"> požadovan</w:t>
      </w:r>
      <w:r w:rsidR="00A32AB2">
        <w:rPr>
          <w:rFonts w:ascii="Calibri" w:hAnsi="Calibri" w:cs="Arial"/>
          <w:sz w:val="20"/>
          <w:szCs w:val="20"/>
        </w:rPr>
        <w:t>é</w:t>
      </w:r>
      <w:r w:rsidR="00A32AB2" w:rsidRPr="00B10895">
        <w:rPr>
          <w:rFonts w:ascii="Calibri" w:hAnsi="Calibri" w:cs="Arial"/>
          <w:sz w:val="20"/>
          <w:szCs w:val="20"/>
        </w:rPr>
        <w:t xml:space="preserve"> </w:t>
      </w:r>
      <w:r w:rsidR="00A32AB2">
        <w:rPr>
          <w:rFonts w:ascii="Calibri" w:hAnsi="Calibri" w:cs="Arial"/>
          <w:sz w:val="20"/>
          <w:szCs w:val="20"/>
        </w:rPr>
        <w:t xml:space="preserve">minimální hodnoty </w:t>
      </w:r>
      <w:r w:rsidR="006050DC">
        <w:rPr>
          <w:rFonts w:ascii="Calibri" w:hAnsi="Calibri" w:cs="Arial"/>
          <w:sz w:val="20"/>
          <w:szCs w:val="20"/>
        </w:rPr>
        <w:t xml:space="preserve">významných </w:t>
      </w:r>
      <w:r w:rsidR="00371576" w:rsidRPr="00512D37">
        <w:rPr>
          <w:rFonts w:ascii="Calibri" w:hAnsi="Calibri" w:cs="Arial"/>
          <w:sz w:val="20"/>
          <w:szCs w:val="20"/>
        </w:rPr>
        <w:t>služeb dosažen</w:t>
      </w:r>
      <w:r w:rsidR="00A32AB2">
        <w:rPr>
          <w:rFonts w:ascii="Calibri" w:hAnsi="Calibri" w:cs="Arial"/>
          <w:sz w:val="20"/>
          <w:szCs w:val="20"/>
        </w:rPr>
        <w:t>y</w:t>
      </w:r>
      <w:r w:rsidR="00371576" w:rsidRPr="00512D37">
        <w:rPr>
          <w:rFonts w:ascii="Calibri" w:hAnsi="Calibri" w:cs="Arial"/>
          <w:sz w:val="20"/>
          <w:szCs w:val="20"/>
        </w:rPr>
        <w:t xml:space="preserve"> za celou dobu poskytování </w:t>
      </w:r>
      <w:r w:rsidR="006050DC">
        <w:rPr>
          <w:rFonts w:ascii="Calibri" w:hAnsi="Calibri" w:cs="Arial"/>
          <w:sz w:val="20"/>
          <w:szCs w:val="20"/>
        </w:rPr>
        <w:t xml:space="preserve">významných </w:t>
      </w:r>
      <w:r w:rsidR="00371576" w:rsidRPr="00512D37">
        <w:rPr>
          <w:rFonts w:ascii="Calibri" w:hAnsi="Calibri" w:cs="Arial"/>
          <w:sz w:val="20"/>
          <w:szCs w:val="20"/>
        </w:rPr>
        <w:t xml:space="preserve">služeb, nikoliv pouze v průběhu posledních </w:t>
      </w:r>
      <w:r w:rsidR="00A877BF" w:rsidRPr="00512D37">
        <w:rPr>
          <w:rFonts w:ascii="Calibri" w:hAnsi="Calibri" w:cs="Arial"/>
          <w:sz w:val="20"/>
          <w:szCs w:val="20"/>
        </w:rPr>
        <w:t>8</w:t>
      </w:r>
      <w:r w:rsidR="00371576" w:rsidRPr="00512D37">
        <w:rPr>
          <w:rFonts w:ascii="Calibri" w:hAnsi="Calibri" w:cs="Arial"/>
          <w:sz w:val="20"/>
          <w:szCs w:val="20"/>
        </w:rPr>
        <w:t xml:space="preserve"> let před zahájením zadávacího řízení</w:t>
      </w:r>
      <w:r w:rsidRPr="00512D37">
        <w:rPr>
          <w:rFonts w:ascii="Calibri" w:hAnsi="Calibri" w:cs="Calibri"/>
          <w:sz w:val="20"/>
          <w:szCs w:val="20"/>
        </w:rPr>
        <w:t xml:space="preserve">. V případě, že byla referovaná </w:t>
      </w:r>
      <w:r w:rsidR="006050DC">
        <w:rPr>
          <w:rFonts w:ascii="Calibri" w:hAnsi="Calibri" w:cs="Calibri"/>
          <w:sz w:val="20"/>
          <w:szCs w:val="20"/>
        </w:rPr>
        <w:t xml:space="preserve">významná </w:t>
      </w:r>
      <w:r w:rsidR="007F0156" w:rsidRPr="00512D37">
        <w:rPr>
          <w:rFonts w:ascii="Calibri" w:hAnsi="Calibri" w:cs="Calibri"/>
          <w:sz w:val="20"/>
          <w:szCs w:val="20"/>
        </w:rPr>
        <w:t xml:space="preserve">služba, resp. </w:t>
      </w:r>
      <w:r w:rsidRPr="00512D37">
        <w:rPr>
          <w:rFonts w:ascii="Calibri" w:hAnsi="Calibri" w:cs="Calibri"/>
          <w:sz w:val="20"/>
          <w:szCs w:val="20"/>
        </w:rPr>
        <w:t>činnost (tj. projekční</w:t>
      </w:r>
      <w:r w:rsidRPr="00245FDB">
        <w:rPr>
          <w:rFonts w:ascii="Calibri" w:hAnsi="Calibri" w:cs="Calibri"/>
          <w:sz w:val="20"/>
          <w:szCs w:val="20"/>
        </w:rPr>
        <w:t xml:space="preserve"> práce ve stupni </w:t>
      </w:r>
      <w:r w:rsidR="00F023E8">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w:t>
      </w:r>
      <w:r w:rsidR="006050DC">
        <w:rPr>
          <w:rFonts w:ascii="Calibri" w:hAnsi="Calibri" w:cs="Calibri"/>
          <w:sz w:val="20"/>
          <w:szCs w:val="20"/>
        </w:rPr>
        <w:t xml:space="preserve">významné </w:t>
      </w:r>
      <w:r w:rsidRPr="00347E19">
        <w:rPr>
          <w:rFonts w:ascii="Calibri" w:hAnsi="Calibri" w:cs="Calibri"/>
          <w:sz w:val="20"/>
          <w:szCs w:val="20"/>
        </w:rPr>
        <w:t>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projekční 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F023E8">
        <w:rPr>
          <w:rFonts w:ascii="Calibri" w:hAnsi="Calibri" w:cs="Calibri"/>
          <w:sz w:val="20"/>
          <w:szCs w:val="20"/>
        </w:rPr>
        <w:t>DSP</w:t>
      </w:r>
      <w:r w:rsidR="00553604">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03437">
        <w:rPr>
          <w:rFonts w:ascii="Calibri" w:hAnsi="Calibri" w:cs="Calibri"/>
          <w:sz w:val="20"/>
          <w:szCs w:val="20"/>
        </w:rP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w:t>
      </w:r>
      <w:r w:rsidR="00CC3AEF">
        <w:rPr>
          <w:rFonts w:ascii="Calibri" w:hAnsi="Calibri" w:cs="Calibri"/>
          <w:sz w:val="20"/>
          <w:szCs w:val="20"/>
        </w:rPr>
        <w:t>,</w:t>
      </w:r>
      <w:r w:rsidR="00103437">
        <w:rPr>
          <w:rFonts w:ascii="Calibri" w:hAnsi="Calibri" w:cs="Calibri"/>
          <w:sz w:val="20"/>
          <w:szCs w:val="20"/>
        </w:rPr>
        <w:t xml:space="preserve"> a v jakém časovém období byly tyto konkrétní služby poskytovány</w:t>
      </w:r>
      <w:r w:rsidRPr="007F0156">
        <w:rPr>
          <w:rFonts w:ascii="Calibri" w:hAnsi="Calibri" w:cs="Calibri"/>
          <w:sz w:val="20"/>
          <w:szCs w:val="20"/>
        </w:rPr>
        <w:t>.</w:t>
      </w:r>
    </w:p>
    <w:p w:rsidR="00EE605D" w:rsidRDefault="00ED7F79" w:rsidP="005F6D0F">
      <w:pPr>
        <w:spacing w:before="120"/>
        <w:ind w:left="1418"/>
        <w:jc w:val="both"/>
        <w:rPr>
          <w:rFonts w:ascii="Calibri" w:hAnsi="Calibri" w:cs="Calibri"/>
          <w:sz w:val="20"/>
          <w:szCs w:val="20"/>
        </w:rPr>
      </w:pPr>
      <w:r>
        <w:rPr>
          <w:rFonts w:ascii="Calibri" w:hAnsi="Calibri" w:cs="Calibri"/>
          <w:sz w:val="20"/>
          <w:szCs w:val="20"/>
        </w:rPr>
        <w:lastRenderedPageBreak/>
        <w:t xml:space="preserve">Pro odstranění pochybností zadavatel upřesňuje, že pro potřeby doložení referenčních zakázek (významných služeb) se </w:t>
      </w:r>
      <w:r w:rsidR="002A24B3">
        <w:rPr>
          <w:rFonts w:ascii="Calibri" w:hAnsi="Calibri" w:cs="Calibri"/>
          <w:sz w:val="20"/>
          <w:szCs w:val="20"/>
        </w:rPr>
        <w:t xml:space="preserve">zakázka na projekční práce </w:t>
      </w:r>
      <w:r>
        <w:rPr>
          <w:rFonts w:ascii="Calibri" w:hAnsi="Calibri" w:cs="Calibri"/>
          <w:sz w:val="20"/>
          <w:szCs w:val="20"/>
        </w:rPr>
        <w:t xml:space="preserve">ve stupni </w:t>
      </w:r>
      <w:r w:rsidR="00D356EA">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 xml:space="preserve">považuje za dokončenou předáním </w:t>
      </w:r>
      <w:r w:rsidRPr="003B6AE5">
        <w:rPr>
          <w:rFonts w:ascii="Calibri" w:hAnsi="Calibri" w:cs="Calibri"/>
          <w:sz w:val="20"/>
          <w:szCs w:val="20"/>
        </w:rPr>
        <w:t>kompletní</w:t>
      </w:r>
      <w:r>
        <w:rPr>
          <w:rFonts w:ascii="Calibri" w:hAnsi="Calibri" w:cs="Calibri"/>
          <w:sz w:val="20"/>
          <w:szCs w:val="20"/>
        </w:rPr>
        <w:t xml:space="preserve"> </w:t>
      </w:r>
      <w:r w:rsidR="00D356EA">
        <w:rPr>
          <w:rFonts w:ascii="Calibri" w:hAnsi="Calibri" w:cs="Calibri"/>
          <w:sz w:val="20"/>
          <w:szCs w:val="20"/>
        </w:rPr>
        <w:t>DSP</w:t>
      </w:r>
      <w:r w:rsidR="00433E12">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p</w:t>
      </w:r>
      <w:r w:rsidR="002A24B3">
        <w:rPr>
          <w:rFonts w:ascii="Calibri" w:hAnsi="Calibri" w:cs="Calibri"/>
          <w:sz w:val="20"/>
          <w:szCs w:val="20"/>
        </w:rPr>
        <w:t>říp</w:t>
      </w:r>
      <w:r w:rsidR="003B6AE5">
        <w:rPr>
          <w:rFonts w:ascii="Calibri" w:hAnsi="Calibri" w:cs="Calibri"/>
          <w:sz w:val="20"/>
          <w:szCs w:val="20"/>
        </w:rPr>
        <w:t>.</w:t>
      </w:r>
      <w:r w:rsidR="00433E12">
        <w:rPr>
          <w:rFonts w:ascii="Calibri" w:hAnsi="Calibri" w:cs="Calibri"/>
          <w:sz w:val="20"/>
          <w:szCs w:val="20"/>
        </w:rPr>
        <w:t xml:space="preserve"> jejich</w:t>
      </w:r>
      <w:r w:rsidR="003B6AE5">
        <w:rPr>
          <w:rFonts w:ascii="Calibri" w:hAnsi="Calibri" w:cs="Calibri"/>
          <w:sz w:val="20"/>
          <w:szCs w:val="20"/>
        </w:rPr>
        <w:t xml:space="preserve"> kompletní aktualizace,</w:t>
      </w:r>
      <w:r>
        <w:rPr>
          <w:rFonts w:ascii="Calibri" w:hAnsi="Calibri" w:cs="Calibri"/>
          <w:sz w:val="20"/>
          <w:szCs w:val="20"/>
        </w:rPr>
        <w:t xml:space="preserve"> objednateli po zapracování všech připomínek ze strany objednatele, a to bez případného podání žádosti o stavební povolení</w:t>
      </w:r>
      <w:r w:rsidR="00433E12">
        <w:rPr>
          <w:rFonts w:ascii="Calibri" w:hAnsi="Calibri" w:cs="Calibri"/>
          <w:sz w:val="20"/>
          <w:szCs w:val="20"/>
        </w:rPr>
        <w:t xml:space="preserve"> nebo</w:t>
      </w:r>
      <w:r w:rsidR="00D55DD4">
        <w:rPr>
          <w:rFonts w:ascii="Calibri" w:hAnsi="Calibri" w:cs="Calibri"/>
          <w:sz w:val="20"/>
          <w:szCs w:val="20"/>
        </w:rPr>
        <w:t xml:space="preserve"> </w:t>
      </w:r>
      <w:r w:rsidR="00A42996">
        <w:rPr>
          <w:rFonts w:ascii="Calibri" w:hAnsi="Calibri" w:cs="Calibri"/>
          <w:sz w:val="20"/>
          <w:szCs w:val="20"/>
        </w:rPr>
        <w:t>společné povolení</w:t>
      </w:r>
      <w:r>
        <w:rPr>
          <w:rFonts w:ascii="Calibri" w:hAnsi="Calibri" w:cs="Calibri"/>
          <w:sz w:val="20"/>
          <w:szCs w:val="20"/>
        </w:rPr>
        <w:t xml:space="preserve">, je-li součástí plnění zakázky.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6050DC">
        <w:rPr>
          <w:rFonts w:ascii="Calibri" w:hAnsi="Calibri" w:cs="Calibri"/>
          <w:sz w:val="20"/>
          <w:szCs w:val="20"/>
        </w:rPr>
        <w:t xml:space="preserve">významné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847FA" w:rsidRPr="00794E62" w:rsidRDefault="00B847FA" w:rsidP="00B847FA">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 xml:space="preserve">prokáže stejnou referenční </w:t>
      </w:r>
      <w:r w:rsidR="006050DC">
        <w:rPr>
          <w:rFonts w:ascii="Calibri" w:hAnsi="Calibri" w:cs="Arial"/>
          <w:sz w:val="20"/>
          <w:szCs w:val="20"/>
        </w:rPr>
        <w:t>zakázkou (</w:t>
      </w:r>
      <w:r w:rsidR="006050DC" w:rsidRPr="008829A6">
        <w:rPr>
          <w:rFonts w:ascii="Calibri" w:hAnsi="Calibri" w:cs="Arial"/>
          <w:sz w:val="20"/>
          <w:szCs w:val="20"/>
        </w:rPr>
        <w:t>s věcně a rozsahem stejným předmětem plnění</w:t>
      </w:r>
      <w:r w:rsidR="006050DC">
        <w:rPr>
          <w:rFonts w:ascii="Calibri" w:hAnsi="Calibri" w:cs="Arial"/>
          <w:sz w:val="20"/>
          <w:szCs w:val="20"/>
        </w:rPr>
        <w:t xml:space="preserve">) </w:t>
      </w:r>
      <w:r w:rsidRPr="008829A6">
        <w:rPr>
          <w:rFonts w:ascii="Calibri" w:hAnsi="Calibri" w:cs="Arial"/>
          <w:sz w:val="20"/>
          <w:szCs w:val="20"/>
        </w:rPr>
        <w:t>jako účastník (</w:t>
      </w:r>
      <w:r w:rsidRPr="000E6A6B">
        <w:rPr>
          <w:rFonts w:ascii="Calibri" w:hAnsi="Calibri" w:cs="Arial"/>
          <w:sz w:val="20"/>
          <w:szCs w:val="20"/>
        </w:rPr>
        <w:t xml:space="preserve">tj. na realizaci prokazované referenční </w:t>
      </w:r>
      <w:r w:rsidR="006050DC">
        <w:rPr>
          <w:rFonts w:ascii="Calibri" w:hAnsi="Calibri" w:cs="Arial"/>
          <w:sz w:val="20"/>
          <w:szCs w:val="20"/>
        </w:rPr>
        <w:t xml:space="preserve">zakázky </w:t>
      </w:r>
      <w:r w:rsidRPr="000E6A6B">
        <w:rPr>
          <w:rFonts w:ascii="Calibri" w:hAnsi="Calibri" w:cs="Arial"/>
          <w:sz w:val="20"/>
          <w:szCs w:val="20"/>
        </w:rPr>
        <w:t>se dříve společně podíleli</w:t>
      </w:r>
      <w:r w:rsidRPr="008829A6">
        <w:rPr>
          <w:rFonts w:ascii="Calibri" w:hAnsi="Calibri" w:cs="Arial"/>
          <w:sz w:val="20"/>
          <w:szCs w:val="20"/>
        </w:rPr>
        <w:t xml:space="preserve">), bude tato </w:t>
      </w:r>
      <w:r w:rsidR="006050DC">
        <w:rPr>
          <w:rFonts w:ascii="Calibri" w:hAnsi="Calibri" w:cs="Arial"/>
          <w:sz w:val="20"/>
          <w:szCs w:val="20"/>
        </w:rPr>
        <w:t xml:space="preserve">zakázka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6050DC">
        <w:rPr>
          <w:rFonts w:ascii="Calibri" w:hAnsi="Calibri" w:cs="Arial"/>
          <w:sz w:val="20"/>
          <w:szCs w:val="20"/>
        </w:rPr>
        <w:t xml:space="preserve">zakázkou </w:t>
      </w:r>
      <w:r w:rsidRPr="008829A6">
        <w:rPr>
          <w:rFonts w:ascii="Calibri" w:hAnsi="Calibri" w:cs="Arial"/>
          <w:sz w:val="20"/>
          <w:szCs w:val="20"/>
        </w:rPr>
        <w:t xml:space="preserve">(s věcně a rozsahem stejným předmětem plnění) prokazovalo zároveň více dodavatelů, </w:t>
      </w:r>
      <w:r w:rsidRPr="000E6A6B">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 xml:space="preserve">zadávacího řízení účastní společně (společnost). Výše uvedené neplatí v případě, kdy účastník a jiná osoba, prostřednictvím které prokazuje účastník část kvalifikace, nebo dodavatelé tvořící konsorcium, v rámci stejné </w:t>
      </w:r>
      <w:r w:rsidR="006050DC">
        <w:rPr>
          <w:rFonts w:ascii="Calibri" w:hAnsi="Calibri" w:cs="Arial"/>
          <w:sz w:val="20"/>
          <w:szCs w:val="20"/>
        </w:rPr>
        <w:t>zakázky</w:t>
      </w:r>
      <w:r w:rsidR="006050DC" w:rsidRPr="008829A6">
        <w:rPr>
          <w:rFonts w:ascii="Calibri" w:hAnsi="Calibri" w:cs="Arial"/>
          <w:sz w:val="20"/>
          <w:szCs w:val="20"/>
        </w:rPr>
        <w:t xml:space="preserve"> </w:t>
      </w:r>
      <w:r w:rsidRPr="008829A6">
        <w:rPr>
          <w:rFonts w:ascii="Calibri" w:hAnsi="Calibri" w:cs="Arial"/>
          <w:sz w:val="20"/>
          <w:szCs w:val="20"/>
        </w:rPr>
        <w:t>realizovali rozdílné části plnění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B574F0" w:rsidRPr="00794E62" w:rsidRDefault="00B574F0"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1E6E9A" w:rsidRDefault="00B574F0" w:rsidP="001E6E9A">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AA659F" w:rsidRPr="00C63BC5">
        <w:rPr>
          <w:rFonts w:ascii="Calibri" w:hAnsi="Calibri" w:cs="Calibri"/>
          <w:sz w:val="20"/>
          <w:szCs w:val="20"/>
        </w:rPr>
        <w:t xml:space="preserve"> (</w:t>
      </w:r>
      <w:r w:rsidR="003D37F7">
        <w:rPr>
          <w:rFonts w:ascii="Calibri" w:hAnsi="Calibri" w:cs="Calibri"/>
          <w:sz w:val="20"/>
          <w:szCs w:val="20"/>
        </w:rPr>
        <w:t>pro účely hodnocení je možno</w:t>
      </w:r>
      <w:r w:rsidR="003D37F7" w:rsidRPr="00C63BC5">
        <w:rPr>
          <w:rFonts w:ascii="Calibri" w:hAnsi="Calibri" w:cs="Calibri"/>
          <w:sz w:val="20"/>
          <w:szCs w:val="20"/>
        </w:rPr>
        <w:t xml:space="preserve"> </w:t>
      </w:r>
      <w:r w:rsidR="008C6440" w:rsidRPr="00C63BC5">
        <w:rPr>
          <w:rFonts w:ascii="Calibri" w:hAnsi="Calibri" w:cs="Calibri"/>
          <w:sz w:val="20"/>
          <w:szCs w:val="20"/>
        </w:rPr>
        <w:t xml:space="preserve">u zadavatelem určených osob </w:t>
      </w:r>
      <w:r w:rsidR="004E3915">
        <w:rPr>
          <w:rFonts w:ascii="Calibri" w:hAnsi="Calibri" w:cs="Calibri"/>
          <w:sz w:val="20"/>
          <w:szCs w:val="20"/>
        </w:rPr>
        <w:t xml:space="preserve">odborného </w:t>
      </w:r>
      <w:r w:rsidR="008C6440" w:rsidRPr="00C63BC5">
        <w:rPr>
          <w:rFonts w:ascii="Calibri" w:hAnsi="Calibri" w:cs="Calibri"/>
          <w:sz w:val="20"/>
          <w:szCs w:val="20"/>
        </w:rPr>
        <w:t>personálu doložit i více osob</w:t>
      </w:r>
      <w:r w:rsidR="00AA659F" w:rsidRPr="00C63BC5">
        <w:rPr>
          <w:rFonts w:ascii="Calibri" w:hAnsi="Calibri" w:cs="Calibri"/>
          <w:sz w:val="20"/>
          <w:szCs w:val="20"/>
        </w:rPr>
        <w:t>)</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oprávnění pro ověřování výsledků 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3D37F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3D37F7" w:rsidRPr="00254B26">
        <w:rPr>
          <w:rFonts w:ascii="Calibri" w:hAnsi="Calibri" w:cs="Calibri"/>
          <w:sz w:val="20"/>
          <w:szCs w:val="20"/>
        </w:rPr>
        <w:t>přímo podílet na plnění veřejné zakázky</w:t>
      </w:r>
      <w:r w:rsidR="003D37F7">
        <w:rPr>
          <w:rFonts w:ascii="Calibri" w:hAnsi="Calibri" w:cs="Calibri"/>
          <w:sz w:val="20"/>
          <w:szCs w:val="20"/>
        </w:rPr>
        <w:t>,</w:t>
      </w:r>
      <w:r w:rsidR="003D37F7" w:rsidRPr="00254B26">
        <w:rPr>
          <w:rFonts w:ascii="Calibri" w:hAnsi="Calibri" w:cs="Calibri"/>
          <w:sz w:val="20"/>
          <w:szCs w:val="20"/>
        </w:rPr>
        <w:t xml:space="preserve"> </w:t>
      </w:r>
      <w:r w:rsidR="003D37F7">
        <w:rPr>
          <w:rFonts w:ascii="Calibri" w:hAnsi="Calibri" w:cs="Calibri"/>
          <w:sz w:val="20"/>
          <w:szCs w:val="20"/>
        </w:rPr>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personálu mohou být zaměstnanci dodavatele nebo osoby v jiném vztahu 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6050DC">
        <w:rPr>
          <w:rFonts w:ascii="Calibri" w:hAnsi="Calibri" w:cs="Calibri"/>
          <w:sz w:val="20"/>
          <w:szCs w:val="20"/>
        </w:rPr>
        <w:t xml:space="preserve">, </w:t>
      </w:r>
      <w:r w:rsidR="006050DC" w:rsidRPr="00996020">
        <w:rPr>
          <w:rFonts w:ascii="Calibri" w:hAnsi="Calibri" w:cs="Calibri"/>
          <w:sz w:val="20"/>
          <w:szCs w:val="20"/>
        </w:rPr>
        <w:t>nevyplývá-li z čl. 9.3 těchto Pokynů jinak</w:t>
      </w:r>
      <w:r w:rsidR="00B51F69">
        <w:t>.</w:t>
      </w:r>
    </w:p>
    <w:p w:rsidR="00B574F0" w:rsidRDefault="001E6E9A" w:rsidP="001E6E9A">
      <w:pPr>
        <w:spacing w:before="120"/>
        <w:ind w:left="1418"/>
        <w:jc w:val="both"/>
        <w:rPr>
          <w:rFonts w:ascii="Calibri" w:hAnsi="Calibri" w:cs="Calibri"/>
          <w:sz w:val="20"/>
          <w:szCs w:val="20"/>
        </w:rPr>
      </w:pPr>
      <w:r w:rsidRPr="001C0C6A">
        <w:rPr>
          <w:rFonts w:ascii="Calibri" w:hAnsi="Calibri" w:cs="Calibri"/>
          <w:sz w:val="20"/>
          <w:szCs w:val="20"/>
        </w:rPr>
        <w:t xml:space="preserve"> </w:t>
      </w:r>
      <w:r w:rsidR="001C0C6A" w:rsidRPr="001C0C6A">
        <w:rPr>
          <w:rFonts w:ascii="Calibri" w:hAnsi="Calibri" w:cs="Calibri"/>
          <w:sz w:val="20"/>
          <w:szCs w:val="20"/>
        </w:rPr>
        <w:t xml:space="preserve">Dodavatel v nabídce předloží </w:t>
      </w:r>
      <w:r w:rsidR="00B574F0" w:rsidRPr="001C0C6A">
        <w:rPr>
          <w:rFonts w:ascii="Calibri" w:hAnsi="Calibri" w:cs="Calibri"/>
          <w:sz w:val="20"/>
          <w:szCs w:val="20"/>
        </w:rPr>
        <w:t>profesní</w:t>
      </w:r>
      <w:r w:rsidR="00B574F0" w:rsidRPr="00DE0A69">
        <w:rPr>
          <w:rFonts w:ascii="Calibri" w:hAnsi="Calibri" w:cs="Calibri"/>
          <w:sz w:val="20"/>
          <w:szCs w:val="20"/>
        </w:rPr>
        <w:t xml:space="preserve"> životopisy každého člena </w:t>
      </w:r>
      <w:r w:rsidR="00B84772">
        <w:rPr>
          <w:rFonts w:ascii="Calibri" w:hAnsi="Calibri" w:cs="Calibri"/>
          <w:sz w:val="20"/>
          <w:szCs w:val="20"/>
        </w:rPr>
        <w:t xml:space="preserve">odborného </w:t>
      </w:r>
      <w:r w:rsidR="00B574F0" w:rsidRPr="00DE0A69">
        <w:rPr>
          <w:rFonts w:ascii="Calibri" w:hAnsi="Calibri" w:cs="Calibri"/>
          <w:sz w:val="20"/>
          <w:szCs w:val="20"/>
        </w:rPr>
        <w:t>personálu</w:t>
      </w:r>
      <w:r w:rsidR="00B574F0">
        <w:rPr>
          <w:rFonts w:ascii="Calibri" w:hAnsi="Calibri" w:cs="Calibri"/>
          <w:sz w:val="20"/>
          <w:szCs w:val="20"/>
        </w:rPr>
        <w:t>,</w:t>
      </w:r>
      <w:r w:rsidR="00B574F0"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00B574F0" w:rsidRPr="00DE0A69">
        <w:rPr>
          <w:rFonts w:ascii="Calibri" w:hAnsi="Calibri" w:cs="Calibri"/>
          <w:sz w:val="20"/>
          <w:szCs w:val="20"/>
        </w:rPr>
        <w:t>vzdělání člen</w:t>
      </w:r>
      <w:r w:rsidR="008A4DC8">
        <w:rPr>
          <w:rFonts w:ascii="Calibri" w:hAnsi="Calibri" w:cs="Calibri"/>
          <w:sz w:val="20"/>
          <w:szCs w:val="20"/>
        </w:rPr>
        <w:t>ů</w:t>
      </w:r>
      <w:r w:rsidR="00B574F0" w:rsidRPr="00DE0A69">
        <w:rPr>
          <w:rFonts w:ascii="Calibri" w:hAnsi="Calibri" w:cs="Calibri"/>
          <w:sz w:val="20"/>
          <w:szCs w:val="20"/>
        </w:rPr>
        <w:t xml:space="preserve"> </w:t>
      </w:r>
      <w:r w:rsidR="00C0573F">
        <w:rPr>
          <w:rFonts w:ascii="Calibri" w:hAnsi="Calibri" w:cs="Calibri"/>
          <w:sz w:val="20"/>
          <w:szCs w:val="20"/>
        </w:rPr>
        <w:t xml:space="preserve">odborného </w:t>
      </w:r>
      <w:r w:rsidR="00B574F0" w:rsidRPr="00DE0A69">
        <w:rPr>
          <w:rFonts w:ascii="Calibri" w:hAnsi="Calibri" w:cs="Calibri"/>
          <w:sz w:val="20"/>
          <w:szCs w:val="20"/>
        </w:rPr>
        <w:t xml:space="preserve">personálu </w:t>
      </w:r>
      <w:r w:rsidR="00B574F0">
        <w:rPr>
          <w:rFonts w:ascii="Calibri" w:hAnsi="Calibri" w:cs="Calibri"/>
          <w:sz w:val="20"/>
          <w:szCs w:val="20"/>
        </w:rPr>
        <w:t>a doklady k prokázání odborné</w:t>
      </w:r>
      <w:r w:rsidR="0093131E">
        <w:rPr>
          <w:rFonts w:ascii="Calibri" w:hAnsi="Calibri" w:cs="Calibri"/>
          <w:sz w:val="20"/>
          <w:szCs w:val="20"/>
        </w:rPr>
        <w:t xml:space="preserve"> způsobilosti</w:t>
      </w:r>
      <w:r w:rsidR="00B574F0" w:rsidRPr="00DE0A69">
        <w:rPr>
          <w:rFonts w:ascii="Calibri" w:hAnsi="Calibri" w:cs="Calibri"/>
          <w:sz w:val="20"/>
          <w:szCs w:val="20"/>
        </w:rPr>
        <w:t>.</w:t>
      </w:r>
      <w:r w:rsidR="008B6105">
        <w:rPr>
          <w:rFonts w:ascii="Calibri" w:hAnsi="Calibri" w:cs="Calibri"/>
          <w:sz w:val="20"/>
          <w:szCs w:val="20"/>
        </w:rPr>
        <w:t xml:space="preserve"> </w:t>
      </w:r>
      <w:r w:rsidR="00B574F0" w:rsidRPr="00DE0A69">
        <w:rPr>
          <w:rFonts w:ascii="Calibri" w:hAnsi="Calibri" w:cs="Calibri"/>
          <w:sz w:val="20"/>
          <w:szCs w:val="20"/>
        </w:rPr>
        <w:t xml:space="preserve">Pro plnění této veřejné zakázky musí mít dodavatel k dispozici </w:t>
      </w:r>
      <w:r w:rsidR="00B84772">
        <w:rPr>
          <w:rFonts w:ascii="Calibri" w:hAnsi="Calibri" w:cs="Calibri"/>
          <w:sz w:val="20"/>
          <w:szCs w:val="20"/>
        </w:rPr>
        <w:t xml:space="preserve">odborný </w:t>
      </w:r>
      <w:r w:rsidR="00B574F0" w:rsidRPr="00DE0A69">
        <w:rPr>
          <w:rFonts w:ascii="Calibri" w:hAnsi="Calibri" w:cs="Calibri"/>
          <w:sz w:val="20"/>
          <w:szCs w:val="20"/>
        </w:rPr>
        <w:t>personál, který splňuje následující podmínky (což musí vyplývat z dodavatelem předkládaných dokumentů</w:t>
      </w:r>
      <w:r w:rsidR="00B574F0">
        <w:rPr>
          <w:rFonts w:ascii="Calibri" w:hAnsi="Calibri" w:cs="Calibri"/>
          <w:sz w:val="20"/>
          <w:szCs w:val="20"/>
        </w:rPr>
        <w:t>)</w:t>
      </w:r>
      <w:r w:rsidR="00B574F0" w:rsidRPr="00DE0A69">
        <w:rPr>
          <w:rFonts w:ascii="Calibri" w:hAnsi="Calibri" w:cs="Calibri"/>
          <w:sz w:val="20"/>
          <w:szCs w:val="20"/>
        </w:rPr>
        <w:t>:</w:t>
      </w:r>
    </w:p>
    <w:p w:rsidR="00E555C9" w:rsidRPr="00550F50" w:rsidRDefault="00E555C9" w:rsidP="00E555C9">
      <w:pPr>
        <w:ind w:left="1418"/>
        <w:jc w:val="both"/>
        <w:rPr>
          <w:rFonts w:ascii="Calibri" w:hAnsi="Calibri" w:cs="Calibri"/>
          <w:strike/>
          <w:sz w:val="20"/>
          <w:szCs w:val="20"/>
          <w:highlight w:val="green"/>
        </w:rPr>
      </w:pPr>
    </w:p>
    <w:p w:rsidR="00B574F0" w:rsidRPr="00550F50" w:rsidRDefault="002567AF" w:rsidP="00A64D23">
      <w:pPr>
        <w:numPr>
          <w:ilvl w:val="0"/>
          <w:numId w:val="14"/>
        </w:numPr>
        <w:spacing w:before="60"/>
        <w:ind w:left="1843" w:hanging="425"/>
        <w:jc w:val="both"/>
        <w:rPr>
          <w:rFonts w:ascii="Calibri" w:hAnsi="Calibri" w:cs="Calibri"/>
          <w:b/>
          <w:bCs/>
          <w:sz w:val="20"/>
          <w:szCs w:val="20"/>
        </w:rPr>
      </w:pPr>
      <w:r w:rsidRPr="00550F50">
        <w:rPr>
          <w:rFonts w:ascii="Calibri" w:hAnsi="Calibri" w:cs="Calibri"/>
          <w:b/>
          <w:bCs/>
          <w:sz w:val="20"/>
          <w:szCs w:val="20"/>
        </w:rPr>
        <w:t>v</w:t>
      </w:r>
      <w:r w:rsidR="00B574F0" w:rsidRPr="00550F50">
        <w:rPr>
          <w:rFonts w:ascii="Calibri" w:hAnsi="Calibri" w:cs="Calibri"/>
          <w:b/>
          <w:bCs/>
          <w:sz w:val="20"/>
          <w:szCs w:val="20"/>
        </w:rPr>
        <w:t xml:space="preserve">edoucí týmu </w:t>
      </w:r>
    </w:p>
    <w:p w:rsidR="00DB1200" w:rsidRPr="00DB1200" w:rsidRDefault="00B574F0" w:rsidP="003D37F7">
      <w:pPr>
        <w:numPr>
          <w:ilvl w:val="0"/>
          <w:numId w:val="26"/>
        </w:numPr>
        <w:spacing w:before="60"/>
        <w:ind w:left="2127"/>
        <w:jc w:val="both"/>
        <w:rPr>
          <w:rFonts w:ascii="Calibri" w:hAnsi="Calibri" w:cs="Calibri"/>
          <w:sz w:val="20"/>
          <w:szCs w:val="20"/>
        </w:rPr>
      </w:pPr>
      <w:r w:rsidRPr="00DB1200">
        <w:rPr>
          <w:rFonts w:ascii="Calibri" w:hAnsi="Calibri" w:cs="Calibri"/>
          <w:sz w:val="20"/>
          <w:szCs w:val="20"/>
        </w:rPr>
        <w:t xml:space="preserve">vysokoškolské vzdělání; nejméně </w:t>
      </w:r>
      <w:r w:rsidR="00BA2127" w:rsidRPr="00DB1200">
        <w:rPr>
          <w:rFonts w:ascii="Calibri" w:hAnsi="Calibri" w:cs="Calibri"/>
          <w:sz w:val="20"/>
          <w:szCs w:val="20"/>
        </w:rPr>
        <w:t>5</w:t>
      </w:r>
      <w:r w:rsidRPr="00DB1200">
        <w:rPr>
          <w:rFonts w:ascii="Calibri" w:hAnsi="Calibri" w:cs="Calibri"/>
          <w:sz w:val="20"/>
          <w:szCs w:val="20"/>
        </w:rPr>
        <w:t xml:space="preserve"> let praxe v </w:t>
      </w:r>
      <w:r w:rsidR="00BA2127" w:rsidRPr="00DB1200">
        <w:rPr>
          <w:rFonts w:ascii="Calibri" w:hAnsi="Calibri" w:cs="Calibri"/>
          <w:sz w:val="20"/>
          <w:szCs w:val="20"/>
        </w:rPr>
        <w:t>projektování obdobných zakázek</w:t>
      </w:r>
      <w:r w:rsidR="00C4550B" w:rsidRPr="00DB1200">
        <w:rPr>
          <w:rFonts w:ascii="Calibri" w:hAnsi="Calibri" w:cs="Calibri"/>
          <w:sz w:val="20"/>
          <w:szCs w:val="20"/>
        </w:rPr>
        <w:t>,</w:t>
      </w:r>
      <w:r w:rsidR="00C4550B" w:rsidRPr="00DB1200">
        <w:rPr>
          <w:rFonts w:ascii="Calibri" w:hAnsi="Calibri" w:cs="Calibri"/>
          <w:strike/>
          <w:sz w:val="20"/>
          <w:szCs w:val="20"/>
        </w:rPr>
        <w:t xml:space="preserve"> </w:t>
      </w:r>
    </w:p>
    <w:p w:rsidR="003D37F7" w:rsidRPr="00DB1200" w:rsidRDefault="00B574F0" w:rsidP="003D37F7">
      <w:pPr>
        <w:numPr>
          <w:ilvl w:val="0"/>
          <w:numId w:val="26"/>
        </w:numPr>
        <w:spacing w:before="60"/>
        <w:ind w:left="2127"/>
        <w:jc w:val="both"/>
        <w:rPr>
          <w:rFonts w:ascii="Calibri" w:hAnsi="Calibri" w:cs="Calibri"/>
          <w:sz w:val="20"/>
          <w:szCs w:val="20"/>
        </w:rPr>
      </w:pPr>
      <w:r w:rsidRPr="00DB1200">
        <w:rPr>
          <w:rFonts w:ascii="Calibri" w:hAnsi="Calibri" w:cs="Calibri"/>
          <w:sz w:val="20"/>
          <w:szCs w:val="20"/>
        </w:rPr>
        <w:t xml:space="preserve">autorizace v rozsahu dle § 5 odst. 3 písm. b) </w:t>
      </w:r>
      <w:proofErr w:type="spellStart"/>
      <w:r w:rsidR="00550F50" w:rsidRPr="00DB1200">
        <w:rPr>
          <w:rFonts w:ascii="Calibri" w:hAnsi="Calibri" w:cs="Calibri"/>
          <w:sz w:val="20"/>
          <w:szCs w:val="20"/>
          <w:lang w:val="en-US"/>
        </w:rPr>
        <w:t>nebo</w:t>
      </w:r>
      <w:proofErr w:type="spellEnd"/>
      <w:r w:rsidR="00550F50" w:rsidRPr="00DB1200">
        <w:rPr>
          <w:rFonts w:ascii="Calibri" w:hAnsi="Calibri" w:cs="Calibri"/>
          <w:sz w:val="20"/>
          <w:szCs w:val="20"/>
          <w:lang w:val="en-US"/>
        </w:rPr>
        <w:t xml:space="preserve"> e)</w:t>
      </w:r>
      <w:r w:rsidR="005737ED" w:rsidRPr="00DB1200">
        <w:rPr>
          <w:rFonts w:ascii="Calibri" w:hAnsi="Calibri" w:cs="Calibri"/>
          <w:sz w:val="20"/>
          <w:szCs w:val="20"/>
        </w:rPr>
        <w:t xml:space="preserve"> </w:t>
      </w:r>
      <w:r w:rsidRPr="00DB1200">
        <w:rPr>
          <w:rFonts w:ascii="Calibri" w:hAnsi="Calibri" w:cs="Calibri"/>
          <w:sz w:val="20"/>
          <w:szCs w:val="20"/>
        </w:rPr>
        <w:t xml:space="preserve">zák. č. 360/1992 Sb., </w:t>
      </w:r>
      <w:r w:rsidR="00227E79" w:rsidRPr="00DB1200">
        <w:rPr>
          <w:rFonts w:ascii="Calibri" w:hAnsi="Calibri" w:cs="Calibri"/>
          <w:sz w:val="20"/>
          <w:szCs w:val="20"/>
        </w:rPr>
        <w:t xml:space="preserve">o výkonu povolání autorizovaných architektů a o výkonu povolání autorizovaných inženýrů a techniků činných ve výstavbě, ve znění pozdějších předpisů (dále jen „autorizační zákon“), </w:t>
      </w:r>
      <w:r w:rsidRPr="00DB1200">
        <w:rPr>
          <w:rFonts w:ascii="Calibri" w:hAnsi="Calibri" w:cs="Calibri"/>
          <w:sz w:val="20"/>
          <w:szCs w:val="20"/>
        </w:rPr>
        <w:t>tedy pro dopravní stavby</w:t>
      </w:r>
      <w:r w:rsidR="001F3FCF" w:rsidRPr="00DB1200">
        <w:rPr>
          <w:rFonts w:ascii="Calibri" w:hAnsi="Calibri" w:cs="Calibri"/>
          <w:sz w:val="20"/>
          <w:szCs w:val="20"/>
        </w:rPr>
        <w:t xml:space="preserve"> </w:t>
      </w:r>
      <w:r w:rsidR="00550F50" w:rsidRPr="00DB1200">
        <w:rPr>
          <w:rFonts w:ascii="Calibri" w:hAnsi="Calibri" w:cs="Calibri"/>
          <w:sz w:val="20"/>
          <w:szCs w:val="20"/>
        </w:rPr>
        <w:t>nebo technologická zařízení staveb;</w:t>
      </w:r>
    </w:p>
    <w:p w:rsidR="00B574F0" w:rsidRPr="00550F50" w:rsidRDefault="00B574F0" w:rsidP="003D37F7">
      <w:pPr>
        <w:numPr>
          <w:ilvl w:val="0"/>
          <w:numId w:val="26"/>
        </w:numPr>
        <w:spacing w:before="60"/>
        <w:ind w:left="2127"/>
        <w:jc w:val="both"/>
        <w:rPr>
          <w:rFonts w:ascii="Calibri" w:hAnsi="Calibri" w:cs="Calibri"/>
          <w:sz w:val="20"/>
          <w:szCs w:val="20"/>
        </w:rPr>
      </w:pPr>
      <w:r w:rsidRPr="00550F50">
        <w:rPr>
          <w:rFonts w:ascii="Calibri" w:hAnsi="Calibri" w:cs="Calibri"/>
          <w:sz w:val="20"/>
          <w:szCs w:val="20"/>
        </w:rPr>
        <w:t>prokázat zkušenosti</w:t>
      </w:r>
      <w:r w:rsidR="00A65740" w:rsidRPr="00550F50">
        <w:rPr>
          <w:rFonts w:ascii="Calibri" w:hAnsi="Calibri" w:cs="Calibri"/>
          <w:sz w:val="20"/>
          <w:szCs w:val="20"/>
        </w:rPr>
        <w:t xml:space="preserve"> </w:t>
      </w:r>
      <w:r w:rsidR="00A20C44" w:rsidRPr="00550F50">
        <w:rPr>
          <w:rFonts w:ascii="Calibri" w:hAnsi="Calibri" w:cs="Calibri"/>
          <w:sz w:val="20"/>
          <w:szCs w:val="20"/>
        </w:rPr>
        <w:t>s</w:t>
      </w:r>
      <w:r w:rsidR="00A65740" w:rsidRPr="00550F50">
        <w:rPr>
          <w:rFonts w:ascii="Calibri" w:hAnsi="Calibri" w:cs="Calibri"/>
          <w:sz w:val="20"/>
          <w:szCs w:val="20"/>
        </w:rPr>
        <w:t xml:space="preserve"> plnění</w:t>
      </w:r>
      <w:r w:rsidR="00A20C44" w:rsidRPr="00550F50">
        <w:rPr>
          <w:rFonts w:ascii="Calibri" w:hAnsi="Calibri" w:cs="Calibri"/>
          <w:sz w:val="20"/>
          <w:szCs w:val="20"/>
        </w:rPr>
        <w:t>m</w:t>
      </w:r>
      <w:r w:rsidRPr="00550F50">
        <w:rPr>
          <w:rFonts w:ascii="Calibri" w:hAnsi="Calibri" w:cs="Calibri"/>
          <w:sz w:val="20"/>
          <w:szCs w:val="20"/>
        </w:rPr>
        <w:t xml:space="preserve"> alespoň dv</w:t>
      </w:r>
      <w:r w:rsidR="00A65740" w:rsidRPr="00550F50">
        <w:rPr>
          <w:rFonts w:ascii="Calibri" w:hAnsi="Calibri" w:cs="Calibri"/>
          <w:sz w:val="20"/>
          <w:szCs w:val="20"/>
        </w:rPr>
        <w:t>ou</w:t>
      </w:r>
      <w:r w:rsidRPr="00550F50">
        <w:rPr>
          <w:rFonts w:ascii="Calibri" w:hAnsi="Calibri" w:cs="Calibri"/>
          <w:sz w:val="20"/>
          <w:szCs w:val="20"/>
        </w:rPr>
        <w:t xml:space="preserve"> </w:t>
      </w:r>
      <w:r w:rsidR="003D37F7" w:rsidRPr="00550F50">
        <w:rPr>
          <w:rFonts w:ascii="Calibri" w:hAnsi="Calibri" w:cs="Calibri"/>
          <w:sz w:val="20"/>
          <w:szCs w:val="20"/>
        </w:rPr>
        <w:t xml:space="preserve">jmenovitě uvedených </w:t>
      </w:r>
      <w:r w:rsidRPr="00550F50">
        <w:rPr>
          <w:rFonts w:ascii="Calibri" w:hAnsi="Calibri" w:cs="Calibri"/>
          <w:sz w:val="20"/>
          <w:szCs w:val="20"/>
        </w:rPr>
        <w:t>z</w:t>
      </w:r>
      <w:r w:rsidR="00BA2127" w:rsidRPr="00550F50">
        <w:rPr>
          <w:rFonts w:ascii="Calibri" w:hAnsi="Calibri" w:cs="Calibri"/>
          <w:sz w:val="20"/>
          <w:szCs w:val="20"/>
        </w:rPr>
        <w:t>akáz</w:t>
      </w:r>
      <w:r w:rsidR="00A65740" w:rsidRPr="00550F50">
        <w:rPr>
          <w:rFonts w:ascii="Calibri" w:hAnsi="Calibri" w:cs="Calibri"/>
          <w:sz w:val="20"/>
          <w:szCs w:val="20"/>
        </w:rPr>
        <w:t>e</w:t>
      </w:r>
      <w:r w:rsidR="00BA2127" w:rsidRPr="00550F50">
        <w:rPr>
          <w:rFonts w:ascii="Calibri" w:hAnsi="Calibri" w:cs="Calibri"/>
          <w:sz w:val="20"/>
          <w:szCs w:val="20"/>
        </w:rPr>
        <w:t>k</w:t>
      </w:r>
      <w:r w:rsidR="00111661" w:rsidRPr="00550F50">
        <w:rPr>
          <w:rFonts w:ascii="Calibri" w:hAnsi="Calibri" w:cs="Calibri"/>
          <w:sz w:val="20"/>
          <w:szCs w:val="20"/>
        </w:rPr>
        <w:t xml:space="preserve"> na</w:t>
      </w:r>
      <w:r w:rsidR="00BA2127" w:rsidRPr="00550F50">
        <w:rPr>
          <w:rFonts w:ascii="Calibri" w:hAnsi="Calibri" w:cs="Calibri"/>
          <w:sz w:val="20"/>
          <w:szCs w:val="20"/>
        </w:rPr>
        <w:t xml:space="preserve"> </w:t>
      </w:r>
      <w:r w:rsidR="00111661" w:rsidRPr="00550F50">
        <w:rPr>
          <w:rFonts w:ascii="Calibri" w:hAnsi="Calibri" w:cs="Calibri"/>
          <w:sz w:val="20"/>
          <w:szCs w:val="20"/>
        </w:rPr>
        <w:t>projekční práce pro stavb</w:t>
      </w:r>
      <w:r w:rsidR="005F2723" w:rsidRPr="00550F50">
        <w:rPr>
          <w:rFonts w:ascii="Calibri" w:hAnsi="Calibri" w:cs="Calibri"/>
          <w:sz w:val="20"/>
          <w:szCs w:val="20"/>
        </w:rPr>
        <w:t>y železničních</w:t>
      </w:r>
      <w:r w:rsidR="00111661" w:rsidRPr="00550F50">
        <w:rPr>
          <w:rFonts w:ascii="Calibri" w:hAnsi="Calibri" w:cs="Calibri"/>
          <w:sz w:val="20"/>
          <w:szCs w:val="20"/>
        </w:rPr>
        <w:t xml:space="preserve"> drah ve stupni </w:t>
      </w:r>
      <w:r w:rsidR="00720316" w:rsidRPr="00550F50">
        <w:rPr>
          <w:rFonts w:ascii="Calibri" w:hAnsi="Calibri" w:cs="Calibri"/>
          <w:sz w:val="20"/>
          <w:szCs w:val="20"/>
        </w:rPr>
        <w:t>DSP</w:t>
      </w:r>
      <w:r w:rsidR="00D923EB" w:rsidRPr="00550F50">
        <w:rPr>
          <w:rFonts w:ascii="Calibri" w:hAnsi="Calibri" w:cs="Calibri"/>
          <w:sz w:val="20"/>
          <w:szCs w:val="20"/>
        </w:rPr>
        <w:t xml:space="preserve"> </w:t>
      </w:r>
      <w:r w:rsidR="00BB2EEF" w:rsidRPr="00550F50">
        <w:rPr>
          <w:rFonts w:ascii="Calibri" w:hAnsi="Calibri" w:cs="Calibri"/>
          <w:sz w:val="20"/>
          <w:szCs w:val="20"/>
        </w:rPr>
        <w:t xml:space="preserve">nebo </w:t>
      </w:r>
      <w:r w:rsidR="00A55CFB" w:rsidRPr="00550F50">
        <w:rPr>
          <w:rFonts w:ascii="Calibri" w:hAnsi="Calibri" w:cs="Calibri"/>
          <w:sz w:val="20"/>
          <w:szCs w:val="20"/>
        </w:rPr>
        <w:t>DUSP</w:t>
      </w:r>
      <w:r w:rsidR="00BB2EEF" w:rsidRPr="00550F50">
        <w:rPr>
          <w:rFonts w:ascii="Calibri" w:hAnsi="Calibri" w:cs="Calibri"/>
          <w:sz w:val="20"/>
          <w:szCs w:val="20"/>
        </w:rPr>
        <w:t xml:space="preserve"> </w:t>
      </w:r>
      <w:r w:rsidR="00BA2127" w:rsidRPr="00550F50">
        <w:rPr>
          <w:rFonts w:ascii="Calibri" w:hAnsi="Calibri" w:cs="Calibri"/>
          <w:sz w:val="20"/>
          <w:szCs w:val="20"/>
        </w:rPr>
        <w:t>ve funkci vedoucího týmu</w:t>
      </w:r>
      <w:r w:rsidR="00D923EB" w:rsidRPr="00550F50">
        <w:rPr>
          <w:rFonts w:ascii="Calibri" w:hAnsi="Calibri" w:cs="Calibri"/>
          <w:sz w:val="20"/>
          <w:szCs w:val="20"/>
        </w:rPr>
        <w:t>,</w:t>
      </w:r>
      <w:r w:rsidR="00550F50" w:rsidRPr="00550F50">
        <w:rPr>
          <w:rFonts w:ascii="Calibri" w:hAnsi="Calibri" w:cs="Calibri"/>
          <w:sz w:val="20"/>
          <w:szCs w:val="20"/>
        </w:rPr>
        <w:t xml:space="preserve"> </w:t>
      </w:r>
      <w:r w:rsidR="00550F50" w:rsidRPr="002076BD">
        <w:rPr>
          <w:rFonts w:ascii="Calibri" w:hAnsi="Calibri" w:cs="Calibri"/>
          <w:sz w:val="20"/>
          <w:szCs w:val="20"/>
        </w:rPr>
        <w:t xml:space="preserve">které obsahovaly alespoň následující činnosti: projektování </w:t>
      </w:r>
      <w:r w:rsidR="00550F50" w:rsidRPr="002076BD">
        <w:rPr>
          <w:rFonts w:ascii="Calibri" w:hAnsi="Calibri" w:cs="Calibri"/>
          <w:sz w:val="20"/>
          <w:szCs w:val="20"/>
        </w:rPr>
        <w:lastRenderedPageBreak/>
        <w:t>železničních stanic,</w:t>
      </w:r>
      <w:r w:rsidR="00D923EB" w:rsidRPr="002076BD">
        <w:rPr>
          <w:rFonts w:ascii="Calibri" w:hAnsi="Calibri" w:cs="Calibri"/>
          <w:sz w:val="20"/>
          <w:szCs w:val="20"/>
        </w:rPr>
        <w:t xml:space="preserve"> </w:t>
      </w:r>
      <w:r w:rsidR="00D923EB" w:rsidRPr="00550F50">
        <w:rPr>
          <w:rFonts w:ascii="Calibri" w:hAnsi="Calibri" w:cs="Calibri"/>
          <w:sz w:val="20"/>
          <w:szCs w:val="20"/>
        </w:rPr>
        <w:t xml:space="preserve">přičemž </w:t>
      </w:r>
      <w:r w:rsidR="004252EE" w:rsidRPr="00550F50">
        <w:rPr>
          <w:rFonts w:ascii="Calibri" w:hAnsi="Calibri" w:cs="Calibri"/>
          <w:sz w:val="20"/>
          <w:szCs w:val="20"/>
        </w:rPr>
        <w:t xml:space="preserve">se musí jednat </w:t>
      </w:r>
      <w:r w:rsidR="002D5931" w:rsidRPr="00550F50">
        <w:rPr>
          <w:rFonts w:ascii="Calibri" w:hAnsi="Calibri" w:cs="Calibri"/>
          <w:sz w:val="20"/>
          <w:szCs w:val="20"/>
        </w:rPr>
        <w:t xml:space="preserve">o </w:t>
      </w:r>
      <w:r w:rsidR="004252EE" w:rsidRPr="00550F50">
        <w:rPr>
          <w:rFonts w:ascii="Calibri" w:hAnsi="Calibri" w:cs="Calibri"/>
          <w:sz w:val="20"/>
          <w:szCs w:val="20"/>
        </w:rPr>
        <w:t>zakázk</w:t>
      </w:r>
      <w:r w:rsidR="00A65740" w:rsidRPr="00550F50">
        <w:rPr>
          <w:rFonts w:ascii="Calibri" w:hAnsi="Calibri" w:cs="Calibri"/>
          <w:sz w:val="20"/>
          <w:szCs w:val="20"/>
        </w:rPr>
        <w:t>y</w:t>
      </w:r>
      <w:r w:rsidR="004252EE" w:rsidRPr="00550F50">
        <w:rPr>
          <w:rFonts w:ascii="Calibri" w:hAnsi="Calibri" w:cs="Calibri"/>
          <w:sz w:val="20"/>
          <w:szCs w:val="20"/>
        </w:rPr>
        <w:t xml:space="preserve"> dokončen</w:t>
      </w:r>
      <w:r w:rsidR="00A65740" w:rsidRPr="00550F50">
        <w:rPr>
          <w:rFonts w:ascii="Calibri" w:hAnsi="Calibri" w:cs="Calibri"/>
          <w:sz w:val="20"/>
          <w:szCs w:val="20"/>
        </w:rPr>
        <w:t>é</w:t>
      </w:r>
      <w:r w:rsidR="004252EE" w:rsidRPr="00550F50">
        <w:rPr>
          <w:rFonts w:ascii="Calibri" w:hAnsi="Calibri" w:cs="Calibri"/>
          <w:sz w:val="20"/>
          <w:szCs w:val="20"/>
        </w:rPr>
        <w:t xml:space="preserve">, avšak </w:t>
      </w:r>
      <w:r w:rsidR="00D923EB" w:rsidRPr="00550F50">
        <w:rPr>
          <w:rFonts w:ascii="Calibri" w:hAnsi="Calibri" w:cs="Calibri"/>
          <w:sz w:val="20"/>
          <w:szCs w:val="20"/>
        </w:rPr>
        <w:t xml:space="preserve">zadavatel nestanoví </w:t>
      </w:r>
      <w:r w:rsidR="00A65740" w:rsidRPr="00550F50">
        <w:rPr>
          <w:rFonts w:ascii="Calibri" w:hAnsi="Calibri" w:cs="Calibri"/>
          <w:sz w:val="20"/>
          <w:szCs w:val="20"/>
        </w:rPr>
        <w:t xml:space="preserve">maximální </w:t>
      </w:r>
      <w:r w:rsidR="00D923EB" w:rsidRPr="00550F50">
        <w:rPr>
          <w:rFonts w:ascii="Calibri" w:hAnsi="Calibri" w:cs="Calibri"/>
          <w:sz w:val="20"/>
          <w:szCs w:val="20"/>
        </w:rPr>
        <w:t>lhůtu, ve které musel</w:t>
      </w:r>
      <w:r w:rsidR="00A65740" w:rsidRPr="00550F50">
        <w:rPr>
          <w:rFonts w:ascii="Calibri" w:hAnsi="Calibri" w:cs="Calibri"/>
          <w:sz w:val="20"/>
          <w:szCs w:val="20"/>
        </w:rPr>
        <w:t>y být zakázky dokončeny</w:t>
      </w:r>
      <w:r w:rsidRPr="00550F50">
        <w:rPr>
          <w:rFonts w:ascii="Calibri" w:hAnsi="Calibri" w:cs="Calibri"/>
          <w:sz w:val="20"/>
          <w:szCs w:val="20"/>
        </w:rPr>
        <w:t>;</w:t>
      </w:r>
      <w:r w:rsidR="00347E19" w:rsidRPr="00550F50">
        <w:rPr>
          <w:rFonts w:ascii="Calibri" w:hAnsi="Calibri" w:cs="Calibri"/>
          <w:sz w:val="20"/>
          <w:szCs w:val="20"/>
        </w:rPr>
        <w:t xml:space="preserve"> pokud byla referovaná činnost součástí rozsáhlejšího plnění pro objednatele služby (např. kromě zpracování projektové dokumentace měl dodavatel vykonávat i autorský dozor) postačí, pokud je dokončeno plnění v rozsahu referované činnosti.  </w:t>
      </w:r>
    </w:p>
    <w:p w:rsidR="00B574F0" w:rsidRPr="00550F50" w:rsidRDefault="00B574F0" w:rsidP="00A64D23">
      <w:pPr>
        <w:numPr>
          <w:ilvl w:val="0"/>
          <w:numId w:val="14"/>
        </w:numPr>
        <w:spacing w:before="60"/>
        <w:ind w:left="1843" w:hanging="425"/>
        <w:jc w:val="both"/>
        <w:rPr>
          <w:rFonts w:ascii="Calibri" w:hAnsi="Calibri" w:cs="Calibri"/>
          <w:sz w:val="20"/>
          <w:szCs w:val="20"/>
        </w:rPr>
      </w:pPr>
      <w:r w:rsidRPr="00550F50">
        <w:rPr>
          <w:rFonts w:ascii="Calibri" w:hAnsi="Calibri" w:cs="Calibri"/>
          <w:b/>
          <w:bCs/>
          <w:sz w:val="20"/>
          <w:szCs w:val="20"/>
        </w:rPr>
        <w:t>specialista na železniční svršek a spodek</w:t>
      </w:r>
    </w:p>
    <w:p w:rsidR="00B574F0" w:rsidRPr="00550F50" w:rsidRDefault="00B574F0" w:rsidP="006069CE">
      <w:pPr>
        <w:spacing w:before="60"/>
        <w:ind w:left="1843"/>
        <w:jc w:val="both"/>
        <w:rPr>
          <w:rFonts w:ascii="Calibri" w:hAnsi="Calibri" w:cs="Calibri"/>
          <w:sz w:val="20"/>
          <w:szCs w:val="20"/>
        </w:rPr>
      </w:pPr>
      <w:r w:rsidRPr="00550F50">
        <w:rPr>
          <w:rFonts w:ascii="Calibri" w:hAnsi="Calibri" w:cs="Calibri"/>
          <w:sz w:val="20"/>
          <w:szCs w:val="20"/>
        </w:rPr>
        <w:t xml:space="preserve">vysokoškolské vzdělání; nejméně </w:t>
      </w:r>
      <w:r w:rsidR="00BA2127" w:rsidRPr="00550F50">
        <w:rPr>
          <w:rFonts w:ascii="Calibri" w:hAnsi="Calibri" w:cs="Calibri"/>
          <w:sz w:val="20"/>
          <w:szCs w:val="20"/>
        </w:rPr>
        <w:t>5</w:t>
      </w:r>
      <w:r w:rsidRPr="00550F50">
        <w:rPr>
          <w:rFonts w:ascii="Calibri" w:hAnsi="Calibri" w:cs="Calibri"/>
          <w:sz w:val="20"/>
          <w:szCs w:val="20"/>
        </w:rPr>
        <w:t xml:space="preserve"> let praxe ve svém oboru v projektování obdobných zakázek; autorizace</w:t>
      </w:r>
      <w:r w:rsidR="003F031B" w:rsidRPr="00550F50">
        <w:rPr>
          <w:rFonts w:ascii="Calibri" w:hAnsi="Calibri" w:cs="Calibri"/>
          <w:sz w:val="20"/>
          <w:szCs w:val="20"/>
        </w:rPr>
        <w:t xml:space="preserve"> </w:t>
      </w:r>
      <w:r w:rsidRPr="00550F50">
        <w:rPr>
          <w:rFonts w:ascii="Calibri" w:hAnsi="Calibri" w:cs="Calibri"/>
          <w:sz w:val="20"/>
          <w:szCs w:val="20"/>
        </w:rPr>
        <w:t xml:space="preserve">v rozsahu dle § 5 odst. 3 písm. b) </w:t>
      </w:r>
      <w:r w:rsidR="00497EF3" w:rsidRPr="00550F50">
        <w:rPr>
          <w:rFonts w:ascii="Calibri" w:hAnsi="Calibri" w:cs="Calibri"/>
          <w:sz w:val="20"/>
          <w:szCs w:val="20"/>
        </w:rPr>
        <w:t>autorizačního zákona</w:t>
      </w:r>
      <w:r w:rsidRPr="00550F50">
        <w:rPr>
          <w:rFonts w:ascii="Calibri" w:hAnsi="Calibri" w:cs="Calibri"/>
          <w:sz w:val="20"/>
          <w:szCs w:val="20"/>
        </w:rPr>
        <w:t xml:space="preserve">, tedy pro dopravní stavby; </w:t>
      </w:r>
    </w:p>
    <w:p w:rsidR="00B574F0" w:rsidRPr="00550F50" w:rsidRDefault="00B574F0" w:rsidP="00A64D23">
      <w:pPr>
        <w:numPr>
          <w:ilvl w:val="0"/>
          <w:numId w:val="14"/>
        </w:numPr>
        <w:spacing w:before="60"/>
        <w:ind w:left="1843" w:hanging="425"/>
        <w:jc w:val="both"/>
        <w:rPr>
          <w:rFonts w:ascii="Calibri" w:hAnsi="Calibri" w:cs="Calibri"/>
          <w:sz w:val="20"/>
          <w:szCs w:val="20"/>
        </w:rPr>
      </w:pPr>
      <w:r w:rsidRPr="00550F50">
        <w:rPr>
          <w:rFonts w:ascii="Calibri" w:hAnsi="Calibri" w:cs="Calibri"/>
          <w:b/>
          <w:bCs/>
          <w:sz w:val="20"/>
          <w:szCs w:val="20"/>
        </w:rPr>
        <w:t>specialista na mostní a inženýrské konstrukce</w:t>
      </w:r>
    </w:p>
    <w:p w:rsidR="00C575B4" w:rsidRPr="002076BD" w:rsidRDefault="00B574F0" w:rsidP="006069CE">
      <w:pPr>
        <w:pStyle w:val="Odstavecseseznamem"/>
        <w:spacing w:before="60"/>
        <w:ind w:left="1843"/>
        <w:jc w:val="both"/>
        <w:rPr>
          <w:rFonts w:ascii="Calibri" w:hAnsi="Calibri" w:cs="Calibri"/>
          <w:sz w:val="20"/>
          <w:szCs w:val="20"/>
        </w:rPr>
      </w:pPr>
      <w:r w:rsidRPr="00550F50">
        <w:rPr>
          <w:rFonts w:ascii="Calibri" w:hAnsi="Calibri" w:cs="Calibri"/>
          <w:sz w:val="20"/>
          <w:szCs w:val="20"/>
        </w:rPr>
        <w:t xml:space="preserve">vysokoškolské vzdělání; nejméně </w:t>
      </w:r>
      <w:r w:rsidR="00BA2127" w:rsidRPr="00550F50">
        <w:rPr>
          <w:rFonts w:ascii="Calibri" w:hAnsi="Calibri" w:cs="Calibri"/>
          <w:sz w:val="20"/>
          <w:szCs w:val="20"/>
        </w:rPr>
        <w:t>5</w:t>
      </w:r>
      <w:r w:rsidRPr="00550F50">
        <w:rPr>
          <w:rFonts w:ascii="Calibri" w:hAnsi="Calibri" w:cs="Calibri"/>
          <w:sz w:val="20"/>
          <w:szCs w:val="20"/>
        </w:rPr>
        <w:t xml:space="preserve"> let praxe v projektování </w:t>
      </w:r>
      <w:r w:rsidR="005F2723" w:rsidRPr="00550F50">
        <w:rPr>
          <w:rFonts w:ascii="Calibri" w:hAnsi="Calibri" w:cs="Calibri"/>
          <w:sz w:val="20"/>
          <w:szCs w:val="20"/>
        </w:rPr>
        <w:t>v oboru své specializace</w:t>
      </w:r>
      <w:r w:rsidRPr="00550F50">
        <w:rPr>
          <w:rFonts w:ascii="Calibri" w:hAnsi="Calibri" w:cs="Calibri"/>
          <w:sz w:val="20"/>
          <w:szCs w:val="20"/>
        </w:rPr>
        <w:t>; autorizace</w:t>
      </w:r>
      <w:r w:rsidR="003F031B" w:rsidRPr="00550F50">
        <w:rPr>
          <w:rFonts w:ascii="Calibri" w:hAnsi="Calibri" w:cs="Calibri"/>
          <w:sz w:val="20"/>
          <w:szCs w:val="20"/>
        </w:rPr>
        <w:t xml:space="preserve"> </w:t>
      </w:r>
      <w:r w:rsidRPr="00550F50">
        <w:rPr>
          <w:rFonts w:ascii="Calibri" w:hAnsi="Calibri" w:cs="Calibri"/>
          <w:sz w:val="20"/>
          <w:szCs w:val="20"/>
        </w:rPr>
        <w:t xml:space="preserve">v rozsahu dle § 5 odst. 3 písm. d) </w:t>
      </w:r>
      <w:r w:rsidR="00497EF3" w:rsidRPr="00550F50">
        <w:rPr>
          <w:rFonts w:ascii="Calibri" w:hAnsi="Calibri" w:cs="Calibri"/>
          <w:sz w:val="20"/>
          <w:szCs w:val="20"/>
        </w:rPr>
        <w:t>autorizačního</w:t>
      </w:r>
      <w:r w:rsidR="00191A0A" w:rsidRPr="00550F50">
        <w:rPr>
          <w:rFonts w:ascii="Calibri" w:hAnsi="Calibri" w:cs="Calibri"/>
          <w:sz w:val="20"/>
          <w:szCs w:val="20"/>
        </w:rPr>
        <w:t xml:space="preserve"> </w:t>
      </w:r>
      <w:r w:rsidR="00497EF3" w:rsidRPr="00550F50">
        <w:rPr>
          <w:rFonts w:ascii="Calibri" w:hAnsi="Calibri" w:cs="Calibri"/>
          <w:sz w:val="20"/>
          <w:szCs w:val="20"/>
        </w:rPr>
        <w:t>zákona</w:t>
      </w:r>
      <w:r w:rsidRPr="00550F50">
        <w:rPr>
          <w:rFonts w:ascii="Calibri" w:hAnsi="Calibri" w:cs="Calibri"/>
          <w:sz w:val="20"/>
          <w:szCs w:val="20"/>
        </w:rPr>
        <w:t>, tedy v oboru mosty a inženýrské konstrukce</w:t>
      </w:r>
      <w:r w:rsidR="00C575B4">
        <w:rPr>
          <w:rFonts w:ascii="Calibri" w:hAnsi="Calibri" w:cs="Calibri"/>
          <w:sz w:val="20"/>
          <w:szCs w:val="20"/>
        </w:rPr>
        <w:t>;</w:t>
      </w:r>
    </w:p>
    <w:p w:rsidR="0052017F" w:rsidRPr="00550F50" w:rsidRDefault="0052017F" w:rsidP="00A64D23">
      <w:pPr>
        <w:numPr>
          <w:ilvl w:val="0"/>
          <w:numId w:val="14"/>
        </w:numPr>
        <w:spacing w:before="60"/>
        <w:ind w:left="1843" w:hanging="425"/>
        <w:jc w:val="both"/>
        <w:rPr>
          <w:rFonts w:ascii="Calibri" w:hAnsi="Calibri" w:cs="Calibri"/>
          <w:b/>
          <w:sz w:val="20"/>
          <w:szCs w:val="20"/>
        </w:rPr>
      </w:pPr>
      <w:r w:rsidRPr="00550F50">
        <w:rPr>
          <w:rFonts w:ascii="Calibri" w:hAnsi="Calibri" w:cs="Calibri"/>
          <w:b/>
          <w:sz w:val="20"/>
          <w:szCs w:val="20"/>
        </w:rPr>
        <w:t>specialista na pozemní stavby</w:t>
      </w:r>
    </w:p>
    <w:p w:rsidR="0052017F" w:rsidRPr="00550F50" w:rsidRDefault="0052017F" w:rsidP="006069CE">
      <w:pPr>
        <w:pStyle w:val="Odstavecseseznamem"/>
        <w:spacing w:before="60"/>
        <w:ind w:left="1843"/>
        <w:jc w:val="both"/>
        <w:rPr>
          <w:rFonts w:ascii="Calibri" w:hAnsi="Calibri" w:cs="Calibri"/>
          <w:sz w:val="20"/>
          <w:szCs w:val="20"/>
        </w:rPr>
      </w:pPr>
      <w:r w:rsidRPr="00550F50">
        <w:rPr>
          <w:rFonts w:ascii="Calibri" w:hAnsi="Calibri" w:cs="Calibri"/>
          <w:sz w:val="20"/>
          <w:szCs w:val="20"/>
        </w:rPr>
        <w:t xml:space="preserve">vysokoškolské vzdělání; nejméně 5 let praxe v projektování </w:t>
      </w:r>
      <w:r w:rsidR="005F2723" w:rsidRPr="00550F50">
        <w:rPr>
          <w:rFonts w:ascii="Calibri" w:hAnsi="Calibri" w:cs="Calibri"/>
          <w:sz w:val="20"/>
          <w:szCs w:val="20"/>
        </w:rPr>
        <w:t>v oboru své specializace</w:t>
      </w:r>
      <w:r w:rsidRPr="00550F50">
        <w:rPr>
          <w:rFonts w:ascii="Calibri" w:hAnsi="Calibri" w:cs="Calibri"/>
          <w:sz w:val="20"/>
          <w:szCs w:val="20"/>
        </w:rPr>
        <w:t xml:space="preserve">; autorizace v rozsahu dle § 5 odst. 3 písm. a) </w:t>
      </w:r>
      <w:r w:rsidR="00497EF3" w:rsidRPr="00550F50">
        <w:rPr>
          <w:rFonts w:ascii="Calibri" w:hAnsi="Calibri" w:cs="Calibri"/>
          <w:sz w:val="20"/>
          <w:szCs w:val="20"/>
        </w:rPr>
        <w:t>autorizačního zákona</w:t>
      </w:r>
      <w:r w:rsidRPr="00550F50">
        <w:rPr>
          <w:rFonts w:ascii="Calibri" w:hAnsi="Calibri" w:cs="Calibri"/>
          <w:sz w:val="20"/>
          <w:szCs w:val="20"/>
        </w:rPr>
        <w:t>, tedy v oboru pozemní stavby;</w:t>
      </w:r>
    </w:p>
    <w:p w:rsidR="00B574F0" w:rsidRPr="00550F50" w:rsidRDefault="00B574F0" w:rsidP="00A64D23">
      <w:pPr>
        <w:numPr>
          <w:ilvl w:val="0"/>
          <w:numId w:val="14"/>
        </w:numPr>
        <w:spacing w:before="60"/>
        <w:ind w:left="1843" w:hanging="425"/>
        <w:jc w:val="both"/>
        <w:rPr>
          <w:rFonts w:ascii="Calibri" w:hAnsi="Calibri" w:cs="Calibri"/>
          <w:sz w:val="20"/>
          <w:szCs w:val="20"/>
        </w:rPr>
      </w:pPr>
      <w:r w:rsidRPr="00550F50">
        <w:rPr>
          <w:rFonts w:ascii="Calibri" w:hAnsi="Calibri" w:cs="Calibri"/>
          <w:b/>
          <w:bCs/>
          <w:sz w:val="20"/>
          <w:szCs w:val="20"/>
        </w:rPr>
        <w:t>specialista na zabezpečovací zařízení</w:t>
      </w:r>
    </w:p>
    <w:p w:rsidR="00A27240" w:rsidRPr="00550F50" w:rsidRDefault="00B574F0" w:rsidP="00064B46">
      <w:pPr>
        <w:pStyle w:val="Odstavecseseznamem"/>
        <w:spacing w:before="60"/>
        <w:ind w:left="1843"/>
        <w:jc w:val="both"/>
        <w:rPr>
          <w:rFonts w:ascii="Calibri" w:hAnsi="Calibri" w:cs="Calibri"/>
          <w:sz w:val="20"/>
          <w:szCs w:val="20"/>
        </w:rPr>
      </w:pPr>
      <w:r w:rsidRPr="00550F50">
        <w:rPr>
          <w:rFonts w:ascii="Calibri" w:hAnsi="Calibri" w:cs="Calibri"/>
          <w:sz w:val="20"/>
          <w:szCs w:val="20"/>
        </w:rPr>
        <w:t xml:space="preserve">vysokoškolské vzdělání; nejméně </w:t>
      </w:r>
      <w:r w:rsidR="005D66FB" w:rsidRPr="00550F50">
        <w:rPr>
          <w:rFonts w:ascii="Calibri" w:hAnsi="Calibri" w:cs="Calibri"/>
          <w:sz w:val="20"/>
          <w:szCs w:val="20"/>
        </w:rPr>
        <w:t>5</w:t>
      </w:r>
      <w:r w:rsidRPr="00550F50">
        <w:rPr>
          <w:rFonts w:ascii="Calibri" w:hAnsi="Calibri" w:cs="Calibri"/>
          <w:sz w:val="20"/>
          <w:szCs w:val="20"/>
        </w:rPr>
        <w:t xml:space="preserve"> let praxe ve svém oboru v projektování obdobných zakázek; autorizace v rozsahu dle § 5 odst. 3 písm. e) </w:t>
      </w:r>
      <w:r w:rsidR="00497EF3" w:rsidRPr="00550F50">
        <w:rPr>
          <w:rFonts w:ascii="Calibri" w:hAnsi="Calibri" w:cs="Calibri"/>
          <w:sz w:val="20"/>
          <w:szCs w:val="20"/>
        </w:rPr>
        <w:t>autorizačního zákona</w:t>
      </w:r>
      <w:r w:rsidRPr="00550F50">
        <w:rPr>
          <w:rFonts w:ascii="Calibri" w:hAnsi="Calibri" w:cs="Calibri"/>
          <w:sz w:val="20"/>
          <w:szCs w:val="20"/>
        </w:rPr>
        <w:t xml:space="preserve">, tedy v oboru technologická zařízení staveb; </w:t>
      </w:r>
    </w:p>
    <w:p w:rsidR="00B574F0" w:rsidRPr="00550F50" w:rsidRDefault="00B574F0" w:rsidP="00A64D23">
      <w:pPr>
        <w:pStyle w:val="Odstavecseseznamem"/>
        <w:numPr>
          <w:ilvl w:val="0"/>
          <w:numId w:val="14"/>
        </w:numPr>
        <w:spacing w:before="60"/>
        <w:ind w:left="1843" w:hanging="425"/>
        <w:jc w:val="both"/>
        <w:rPr>
          <w:rFonts w:ascii="Calibri" w:hAnsi="Calibri" w:cs="Calibri"/>
          <w:sz w:val="20"/>
          <w:szCs w:val="20"/>
        </w:rPr>
      </w:pPr>
      <w:r w:rsidRPr="00550F50">
        <w:rPr>
          <w:rFonts w:ascii="Calibri" w:hAnsi="Calibri" w:cs="Calibri"/>
          <w:b/>
          <w:bCs/>
          <w:sz w:val="20"/>
          <w:szCs w:val="20"/>
        </w:rPr>
        <w:t>specialista na sdělovací zařízení</w:t>
      </w:r>
    </w:p>
    <w:p w:rsidR="00B574F0" w:rsidRPr="00550F50" w:rsidRDefault="00B574F0" w:rsidP="006069CE">
      <w:pPr>
        <w:pStyle w:val="Odstavecseseznamem"/>
        <w:spacing w:before="60"/>
        <w:ind w:left="1843"/>
        <w:jc w:val="both"/>
        <w:rPr>
          <w:rFonts w:ascii="Calibri" w:hAnsi="Calibri" w:cs="Calibri"/>
          <w:sz w:val="20"/>
          <w:szCs w:val="20"/>
        </w:rPr>
      </w:pPr>
      <w:r w:rsidRPr="00550F50">
        <w:rPr>
          <w:rFonts w:ascii="Calibri" w:hAnsi="Calibri" w:cs="Calibri"/>
          <w:sz w:val="20"/>
          <w:szCs w:val="20"/>
        </w:rPr>
        <w:t>vysokoškolské vzdělání; nejméně 5 let praxe ve svém oboru v projektování obdobných zakázek; autorizace v rozsahu dle § 5 odst. 3 písm. e)</w:t>
      </w:r>
      <w:r w:rsidR="005737ED" w:rsidRPr="00550F50">
        <w:rPr>
          <w:rFonts w:ascii="Calibri" w:hAnsi="Calibri" w:cs="Calibri"/>
          <w:sz w:val="20"/>
          <w:szCs w:val="20"/>
        </w:rPr>
        <w:t xml:space="preserve"> </w:t>
      </w:r>
      <w:r w:rsidR="00497EF3" w:rsidRPr="00550F50">
        <w:rPr>
          <w:rFonts w:ascii="Calibri" w:hAnsi="Calibri" w:cs="Calibri"/>
          <w:sz w:val="20"/>
          <w:szCs w:val="20"/>
        </w:rPr>
        <w:t>autorizačního zákona</w:t>
      </w:r>
      <w:r w:rsidRPr="00550F50">
        <w:rPr>
          <w:rFonts w:ascii="Calibri" w:hAnsi="Calibri" w:cs="Calibri"/>
          <w:sz w:val="20"/>
          <w:szCs w:val="20"/>
        </w:rPr>
        <w:t>, tedy v oboru technologická zařízení staveb;</w:t>
      </w:r>
      <w:r w:rsidR="00E53106" w:rsidRPr="00550F50">
        <w:rPr>
          <w:rFonts w:ascii="Calibri" w:hAnsi="Calibri" w:cs="Calibri"/>
          <w:sz w:val="20"/>
          <w:szCs w:val="20"/>
        </w:rPr>
        <w:t xml:space="preserve"> </w:t>
      </w:r>
    </w:p>
    <w:p w:rsidR="00B574F0" w:rsidRPr="00550F50" w:rsidRDefault="00B574F0" w:rsidP="00A64D23">
      <w:pPr>
        <w:numPr>
          <w:ilvl w:val="0"/>
          <w:numId w:val="14"/>
        </w:numPr>
        <w:spacing w:before="60"/>
        <w:ind w:left="1843" w:hanging="425"/>
        <w:jc w:val="both"/>
        <w:rPr>
          <w:rFonts w:ascii="Calibri" w:hAnsi="Calibri" w:cs="Calibri"/>
          <w:sz w:val="20"/>
          <w:szCs w:val="20"/>
        </w:rPr>
      </w:pPr>
      <w:r w:rsidRPr="00550F50">
        <w:rPr>
          <w:rFonts w:ascii="Calibri" w:hAnsi="Calibri" w:cs="Calibri"/>
          <w:b/>
          <w:bCs/>
          <w:sz w:val="20"/>
          <w:szCs w:val="20"/>
        </w:rPr>
        <w:t>specialista na trakční vedení</w:t>
      </w:r>
    </w:p>
    <w:p w:rsidR="00231E19" w:rsidRPr="00550F50" w:rsidRDefault="00B574F0" w:rsidP="006069CE">
      <w:pPr>
        <w:pStyle w:val="Odstavecseseznamem"/>
        <w:spacing w:before="60"/>
        <w:ind w:left="1843"/>
        <w:jc w:val="both"/>
        <w:rPr>
          <w:rFonts w:ascii="Calibri" w:hAnsi="Calibri" w:cs="Calibri"/>
          <w:sz w:val="20"/>
          <w:szCs w:val="20"/>
        </w:rPr>
      </w:pPr>
      <w:r w:rsidRPr="00550F50">
        <w:rPr>
          <w:rFonts w:ascii="Calibri" w:hAnsi="Calibri" w:cs="Calibri"/>
          <w:sz w:val="20"/>
          <w:szCs w:val="20"/>
        </w:rPr>
        <w:t xml:space="preserve">vysokoškolské vzdělání; nejméně </w:t>
      </w:r>
      <w:r w:rsidR="005D66FB" w:rsidRPr="00550F50">
        <w:rPr>
          <w:rFonts w:ascii="Calibri" w:hAnsi="Calibri" w:cs="Calibri"/>
          <w:sz w:val="20"/>
          <w:szCs w:val="20"/>
        </w:rPr>
        <w:t>5</w:t>
      </w:r>
      <w:r w:rsidRPr="00550F50">
        <w:rPr>
          <w:rFonts w:ascii="Calibri" w:hAnsi="Calibri" w:cs="Calibri"/>
          <w:sz w:val="20"/>
          <w:szCs w:val="20"/>
        </w:rPr>
        <w:t xml:space="preserve"> let praxe ve svém oboru v projektování obdobných zakázek; autorizace v rozsahu dle § 5 odst. 3 písm. e) </w:t>
      </w:r>
      <w:r w:rsidR="00497EF3" w:rsidRPr="00550F50">
        <w:rPr>
          <w:rFonts w:ascii="Calibri" w:hAnsi="Calibri" w:cs="Calibri"/>
          <w:sz w:val="20"/>
          <w:szCs w:val="20"/>
        </w:rPr>
        <w:t>autorizačního zákona</w:t>
      </w:r>
      <w:r w:rsidRPr="00550F50">
        <w:rPr>
          <w:rFonts w:ascii="Calibri" w:hAnsi="Calibri" w:cs="Calibri"/>
          <w:sz w:val="20"/>
          <w:szCs w:val="20"/>
        </w:rPr>
        <w:t xml:space="preserve">, tedy v oboru technologická zařízení staveb; </w:t>
      </w:r>
    </w:p>
    <w:p w:rsidR="00B574F0" w:rsidRPr="00550F50" w:rsidRDefault="00B574F0" w:rsidP="00A64D23">
      <w:pPr>
        <w:numPr>
          <w:ilvl w:val="0"/>
          <w:numId w:val="14"/>
        </w:numPr>
        <w:spacing w:before="60"/>
        <w:ind w:left="1843" w:hanging="425"/>
        <w:jc w:val="both"/>
        <w:rPr>
          <w:rFonts w:ascii="Calibri" w:hAnsi="Calibri" w:cs="Calibri"/>
          <w:sz w:val="20"/>
          <w:szCs w:val="20"/>
        </w:rPr>
      </w:pPr>
      <w:r w:rsidRPr="00550F50">
        <w:rPr>
          <w:rFonts w:ascii="Calibri" w:hAnsi="Calibri" w:cs="Calibri"/>
          <w:b/>
          <w:bCs/>
          <w:sz w:val="20"/>
          <w:szCs w:val="20"/>
        </w:rPr>
        <w:t>specialista na silnoproudou technologii</w:t>
      </w:r>
    </w:p>
    <w:p w:rsidR="005D66FB" w:rsidRPr="00550F50" w:rsidRDefault="00B574F0" w:rsidP="006069CE">
      <w:pPr>
        <w:pStyle w:val="Odstavecseseznamem"/>
        <w:spacing w:before="60"/>
        <w:ind w:left="1843"/>
        <w:jc w:val="both"/>
        <w:rPr>
          <w:rFonts w:ascii="Calibri" w:hAnsi="Calibri" w:cs="Calibri"/>
          <w:sz w:val="20"/>
          <w:szCs w:val="20"/>
        </w:rPr>
      </w:pPr>
      <w:r w:rsidRPr="00550F50">
        <w:rPr>
          <w:rFonts w:ascii="Calibri" w:hAnsi="Calibri" w:cs="Calibri"/>
          <w:sz w:val="20"/>
          <w:szCs w:val="20"/>
        </w:rPr>
        <w:t>vysokoškolské vzdělání;</w:t>
      </w:r>
      <w:r w:rsidR="00736659" w:rsidRPr="00550F50">
        <w:rPr>
          <w:rFonts w:ascii="Calibri" w:hAnsi="Calibri" w:cs="Calibri"/>
          <w:sz w:val="20"/>
          <w:szCs w:val="20"/>
        </w:rPr>
        <w:t xml:space="preserve"> </w:t>
      </w:r>
      <w:r w:rsidRPr="00550F50">
        <w:rPr>
          <w:rFonts w:ascii="Calibri" w:hAnsi="Calibri" w:cs="Calibri"/>
          <w:sz w:val="20"/>
          <w:szCs w:val="20"/>
        </w:rPr>
        <w:t xml:space="preserve"> nejméně </w:t>
      </w:r>
      <w:r w:rsidR="005D66FB" w:rsidRPr="00550F50">
        <w:rPr>
          <w:rFonts w:ascii="Calibri" w:hAnsi="Calibri" w:cs="Calibri"/>
          <w:sz w:val="20"/>
          <w:szCs w:val="20"/>
        </w:rPr>
        <w:t>5</w:t>
      </w:r>
      <w:r w:rsidRPr="00550F50">
        <w:rPr>
          <w:rFonts w:ascii="Calibri" w:hAnsi="Calibri" w:cs="Calibri"/>
          <w:sz w:val="20"/>
          <w:szCs w:val="20"/>
        </w:rPr>
        <w:t xml:space="preserve"> let praxe ve svém oboru v projektování obdobných zakázek; autorizace v rozsahu dle § 5 odst. 3 písm. e) </w:t>
      </w:r>
      <w:r w:rsidR="00497EF3" w:rsidRPr="00550F50">
        <w:rPr>
          <w:rFonts w:ascii="Calibri" w:hAnsi="Calibri" w:cs="Calibri"/>
          <w:sz w:val="20"/>
          <w:szCs w:val="20"/>
        </w:rPr>
        <w:t>autorizačního zákona</w:t>
      </w:r>
      <w:r w:rsidRPr="00550F50">
        <w:rPr>
          <w:rFonts w:ascii="Calibri" w:hAnsi="Calibri" w:cs="Calibri"/>
          <w:sz w:val="20"/>
          <w:szCs w:val="20"/>
        </w:rPr>
        <w:t xml:space="preserve">, tedy v oboru technologická zařízení staveb; </w:t>
      </w:r>
    </w:p>
    <w:p w:rsidR="00162648" w:rsidRPr="00550F50" w:rsidRDefault="00162648" w:rsidP="00A64D23">
      <w:pPr>
        <w:numPr>
          <w:ilvl w:val="0"/>
          <w:numId w:val="14"/>
        </w:numPr>
        <w:spacing w:before="60"/>
        <w:ind w:left="1843" w:hanging="425"/>
        <w:jc w:val="both"/>
        <w:rPr>
          <w:rFonts w:ascii="Calibri" w:hAnsi="Calibri" w:cs="Calibri"/>
          <w:b/>
          <w:bCs/>
          <w:sz w:val="20"/>
          <w:szCs w:val="20"/>
        </w:rPr>
      </w:pPr>
      <w:r w:rsidRPr="00550F50">
        <w:rPr>
          <w:rFonts w:ascii="Calibri" w:hAnsi="Calibri" w:cs="Calibri"/>
          <w:b/>
          <w:bCs/>
          <w:sz w:val="20"/>
          <w:szCs w:val="20"/>
        </w:rPr>
        <w:t>specialista na elektrotechnická zařízení</w:t>
      </w:r>
    </w:p>
    <w:p w:rsidR="00162648" w:rsidRPr="00E23D00" w:rsidRDefault="00162648" w:rsidP="006069CE">
      <w:pPr>
        <w:pStyle w:val="Odstavecseseznamem"/>
        <w:spacing w:before="60"/>
        <w:ind w:left="1843"/>
        <w:jc w:val="both"/>
        <w:rPr>
          <w:rFonts w:ascii="Calibri" w:hAnsi="Calibri" w:cs="Calibri"/>
          <w:bCs/>
          <w:sz w:val="20"/>
          <w:szCs w:val="20"/>
          <w:highlight w:val="green"/>
        </w:rPr>
      </w:pPr>
      <w:r w:rsidRPr="00550F50">
        <w:rPr>
          <w:rFonts w:ascii="Calibri" w:hAnsi="Calibri" w:cs="Calibri"/>
          <w:sz w:val="20"/>
          <w:szCs w:val="20"/>
        </w:rPr>
        <w:t>vysokoškolské</w:t>
      </w:r>
      <w:r w:rsidRPr="00550F50">
        <w:rPr>
          <w:rFonts w:ascii="Calibri" w:hAnsi="Calibri" w:cs="Calibri"/>
          <w:bCs/>
          <w:sz w:val="20"/>
          <w:szCs w:val="20"/>
        </w:rPr>
        <w:t xml:space="preserve"> vzdělání; nejméně 5 let praxe v projektování </w:t>
      </w:r>
      <w:r w:rsidR="005F2723" w:rsidRPr="00550F50">
        <w:rPr>
          <w:rFonts w:ascii="Calibri" w:hAnsi="Calibri" w:cs="Calibri"/>
          <w:bCs/>
          <w:sz w:val="20"/>
          <w:szCs w:val="20"/>
        </w:rPr>
        <w:t>v oboru své specializace</w:t>
      </w:r>
      <w:r w:rsidRPr="00550F50">
        <w:rPr>
          <w:rFonts w:ascii="Calibri" w:hAnsi="Calibri" w:cs="Calibri"/>
          <w:bCs/>
          <w:sz w:val="20"/>
          <w:szCs w:val="20"/>
        </w:rPr>
        <w:t xml:space="preserve">; </w:t>
      </w:r>
      <w:r w:rsidRPr="00550F50">
        <w:rPr>
          <w:rFonts w:ascii="Calibri" w:hAnsi="Calibri" w:cs="Calibri"/>
          <w:sz w:val="20"/>
          <w:szCs w:val="20"/>
        </w:rPr>
        <w:t>autorizace</w:t>
      </w:r>
      <w:r w:rsidRPr="00550F50">
        <w:rPr>
          <w:rFonts w:ascii="Calibri" w:hAnsi="Calibri" w:cs="Calibri"/>
          <w:bCs/>
          <w:sz w:val="20"/>
          <w:szCs w:val="20"/>
        </w:rPr>
        <w:t xml:space="preserve"> v rozsahu dle § 5 odst. 3 písm. f)</w:t>
      </w:r>
      <w:r w:rsidR="00313A1F" w:rsidRPr="00550F50">
        <w:rPr>
          <w:rFonts w:ascii="Calibri" w:hAnsi="Calibri" w:cs="Calibri"/>
          <w:bCs/>
          <w:sz w:val="20"/>
          <w:szCs w:val="20"/>
        </w:rPr>
        <w:t xml:space="preserve"> </w:t>
      </w:r>
      <w:r w:rsidR="00497EF3" w:rsidRPr="00550F50">
        <w:rPr>
          <w:rFonts w:ascii="Calibri" w:hAnsi="Calibri" w:cs="Calibri"/>
          <w:sz w:val="20"/>
          <w:szCs w:val="20"/>
        </w:rPr>
        <w:t>autorizačního zákona</w:t>
      </w:r>
      <w:r w:rsidRPr="00550F50">
        <w:rPr>
          <w:rFonts w:ascii="Calibri" w:hAnsi="Calibri" w:cs="Calibri"/>
          <w:bCs/>
          <w:sz w:val="20"/>
          <w:szCs w:val="20"/>
        </w:rPr>
        <w:t>, tedy v oboru technika prostředí staveb;</w:t>
      </w:r>
    </w:p>
    <w:p w:rsidR="00B574F0" w:rsidRPr="00550F50" w:rsidRDefault="00B574F0" w:rsidP="00A64D23">
      <w:pPr>
        <w:numPr>
          <w:ilvl w:val="0"/>
          <w:numId w:val="14"/>
        </w:numPr>
        <w:spacing w:before="60"/>
        <w:ind w:left="1843" w:hanging="425"/>
        <w:jc w:val="both"/>
        <w:rPr>
          <w:rFonts w:ascii="Calibri" w:hAnsi="Calibri" w:cs="Calibri"/>
          <w:sz w:val="20"/>
          <w:szCs w:val="20"/>
        </w:rPr>
      </w:pPr>
      <w:r w:rsidRPr="00550F50">
        <w:rPr>
          <w:rFonts w:ascii="Calibri" w:hAnsi="Calibri" w:cs="Calibri"/>
          <w:b/>
          <w:bCs/>
          <w:sz w:val="20"/>
          <w:szCs w:val="20"/>
        </w:rPr>
        <w:t>specialista na životní prostředí</w:t>
      </w:r>
    </w:p>
    <w:p w:rsidR="001E0280" w:rsidRPr="00550F50" w:rsidRDefault="00B574F0" w:rsidP="006069CE">
      <w:pPr>
        <w:pStyle w:val="Odstavecseseznamem"/>
        <w:spacing w:before="60"/>
        <w:ind w:left="1843"/>
        <w:jc w:val="both"/>
        <w:rPr>
          <w:rFonts w:ascii="Calibri" w:hAnsi="Calibri" w:cs="Calibri"/>
          <w:sz w:val="20"/>
          <w:szCs w:val="20"/>
        </w:rPr>
      </w:pPr>
      <w:r w:rsidRPr="00550F50">
        <w:rPr>
          <w:rFonts w:ascii="Calibri" w:hAnsi="Calibri" w:cs="Calibri"/>
          <w:sz w:val="20"/>
          <w:szCs w:val="20"/>
        </w:rPr>
        <w:t xml:space="preserve">vysokoškolské vzdělání; nejméně 5 let praxe v projektování </w:t>
      </w:r>
      <w:r w:rsidR="005F2723" w:rsidRPr="00550F50">
        <w:rPr>
          <w:rFonts w:ascii="Calibri" w:hAnsi="Calibri" w:cs="Calibri"/>
          <w:sz w:val="20"/>
          <w:szCs w:val="20"/>
        </w:rPr>
        <w:t>v oboru své specializace nebo v posuzování vlivů na životní prostředí</w:t>
      </w:r>
      <w:r w:rsidRPr="00550F50">
        <w:rPr>
          <w:rFonts w:ascii="Calibri" w:hAnsi="Calibri" w:cs="Calibri"/>
          <w:sz w:val="20"/>
          <w:szCs w:val="20"/>
        </w:rPr>
        <w:t xml:space="preserve">; </w:t>
      </w:r>
      <w:r w:rsidR="001E0280" w:rsidRPr="00550F50">
        <w:rPr>
          <w:rFonts w:ascii="Calibri" w:hAnsi="Calibri" w:cs="Calibri"/>
          <w:sz w:val="20"/>
          <w:szCs w:val="20"/>
        </w:rPr>
        <w:t>autorizace ke zpracování dokumentace a posudku dle § 19 zák. č. 100/2001 Sb., o posuzování vlivů na životní prostředí, ve znění pozdějších předpisů;</w:t>
      </w:r>
    </w:p>
    <w:p w:rsidR="003F22CA" w:rsidRPr="00550F50" w:rsidRDefault="00787B71" w:rsidP="00A64D23">
      <w:pPr>
        <w:numPr>
          <w:ilvl w:val="0"/>
          <w:numId w:val="14"/>
        </w:numPr>
        <w:spacing w:before="60"/>
        <w:ind w:left="1843" w:hanging="425"/>
        <w:jc w:val="both"/>
        <w:rPr>
          <w:rFonts w:ascii="Calibri" w:hAnsi="Calibri" w:cs="Calibri"/>
          <w:b/>
          <w:bCs/>
          <w:sz w:val="20"/>
          <w:szCs w:val="20"/>
        </w:rPr>
      </w:pPr>
      <w:r w:rsidRPr="00550F50">
        <w:rPr>
          <w:rFonts w:ascii="Calibri" w:hAnsi="Calibri" w:cs="Calibri"/>
          <w:b/>
          <w:bCs/>
          <w:sz w:val="20"/>
          <w:szCs w:val="20"/>
        </w:rPr>
        <w:t>úřed</w:t>
      </w:r>
      <w:r w:rsidR="00F823BC" w:rsidRPr="00550F50">
        <w:rPr>
          <w:rFonts w:ascii="Calibri" w:hAnsi="Calibri" w:cs="Calibri"/>
          <w:b/>
          <w:bCs/>
          <w:sz w:val="20"/>
          <w:szCs w:val="20"/>
        </w:rPr>
        <w:t>n</w:t>
      </w:r>
      <w:r w:rsidRPr="00550F50">
        <w:rPr>
          <w:rFonts w:ascii="Calibri" w:hAnsi="Calibri" w:cs="Calibri"/>
          <w:b/>
          <w:bCs/>
          <w:sz w:val="20"/>
          <w:szCs w:val="20"/>
        </w:rPr>
        <w:t>ě oprávněný zeměměřický inženýr</w:t>
      </w:r>
    </w:p>
    <w:p w:rsidR="006C5CE3" w:rsidRPr="00E555C9" w:rsidRDefault="006C5CE3" w:rsidP="006069CE">
      <w:pPr>
        <w:pStyle w:val="Odstavecseseznamem"/>
        <w:spacing w:before="60"/>
        <w:ind w:left="1843"/>
        <w:jc w:val="both"/>
        <w:rPr>
          <w:rFonts w:ascii="Calibri" w:hAnsi="Calibri" w:cs="Calibri"/>
          <w:sz w:val="20"/>
          <w:szCs w:val="20"/>
          <w:highlight w:val="green"/>
        </w:rPr>
      </w:pPr>
      <w:r w:rsidRPr="00550F50">
        <w:rPr>
          <w:rFonts w:ascii="Calibri" w:hAnsi="Calibri" w:cs="Calibri"/>
          <w:sz w:val="20"/>
          <w:szCs w:val="20"/>
        </w:rPr>
        <w:t>vysokoškolské vzdělání; nejméně 5 let praxe ve svém oboru; úřední oprávnění pro ověřování výsledků</w:t>
      </w:r>
      <w:r w:rsidRPr="00550F50">
        <w:rPr>
          <w:rFonts w:ascii="Calibri" w:hAnsi="Calibri" w:cs="Arial"/>
          <w:sz w:val="20"/>
          <w:szCs w:val="20"/>
        </w:rPr>
        <w:t xml:space="preserve"> zeměměřických činností v rozsahu dle § 13 odst. 1 písm. </w:t>
      </w:r>
      <w:r w:rsidR="002E3DB8" w:rsidRPr="00550F50">
        <w:rPr>
          <w:rFonts w:ascii="Calibri" w:hAnsi="Calibri" w:cs="Arial"/>
          <w:sz w:val="20"/>
          <w:szCs w:val="20"/>
        </w:rPr>
        <w:t>a) a c</w:t>
      </w:r>
      <w:r w:rsidR="001C506A" w:rsidRPr="00550F50">
        <w:rPr>
          <w:rFonts w:ascii="Calibri" w:hAnsi="Calibri" w:cs="Arial"/>
          <w:sz w:val="20"/>
          <w:szCs w:val="20"/>
        </w:rPr>
        <w:t>)</w:t>
      </w:r>
      <w:r w:rsidR="002E3DB8" w:rsidRPr="00550F50">
        <w:rPr>
          <w:rFonts w:ascii="Calibri" w:hAnsi="Calibri" w:cs="Calibri"/>
          <w:sz w:val="20"/>
          <w:szCs w:val="20"/>
        </w:rPr>
        <w:t xml:space="preserve"> </w:t>
      </w:r>
      <w:r w:rsidRPr="00550F50">
        <w:rPr>
          <w:rFonts w:ascii="Calibri" w:hAnsi="Calibri" w:cs="Arial"/>
          <w:sz w:val="20"/>
          <w:szCs w:val="20"/>
        </w:rPr>
        <w:t>zákona č. 200/1994 Sb., o zeměměřictví a o změně a doplnění některých zákonů souvisejících s jeho zavedením, ve znění pozdějších předpisů;</w:t>
      </w:r>
      <w:r w:rsidRPr="00550F50">
        <w:rPr>
          <w:rFonts w:ascii="Calibri" w:hAnsi="Calibri" w:cs="Calibri"/>
          <w:sz w:val="20"/>
          <w:szCs w:val="20"/>
        </w:rPr>
        <w:t xml:space="preserve"> </w:t>
      </w:r>
    </w:p>
    <w:p w:rsidR="002E3DB8" w:rsidRPr="00B605F4" w:rsidRDefault="005F2F09" w:rsidP="00A64D23">
      <w:pPr>
        <w:numPr>
          <w:ilvl w:val="0"/>
          <w:numId w:val="14"/>
        </w:numPr>
        <w:spacing w:before="60"/>
        <w:ind w:left="1843" w:hanging="425"/>
        <w:jc w:val="both"/>
        <w:rPr>
          <w:rFonts w:ascii="Calibri" w:hAnsi="Calibri" w:cs="Calibri"/>
          <w:sz w:val="20"/>
          <w:szCs w:val="20"/>
        </w:rPr>
      </w:pPr>
      <w:r w:rsidRPr="00B605F4">
        <w:rPr>
          <w:rFonts w:ascii="Calibri" w:hAnsi="Calibri" w:cs="Calibri"/>
          <w:b/>
          <w:bCs/>
          <w:sz w:val="20"/>
          <w:szCs w:val="20"/>
        </w:rPr>
        <w:t xml:space="preserve">specialista na </w:t>
      </w:r>
      <w:r w:rsidR="002E3DB8" w:rsidRPr="00B605F4">
        <w:rPr>
          <w:rFonts w:ascii="Calibri" w:hAnsi="Calibri" w:cs="Calibri"/>
          <w:b/>
          <w:bCs/>
          <w:sz w:val="20"/>
          <w:szCs w:val="20"/>
        </w:rPr>
        <w:t>geotechnik</w:t>
      </w:r>
      <w:r w:rsidRPr="00B605F4">
        <w:rPr>
          <w:rFonts w:ascii="Calibri" w:hAnsi="Calibri" w:cs="Calibri"/>
          <w:b/>
          <w:bCs/>
          <w:sz w:val="20"/>
          <w:szCs w:val="20"/>
        </w:rPr>
        <w:t>u</w:t>
      </w:r>
      <w:r w:rsidR="002E3DB8" w:rsidRPr="00B605F4">
        <w:rPr>
          <w:rFonts w:ascii="Calibri" w:hAnsi="Calibri" w:cs="Calibri"/>
          <w:b/>
          <w:bCs/>
          <w:sz w:val="20"/>
          <w:szCs w:val="20"/>
        </w:rPr>
        <w:t xml:space="preserve"> </w:t>
      </w:r>
    </w:p>
    <w:p w:rsidR="002E3DB8" w:rsidRPr="00B605F4" w:rsidRDefault="002E3DB8" w:rsidP="006069CE">
      <w:pPr>
        <w:pStyle w:val="Odstavecseseznamem"/>
        <w:spacing w:before="60"/>
        <w:ind w:left="1843"/>
        <w:jc w:val="both"/>
        <w:rPr>
          <w:rFonts w:ascii="Calibri" w:hAnsi="Calibri" w:cs="Calibri"/>
          <w:b/>
          <w:bCs/>
          <w:sz w:val="20"/>
          <w:szCs w:val="20"/>
        </w:rPr>
      </w:pPr>
      <w:r w:rsidRPr="00B605F4">
        <w:rPr>
          <w:rFonts w:ascii="Calibri" w:hAnsi="Calibri" w:cs="Calibri"/>
          <w:sz w:val="20"/>
          <w:szCs w:val="20"/>
        </w:rPr>
        <w:t xml:space="preserve">vysokoškolské vzdělání; nejméně 5 let praxe v projektování </w:t>
      </w:r>
      <w:r w:rsidR="005F2723" w:rsidRPr="00B605F4">
        <w:rPr>
          <w:rFonts w:ascii="Calibri" w:hAnsi="Calibri" w:cs="Calibri"/>
          <w:sz w:val="20"/>
          <w:szCs w:val="20"/>
        </w:rPr>
        <w:t>v oboru své specializace</w:t>
      </w:r>
      <w:r w:rsidRPr="00B605F4">
        <w:rPr>
          <w:rFonts w:ascii="Calibri" w:hAnsi="Calibri" w:cs="Calibri"/>
          <w:sz w:val="20"/>
          <w:szCs w:val="20"/>
        </w:rPr>
        <w:t xml:space="preserve">; autorizace v rozsahu dle § 5 odst. 3 písm. i) </w:t>
      </w:r>
      <w:r w:rsidR="00497EF3" w:rsidRPr="00B605F4">
        <w:rPr>
          <w:rFonts w:ascii="Calibri" w:hAnsi="Calibri" w:cs="Calibri"/>
          <w:sz w:val="20"/>
          <w:szCs w:val="20"/>
        </w:rPr>
        <w:t>autorizačního zákona</w:t>
      </w:r>
      <w:r w:rsidRPr="00B605F4">
        <w:rPr>
          <w:rFonts w:ascii="Calibri" w:hAnsi="Calibri" w:cs="Calibri"/>
          <w:sz w:val="20"/>
          <w:szCs w:val="20"/>
        </w:rPr>
        <w:t>, tedy v oboru geotechnika;</w:t>
      </w:r>
    </w:p>
    <w:p w:rsidR="005B1CC6" w:rsidRPr="00B605F4" w:rsidRDefault="005B1CC6" w:rsidP="00A64D23">
      <w:pPr>
        <w:numPr>
          <w:ilvl w:val="0"/>
          <w:numId w:val="14"/>
        </w:numPr>
        <w:spacing w:before="60"/>
        <w:ind w:left="1843" w:hanging="425"/>
        <w:jc w:val="both"/>
        <w:rPr>
          <w:rFonts w:ascii="Calibri" w:hAnsi="Calibri" w:cs="Calibri"/>
          <w:b/>
          <w:bCs/>
          <w:sz w:val="20"/>
          <w:szCs w:val="20"/>
        </w:rPr>
      </w:pPr>
      <w:r w:rsidRPr="00B605F4">
        <w:rPr>
          <w:rFonts w:ascii="Calibri" w:hAnsi="Calibri" w:cs="Calibri"/>
          <w:b/>
          <w:bCs/>
          <w:sz w:val="20"/>
          <w:szCs w:val="20"/>
        </w:rPr>
        <w:t xml:space="preserve">specialista na požární bezpečnost </w:t>
      </w:r>
    </w:p>
    <w:p w:rsidR="005B1CC6" w:rsidRPr="00B605F4" w:rsidRDefault="008A4DC8" w:rsidP="006069CE">
      <w:pPr>
        <w:pStyle w:val="Odstavecseseznamem"/>
        <w:spacing w:before="60"/>
        <w:ind w:left="1843"/>
        <w:jc w:val="both"/>
        <w:rPr>
          <w:rFonts w:ascii="Calibri" w:hAnsi="Calibri" w:cs="Calibri"/>
          <w:sz w:val="20"/>
          <w:szCs w:val="20"/>
        </w:rPr>
      </w:pPr>
      <w:r w:rsidRPr="00B605F4">
        <w:rPr>
          <w:rFonts w:ascii="Calibri" w:hAnsi="Calibri" w:cs="Calibri"/>
          <w:bCs/>
          <w:sz w:val="20"/>
          <w:szCs w:val="20"/>
        </w:rPr>
        <w:lastRenderedPageBreak/>
        <w:t xml:space="preserve">minimálně </w:t>
      </w:r>
      <w:r w:rsidR="005B1CC6" w:rsidRPr="00B605F4">
        <w:rPr>
          <w:rFonts w:ascii="Calibri" w:hAnsi="Calibri" w:cs="Calibri"/>
          <w:bCs/>
          <w:sz w:val="20"/>
          <w:szCs w:val="20"/>
        </w:rPr>
        <w:t xml:space="preserve">středoškolské vzdělání; nejméně 3 roky praxe </w:t>
      </w:r>
      <w:r w:rsidR="00326289" w:rsidRPr="00B605F4">
        <w:rPr>
          <w:rFonts w:ascii="Calibri" w:hAnsi="Calibri" w:cs="Calibri"/>
          <w:sz w:val="20"/>
          <w:szCs w:val="20"/>
        </w:rPr>
        <w:t xml:space="preserve">v projektování </w:t>
      </w:r>
      <w:r w:rsidR="005F2723" w:rsidRPr="00B605F4">
        <w:rPr>
          <w:rFonts w:ascii="Calibri" w:hAnsi="Calibri" w:cs="Calibri"/>
          <w:sz w:val="20"/>
          <w:szCs w:val="20"/>
        </w:rPr>
        <w:t>v oboru své specializace</w:t>
      </w:r>
      <w:r w:rsidR="005B1CC6" w:rsidRPr="00B605F4">
        <w:rPr>
          <w:rFonts w:ascii="Calibri" w:hAnsi="Calibri" w:cs="Calibri"/>
          <w:bCs/>
          <w:sz w:val="20"/>
          <w:szCs w:val="20"/>
        </w:rPr>
        <w:t xml:space="preserve">; </w:t>
      </w:r>
      <w:r w:rsidR="005B1CC6" w:rsidRPr="00B605F4">
        <w:rPr>
          <w:rFonts w:ascii="Calibri" w:hAnsi="Calibri" w:cs="Calibri"/>
          <w:sz w:val="20"/>
          <w:szCs w:val="20"/>
        </w:rPr>
        <w:t xml:space="preserve">autorizace v rozsahu dle § 5 odst. 3 písm. j) </w:t>
      </w:r>
      <w:r w:rsidR="00497EF3" w:rsidRPr="00B605F4">
        <w:rPr>
          <w:rFonts w:ascii="Calibri" w:hAnsi="Calibri" w:cs="Calibri"/>
          <w:sz w:val="20"/>
          <w:szCs w:val="20"/>
        </w:rPr>
        <w:t>autorizačního zákona</w:t>
      </w:r>
      <w:r w:rsidR="005B1CC6" w:rsidRPr="00B605F4">
        <w:rPr>
          <w:rFonts w:ascii="Calibri" w:hAnsi="Calibri" w:cs="Calibri"/>
          <w:sz w:val="20"/>
          <w:szCs w:val="20"/>
        </w:rPr>
        <w:t>, tedy v obor</w:t>
      </w:r>
      <w:r w:rsidR="00635DD6" w:rsidRPr="00B605F4">
        <w:rPr>
          <w:rFonts w:ascii="Calibri" w:hAnsi="Calibri" w:cs="Calibri"/>
          <w:sz w:val="20"/>
          <w:szCs w:val="20"/>
        </w:rPr>
        <w:t>u požární bezpečnost staveb;</w:t>
      </w:r>
    </w:p>
    <w:p w:rsidR="00635DD6" w:rsidRPr="00B605F4" w:rsidRDefault="00635DD6" w:rsidP="00A64D23">
      <w:pPr>
        <w:numPr>
          <w:ilvl w:val="0"/>
          <w:numId w:val="14"/>
        </w:numPr>
        <w:spacing w:before="60"/>
        <w:ind w:left="1843" w:hanging="425"/>
        <w:jc w:val="both"/>
        <w:rPr>
          <w:rFonts w:ascii="Calibri" w:hAnsi="Calibri" w:cs="Calibri"/>
          <w:b/>
          <w:bCs/>
          <w:sz w:val="20"/>
          <w:szCs w:val="20"/>
        </w:rPr>
      </w:pPr>
      <w:r w:rsidRPr="00B605F4">
        <w:rPr>
          <w:rFonts w:ascii="Calibri" w:hAnsi="Calibri" w:cs="Calibri"/>
          <w:b/>
          <w:bCs/>
          <w:sz w:val="20"/>
          <w:szCs w:val="20"/>
        </w:rPr>
        <w:t xml:space="preserve">koordinátor BOZP </w:t>
      </w:r>
    </w:p>
    <w:p w:rsidR="00635DD6" w:rsidRPr="00B605F4" w:rsidRDefault="008A4DC8" w:rsidP="006069CE">
      <w:pPr>
        <w:pStyle w:val="Odstavecseseznamem"/>
        <w:spacing w:before="60"/>
        <w:ind w:left="1843"/>
        <w:jc w:val="both"/>
        <w:rPr>
          <w:rFonts w:ascii="Calibri" w:hAnsi="Calibri" w:cs="Calibri"/>
          <w:sz w:val="20"/>
          <w:szCs w:val="20"/>
        </w:rPr>
      </w:pPr>
      <w:r w:rsidRPr="00B605F4">
        <w:rPr>
          <w:rFonts w:ascii="Calibri" w:hAnsi="Calibri" w:cs="Calibri"/>
          <w:bCs/>
          <w:sz w:val="20"/>
          <w:szCs w:val="20"/>
        </w:rPr>
        <w:t xml:space="preserve">minimálně </w:t>
      </w:r>
      <w:r w:rsidR="00635DD6" w:rsidRPr="00B605F4">
        <w:rPr>
          <w:rFonts w:ascii="Calibri" w:hAnsi="Calibri" w:cs="Calibri"/>
          <w:bCs/>
          <w:sz w:val="20"/>
          <w:szCs w:val="20"/>
        </w:rPr>
        <w:t>středoškolské vzdělání; nejméně 3 roky praxe ve svém oboru; o</w:t>
      </w:r>
      <w:r w:rsidR="00635DD6" w:rsidRPr="00B605F4">
        <w:rPr>
          <w:rFonts w:ascii="Calibri" w:hAnsi="Calibri" w:cs="Calibri"/>
          <w:sz w:val="20"/>
          <w:szCs w:val="20"/>
        </w:rPr>
        <w:t xml:space="preserve">svědčení </w:t>
      </w:r>
      <w:r w:rsidR="001C5DD8">
        <w:rPr>
          <w:rFonts w:ascii="Calibri" w:hAnsi="Calibri" w:cs="Calibri"/>
          <w:sz w:val="20"/>
          <w:szCs w:val="20"/>
        </w:rPr>
        <w:t xml:space="preserve">o </w:t>
      </w:r>
      <w:r w:rsidR="00635DD6" w:rsidRPr="00B605F4">
        <w:rPr>
          <w:rFonts w:ascii="Calibri" w:hAnsi="Calibri" w:cs="Calibri"/>
          <w:sz w:val="20"/>
          <w:szCs w:val="20"/>
        </w:rPr>
        <w:t>odborné způsobilosti koordinátora BOZP na staveništi podle § 14</w:t>
      </w:r>
      <w:r w:rsidR="00733B12" w:rsidRPr="00B605F4">
        <w:rPr>
          <w:rFonts w:ascii="Calibri" w:hAnsi="Calibri" w:cs="Calibri"/>
          <w:sz w:val="20"/>
          <w:szCs w:val="20"/>
        </w:rPr>
        <w:t>, resp. § 10</w:t>
      </w:r>
      <w:r w:rsidR="00635DD6" w:rsidRPr="00B605F4">
        <w:rPr>
          <w:rFonts w:ascii="Calibri" w:hAnsi="Calibri" w:cs="Calibri"/>
          <w:sz w:val="20"/>
          <w:szCs w:val="20"/>
        </w:rPr>
        <w:t xml:space="preserve"> </w:t>
      </w:r>
      <w:r w:rsidR="001C5DD8">
        <w:rPr>
          <w:rFonts w:ascii="Calibri" w:hAnsi="Calibri" w:cs="Calibri"/>
          <w:sz w:val="20"/>
          <w:szCs w:val="20"/>
        </w:rPr>
        <w:t xml:space="preserve">odst. 2 </w:t>
      </w:r>
      <w:r w:rsidR="00635DD6" w:rsidRPr="00B605F4">
        <w:rPr>
          <w:rFonts w:ascii="Calibri" w:hAnsi="Calibri" w:cs="Calibri"/>
          <w:sz w:val="20"/>
          <w:szCs w:val="20"/>
        </w:rPr>
        <w:t xml:space="preserve">zákona č. 309/2006 Sb., o zajištění dalších podmínek bezpečnosti a ochrany zdraví při práci a dle </w:t>
      </w:r>
      <w:r w:rsidR="007B2AD4" w:rsidRPr="00B605F4">
        <w:rPr>
          <w:rFonts w:ascii="Calibri" w:hAnsi="Calibri" w:cs="Calibri"/>
          <w:sz w:val="20"/>
          <w:szCs w:val="20"/>
        </w:rPr>
        <w:t xml:space="preserve">§ 6, 7 a 8 </w:t>
      </w:r>
      <w:r w:rsidR="00635DD6" w:rsidRPr="00B605F4">
        <w:rPr>
          <w:rFonts w:ascii="Calibri" w:hAnsi="Calibri" w:cs="Calibri"/>
          <w:sz w:val="20"/>
          <w:szCs w:val="20"/>
        </w:rPr>
        <w:t xml:space="preserve">nařízení vlády č. 592/2006 Sb., </w:t>
      </w:r>
      <w:r w:rsidR="007B2AD4" w:rsidRPr="00B605F4">
        <w:rPr>
          <w:rFonts w:ascii="Calibri" w:hAnsi="Calibri" w:cs="Calibri"/>
          <w:sz w:val="20"/>
          <w:szCs w:val="20"/>
        </w:rPr>
        <w:t xml:space="preserve">o podmínkách akreditace a provádění zkoušek z odborné způsobilosti, </w:t>
      </w:r>
      <w:r w:rsidR="00635DD6" w:rsidRPr="00B605F4">
        <w:rPr>
          <w:rFonts w:ascii="Calibri" w:hAnsi="Calibri" w:cs="Calibri"/>
          <w:sz w:val="20"/>
          <w:szCs w:val="20"/>
        </w:rPr>
        <w:t>potvrzující úspěšné vykonání zkoušky vydané firmou akreditovanou MPSV</w:t>
      </w:r>
      <w:r w:rsidR="00375575" w:rsidRPr="00B605F4">
        <w:rPr>
          <w:rFonts w:ascii="Calibri" w:hAnsi="Calibri" w:cs="Calibri"/>
          <w:sz w:val="20"/>
          <w:szCs w:val="20"/>
        </w:rPr>
        <w:t>;</w:t>
      </w:r>
    </w:p>
    <w:p w:rsidR="00375575" w:rsidRPr="00B605F4" w:rsidRDefault="0061554A" w:rsidP="00A64D23">
      <w:pPr>
        <w:numPr>
          <w:ilvl w:val="0"/>
          <w:numId w:val="14"/>
        </w:numPr>
        <w:spacing w:before="60"/>
        <w:ind w:left="1843" w:hanging="425"/>
        <w:jc w:val="both"/>
        <w:rPr>
          <w:rFonts w:ascii="Calibri" w:hAnsi="Calibri" w:cs="Calibri"/>
          <w:b/>
          <w:sz w:val="20"/>
          <w:szCs w:val="20"/>
        </w:rPr>
      </w:pPr>
      <w:r w:rsidRPr="00B605F4">
        <w:rPr>
          <w:rFonts w:ascii="Calibri" w:hAnsi="Calibri" w:cs="Calibri"/>
          <w:b/>
          <w:bCs/>
          <w:sz w:val="20"/>
          <w:szCs w:val="20"/>
        </w:rPr>
        <w:t>specialista</w:t>
      </w:r>
      <w:r w:rsidRPr="00B605F4">
        <w:rPr>
          <w:rFonts w:ascii="Calibri" w:hAnsi="Calibri" w:cs="Calibri"/>
          <w:b/>
          <w:sz w:val="20"/>
          <w:szCs w:val="20"/>
        </w:rPr>
        <w:t xml:space="preserve"> na inženýrskou činnost</w:t>
      </w:r>
    </w:p>
    <w:p w:rsidR="003F22CA" w:rsidRPr="00B605F4" w:rsidRDefault="0061554A" w:rsidP="006069CE">
      <w:pPr>
        <w:pStyle w:val="Odstavecseseznamem"/>
        <w:spacing w:before="60"/>
        <w:ind w:left="1843"/>
        <w:jc w:val="both"/>
        <w:rPr>
          <w:rFonts w:ascii="Calibri" w:hAnsi="Calibri" w:cs="Calibri"/>
          <w:sz w:val="20"/>
          <w:szCs w:val="20"/>
        </w:rPr>
      </w:pPr>
      <w:r w:rsidRPr="00B605F4">
        <w:rPr>
          <w:rFonts w:ascii="Calibri" w:hAnsi="Calibri" w:cs="Calibri"/>
          <w:bCs/>
          <w:sz w:val="20"/>
          <w:szCs w:val="20"/>
        </w:rPr>
        <w:t xml:space="preserve">minimálně středoškolské vzdělání; nejméně 5 let praxe při provádění služeb </w:t>
      </w:r>
      <w:r w:rsidRPr="00B605F4">
        <w:rPr>
          <w:rFonts w:ascii="Calibri" w:hAnsi="Calibri" w:cs="Calibri"/>
          <w:sz w:val="20"/>
          <w:szCs w:val="20"/>
        </w:rPr>
        <w:t>spočívajících</w:t>
      </w:r>
      <w:r w:rsidRPr="00B605F4">
        <w:rPr>
          <w:rFonts w:ascii="Calibri" w:hAnsi="Calibri" w:cs="Calibri"/>
          <w:bCs/>
          <w:sz w:val="20"/>
          <w:szCs w:val="20"/>
        </w:rPr>
        <w:t xml:space="preserve"> mimo jiné ve výkonu inženýrské činnosti pro </w:t>
      </w:r>
      <w:r w:rsidR="00BB2EEF" w:rsidRPr="00B605F4">
        <w:rPr>
          <w:rFonts w:ascii="Calibri" w:hAnsi="Calibri" w:cs="Calibri"/>
          <w:bCs/>
          <w:sz w:val="20"/>
          <w:szCs w:val="20"/>
        </w:rPr>
        <w:t xml:space="preserve">vydání </w:t>
      </w:r>
      <w:r w:rsidRPr="00B605F4">
        <w:rPr>
          <w:rFonts w:ascii="Calibri" w:hAnsi="Calibri" w:cs="Calibri"/>
          <w:bCs/>
          <w:sz w:val="20"/>
          <w:szCs w:val="20"/>
        </w:rPr>
        <w:t>stavební</w:t>
      </w:r>
      <w:r w:rsidR="00BB2EEF" w:rsidRPr="00B605F4">
        <w:rPr>
          <w:rFonts w:ascii="Calibri" w:hAnsi="Calibri" w:cs="Calibri"/>
          <w:bCs/>
          <w:sz w:val="20"/>
          <w:szCs w:val="20"/>
        </w:rPr>
        <w:t>ho</w:t>
      </w:r>
      <w:r w:rsidRPr="00B605F4">
        <w:rPr>
          <w:rFonts w:ascii="Calibri" w:hAnsi="Calibri" w:cs="Calibri"/>
          <w:bCs/>
          <w:sz w:val="20"/>
          <w:szCs w:val="20"/>
        </w:rPr>
        <w:t xml:space="preserve"> povolení </w:t>
      </w:r>
      <w:r w:rsidR="00BB2EEF" w:rsidRPr="00B605F4">
        <w:rPr>
          <w:rFonts w:ascii="Calibri" w:hAnsi="Calibri" w:cs="Calibri"/>
          <w:sz w:val="20"/>
          <w:szCs w:val="20"/>
        </w:rPr>
        <w:t>nebo společného povolení</w:t>
      </w:r>
      <w:r w:rsidR="00BB2EEF" w:rsidRPr="00B605F4">
        <w:rPr>
          <w:rFonts w:ascii="Calibri" w:hAnsi="Calibri" w:cs="Calibri"/>
          <w:bCs/>
          <w:sz w:val="20"/>
          <w:szCs w:val="20"/>
        </w:rPr>
        <w:t xml:space="preserve"> </w:t>
      </w:r>
      <w:r w:rsidRPr="00B605F4">
        <w:rPr>
          <w:rFonts w:ascii="Calibri" w:hAnsi="Calibri" w:cs="Calibri"/>
          <w:bCs/>
          <w:sz w:val="20"/>
          <w:szCs w:val="20"/>
        </w:rPr>
        <w:t>včetně majetkoprávní přípravy staveb</w:t>
      </w:r>
      <w:r w:rsidR="007E4BC2">
        <w:rPr>
          <w:rFonts w:ascii="Calibri" w:hAnsi="Calibri" w:cs="Calibri"/>
          <w:bCs/>
          <w:sz w:val="20"/>
          <w:szCs w:val="20"/>
        </w:rPr>
        <w:t>.</w:t>
      </w:r>
    </w:p>
    <w:p w:rsidR="0006646E" w:rsidRPr="00B14A30" w:rsidRDefault="0006646E" w:rsidP="0006646E">
      <w:pPr>
        <w:spacing w:before="60"/>
        <w:ind w:left="1843"/>
        <w:jc w:val="both"/>
        <w:rPr>
          <w:rFonts w:ascii="Calibri" w:hAnsi="Calibri" w:cs="Calibri"/>
          <w:sz w:val="20"/>
          <w:szCs w:val="20"/>
          <w:highlight w:val="green"/>
        </w:rPr>
      </w:pPr>
    </w:p>
    <w:p w:rsidR="00227E79" w:rsidRDefault="005F2723" w:rsidP="00A30BE1">
      <w:pPr>
        <w:ind w:left="1414"/>
        <w:jc w:val="both"/>
        <w:rPr>
          <w:rFonts w:ascii="Calibri" w:hAnsi="Calibri" w:cs="Calibri"/>
          <w:sz w:val="20"/>
          <w:szCs w:val="20"/>
        </w:rPr>
      </w:pPr>
      <w:r>
        <w:rPr>
          <w:rFonts w:ascii="Calibri" w:hAnsi="Calibri" w:cs="Calibri"/>
          <w:sz w:val="20"/>
          <w:szCs w:val="20"/>
        </w:rPr>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praxe v projektování obdobných zakázek, rozumí </w:t>
      </w:r>
      <w:r w:rsidRPr="00923157">
        <w:rPr>
          <w:rFonts w:ascii="Calibri" w:hAnsi="Calibri" w:cs="Calibri"/>
          <w:sz w:val="20"/>
          <w:szCs w:val="20"/>
        </w:rPr>
        <w:t xml:space="preserve">projekční práce ve stupni </w:t>
      </w:r>
      <w:r w:rsidR="008F7723">
        <w:rPr>
          <w:rFonts w:ascii="Calibri" w:hAnsi="Calibri" w:cs="Calibri"/>
          <w:sz w:val="20"/>
          <w:szCs w:val="20"/>
        </w:rPr>
        <w:t>DSP</w:t>
      </w:r>
      <w:r w:rsidRPr="00923157">
        <w:rPr>
          <w:rFonts w:ascii="Calibri" w:hAnsi="Calibri" w:cs="Calibri"/>
          <w:sz w:val="20"/>
          <w:szCs w:val="20"/>
        </w:rPr>
        <w:t xml:space="preserve"> </w:t>
      </w:r>
      <w:r w:rsidR="00BF35CA">
        <w:rPr>
          <w:rFonts w:ascii="Calibri" w:hAnsi="Calibri" w:cs="Calibri"/>
          <w:sz w:val="20"/>
          <w:szCs w:val="20"/>
        </w:rPr>
        <w:t xml:space="preserve">nebo </w:t>
      </w:r>
      <w:r w:rsidR="00A55CFB">
        <w:rPr>
          <w:rFonts w:ascii="Calibri" w:hAnsi="Calibri" w:cs="Calibri"/>
          <w:sz w:val="20"/>
          <w:szCs w:val="20"/>
        </w:rPr>
        <w:t>DUSP</w:t>
      </w:r>
      <w:r w:rsidR="004A0BC8">
        <w:rPr>
          <w:rFonts w:ascii="Calibri" w:hAnsi="Calibri" w:cs="Calibri"/>
          <w:sz w:val="20"/>
          <w:szCs w:val="20"/>
        </w:rPr>
        <w:t xml:space="preserve">, příp. </w:t>
      </w:r>
      <w:r w:rsidR="00BF35CA">
        <w:rPr>
          <w:rFonts w:ascii="Calibri" w:hAnsi="Calibri" w:cs="Calibri"/>
          <w:sz w:val="20"/>
          <w:szCs w:val="20"/>
        </w:rPr>
        <w:t>jejich aktualizace</w:t>
      </w:r>
      <w:r w:rsidR="004A0BC8">
        <w:rPr>
          <w:rFonts w:ascii="Calibri" w:hAnsi="Calibri" w:cs="Calibri"/>
          <w:sz w:val="20"/>
          <w:szCs w:val="20"/>
        </w:rPr>
        <w:t>,</w:t>
      </w:r>
      <w:r w:rsidR="00BF35CA" w:rsidRPr="00923157">
        <w:rPr>
          <w:rFonts w:ascii="Calibri" w:hAnsi="Calibri" w:cs="Calibri"/>
          <w:sz w:val="20"/>
          <w:szCs w:val="20"/>
        </w:rPr>
        <w:t xml:space="preserve"> </w:t>
      </w:r>
      <w:r w:rsidRPr="00923157">
        <w:rPr>
          <w:rFonts w:ascii="Calibri" w:hAnsi="Calibri" w:cs="Calibri"/>
          <w:sz w:val="20"/>
          <w:szCs w:val="20"/>
        </w:rPr>
        <w:t>pro stavby železničních drah</w:t>
      </w:r>
      <w:r w:rsidRPr="00532EB2">
        <w:rPr>
          <w:rFonts w:ascii="Calibri" w:hAnsi="Calibri" w:cs="Calibri"/>
          <w:sz w:val="20"/>
          <w:szCs w:val="20"/>
        </w:rPr>
        <w:t xml:space="preserve"> </w:t>
      </w:r>
      <w:r w:rsidRPr="00923157">
        <w:rPr>
          <w:rFonts w:ascii="Calibri" w:hAnsi="Calibri" w:cs="Calibri"/>
          <w:sz w:val="20"/>
          <w:szCs w:val="20"/>
        </w:rPr>
        <w:t>ve smyslu § 5 odst. 1 a §</w:t>
      </w:r>
      <w:r w:rsidR="00503D68">
        <w:rPr>
          <w:rFonts w:ascii="Calibri" w:hAnsi="Calibri" w:cs="Calibri"/>
          <w:sz w:val="20"/>
          <w:szCs w:val="20"/>
        </w:rPr>
        <w:t> </w:t>
      </w:r>
      <w:r w:rsidRPr="00923157">
        <w:rPr>
          <w:rFonts w:ascii="Calibri" w:hAnsi="Calibri" w:cs="Calibri"/>
          <w:sz w:val="20"/>
          <w:szCs w:val="20"/>
        </w:rPr>
        <w:t>3 odst. 1 zák. č. 266/1994 Sb., o dráhách, ve znění pozdějších předpisů.</w:t>
      </w:r>
      <w:r>
        <w:rPr>
          <w:rFonts w:ascii="Calibri" w:hAnsi="Calibri" w:cs="Calibri"/>
          <w:sz w:val="20"/>
          <w:szCs w:val="20"/>
        </w:rPr>
        <w:t xml:space="preserve"> </w:t>
      </w:r>
    </w:p>
    <w:p w:rsidR="00104074" w:rsidRDefault="00650296" w:rsidP="002648AD">
      <w:pPr>
        <w:spacing w:before="240"/>
        <w:ind w:left="1414"/>
        <w:jc w:val="both"/>
        <w:rPr>
          <w:rFonts w:ascii="Calibri" w:hAnsi="Calibri" w:cs="Calibri"/>
          <w:sz w:val="20"/>
          <w:szCs w:val="20"/>
        </w:rPr>
      </w:pPr>
      <w:r w:rsidRPr="00CD6EB7">
        <w:rPr>
          <w:rFonts w:ascii="Calibri" w:hAnsi="Calibri" w:cs="Calibri"/>
          <w:sz w:val="20"/>
          <w:szCs w:val="20"/>
        </w:rPr>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F6705C" w:rsidRPr="00C63BC5" w:rsidRDefault="00F6705C" w:rsidP="002648AD">
      <w:pPr>
        <w:spacing w:before="240"/>
        <w:ind w:left="1414"/>
        <w:jc w:val="both"/>
        <w:rPr>
          <w:rFonts w:ascii="Calibri" w:hAnsi="Calibri" w:cs="Calibri"/>
          <w:sz w:val="20"/>
          <w:szCs w:val="20"/>
        </w:rPr>
      </w:pPr>
      <w:r w:rsidRPr="00C63BC5">
        <w:rPr>
          <w:rFonts w:ascii="Calibri" w:hAnsi="Calibri" w:cs="Calibri"/>
          <w:sz w:val="20"/>
          <w:szCs w:val="20"/>
        </w:rPr>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13 odst. 1 zák. č. č. 200/1994 Sb., o zeměměřictví a o změně a doplnění některých zákonů souvisejících s jeho zavedením, ve znění pozdějších předpisů).</w:t>
      </w:r>
    </w:p>
    <w:p w:rsidR="00503D68" w:rsidRDefault="00B574F0" w:rsidP="002648AD">
      <w:pPr>
        <w:spacing w:before="240"/>
        <w:ind w:left="1412"/>
        <w:jc w:val="both"/>
        <w:rPr>
          <w:rFonts w:ascii="Calibri" w:hAnsi="Calibri" w:cs="Calibri"/>
          <w:sz w:val="20"/>
          <w:szCs w:val="20"/>
        </w:rPr>
      </w:pPr>
      <w:r w:rsidRPr="00C63BC5">
        <w:rPr>
          <w:rFonts w:ascii="Calibri" w:hAnsi="Calibri" w:cs="Calibri"/>
          <w:sz w:val="20"/>
          <w:szCs w:val="20"/>
        </w:rPr>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w:t>
      </w:r>
      <w:r w:rsidR="006B73C9">
        <w:rPr>
          <w:rFonts w:ascii="Calibri" w:hAnsi="Calibri" w:cs="Calibri"/>
          <w:sz w:val="20"/>
          <w:szCs w:val="20"/>
        </w:rPr>
        <w:t>zadavatel doporučuje předložit</w:t>
      </w:r>
      <w:r w:rsidR="006B73C9" w:rsidRPr="00C63BC5">
        <w:rPr>
          <w:rFonts w:ascii="Calibri" w:hAnsi="Calibri" w:cs="Calibri"/>
          <w:sz w:val="20"/>
          <w:szCs w:val="20"/>
        </w:rPr>
        <w:t xml:space="preserve"> </w:t>
      </w:r>
      <w:r w:rsidRPr="00C63BC5">
        <w:rPr>
          <w:rFonts w:ascii="Calibri" w:hAnsi="Calibri" w:cs="Calibri"/>
          <w:sz w:val="20"/>
          <w:szCs w:val="20"/>
        </w:rPr>
        <w:t xml:space="preserve">ve formě </w:t>
      </w:r>
      <w:r w:rsidR="006B73C9">
        <w:rPr>
          <w:rFonts w:ascii="Calibri" w:hAnsi="Calibri" w:cs="Calibri"/>
          <w:sz w:val="20"/>
          <w:szCs w:val="20"/>
        </w:rPr>
        <w:t xml:space="preserve">dle vzorového formuláře </w:t>
      </w:r>
      <w:r w:rsidRPr="00C63BC5">
        <w:rPr>
          <w:rFonts w:ascii="Calibri" w:hAnsi="Calibri" w:cs="Calibri"/>
          <w:sz w:val="20"/>
          <w:szCs w:val="20"/>
        </w:rPr>
        <w:t>obsažené</w:t>
      </w:r>
      <w:r w:rsidR="006B73C9">
        <w:rPr>
          <w:rFonts w:ascii="Calibri" w:hAnsi="Calibri" w:cs="Calibri"/>
          <w:sz w:val="20"/>
          <w:szCs w:val="20"/>
        </w:rPr>
        <w:t>ho</w:t>
      </w:r>
      <w:r w:rsidRPr="00C63BC5">
        <w:rPr>
          <w:rFonts w:ascii="Calibri" w:hAnsi="Calibri" w:cs="Calibri"/>
          <w:sz w:val="20"/>
          <w:szCs w:val="20"/>
        </w:rPr>
        <w:t xml:space="preserve">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ve formě </w:t>
      </w:r>
      <w:r w:rsidR="006B73C9">
        <w:rPr>
          <w:rFonts w:ascii="Calibri" w:hAnsi="Calibri" w:cs="Calibri"/>
          <w:sz w:val="20"/>
          <w:szCs w:val="20"/>
        </w:rPr>
        <w:t xml:space="preserve">dle vzorového formuláře </w:t>
      </w:r>
      <w:r w:rsidRPr="00422E34">
        <w:rPr>
          <w:rFonts w:ascii="Calibri" w:hAnsi="Calibri" w:cs="Calibri"/>
          <w:sz w:val="20"/>
          <w:szCs w:val="20"/>
        </w:rPr>
        <w:t>obsažené</w:t>
      </w:r>
      <w:r w:rsidR="006B73C9">
        <w:rPr>
          <w:rFonts w:ascii="Calibri" w:hAnsi="Calibri" w:cs="Calibri"/>
          <w:sz w:val="20"/>
          <w:szCs w:val="20"/>
        </w:rPr>
        <w:t>ho</w:t>
      </w:r>
      <w:r w:rsidRPr="00422E34">
        <w:rPr>
          <w:rFonts w:ascii="Calibri" w:hAnsi="Calibri" w:cs="Calibri"/>
          <w:sz w:val="20"/>
          <w:szCs w:val="20"/>
        </w:rPr>
        <w:t xml:space="preserve">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503D68">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B574F0" w:rsidRPr="00422E34" w:rsidRDefault="00503D68" w:rsidP="002648AD">
      <w:pPr>
        <w:spacing w:before="240"/>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 xml:space="preserve">údajů o zkušenostech </w:t>
      </w:r>
      <w:r w:rsidR="007D1E7F" w:rsidRPr="00205DE4">
        <w:rPr>
          <w:rFonts w:ascii="Calibri" w:hAnsi="Calibri" w:cs="Calibri"/>
          <w:sz w:val="20"/>
          <w:szCs w:val="20"/>
        </w:rPr>
        <w:t>vedoucího týmu</w:t>
      </w:r>
      <w:r w:rsidRPr="00205DE4">
        <w:rPr>
          <w:rFonts w:ascii="Calibri" w:hAnsi="Calibri" w:cs="Calibri"/>
          <w:sz w:val="20"/>
          <w:szCs w:val="20"/>
        </w:rPr>
        <w:t>,</w:t>
      </w:r>
      <w:r w:rsidRPr="00654F31">
        <w:rPr>
          <w:rFonts w:ascii="Calibri" w:hAnsi="Calibri" w:cs="Calibri"/>
          <w:sz w:val="20"/>
          <w:szCs w:val="20"/>
        </w:rPr>
        <w:t xml:space="preserve"> zejména, zda se na </w:t>
      </w:r>
      <w:r w:rsidR="000C4580">
        <w:rPr>
          <w:rFonts w:ascii="Calibri" w:hAnsi="Calibri" w:cs="Calibri"/>
          <w:sz w:val="20"/>
          <w:szCs w:val="20"/>
        </w:rPr>
        <w:t>plnění</w:t>
      </w:r>
      <w:r w:rsidRPr="00654F31">
        <w:rPr>
          <w:rFonts w:ascii="Calibri" w:hAnsi="Calibri" w:cs="Calibri"/>
          <w:sz w:val="20"/>
          <w:szCs w:val="20"/>
        </w:rPr>
        <w:t xml:space="preserve"> konkrétní</w:t>
      </w:r>
      <w:r w:rsidR="000C4580">
        <w:rPr>
          <w:rFonts w:ascii="Calibri" w:hAnsi="Calibri" w:cs="Calibri"/>
          <w:sz w:val="20"/>
          <w:szCs w:val="20"/>
        </w:rPr>
        <w:t>ch</w:t>
      </w:r>
      <w:r w:rsidRPr="00654F31">
        <w:rPr>
          <w:rFonts w:ascii="Calibri" w:hAnsi="Calibri" w:cs="Calibri"/>
          <w:sz w:val="20"/>
          <w:szCs w:val="20"/>
        </w:rPr>
        <w:t xml:space="preserve"> </w:t>
      </w:r>
      <w:r>
        <w:rPr>
          <w:rFonts w:ascii="Calibri" w:hAnsi="Calibri" w:cs="Calibri"/>
          <w:sz w:val="20"/>
          <w:szCs w:val="20"/>
        </w:rPr>
        <w:t>zakáz</w:t>
      </w:r>
      <w:r w:rsidR="000C4580">
        <w:rPr>
          <w:rFonts w:ascii="Calibri" w:hAnsi="Calibri" w:cs="Calibri"/>
          <w:sz w:val="20"/>
          <w:szCs w:val="20"/>
        </w:rPr>
        <w:t>ek</w:t>
      </w:r>
      <w:r w:rsidRPr="00654F31">
        <w:rPr>
          <w:rFonts w:ascii="Calibri" w:hAnsi="Calibri" w:cs="Calibri"/>
          <w:sz w:val="20"/>
          <w:szCs w:val="20"/>
        </w:rPr>
        <w:t xml:space="preserve"> skutečně podílel.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sidR="00B51F69">
        <w:rPr>
          <w:rFonts w:ascii="Calibri" w:hAnsi="Calibri" w:cs="Calibri"/>
          <w:sz w:val="20"/>
          <w:szCs w:val="20"/>
        </w:rPr>
        <w:t xml:space="preserve">tohoto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457E17" w:rsidRDefault="00457E17" w:rsidP="002648AD">
      <w:pPr>
        <w:spacing w:before="240"/>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vztahu k dodavateli, která je současně zaměstnancem zadavatele. Informace o této skutečnosti </w:t>
      </w:r>
      <w:r w:rsidRPr="00422E34">
        <w:rPr>
          <w:rFonts w:ascii="Calibri" w:hAnsi="Calibri" w:cs="Calibri"/>
          <w:sz w:val="20"/>
          <w:szCs w:val="20"/>
        </w:rPr>
        <w:lastRenderedPageBreak/>
        <w:t>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880E22" w:rsidRDefault="00880E22" w:rsidP="002648AD">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5F0093" w:rsidRDefault="005F0093" w:rsidP="002648AD">
      <w:pPr>
        <w:spacing w:before="240"/>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DB6917">
        <w:rPr>
          <w:rFonts w:ascii="Calibri" w:hAnsi="Calibri" w:cs="Calibri"/>
          <w:sz w:val="20"/>
          <w:szCs w:val="20"/>
        </w:rPr>
        <w:t xml:space="preserve">smlouvou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E6582C" w:rsidRDefault="00E6582C"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501A" w:rsidRPr="0087501A">
        <w:rPr>
          <w:rFonts w:ascii="Calibri" w:hAnsi="Calibri" w:cs="Calibri"/>
          <w:sz w:val="20"/>
          <w:szCs w:val="20"/>
        </w:rPr>
        <w:t xml:space="preserve"> </w:t>
      </w:r>
      <w:r w:rsidR="0087501A">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501A" w:rsidRPr="0087501A">
        <w:rPr>
          <w:rFonts w:ascii="Calibri" w:hAnsi="Calibri" w:cs="Calibri"/>
          <w:sz w:val="20"/>
          <w:szCs w:val="20"/>
        </w:rPr>
        <w:t xml:space="preserve"> </w:t>
      </w:r>
      <w:r w:rsidR="0087501A">
        <w:rPr>
          <w:rFonts w:ascii="Calibri" w:hAnsi="Calibri" w:cs="Calibri"/>
          <w:sz w:val="20"/>
          <w:szCs w:val="20"/>
        </w:rPr>
        <w:t xml:space="preserve">či v § 77 odst. 3 </w:t>
      </w:r>
      <w:r w:rsidR="00A62CBE">
        <w:rPr>
          <w:rFonts w:ascii="Calibri" w:hAnsi="Calibri" w:cs="Calibri"/>
          <w:sz w:val="20"/>
          <w:szCs w:val="20"/>
        </w:rPr>
        <w:t xml:space="preserve">ZZVZ </w:t>
      </w:r>
      <w:r w:rsidR="0087501A">
        <w:rPr>
          <w:rFonts w:ascii="Calibri" w:hAnsi="Calibri" w:cs="Calibri"/>
          <w:sz w:val="20"/>
          <w:szCs w:val="20"/>
        </w:rPr>
        <w:t>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802D87">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B0C4E">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F70AD5"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F70AD5" w:rsidRPr="001224D5">
        <w:rPr>
          <w:rFonts w:ascii="Calibri" w:hAnsi="Calibri" w:cs="Calibri"/>
          <w:sz w:val="20"/>
          <w:szCs w:val="20"/>
        </w:rPr>
        <w:t>Certis</w:t>
      </w:r>
      <w:proofErr w:type="spellEnd"/>
      <w:r w:rsidR="00F70AD5" w:rsidRPr="001224D5">
        <w:rPr>
          <w:rFonts w:ascii="Calibri" w:hAnsi="Calibri" w:cs="Calibri"/>
          <w:sz w:val="20"/>
          <w:szCs w:val="20"/>
        </w:rPr>
        <w:t>.</w:t>
      </w:r>
      <w:r w:rsidR="00F70AD5">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F70AD5">
        <w:rPr>
          <w:rFonts w:ascii="Calibri" w:hAnsi="Calibri" w:cs="Calibri"/>
          <w:sz w:val="20"/>
          <w:szCs w:val="20"/>
        </w:rPr>
        <w:t>j</w:t>
      </w:r>
      <w:r w:rsidR="00F70AD5" w:rsidRPr="001224D5">
        <w:rPr>
          <w:rFonts w:ascii="Calibri" w:hAnsi="Calibri" w:cs="Calibri"/>
          <w:sz w:val="20"/>
          <w:szCs w:val="20"/>
        </w:rPr>
        <w:t>ednotn</w:t>
      </w:r>
      <w:r w:rsidR="00F70AD5">
        <w:rPr>
          <w:rFonts w:ascii="Calibri" w:hAnsi="Calibri" w:cs="Calibri"/>
          <w:sz w:val="20"/>
          <w:szCs w:val="20"/>
        </w:rPr>
        <w:t>ého</w:t>
      </w:r>
      <w:r w:rsidR="00F70AD5" w:rsidRPr="001224D5">
        <w:rPr>
          <w:rFonts w:ascii="Calibri" w:hAnsi="Calibri" w:cs="Calibri"/>
          <w:sz w:val="20"/>
          <w:szCs w:val="20"/>
        </w:rPr>
        <w:t xml:space="preserve"> evropsk</w:t>
      </w:r>
      <w:r w:rsidR="00F70AD5">
        <w:rPr>
          <w:rFonts w:ascii="Calibri" w:hAnsi="Calibri" w:cs="Calibri"/>
          <w:sz w:val="20"/>
          <w:szCs w:val="20"/>
        </w:rPr>
        <w:t>ého</w:t>
      </w:r>
      <w:r w:rsidR="00F70AD5" w:rsidRPr="001224D5">
        <w:rPr>
          <w:rFonts w:ascii="Calibri" w:hAnsi="Calibri" w:cs="Calibri"/>
          <w:sz w:val="20"/>
          <w:szCs w:val="20"/>
        </w:rPr>
        <w:t xml:space="preserve"> osvědčení</w:t>
      </w:r>
      <w:r w:rsidR="00F70AD5">
        <w:rPr>
          <w:rFonts w:ascii="Calibri" w:hAnsi="Calibri" w:cs="Calibri"/>
          <w:sz w:val="20"/>
          <w:szCs w:val="20"/>
        </w:rPr>
        <w:t xml:space="preserve"> a</w:t>
      </w:r>
      <w:r w:rsidR="00F70AD5"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lastRenderedPageBreak/>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845004">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B847FA" w:rsidRDefault="00D25383" w:rsidP="00D25383">
      <w:pPr>
        <w:spacing w:before="120"/>
        <w:ind w:left="1412"/>
        <w:jc w:val="both"/>
        <w:rPr>
          <w:rFonts w:ascii="Calibri" w:hAnsi="Calibri" w:cs="Calibri"/>
          <w:b/>
          <w:sz w:val="20"/>
          <w:szCs w:val="20"/>
        </w:rPr>
      </w:pPr>
      <w:r w:rsidRPr="00B847FA">
        <w:rPr>
          <w:rFonts w:ascii="Calibri" w:hAnsi="Calibri" w:cs="Calibri"/>
          <w:b/>
          <w:sz w:val="20"/>
          <w:szCs w:val="20"/>
        </w:rPr>
        <w:t xml:space="preserve">Prokazování </w:t>
      </w:r>
      <w:r w:rsidR="00F9623C" w:rsidRPr="00B847FA">
        <w:rPr>
          <w:rFonts w:ascii="Calibri" w:hAnsi="Calibri" w:cs="Calibri"/>
          <w:b/>
          <w:sz w:val="20"/>
          <w:szCs w:val="20"/>
        </w:rPr>
        <w:t xml:space="preserve">odborné způsobilosti </w:t>
      </w:r>
      <w:r w:rsidRPr="00B847FA">
        <w:rPr>
          <w:rFonts w:ascii="Calibri" w:hAnsi="Calibri" w:cs="Calibri"/>
          <w:b/>
          <w:sz w:val="20"/>
          <w:szCs w:val="20"/>
        </w:rPr>
        <w:t>zahraničními osobami podle zvláštních právních předpisů:</w:t>
      </w:r>
    </w:p>
    <w:p w:rsidR="00B847FA" w:rsidRPr="00D25383" w:rsidRDefault="00B847FA"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5C3266">
        <w:rPr>
          <w:rFonts w:ascii="Calibri" w:hAnsi="Calibri" w:cs="Calibri"/>
          <w:sz w:val="20"/>
          <w:szCs w:val="20"/>
        </w:rPr>
        <w:t xml:space="preserve"> (ČR)</w:t>
      </w:r>
      <w:r w:rsidR="000A03A1">
        <w:rPr>
          <w:rFonts w:ascii="Calibri" w:hAnsi="Calibri" w:cs="Calibri"/>
          <w:sz w:val="20"/>
          <w:szCs w:val="20"/>
        </w:rPr>
        <w:t>/registrace</w:t>
      </w:r>
      <w:r w:rsidRPr="00D25383">
        <w:rPr>
          <w:rFonts w:ascii="Calibri" w:hAnsi="Calibri" w:cs="Calibri"/>
          <w:sz w:val="20"/>
          <w:szCs w:val="20"/>
        </w:rPr>
        <w:t xml:space="preserve"> </w:t>
      </w:r>
      <w:r w:rsidR="005C3266">
        <w:rPr>
          <w:rFonts w:ascii="Calibri" w:hAnsi="Calibri" w:cs="Calibri"/>
          <w:sz w:val="20"/>
          <w:szCs w:val="20"/>
        </w:rPr>
        <w:t xml:space="preserve">(zahraničí) </w:t>
      </w:r>
      <w:r w:rsidRPr="00D25383">
        <w:rPr>
          <w:rFonts w:ascii="Calibri" w:hAnsi="Calibri" w:cs="Calibri"/>
          <w:sz w:val="20"/>
          <w:szCs w:val="20"/>
        </w:rPr>
        <w:t xml:space="preserve">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w:t>
      </w:r>
      <w:r w:rsidRPr="00D25383">
        <w:rPr>
          <w:rFonts w:ascii="Calibri" w:hAnsi="Calibri" w:cs="Calibri"/>
          <w:sz w:val="20"/>
          <w:szCs w:val="20"/>
        </w:rPr>
        <w:lastRenderedPageBreak/>
        <w:t>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8642C3"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C37B31">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CE5456" w:rsidRPr="00AD0681">
        <w:rPr>
          <w:rFonts w:ascii="Calibri" w:hAnsi="Calibri" w:cs="Calibri"/>
          <w:sz w:val="20"/>
          <w:szCs w:val="20"/>
        </w:rPr>
        <w:t>o zeměměři</w:t>
      </w:r>
      <w:r w:rsidR="00C37B31">
        <w:rPr>
          <w:rFonts w:ascii="Calibri" w:hAnsi="Calibri" w:cs="Calibri"/>
          <w:sz w:val="20"/>
          <w:szCs w:val="20"/>
        </w:rPr>
        <w:t>c</w:t>
      </w:r>
      <w:r w:rsidR="00CE5456" w:rsidRPr="00AD0681">
        <w:rPr>
          <w:rFonts w:ascii="Calibri" w:hAnsi="Calibri" w:cs="Calibri"/>
          <w:sz w:val="20"/>
          <w:szCs w:val="20"/>
        </w:rPr>
        <w:t>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F9623C">
        <w:rPr>
          <w:rFonts w:ascii="Calibri" w:hAnsi="Calibri" w:cs="Calibri"/>
          <w:sz w:val="20"/>
          <w:szCs w:val="20"/>
        </w:rPr>
        <w:t xml:space="preserve"> Doklady o splnění výše uvedených povinností 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635DD6" w:rsidRDefault="00635DD6" w:rsidP="00A64D23">
      <w:pPr>
        <w:numPr>
          <w:ilvl w:val="0"/>
          <w:numId w:val="13"/>
        </w:numPr>
        <w:spacing w:before="120"/>
        <w:ind w:left="1843"/>
        <w:jc w:val="both"/>
        <w:rPr>
          <w:rFonts w:ascii="Calibri" w:hAnsi="Calibri" w:cs="Calibri"/>
          <w:sz w:val="20"/>
          <w:szCs w:val="20"/>
        </w:rPr>
      </w:pPr>
      <w:r w:rsidRPr="00794E62">
        <w:rPr>
          <w:rFonts w:ascii="Calibri" w:hAnsi="Calibri" w:cs="Calibri"/>
          <w:sz w:val="20"/>
          <w:szCs w:val="20"/>
        </w:rPr>
        <w:t xml:space="preserve">Informace k doložení odborné způsobilosti koordinátora BOZP na staveništi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 xml:space="preserve">ve znění pozdějších předpisů: uvedená činnost je v České republice regulovanou činností a při uznávání odborné kvalifikace zahraničních osob se postupuje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ve znění pozdějších předpisů a podle zákona č. 18/2004 Sb., o uznávání odborné kvalifikace, ve znění pozdějších předpisů. Uznávacím orgánem je Ministerstvo práce a sociálních věcí.</w:t>
      </w:r>
      <w:r w:rsidR="002D5074" w:rsidRPr="002D5074">
        <w:rPr>
          <w:rFonts w:ascii="Calibri" w:hAnsi="Calibri" w:cs="Calibri"/>
          <w:sz w:val="20"/>
          <w:szCs w:val="20"/>
        </w:rPr>
        <w:t xml:space="preserve"> </w:t>
      </w:r>
      <w:r w:rsidR="002D5074">
        <w:rPr>
          <w:rFonts w:ascii="Calibri" w:hAnsi="Calibri" w:cs="Calibri"/>
          <w:sz w:val="20"/>
          <w:szCs w:val="20"/>
        </w:rPr>
        <w:t xml:space="preserve">Doklady o splnění výše uvedených povinností dokládá </w:t>
      </w:r>
      <w:r w:rsidR="008642C3">
        <w:rPr>
          <w:rFonts w:ascii="Calibri" w:hAnsi="Calibri" w:cs="Calibri"/>
          <w:sz w:val="20"/>
          <w:szCs w:val="20"/>
        </w:rPr>
        <w:t xml:space="preserve">vybraný </w:t>
      </w:r>
      <w:r w:rsidR="002D5074">
        <w:rPr>
          <w:rFonts w:ascii="Calibri" w:hAnsi="Calibri" w:cs="Calibri"/>
          <w:sz w:val="20"/>
          <w:szCs w:val="20"/>
        </w:rPr>
        <w:t xml:space="preserve">dodavatel </w:t>
      </w:r>
      <w:r w:rsidR="009E4E3B">
        <w:rPr>
          <w:rFonts w:ascii="Calibri" w:hAnsi="Calibri" w:cs="Calibri"/>
          <w:sz w:val="20"/>
          <w:szCs w:val="20"/>
        </w:rPr>
        <w:t>jako podmínku pro uzavření smlouvy</w:t>
      </w:r>
      <w:r w:rsidR="002D5074">
        <w:rPr>
          <w:rFonts w:ascii="Calibri" w:hAnsi="Calibri" w:cs="Calibri"/>
          <w:sz w:val="20"/>
          <w:szCs w:val="20"/>
        </w:rPr>
        <w:t>.</w:t>
      </w:r>
    </w:p>
    <w:p w:rsidR="0062534F" w:rsidRPr="00B605F4" w:rsidRDefault="0062534F" w:rsidP="00A64D23">
      <w:pPr>
        <w:numPr>
          <w:ilvl w:val="0"/>
          <w:numId w:val="13"/>
        </w:numPr>
        <w:spacing w:before="120"/>
        <w:ind w:left="1843"/>
        <w:jc w:val="both"/>
        <w:rPr>
          <w:rFonts w:ascii="Calibri" w:hAnsi="Calibri" w:cs="Calibri"/>
          <w:strike/>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r w:rsidRPr="00532EB2">
        <w:rPr>
          <w:rFonts w:ascii="Calibri" w:hAnsi="Calibri" w:cs="Calibri"/>
          <w:sz w:val="20"/>
          <w:szCs w:val="20"/>
          <w:highlight w:val="green"/>
        </w:rPr>
        <w:t xml:space="preserve"> </w:t>
      </w:r>
      <w:r>
        <w:rPr>
          <w:rFonts w:ascii="Calibri" w:hAnsi="Calibri" w:cs="Calibri"/>
          <w:sz w:val="20"/>
          <w:szCs w:val="20"/>
        </w:rPr>
        <w:t xml:space="preserve">Doklady o splnění </w:t>
      </w:r>
      <w:r w:rsidRPr="001D751D">
        <w:rPr>
          <w:rFonts w:ascii="Calibri" w:hAnsi="Calibri" w:cs="Calibri"/>
          <w:sz w:val="20"/>
          <w:szCs w:val="20"/>
        </w:rPr>
        <w:t xml:space="preserve">výše uvedených povinností dokládá </w:t>
      </w:r>
      <w:r w:rsidR="008642C3" w:rsidRPr="001D751D">
        <w:rPr>
          <w:rFonts w:ascii="Calibri" w:hAnsi="Calibri" w:cs="Calibri"/>
          <w:sz w:val="20"/>
          <w:szCs w:val="20"/>
        </w:rPr>
        <w:t xml:space="preserve">vybraný </w:t>
      </w:r>
      <w:r w:rsidRPr="001D751D">
        <w:rPr>
          <w:rFonts w:ascii="Calibri" w:hAnsi="Calibri" w:cs="Calibri"/>
          <w:sz w:val="20"/>
          <w:szCs w:val="20"/>
        </w:rPr>
        <w:t xml:space="preserve">dodavatel </w:t>
      </w:r>
      <w:r w:rsidR="009E4E3B" w:rsidRPr="001D751D">
        <w:rPr>
          <w:rFonts w:ascii="Calibri" w:hAnsi="Calibri" w:cs="Calibri"/>
          <w:sz w:val="20"/>
          <w:szCs w:val="20"/>
        </w:rPr>
        <w:t>jako podmínku pro uzavření smlouvy</w:t>
      </w:r>
      <w:r w:rsidRPr="001D751D">
        <w:rPr>
          <w:rFonts w:ascii="Calibri" w:hAnsi="Calibri" w:cs="Calibri"/>
          <w:sz w:val="20"/>
          <w:szCs w:val="20"/>
        </w:rPr>
        <w:t xml:space="preserve">. </w:t>
      </w:r>
    </w:p>
    <w:p w:rsidR="00B61880" w:rsidRPr="001D751D" w:rsidRDefault="00B61880" w:rsidP="00B61880">
      <w:pPr>
        <w:numPr>
          <w:ilvl w:val="0"/>
          <w:numId w:val="13"/>
        </w:numPr>
        <w:spacing w:before="120"/>
        <w:ind w:left="1843"/>
        <w:jc w:val="both"/>
        <w:rPr>
          <w:rFonts w:ascii="Calibri" w:hAnsi="Calibri" w:cs="Calibri"/>
          <w:sz w:val="20"/>
          <w:szCs w:val="20"/>
        </w:rPr>
      </w:pPr>
      <w:r w:rsidRPr="001D751D">
        <w:rPr>
          <w:rFonts w:ascii="Calibri" w:hAnsi="Calibri" w:cs="Calibri"/>
          <w:sz w:val="20"/>
          <w:szCs w:val="20"/>
        </w:rPr>
        <w:t xml:space="preserve">Informace k doložení osvědčení o akreditaci nebo osvědčení o autorizaci podle § 32a zákona č. 258/2000 Sb., o ochraně veřejného zdraví a o změně některých souvisejících zákonů, ve znění pozdějších předpisů: </w:t>
      </w:r>
      <w:r w:rsidR="00C123D4" w:rsidRPr="001D751D">
        <w:rPr>
          <w:rFonts w:ascii="Calibri" w:hAnsi="Calibri" w:cs="Calibri"/>
          <w:sz w:val="20"/>
          <w:szCs w:val="20"/>
        </w:rPr>
        <w:t>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r w:rsidRPr="001D751D">
        <w:rPr>
          <w:rFonts w:ascii="Calibri" w:hAnsi="Calibri" w:cs="Calibri"/>
          <w:sz w:val="20"/>
          <w:szCs w:val="20"/>
        </w:rPr>
        <w:t xml:space="preserve">. </w:t>
      </w:r>
    </w:p>
    <w:p w:rsidR="001E6E9A" w:rsidRDefault="00B61880" w:rsidP="001E6E9A">
      <w:pPr>
        <w:numPr>
          <w:ilvl w:val="0"/>
          <w:numId w:val="13"/>
        </w:numPr>
        <w:spacing w:before="120"/>
        <w:ind w:left="1843"/>
        <w:jc w:val="both"/>
        <w:rPr>
          <w:rFonts w:ascii="Calibri" w:hAnsi="Calibri" w:cs="Calibri"/>
          <w:sz w:val="20"/>
          <w:szCs w:val="20"/>
        </w:rPr>
      </w:pPr>
      <w:r w:rsidRPr="00C575B4">
        <w:rPr>
          <w:rFonts w:ascii="Calibri" w:hAnsi="Calibri" w:cs="Calibri"/>
          <w:sz w:val="20"/>
          <w:szCs w:val="20"/>
        </w:rPr>
        <w:t>Informace k doložení pověření k hodnocení nebezpečných vlastností odpadů dle § 7 zákona č. 185/2001 Sb., o odpadech a o změně některých dalších zákonů, ve znění pozdějších předpisů: uvedená činnost je v České republice regulovanou činností</w:t>
      </w:r>
      <w:r w:rsidR="00730A46" w:rsidRPr="00C575B4">
        <w:rPr>
          <w:rFonts w:ascii="Calibri" w:hAnsi="Calibri" w:cs="Calibri"/>
          <w:sz w:val="20"/>
          <w:szCs w:val="20"/>
        </w:rPr>
        <w:t xml:space="preserve"> a při posuzování odborné kvalifikace zahraničních osob se postupuje podle zákona č. 18/2004 Sb., o uznávání odborné kvalifikace, ve znění pozdějších předpisů.</w:t>
      </w:r>
      <w:r w:rsidRPr="00C575B4">
        <w:rPr>
          <w:rFonts w:ascii="Calibri" w:hAnsi="Calibri" w:cs="Calibri"/>
          <w:sz w:val="20"/>
          <w:szCs w:val="20"/>
        </w:rPr>
        <w:t xml:space="preserve"> </w:t>
      </w:r>
      <w:r w:rsidR="00730A46" w:rsidRPr="00C575B4">
        <w:rPr>
          <w:rFonts w:ascii="Calibri" w:hAnsi="Calibri" w:cs="Calibri"/>
          <w:sz w:val="20"/>
          <w:szCs w:val="20"/>
        </w:rPr>
        <w:t>P</w:t>
      </w:r>
      <w:r w:rsidRPr="00C575B4">
        <w:rPr>
          <w:rFonts w:ascii="Calibri" w:hAnsi="Calibri" w:cs="Calibri"/>
          <w:sz w:val="20"/>
          <w:szCs w:val="20"/>
        </w:rPr>
        <w:t xml:space="preserve">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w:t>
      </w:r>
      <w:r w:rsidR="008642C3" w:rsidRPr="00C575B4">
        <w:rPr>
          <w:rFonts w:ascii="Calibri" w:hAnsi="Calibri" w:cs="Calibri"/>
          <w:sz w:val="20"/>
          <w:szCs w:val="20"/>
        </w:rPr>
        <w:t xml:space="preserve">vybraný </w:t>
      </w:r>
      <w:r w:rsidRPr="00C575B4">
        <w:rPr>
          <w:rFonts w:ascii="Calibri" w:hAnsi="Calibri" w:cs="Calibri"/>
          <w:sz w:val="20"/>
          <w:szCs w:val="20"/>
        </w:rPr>
        <w:t xml:space="preserve">dodavatel jako podmínku pro uzavření smlouvy. </w:t>
      </w:r>
    </w:p>
    <w:p w:rsidR="001E6E9A" w:rsidRPr="001E6E9A" w:rsidRDefault="001E6E9A" w:rsidP="001E6E9A">
      <w:pPr>
        <w:numPr>
          <w:ilvl w:val="0"/>
          <w:numId w:val="13"/>
        </w:numPr>
        <w:spacing w:before="120"/>
        <w:ind w:left="1843"/>
        <w:jc w:val="both"/>
        <w:rPr>
          <w:rFonts w:ascii="Calibri" w:hAnsi="Calibri" w:cs="Calibri"/>
          <w:sz w:val="20"/>
          <w:szCs w:val="20"/>
        </w:rPr>
      </w:pPr>
      <w:r w:rsidRPr="001E6E9A">
        <w:rPr>
          <w:rFonts w:ascii="Calibri" w:hAnsi="Calibri" w:cs="Calibri"/>
          <w:sz w:val="20"/>
          <w:szCs w:val="20"/>
        </w:rPr>
        <w:lastRenderedPageBreak/>
        <w:t>Informace k doložení autorizace dle § 45i odst. 3) zákona č. 114/1992 Sb., o ochraně přírody a krajiny, ve znění pozdějších předpisů, ke zpracování hodnocení dle § 67 zák. č. 114/1992 Sb., o ochraně přírody a krajiny, ve znění pozdějších předpisů (dříve biologické hodnocení):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p>
    <w:p w:rsidR="00C575B4" w:rsidRPr="00C575B4" w:rsidRDefault="00C575B4" w:rsidP="00C575B4">
      <w:pPr>
        <w:spacing w:before="120"/>
        <w:ind w:left="1412"/>
        <w:jc w:val="both"/>
        <w:rPr>
          <w:rFonts w:ascii="Calibri" w:hAnsi="Calibri" w:cs="Calibri"/>
          <w:sz w:val="20"/>
          <w:szCs w:val="20"/>
        </w:rPr>
      </w:pPr>
    </w:p>
    <w:p w:rsidR="00802D87" w:rsidRDefault="00802D87" w:rsidP="00802D87">
      <w:pPr>
        <w:numPr>
          <w:ilvl w:val="1"/>
          <w:numId w:val="21"/>
        </w:numPr>
        <w:jc w:val="both"/>
        <w:rPr>
          <w:rFonts w:ascii="Calibri" w:hAnsi="Calibri" w:cs="Calibri"/>
          <w:sz w:val="20"/>
          <w:szCs w:val="20"/>
        </w:rPr>
      </w:pPr>
      <w:r w:rsidRPr="000F521D">
        <w:rPr>
          <w:rFonts w:ascii="Calibri" w:hAnsi="Calibri" w:cs="Calibri"/>
          <w:b/>
          <w:sz w:val="20"/>
          <w:szCs w:val="20"/>
        </w:rPr>
        <w:t>Prokázání 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w:t>
      </w:r>
      <w:r w:rsidR="00346545">
        <w:rPr>
          <w:rFonts w:ascii="Calibri" w:hAnsi="Calibri" w:cs="Calibri"/>
          <w:sz w:val="20"/>
          <w:szCs w:val="20"/>
        </w:rPr>
        <w:t xml:space="preserve"> 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974691">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B574F0" w:rsidRPr="00DE0A69"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písemný závazek jiné osoby </w:t>
      </w:r>
      <w:r w:rsidR="00B574F0" w:rsidRPr="00DE0A69">
        <w:rPr>
          <w:rFonts w:ascii="Calibri" w:hAnsi="Calibri" w:cs="Calibri"/>
          <w:sz w:val="20"/>
          <w:szCs w:val="20"/>
        </w:rPr>
        <w:t xml:space="preserve">k poskytnutí plnění určeného k plnění veřejné zakázky </w:t>
      </w:r>
      <w:r w:rsidR="009534E3">
        <w:rPr>
          <w:rFonts w:ascii="Calibri" w:hAnsi="Calibri" w:cs="Calibri"/>
          <w:sz w:val="20"/>
          <w:szCs w:val="20"/>
        </w:rPr>
        <w:t xml:space="preserve">nebo </w:t>
      </w:r>
      <w:r w:rsidR="00B574F0" w:rsidRPr="00DE0A69">
        <w:rPr>
          <w:rFonts w:ascii="Calibri" w:hAnsi="Calibri" w:cs="Calibri"/>
          <w:sz w:val="20"/>
          <w:szCs w:val="20"/>
        </w:rPr>
        <w:t xml:space="preserve">k poskytnutí věcí či práv, s nimiž bude dodavatel oprávněn disponovat v rámci plnění veřejné zakázky, a to alespoň v rozsahu, v jakém </w:t>
      </w:r>
      <w:r w:rsidR="009534E3">
        <w:rPr>
          <w:rFonts w:ascii="Calibri" w:hAnsi="Calibri" w:cs="Calibri"/>
          <w:sz w:val="20"/>
          <w:szCs w:val="20"/>
        </w:rPr>
        <w:t xml:space="preserve">jiná osoba </w:t>
      </w:r>
      <w:r w:rsidR="00B574F0" w:rsidRPr="00DE0A69">
        <w:rPr>
          <w:rFonts w:ascii="Calibri" w:hAnsi="Calibri" w:cs="Calibri"/>
          <w:sz w:val="20"/>
          <w:szCs w:val="20"/>
        </w:rPr>
        <w:t>prokázal</w:t>
      </w:r>
      <w:r w:rsidR="009534E3">
        <w:rPr>
          <w:rFonts w:ascii="Calibri" w:hAnsi="Calibri" w:cs="Calibri"/>
          <w:sz w:val="20"/>
          <w:szCs w:val="20"/>
        </w:rPr>
        <w:t>a</w:t>
      </w:r>
      <w:r w:rsidR="00B574F0" w:rsidRPr="00DE0A69">
        <w:rPr>
          <w:rFonts w:ascii="Calibri" w:hAnsi="Calibri" w:cs="Calibri"/>
          <w:sz w:val="20"/>
          <w:szCs w:val="20"/>
        </w:rPr>
        <w:t xml:space="preserve"> kvalifikac</w:t>
      </w:r>
      <w:r w:rsidR="009534E3">
        <w:rPr>
          <w:rFonts w:ascii="Calibri" w:hAnsi="Calibri" w:cs="Calibri"/>
          <w:sz w:val="20"/>
          <w:szCs w:val="20"/>
        </w:rPr>
        <w:t>i</w:t>
      </w:r>
      <w:r w:rsidR="00B574F0" w:rsidRPr="00DE0A69">
        <w:rPr>
          <w:rFonts w:ascii="Calibri" w:hAnsi="Calibri" w:cs="Calibri"/>
          <w:sz w:val="20"/>
          <w:szCs w:val="20"/>
        </w:rPr>
        <w:t xml:space="preserve"> </w:t>
      </w:r>
      <w:r w:rsidR="009534E3">
        <w:rPr>
          <w:rFonts w:ascii="Calibri" w:hAnsi="Calibri" w:cs="Calibri"/>
          <w:sz w:val="20"/>
          <w:szCs w:val="20"/>
        </w:rPr>
        <w:t xml:space="preserve">za dodavatele; písemný závazek </w:t>
      </w:r>
      <w:r w:rsidR="009534E3" w:rsidRPr="004A0FB0">
        <w:rPr>
          <w:rFonts w:ascii="Calibri" w:hAnsi="Calibri" w:cs="Calibri"/>
          <w:sz w:val="20"/>
          <w:szCs w:val="20"/>
        </w:rPr>
        <w:t xml:space="preserve">musí obsahovat konkrétní specifikaci plnění,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9534E3">
        <w:rPr>
          <w:rFonts w:ascii="Calibri" w:hAnsi="Calibri" w:cs="Calibri"/>
          <w:sz w:val="20"/>
          <w:szCs w:val="20"/>
        </w:rPr>
        <w:t xml:space="preserve"> Závazek musí být využitelný </w:t>
      </w:r>
      <w:r w:rsidR="004C14AC">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w:t>
      </w:r>
      <w:r w:rsidR="006050DC">
        <w:rPr>
          <w:rFonts w:ascii="Calibri" w:hAnsi="Calibri" w:cs="Calibri"/>
          <w:sz w:val="20"/>
          <w:szCs w:val="20"/>
        </w:rPr>
        <w:t>P</w:t>
      </w:r>
      <w:r w:rsidR="006050DC" w:rsidRPr="008D3134">
        <w:rPr>
          <w:rFonts w:ascii="Calibri" w:hAnsi="Calibri" w:cs="Calibri"/>
          <w:sz w:val="20"/>
          <w:szCs w:val="20"/>
        </w:rPr>
        <w:t>oskytnutí plnění určeného k plnění veřejné zakázky</w:t>
      </w:r>
      <w:r w:rsidR="006050DC">
        <w:rPr>
          <w:rFonts w:ascii="Calibri" w:hAnsi="Calibri" w:cs="Calibri"/>
          <w:sz w:val="20"/>
          <w:szCs w:val="20"/>
        </w:rPr>
        <w:t xml:space="preserve"> nebo p</w:t>
      </w:r>
      <w:r w:rsidR="009534E3">
        <w:rPr>
          <w:rFonts w:ascii="Calibri" w:hAnsi="Calibri" w:cs="Calibri"/>
          <w:sz w:val="20"/>
          <w:szCs w:val="20"/>
        </w:rPr>
        <w:t>oskytnutí věcí nebo práv jinou osobou odpovídá rozsahu, v jakém tato osoba prokázala kvalifikaci</w:t>
      </w:r>
      <w:r w:rsidR="006B73C9">
        <w:rPr>
          <w:rFonts w:ascii="Calibri" w:hAnsi="Calibri" w:cs="Calibri"/>
          <w:sz w:val="20"/>
          <w:szCs w:val="20"/>
        </w:rPr>
        <w:t xml:space="preserve"> za dodavatele</w:t>
      </w:r>
      <w:r w:rsidR="009534E3">
        <w:rPr>
          <w:rFonts w:ascii="Calibri" w:hAnsi="Calibri" w:cs="Calibri"/>
          <w:sz w:val="20"/>
          <w:szCs w:val="20"/>
        </w:rPr>
        <w:t xml:space="preserve">, pokud </w:t>
      </w:r>
      <w:r w:rsidR="006B73C9">
        <w:rPr>
          <w:rFonts w:ascii="Calibri" w:hAnsi="Calibri" w:cs="Calibri"/>
          <w:sz w:val="20"/>
          <w:szCs w:val="20"/>
        </w:rPr>
        <w:t xml:space="preserve">obsahem písemného závazku jiné osoby je </w:t>
      </w:r>
      <w:r w:rsidR="009534E3">
        <w:rPr>
          <w:rFonts w:ascii="Calibri" w:hAnsi="Calibri" w:cs="Calibri"/>
          <w:sz w:val="20"/>
          <w:szCs w:val="20"/>
        </w:rPr>
        <w:t xml:space="preserve">společná a nerozdílná odpovědnost </w:t>
      </w:r>
      <w:r w:rsidR="006B73C9">
        <w:rPr>
          <w:rFonts w:ascii="Calibri" w:hAnsi="Calibri" w:cs="Calibri"/>
          <w:sz w:val="20"/>
          <w:szCs w:val="20"/>
        </w:rPr>
        <w:t xml:space="preserve">této osoby </w:t>
      </w:r>
      <w:r w:rsidR="009534E3">
        <w:rPr>
          <w:rFonts w:ascii="Calibri" w:hAnsi="Calibri" w:cs="Calibri"/>
          <w:sz w:val="20"/>
          <w:szCs w:val="20"/>
        </w:rPr>
        <w:t xml:space="preserve">za plnění veřejné zakázky společně s dodavatelem. Prokazuje-li </w:t>
      </w:r>
      <w:r w:rsidR="001D6CC8">
        <w:rPr>
          <w:rFonts w:ascii="Calibri" w:hAnsi="Calibri" w:cs="Calibri"/>
          <w:sz w:val="20"/>
          <w:szCs w:val="20"/>
        </w:rPr>
        <w:t xml:space="preserve">však </w:t>
      </w:r>
      <w:r w:rsidR="009534E3">
        <w:rPr>
          <w:rFonts w:ascii="Calibri" w:hAnsi="Calibri" w:cs="Calibri"/>
          <w:sz w:val="20"/>
          <w:szCs w:val="20"/>
        </w:rPr>
        <w:t xml:space="preserve">dodavatel prostřednictvím jiné osoby kvalifikaci a předkládá seznam významných služeb nebo </w:t>
      </w:r>
      <w:r w:rsidR="006E3FB9">
        <w:rPr>
          <w:rFonts w:ascii="Calibri" w:hAnsi="Calibri" w:cs="Calibri"/>
          <w:sz w:val="20"/>
          <w:szCs w:val="20"/>
        </w:rPr>
        <w:t>doklady</w:t>
      </w:r>
      <w:r w:rsidR="009534E3">
        <w:rPr>
          <w:rFonts w:ascii="Calibri" w:hAnsi="Calibri" w:cs="Calibri"/>
          <w:sz w:val="20"/>
          <w:szCs w:val="20"/>
        </w:rPr>
        <w:t xml:space="preserve"> o vzdělání a odborné kvalifikaci</w:t>
      </w:r>
      <w:r w:rsidR="008A014A">
        <w:rPr>
          <w:rFonts w:ascii="Calibri" w:hAnsi="Calibri" w:cs="Calibri"/>
          <w:sz w:val="20"/>
          <w:szCs w:val="20"/>
        </w:rPr>
        <w:t xml:space="preserve"> </w:t>
      </w:r>
      <w:r w:rsidR="006E3FB9">
        <w:rPr>
          <w:rFonts w:ascii="Calibri" w:hAnsi="Calibri" w:cs="Calibri"/>
          <w:sz w:val="20"/>
          <w:szCs w:val="20"/>
        </w:rPr>
        <w:t xml:space="preserve">členů </w:t>
      </w:r>
      <w:r w:rsidR="004E3915">
        <w:rPr>
          <w:rFonts w:ascii="Calibri" w:hAnsi="Calibri" w:cs="Calibri"/>
          <w:sz w:val="20"/>
          <w:szCs w:val="20"/>
        </w:rPr>
        <w:t xml:space="preserve">odborného </w:t>
      </w:r>
      <w:r w:rsidR="008A014A">
        <w:rPr>
          <w:rFonts w:ascii="Calibri" w:hAnsi="Calibri" w:cs="Calibri"/>
          <w:sz w:val="20"/>
          <w:szCs w:val="20"/>
        </w:rPr>
        <w:t>personálu dodavatele</w:t>
      </w:r>
      <w:r w:rsidR="006E3FB9">
        <w:rPr>
          <w:rFonts w:ascii="Calibri" w:hAnsi="Calibri" w:cs="Calibri"/>
          <w:sz w:val="20"/>
          <w:szCs w:val="20"/>
        </w:rPr>
        <w:t xml:space="preserve"> vztahující se k této jiné osobě</w:t>
      </w:r>
      <w:r w:rsidR="009534E3">
        <w:rPr>
          <w:rFonts w:ascii="Calibri" w:hAnsi="Calibri" w:cs="Calibri"/>
          <w:sz w:val="20"/>
          <w:szCs w:val="20"/>
        </w:rPr>
        <w:t xml:space="preserve">, musí písemný závazek jiné osoby prokazující část kvalifikace zavazovat tuto osobu, že bude skutečně vykonávat </w:t>
      </w:r>
      <w:r w:rsidR="008A014A">
        <w:rPr>
          <w:rFonts w:ascii="Calibri" w:hAnsi="Calibri" w:cs="Calibri"/>
          <w:sz w:val="20"/>
          <w:szCs w:val="20"/>
        </w:rPr>
        <w:t>služby</w:t>
      </w:r>
      <w:r w:rsidR="009534E3">
        <w:rPr>
          <w:rFonts w:ascii="Calibri" w:hAnsi="Calibri" w:cs="Calibri"/>
          <w:sz w:val="20"/>
          <w:szCs w:val="20"/>
        </w:rPr>
        <w:t>, ke kterým se prokazované kritérium kvalifikace vztahuje.</w:t>
      </w:r>
      <w:r w:rsidR="00B574F0" w:rsidRPr="00DE0A69">
        <w:rPr>
          <w:rFonts w:ascii="Calibri" w:hAnsi="Calibri" w:cs="Calibri"/>
          <w:sz w:val="20"/>
          <w:szCs w:val="20"/>
        </w:rPr>
        <w:t xml:space="preserve"> </w:t>
      </w:r>
    </w:p>
    <w:p w:rsidR="00974691" w:rsidRDefault="00974691"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0B320A">
        <w:rPr>
          <w:rFonts w:ascii="Calibri" w:hAnsi="Calibri" w:cs="Calibri"/>
          <w:sz w:val="20"/>
          <w:szCs w:val="20"/>
        </w:rPr>
        <w:t xml:space="preserve">ZZVZ </w:t>
      </w:r>
      <w:r>
        <w:rPr>
          <w:rFonts w:ascii="Calibri" w:hAnsi="Calibri" w:cs="Calibri"/>
          <w:sz w:val="20"/>
          <w:szCs w:val="20"/>
        </w:rPr>
        <w:t xml:space="preserve">obdobnými doklady, jež je povinen předložit dodavatel.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006050DC">
        <w:rPr>
          <w:rFonts w:ascii="Calibri" w:hAnsi="Calibri" w:cs="Calibri"/>
          <w:sz w:val="20"/>
          <w:szCs w:val="20"/>
        </w:rPr>
        <w:t xml:space="preserve">způsobilosti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B574F0" w:rsidRPr="00111989" w:rsidRDefault="00B574F0" w:rsidP="00111989">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w:t>
      </w:r>
      <w:r w:rsidR="00E6582C">
        <w:rPr>
          <w:rFonts w:ascii="Calibri" w:hAnsi="Calibri" w:cs="Calibri"/>
          <w:sz w:val="20"/>
          <w:szCs w:val="20"/>
        </w:rPr>
        <w:t>poddodavatele</w:t>
      </w:r>
      <w:r w:rsidR="000A7DD2">
        <w:rPr>
          <w:rFonts w:ascii="Calibri" w:hAnsi="Calibri" w:cs="Calibri"/>
          <w:sz w:val="20"/>
          <w:szCs w:val="20"/>
        </w:rPr>
        <w:t xml:space="preserve"> </w:t>
      </w:r>
      <w:r w:rsidRPr="00DE0A69">
        <w:rPr>
          <w:rFonts w:ascii="Calibri" w:hAnsi="Calibri" w:cs="Calibri"/>
          <w:sz w:val="20"/>
          <w:szCs w:val="20"/>
        </w:rPr>
        <w:t>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w:t>
      </w:r>
      <w:r w:rsidR="000A7DD2">
        <w:rPr>
          <w:rFonts w:ascii="Calibri" w:hAnsi="Calibri" w:cs="Calibri"/>
          <w:sz w:val="20"/>
          <w:szCs w:val="20"/>
        </w:rPr>
        <w:t>105</w:t>
      </w:r>
      <w:r w:rsidRPr="00DE0A69">
        <w:rPr>
          <w:rFonts w:ascii="Calibri" w:hAnsi="Calibri" w:cs="Calibri"/>
          <w:sz w:val="20"/>
          <w:szCs w:val="20"/>
        </w:rPr>
        <w:t xml:space="preserve"> odst. </w:t>
      </w:r>
      <w:r w:rsidR="000A7DD2">
        <w:rPr>
          <w:rFonts w:ascii="Calibri" w:hAnsi="Calibri" w:cs="Calibri"/>
          <w:sz w:val="20"/>
          <w:szCs w:val="20"/>
        </w:rPr>
        <w:t>2</w:t>
      </w:r>
      <w:r w:rsidRPr="00DE0A69">
        <w:rPr>
          <w:rFonts w:ascii="Calibri" w:hAnsi="Calibri" w:cs="Calibri"/>
          <w:sz w:val="20"/>
          <w:szCs w:val="20"/>
        </w:rPr>
        <w:t xml:space="preserve"> </w:t>
      </w:r>
      <w:r w:rsidR="000A7DD2">
        <w:rPr>
          <w:rFonts w:ascii="Calibri" w:hAnsi="Calibri" w:cs="Calibri"/>
          <w:sz w:val="20"/>
          <w:szCs w:val="20"/>
        </w:rPr>
        <w:t>Z</w:t>
      </w:r>
      <w:r w:rsidRPr="00DE0A69">
        <w:rPr>
          <w:rFonts w:ascii="Calibri" w:hAnsi="Calibri" w:cs="Calibri"/>
          <w:sz w:val="20"/>
          <w:szCs w:val="20"/>
        </w:rPr>
        <w:t xml:space="preserve">ZVZ, že </w:t>
      </w:r>
      <w:r w:rsidR="000A7DD2">
        <w:rPr>
          <w:rFonts w:ascii="Calibri" w:hAnsi="Calibri" w:cs="Calibri"/>
          <w:sz w:val="20"/>
          <w:szCs w:val="20"/>
        </w:rPr>
        <w:t xml:space="preserve">musí být plněny </w:t>
      </w:r>
      <w:r w:rsidR="00E6582C">
        <w:rPr>
          <w:rFonts w:ascii="Calibri" w:hAnsi="Calibri" w:cs="Calibri"/>
          <w:sz w:val="20"/>
          <w:szCs w:val="20"/>
        </w:rPr>
        <w:t>vlastními prostředky</w:t>
      </w:r>
      <w:r w:rsidR="00872F0A">
        <w:rPr>
          <w:rFonts w:ascii="Calibri" w:hAnsi="Calibri" w:cs="Calibri"/>
          <w:sz w:val="20"/>
          <w:szCs w:val="20"/>
        </w:rPr>
        <w:t xml:space="preserve"> dodavatele</w:t>
      </w:r>
      <w:r w:rsidRPr="00DE0A69">
        <w:rPr>
          <w:rFonts w:ascii="Calibri" w:hAnsi="Calibri" w:cs="Calibri"/>
          <w:sz w:val="20"/>
          <w:szCs w:val="20"/>
        </w:rPr>
        <w:t>. Tyto části jsou podrobně specifikovány v </w:t>
      </w:r>
      <w:r w:rsidR="00B11A72">
        <w:rPr>
          <w:rFonts w:ascii="Calibri" w:hAnsi="Calibri" w:cs="Calibri"/>
          <w:sz w:val="20"/>
          <w:szCs w:val="20"/>
        </w:rPr>
        <w:t>čl</w:t>
      </w:r>
      <w:r w:rsidRPr="00DE0A69">
        <w:rPr>
          <w:rFonts w:ascii="Calibri" w:hAnsi="Calibri" w:cs="Calibri"/>
          <w:sz w:val="20"/>
          <w:szCs w:val="20"/>
        </w:rPr>
        <w:t>.</w:t>
      </w:r>
      <w:r>
        <w:rPr>
          <w:rFonts w:ascii="Calibri" w:hAnsi="Calibri" w:cs="Calibri"/>
          <w:sz w:val="20"/>
          <w:szCs w:val="20"/>
        </w:rPr>
        <w:t xml:space="preserve"> </w:t>
      </w:r>
      <w:r w:rsidR="000A7DD2" w:rsidRPr="000A7DD2">
        <w:rPr>
          <w:rFonts w:ascii="Calibri" w:hAnsi="Calibri" w:cs="Calibri"/>
          <w:sz w:val="20"/>
          <w:szCs w:val="20"/>
        </w:rPr>
        <w:t>9.3</w:t>
      </w:r>
      <w:r w:rsidR="000A7DD2">
        <w:rPr>
          <w:rFonts w:ascii="Calibri" w:hAnsi="Calibri" w:cs="Calibri"/>
          <w:sz w:val="20"/>
          <w:szCs w:val="20"/>
        </w:rPr>
        <w:t xml:space="preserve"> </w:t>
      </w:r>
      <w:r w:rsidRPr="000A7DD2">
        <w:rPr>
          <w:rFonts w:ascii="Calibri" w:hAnsi="Calibri" w:cs="Calibri"/>
          <w:sz w:val="20"/>
          <w:szCs w:val="20"/>
        </w:rPr>
        <w:t>těchto</w:t>
      </w:r>
      <w:r w:rsidRPr="00DE0A69">
        <w:rPr>
          <w:rFonts w:ascii="Calibri" w:hAnsi="Calibri" w:cs="Calibri"/>
          <w:sz w:val="20"/>
          <w:szCs w:val="20"/>
        </w:rPr>
        <w:t xml:space="preserve"> Pokynů.</w:t>
      </w:r>
      <w:r w:rsidR="006050DC">
        <w:rPr>
          <w:rFonts w:ascii="Calibri" w:hAnsi="Calibri" w:cs="Calibri"/>
          <w:sz w:val="20"/>
          <w:szCs w:val="20"/>
        </w:rPr>
        <w:t xml:space="preserve"> Toto omezení se nevztahuje na osoby, které s dodavatelem tvoří koncern. Jejich prostřednictvím dodavatel může za splnění ostatních podmínek dle § 83 ZZVZ prokazovat i tyto části kvalifikace.</w:t>
      </w:r>
    </w:p>
    <w:p w:rsidR="000A7DD2" w:rsidRPr="00D05E58" w:rsidRDefault="000A7DD2" w:rsidP="00096F17">
      <w:pPr>
        <w:ind w:left="709"/>
        <w:jc w:val="both"/>
        <w:rPr>
          <w:rFonts w:ascii="Calibri" w:hAnsi="Calibri" w:cs="Calibri"/>
          <w:sz w:val="20"/>
          <w:szCs w:val="20"/>
        </w:rPr>
      </w:pPr>
    </w:p>
    <w:p w:rsidR="000A7DD2" w:rsidRPr="00DE0A69" w:rsidRDefault="000A7DD2" w:rsidP="00096F17">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2599892"/>
      <w:r w:rsidRPr="00DE0A69">
        <w:rPr>
          <w:rFonts w:ascii="Calibri" w:hAnsi="Calibri" w:cs="Calibri"/>
          <w:kern w:val="28"/>
          <w:sz w:val="24"/>
          <w:szCs w:val="24"/>
          <w:lang w:val="cs-CZ"/>
        </w:rPr>
        <w:lastRenderedPageBreak/>
        <w:t>DALŠÍ INFORMACE/DOKUMENTY PŘEDKLÁDANÉ DODAVATELEM</w:t>
      </w:r>
      <w:r w:rsidR="001D6CC8">
        <w:rPr>
          <w:rFonts w:ascii="Calibri" w:hAnsi="Calibri" w:cs="Calibri"/>
          <w:kern w:val="28"/>
          <w:sz w:val="24"/>
          <w:szCs w:val="24"/>
          <w:lang w:val="cs-CZ"/>
        </w:rPr>
        <w:t xml:space="preserve"> V NABÍDCE</w:t>
      </w:r>
      <w:bookmarkEnd w:id="20"/>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1"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1"/>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085398" w:rsidRDefault="00304A32" w:rsidP="00085398">
      <w:pPr>
        <w:numPr>
          <w:ilvl w:val="0"/>
          <w:numId w:val="1"/>
        </w:numPr>
        <w:ind w:left="1843" w:hanging="425"/>
        <w:jc w:val="both"/>
        <w:rPr>
          <w:rFonts w:ascii="Calibri" w:hAnsi="Calibri" w:cs="Calibri"/>
          <w:sz w:val="20"/>
          <w:szCs w:val="20"/>
        </w:rPr>
      </w:pPr>
      <w:r w:rsidRPr="00AA6A77">
        <w:rPr>
          <w:rFonts w:ascii="Calibri" w:hAnsi="Calibri" w:cs="Calibri"/>
          <w:sz w:val="20"/>
          <w:szCs w:val="20"/>
        </w:rPr>
        <w:t>Seznam poddodavatelů, pokud jsou dodavateli známi, s uvedením těch částí veřejné zakázky, které bude každý z poddodavatelů plnit.</w:t>
      </w:r>
      <w:r w:rsidR="00B574F0" w:rsidRPr="00AA6A77">
        <w:rPr>
          <w:rFonts w:ascii="Calibri" w:hAnsi="Calibri" w:cs="Calibri"/>
          <w:sz w:val="20"/>
          <w:szCs w:val="20"/>
        </w:rPr>
        <w:t xml:space="preserve"> T</w:t>
      </w:r>
      <w:r w:rsidR="002417CF" w:rsidRPr="00AA6A77">
        <w:rPr>
          <w:rFonts w:ascii="Calibri" w:hAnsi="Calibri" w:cs="Calibri"/>
          <w:sz w:val="20"/>
          <w:szCs w:val="20"/>
        </w:rPr>
        <w:t>yto informace</w:t>
      </w:r>
      <w:r w:rsidR="00B574F0" w:rsidRPr="00AA6A77">
        <w:rPr>
          <w:rFonts w:ascii="Calibri" w:hAnsi="Calibri" w:cs="Calibri"/>
          <w:sz w:val="20"/>
          <w:szCs w:val="20"/>
        </w:rPr>
        <w:t xml:space="preserve"> bud</w:t>
      </w:r>
      <w:r w:rsidR="002417CF" w:rsidRPr="00AA6A77">
        <w:rPr>
          <w:rFonts w:ascii="Calibri" w:hAnsi="Calibri" w:cs="Calibri"/>
          <w:sz w:val="20"/>
          <w:szCs w:val="20"/>
        </w:rPr>
        <w:t>ou</w:t>
      </w:r>
      <w:r w:rsidR="00B574F0" w:rsidRPr="00AA6A77">
        <w:rPr>
          <w:rFonts w:ascii="Calibri" w:hAnsi="Calibri" w:cs="Calibri"/>
          <w:sz w:val="20"/>
          <w:szCs w:val="20"/>
        </w:rPr>
        <w:t xml:space="preserve"> předložen</w:t>
      </w:r>
      <w:r w:rsidR="002417CF" w:rsidRPr="00AA6A77">
        <w:rPr>
          <w:rFonts w:ascii="Calibri" w:hAnsi="Calibri" w:cs="Calibri"/>
          <w:sz w:val="20"/>
          <w:szCs w:val="20"/>
        </w:rPr>
        <w:t>y</w:t>
      </w:r>
      <w:r w:rsidR="00B574F0" w:rsidRPr="00AA6A77">
        <w:rPr>
          <w:rFonts w:ascii="Calibri" w:hAnsi="Calibri" w:cs="Calibri"/>
          <w:sz w:val="20"/>
          <w:szCs w:val="20"/>
        </w:rPr>
        <w:t xml:space="preserve"> ve formě formuláře obsaženého v Příloze č. </w:t>
      </w:r>
      <w:r w:rsidRPr="00AA6A77">
        <w:rPr>
          <w:rFonts w:ascii="Calibri" w:hAnsi="Calibri" w:cs="Calibri"/>
          <w:sz w:val="20"/>
          <w:szCs w:val="20"/>
        </w:rPr>
        <w:t>2</w:t>
      </w:r>
      <w:r w:rsidR="00B574F0" w:rsidRPr="00AA6A77">
        <w:rPr>
          <w:rFonts w:ascii="Calibri" w:hAnsi="Calibri" w:cs="Calibri"/>
          <w:sz w:val="20"/>
          <w:szCs w:val="20"/>
        </w:rPr>
        <w:t xml:space="preserve"> těchto Pokynů.</w:t>
      </w:r>
      <w:r w:rsidR="00D87C65" w:rsidRPr="00AA6A77">
        <w:rPr>
          <w:rFonts w:ascii="Calibri" w:hAnsi="Calibri" w:cs="Calibri"/>
          <w:sz w:val="20"/>
          <w:szCs w:val="20"/>
        </w:rPr>
        <w:t xml:space="preserve"> </w:t>
      </w:r>
      <w:r w:rsidR="00AA6A77">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AA6A77" w:rsidRPr="00981EB8">
        <w:rPr>
          <w:rFonts w:ascii="Calibri" w:hAnsi="Calibri" w:cs="Calibri"/>
          <w:sz w:val="20"/>
          <w:szCs w:val="20"/>
        </w:rPr>
        <w:t>Za poddodavatele povinně uváděné v seznamu poddodavatelů zadavatel nepovažuje osoby tvořící s dodavatelem koncern.</w:t>
      </w:r>
    </w:p>
    <w:p w:rsidR="00AA6A77" w:rsidRPr="00AA6A77" w:rsidRDefault="00AA6A77" w:rsidP="00AA6A77">
      <w:pPr>
        <w:ind w:left="1843"/>
        <w:jc w:val="both"/>
        <w:rPr>
          <w:rFonts w:ascii="Calibri" w:hAnsi="Calibri" w:cs="Calibri"/>
          <w:sz w:val="20"/>
          <w:szCs w:val="20"/>
        </w:rPr>
      </w:pPr>
    </w:p>
    <w:p w:rsidR="00085398" w:rsidRPr="00422E34" w:rsidRDefault="00085398" w:rsidP="00D54361">
      <w:pPr>
        <w:numPr>
          <w:ilvl w:val="0"/>
          <w:numId w:val="1"/>
        </w:numPr>
        <w:ind w:left="1843" w:hanging="425"/>
        <w:jc w:val="both"/>
        <w:rPr>
          <w:rFonts w:ascii="Calibri" w:hAnsi="Calibri" w:cs="Calibri"/>
          <w:sz w:val="20"/>
          <w:szCs w:val="20"/>
        </w:rPr>
      </w:pPr>
      <w:r>
        <w:rPr>
          <w:rFonts w:ascii="Calibri" w:hAnsi="Calibri" w:cs="Calibri"/>
          <w:sz w:val="20"/>
          <w:szCs w:val="20"/>
        </w:rPr>
        <w:t xml:space="preserve">Doklady za účelem hodnocení, tj. </w:t>
      </w:r>
      <w:r w:rsidR="008158E0">
        <w:rPr>
          <w:rFonts w:ascii="Calibri" w:hAnsi="Calibri" w:cs="Calibri"/>
          <w:sz w:val="20"/>
          <w:szCs w:val="20"/>
        </w:rPr>
        <w:t xml:space="preserve">profesní </w:t>
      </w:r>
      <w:r w:rsidRPr="002776CE">
        <w:rPr>
          <w:rFonts w:ascii="Calibri" w:hAnsi="Calibri" w:cs="Calibri"/>
          <w:sz w:val="20"/>
          <w:szCs w:val="20"/>
        </w:rPr>
        <w:t xml:space="preserve">životopisy </w:t>
      </w:r>
      <w:r w:rsidRPr="008E54E1">
        <w:rPr>
          <w:rFonts w:ascii="Calibri" w:hAnsi="Calibri" w:cs="Calibri"/>
          <w:sz w:val="20"/>
          <w:szCs w:val="20"/>
        </w:rPr>
        <w:t xml:space="preserve">ve formě formuláře obsaženého </w:t>
      </w:r>
      <w:r>
        <w:rPr>
          <w:rFonts w:ascii="Calibri" w:hAnsi="Calibri" w:cs="Calibri"/>
          <w:sz w:val="20"/>
          <w:szCs w:val="20"/>
        </w:rPr>
        <w:t>v P</w:t>
      </w:r>
      <w:r w:rsidRPr="00BC7E55">
        <w:rPr>
          <w:rFonts w:ascii="Calibri" w:hAnsi="Calibri" w:cs="Calibri"/>
          <w:sz w:val="20"/>
          <w:szCs w:val="20"/>
        </w:rPr>
        <w:t xml:space="preserve">říloze č. </w:t>
      </w:r>
      <w:r>
        <w:rPr>
          <w:rFonts w:ascii="Calibri" w:hAnsi="Calibri" w:cs="Calibri"/>
          <w:sz w:val="20"/>
          <w:szCs w:val="20"/>
        </w:rPr>
        <w:t>6</w:t>
      </w:r>
      <w:r w:rsidRPr="00BC7E55">
        <w:rPr>
          <w:rFonts w:ascii="Calibri" w:hAnsi="Calibri" w:cs="Calibri"/>
          <w:sz w:val="20"/>
          <w:szCs w:val="20"/>
        </w:rPr>
        <w:t xml:space="preserve"> těchto Pokynů</w:t>
      </w:r>
      <w:r w:rsidRPr="002776CE">
        <w:rPr>
          <w:rFonts w:ascii="Calibri" w:hAnsi="Calibri" w:cs="Calibri"/>
          <w:sz w:val="20"/>
          <w:szCs w:val="20"/>
        </w:rPr>
        <w:t xml:space="preserve"> jednotlivých členů</w:t>
      </w:r>
      <w:r w:rsidRPr="00E43BD4">
        <w:rPr>
          <w:rFonts w:ascii="Calibri" w:hAnsi="Calibri" w:cs="Calibri"/>
          <w:sz w:val="20"/>
          <w:szCs w:val="20"/>
        </w:rPr>
        <w:t xml:space="preserve"> </w:t>
      </w:r>
      <w:r w:rsidR="004E3915">
        <w:rPr>
          <w:rFonts w:ascii="Calibri" w:hAnsi="Calibri" w:cs="Calibri"/>
          <w:sz w:val="20"/>
          <w:szCs w:val="20"/>
        </w:rPr>
        <w:t xml:space="preserve">odborného </w:t>
      </w:r>
      <w:r w:rsidRPr="008E54E1">
        <w:rPr>
          <w:rFonts w:ascii="Calibri" w:hAnsi="Calibri" w:cs="Calibri"/>
          <w:sz w:val="20"/>
          <w:szCs w:val="20"/>
        </w:rPr>
        <w:t xml:space="preserve">personálu dodavatele </w:t>
      </w:r>
      <w:r>
        <w:rPr>
          <w:rFonts w:ascii="Calibri" w:hAnsi="Calibri" w:cs="Calibri"/>
          <w:sz w:val="20"/>
          <w:szCs w:val="20"/>
        </w:rPr>
        <w:t>navržených dodavatelem k hodnocení nad rámec osob</w:t>
      </w:r>
      <w:r w:rsidR="00154169">
        <w:rPr>
          <w:rFonts w:ascii="Calibri" w:hAnsi="Calibri" w:cs="Calibri"/>
          <w:sz w:val="20"/>
          <w:szCs w:val="20"/>
        </w:rPr>
        <w:t>,</w:t>
      </w:r>
      <w:r>
        <w:rPr>
          <w:rFonts w:ascii="Calibri" w:hAnsi="Calibri" w:cs="Calibri"/>
          <w:sz w:val="20"/>
          <w:szCs w:val="20"/>
        </w:rPr>
        <w:t xml:space="preserve"> </w:t>
      </w:r>
      <w:r w:rsidR="006A2CBC">
        <w:rPr>
          <w:rFonts w:ascii="Calibri" w:hAnsi="Calibri" w:cs="Calibri"/>
          <w:sz w:val="20"/>
          <w:szCs w:val="20"/>
        </w:rPr>
        <w:t xml:space="preserve">prostřednictvím kterých prokazuje dodavatel </w:t>
      </w:r>
      <w:r>
        <w:rPr>
          <w:rFonts w:ascii="Calibri" w:hAnsi="Calibri" w:cs="Calibri"/>
          <w:sz w:val="20"/>
          <w:szCs w:val="20"/>
        </w:rPr>
        <w:t>splnění technické kvalifikace</w:t>
      </w:r>
      <w:r w:rsidR="00285425">
        <w:rPr>
          <w:rFonts w:ascii="Calibri" w:hAnsi="Calibri" w:cs="Calibri"/>
          <w:sz w:val="20"/>
          <w:szCs w:val="20"/>
        </w:rPr>
        <w:t xml:space="preserve">, </w:t>
      </w:r>
      <w:r w:rsidR="00285425" w:rsidRPr="00F84024">
        <w:rPr>
          <w:rFonts w:ascii="Calibri" w:hAnsi="Calibri" w:cs="Calibri"/>
          <w:sz w:val="20"/>
          <w:szCs w:val="20"/>
        </w:rPr>
        <w:t xml:space="preserve">včetně </w:t>
      </w:r>
      <w:r w:rsidR="00285425">
        <w:rPr>
          <w:rFonts w:ascii="Calibri" w:hAnsi="Calibri" w:cs="Calibri"/>
          <w:sz w:val="20"/>
          <w:szCs w:val="20"/>
        </w:rPr>
        <w:t xml:space="preserve">všech </w:t>
      </w:r>
      <w:r w:rsidR="00285425" w:rsidRPr="00F84024">
        <w:rPr>
          <w:rFonts w:ascii="Calibri" w:hAnsi="Calibri" w:cs="Calibri"/>
          <w:sz w:val="20"/>
          <w:szCs w:val="20"/>
        </w:rPr>
        <w:t>požadovaných příloh, tj. dokladů o požadovaném vzdělání a doklad</w:t>
      </w:r>
      <w:r w:rsidR="00285425">
        <w:rPr>
          <w:rFonts w:ascii="Calibri" w:hAnsi="Calibri" w:cs="Calibri"/>
          <w:sz w:val="20"/>
          <w:szCs w:val="20"/>
        </w:rPr>
        <w:t>ů</w:t>
      </w:r>
      <w:r w:rsidR="00285425" w:rsidRPr="00F84024">
        <w:rPr>
          <w:rFonts w:ascii="Calibri" w:hAnsi="Calibri" w:cs="Calibri"/>
          <w:sz w:val="20"/>
          <w:szCs w:val="20"/>
        </w:rPr>
        <w:t xml:space="preserve"> o odborné způsobilosti </w:t>
      </w:r>
      <w:r w:rsidR="00285425">
        <w:rPr>
          <w:rFonts w:ascii="Calibri" w:hAnsi="Calibri" w:cs="Calibri"/>
          <w:sz w:val="20"/>
          <w:szCs w:val="20"/>
        </w:rPr>
        <w:t xml:space="preserve">u těch </w:t>
      </w:r>
      <w:r w:rsidR="00285425" w:rsidRPr="00F84024">
        <w:rPr>
          <w:rFonts w:ascii="Calibri" w:hAnsi="Calibri" w:cs="Calibri"/>
          <w:sz w:val="20"/>
          <w:szCs w:val="20"/>
        </w:rPr>
        <w:t>členů odborného personálu, u kterých j</w:t>
      </w:r>
      <w:r w:rsidR="00285425">
        <w:rPr>
          <w:rFonts w:ascii="Calibri" w:hAnsi="Calibri" w:cs="Calibri"/>
          <w:sz w:val="20"/>
          <w:szCs w:val="20"/>
        </w:rPr>
        <w:t>e odborná způsobilost</w:t>
      </w:r>
      <w:r w:rsidR="00285425" w:rsidRPr="00F84024">
        <w:rPr>
          <w:rFonts w:ascii="Calibri" w:hAnsi="Calibri" w:cs="Calibri"/>
          <w:sz w:val="20"/>
          <w:szCs w:val="20"/>
        </w:rPr>
        <w:t xml:space="preserve"> požadován</w:t>
      </w:r>
      <w:r w:rsidR="00285425">
        <w:rPr>
          <w:rFonts w:ascii="Calibri" w:hAnsi="Calibri" w:cs="Calibri"/>
          <w:sz w:val="20"/>
          <w:szCs w:val="20"/>
        </w:rPr>
        <w:t>a.</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Dodavatel ve své nabídce uvede požadavek na výluky</w:t>
      </w:r>
      <w:r w:rsidR="007908E3">
        <w:rPr>
          <w:rFonts w:ascii="Calibri" w:hAnsi="Calibri" w:cs="Calibri"/>
          <w:sz w:val="20"/>
          <w:szCs w:val="20"/>
        </w:rPr>
        <w:t xml:space="preserve"> (omezení provozování dráhy)</w:t>
      </w:r>
      <w:r w:rsidRPr="00787D7C">
        <w:rPr>
          <w:rFonts w:ascii="Calibri" w:hAnsi="Calibri" w:cs="Calibri"/>
          <w:sz w:val="20"/>
          <w:szCs w:val="20"/>
        </w:rPr>
        <w:t xml:space="preserve"> pro provedení geotechnického </w:t>
      </w:r>
      <w:r w:rsidRPr="00794E62">
        <w:rPr>
          <w:rFonts w:ascii="Calibri" w:hAnsi="Calibri" w:cs="Calibri"/>
          <w:sz w:val="20"/>
          <w:szCs w:val="20"/>
        </w:rPr>
        <w:t xml:space="preserve">průzkumu nebo uvede, že výluky na tento průzkum nepožaduje. </w:t>
      </w:r>
      <w:r w:rsidR="0069160B"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6B73C9">
        <w:rPr>
          <w:rFonts w:ascii="Calibri" w:hAnsi="Calibri" w:cs="Calibri"/>
          <w:sz w:val="20"/>
          <w:szCs w:val="20"/>
        </w:rPr>
        <w:t>ve znění pozdějších předpisů,</w:t>
      </w:r>
      <w:r w:rsidR="006B73C9" w:rsidRPr="00794E62">
        <w:rPr>
          <w:rFonts w:ascii="Calibri" w:hAnsi="Calibri" w:cs="Calibri"/>
          <w:sz w:val="20"/>
          <w:szCs w:val="20"/>
        </w:rPr>
        <w:t xml:space="preserve">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8642C3">
        <w:rPr>
          <w:rFonts w:ascii="Calibri" w:hAnsi="Calibri" w:cs="Calibri"/>
          <w:sz w:val="20"/>
          <w:szCs w:val="20"/>
        </w:rPr>
        <w:t xml:space="preserve"> </w:t>
      </w:r>
      <w:r w:rsidR="008642C3" w:rsidRPr="00B31F15">
        <w:rPr>
          <w:rFonts w:ascii="Calibri" w:hAnsi="Calibri" w:cs="Calibri"/>
          <w:sz w:val="20"/>
          <w:szCs w:val="20"/>
        </w:rPr>
        <w:t>Zadavatel požaduje, aby společnost dodavatelů stanovila rozsah particip</w:t>
      </w:r>
      <w:r w:rsidR="008642C3">
        <w:rPr>
          <w:rFonts w:ascii="Calibri" w:hAnsi="Calibri" w:cs="Calibri"/>
          <w:sz w:val="20"/>
          <w:szCs w:val="20"/>
        </w:rPr>
        <w:t>ace jednotlivých společníků ve smyslu předpokládaného</w:t>
      </w:r>
      <w:r w:rsidR="008642C3" w:rsidRPr="00B31F15">
        <w:rPr>
          <w:rFonts w:ascii="Calibri" w:hAnsi="Calibri" w:cs="Calibri"/>
          <w:sz w:val="20"/>
          <w:szCs w:val="20"/>
        </w:rPr>
        <w:t xml:space="preserve"> procentního podílu na předmětu plnění veřejné zakázky</w:t>
      </w:r>
      <w:r w:rsidR="008642C3">
        <w:rPr>
          <w:rFonts w:ascii="Calibri" w:hAnsi="Calibri" w:cs="Calibri"/>
          <w:sz w:val="20"/>
          <w:szCs w:val="20"/>
        </w:rPr>
        <w:t xml:space="preserve">. Zadavatel doporučuje předmětnou informaci v nabídce uvést </w:t>
      </w:r>
      <w:r w:rsidR="008642C3" w:rsidRPr="005B2F94">
        <w:rPr>
          <w:rFonts w:ascii="Calibri" w:hAnsi="Calibri" w:cs="Calibri"/>
          <w:sz w:val="20"/>
          <w:szCs w:val="20"/>
        </w:rPr>
        <w:t xml:space="preserve">v Příloze č. </w:t>
      </w:r>
      <w:r w:rsidR="008642C3">
        <w:rPr>
          <w:rFonts w:ascii="Calibri" w:hAnsi="Calibri" w:cs="Calibri"/>
          <w:sz w:val="20"/>
          <w:szCs w:val="20"/>
        </w:rPr>
        <w:t xml:space="preserve">3 </w:t>
      </w:r>
      <w:r w:rsidR="008642C3" w:rsidRPr="005B2F94">
        <w:rPr>
          <w:rFonts w:ascii="Calibri" w:hAnsi="Calibri" w:cs="Calibri"/>
          <w:sz w:val="20"/>
          <w:szCs w:val="20"/>
        </w:rPr>
        <w:t>těchto</w:t>
      </w:r>
      <w:r w:rsidR="008642C3" w:rsidRPr="00794E62">
        <w:rPr>
          <w:rFonts w:ascii="Calibri" w:hAnsi="Calibri" w:cs="Calibri"/>
          <w:sz w:val="20"/>
          <w:szCs w:val="20"/>
        </w:rPr>
        <w:t xml:space="preserve"> Pokynů</w:t>
      </w:r>
      <w:r w:rsidR="008642C3">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2"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2"/>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037E01" w:rsidRDefault="008642C3" w:rsidP="00037E01">
      <w:pPr>
        <w:numPr>
          <w:ilvl w:val="0"/>
          <w:numId w:val="1"/>
        </w:numPr>
        <w:ind w:left="1843" w:hanging="425"/>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Pr>
          <w:rFonts w:ascii="Calibri" w:hAnsi="Calibri" w:cs="Calibri"/>
          <w:sz w:val="20"/>
          <w:szCs w:val="20"/>
        </w:rPr>
        <w:t xml:space="preserve"> (Vedoucí zhotovitel</w:t>
      </w:r>
      <w:r w:rsidRPr="00F05AF0">
        <w:rPr>
          <w:rFonts w:ascii="Calibri" w:hAnsi="Calibri" w:cs="Calibri"/>
          <w:sz w:val="20"/>
          <w:szCs w:val="20"/>
        </w:rPr>
        <w:t xml:space="preserve"> </w:t>
      </w:r>
      <w:r>
        <w:rPr>
          <w:rFonts w:ascii="Calibri" w:hAnsi="Calibri" w:cs="Calibri"/>
          <w:sz w:val="20"/>
          <w:szCs w:val="20"/>
        </w:rPr>
        <w:t>ve smyslu Smlouvy o dílo)</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 xml:space="preserve">musí </w:t>
      </w:r>
      <w:r>
        <w:rPr>
          <w:rFonts w:ascii="Calibri" w:hAnsi="Calibri" w:cs="Calibri"/>
          <w:sz w:val="20"/>
          <w:szCs w:val="20"/>
        </w:rPr>
        <w:lastRenderedPageBreak/>
        <w:t>být</w:t>
      </w:r>
      <w:r w:rsidRPr="00794E62">
        <w:rPr>
          <w:rFonts w:ascii="Calibri" w:hAnsi="Calibri" w:cs="Calibri"/>
          <w:sz w:val="20"/>
          <w:szCs w:val="20"/>
        </w:rPr>
        <w:t xml:space="preserve"> oprávněn </w:t>
      </w:r>
      <w:r>
        <w:rPr>
          <w:rFonts w:ascii="Calibri" w:hAnsi="Calibri" w:cs="Calibri"/>
          <w:sz w:val="20"/>
          <w:szCs w:val="20"/>
        </w:rPr>
        <w:t xml:space="preserve">ve věcech Smlouvy zastupovat každého ze společníků, jakož i všechny společníky společně 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22E06">
        <w:rPr>
          <w:rFonts w:ascii="Calibri" w:hAnsi="Calibri" w:cs="Calibri"/>
          <w:sz w:val="20"/>
          <w:szCs w:val="20"/>
        </w:rPr>
        <w:t xml:space="preserve"> </w:t>
      </w:r>
      <w:r>
        <w:rPr>
          <w:rFonts w:ascii="Calibri" w:hAnsi="Calibri" w:cs="Calibri"/>
          <w:sz w:val="20"/>
          <w:szCs w:val="20"/>
        </w:rPr>
        <w:t>zadavatele (Objednatele</w:t>
      </w:r>
      <w:r w:rsidRPr="00B369A6">
        <w:rPr>
          <w:rFonts w:ascii="Calibri" w:hAnsi="Calibri" w:cs="Calibri"/>
          <w:sz w:val="20"/>
          <w:szCs w:val="20"/>
        </w:rPr>
        <w:t xml:space="preserve"> </w:t>
      </w:r>
      <w:r>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V</w:t>
      </w:r>
      <w:r w:rsidRPr="00746724">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746724">
        <w:rPr>
          <w:rFonts w:ascii="Calibri" w:hAnsi="Calibri" w:cs="Calibri"/>
          <w:sz w:val="20"/>
          <w:szCs w:val="20"/>
        </w:rPr>
        <w:t xml:space="preserve">. Na daňovém dokladu bude uveden (identifikován) </w:t>
      </w:r>
      <w:r>
        <w:rPr>
          <w:rFonts w:ascii="Calibri" w:hAnsi="Calibri" w:cs="Calibri"/>
          <w:sz w:val="20"/>
          <w:szCs w:val="20"/>
        </w:rPr>
        <w:t>v</w:t>
      </w:r>
      <w:r w:rsidRPr="00746724">
        <w:rPr>
          <w:rFonts w:ascii="Calibri" w:hAnsi="Calibri" w:cs="Calibri"/>
          <w:sz w:val="20"/>
          <w:szCs w:val="20"/>
        </w:rPr>
        <w:t xml:space="preserve">edoucí </w:t>
      </w:r>
      <w:r>
        <w:rPr>
          <w:rFonts w:ascii="Calibri" w:hAnsi="Calibri" w:cs="Calibri"/>
          <w:sz w:val="20"/>
          <w:szCs w:val="20"/>
        </w:rPr>
        <w:t xml:space="preserve">společník </w:t>
      </w:r>
      <w:r w:rsidRPr="00746724">
        <w:rPr>
          <w:rFonts w:ascii="Calibri" w:hAnsi="Calibri" w:cs="Calibri"/>
          <w:sz w:val="20"/>
          <w:szCs w:val="20"/>
        </w:rPr>
        <w:t xml:space="preserve">jako osoba uskutečňující ekonomickou činnost </w:t>
      </w:r>
      <w:r>
        <w:rPr>
          <w:rFonts w:ascii="Calibri" w:hAnsi="Calibri" w:cs="Calibri"/>
          <w:sz w:val="20"/>
          <w:szCs w:val="20"/>
        </w:rPr>
        <w:t xml:space="preserve">jako </w:t>
      </w:r>
      <w:r w:rsidRPr="00746724">
        <w:rPr>
          <w:rFonts w:ascii="Calibri" w:hAnsi="Calibri" w:cs="Calibri"/>
          <w:sz w:val="20"/>
          <w:szCs w:val="20"/>
        </w:rPr>
        <w:t>poskytovatel služby v souladu se zákonem č. 235/2004 Sb. o dani z přidané hodnoty, ve znění pozdějších předpisů.</w:t>
      </w:r>
      <w:r>
        <w:rPr>
          <w:rFonts w:ascii="Calibri" w:hAnsi="Calibri" w:cs="Calibri"/>
          <w:sz w:val="20"/>
          <w:szCs w:val="20"/>
        </w:rPr>
        <w:t xml:space="preserve">  </w:t>
      </w:r>
      <w:r w:rsidRPr="00746724">
        <w:rPr>
          <w:rFonts w:ascii="Calibri" w:hAnsi="Calibri" w:cs="Calibri"/>
          <w:sz w:val="20"/>
          <w:szCs w:val="20"/>
        </w:rPr>
        <w:t xml:space="preserve">Zmocnění </w:t>
      </w:r>
      <w:r>
        <w:rPr>
          <w:rFonts w:ascii="Calibri" w:hAnsi="Calibri" w:cs="Calibri"/>
          <w:sz w:val="20"/>
          <w:szCs w:val="20"/>
        </w:rPr>
        <w:t>v</w:t>
      </w:r>
      <w:r w:rsidRPr="00746724">
        <w:rPr>
          <w:rFonts w:ascii="Calibri" w:hAnsi="Calibri" w:cs="Calibri"/>
          <w:sz w:val="20"/>
          <w:szCs w:val="20"/>
        </w:rPr>
        <w:t>edoucího společníka musí být ve smlouvě či jiném dokumentu obsaženo</w:t>
      </w:r>
      <w:r>
        <w:rPr>
          <w:rFonts w:ascii="Calibri" w:hAnsi="Calibri" w:cs="Calibri"/>
          <w:sz w:val="20"/>
          <w:szCs w:val="20"/>
        </w:rPr>
        <w:t>. Vedoucí společník musí být určen</w:t>
      </w:r>
      <w:r w:rsidRPr="00746724">
        <w:rPr>
          <w:rFonts w:ascii="Calibri" w:hAnsi="Calibri" w:cs="Calibri"/>
          <w:sz w:val="20"/>
          <w:szCs w:val="20"/>
        </w:rPr>
        <w:t xml:space="preserve"> po celou dobu trvání účasti společnosti dodavatelů v zadávacím řízení</w:t>
      </w:r>
      <w:r>
        <w:rPr>
          <w:rFonts w:ascii="Calibri" w:hAnsi="Calibri" w:cs="Calibri"/>
          <w:sz w:val="20"/>
          <w:szCs w:val="20"/>
        </w:rPr>
        <w:t>, resp. při plnění Smlouvy o dílo</w:t>
      </w:r>
      <w:r w:rsidRPr="00746724">
        <w:rPr>
          <w:rFonts w:ascii="Calibri" w:hAnsi="Calibri" w:cs="Calibri"/>
          <w:sz w:val="20"/>
          <w:szCs w:val="20"/>
        </w:rPr>
        <w:t xml:space="preserve">. </w:t>
      </w:r>
      <w:r>
        <w:rPr>
          <w:rFonts w:ascii="Calibri" w:hAnsi="Calibri" w:cs="Calibri"/>
          <w:sz w:val="20"/>
          <w:szCs w:val="20"/>
        </w:rPr>
        <w:t>Případná z</w:t>
      </w:r>
      <w:r w:rsidRPr="00746724">
        <w:rPr>
          <w:rFonts w:ascii="Calibri" w:hAnsi="Calibri" w:cs="Calibri"/>
          <w:sz w:val="20"/>
          <w:szCs w:val="20"/>
        </w:rPr>
        <w:t xml:space="preserve">měna </w:t>
      </w:r>
      <w:r>
        <w:rPr>
          <w:rFonts w:ascii="Calibri" w:hAnsi="Calibri" w:cs="Calibri"/>
          <w:sz w:val="20"/>
          <w:szCs w:val="20"/>
        </w:rPr>
        <w:t>v</w:t>
      </w:r>
      <w:r w:rsidRPr="00746724">
        <w:rPr>
          <w:rFonts w:ascii="Calibri" w:hAnsi="Calibri" w:cs="Calibri"/>
          <w:sz w:val="20"/>
          <w:szCs w:val="20"/>
        </w:rPr>
        <w:t xml:space="preserve">edoucího společníka musí být oznámena zadavateli spolu se sdělením souhlasu ostatních společníků. Účinnost změny </w:t>
      </w:r>
      <w:r>
        <w:rPr>
          <w:rFonts w:ascii="Calibri" w:hAnsi="Calibri" w:cs="Calibri"/>
          <w:sz w:val="20"/>
          <w:szCs w:val="20"/>
        </w:rPr>
        <w:t>v</w:t>
      </w:r>
      <w:r w:rsidRPr="00746724">
        <w:rPr>
          <w:rFonts w:ascii="Calibri" w:hAnsi="Calibri" w:cs="Calibri"/>
          <w:sz w:val="20"/>
          <w:szCs w:val="20"/>
        </w:rPr>
        <w:t>edoucího společníka vůči zadavateli nastává uplynutím třetího pracovního dne po doručení oznámení o této změně.</w:t>
      </w:r>
    </w:p>
    <w:p w:rsidR="001E3450" w:rsidRDefault="001E3450" w:rsidP="001E3450">
      <w:pPr>
        <w:ind w:left="1843"/>
        <w:jc w:val="both"/>
        <w:rPr>
          <w:rFonts w:ascii="Calibri" w:hAnsi="Calibri" w:cs="Calibri"/>
          <w:sz w:val="20"/>
          <w:szCs w:val="20"/>
        </w:rPr>
      </w:pPr>
    </w:p>
    <w:p w:rsidR="001E3450" w:rsidRDefault="001E3450" w:rsidP="00037E01">
      <w:pPr>
        <w:numPr>
          <w:ilvl w:val="0"/>
          <w:numId w:val="1"/>
        </w:numPr>
        <w:ind w:left="1843" w:hanging="425"/>
        <w:jc w:val="both"/>
        <w:rPr>
          <w:rFonts w:ascii="Calibri" w:hAnsi="Calibri" w:cs="Calibri"/>
          <w:sz w:val="20"/>
          <w:szCs w:val="20"/>
        </w:rPr>
      </w:pPr>
      <w:r>
        <w:rPr>
          <w:rFonts w:ascii="Calibri" w:hAnsi="Calibri" w:cs="Calibri"/>
          <w:sz w:val="20"/>
          <w:szCs w:val="20"/>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r>
        <w:rPr>
          <w:rFonts w:ascii="Calibri" w:hAnsi="Calibri" w:cs="Calibri"/>
          <w:sz w:val="20"/>
          <w:szCs w:val="20"/>
        </w:rPr>
        <w:t>.</w:t>
      </w:r>
    </w:p>
    <w:p w:rsidR="00037E01" w:rsidRDefault="00037E01" w:rsidP="00037E01">
      <w:pPr>
        <w:jc w:val="both"/>
        <w:rPr>
          <w:rFonts w:ascii="Calibri" w:hAnsi="Calibri" w:cs="Calibri"/>
          <w:sz w:val="20"/>
          <w:szCs w:val="20"/>
        </w:rPr>
      </w:pPr>
    </w:p>
    <w:p w:rsidR="00CB41D9" w:rsidRDefault="00CB41D9" w:rsidP="00CB41D9">
      <w:pPr>
        <w:pStyle w:val="Odstavecseseznamem"/>
        <w:rPr>
          <w:rFonts w:ascii="Calibri" w:hAnsi="Calibri" w:cs="Calibri"/>
          <w:sz w:val="20"/>
          <w:szCs w:val="20"/>
        </w:rPr>
      </w:pPr>
    </w:p>
    <w:p w:rsidR="00B8659D" w:rsidRDefault="009525A8" w:rsidP="00A64D23">
      <w:pPr>
        <w:numPr>
          <w:ilvl w:val="1"/>
          <w:numId w:val="21"/>
        </w:numPr>
        <w:ind w:left="1775" w:hanging="709"/>
        <w:jc w:val="both"/>
        <w:rPr>
          <w:rFonts w:ascii="Calibri" w:hAnsi="Calibri" w:cs="Calibri"/>
          <w:sz w:val="20"/>
          <w:szCs w:val="20"/>
        </w:rPr>
      </w:pPr>
      <w:bookmarkStart w:id="23" w:name="_Ref310353058"/>
      <w:r w:rsidRPr="00B8659D">
        <w:rPr>
          <w:rFonts w:ascii="Calibri" w:hAnsi="Calibri" w:cs="Calibri"/>
          <w:sz w:val="20"/>
          <w:szCs w:val="20"/>
        </w:rPr>
        <w:t>Poddodavatelské</w:t>
      </w:r>
      <w:r w:rsidR="00B574F0" w:rsidRPr="00B8659D">
        <w:rPr>
          <w:rFonts w:ascii="Calibri" w:hAnsi="Calibri" w:cs="Calibri"/>
          <w:sz w:val="20"/>
          <w:szCs w:val="20"/>
        </w:rPr>
        <w:t xml:space="preserve"> omezení:</w:t>
      </w:r>
      <w:bookmarkEnd w:id="23"/>
    </w:p>
    <w:p w:rsidR="00B8659D" w:rsidRPr="00B8659D" w:rsidRDefault="00B8659D" w:rsidP="00B8659D">
      <w:pPr>
        <w:ind w:left="1775"/>
        <w:jc w:val="both"/>
        <w:rPr>
          <w:rFonts w:ascii="Calibri" w:hAnsi="Calibri" w:cs="Calibri"/>
          <w:sz w:val="20"/>
          <w:szCs w:val="20"/>
        </w:rPr>
      </w:pPr>
    </w:p>
    <w:p w:rsidR="005B60B3" w:rsidRPr="00111989" w:rsidRDefault="009525A8" w:rsidP="009525A8">
      <w:pPr>
        <w:numPr>
          <w:ilvl w:val="0"/>
          <w:numId w:val="1"/>
        </w:numPr>
        <w:tabs>
          <w:tab w:val="clear" w:pos="360"/>
        </w:tabs>
        <w:ind w:left="1775" w:hanging="357"/>
        <w:jc w:val="both"/>
        <w:rPr>
          <w:rFonts w:ascii="Calibri" w:hAnsi="Calibri" w:cs="Calibri"/>
          <w:sz w:val="20"/>
          <w:szCs w:val="20"/>
        </w:rPr>
      </w:pPr>
      <w:r w:rsidRPr="00111989">
        <w:rPr>
          <w:rFonts w:ascii="Calibri" w:hAnsi="Calibri" w:cs="Calibri"/>
          <w:sz w:val="20"/>
          <w:szCs w:val="20"/>
        </w:rPr>
        <w:t xml:space="preserve">Zadavatel si dle § 105 odst. 2 ZZVZ vyhrazuje požadavek, že </w:t>
      </w:r>
      <w:r w:rsidRPr="00111989">
        <w:rPr>
          <w:rFonts w:ascii="Calibri" w:hAnsi="Calibri" w:cs="Calibri"/>
          <w:bCs/>
          <w:sz w:val="20"/>
          <w:szCs w:val="20"/>
        </w:rPr>
        <w:t>níže uvedené významné činnosti při plnění veřejné zakázky musí být plněny přímo vybraným dodavatelem</w:t>
      </w:r>
      <w:r w:rsidR="00C95171" w:rsidRPr="00111989">
        <w:rPr>
          <w:rFonts w:ascii="Calibri" w:hAnsi="Calibri" w:cs="Calibri"/>
          <w:bCs/>
          <w:sz w:val="20"/>
          <w:szCs w:val="20"/>
        </w:rPr>
        <w:t xml:space="preserve"> (</w:t>
      </w:r>
      <w:r w:rsidR="00CB7ED3" w:rsidRPr="00111989">
        <w:rPr>
          <w:rFonts w:ascii="Calibri" w:hAnsi="Calibri" w:cs="Calibri"/>
          <w:bCs/>
          <w:sz w:val="20"/>
          <w:szCs w:val="20"/>
        </w:rPr>
        <w:t xml:space="preserve">resp. </w:t>
      </w:r>
      <w:r w:rsidR="00F16AEC" w:rsidRPr="00111989">
        <w:rPr>
          <w:rFonts w:ascii="Calibri" w:hAnsi="Calibri" w:cs="Calibri"/>
          <w:bCs/>
          <w:sz w:val="20"/>
          <w:szCs w:val="20"/>
        </w:rPr>
        <w:t xml:space="preserve"> některým z </w:t>
      </w:r>
      <w:r w:rsidR="00914FCB" w:rsidRPr="00111989">
        <w:rPr>
          <w:rFonts w:ascii="Calibri" w:hAnsi="Calibri" w:cs="Calibri"/>
          <w:bCs/>
          <w:sz w:val="20"/>
          <w:szCs w:val="20"/>
        </w:rPr>
        <w:t>dodavatel</w:t>
      </w:r>
      <w:r w:rsidR="00F16AEC" w:rsidRPr="00111989">
        <w:rPr>
          <w:rFonts w:ascii="Calibri" w:hAnsi="Calibri" w:cs="Calibri"/>
          <w:bCs/>
          <w:sz w:val="20"/>
          <w:szCs w:val="20"/>
        </w:rPr>
        <w:t>ů</w:t>
      </w:r>
      <w:r w:rsidR="00914FCB" w:rsidRPr="00111989">
        <w:rPr>
          <w:rFonts w:ascii="Calibri" w:hAnsi="Calibri" w:cs="Calibri"/>
          <w:bCs/>
          <w:sz w:val="20"/>
          <w:szCs w:val="20"/>
        </w:rPr>
        <w:t xml:space="preserve">, kteří </w:t>
      </w:r>
      <w:r w:rsidR="00CB7ED3" w:rsidRPr="00111989">
        <w:rPr>
          <w:rFonts w:ascii="Calibri" w:hAnsi="Calibri" w:cs="Calibri"/>
          <w:bCs/>
          <w:sz w:val="20"/>
          <w:szCs w:val="20"/>
        </w:rPr>
        <w:t xml:space="preserve">případně </w:t>
      </w:r>
      <w:r w:rsidR="00914FCB" w:rsidRPr="00111989">
        <w:rPr>
          <w:rFonts w:ascii="Calibri" w:hAnsi="Calibri" w:cs="Calibri"/>
          <w:bCs/>
          <w:sz w:val="20"/>
          <w:szCs w:val="20"/>
        </w:rPr>
        <w:t>podali nabídku v rámci společné účasti</w:t>
      </w:r>
      <w:r w:rsidR="00C95171" w:rsidRPr="00111989">
        <w:rPr>
          <w:rFonts w:ascii="Calibri" w:hAnsi="Calibri" w:cs="Calibri"/>
          <w:bCs/>
          <w:sz w:val="20"/>
          <w:szCs w:val="20"/>
        </w:rPr>
        <w:t>)</w:t>
      </w:r>
      <w:r w:rsidR="00CB7ED3" w:rsidRPr="00111989">
        <w:rPr>
          <w:rFonts w:ascii="Calibri" w:hAnsi="Calibri" w:cs="Calibri"/>
          <w:bCs/>
          <w:sz w:val="20"/>
          <w:szCs w:val="20"/>
        </w:rPr>
        <w:t xml:space="preserve">, </w:t>
      </w:r>
      <w:proofErr w:type="gramStart"/>
      <w:r w:rsidR="00760546" w:rsidRPr="00111989">
        <w:rPr>
          <w:rFonts w:ascii="Calibri" w:hAnsi="Calibri" w:cs="Calibri"/>
          <w:bCs/>
          <w:sz w:val="20"/>
          <w:szCs w:val="20"/>
        </w:rPr>
        <w:t>tzn. že</w:t>
      </w:r>
      <w:proofErr w:type="gramEnd"/>
      <w:r w:rsidR="00760546" w:rsidRPr="00111989">
        <w:rPr>
          <w:rFonts w:ascii="Calibri" w:hAnsi="Calibri" w:cs="Calibri"/>
          <w:bCs/>
          <w:sz w:val="20"/>
          <w:szCs w:val="20"/>
        </w:rPr>
        <w:t xml:space="preserve"> části </w:t>
      </w:r>
      <w:r w:rsidR="00CB7ED3" w:rsidRPr="00111989">
        <w:rPr>
          <w:rFonts w:ascii="Calibri" w:hAnsi="Calibri" w:cs="Calibri"/>
          <w:bCs/>
          <w:sz w:val="20"/>
          <w:szCs w:val="20"/>
        </w:rPr>
        <w:t xml:space="preserve">plnění veřejné zakázky </w:t>
      </w:r>
      <w:r w:rsidR="00760546" w:rsidRPr="00111989">
        <w:rPr>
          <w:rFonts w:ascii="Calibri" w:hAnsi="Calibri" w:cs="Calibri"/>
          <w:bCs/>
          <w:sz w:val="20"/>
          <w:szCs w:val="20"/>
        </w:rPr>
        <w:t>věcně odpovídající níže uvedený</w:t>
      </w:r>
      <w:r w:rsidR="00914FCB" w:rsidRPr="00111989">
        <w:rPr>
          <w:rFonts w:ascii="Calibri" w:hAnsi="Calibri" w:cs="Calibri"/>
          <w:bCs/>
          <w:sz w:val="20"/>
          <w:szCs w:val="20"/>
        </w:rPr>
        <w:t>m</w:t>
      </w:r>
      <w:r w:rsidR="00760546" w:rsidRPr="00111989">
        <w:rPr>
          <w:rFonts w:ascii="Calibri" w:hAnsi="Calibri" w:cs="Calibri"/>
          <w:bCs/>
          <w:sz w:val="20"/>
          <w:szCs w:val="20"/>
        </w:rPr>
        <w:t xml:space="preserve"> </w:t>
      </w:r>
      <w:r w:rsidR="00CB7ED3" w:rsidRPr="00111989">
        <w:rPr>
          <w:rFonts w:ascii="Calibri" w:hAnsi="Calibri" w:cs="Calibri"/>
          <w:bCs/>
          <w:sz w:val="20"/>
          <w:szCs w:val="20"/>
        </w:rPr>
        <w:t xml:space="preserve">oborům či </w:t>
      </w:r>
      <w:r w:rsidR="00914FCB" w:rsidRPr="00111989">
        <w:rPr>
          <w:rFonts w:ascii="Calibri" w:hAnsi="Calibri" w:cs="Calibri"/>
          <w:bCs/>
          <w:sz w:val="20"/>
          <w:szCs w:val="20"/>
        </w:rPr>
        <w:t xml:space="preserve">činnostem </w:t>
      </w:r>
      <w:r w:rsidR="00760546" w:rsidRPr="00111989">
        <w:rPr>
          <w:rFonts w:ascii="Calibri" w:hAnsi="Calibri" w:cs="Calibri"/>
          <w:bCs/>
          <w:sz w:val="20"/>
          <w:szCs w:val="20"/>
        </w:rPr>
        <w:t xml:space="preserve">musí být </w:t>
      </w:r>
      <w:r w:rsidR="00CB7ED3" w:rsidRPr="00111989">
        <w:rPr>
          <w:rFonts w:ascii="Calibri" w:hAnsi="Calibri" w:cs="Calibri"/>
          <w:bCs/>
          <w:sz w:val="20"/>
          <w:szCs w:val="20"/>
        </w:rPr>
        <w:t>provádě</w:t>
      </w:r>
      <w:r w:rsidR="00760546" w:rsidRPr="00111989">
        <w:rPr>
          <w:rFonts w:ascii="Calibri" w:hAnsi="Calibri" w:cs="Calibri"/>
          <w:bCs/>
          <w:sz w:val="20"/>
          <w:szCs w:val="20"/>
        </w:rPr>
        <w:t>ny vlastními prostředky dodavatele</w:t>
      </w:r>
      <w:r w:rsidRPr="00111989">
        <w:rPr>
          <w:rFonts w:ascii="Calibri" w:hAnsi="Calibri" w:cs="Calibri"/>
          <w:bCs/>
          <w:sz w:val="20"/>
          <w:szCs w:val="20"/>
        </w:rPr>
        <w:t>:</w:t>
      </w:r>
      <w:r w:rsidR="00B8659D" w:rsidRPr="00111989">
        <w:rPr>
          <w:rFonts w:ascii="Calibri" w:hAnsi="Calibri" w:cs="Calibri"/>
          <w:bCs/>
          <w:sz w:val="20"/>
          <w:szCs w:val="20"/>
        </w:rPr>
        <w:t xml:space="preserve"> </w:t>
      </w:r>
    </w:p>
    <w:p w:rsidR="009C008F" w:rsidRPr="00B605F4" w:rsidRDefault="009C008F" w:rsidP="00A64D23">
      <w:pPr>
        <w:numPr>
          <w:ilvl w:val="0"/>
          <w:numId w:val="19"/>
        </w:numPr>
        <w:jc w:val="both"/>
        <w:rPr>
          <w:rFonts w:ascii="Calibri" w:hAnsi="Calibri" w:cs="Calibri"/>
          <w:sz w:val="20"/>
          <w:szCs w:val="20"/>
        </w:rPr>
      </w:pPr>
      <w:r w:rsidRPr="00111989">
        <w:rPr>
          <w:rFonts w:ascii="Calibri" w:hAnsi="Calibri" w:cs="Calibri"/>
          <w:sz w:val="20"/>
          <w:szCs w:val="20"/>
        </w:rPr>
        <w:t>železniční svršek</w:t>
      </w:r>
      <w:r w:rsidRPr="00B605F4">
        <w:rPr>
          <w:rFonts w:ascii="Calibri" w:hAnsi="Calibri" w:cs="Calibri"/>
          <w:sz w:val="20"/>
          <w:szCs w:val="20"/>
        </w:rPr>
        <w:t xml:space="preserve"> a spodek</w:t>
      </w:r>
      <w:r w:rsidR="00D22D71" w:rsidRPr="00B605F4">
        <w:rPr>
          <w:rFonts w:ascii="Calibri" w:hAnsi="Calibri" w:cs="Calibri"/>
          <w:sz w:val="20"/>
          <w:szCs w:val="20"/>
        </w:rPr>
        <w:t xml:space="preserve"> </w:t>
      </w:r>
    </w:p>
    <w:p w:rsidR="00914FCB" w:rsidRPr="00B605F4" w:rsidRDefault="00914FCB" w:rsidP="00A64D23">
      <w:pPr>
        <w:numPr>
          <w:ilvl w:val="0"/>
          <w:numId w:val="19"/>
        </w:numPr>
        <w:jc w:val="both"/>
        <w:rPr>
          <w:rFonts w:ascii="Calibri" w:hAnsi="Calibri" w:cs="Calibri"/>
          <w:sz w:val="20"/>
          <w:szCs w:val="20"/>
        </w:rPr>
      </w:pPr>
      <w:r w:rsidRPr="00B605F4">
        <w:rPr>
          <w:rFonts w:ascii="Calibri" w:hAnsi="Calibri" w:cs="Calibri"/>
          <w:sz w:val="20"/>
          <w:szCs w:val="20"/>
        </w:rPr>
        <w:t>železniční zabezpečovací zařízení</w:t>
      </w:r>
    </w:p>
    <w:p w:rsidR="009C008F" w:rsidRPr="00B605F4" w:rsidRDefault="005B60B3" w:rsidP="005B60B3">
      <w:pPr>
        <w:ind w:left="1775"/>
        <w:jc w:val="both"/>
        <w:rPr>
          <w:rFonts w:ascii="Calibri" w:hAnsi="Calibri" w:cs="Calibri"/>
          <w:sz w:val="20"/>
          <w:szCs w:val="20"/>
        </w:rPr>
      </w:pPr>
      <w:r w:rsidRPr="00B605F4">
        <w:rPr>
          <w:rFonts w:ascii="Calibri" w:hAnsi="Calibri" w:cs="Calibri"/>
          <w:sz w:val="20"/>
          <w:szCs w:val="20"/>
        </w:rPr>
        <w:t>to vše v rozsahu definovaném ve Směrnici č. 11/2006 Dokumentace pro přípravu staveb na železničních dráhách celostátních a regionálních, která je vnitřním předpisem zadavatele</w:t>
      </w:r>
      <w:r w:rsidR="00914FCB" w:rsidRPr="00B605F4">
        <w:rPr>
          <w:rFonts w:ascii="Calibri" w:hAnsi="Calibri" w:cs="Calibri"/>
          <w:sz w:val="20"/>
          <w:szCs w:val="20"/>
        </w:rPr>
        <w:t>, a</w:t>
      </w:r>
    </w:p>
    <w:p w:rsidR="00914FCB" w:rsidRPr="00B605F4" w:rsidRDefault="00914FCB" w:rsidP="00A64D23">
      <w:pPr>
        <w:numPr>
          <w:ilvl w:val="0"/>
          <w:numId w:val="19"/>
        </w:numPr>
        <w:jc w:val="both"/>
        <w:rPr>
          <w:rFonts w:ascii="Calibri" w:hAnsi="Calibri" w:cs="Calibri"/>
          <w:sz w:val="20"/>
          <w:szCs w:val="20"/>
        </w:rPr>
      </w:pPr>
      <w:r w:rsidRPr="00B605F4">
        <w:rPr>
          <w:rFonts w:ascii="Calibri" w:hAnsi="Calibri" w:cs="Calibri"/>
          <w:sz w:val="20"/>
          <w:szCs w:val="20"/>
        </w:rPr>
        <w:t xml:space="preserve">inženýrská činnost </w:t>
      </w:r>
    </w:p>
    <w:p w:rsidR="005B60B3" w:rsidRDefault="00914FCB" w:rsidP="00914FCB">
      <w:pPr>
        <w:ind w:left="1775"/>
        <w:jc w:val="both"/>
        <w:rPr>
          <w:rFonts w:ascii="Calibri" w:hAnsi="Calibri" w:cs="Calibri"/>
          <w:sz w:val="20"/>
          <w:szCs w:val="20"/>
        </w:rPr>
      </w:pPr>
      <w:r w:rsidRPr="00B605F4">
        <w:rPr>
          <w:rFonts w:ascii="Calibri" w:hAnsi="Calibri" w:cs="Calibri"/>
          <w:sz w:val="20"/>
          <w:szCs w:val="20"/>
        </w:rPr>
        <w:t xml:space="preserve">v rozsahu definovaném </w:t>
      </w:r>
      <w:r w:rsidR="001245B2" w:rsidRPr="00B605F4">
        <w:rPr>
          <w:rFonts w:ascii="Calibri" w:hAnsi="Calibri" w:cs="Calibri"/>
          <w:sz w:val="20"/>
          <w:szCs w:val="20"/>
        </w:rPr>
        <w:t xml:space="preserve">příslušnými </w:t>
      </w:r>
      <w:r w:rsidRPr="00B605F4">
        <w:rPr>
          <w:rFonts w:ascii="Calibri" w:hAnsi="Calibri" w:cs="Calibri"/>
          <w:sz w:val="20"/>
          <w:szCs w:val="20"/>
        </w:rPr>
        <w:t>článk</w:t>
      </w:r>
      <w:r w:rsidR="001245B2" w:rsidRPr="00B605F4">
        <w:rPr>
          <w:rFonts w:ascii="Calibri" w:hAnsi="Calibri" w:cs="Calibri"/>
          <w:sz w:val="20"/>
          <w:szCs w:val="20"/>
        </w:rPr>
        <w:t>y</w:t>
      </w:r>
      <w:r w:rsidRPr="00B605F4">
        <w:rPr>
          <w:rFonts w:ascii="Calibri" w:hAnsi="Calibri" w:cs="Calibri"/>
          <w:sz w:val="20"/>
          <w:szCs w:val="20"/>
        </w:rPr>
        <w:t xml:space="preserve"> Všeobecných technických podmínek.</w:t>
      </w:r>
    </w:p>
    <w:p w:rsidR="00914FCB" w:rsidRDefault="00914FCB" w:rsidP="00914FCB">
      <w:pPr>
        <w:ind w:left="1775"/>
        <w:jc w:val="both"/>
        <w:rPr>
          <w:rFonts w:ascii="Calibri" w:hAnsi="Calibri" w:cs="Calibri"/>
          <w:sz w:val="20"/>
          <w:szCs w:val="20"/>
        </w:rPr>
      </w:pPr>
    </w:p>
    <w:p w:rsidR="009525A8" w:rsidRPr="006E21D7" w:rsidRDefault="009525A8" w:rsidP="009525A8">
      <w:pPr>
        <w:numPr>
          <w:ilvl w:val="0"/>
          <w:numId w:val="1"/>
        </w:numPr>
        <w:tabs>
          <w:tab w:val="clear" w:pos="360"/>
        </w:tabs>
        <w:ind w:left="1775" w:hanging="357"/>
        <w:jc w:val="both"/>
        <w:rPr>
          <w:rFonts w:ascii="Calibri" w:hAnsi="Calibri" w:cs="Calibri"/>
          <w:sz w:val="20"/>
          <w:szCs w:val="20"/>
        </w:rPr>
      </w:pPr>
      <w:r>
        <w:rPr>
          <w:rFonts w:ascii="Calibri" w:hAnsi="Calibri" w:cs="Calibri"/>
          <w:sz w:val="20"/>
          <w:szCs w:val="20"/>
        </w:rPr>
        <w:t xml:space="preserve">Vlastními </w:t>
      </w:r>
      <w:r w:rsidRPr="006E21D7">
        <w:rPr>
          <w:rFonts w:ascii="Calibri" w:hAnsi="Calibri" w:cs="Calibri"/>
          <w:sz w:val="20"/>
          <w:szCs w:val="20"/>
        </w:rPr>
        <w:t xml:space="preserve">prostředky </w:t>
      </w:r>
      <w:r w:rsidR="006E21D7">
        <w:rPr>
          <w:rFonts w:ascii="Calibri" w:hAnsi="Calibri" w:cs="Calibri"/>
          <w:sz w:val="20"/>
          <w:szCs w:val="20"/>
        </w:rPr>
        <w:t xml:space="preserve">se rozumí věci a zdroje </w:t>
      </w:r>
      <w:r w:rsidR="00CB7ED3">
        <w:rPr>
          <w:rFonts w:ascii="Calibri" w:hAnsi="Calibri" w:cs="Calibri"/>
          <w:sz w:val="20"/>
          <w:szCs w:val="20"/>
        </w:rPr>
        <w:t>stanovené</w:t>
      </w:r>
      <w:r w:rsidR="006E21D7">
        <w:rPr>
          <w:rFonts w:ascii="Calibri" w:hAnsi="Calibri" w:cs="Calibri"/>
          <w:sz w:val="20"/>
          <w:szCs w:val="20"/>
        </w:rPr>
        <w:t xml:space="preserve"> v čl. 7.3 obchodních podmínek, které tvoří přílohu č. 2 </w:t>
      </w:r>
      <w:r w:rsidR="00DB36AC">
        <w:rPr>
          <w:rFonts w:ascii="Calibri" w:hAnsi="Calibri" w:cs="Calibri"/>
          <w:sz w:val="20"/>
          <w:szCs w:val="20"/>
        </w:rPr>
        <w:t>S</w:t>
      </w:r>
      <w:r w:rsidR="006E21D7">
        <w:rPr>
          <w:rFonts w:ascii="Calibri" w:hAnsi="Calibri" w:cs="Calibri"/>
          <w:sz w:val="20"/>
          <w:szCs w:val="20"/>
        </w:rPr>
        <w:t>mlouvy</w:t>
      </w:r>
      <w:r w:rsidR="0017151F">
        <w:rPr>
          <w:rFonts w:ascii="Calibri" w:hAnsi="Calibri" w:cs="Calibri"/>
          <w:sz w:val="20"/>
          <w:szCs w:val="20"/>
        </w:rPr>
        <w:t xml:space="preserve"> o dílo</w:t>
      </w:r>
      <w:r w:rsidR="006E21D7">
        <w:rPr>
          <w:rFonts w:ascii="Calibri" w:hAnsi="Calibri" w:cs="Calibri"/>
          <w:sz w:val="20"/>
          <w:szCs w:val="20"/>
        </w:rPr>
        <w:t>.</w:t>
      </w:r>
      <w:r w:rsidR="006A5566">
        <w:rPr>
          <w:rFonts w:ascii="Calibri" w:hAnsi="Calibri" w:cs="Calibri"/>
          <w:sz w:val="20"/>
          <w:szCs w:val="20"/>
        </w:rPr>
        <w:t xml:space="preserve"> </w:t>
      </w:r>
      <w:r w:rsidR="006A5566" w:rsidRPr="006A5566">
        <w:rPr>
          <w:rFonts w:ascii="Calibri" w:hAnsi="Calibri" w:cs="Calibri"/>
          <w:sz w:val="20"/>
          <w:szCs w:val="20"/>
        </w:rPr>
        <w:t>Za práce provedené vlastními prostředky se považují i práce provedené osobami, které společně se Zhotovitelem tvoří koncern ve smyslu § 79 zákona č. 90/2012, o obchodních společnostech a družstvech (zákon o obchodních korporacích).</w:t>
      </w:r>
    </w:p>
    <w:p w:rsidR="009525A8" w:rsidRDefault="009525A8" w:rsidP="009525A8">
      <w:pPr>
        <w:ind w:left="1775"/>
        <w:jc w:val="both"/>
        <w:rPr>
          <w:rFonts w:ascii="Calibri" w:hAnsi="Calibri" w:cs="Calibri"/>
          <w:sz w:val="20"/>
          <w:szCs w:val="20"/>
        </w:rPr>
      </w:pPr>
    </w:p>
    <w:p w:rsidR="009525A8" w:rsidRDefault="00A1529C" w:rsidP="00A1529C">
      <w:pPr>
        <w:numPr>
          <w:ilvl w:val="0"/>
          <w:numId w:val="1"/>
        </w:numPr>
        <w:tabs>
          <w:tab w:val="clear" w:pos="360"/>
        </w:tabs>
        <w:ind w:left="1775" w:hanging="357"/>
        <w:jc w:val="both"/>
        <w:rPr>
          <w:rFonts w:ascii="Calibri" w:hAnsi="Calibri" w:cs="Calibri"/>
          <w:sz w:val="20"/>
          <w:szCs w:val="20"/>
        </w:rPr>
      </w:pPr>
      <w:r w:rsidRPr="00A1529C">
        <w:rPr>
          <w:rFonts w:ascii="Calibri" w:hAnsi="Calibri" w:cs="Calibri"/>
          <w:iCs/>
          <w:sz w:val="20"/>
          <w:szCs w:val="20"/>
        </w:rPr>
        <w:t xml:space="preserve">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w:t>
      </w:r>
      <w:r w:rsidRPr="00A1529C">
        <w:rPr>
          <w:rFonts w:ascii="Calibri" w:hAnsi="Calibri" w:cs="Calibri"/>
          <w:iCs/>
          <w:sz w:val="20"/>
          <w:szCs w:val="20"/>
        </w:rPr>
        <w:lastRenderedPageBreak/>
        <w:t>zakázk</w:t>
      </w:r>
      <w:r>
        <w:rPr>
          <w:rFonts w:ascii="Calibri" w:hAnsi="Calibri" w:cs="Calibri"/>
          <w:iCs/>
          <w:sz w:val="20"/>
          <w:szCs w:val="20"/>
        </w:rPr>
        <w:t>y nebylo plněno poddodavatelem</w:t>
      </w:r>
      <w:r w:rsidR="0017151F">
        <w:rPr>
          <w:rFonts w:ascii="Calibri" w:hAnsi="Calibri" w:cs="Calibri"/>
          <w:sz w:val="20"/>
          <w:szCs w:val="20"/>
        </w:rPr>
        <w:t>, ale</w:t>
      </w:r>
      <w:r w:rsidR="0017151F" w:rsidRPr="007A7D34">
        <w:rPr>
          <w:rFonts w:ascii="Calibri" w:hAnsi="Calibri" w:cs="Calibri"/>
          <w:sz w:val="20"/>
          <w:szCs w:val="20"/>
        </w:rPr>
        <w:t xml:space="preserve"> </w:t>
      </w:r>
      <w:r w:rsidR="009525A8" w:rsidRPr="007A7D34">
        <w:rPr>
          <w:rFonts w:ascii="Calibri" w:hAnsi="Calibri" w:cs="Calibri"/>
          <w:sz w:val="20"/>
          <w:szCs w:val="20"/>
        </w:rPr>
        <w:t>dodavatelem</w:t>
      </w:r>
      <w:r w:rsidR="00BB202C">
        <w:rPr>
          <w:rFonts w:ascii="Calibri" w:hAnsi="Calibri" w:cs="Calibri"/>
          <w:sz w:val="20"/>
          <w:szCs w:val="20"/>
        </w:rPr>
        <w:t xml:space="preserve">, </w:t>
      </w:r>
      <w:r w:rsidR="00BB202C" w:rsidRPr="00B5457F">
        <w:rPr>
          <w:rFonts w:ascii="Calibri" w:hAnsi="Calibri" w:cs="Calibri"/>
          <w:sz w:val="20"/>
          <w:szCs w:val="20"/>
        </w:rPr>
        <w:t>vůči kterému může zadavatel na základě uzavřené smlouvy o dílo uplatňovat přímý vliv</w:t>
      </w:r>
      <w:r w:rsidR="009525A8" w:rsidRPr="007A7D34">
        <w:rPr>
          <w:rFonts w:ascii="Calibri" w:hAnsi="Calibri" w:cs="Calibri"/>
          <w:sz w:val="20"/>
          <w:szCs w:val="20"/>
        </w:rPr>
        <w:t>.</w:t>
      </w:r>
    </w:p>
    <w:p w:rsidR="009525A8" w:rsidRDefault="009525A8" w:rsidP="009525A8">
      <w:pPr>
        <w:ind w:left="1775"/>
        <w:jc w:val="both"/>
        <w:rPr>
          <w:rFonts w:ascii="Calibri" w:hAnsi="Calibri" w:cs="Calibri"/>
          <w:sz w:val="20"/>
          <w:szCs w:val="20"/>
        </w:rPr>
      </w:pPr>
    </w:p>
    <w:p w:rsidR="009525A8" w:rsidRPr="007A7D34" w:rsidRDefault="009525A8" w:rsidP="009525A8">
      <w:pPr>
        <w:numPr>
          <w:ilvl w:val="0"/>
          <w:numId w:val="1"/>
        </w:numPr>
        <w:tabs>
          <w:tab w:val="clear" w:pos="360"/>
        </w:tabs>
        <w:ind w:left="1775" w:hanging="357"/>
        <w:jc w:val="both"/>
        <w:rPr>
          <w:rFonts w:ascii="Calibri" w:hAnsi="Calibri" w:cs="Calibri"/>
          <w:sz w:val="20"/>
          <w:szCs w:val="20"/>
        </w:rPr>
      </w:pPr>
      <w:r w:rsidRPr="007A7D34">
        <w:rPr>
          <w:rFonts w:ascii="Calibri" w:hAnsi="Calibri" w:cs="Calibri"/>
          <w:sz w:val="20"/>
          <w:szCs w:val="20"/>
        </w:rPr>
        <w:t xml:space="preserve">Výše uvedené vyhrazené </w:t>
      </w:r>
      <w:r w:rsidR="00B8659D">
        <w:rPr>
          <w:rFonts w:ascii="Calibri" w:hAnsi="Calibri" w:cs="Calibri"/>
          <w:sz w:val="20"/>
          <w:szCs w:val="20"/>
        </w:rPr>
        <w:t xml:space="preserve">činnosti </w:t>
      </w:r>
      <w:r w:rsidRPr="007A7D34">
        <w:rPr>
          <w:rFonts w:ascii="Calibri" w:hAnsi="Calibri" w:cs="Calibri"/>
          <w:sz w:val="20"/>
          <w:szCs w:val="20"/>
        </w:rPr>
        <w:t xml:space="preserve">představují svou finanční hodnotou </w:t>
      </w:r>
      <w:r w:rsidRPr="006E64C9">
        <w:rPr>
          <w:rFonts w:ascii="Calibri" w:hAnsi="Calibri" w:cs="Calibri"/>
          <w:sz w:val="20"/>
          <w:szCs w:val="20"/>
        </w:rPr>
        <w:t xml:space="preserve">celkem cca </w:t>
      </w:r>
      <w:r w:rsidR="00B605F4">
        <w:rPr>
          <w:rFonts w:ascii="Calibri" w:hAnsi="Calibri" w:cs="Calibri"/>
          <w:sz w:val="20"/>
          <w:szCs w:val="20"/>
        </w:rPr>
        <w:t xml:space="preserve">34 % </w:t>
      </w:r>
      <w:r w:rsidRPr="006E64C9">
        <w:rPr>
          <w:rFonts w:ascii="Calibri" w:hAnsi="Calibri" w:cs="Calibri"/>
          <w:sz w:val="20"/>
          <w:szCs w:val="20"/>
        </w:rPr>
        <w:t xml:space="preserve">z předmětu </w:t>
      </w:r>
      <w:r>
        <w:rPr>
          <w:rFonts w:ascii="Calibri" w:hAnsi="Calibri" w:cs="Calibri"/>
          <w:sz w:val="20"/>
          <w:szCs w:val="20"/>
        </w:rPr>
        <w:t xml:space="preserve">plnění </w:t>
      </w:r>
      <w:r w:rsidRPr="006E64C9">
        <w:rPr>
          <w:rFonts w:ascii="Calibri" w:hAnsi="Calibri" w:cs="Calibri"/>
          <w:sz w:val="20"/>
          <w:szCs w:val="20"/>
        </w:rPr>
        <w:t xml:space="preserve">veřejné zakázky. </w:t>
      </w:r>
      <w:r w:rsidR="0044772C">
        <w:rPr>
          <w:rFonts w:ascii="Calibri" w:hAnsi="Calibri" w:cs="Calibri"/>
          <w:sz w:val="20"/>
          <w:szCs w:val="20"/>
        </w:rPr>
        <w:t xml:space="preserve">Zadavatel v souladu se ZZVZ a s </w:t>
      </w:r>
      <w:r w:rsidRPr="007A7D34">
        <w:rPr>
          <w:rFonts w:ascii="Calibri" w:hAnsi="Calibri" w:cs="Calibri"/>
          <w:sz w:val="20"/>
          <w:szCs w:val="20"/>
        </w:rPr>
        <w:t>účel</w:t>
      </w:r>
      <w:r w:rsidR="0044772C">
        <w:rPr>
          <w:rFonts w:ascii="Calibri" w:hAnsi="Calibri" w:cs="Calibri"/>
          <w:sz w:val="20"/>
          <w:szCs w:val="20"/>
        </w:rPr>
        <w:t>em</w:t>
      </w:r>
      <w:r w:rsidRPr="007A7D34">
        <w:rPr>
          <w:rFonts w:ascii="Calibri" w:hAnsi="Calibri" w:cs="Calibri"/>
          <w:sz w:val="20"/>
          <w:szCs w:val="20"/>
        </w:rPr>
        <w:t xml:space="preserve"> zadavatelem provedené výhrady uveden</w:t>
      </w:r>
      <w:r w:rsidR="004B27F2">
        <w:rPr>
          <w:rFonts w:ascii="Calibri" w:hAnsi="Calibri" w:cs="Calibri"/>
          <w:sz w:val="20"/>
          <w:szCs w:val="20"/>
        </w:rPr>
        <w:t>é výše v tomto článku 9.3</w:t>
      </w:r>
      <w:r w:rsidRPr="007A7D34">
        <w:rPr>
          <w:rFonts w:ascii="Calibri" w:hAnsi="Calibri" w:cs="Calibri"/>
          <w:sz w:val="20"/>
          <w:szCs w:val="20"/>
        </w:rPr>
        <w:t xml:space="preserve"> označuje níže ty </w:t>
      </w:r>
      <w:r w:rsidR="00DB36AC">
        <w:rPr>
          <w:rFonts w:ascii="Calibri" w:hAnsi="Calibri" w:cs="Calibri"/>
          <w:sz w:val="20"/>
          <w:szCs w:val="20"/>
        </w:rPr>
        <w:t>požadavky na prokázání kvalifikace</w:t>
      </w:r>
      <w:r w:rsidRPr="007A7D34">
        <w:rPr>
          <w:rFonts w:ascii="Calibri" w:hAnsi="Calibri" w:cs="Calibri"/>
          <w:sz w:val="20"/>
          <w:szCs w:val="20"/>
        </w:rPr>
        <w:t xml:space="preserve">, které svým obsahem odpovídají rozsahu, v němž je plnění veřejné zakázky postupem dle § </w:t>
      </w:r>
      <w:r>
        <w:rPr>
          <w:rFonts w:ascii="Calibri" w:hAnsi="Calibri" w:cs="Calibri"/>
          <w:sz w:val="20"/>
          <w:szCs w:val="20"/>
        </w:rPr>
        <w:t xml:space="preserve">105 </w:t>
      </w:r>
      <w:r w:rsidRPr="007A7D34">
        <w:rPr>
          <w:rFonts w:ascii="Calibri" w:hAnsi="Calibri" w:cs="Calibri"/>
          <w:sz w:val="20"/>
          <w:szCs w:val="20"/>
        </w:rPr>
        <w:t xml:space="preserve">odst. </w:t>
      </w:r>
      <w:r>
        <w:rPr>
          <w:rFonts w:ascii="Calibri" w:hAnsi="Calibri" w:cs="Calibri"/>
          <w:sz w:val="20"/>
          <w:szCs w:val="20"/>
        </w:rPr>
        <w:t>2</w:t>
      </w:r>
      <w:r w:rsidRPr="007A7D34">
        <w:rPr>
          <w:rFonts w:ascii="Calibri" w:hAnsi="Calibri" w:cs="Calibri"/>
          <w:sz w:val="20"/>
          <w:szCs w:val="20"/>
        </w:rPr>
        <w:t xml:space="preserve"> </w:t>
      </w:r>
      <w:r>
        <w:rPr>
          <w:rFonts w:ascii="Calibri" w:hAnsi="Calibri" w:cs="Calibri"/>
          <w:sz w:val="20"/>
          <w:szCs w:val="20"/>
        </w:rPr>
        <w:t>ZZVZ</w:t>
      </w:r>
      <w:r w:rsidRPr="007A7D34">
        <w:rPr>
          <w:rFonts w:ascii="Calibri" w:hAnsi="Calibri" w:cs="Calibri"/>
          <w:sz w:val="20"/>
          <w:szCs w:val="20"/>
        </w:rPr>
        <w:t xml:space="preserve"> vyhrazeno. Splnění těchto </w:t>
      </w:r>
      <w:r w:rsidR="00DB36AC">
        <w:rPr>
          <w:rFonts w:ascii="Calibri" w:hAnsi="Calibri" w:cs="Calibri"/>
          <w:sz w:val="20"/>
          <w:szCs w:val="20"/>
        </w:rPr>
        <w:t>požadavků na prokázání kvalifikace</w:t>
      </w:r>
      <w:r w:rsidR="00DB36AC" w:rsidRPr="007A7D34">
        <w:rPr>
          <w:rFonts w:ascii="Calibri" w:hAnsi="Calibri" w:cs="Calibri"/>
          <w:sz w:val="20"/>
          <w:szCs w:val="20"/>
        </w:rPr>
        <w:t xml:space="preserve"> </w:t>
      </w:r>
      <w:r w:rsidRPr="007A7D34">
        <w:rPr>
          <w:rFonts w:ascii="Calibri" w:hAnsi="Calibri" w:cs="Calibri"/>
          <w:sz w:val="20"/>
          <w:szCs w:val="20"/>
        </w:rPr>
        <w:t xml:space="preserve">tedy nesmí být postupem dle § </w:t>
      </w:r>
      <w:r>
        <w:rPr>
          <w:rFonts w:ascii="Calibri" w:hAnsi="Calibri" w:cs="Calibri"/>
          <w:sz w:val="20"/>
          <w:szCs w:val="20"/>
        </w:rPr>
        <w:t>83</w:t>
      </w:r>
      <w:r w:rsidRPr="007A7D34">
        <w:rPr>
          <w:rFonts w:ascii="Calibri" w:hAnsi="Calibri" w:cs="Calibri"/>
          <w:sz w:val="20"/>
          <w:szCs w:val="20"/>
        </w:rPr>
        <w:t xml:space="preserve"> </w:t>
      </w:r>
      <w:r>
        <w:rPr>
          <w:rFonts w:ascii="Calibri" w:hAnsi="Calibri" w:cs="Calibri"/>
          <w:sz w:val="20"/>
          <w:szCs w:val="20"/>
        </w:rPr>
        <w:t>ZZVZ</w:t>
      </w:r>
      <w:r w:rsidRPr="007A7D34">
        <w:rPr>
          <w:rFonts w:ascii="Calibri" w:hAnsi="Calibri" w:cs="Calibri"/>
          <w:sz w:val="20"/>
          <w:szCs w:val="20"/>
        </w:rPr>
        <w:t xml:space="preserve"> prokazováno prostřednictvím </w:t>
      </w:r>
      <w:r w:rsidR="006A5566">
        <w:rPr>
          <w:rFonts w:ascii="Calibri" w:hAnsi="Calibri" w:cs="Calibri"/>
          <w:sz w:val="20"/>
          <w:szCs w:val="20"/>
        </w:rPr>
        <w:t>poddodavatelů</w:t>
      </w:r>
      <w:r w:rsidRPr="007A7D34">
        <w:rPr>
          <w:rFonts w:ascii="Calibri" w:hAnsi="Calibri" w:cs="Calibri"/>
          <w:sz w:val="20"/>
          <w:szCs w:val="20"/>
        </w:rPr>
        <w:t>:</w:t>
      </w:r>
    </w:p>
    <w:p w:rsidR="009525A8" w:rsidRPr="00B605F4" w:rsidRDefault="009525A8" w:rsidP="00A64D23">
      <w:pPr>
        <w:numPr>
          <w:ilvl w:val="0"/>
          <w:numId w:val="16"/>
        </w:numPr>
        <w:ind w:left="2127" w:hanging="283"/>
        <w:jc w:val="both"/>
        <w:rPr>
          <w:rFonts w:ascii="Calibri" w:hAnsi="Calibri" w:cs="Calibri"/>
          <w:strike/>
          <w:sz w:val="20"/>
          <w:szCs w:val="20"/>
        </w:rPr>
      </w:pPr>
      <w:r w:rsidRPr="00B605F4">
        <w:rPr>
          <w:rFonts w:ascii="Calibri" w:hAnsi="Calibri" w:cs="Calibri"/>
          <w:sz w:val="20"/>
          <w:szCs w:val="20"/>
        </w:rPr>
        <w:t xml:space="preserve">profesní způsobilost týkající se oprávnění k podnikání v rozsahu živnosti </w:t>
      </w:r>
      <w:r w:rsidR="00B8659D" w:rsidRPr="00B605F4">
        <w:rPr>
          <w:rFonts w:ascii="Calibri" w:hAnsi="Calibri" w:cs="Calibri"/>
          <w:sz w:val="20"/>
          <w:szCs w:val="20"/>
        </w:rPr>
        <w:t>projektová činnost ve výstavbě</w:t>
      </w:r>
      <w:r w:rsidRPr="007A7D34">
        <w:rPr>
          <w:rFonts w:ascii="Calibri" w:hAnsi="Calibri" w:cs="Calibri"/>
          <w:sz w:val="20"/>
          <w:szCs w:val="20"/>
        </w:rPr>
        <w:t>,</w:t>
      </w:r>
    </w:p>
    <w:p w:rsidR="009525A8" w:rsidRPr="00B605F4" w:rsidRDefault="009525A8" w:rsidP="00A64D23">
      <w:pPr>
        <w:numPr>
          <w:ilvl w:val="0"/>
          <w:numId w:val="16"/>
        </w:numPr>
        <w:spacing w:before="240"/>
        <w:ind w:left="2127" w:hanging="283"/>
        <w:jc w:val="both"/>
        <w:rPr>
          <w:rFonts w:ascii="Calibri" w:hAnsi="Calibri" w:cs="Calibri"/>
          <w:strike/>
          <w:sz w:val="20"/>
          <w:szCs w:val="20"/>
        </w:rPr>
      </w:pPr>
      <w:r w:rsidRPr="007A7D34">
        <w:rPr>
          <w:rFonts w:ascii="Calibri" w:hAnsi="Calibri" w:cs="Calibri"/>
          <w:sz w:val="20"/>
          <w:szCs w:val="20"/>
        </w:rPr>
        <w:t xml:space="preserve">profesní </w:t>
      </w:r>
      <w:r>
        <w:rPr>
          <w:rFonts w:ascii="Calibri" w:hAnsi="Calibri" w:cs="Calibri"/>
          <w:sz w:val="20"/>
          <w:szCs w:val="20"/>
        </w:rPr>
        <w:t xml:space="preserve">způsobilost týkající se </w:t>
      </w:r>
      <w:r w:rsidRPr="007A7D34">
        <w:rPr>
          <w:rFonts w:ascii="Calibri" w:hAnsi="Calibri" w:cs="Calibri"/>
          <w:sz w:val="20"/>
          <w:szCs w:val="20"/>
        </w:rPr>
        <w:t>předložení dokladu o autorizaci v rozsahu dle</w:t>
      </w:r>
      <w:r>
        <w:rPr>
          <w:rFonts w:ascii="Calibri" w:hAnsi="Calibri" w:cs="Calibri"/>
          <w:sz w:val="20"/>
          <w:szCs w:val="20"/>
        </w:rPr>
        <w:t xml:space="preserve"> </w:t>
      </w:r>
      <w:r w:rsidRPr="007A7D34">
        <w:rPr>
          <w:rFonts w:ascii="Calibri" w:hAnsi="Calibri" w:cs="Calibri"/>
          <w:sz w:val="20"/>
          <w:szCs w:val="20"/>
        </w:rPr>
        <w:t>§ 5 odst. 3 písm</w:t>
      </w:r>
      <w:r w:rsidRPr="00B605F4">
        <w:rPr>
          <w:rFonts w:ascii="Calibri" w:hAnsi="Calibri" w:cs="Calibri"/>
          <w:sz w:val="20"/>
          <w:szCs w:val="20"/>
        </w:rPr>
        <w:t>.</w:t>
      </w:r>
      <w:r w:rsidR="00B8659D" w:rsidRPr="00B605F4">
        <w:rPr>
          <w:rFonts w:ascii="Calibri" w:hAnsi="Calibri" w:cs="Calibri"/>
          <w:sz w:val="20"/>
          <w:szCs w:val="20"/>
        </w:rPr>
        <w:t xml:space="preserve"> </w:t>
      </w:r>
      <w:r w:rsidR="001847AD" w:rsidRPr="00B605F4">
        <w:rPr>
          <w:rFonts w:ascii="Calibri" w:hAnsi="Calibri" w:cs="Calibri"/>
          <w:sz w:val="20"/>
          <w:szCs w:val="20"/>
        </w:rPr>
        <w:t xml:space="preserve">b), </w:t>
      </w:r>
      <w:r w:rsidR="00572FD2" w:rsidRPr="00B605F4">
        <w:rPr>
          <w:rFonts w:ascii="Calibri" w:hAnsi="Calibri" w:cs="Calibri"/>
          <w:sz w:val="20"/>
          <w:szCs w:val="20"/>
        </w:rPr>
        <w:t xml:space="preserve">e) </w:t>
      </w:r>
      <w:r w:rsidRPr="00524A45">
        <w:rPr>
          <w:rFonts w:ascii="Calibri" w:hAnsi="Calibri" w:cs="Calibri"/>
          <w:sz w:val="20"/>
          <w:szCs w:val="20"/>
        </w:rPr>
        <w:t xml:space="preserve">autorizačního </w:t>
      </w:r>
      <w:r w:rsidRPr="007A7D34">
        <w:rPr>
          <w:rFonts w:ascii="Calibri" w:hAnsi="Calibri" w:cs="Calibri"/>
          <w:sz w:val="20"/>
          <w:szCs w:val="20"/>
        </w:rPr>
        <w:t>zákona</w:t>
      </w:r>
      <w:r w:rsidR="00572FD2">
        <w:rPr>
          <w:rFonts w:ascii="Calibri" w:hAnsi="Calibri" w:cs="Calibri"/>
          <w:sz w:val="20"/>
          <w:szCs w:val="20"/>
        </w:rPr>
        <w:t xml:space="preserve"> </w:t>
      </w:r>
    </w:p>
    <w:p w:rsidR="00C602AC" w:rsidRDefault="00DB36AC" w:rsidP="00A64D23">
      <w:pPr>
        <w:numPr>
          <w:ilvl w:val="0"/>
          <w:numId w:val="16"/>
        </w:numPr>
        <w:spacing w:before="240"/>
        <w:ind w:left="2127" w:hanging="283"/>
        <w:jc w:val="both"/>
        <w:rPr>
          <w:rFonts w:ascii="Calibri" w:hAnsi="Calibri" w:cs="Calibri"/>
          <w:sz w:val="20"/>
          <w:szCs w:val="20"/>
        </w:rPr>
      </w:pPr>
      <w:r>
        <w:rPr>
          <w:rFonts w:ascii="Calibri" w:hAnsi="Calibri" w:cs="Calibri"/>
          <w:sz w:val="20"/>
          <w:szCs w:val="20"/>
        </w:rPr>
        <w:t xml:space="preserve">požadavek kritéria </w:t>
      </w:r>
      <w:r w:rsidRPr="004337B3">
        <w:rPr>
          <w:rFonts w:ascii="Calibri" w:hAnsi="Calibri" w:cs="Calibri"/>
          <w:sz w:val="20"/>
          <w:szCs w:val="20"/>
        </w:rPr>
        <w:t xml:space="preserve">technické kvalifikace </w:t>
      </w:r>
      <w:r w:rsidR="009525A8" w:rsidRPr="004337B3">
        <w:rPr>
          <w:rFonts w:ascii="Calibri" w:hAnsi="Calibri" w:cs="Calibri"/>
          <w:sz w:val="20"/>
          <w:szCs w:val="20"/>
        </w:rPr>
        <w:t xml:space="preserve">na </w:t>
      </w:r>
      <w:r w:rsidR="009525A8" w:rsidRPr="002D2F0E">
        <w:rPr>
          <w:rFonts w:ascii="Calibri" w:hAnsi="Calibri" w:cs="Calibri"/>
          <w:sz w:val="20"/>
          <w:szCs w:val="20"/>
        </w:rPr>
        <w:t xml:space="preserve">doložení </w:t>
      </w:r>
      <w:r w:rsidR="00767538" w:rsidRPr="002D2F0E">
        <w:rPr>
          <w:rFonts w:ascii="Calibri" w:hAnsi="Calibri" w:cs="Calibri"/>
          <w:sz w:val="20"/>
          <w:szCs w:val="20"/>
        </w:rPr>
        <w:t xml:space="preserve">alespoň jedné </w:t>
      </w:r>
      <w:r w:rsidR="00C602AC" w:rsidRPr="002D2F0E">
        <w:rPr>
          <w:rFonts w:ascii="Calibri" w:hAnsi="Calibri" w:cs="Calibri"/>
          <w:sz w:val="20"/>
          <w:szCs w:val="20"/>
        </w:rPr>
        <w:t xml:space="preserve">služby </w:t>
      </w:r>
      <w:r w:rsidR="00767538" w:rsidRPr="002D2F0E">
        <w:rPr>
          <w:rFonts w:ascii="Calibri" w:hAnsi="Calibri" w:cs="Calibri"/>
          <w:sz w:val="20"/>
          <w:szCs w:val="20"/>
        </w:rPr>
        <w:t xml:space="preserve">z celkem </w:t>
      </w:r>
      <w:r w:rsidR="009364BF" w:rsidRPr="002D2F0E">
        <w:rPr>
          <w:rFonts w:ascii="Calibri" w:hAnsi="Calibri" w:cs="Calibri"/>
          <w:sz w:val="20"/>
          <w:szCs w:val="20"/>
        </w:rPr>
        <w:t xml:space="preserve">2 </w:t>
      </w:r>
      <w:r w:rsidR="00767538" w:rsidRPr="002D2F0E">
        <w:rPr>
          <w:rFonts w:ascii="Calibri" w:hAnsi="Calibri" w:cs="Calibri"/>
          <w:sz w:val="20"/>
          <w:szCs w:val="20"/>
        </w:rPr>
        <w:t>požadovaných  významných služeb v čl. 8.4 těchto Pokynů</w:t>
      </w:r>
      <w:r w:rsidR="00B605F4">
        <w:rPr>
          <w:rFonts w:ascii="Calibri" w:hAnsi="Calibri" w:cs="Calibri"/>
          <w:sz w:val="20"/>
          <w:szCs w:val="20"/>
        </w:rPr>
        <w:t xml:space="preserve">, </w:t>
      </w:r>
      <w:r w:rsidR="00C602AC">
        <w:rPr>
          <w:rFonts w:ascii="Calibri" w:hAnsi="Calibri" w:cs="Calibri"/>
          <w:sz w:val="20"/>
          <w:szCs w:val="20"/>
        </w:rPr>
        <w:t>jej</w:t>
      </w:r>
      <w:r w:rsidR="00767538">
        <w:rPr>
          <w:rFonts w:ascii="Calibri" w:hAnsi="Calibri" w:cs="Calibri"/>
          <w:sz w:val="20"/>
          <w:szCs w:val="20"/>
        </w:rPr>
        <w:t>ím</w:t>
      </w:r>
      <w:r w:rsidR="006C6930">
        <w:rPr>
          <w:rFonts w:ascii="Calibri" w:hAnsi="Calibri" w:cs="Calibri"/>
          <w:sz w:val="20"/>
          <w:szCs w:val="20"/>
        </w:rPr>
        <w:t>ž</w:t>
      </w:r>
      <w:r w:rsidR="00C602AC">
        <w:rPr>
          <w:rFonts w:ascii="Calibri" w:hAnsi="Calibri" w:cs="Calibri"/>
          <w:sz w:val="20"/>
          <w:szCs w:val="20"/>
        </w:rPr>
        <w:t xml:space="preserve"> předmětem byly mimo jiné následující činnosti: </w:t>
      </w:r>
    </w:p>
    <w:p w:rsidR="00C602AC" w:rsidRPr="003B680A" w:rsidRDefault="00C602AC" w:rsidP="00A64D23">
      <w:pPr>
        <w:numPr>
          <w:ilvl w:val="0"/>
          <w:numId w:val="25"/>
        </w:numPr>
        <w:spacing w:before="120"/>
        <w:jc w:val="both"/>
        <w:rPr>
          <w:rFonts w:ascii="Calibri" w:hAnsi="Calibri" w:cs="Calibri"/>
          <w:sz w:val="20"/>
          <w:szCs w:val="20"/>
        </w:rPr>
      </w:pPr>
      <w:r w:rsidRPr="003F3E2B">
        <w:rPr>
          <w:rFonts w:ascii="Calibri" w:hAnsi="Calibri" w:cs="Calibri"/>
          <w:sz w:val="20"/>
          <w:szCs w:val="20"/>
        </w:rPr>
        <w:t xml:space="preserve">zpracování projektové dokumentace ve stupni </w:t>
      </w:r>
      <w:r w:rsidR="00F93D78" w:rsidRPr="003F3E2B">
        <w:rPr>
          <w:rFonts w:ascii="Calibri" w:hAnsi="Calibri" w:cs="Calibri"/>
          <w:sz w:val="20"/>
          <w:szCs w:val="20"/>
        </w:rPr>
        <w:t>DSP</w:t>
      </w:r>
      <w:r w:rsidRPr="003F3E2B">
        <w:rPr>
          <w:rFonts w:ascii="Calibri" w:hAnsi="Calibri" w:cs="Calibri"/>
          <w:sz w:val="20"/>
          <w:szCs w:val="20"/>
        </w:rPr>
        <w:t xml:space="preserve"> </w:t>
      </w:r>
      <w:r w:rsidR="0002666A" w:rsidRPr="003F3E2B">
        <w:rPr>
          <w:rFonts w:ascii="Calibri" w:hAnsi="Calibri" w:cs="Calibri"/>
          <w:sz w:val="20"/>
          <w:szCs w:val="20"/>
        </w:rPr>
        <w:t xml:space="preserve">nebo </w:t>
      </w:r>
      <w:r w:rsidR="00A55CFB" w:rsidRPr="003F3E2B">
        <w:rPr>
          <w:rFonts w:ascii="Calibri" w:hAnsi="Calibri" w:cs="Calibri"/>
          <w:sz w:val="20"/>
          <w:szCs w:val="20"/>
        </w:rPr>
        <w:t>DUSP</w:t>
      </w:r>
      <w:r w:rsidR="0002666A" w:rsidRPr="003F3E2B">
        <w:rPr>
          <w:rFonts w:ascii="Calibri" w:hAnsi="Calibri" w:cs="Calibri"/>
          <w:sz w:val="20"/>
          <w:szCs w:val="20"/>
        </w:rPr>
        <w:t xml:space="preserve"> </w:t>
      </w:r>
      <w:r w:rsidRPr="003F3E2B">
        <w:rPr>
          <w:rFonts w:ascii="Calibri" w:hAnsi="Calibri" w:cs="Calibri"/>
          <w:sz w:val="20"/>
          <w:szCs w:val="20"/>
        </w:rPr>
        <w:t xml:space="preserve">pro </w:t>
      </w:r>
      <w:r w:rsidR="003F3E2B" w:rsidRPr="002076BD">
        <w:rPr>
          <w:rFonts w:ascii="Calibri" w:hAnsi="Calibri" w:cs="Calibri"/>
          <w:sz w:val="20"/>
          <w:szCs w:val="20"/>
        </w:rPr>
        <w:t xml:space="preserve">stavbu </w:t>
      </w:r>
      <w:r w:rsidRPr="002076BD">
        <w:rPr>
          <w:rFonts w:ascii="Calibri" w:hAnsi="Calibri" w:cs="Calibri"/>
          <w:sz w:val="20"/>
          <w:szCs w:val="20"/>
        </w:rPr>
        <w:t>rekonstrukc</w:t>
      </w:r>
      <w:r w:rsidR="003F3E2B" w:rsidRPr="002076BD">
        <w:rPr>
          <w:rFonts w:ascii="Calibri" w:hAnsi="Calibri" w:cs="Calibri"/>
          <w:sz w:val="20"/>
          <w:szCs w:val="20"/>
        </w:rPr>
        <w:t xml:space="preserve">e </w:t>
      </w:r>
      <w:r w:rsidRPr="002076BD">
        <w:rPr>
          <w:rFonts w:ascii="Calibri" w:hAnsi="Calibri" w:cs="Calibri"/>
          <w:sz w:val="20"/>
          <w:szCs w:val="20"/>
        </w:rPr>
        <w:t xml:space="preserve">nebo novostavbu alespoň jedné železniční stanice </w:t>
      </w:r>
      <w:r w:rsidR="00A14307" w:rsidRPr="002076BD">
        <w:rPr>
          <w:rFonts w:ascii="Calibri" w:hAnsi="Calibri" w:cs="Calibri"/>
          <w:sz w:val="20"/>
          <w:szCs w:val="20"/>
        </w:rPr>
        <w:t xml:space="preserve">o velikosti minimálně </w:t>
      </w:r>
      <w:r w:rsidR="003F3E2B" w:rsidRPr="002076BD">
        <w:rPr>
          <w:rFonts w:ascii="Calibri" w:hAnsi="Calibri" w:cs="Calibri"/>
          <w:sz w:val="20"/>
          <w:szCs w:val="20"/>
        </w:rPr>
        <w:t xml:space="preserve">7 </w:t>
      </w:r>
      <w:r w:rsidR="00A14307" w:rsidRPr="002076BD">
        <w:rPr>
          <w:rFonts w:ascii="Calibri" w:hAnsi="Calibri" w:cs="Calibri"/>
          <w:sz w:val="20"/>
          <w:szCs w:val="20"/>
        </w:rPr>
        <w:t xml:space="preserve">výhybek </w:t>
      </w:r>
      <w:r w:rsidRPr="002076BD">
        <w:rPr>
          <w:rFonts w:ascii="Calibri" w:hAnsi="Calibri" w:cs="Calibri"/>
          <w:sz w:val="20"/>
          <w:szCs w:val="20"/>
        </w:rPr>
        <w:t>včetně zabezpečovacího zařízení,</w:t>
      </w:r>
      <w:r w:rsidR="001B6F0C" w:rsidRPr="002076BD">
        <w:rPr>
          <w:rFonts w:ascii="Calibri" w:hAnsi="Calibri" w:cs="Calibri"/>
          <w:sz w:val="20"/>
          <w:szCs w:val="20"/>
        </w:rPr>
        <w:t xml:space="preserve"> přičemž následující </w:t>
      </w:r>
      <w:r w:rsidR="001B6F0C" w:rsidRPr="003F3E2B">
        <w:rPr>
          <w:rFonts w:ascii="Calibri" w:hAnsi="Calibri" w:cs="Calibri"/>
          <w:sz w:val="20"/>
          <w:szCs w:val="20"/>
        </w:rPr>
        <w:t xml:space="preserve">části plnění, a to </w:t>
      </w:r>
      <w:r w:rsidR="003F3E2B" w:rsidRPr="003F3E2B">
        <w:rPr>
          <w:rFonts w:ascii="Calibri" w:hAnsi="Calibri" w:cs="Calibri"/>
          <w:sz w:val="20"/>
          <w:szCs w:val="20"/>
        </w:rPr>
        <w:t>železniční svršek a spodek a železniční zabezpečovací zařízení</w:t>
      </w:r>
      <w:r w:rsidR="00111989">
        <w:rPr>
          <w:rFonts w:ascii="Calibri" w:hAnsi="Calibri" w:cs="Calibri"/>
          <w:sz w:val="20"/>
          <w:szCs w:val="20"/>
        </w:rPr>
        <w:t xml:space="preserve">, </w:t>
      </w:r>
      <w:r w:rsidR="006F47BA" w:rsidRPr="003F3E2B">
        <w:rPr>
          <w:rFonts w:ascii="Calibri" w:hAnsi="Calibri" w:cs="Calibri"/>
          <w:sz w:val="20"/>
          <w:szCs w:val="20"/>
        </w:rPr>
        <w:t>musely být</w:t>
      </w:r>
      <w:r w:rsidR="001B6F0C" w:rsidRPr="003F3E2B">
        <w:rPr>
          <w:rFonts w:ascii="Calibri" w:hAnsi="Calibri" w:cs="Calibri"/>
          <w:sz w:val="20"/>
          <w:szCs w:val="20"/>
        </w:rPr>
        <w:t xml:space="preserve"> v referenční zakázce/službě zpracovány přímo dodavatelem nebo osobami tvořícími s dodavatelem koncern (v předloženém seznamu významných služeb </w:t>
      </w:r>
      <w:r w:rsidR="001B6F0C" w:rsidRPr="00F657B1">
        <w:rPr>
          <w:rFonts w:ascii="Calibri" w:hAnsi="Calibri" w:cs="Calibri"/>
          <w:sz w:val="20"/>
          <w:szCs w:val="20"/>
        </w:rPr>
        <w:t xml:space="preserve">musí být tato skutečnost uvedena, včetně případných identifikačních údajů osob </w:t>
      </w:r>
      <w:r w:rsidR="001B6F0C" w:rsidRPr="003B680A">
        <w:rPr>
          <w:rFonts w:ascii="Calibri" w:hAnsi="Calibri" w:cs="Calibri"/>
          <w:sz w:val="20"/>
          <w:szCs w:val="20"/>
        </w:rPr>
        <w:t>tvořících s dodavatelem koncern),</w:t>
      </w:r>
    </w:p>
    <w:p w:rsidR="005C541E" w:rsidRPr="00CA3AEF" w:rsidRDefault="005C541E" w:rsidP="005C541E">
      <w:pPr>
        <w:numPr>
          <w:ilvl w:val="0"/>
          <w:numId w:val="16"/>
        </w:numPr>
        <w:spacing w:before="240"/>
        <w:ind w:left="2127" w:hanging="283"/>
        <w:jc w:val="both"/>
        <w:rPr>
          <w:rFonts w:ascii="Calibri" w:hAnsi="Calibri" w:cs="Calibri"/>
          <w:sz w:val="20"/>
          <w:szCs w:val="20"/>
        </w:rPr>
      </w:pPr>
      <w:r w:rsidRPr="00CA3AEF">
        <w:rPr>
          <w:rFonts w:ascii="Calibri" w:hAnsi="Calibri" w:cs="Calibri"/>
          <w:sz w:val="20"/>
          <w:szCs w:val="20"/>
        </w:rPr>
        <w:t>požadavek kritéria technické kvalifikace na doložení alespoň jedné služby z celkem 2 požadovaných  významných služeb</w:t>
      </w:r>
      <w:r w:rsidR="00250976" w:rsidRPr="007860F2">
        <w:rPr>
          <w:rFonts w:ascii="Calibri" w:hAnsi="Calibri" w:cs="Calibri"/>
          <w:sz w:val="20"/>
          <w:szCs w:val="20"/>
        </w:rPr>
        <w:t xml:space="preserve"> </w:t>
      </w:r>
      <w:r w:rsidRPr="007860F2">
        <w:rPr>
          <w:rFonts w:ascii="Calibri" w:hAnsi="Calibri" w:cs="Calibri"/>
          <w:sz w:val="20"/>
          <w:szCs w:val="20"/>
        </w:rPr>
        <w:t>v čl. 8.4 těchto Pokynů, jejím</w:t>
      </w:r>
      <w:r w:rsidR="006C6930" w:rsidRPr="00CA3AEF">
        <w:rPr>
          <w:rFonts w:ascii="Calibri" w:hAnsi="Calibri" w:cs="Calibri"/>
          <w:sz w:val="20"/>
          <w:szCs w:val="20"/>
        </w:rPr>
        <w:t>ž</w:t>
      </w:r>
      <w:r w:rsidRPr="00CA3AEF">
        <w:rPr>
          <w:rFonts w:ascii="Calibri" w:hAnsi="Calibri" w:cs="Calibri"/>
          <w:sz w:val="20"/>
          <w:szCs w:val="20"/>
        </w:rPr>
        <w:t xml:space="preserve"> předmětem byly mimo jiné následující činnosti:</w:t>
      </w:r>
    </w:p>
    <w:p w:rsidR="009058F1" w:rsidRPr="001D6CC8" w:rsidRDefault="000B320A" w:rsidP="00A64D23">
      <w:pPr>
        <w:numPr>
          <w:ilvl w:val="0"/>
          <w:numId w:val="25"/>
        </w:numPr>
        <w:spacing w:before="120"/>
        <w:jc w:val="both"/>
        <w:rPr>
          <w:rFonts w:ascii="Calibri" w:hAnsi="Calibri" w:cs="Calibri"/>
          <w:sz w:val="20"/>
          <w:szCs w:val="20"/>
        </w:rPr>
      </w:pPr>
      <w:r w:rsidRPr="001D6CC8">
        <w:rPr>
          <w:rFonts w:ascii="Calibri" w:hAnsi="Calibri" w:cs="Calibri"/>
          <w:sz w:val="20"/>
          <w:szCs w:val="20"/>
        </w:rPr>
        <w:t>z</w:t>
      </w:r>
      <w:r w:rsidR="009511A4" w:rsidRPr="001D6CC8">
        <w:rPr>
          <w:rFonts w:ascii="Calibri" w:hAnsi="Calibri" w:cs="Calibri"/>
          <w:sz w:val="20"/>
          <w:szCs w:val="20"/>
        </w:rPr>
        <w:t>ajištěn</w:t>
      </w:r>
      <w:r w:rsidRPr="001D6CC8">
        <w:rPr>
          <w:rFonts w:ascii="Calibri" w:hAnsi="Calibri" w:cs="Calibri"/>
          <w:sz w:val="20"/>
          <w:szCs w:val="20"/>
        </w:rPr>
        <w:t>í</w:t>
      </w:r>
      <w:r w:rsidR="009058F1" w:rsidRPr="001D6CC8">
        <w:rPr>
          <w:rFonts w:ascii="Calibri" w:hAnsi="Calibri" w:cs="Calibri"/>
          <w:sz w:val="20"/>
          <w:szCs w:val="20"/>
        </w:rPr>
        <w:t xml:space="preserve"> stavebního povolení </w:t>
      </w:r>
      <w:r w:rsidR="00ED3457" w:rsidRPr="001D6CC8">
        <w:rPr>
          <w:rFonts w:ascii="Calibri" w:hAnsi="Calibri" w:cs="Calibri"/>
          <w:sz w:val="20"/>
          <w:szCs w:val="20"/>
        </w:rPr>
        <w:t>nebo společného povolení, kterým se stavba umisťuje a povoluje</w:t>
      </w:r>
      <w:r w:rsidR="00FE1484" w:rsidRPr="001D6CC8">
        <w:rPr>
          <w:rFonts w:ascii="Calibri" w:hAnsi="Calibri" w:cs="Calibri"/>
          <w:sz w:val="20"/>
          <w:szCs w:val="20"/>
        </w:rPr>
        <w:t>,</w:t>
      </w:r>
      <w:r w:rsidR="00ED3457" w:rsidRPr="001D6CC8">
        <w:rPr>
          <w:rFonts w:ascii="Calibri" w:hAnsi="Calibri" w:cs="Calibri"/>
          <w:sz w:val="20"/>
          <w:szCs w:val="20"/>
        </w:rPr>
        <w:t xml:space="preserve"> </w:t>
      </w:r>
      <w:r w:rsidR="009058F1" w:rsidRPr="001D6CC8">
        <w:rPr>
          <w:rFonts w:ascii="Calibri" w:hAnsi="Calibri" w:cs="Calibri"/>
          <w:sz w:val="20"/>
          <w:szCs w:val="20"/>
        </w:rPr>
        <w:t xml:space="preserve">včetně zpracování agendy majetkoprávního vypořádání </w:t>
      </w:r>
      <w:r w:rsidR="00A94533" w:rsidRPr="001D6CC8">
        <w:rPr>
          <w:rFonts w:ascii="Calibri" w:hAnsi="Calibri" w:cs="Calibri"/>
          <w:sz w:val="20"/>
          <w:szCs w:val="20"/>
        </w:rPr>
        <w:t xml:space="preserve">pro </w:t>
      </w:r>
      <w:r w:rsidR="003F3E2B" w:rsidRPr="001D6CC8">
        <w:rPr>
          <w:rFonts w:ascii="Calibri" w:hAnsi="Calibri" w:cs="Calibri"/>
          <w:sz w:val="20"/>
          <w:szCs w:val="20"/>
        </w:rPr>
        <w:t xml:space="preserve">stavbu </w:t>
      </w:r>
      <w:r w:rsidR="00A94533" w:rsidRPr="001D6CC8">
        <w:rPr>
          <w:rFonts w:ascii="Calibri" w:hAnsi="Calibri" w:cs="Calibri"/>
          <w:sz w:val="20"/>
          <w:szCs w:val="20"/>
        </w:rPr>
        <w:t>rekonstrukc</w:t>
      </w:r>
      <w:r w:rsidR="003F3E2B" w:rsidRPr="001D6CC8">
        <w:rPr>
          <w:rFonts w:ascii="Calibri" w:hAnsi="Calibri" w:cs="Calibri"/>
          <w:sz w:val="20"/>
          <w:szCs w:val="20"/>
        </w:rPr>
        <w:t>e</w:t>
      </w:r>
      <w:r w:rsidR="00A94533" w:rsidRPr="001D6CC8">
        <w:rPr>
          <w:rFonts w:ascii="Calibri" w:hAnsi="Calibri" w:cs="Calibri"/>
          <w:sz w:val="20"/>
          <w:szCs w:val="20"/>
        </w:rPr>
        <w:t xml:space="preserve"> nebo novostavbu železniční trati nebo železniční stanice</w:t>
      </w:r>
      <w:r w:rsidR="001B6F0C" w:rsidRPr="001D6CC8">
        <w:rPr>
          <w:rFonts w:ascii="Calibri" w:hAnsi="Calibri" w:cs="Calibri"/>
          <w:sz w:val="20"/>
          <w:szCs w:val="20"/>
        </w:rPr>
        <w:t xml:space="preserve">, </w:t>
      </w:r>
      <w:r w:rsidR="003F3E2B" w:rsidRPr="001D6CC8">
        <w:rPr>
          <w:rFonts w:ascii="Calibri" w:hAnsi="Calibri" w:cs="Calibri"/>
          <w:sz w:val="20"/>
          <w:szCs w:val="20"/>
        </w:rPr>
        <w:t xml:space="preserve">přičemž následující části plnění, a to inženýrská činnost, </w:t>
      </w:r>
      <w:r w:rsidR="006F47BA" w:rsidRPr="001D6CC8">
        <w:rPr>
          <w:rFonts w:ascii="Calibri" w:hAnsi="Calibri" w:cs="Calibri"/>
          <w:sz w:val="20"/>
          <w:szCs w:val="20"/>
        </w:rPr>
        <w:t>musely být</w:t>
      </w:r>
      <w:r w:rsidR="001B6F0C" w:rsidRPr="001D6CC8">
        <w:rPr>
          <w:rFonts w:ascii="Calibri" w:hAnsi="Calibri" w:cs="Calibri"/>
          <w:sz w:val="20"/>
          <w:szCs w:val="20"/>
        </w:rPr>
        <w:t xml:space="preserve"> v referenční zakázce/službě zpracovány přímo dodavatelem nebo osobami tvořícími s dodavatelem koncern (v předloženém seznamu významných služeb musí být tato skutečnost uvedena, včetně případných identifikačních údajů osob tvořících s dodavatelem koncern)</w:t>
      </w:r>
      <w:r w:rsidR="009058F1" w:rsidRPr="001D6CC8">
        <w:rPr>
          <w:rFonts w:ascii="Calibri" w:hAnsi="Calibri" w:cs="Calibri"/>
          <w:sz w:val="20"/>
          <w:szCs w:val="20"/>
        </w:rPr>
        <w:t>.</w:t>
      </w:r>
    </w:p>
    <w:p w:rsidR="00FC0EE3" w:rsidRPr="003F3E2B" w:rsidRDefault="00FC0EE3" w:rsidP="00FC0EE3">
      <w:pPr>
        <w:spacing w:before="120"/>
        <w:ind w:left="2127"/>
        <w:jc w:val="both"/>
        <w:rPr>
          <w:rFonts w:ascii="Calibri" w:hAnsi="Calibri" w:cs="Calibri"/>
          <w:strike/>
          <w:sz w:val="20"/>
          <w:szCs w:val="20"/>
          <w:highlight w:val="green"/>
        </w:rPr>
      </w:pPr>
      <w:r w:rsidRPr="003F3E2B">
        <w:rPr>
          <w:rFonts w:ascii="Calibri" w:hAnsi="Calibri" w:cs="Calibri"/>
          <w:sz w:val="20"/>
          <w:szCs w:val="20"/>
        </w:rPr>
        <w:t xml:space="preserve">Výše uvedené požadavky na doložení služeb je možné </w:t>
      </w:r>
      <w:r w:rsidR="00123DAF" w:rsidRPr="003F3E2B">
        <w:rPr>
          <w:rFonts w:ascii="Calibri" w:hAnsi="Calibri" w:cs="Calibri"/>
          <w:sz w:val="20"/>
          <w:szCs w:val="20"/>
        </w:rPr>
        <w:t>splnit</w:t>
      </w:r>
      <w:r w:rsidRPr="003F3E2B">
        <w:rPr>
          <w:rFonts w:ascii="Calibri" w:hAnsi="Calibri" w:cs="Calibri"/>
          <w:sz w:val="20"/>
          <w:szCs w:val="20"/>
        </w:rPr>
        <w:t xml:space="preserve"> také doložením pouze jedné služby, která bude splňovat současně všechna kritéria</w:t>
      </w:r>
      <w:r w:rsidR="003F3E2B" w:rsidRPr="003F3E2B">
        <w:rPr>
          <w:rFonts w:ascii="Calibri" w:hAnsi="Calibri" w:cs="Calibri"/>
          <w:sz w:val="20"/>
          <w:szCs w:val="20"/>
        </w:rPr>
        <w:t>.</w:t>
      </w:r>
      <w:r w:rsidRPr="003F3E2B">
        <w:rPr>
          <w:rFonts w:ascii="Calibri" w:hAnsi="Calibri" w:cs="Calibri"/>
          <w:sz w:val="20"/>
          <w:szCs w:val="20"/>
        </w:rPr>
        <w:t xml:space="preserve"> </w:t>
      </w:r>
    </w:p>
    <w:p w:rsidR="009525A8" w:rsidRDefault="00DB36AC" w:rsidP="00A64D23">
      <w:pPr>
        <w:numPr>
          <w:ilvl w:val="0"/>
          <w:numId w:val="16"/>
        </w:numPr>
        <w:spacing w:before="240"/>
        <w:ind w:left="2127" w:hanging="283"/>
        <w:jc w:val="both"/>
        <w:rPr>
          <w:rFonts w:ascii="Calibri" w:hAnsi="Calibri" w:cs="Calibri"/>
          <w:sz w:val="20"/>
          <w:szCs w:val="20"/>
          <w:lang w:val="en-US"/>
        </w:rPr>
      </w:pPr>
      <w:r>
        <w:rPr>
          <w:rFonts w:ascii="Calibri" w:hAnsi="Calibri" w:cs="Calibri"/>
          <w:sz w:val="20"/>
          <w:szCs w:val="20"/>
        </w:rPr>
        <w:t>požadavek kritéria technické kvalifikace</w:t>
      </w:r>
      <w:r w:rsidRPr="007A7D34">
        <w:rPr>
          <w:rFonts w:ascii="Calibri" w:hAnsi="Calibri" w:cs="Calibri"/>
          <w:sz w:val="20"/>
          <w:szCs w:val="20"/>
        </w:rPr>
        <w:t xml:space="preserve"> </w:t>
      </w:r>
      <w:r w:rsidR="009525A8" w:rsidRPr="007A7D34">
        <w:rPr>
          <w:rFonts w:ascii="Calibri" w:hAnsi="Calibri" w:cs="Calibri"/>
          <w:sz w:val="20"/>
          <w:szCs w:val="20"/>
        </w:rPr>
        <w:t xml:space="preserve">na předložení seznamu </w:t>
      </w:r>
      <w:r w:rsidR="004E3915">
        <w:rPr>
          <w:rFonts w:ascii="Calibri" w:hAnsi="Calibri" w:cs="Calibri"/>
          <w:sz w:val="20"/>
          <w:szCs w:val="20"/>
        </w:rPr>
        <w:t xml:space="preserve">odborného </w:t>
      </w:r>
      <w:r w:rsidR="009525A8" w:rsidRPr="007A7D34">
        <w:rPr>
          <w:rFonts w:ascii="Calibri" w:hAnsi="Calibri" w:cs="Calibri"/>
          <w:sz w:val="20"/>
          <w:szCs w:val="20"/>
        </w:rPr>
        <w:t xml:space="preserve">personálu dodavatele v rozsahu </w:t>
      </w:r>
      <w:r w:rsidR="009525A8" w:rsidRPr="00BB05CE">
        <w:rPr>
          <w:rFonts w:ascii="Calibri" w:hAnsi="Calibri" w:cs="Calibri"/>
          <w:sz w:val="20"/>
          <w:szCs w:val="20"/>
        </w:rPr>
        <w:t xml:space="preserve">funkcí specialisty na </w:t>
      </w:r>
      <w:r w:rsidR="001847AD" w:rsidRPr="00BB05CE">
        <w:rPr>
          <w:rFonts w:ascii="Calibri" w:hAnsi="Calibri" w:cs="Calibri"/>
          <w:sz w:val="20"/>
          <w:szCs w:val="20"/>
        </w:rPr>
        <w:t xml:space="preserve">železniční svršek a spodek, </w:t>
      </w:r>
      <w:r w:rsidR="00130A58" w:rsidRPr="00BB05CE">
        <w:rPr>
          <w:rFonts w:ascii="Calibri" w:hAnsi="Calibri" w:cs="Calibri"/>
          <w:sz w:val="20"/>
          <w:szCs w:val="20"/>
        </w:rPr>
        <w:t>specialisty na zabezpečovací zařízení, specialisty na inženýrskou činnost</w:t>
      </w:r>
      <w:r w:rsidR="00BB0A42" w:rsidRPr="00BB05CE">
        <w:rPr>
          <w:rFonts w:ascii="Calibri" w:hAnsi="Calibri" w:cs="Calibri"/>
          <w:sz w:val="20"/>
          <w:szCs w:val="20"/>
        </w:rPr>
        <w:t xml:space="preserve">. </w:t>
      </w:r>
    </w:p>
    <w:p w:rsidR="009525A8" w:rsidRDefault="009525A8" w:rsidP="009525A8">
      <w:pPr>
        <w:ind w:left="1775"/>
        <w:jc w:val="both"/>
        <w:rPr>
          <w:rFonts w:ascii="Calibri" w:hAnsi="Calibri" w:cs="Calibri"/>
          <w:sz w:val="20"/>
          <w:szCs w:val="20"/>
          <w:lang w:val="en-US"/>
        </w:rPr>
      </w:pPr>
    </w:p>
    <w:p w:rsidR="00B574F0" w:rsidRDefault="00B574F0" w:rsidP="00870FFA">
      <w:pPr>
        <w:ind w:left="2483"/>
        <w:jc w:val="both"/>
        <w:rPr>
          <w:rFonts w:ascii="Calibri" w:hAnsi="Calibri" w:cs="Calibri"/>
          <w:sz w:val="20"/>
          <w:szCs w:val="20"/>
        </w:rPr>
      </w:pPr>
    </w:p>
    <w:p w:rsidR="00B574F0" w:rsidRPr="0085274F" w:rsidRDefault="00B574F0" w:rsidP="00A64D23">
      <w:pPr>
        <w:numPr>
          <w:ilvl w:val="1"/>
          <w:numId w:val="21"/>
        </w:numPr>
        <w:ind w:left="1418" w:hanging="709"/>
        <w:jc w:val="both"/>
        <w:rPr>
          <w:rFonts w:ascii="Calibri" w:hAnsi="Calibri" w:cs="Calibri"/>
          <w:sz w:val="20"/>
          <w:szCs w:val="20"/>
        </w:rPr>
      </w:pPr>
      <w:bookmarkStart w:id="24" w:name="_Ref315362795"/>
      <w:r w:rsidRPr="0085274F">
        <w:rPr>
          <w:rFonts w:ascii="Calibri" w:hAnsi="Calibri" w:cs="Calibri"/>
          <w:sz w:val="20"/>
          <w:szCs w:val="20"/>
        </w:rPr>
        <w:t>Návrh smlouvy na plnění této veřejné zakázky:</w:t>
      </w:r>
      <w:bookmarkEnd w:id="24"/>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E83F6D">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DE3411">
        <w:rPr>
          <w:rFonts w:ascii="Calibri" w:hAnsi="Calibri" w:cs="Calibri"/>
          <w:sz w:val="20"/>
          <w:szCs w:val="20"/>
        </w:rPr>
        <w:t xml:space="preserve"> (údaje určené k doplnění ze strany dodavatele jsou vyznačeny </w:t>
      </w:r>
      <w:r w:rsidR="00DE3411" w:rsidRPr="00640C96">
        <w:rPr>
          <w:rFonts w:ascii="Calibri" w:hAnsi="Calibri" w:cs="Calibri"/>
          <w:sz w:val="20"/>
          <w:szCs w:val="20"/>
        </w:rPr>
        <w:t>zvýrazněním žlutou barvou</w:t>
      </w:r>
      <w:r w:rsidR="00DE3411">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lastRenderedPageBreak/>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233CB7" w:rsidRPr="00BA28A6">
        <w:rPr>
          <w:rFonts w:ascii="Calibri" w:hAnsi="Calibri" w:cs="Calibri"/>
          <w:sz w:val="20"/>
          <w:szCs w:val="20"/>
        </w:rPr>
        <w:t xml:space="preserve">, která představuje </w:t>
      </w:r>
      <w:r w:rsidR="00BD0058">
        <w:rPr>
          <w:rFonts w:ascii="Calibri" w:hAnsi="Calibri" w:cs="Calibri"/>
          <w:sz w:val="20"/>
          <w:szCs w:val="20"/>
        </w:rPr>
        <w:t xml:space="preserve">součet </w:t>
      </w:r>
      <w:r w:rsidR="00C74D96" w:rsidRPr="00BA28A6">
        <w:rPr>
          <w:rFonts w:ascii="Calibri" w:hAnsi="Calibri" w:cs="Calibri"/>
          <w:sz w:val="20"/>
          <w:szCs w:val="20"/>
        </w:rPr>
        <w:t>C</w:t>
      </w:r>
      <w:r w:rsidR="00233CB7" w:rsidRPr="00BA28A6">
        <w:rPr>
          <w:rFonts w:ascii="Calibri" w:hAnsi="Calibri" w:cs="Calibri"/>
          <w:sz w:val="20"/>
          <w:szCs w:val="20"/>
        </w:rPr>
        <w:t>en</w:t>
      </w:r>
      <w:r w:rsidR="00BD0058">
        <w:rPr>
          <w:rFonts w:ascii="Calibri" w:hAnsi="Calibri" w:cs="Calibri"/>
          <w:sz w:val="20"/>
          <w:szCs w:val="20"/>
        </w:rPr>
        <w:t>y</w:t>
      </w:r>
      <w:r w:rsidR="00BA28A6" w:rsidRPr="00BA28A6">
        <w:rPr>
          <w:rFonts w:ascii="Calibri" w:hAnsi="Calibri" w:cs="Calibri"/>
          <w:sz w:val="20"/>
          <w:szCs w:val="20"/>
        </w:rPr>
        <w:t xml:space="preserve"> za</w:t>
      </w:r>
      <w:r w:rsidR="00BA28A6">
        <w:rPr>
          <w:rFonts w:ascii="Calibri" w:hAnsi="Calibri" w:cs="Calibri"/>
          <w:sz w:val="20"/>
          <w:szCs w:val="20"/>
        </w:rPr>
        <w:t xml:space="preserve"> </w:t>
      </w:r>
      <w:r w:rsidRPr="00BA28A6">
        <w:rPr>
          <w:rFonts w:ascii="Calibri" w:hAnsi="Calibri" w:cs="Calibri"/>
          <w:sz w:val="20"/>
          <w:szCs w:val="20"/>
        </w:rPr>
        <w:t xml:space="preserve">zpracování </w:t>
      </w:r>
      <w:r w:rsidR="00C66AC8">
        <w:rPr>
          <w:rFonts w:ascii="Calibri" w:hAnsi="Calibri" w:cs="Calibri"/>
          <w:sz w:val="20"/>
          <w:szCs w:val="20"/>
        </w:rPr>
        <w:t>DUSP a P</w:t>
      </w:r>
      <w:r w:rsidR="00B52E84">
        <w:rPr>
          <w:rFonts w:ascii="Calibri" w:hAnsi="Calibri" w:cs="Calibri"/>
          <w:sz w:val="20"/>
          <w:szCs w:val="20"/>
        </w:rPr>
        <w:t>DP</w:t>
      </w:r>
      <w:r w:rsidR="00126314">
        <w:rPr>
          <w:rFonts w:ascii="Calibri" w:hAnsi="Calibri" w:cs="Calibri"/>
          <w:sz w:val="20"/>
          <w:szCs w:val="20"/>
        </w:rPr>
        <w:t>S</w:t>
      </w:r>
      <w:r w:rsidR="004C5AE9" w:rsidRPr="00BA28A6">
        <w:rPr>
          <w:rFonts w:ascii="Calibri" w:hAnsi="Calibri" w:cs="Arial"/>
          <w:sz w:val="20"/>
          <w:szCs w:val="20"/>
        </w:rPr>
        <w:t xml:space="preserve"> </w:t>
      </w:r>
      <w:r w:rsidR="00686D0B" w:rsidRPr="00BA28A6">
        <w:rPr>
          <w:rFonts w:ascii="Calibri" w:hAnsi="Calibri" w:cs="Arial"/>
          <w:sz w:val="20"/>
          <w:szCs w:val="20"/>
        </w:rPr>
        <w:t xml:space="preserve">bez DPH </w:t>
      </w:r>
      <w:r w:rsidR="004C5AE9" w:rsidRPr="00BA28A6">
        <w:rPr>
          <w:rFonts w:ascii="Calibri" w:hAnsi="Calibri" w:cs="Arial"/>
          <w:sz w:val="20"/>
          <w:szCs w:val="20"/>
        </w:rPr>
        <w:t xml:space="preserve">a </w:t>
      </w:r>
      <w:r w:rsidR="00686D0B" w:rsidRPr="00BA28A6">
        <w:rPr>
          <w:rFonts w:ascii="Calibri" w:hAnsi="Calibri" w:cs="Arial"/>
          <w:sz w:val="20"/>
          <w:szCs w:val="20"/>
        </w:rPr>
        <w:t>C</w:t>
      </w:r>
      <w:r w:rsidR="001935A1" w:rsidRPr="00BA28A6">
        <w:rPr>
          <w:rFonts w:ascii="Calibri" w:hAnsi="Calibri" w:cs="Arial"/>
          <w:sz w:val="20"/>
          <w:szCs w:val="20"/>
        </w:rPr>
        <w:t>en</w:t>
      </w:r>
      <w:r w:rsidR="00BD0058">
        <w:rPr>
          <w:rFonts w:ascii="Calibri" w:hAnsi="Calibri" w:cs="Arial"/>
          <w:sz w:val="20"/>
          <w:szCs w:val="20"/>
        </w:rPr>
        <w:t>y</w:t>
      </w:r>
      <w:r w:rsidR="001935A1" w:rsidRPr="00BA28A6">
        <w:rPr>
          <w:rFonts w:ascii="Calibri" w:hAnsi="Calibri" w:cs="Arial"/>
          <w:sz w:val="20"/>
          <w:szCs w:val="20"/>
        </w:rPr>
        <w:t xml:space="preserve"> </w:t>
      </w:r>
      <w:r w:rsidR="004C5AE9" w:rsidRPr="00BA28A6">
        <w:rPr>
          <w:rFonts w:ascii="Calibri" w:hAnsi="Calibri" w:cs="Arial"/>
          <w:sz w:val="20"/>
          <w:szCs w:val="20"/>
        </w:rPr>
        <w:t xml:space="preserve">za </w:t>
      </w:r>
      <w:r w:rsidR="001935A1" w:rsidRPr="00BA28A6">
        <w:rPr>
          <w:rFonts w:ascii="Calibri" w:hAnsi="Calibri" w:cs="Arial"/>
          <w:sz w:val="20"/>
          <w:szCs w:val="20"/>
        </w:rPr>
        <w:t xml:space="preserve">výkon </w:t>
      </w:r>
      <w:r w:rsidR="004C5AE9" w:rsidRPr="00BA28A6">
        <w:rPr>
          <w:rFonts w:ascii="Calibri" w:hAnsi="Calibri" w:cs="Arial"/>
          <w:sz w:val="20"/>
          <w:szCs w:val="20"/>
        </w:rPr>
        <w:t>autorského dozoru</w:t>
      </w:r>
      <w:r w:rsidR="00686D0B" w:rsidRPr="00BA28A6">
        <w:rPr>
          <w:rFonts w:ascii="Calibri" w:hAnsi="Calibri" w:cs="Arial"/>
          <w:sz w:val="20"/>
          <w:szCs w:val="20"/>
        </w:rPr>
        <w:t xml:space="preserve">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CF39DF">
      <w:pPr>
        <w:numPr>
          <w:ilvl w:val="0"/>
          <w:numId w:val="16"/>
        </w:numPr>
        <w:ind w:left="2127" w:hanging="284"/>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6069CE">
      <w:pPr>
        <w:spacing w:before="120"/>
        <w:ind w:left="2126"/>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C66AC8">
        <w:rPr>
          <w:rFonts w:ascii="Calibri" w:hAnsi="Calibri" w:cs="Arial"/>
          <w:sz w:val="20"/>
          <w:szCs w:val="20"/>
        </w:rPr>
        <w:t xml:space="preserve">DUSP </w:t>
      </w:r>
      <w:r w:rsidR="00CF39DF">
        <w:rPr>
          <w:rFonts w:ascii="Calibri" w:hAnsi="Calibri" w:cs="Arial"/>
          <w:sz w:val="20"/>
          <w:szCs w:val="20"/>
        </w:rPr>
        <w:t>a</w:t>
      </w:r>
      <w:r w:rsidR="00C66AC8">
        <w:rPr>
          <w:rFonts w:ascii="Calibri" w:hAnsi="Calibri" w:cs="Arial"/>
          <w:sz w:val="20"/>
          <w:szCs w:val="20"/>
        </w:rPr>
        <w:t xml:space="preserve"> P</w:t>
      </w:r>
      <w:r w:rsidR="00B52E84">
        <w:rPr>
          <w:rFonts w:ascii="Calibri" w:hAnsi="Calibri" w:cs="Arial"/>
          <w:sz w:val="20"/>
          <w:szCs w:val="20"/>
        </w:rPr>
        <w:t>DP</w:t>
      </w:r>
      <w:r w:rsidR="00126314">
        <w:rPr>
          <w:rFonts w:ascii="Calibri" w:hAnsi="Calibri" w:cs="Arial"/>
          <w:sz w:val="20"/>
          <w:szCs w:val="20"/>
        </w:rPr>
        <w:t>S</w:t>
      </w:r>
      <w:r w:rsidR="0090008E" w:rsidRPr="00794E62">
        <w:rPr>
          <w:rFonts w:ascii="Calibri" w:hAnsi="Calibri" w:cs="Arial"/>
          <w:sz w:val="20"/>
          <w:szCs w:val="20"/>
        </w:rPr>
        <w:t xml:space="preserve"> podle členění na základní a dodatečné služby</w:t>
      </w:r>
      <w:r w:rsidR="00E6252F" w:rsidRPr="00794E62">
        <w:rPr>
          <w:rFonts w:ascii="Calibri" w:hAnsi="Calibri" w:cs="Arial"/>
          <w:sz w:val="20"/>
          <w:szCs w:val="20"/>
        </w:rPr>
        <w:t xml:space="preserve">, </w:t>
      </w:r>
      <w:r w:rsidR="009B28FD">
        <w:rPr>
          <w:rFonts w:ascii="Calibri" w:hAnsi="Calibri" w:cs="Arial"/>
          <w:sz w:val="20"/>
          <w:szCs w:val="20"/>
        </w:rPr>
        <w:t>c</w:t>
      </w:r>
      <w:r w:rsidR="009B28FD" w:rsidRPr="00794E62">
        <w:rPr>
          <w:rFonts w:ascii="Calibri" w:hAnsi="Calibri" w:cs="Arial"/>
          <w:sz w:val="20"/>
          <w:szCs w:val="20"/>
        </w:rPr>
        <w:t>en</w:t>
      </w:r>
      <w:r w:rsidR="009B28FD">
        <w:rPr>
          <w:rFonts w:ascii="Calibri" w:hAnsi="Calibri" w:cs="Arial"/>
          <w:sz w:val="20"/>
          <w:szCs w:val="20"/>
        </w:rPr>
        <w:t>u</w:t>
      </w:r>
      <w:r w:rsidR="009B28FD" w:rsidRPr="00794E62">
        <w:rPr>
          <w:rFonts w:ascii="Calibri" w:hAnsi="Calibri" w:cs="Arial"/>
          <w:sz w:val="20"/>
          <w:szCs w:val="20"/>
        </w:rPr>
        <w:t xml:space="preserve"> za výkon autorského dozoru</w:t>
      </w:r>
      <w:r w:rsidR="009B28FD">
        <w:rPr>
          <w:rFonts w:ascii="Calibri" w:hAnsi="Calibri" w:cs="Arial"/>
          <w:sz w:val="20"/>
          <w:szCs w:val="20"/>
        </w:rPr>
        <w:t>,</w:t>
      </w:r>
      <w:r w:rsidR="009B28FD" w:rsidRPr="00794E62">
        <w:rPr>
          <w:rFonts w:ascii="Calibri" w:hAnsi="Calibri" w:cs="Arial"/>
          <w:sz w:val="20"/>
          <w:szCs w:val="20"/>
        </w:rPr>
        <w:t xml:space="preserve"> </w:t>
      </w:r>
      <w:r w:rsidR="00E6252F" w:rsidRPr="00794E62">
        <w:rPr>
          <w:rFonts w:ascii="Calibri" w:hAnsi="Calibri" w:cs="Arial"/>
          <w:sz w:val="20"/>
          <w:szCs w:val="20"/>
        </w:rPr>
        <w:t>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w:t>
      </w:r>
      <w:r w:rsidR="00C66AC8">
        <w:rPr>
          <w:rFonts w:ascii="Calibri" w:hAnsi="Calibri" w:cs="Arial"/>
          <w:sz w:val="20"/>
          <w:szCs w:val="20"/>
        </w:rPr>
        <w:t>DUSP a P</w:t>
      </w:r>
      <w:r w:rsidR="00B52E84">
        <w:rPr>
          <w:rFonts w:ascii="Calibri" w:hAnsi="Calibri" w:cs="Arial"/>
          <w:sz w:val="20"/>
          <w:szCs w:val="20"/>
        </w:rPr>
        <w:t>DP</w:t>
      </w:r>
      <w:r w:rsidR="00126314">
        <w:rPr>
          <w:rFonts w:ascii="Calibri" w:hAnsi="Calibri" w:cs="Arial"/>
          <w:sz w:val="20"/>
          <w:szCs w:val="20"/>
        </w:rPr>
        <w:t>S</w:t>
      </w:r>
      <w:r w:rsidR="004C5AE9" w:rsidRPr="00794E62">
        <w:rPr>
          <w:rFonts w:ascii="Calibri" w:hAnsi="Calibri" w:cs="Arial"/>
          <w:sz w:val="20"/>
          <w:szCs w:val="20"/>
        </w:rPr>
        <w:t xml:space="preserve">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je tvořena násobkem </w:t>
      </w:r>
      <w:r w:rsidR="00C75559">
        <w:rPr>
          <w:rFonts w:ascii="Calibri" w:hAnsi="Calibri" w:cs="Arial"/>
          <w:sz w:val="20"/>
          <w:szCs w:val="20"/>
        </w:rPr>
        <w:t>jednotkové ceny</w:t>
      </w:r>
      <w:r w:rsidR="009B28FD">
        <w:rPr>
          <w:rFonts w:ascii="Calibri" w:hAnsi="Calibri" w:cs="Arial"/>
          <w:sz w:val="20"/>
          <w:szCs w:val="20"/>
        </w:rPr>
        <w:t xml:space="preserve"> (</w:t>
      </w:r>
      <w:r w:rsidR="00C75559">
        <w:rPr>
          <w:rFonts w:ascii="Calibri" w:hAnsi="Calibri" w:cs="Arial"/>
          <w:sz w:val="20"/>
          <w:szCs w:val="20"/>
        </w:rPr>
        <w:t xml:space="preserve">tj. </w:t>
      </w:r>
      <w:r w:rsidR="00103FE4" w:rsidRPr="00794E62">
        <w:rPr>
          <w:rFonts w:ascii="Calibri" w:hAnsi="Calibri" w:cs="Arial"/>
          <w:sz w:val="20"/>
          <w:szCs w:val="20"/>
        </w:rPr>
        <w:t>průměrné hodinové sazby za výkon autorského dozoru</w:t>
      </w:r>
      <w:r w:rsidR="009B28FD">
        <w:rPr>
          <w:rFonts w:ascii="Calibri" w:hAnsi="Calibri" w:cs="Arial"/>
          <w:sz w:val="20"/>
          <w:szCs w:val="20"/>
        </w:rPr>
        <w:t>)</w:t>
      </w:r>
      <w:r w:rsidR="00103FE4" w:rsidRPr="00794E62">
        <w:rPr>
          <w:rFonts w:ascii="Calibri" w:hAnsi="Calibri" w:cs="Arial"/>
          <w:sz w:val="20"/>
          <w:szCs w:val="20"/>
        </w:rPr>
        <w:t xml:space="preserve">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w:t>
      </w:r>
      <w:r w:rsidR="00C75559">
        <w:rPr>
          <w:rFonts w:ascii="Calibri" w:hAnsi="Calibri" w:cs="Arial"/>
          <w:sz w:val="20"/>
          <w:szCs w:val="20"/>
        </w:rPr>
        <w:t xml:space="preserve">dodavatelem </w:t>
      </w:r>
      <w:r w:rsidR="001935A1" w:rsidRPr="00794E62">
        <w:rPr>
          <w:rFonts w:ascii="Calibri" w:hAnsi="Calibri" w:cs="Arial"/>
          <w:sz w:val="20"/>
          <w:szCs w:val="20"/>
        </w:rPr>
        <w:t>stanovené pracnosti</w:t>
      </w:r>
      <w:r w:rsidR="009B28FD">
        <w:rPr>
          <w:rFonts w:ascii="Calibri" w:hAnsi="Calibri" w:cs="Arial"/>
          <w:sz w:val="20"/>
          <w:szCs w:val="20"/>
        </w:rPr>
        <w:t xml:space="preserve"> (tj. množství hodin)</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B574F0" w:rsidRDefault="00B574F0">
      <w:pPr>
        <w:rPr>
          <w:rFonts w:ascii="Calibri" w:hAnsi="Calibri" w:cs="Calibri"/>
          <w:b/>
          <w:bCs/>
          <w:sz w:val="22"/>
          <w:szCs w:val="22"/>
        </w:rPr>
      </w:pPr>
    </w:p>
    <w:p w:rsidR="005B3CF0" w:rsidRPr="00DE0A69" w:rsidRDefault="005B3CF0">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5" w:name="_Ref310242329"/>
      <w:bookmarkStart w:id="26" w:name="_Toc2599893"/>
      <w:r w:rsidRPr="00DE0A69">
        <w:rPr>
          <w:rFonts w:ascii="Calibri" w:hAnsi="Calibri" w:cs="Calibri"/>
          <w:kern w:val="28"/>
          <w:sz w:val="24"/>
          <w:szCs w:val="24"/>
          <w:lang w:val="cs-CZ"/>
        </w:rPr>
        <w:t>JAZYK NABÍDEK</w:t>
      </w:r>
      <w:bookmarkEnd w:id="25"/>
      <w:bookmarkEnd w:id="26"/>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18706C">
        <w:rPr>
          <w:rFonts w:ascii="Calibri" w:hAnsi="Calibri" w:cs="Calibri"/>
          <w:sz w:val="20"/>
          <w:szCs w:val="20"/>
        </w:rPr>
        <w:t>.</w:t>
      </w:r>
      <w:r w:rsidR="00FF5126">
        <w:rPr>
          <w:rFonts w:ascii="Calibri" w:hAnsi="Calibri" w:cs="Calibri"/>
          <w:sz w:val="20"/>
          <w:szCs w:val="20"/>
        </w:rPr>
        <w:t xml:space="preserve"> </w:t>
      </w:r>
    </w:p>
    <w:p w:rsidR="00B574F0" w:rsidRPr="00DE0A69" w:rsidRDefault="00B574F0" w:rsidP="00074421">
      <w:pPr>
        <w:ind w:left="1414"/>
        <w:jc w:val="both"/>
        <w:rPr>
          <w:rFonts w:ascii="Calibri" w:hAnsi="Calibri" w:cs="Calibri"/>
          <w:sz w:val="20"/>
          <w:szCs w:val="20"/>
        </w:rPr>
      </w:pPr>
    </w:p>
    <w:p w:rsidR="00B574F0" w:rsidRPr="00DE0A69" w:rsidRDefault="0018706C" w:rsidP="00A64D23">
      <w:pPr>
        <w:numPr>
          <w:ilvl w:val="1"/>
          <w:numId w:val="21"/>
        </w:numPr>
        <w:ind w:left="1418" w:hanging="709"/>
        <w:jc w:val="both"/>
        <w:rPr>
          <w:rFonts w:ascii="Calibri" w:hAnsi="Calibri" w:cs="Calibri"/>
          <w:sz w:val="20"/>
          <w:szCs w:val="20"/>
        </w:rPr>
      </w:pPr>
      <w:bookmarkStart w:id="27" w:name="_Ref324339872"/>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27"/>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8" w:name="_Ref310246729"/>
      <w:bookmarkStart w:id="29" w:name="_Toc2599894"/>
      <w:r w:rsidRPr="00DE0A69">
        <w:rPr>
          <w:rFonts w:ascii="Calibri" w:hAnsi="Calibri" w:cs="Calibri"/>
          <w:kern w:val="28"/>
          <w:sz w:val="24"/>
          <w:szCs w:val="24"/>
          <w:lang w:val="cs-CZ"/>
        </w:rPr>
        <w:t>OBSAH A PODÁVÁNÍ NABÍDEK</w:t>
      </w:r>
      <w:bookmarkEnd w:id="28"/>
      <w:bookmarkEnd w:id="29"/>
    </w:p>
    <w:p w:rsidR="00B574F0" w:rsidRPr="00DE0A69" w:rsidRDefault="00B574F0">
      <w:pPr>
        <w:rPr>
          <w:rFonts w:ascii="Calibri" w:hAnsi="Calibri" w:cs="Calibri"/>
          <w:sz w:val="20"/>
          <w:szCs w:val="20"/>
        </w:rPr>
      </w:pPr>
    </w:p>
    <w:p w:rsidR="00B574F0" w:rsidRDefault="0024425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18706C" w:rsidRPr="00FA458E">
        <w:rPr>
          <w:rFonts w:ascii="Calibri" w:hAnsi="Calibri" w:cs="Calibri"/>
          <w:sz w:val="20"/>
          <w:szCs w:val="20"/>
        </w:rPr>
        <w:t>Nabídka musí být podána elektronicky prostřednictvím elektronického nástroje E-ZAK, který je profilem zadavatele, a to v českém jazyce</w:t>
      </w:r>
      <w:r w:rsidR="0018706C" w:rsidRPr="00B943A9">
        <w:rPr>
          <w:rFonts w:ascii="Calibri" w:hAnsi="Calibri" w:cs="Calibri"/>
          <w:sz w:val="20"/>
          <w:szCs w:val="20"/>
        </w:rPr>
        <w:t xml:space="preserve"> </w:t>
      </w:r>
      <w:r w:rsidR="0018706C" w:rsidRPr="00BD4424">
        <w:rPr>
          <w:rFonts w:ascii="Calibri" w:hAnsi="Calibri" w:cs="Calibri"/>
          <w:sz w:val="20"/>
          <w:szCs w:val="20"/>
        </w:rPr>
        <w:t>s výjimkami uvedenými v článku 1</w:t>
      </w:r>
      <w:r w:rsidR="00457BD1">
        <w:rPr>
          <w:rFonts w:ascii="Calibri" w:hAnsi="Calibri" w:cs="Calibri"/>
          <w:sz w:val="20"/>
          <w:szCs w:val="20"/>
        </w:rPr>
        <w:t>0</w:t>
      </w:r>
      <w:r w:rsidR="0018706C" w:rsidRPr="00BD4424">
        <w:rPr>
          <w:rFonts w:ascii="Calibri" w:hAnsi="Calibri" w:cs="Calibri"/>
          <w:sz w:val="20"/>
          <w:szCs w:val="20"/>
        </w:rPr>
        <w:t xml:space="preserve"> těchto Pokynů</w:t>
      </w:r>
      <w:r w:rsidR="0018706C">
        <w:rPr>
          <w:rFonts w:ascii="Calibri" w:hAnsi="Calibri" w:cs="Calibri"/>
          <w:sz w:val="20"/>
          <w:szCs w:val="20"/>
        </w:rPr>
        <w:t>, resp. v souladu s ustanovením § 45 odst. 3 ZZVZ</w:t>
      </w:r>
      <w:r w:rsidR="0018706C" w:rsidRPr="00FA458E">
        <w:rPr>
          <w:rFonts w:ascii="Calibri" w:hAnsi="Calibri" w:cs="Calibri"/>
          <w:sz w:val="20"/>
          <w:szCs w:val="20"/>
        </w:rPr>
        <w:t>. Zadavatel nepřipouští podání nabídky v listinné podobě ani v jiné elektronické formě mimo elektronický nástroj E-ZAK. Nabídk</w:t>
      </w:r>
      <w:r w:rsidR="0018706C">
        <w:rPr>
          <w:rFonts w:ascii="Calibri" w:hAnsi="Calibri" w:cs="Calibri"/>
          <w:sz w:val="20"/>
          <w:szCs w:val="20"/>
        </w:rPr>
        <w:t>u</w:t>
      </w:r>
      <w:r w:rsidR="0018706C" w:rsidRPr="00FA458E">
        <w:rPr>
          <w:rFonts w:ascii="Calibri" w:hAnsi="Calibri" w:cs="Calibri"/>
          <w:sz w:val="20"/>
          <w:szCs w:val="20"/>
        </w:rPr>
        <w:t xml:space="preserve"> dodavatel doručí do konce lhůty pro podání nabídek</w:t>
      </w:r>
      <w:r w:rsidR="0018706C" w:rsidRPr="00B943A9">
        <w:rPr>
          <w:rFonts w:ascii="Calibri" w:hAnsi="Calibri" w:cs="Calibri"/>
          <w:sz w:val="20"/>
          <w:szCs w:val="20"/>
        </w:rPr>
        <w:t xml:space="preserve"> </w:t>
      </w:r>
      <w:r w:rsidR="0018706C" w:rsidRPr="00300BBC">
        <w:rPr>
          <w:rFonts w:ascii="Calibri" w:hAnsi="Calibri" w:cs="Calibri"/>
          <w:sz w:val="20"/>
          <w:szCs w:val="20"/>
        </w:rPr>
        <w:t>stanoven</w:t>
      </w:r>
      <w:r w:rsidR="0018706C">
        <w:rPr>
          <w:rFonts w:ascii="Calibri" w:hAnsi="Calibri" w:cs="Calibri"/>
          <w:sz w:val="20"/>
          <w:szCs w:val="20"/>
        </w:rPr>
        <w:t>é</w:t>
      </w:r>
      <w:r w:rsidR="0018706C" w:rsidRPr="00300BBC">
        <w:rPr>
          <w:rFonts w:ascii="Calibri" w:hAnsi="Calibri" w:cs="Calibri"/>
          <w:sz w:val="20"/>
          <w:szCs w:val="20"/>
        </w:rPr>
        <w:t xml:space="preserve"> v </w:t>
      </w:r>
      <w:r w:rsidR="0018706C">
        <w:rPr>
          <w:rFonts w:ascii="Calibri" w:hAnsi="Calibri" w:cs="Calibri"/>
          <w:sz w:val="20"/>
          <w:szCs w:val="20"/>
        </w:rPr>
        <w:t>o</w:t>
      </w:r>
      <w:r w:rsidR="0018706C" w:rsidRPr="00300BBC">
        <w:rPr>
          <w:rFonts w:ascii="Calibri" w:hAnsi="Calibri" w:cs="Calibri"/>
          <w:sz w:val="20"/>
          <w:szCs w:val="20"/>
        </w:rPr>
        <w:t>známení</w:t>
      </w:r>
      <w:r w:rsidR="0018706C" w:rsidRPr="00300BBC">
        <w:rPr>
          <w:rFonts w:ascii="Calibri" w:hAnsi="Calibri" w:cs="Calibri"/>
          <w:color w:val="0000FF"/>
          <w:sz w:val="20"/>
          <w:szCs w:val="20"/>
        </w:rPr>
        <w:t xml:space="preserve"> </w:t>
      </w:r>
      <w:r w:rsidR="0018706C">
        <w:rPr>
          <w:rFonts w:ascii="Calibri" w:hAnsi="Calibri" w:cs="Calibri"/>
          <w:sz w:val="20"/>
          <w:szCs w:val="20"/>
        </w:rPr>
        <w:t>o zahájení zadávacího řízení – veřejné služby</w:t>
      </w:r>
      <w:r w:rsidR="0018706C" w:rsidRPr="00FA458E">
        <w:rPr>
          <w:rFonts w:ascii="Calibri" w:hAnsi="Calibri" w:cs="Calibri"/>
          <w:sz w:val="20"/>
          <w:szCs w:val="20"/>
        </w:rPr>
        <w:t xml:space="preserve">, a to prostřednictvím elektronického nástroje E-ZAK na níže uvedenou elektronickou adresu </w:t>
      </w:r>
      <w:hyperlink r:id="rId15" w:history="1">
        <w:r w:rsidR="0018706C" w:rsidRPr="00FA458E">
          <w:rPr>
            <w:rStyle w:val="Hypertextovodkaz"/>
            <w:rFonts w:ascii="Calibri" w:hAnsi="Calibri" w:cs="Arial"/>
            <w:sz w:val="20"/>
            <w:szCs w:val="20"/>
          </w:rPr>
          <w:t>https://zakazky.szdc.cz/</w:t>
        </w:r>
      </w:hyperlink>
      <w:r w:rsidR="0018706C" w:rsidRPr="00FA458E">
        <w:rPr>
          <w:rFonts w:ascii="Calibri" w:hAnsi="Calibri" w:cs="Calibri"/>
          <w:sz w:val="20"/>
          <w:szCs w:val="20"/>
        </w:rPr>
        <w:t>.</w:t>
      </w:r>
      <w:r w:rsidR="00B574F0" w:rsidRPr="00B8011F">
        <w:rPr>
          <w:rFonts w:ascii="Calibri" w:hAnsi="Calibri" w:cs="Calibri"/>
          <w:sz w:val="20"/>
          <w:szCs w:val="20"/>
        </w:rPr>
        <w:t xml:space="preserve"> </w:t>
      </w:r>
      <w:r w:rsidR="001E3450">
        <w:rPr>
          <w:rFonts w:ascii="Calibri" w:hAnsi="Calibri" w:cs="Calibri"/>
          <w:sz w:val="20"/>
          <w:szCs w:val="20"/>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lastRenderedPageBreak/>
        <w:t xml:space="preserve">           </w:t>
      </w:r>
    </w:p>
    <w:p w:rsidR="00992342" w:rsidRPr="00992342" w:rsidRDefault="00E3241F" w:rsidP="00A64D23">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t xml:space="preserve">Dodavatel </w:t>
      </w:r>
      <w:r w:rsidR="001A4F1C" w:rsidRPr="004D6979">
        <w:rPr>
          <w:rFonts w:ascii="Calibri" w:hAnsi="Calibri" w:cs="Calibri"/>
          <w:sz w:val="20"/>
          <w:szCs w:val="20"/>
        </w:rPr>
        <w:t xml:space="preserve">předloží úplnou elektronickou verzi nabídky, a to s využitím elektronického nástroje E-ZAK. </w:t>
      </w:r>
      <w:r w:rsidR="001A4F1C"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1A4F1C">
        <w:rPr>
          <w:rFonts w:ascii="Calibri" w:hAnsi="Calibri" w:cs="Calibri"/>
          <w:sz w:val="20"/>
          <w:szCs w:val="20"/>
        </w:rPr>
        <w:t xml:space="preserve">na elektronické adrese </w:t>
      </w:r>
      <w:hyperlink r:id="rId16" w:history="1">
        <w:r w:rsidR="001A4F1C" w:rsidRPr="003F3F0D">
          <w:rPr>
            <w:rStyle w:val="Hypertextovodkaz"/>
            <w:rFonts w:ascii="Calibri" w:hAnsi="Calibri" w:cs="Calibri"/>
            <w:sz w:val="20"/>
            <w:szCs w:val="20"/>
          </w:rPr>
          <w:t>https://zakazky.szdc.cz/manual.html</w:t>
        </w:r>
      </w:hyperlink>
      <w:r w:rsidR="001A4F1C">
        <w:rPr>
          <w:rFonts w:ascii="Calibri" w:hAnsi="Calibri" w:cs="Calibri"/>
          <w:sz w:val="20"/>
          <w:szCs w:val="20"/>
        </w:rPr>
        <w:t>.</w:t>
      </w:r>
      <w:r w:rsidR="001A4F1C" w:rsidRPr="004455B8">
        <w:rPr>
          <w:rFonts w:ascii="Calibri" w:hAnsi="Calibri" w:cs="Calibri"/>
          <w:sz w:val="20"/>
          <w:szCs w:val="20"/>
        </w:rPr>
        <w:t xml:space="preserve"> </w:t>
      </w:r>
      <w:r w:rsidR="001A4F1C">
        <w:rPr>
          <w:rFonts w:ascii="Calibri" w:hAnsi="Calibri" w:cs="Calibri"/>
          <w:sz w:val="20"/>
          <w:szCs w:val="20"/>
        </w:rPr>
        <w:t xml:space="preserve">Nabídka nemusí být opatřena elektronickým podpisem osoby oprávněné jednat za dodavatele. </w:t>
      </w:r>
      <w:r w:rsidR="001A4F1C" w:rsidRPr="004D6979">
        <w:rPr>
          <w:rFonts w:ascii="Calibri" w:hAnsi="Calibri" w:cs="Calibri"/>
          <w:sz w:val="20"/>
          <w:szCs w:val="20"/>
        </w:rPr>
        <w:t>Elektronický podpis je vyžadován pouze při registraci dodavatele do elektronického nástroje.</w:t>
      </w:r>
      <w:r w:rsidR="001A4F1C"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1A4F1C">
        <w:rPr>
          <w:rFonts w:ascii="Calibri" w:hAnsi="Calibri" w:cs="Calibri"/>
          <w:sz w:val="20"/>
          <w:szCs w:val="20"/>
        </w:rPr>
        <w:t xml:space="preserve"> </w:t>
      </w:r>
      <w:r w:rsidR="001A4F1C"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1A4F1C" w:rsidRPr="00362C9A">
        <w:rPr>
          <w:rFonts w:ascii="Calibri" w:hAnsi="Calibri" w:cs="Calibri"/>
          <w:sz w:val="20"/>
          <w:szCs w:val="20"/>
        </w:rPr>
        <w:t>rar</w:t>
      </w:r>
      <w:proofErr w:type="spellEnd"/>
      <w:r w:rsidR="001A4F1C" w:rsidRPr="00362C9A">
        <w:rPr>
          <w:rFonts w:ascii="Calibri" w:hAnsi="Calibri" w:cs="Calibri"/>
          <w:sz w:val="20"/>
          <w:szCs w:val="20"/>
        </w:rPr>
        <w:t xml:space="preserve"> nebo 7z bez použití hesla. Zkomprimované soubory nesmí obsahovat žádný další zkomprimovaný soubor.</w:t>
      </w:r>
      <w:r w:rsidR="001A4F1C">
        <w:rPr>
          <w:rFonts w:ascii="Calibri" w:hAnsi="Calibri" w:cs="Calibri"/>
          <w:sz w:val="20"/>
          <w:szCs w:val="20"/>
        </w:rPr>
        <w:t xml:space="preserve"> </w:t>
      </w:r>
      <w:r w:rsidR="001A4F1C" w:rsidRPr="00FA458E">
        <w:rPr>
          <w:rFonts w:ascii="Calibri" w:hAnsi="Calibri" w:cs="Calibri"/>
          <w:sz w:val="20"/>
          <w:szCs w:val="20"/>
        </w:rPr>
        <w:t>Zadavatel upozorňuje, že systém elektronického zadávání veřejných zakázek E-ZAK umožňuje pracovat se soubory o velikosti nejvýše 38MB</w:t>
      </w:r>
      <w:r w:rsidR="001A4F1C">
        <w:rPr>
          <w:rFonts w:ascii="Calibri" w:hAnsi="Calibri" w:cs="Calibri"/>
          <w:sz w:val="20"/>
          <w:szCs w:val="20"/>
        </w:rPr>
        <w:t xml:space="preserve"> </w:t>
      </w:r>
      <w:r w:rsidR="001A4F1C" w:rsidRPr="00362C9A">
        <w:rPr>
          <w:rFonts w:ascii="Calibri" w:hAnsi="Calibri" w:cs="Calibri"/>
          <w:sz w:val="20"/>
          <w:szCs w:val="20"/>
        </w:rPr>
        <w:t>za jeden takový soubor, příp. zkomprimované soubory</w:t>
      </w:r>
      <w:r w:rsidR="001A4F1C" w:rsidRPr="00FA458E">
        <w:rPr>
          <w:rFonts w:ascii="Calibri" w:hAnsi="Calibri" w:cs="Calibri"/>
          <w:sz w:val="20"/>
          <w:szCs w:val="20"/>
        </w:rPr>
        <w:t>. Soubory většího rozsahu je nutno před jejich odesláním prostřednictvím E-ZAK vhodným způsobem rozdělit.</w:t>
      </w:r>
      <w:r w:rsidR="001A4F1C">
        <w:rPr>
          <w:rFonts w:ascii="Calibri" w:hAnsi="Calibri" w:cs="Calibri"/>
          <w:sz w:val="20"/>
          <w:szCs w:val="20"/>
        </w:rPr>
        <w:t xml:space="preserve"> </w:t>
      </w:r>
      <w:r w:rsidR="001A4F1C" w:rsidRPr="00362C9A">
        <w:rPr>
          <w:rFonts w:ascii="Calibri" w:hAnsi="Calibri" w:cs="Calibri"/>
          <w:sz w:val="20"/>
          <w:szCs w:val="20"/>
        </w:rPr>
        <w:t>Velikost samotné nabídky jako celku není nijak omezena</w:t>
      </w:r>
      <w:r w:rsidR="001A4F1C">
        <w:rPr>
          <w:rFonts w:ascii="Calibri" w:hAnsi="Calibri" w:cs="Calibri"/>
          <w:sz w:val="20"/>
          <w:szCs w:val="20"/>
        </w:rPr>
        <w:t>.</w:t>
      </w:r>
      <w:bookmarkStart w:id="30" w:name="_Ref131226724"/>
      <w:bookmarkStart w:id="31" w:name="_Ref191791018"/>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0"/>
      <w:bookmarkEnd w:id="31"/>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Informace o dodavateli</w:t>
      </w:r>
      <w:r w:rsidR="005C2773" w:rsidRPr="00E55746">
        <w:rPr>
          <w:rFonts w:ascii="Calibri" w:hAnsi="Calibri" w:cs="Calibri"/>
          <w:sz w:val="20"/>
          <w:szCs w:val="20"/>
        </w:rPr>
        <w:t xml:space="preserve"> </w:t>
      </w:r>
      <w:r w:rsidRPr="00DE0A69">
        <w:rPr>
          <w:rFonts w:ascii="Calibri" w:hAnsi="Calibri" w:cs="Calibri"/>
          <w:sz w:val="20"/>
          <w:szCs w:val="20"/>
        </w:rPr>
        <w:t>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5C2773">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D87C65" w:rsidRPr="00D87C65"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1017E4"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7773DF">
        <w:rPr>
          <w:rFonts w:ascii="Calibri" w:hAnsi="Calibri" w:cs="Calibri"/>
          <w:sz w:val="20"/>
          <w:szCs w:val="20"/>
          <w:lang w:val="cs-CZ"/>
        </w:rPr>
        <w:t>,</w:t>
      </w:r>
      <w:r w:rsidR="007773DF" w:rsidRPr="007773DF">
        <w:rPr>
          <w:rFonts w:ascii="Calibri" w:hAnsi="Calibri" w:cs="Calibri"/>
          <w:sz w:val="20"/>
          <w:szCs w:val="20"/>
        </w:rPr>
        <w:t xml:space="preserve"> </w:t>
      </w:r>
      <w:r w:rsidR="007773DF" w:rsidRPr="00F84024">
        <w:rPr>
          <w:rFonts w:ascii="Calibri" w:hAnsi="Calibri" w:cs="Calibri"/>
          <w:sz w:val="20"/>
          <w:szCs w:val="20"/>
        </w:rPr>
        <w:t xml:space="preserve">včetně </w:t>
      </w:r>
      <w:r w:rsidR="007773DF">
        <w:rPr>
          <w:rFonts w:ascii="Calibri" w:hAnsi="Calibri" w:cs="Calibri"/>
          <w:sz w:val="20"/>
          <w:szCs w:val="20"/>
        </w:rPr>
        <w:t xml:space="preserve">všech </w:t>
      </w:r>
      <w:r w:rsidR="007773DF" w:rsidRPr="00F84024">
        <w:rPr>
          <w:rFonts w:ascii="Calibri" w:hAnsi="Calibri" w:cs="Calibri"/>
          <w:sz w:val="20"/>
          <w:szCs w:val="20"/>
        </w:rPr>
        <w:t>požadovaných příloh, tj. dokladů o požadovaném vzdělání a doklad</w:t>
      </w:r>
      <w:r w:rsidR="007773DF">
        <w:rPr>
          <w:rFonts w:ascii="Calibri" w:hAnsi="Calibri" w:cs="Calibri"/>
          <w:sz w:val="20"/>
          <w:szCs w:val="20"/>
        </w:rPr>
        <w:t>ů</w:t>
      </w:r>
      <w:r w:rsidR="007773DF" w:rsidRPr="00F84024">
        <w:rPr>
          <w:rFonts w:ascii="Calibri" w:hAnsi="Calibri" w:cs="Calibri"/>
          <w:sz w:val="20"/>
          <w:szCs w:val="20"/>
        </w:rPr>
        <w:t xml:space="preserve"> o odborné způsobilosti </w:t>
      </w:r>
      <w:r w:rsidR="007773DF">
        <w:rPr>
          <w:rFonts w:ascii="Calibri" w:hAnsi="Calibri" w:cs="Calibri"/>
          <w:sz w:val="20"/>
          <w:szCs w:val="20"/>
        </w:rPr>
        <w:t xml:space="preserve">u těch </w:t>
      </w:r>
      <w:r w:rsidR="007773DF" w:rsidRPr="00F84024">
        <w:rPr>
          <w:rFonts w:ascii="Calibri" w:hAnsi="Calibri" w:cs="Calibri"/>
          <w:sz w:val="20"/>
          <w:szCs w:val="20"/>
        </w:rPr>
        <w:t>členů odborného personálu, u kterých j</w:t>
      </w:r>
      <w:r w:rsidR="007773DF">
        <w:rPr>
          <w:rFonts w:ascii="Calibri" w:hAnsi="Calibri" w:cs="Calibri"/>
          <w:sz w:val="20"/>
          <w:szCs w:val="20"/>
        </w:rPr>
        <w:t>e odborná způsobilost</w:t>
      </w:r>
      <w:r w:rsidR="007773DF" w:rsidRPr="00F84024">
        <w:rPr>
          <w:rFonts w:ascii="Calibri" w:hAnsi="Calibri" w:cs="Calibri"/>
          <w:sz w:val="20"/>
          <w:szCs w:val="20"/>
        </w:rPr>
        <w:t xml:space="preserve"> požadován</w:t>
      </w:r>
      <w:r w:rsidR="007773DF">
        <w:rPr>
          <w:rFonts w:ascii="Calibri" w:hAnsi="Calibri" w:cs="Calibri"/>
          <w:sz w:val="20"/>
          <w:szCs w:val="20"/>
        </w:rPr>
        <w:t>a</w:t>
      </w:r>
      <w:r w:rsidRPr="001017E4">
        <w:rPr>
          <w:rFonts w:ascii="Calibri" w:hAnsi="Calibri" w:cs="Calibri"/>
          <w:sz w:val="20"/>
          <w:szCs w:val="20"/>
        </w:rPr>
        <w:t>.</w:t>
      </w:r>
    </w:p>
    <w:p w:rsidR="00AA2596" w:rsidRPr="00787D7C" w:rsidRDefault="00AA2596" w:rsidP="00A64D23">
      <w:pPr>
        <w:numPr>
          <w:ilvl w:val="0"/>
          <w:numId w:val="10"/>
        </w:numPr>
        <w:spacing w:before="60"/>
        <w:ind w:left="1843" w:hanging="425"/>
        <w:jc w:val="both"/>
        <w:rPr>
          <w:rFonts w:ascii="Calibri" w:hAnsi="Calibri" w:cs="Calibri"/>
          <w:sz w:val="20"/>
          <w:szCs w:val="20"/>
        </w:rPr>
      </w:pPr>
      <w:r w:rsidRPr="00787D7C">
        <w:rPr>
          <w:rFonts w:ascii="Calibri" w:hAnsi="Calibri" w:cs="Calibri"/>
          <w:sz w:val="20"/>
          <w:szCs w:val="20"/>
        </w:rPr>
        <w:t xml:space="preserve">Požadavek dodavatele </w:t>
      </w:r>
      <w:r w:rsidRPr="001746C7">
        <w:rPr>
          <w:rFonts w:ascii="Calibri" w:hAnsi="Calibri" w:cs="Calibri"/>
          <w:sz w:val="20"/>
          <w:szCs w:val="20"/>
        </w:rPr>
        <w:t xml:space="preserve">na výluky </w:t>
      </w:r>
      <w:r w:rsidR="001017E4">
        <w:rPr>
          <w:rFonts w:ascii="Calibri" w:hAnsi="Calibri" w:cs="Calibri"/>
          <w:sz w:val="20"/>
          <w:szCs w:val="20"/>
        </w:rPr>
        <w:t>(omezení provozování dráhy)</w:t>
      </w:r>
      <w:r w:rsidR="001017E4" w:rsidRPr="00787D7C">
        <w:rPr>
          <w:rFonts w:ascii="Calibri" w:hAnsi="Calibri" w:cs="Calibri"/>
          <w:sz w:val="20"/>
          <w:szCs w:val="20"/>
        </w:rPr>
        <w:t xml:space="preserve"> </w:t>
      </w:r>
      <w:r w:rsidRPr="001746C7">
        <w:rPr>
          <w:rFonts w:ascii="Calibri" w:hAnsi="Calibri" w:cs="Calibri"/>
          <w:sz w:val="20"/>
          <w:szCs w:val="20"/>
        </w:rPr>
        <w:t>pro provedení</w:t>
      </w:r>
      <w:r w:rsidRPr="00787D7C">
        <w:rPr>
          <w:rFonts w:ascii="Calibri" w:hAnsi="Calibri" w:cs="Calibri"/>
          <w:sz w:val="20"/>
          <w:szCs w:val="20"/>
        </w:rPr>
        <w:t xml:space="preserve"> geotechnického průzkumu nebo uvedení informace, že výluky na tento průzkum nepožaduje.</w:t>
      </w:r>
    </w:p>
    <w:p w:rsidR="0093756F" w:rsidRDefault="0093756F" w:rsidP="0093756F">
      <w:pPr>
        <w:numPr>
          <w:ilvl w:val="0"/>
          <w:numId w:val="10"/>
        </w:numPr>
        <w:spacing w:before="60"/>
        <w:ind w:left="1843" w:hanging="425"/>
        <w:jc w:val="both"/>
        <w:rPr>
          <w:rFonts w:ascii="Calibri" w:hAnsi="Calibri" w:cs="Calibri"/>
          <w:sz w:val="20"/>
          <w:szCs w:val="20"/>
        </w:rPr>
      </w:pPr>
      <w:r>
        <w:rPr>
          <w:rFonts w:ascii="Calibri" w:hAnsi="Calibri" w:cs="Calibri"/>
          <w:sz w:val="20"/>
          <w:szCs w:val="20"/>
        </w:rPr>
        <w:t>Doklad o poskytnutí jistoty za nabídku.</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 xml:space="preserve">Další dokumenty, dle uvážení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037E01" w:rsidRDefault="001A4F1C" w:rsidP="00F21B9F">
      <w:pPr>
        <w:numPr>
          <w:ilvl w:val="1"/>
          <w:numId w:val="21"/>
        </w:numPr>
        <w:ind w:left="1440" w:hanging="731"/>
        <w:jc w:val="both"/>
        <w:rPr>
          <w:rFonts w:ascii="Calibri" w:hAnsi="Calibri" w:cs="Calibri"/>
          <w:sz w:val="20"/>
          <w:szCs w:val="20"/>
        </w:rPr>
      </w:pPr>
      <w:r w:rsidRPr="006C6930">
        <w:rPr>
          <w:rFonts w:ascii="Calibri" w:hAnsi="Calibri" w:cs="Calibri"/>
          <w:sz w:val="20"/>
          <w:szCs w:val="20"/>
        </w:rPr>
        <w:lastRenderedPageBreak/>
        <w:t>Nabídky podané po uplynutí lhůty pro podání nabídky nebo podané jiným, než výše uvedeným způsobem, nebudou otevřeny</w:t>
      </w:r>
      <w:r w:rsidR="0093756F">
        <w:rPr>
          <w:rFonts w:ascii="Calibri" w:hAnsi="Calibri" w:cs="Calibri"/>
          <w:sz w:val="20"/>
          <w:szCs w:val="20"/>
        </w:rPr>
        <w:t>, takové nabídky se nepovažují za podané a v průběhu zadávacího řízení se k nim nepřihlíží</w:t>
      </w:r>
      <w:r w:rsidR="006C6930">
        <w:rPr>
          <w:rFonts w:ascii="Calibri" w:hAnsi="Calibri" w:cs="Calibri"/>
          <w:sz w:val="20"/>
          <w:szCs w:val="20"/>
        </w:rPr>
        <w:t>.</w:t>
      </w:r>
    </w:p>
    <w:p w:rsidR="00250976" w:rsidRPr="006C6930" w:rsidRDefault="00250976" w:rsidP="00250976">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bookmarkStart w:id="32" w:name="_Toc191791439"/>
      <w:bookmarkStart w:id="33" w:name="_Toc191791505"/>
      <w:bookmarkEnd w:id="32"/>
      <w:bookmarkEnd w:id="33"/>
      <w:r w:rsidR="001A4F1C">
        <w:rPr>
          <w:rFonts w:ascii="Calibri" w:hAnsi="Calibri" w:cs="Calibri"/>
          <w:sz w:val="20"/>
          <w:szCs w:val="20"/>
        </w:rPr>
        <w:t xml:space="preserve"> </w:t>
      </w:r>
      <w:r w:rsidR="001E3450" w:rsidRPr="00C11124">
        <w:rPr>
          <w:rFonts w:ascii="Calibri" w:hAnsi="Calibri" w:cs="Calibri"/>
          <w:sz w:val="20"/>
          <w:szCs w:val="20"/>
        </w:rPr>
        <w:t xml:space="preserve">Požadavky na </w:t>
      </w:r>
      <w:r w:rsidR="001E3450">
        <w:rPr>
          <w:rFonts w:ascii="Calibri" w:hAnsi="Calibri" w:cs="Calibri"/>
          <w:sz w:val="20"/>
          <w:szCs w:val="20"/>
        </w:rPr>
        <w:t xml:space="preserve">strukturu </w:t>
      </w:r>
      <w:r w:rsidR="001E3450" w:rsidRPr="00C11124">
        <w:rPr>
          <w:rFonts w:ascii="Calibri" w:hAnsi="Calibri" w:cs="Calibri"/>
          <w:sz w:val="20"/>
          <w:szCs w:val="20"/>
        </w:rPr>
        <w:t xml:space="preserve">nabídky uvedené v  čl. </w:t>
      </w:r>
      <w:r w:rsidR="001E3450">
        <w:rPr>
          <w:rFonts w:ascii="Calibri" w:hAnsi="Calibri" w:cs="Calibri"/>
          <w:sz w:val="20"/>
          <w:szCs w:val="20"/>
        </w:rPr>
        <w:t>11.3</w:t>
      </w:r>
      <w:r w:rsidR="001E3450"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1E3450">
        <w:rPr>
          <w:rFonts w:ascii="Calibri" w:hAnsi="Calibri" w:cs="Calibri"/>
          <w:sz w:val="20"/>
          <w:szCs w:val="20"/>
        </w:rPr>
        <w:t xml:space="preserve">za nesplnění podmínek účasti v zadávacím </w:t>
      </w:r>
      <w:r w:rsidR="001E3450" w:rsidRPr="00C11124">
        <w:rPr>
          <w:rFonts w:ascii="Calibri" w:hAnsi="Calibri" w:cs="Calibri"/>
          <w:sz w:val="20"/>
          <w:szCs w:val="20"/>
        </w:rPr>
        <w:t>řízení</w:t>
      </w:r>
      <w:r w:rsidR="001E3450">
        <w:rPr>
          <w:rFonts w:ascii="Calibri" w:hAnsi="Calibri" w:cs="Calibri"/>
          <w:sz w:val="20"/>
          <w:szCs w:val="20"/>
        </w:rPr>
        <w:t xml:space="preserve">. </w:t>
      </w:r>
      <w:r w:rsidR="001A4F1C" w:rsidRPr="0051454E">
        <w:rPr>
          <w:rFonts w:ascii="Calibri" w:hAnsi="Calibri" w:cs="Calibri"/>
          <w:sz w:val="20"/>
          <w:szCs w:val="20"/>
        </w:rPr>
        <w:t>Doklady prokazující splnění zadávacích podmínek předkládají účastníci zadávacího řízení v nabídce v kopii.</w:t>
      </w:r>
      <w:r w:rsidR="001A4F1C">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1A4F1C">
        <w:rPr>
          <w:rFonts w:ascii="Calibri" w:hAnsi="Calibri" w:cs="Calibri"/>
          <w:sz w:val="20"/>
          <w:szCs w:val="20"/>
        </w:rPr>
        <w:t>které zadavatel požaduje předložit v kopii a</w:t>
      </w:r>
      <w:r w:rsidR="001A4F1C"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budou podepsány na příslušných stránkách těchto dokumentů osobou oprávněnou jednat za </w:t>
      </w:r>
      <w:r>
        <w:rPr>
          <w:rFonts w:ascii="Calibri" w:hAnsi="Calibri" w:cs="Calibri"/>
          <w:sz w:val="20"/>
          <w:szCs w:val="20"/>
        </w:rPr>
        <w:t>dodavatele</w:t>
      </w:r>
      <w:r w:rsidR="001A4F1C">
        <w:rPr>
          <w:rFonts w:ascii="Calibri" w:hAnsi="Calibri" w:cs="Calibri"/>
          <w:sz w:val="20"/>
          <w:szCs w:val="20"/>
        </w:rPr>
        <w:t xml:space="preserve"> a budou předloženy ve formě </w:t>
      </w:r>
      <w:proofErr w:type="spellStart"/>
      <w:r w:rsidR="001A4F1C">
        <w:rPr>
          <w:rFonts w:ascii="Calibri" w:hAnsi="Calibri" w:cs="Calibri"/>
          <w:sz w:val="20"/>
          <w:szCs w:val="20"/>
        </w:rPr>
        <w:t>skenu</w:t>
      </w:r>
      <w:proofErr w:type="spellEnd"/>
      <w:r w:rsidR="001A4F1C">
        <w:rPr>
          <w:rFonts w:ascii="Calibri" w:hAnsi="Calibri" w:cs="Calibri"/>
          <w:sz w:val="20"/>
          <w:szCs w:val="20"/>
        </w:rPr>
        <w:t xml:space="preserve">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musí být </w:t>
      </w:r>
      <w:r w:rsidR="00AF2D91">
        <w:rPr>
          <w:rFonts w:ascii="Calibri" w:hAnsi="Calibri" w:cs="Calibri"/>
          <w:sz w:val="20"/>
          <w:szCs w:val="20"/>
        </w:rPr>
        <w:t xml:space="preserve">dokumenty </w:t>
      </w:r>
      <w:r w:rsidR="00AF2D91" w:rsidRPr="00794E62">
        <w:rPr>
          <w:rFonts w:ascii="Calibri" w:hAnsi="Calibri" w:cs="Calibri"/>
          <w:sz w:val="20"/>
          <w:szCs w:val="20"/>
        </w:rPr>
        <w:t>podepsán</w:t>
      </w:r>
      <w:r w:rsidR="00AF2D91">
        <w:rPr>
          <w:rFonts w:ascii="Calibri" w:hAnsi="Calibri" w:cs="Calibri"/>
          <w:sz w:val="20"/>
          <w:szCs w:val="20"/>
        </w:rPr>
        <w:t>y</w:t>
      </w:r>
      <w:r w:rsidR="00AF2D91" w:rsidRPr="00794E62">
        <w:rPr>
          <w:rFonts w:ascii="Calibri" w:hAnsi="Calibri" w:cs="Calibri"/>
          <w:sz w:val="20"/>
          <w:szCs w:val="20"/>
        </w:rPr>
        <w:t xml:space="preserve"> 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B574F0" w:rsidRDefault="00B574F0" w:rsidP="00314C7D">
      <w:pPr>
        <w:ind w:left="709"/>
        <w:jc w:val="both"/>
        <w:rPr>
          <w:rFonts w:ascii="Calibri" w:hAnsi="Calibri" w:cs="Calibri"/>
          <w:sz w:val="20"/>
          <w:szCs w:val="20"/>
        </w:rPr>
      </w:pPr>
    </w:p>
    <w:p w:rsidR="00167BE8" w:rsidRPr="00794E62" w:rsidRDefault="00167BE8"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4" w:name="_Toc2599895"/>
      <w:r w:rsidRPr="00CF6468">
        <w:rPr>
          <w:rFonts w:ascii="Calibri" w:hAnsi="Calibri" w:cs="Calibri"/>
          <w:kern w:val="28"/>
          <w:sz w:val="24"/>
          <w:szCs w:val="24"/>
          <w:lang w:val="cs-CZ"/>
        </w:rPr>
        <w:t>POŽADAVKY NA ZPRACOVÁNÍ NABÍDKOVÉ CENY</w:t>
      </w:r>
      <w:bookmarkEnd w:id="34"/>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35"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BB05CE">
        <w:rPr>
          <w:rFonts w:ascii="Calibri" w:hAnsi="Calibri" w:cs="Arial"/>
          <w:sz w:val="20"/>
          <w:szCs w:val="20"/>
        </w:rPr>
        <w:t>DUSP a P</w:t>
      </w:r>
      <w:r w:rsidR="00B52E84">
        <w:rPr>
          <w:rFonts w:ascii="Calibri" w:hAnsi="Calibri" w:cs="Arial"/>
          <w:sz w:val="20"/>
          <w:szCs w:val="20"/>
        </w:rPr>
        <w:t>DP</w:t>
      </w:r>
      <w:r w:rsidR="00126314">
        <w:rPr>
          <w:rFonts w:ascii="Calibri" w:hAnsi="Calibri" w:cs="Arial"/>
          <w:sz w:val="20"/>
          <w:szCs w:val="20"/>
        </w:rPr>
        <w:t>S</w:t>
      </w:r>
      <w:r w:rsidRPr="00794E62">
        <w:rPr>
          <w:rFonts w:ascii="Calibri" w:hAnsi="Calibri" w:cs="Arial"/>
          <w:sz w:val="20"/>
          <w:szCs w:val="20"/>
        </w:rPr>
        <w:t xml:space="preserve"> </w:t>
      </w:r>
      <w:r>
        <w:rPr>
          <w:rFonts w:ascii="Calibri" w:hAnsi="Calibri" w:cs="Arial"/>
          <w:sz w:val="20"/>
          <w:szCs w:val="20"/>
        </w:rPr>
        <w:t xml:space="preserve">bez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00AF07A1">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B75EDF" w:rsidRPr="00794E62">
        <w:rPr>
          <w:rFonts w:ascii="Calibri" w:hAnsi="Calibri" w:cs="Calibri"/>
          <w:sz w:val="20"/>
          <w:szCs w:val="20"/>
        </w:rPr>
        <w:t xml:space="preserve">eny bude proveden v Příloze </w:t>
      </w:r>
      <w:proofErr w:type="gramStart"/>
      <w:r w:rsidR="00B75EDF" w:rsidRPr="00794E62">
        <w:rPr>
          <w:rFonts w:ascii="Calibri" w:hAnsi="Calibri" w:cs="Calibri"/>
          <w:sz w:val="20"/>
          <w:szCs w:val="20"/>
        </w:rPr>
        <w:t>č. 4 závazného</w:t>
      </w:r>
      <w:proofErr w:type="gramEnd"/>
      <w:r w:rsidR="00B75EDF" w:rsidRPr="00794E62">
        <w:rPr>
          <w:rFonts w:ascii="Calibri" w:hAnsi="Calibri" w:cs="Calibri"/>
          <w:sz w:val="20"/>
          <w:szCs w:val="20"/>
        </w:rPr>
        <w:t xml:space="preserve"> vzoru </w:t>
      </w:r>
      <w:r w:rsidR="002331F8">
        <w:rPr>
          <w:rFonts w:ascii="Calibri" w:hAnsi="Calibri" w:cs="Calibri"/>
          <w:sz w:val="20"/>
          <w:szCs w:val="20"/>
        </w:rPr>
        <w:t>s</w:t>
      </w:r>
      <w:r w:rsidR="00B75EDF" w:rsidRPr="00794E62">
        <w:rPr>
          <w:rFonts w:ascii="Calibri" w:hAnsi="Calibri" w:cs="Calibri"/>
          <w:sz w:val="20"/>
          <w:szCs w:val="20"/>
        </w:rPr>
        <w:t>mlouvy s názvem 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bookmarkEnd w:id="35"/>
    <w:p w:rsidR="00B574F0" w:rsidRPr="00DE0A69" w:rsidRDefault="00B574F0" w:rsidP="00B65C55">
      <w:pPr>
        <w:jc w:val="both"/>
        <w:rPr>
          <w:rFonts w:ascii="Calibri" w:hAnsi="Calibri" w:cs="Calibri"/>
          <w:color w:val="FF0000"/>
          <w:sz w:val="20"/>
          <w:szCs w:val="20"/>
          <w:highlight w:val="green"/>
        </w:rPr>
      </w:pPr>
    </w:p>
    <w:p w:rsidR="007A21A0" w:rsidRPr="00DD390C" w:rsidRDefault="007A21A0" w:rsidP="007A21A0">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2599896"/>
      <w:r w:rsidRPr="00CF6468">
        <w:rPr>
          <w:rFonts w:ascii="Calibri" w:hAnsi="Calibri" w:cs="Calibri"/>
          <w:kern w:val="28"/>
          <w:sz w:val="24"/>
          <w:szCs w:val="24"/>
          <w:lang w:val="cs-CZ"/>
        </w:rPr>
        <w:t>VARIANTY NABÍDKY</w:t>
      </w:r>
      <w:bookmarkEnd w:id="36"/>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2599897"/>
      <w:r w:rsidRPr="00CF6468">
        <w:rPr>
          <w:rFonts w:ascii="Calibri" w:hAnsi="Calibri" w:cs="Calibri"/>
          <w:kern w:val="28"/>
          <w:sz w:val="24"/>
          <w:szCs w:val="24"/>
          <w:lang w:val="cs-CZ"/>
        </w:rPr>
        <w:lastRenderedPageBreak/>
        <w:t xml:space="preserve">OTEVÍRÁNÍ </w:t>
      </w:r>
      <w:r w:rsidR="004A237E">
        <w:rPr>
          <w:rFonts w:ascii="Calibri" w:hAnsi="Calibri" w:cs="Calibri"/>
          <w:kern w:val="28"/>
          <w:sz w:val="24"/>
          <w:szCs w:val="24"/>
          <w:lang w:val="cs-CZ"/>
        </w:rPr>
        <w:t>NABÍDEK</w:t>
      </w:r>
      <w:bookmarkEnd w:id="37"/>
    </w:p>
    <w:p w:rsidR="00B574F0" w:rsidRPr="00DE0A69" w:rsidRDefault="00B574F0" w:rsidP="00D52469">
      <w:pPr>
        <w:ind w:left="284"/>
        <w:rPr>
          <w:rFonts w:ascii="Calibri" w:hAnsi="Calibri" w:cs="Calibri"/>
          <w:b/>
          <w:bCs/>
          <w:sz w:val="20"/>
          <w:szCs w:val="20"/>
        </w:rPr>
      </w:pPr>
    </w:p>
    <w:p w:rsidR="00B574F0" w:rsidRDefault="006D05C3"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7202F1">
        <w:rPr>
          <w:rFonts w:ascii="Calibri" w:hAnsi="Calibri" w:cs="Calibri"/>
          <w:sz w:val="20"/>
          <w:szCs w:val="20"/>
        </w:rPr>
        <w:t xml:space="preserve">veřejnosti, resp. </w:t>
      </w:r>
      <w:r>
        <w:rPr>
          <w:rFonts w:ascii="Calibri" w:hAnsi="Calibri" w:cs="Calibri"/>
          <w:sz w:val="20"/>
          <w:szCs w:val="20"/>
        </w:rPr>
        <w:t>dodavatelů.</w:t>
      </w:r>
    </w:p>
    <w:p w:rsidR="004A237E" w:rsidRDefault="004A237E" w:rsidP="004A237E">
      <w:pPr>
        <w:pStyle w:val="Odstavecseseznamem"/>
        <w:ind w:left="1418"/>
        <w:jc w:val="both"/>
        <w:rPr>
          <w:rFonts w:ascii="Calibri" w:hAnsi="Calibri" w:cs="Calibri"/>
          <w:sz w:val="20"/>
          <w:szCs w:val="20"/>
        </w:rPr>
      </w:pPr>
    </w:p>
    <w:p w:rsidR="00B574F0" w:rsidRDefault="00B574F0">
      <w:pPr>
        <w:ind w:left="709"/>
        <w:jc w:val="both"/>
        <w:rPr>
          <w:rFonts w:ascii="Calibri" w:hAnsi="Calibri" w:cs="Calibri"/>
          <w:sz w:val="22"/>
          <w:szCs w:val="22"/>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2599898"/>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8"/>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D6F8E" w:rsidRDefault="004D6F8E" w:rsidP="004D6F8E">
      <w:pPr>
        <w:pStyle w:val="Odstavecseseznamem"/>
        <w:rPr>
          <w:rFonts w:ascii="Calibri" w:hAnsi="Calibri" w:cs="Calibri"/>
          <w:sz w:val="20"/>
          <w:szCs w:val="20"/>
        </w:rPr>
      </w:pPr>
    </w:p>
    <w:p w:rsidR="004D6F8E" w:rsidRDefault="004D6F8E"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4D6F8E" w:rsidRDefault="004D6F8E" w:rsidP="004D6F8E">
      <w:pPr>
        <w:pStyle w:val="Odstavecseseznamem"/>
        <w:rPr>
          <w:rFonts w:ascii="Calibri" w:hAnsi="Calibri" w:cs="Calibri"/>
          <w:sz w:val="20"/>
          <w:szCs w:val="20"/>
        </w:rPr>
      </w:pPr>
    </w:p>
    <w:p w:rsidR="00B574F0" w:rsidRDefault="00B574F0">
      <w:pPr>
        <w:rPr>
          <w:rFonts w:ascii="Calibri" w:hAnsi="Calibri" w:cs="Calibri"/>
          <w:sz w:val="22"/>
          <w:szCs w:val="22"/>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2599899"/>
      <w:r w:rsidRPr="00CF6468">
        <w:rPr>
          <w:rFonts w:ascii="Calibri" w:hAnsi="Calibri" w:cs="Calibri"/>
          <w:kern w:val="28"/>
          <w:sz w:val="24"/>
          <w:szCs w:val="24"/>
          <w:lang w:val="cs-CZ"/>
        </w:rPr>
        <w:t>HODNOCENÍ NABÍDEK</w:t>
      </w:r>
      <w:bookmarkEnd w:id="39"/>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BB05CE">
        <w:rPr>
          <w:rFonts w:ascii="Calibri" w:hAnsi="Calibri" w:cs="Arial"/>
          <w:sz w:val="20"/>
          <w:szCs w:val="20"/>
        </w:rPr>
        <w:t>DUSP, P</w:t>
      </w:r>
      <w:r w:rsidR="00B52E84">
        <w:rPr>
          <w:rFonts w:ascii="Calibri" w:hAnsi="Calibri" w:cs="Arial"/>
          <w:sz w:val="20"/>
          <w:szCs w:val="20"/>
        </w:rPr>
        <w:t>DP</w:t>
      </w:r>
      <w:r w:rsidR="00126314">
        <w:rPr>
          <w:rFonts w:ascii="Calibri" w:hAnsi="Calibri" w:cs="Arial"/>
          <w:sz w:val="20"/>
          <w:szCs w:val="20"/>
        </w:rPr>
        <w:t>S</w:t>
      </w:r>
      <w:r w:rsidRPr="00794E62">
        <w:rPr>
          <w:rFonts w:ascii="Calibri" w:hAnsi="Calibri" w:cs="Arial"/>
          <w:sz w:val="20"/>
          <w:szCs w:val="20"/>
        </w:rPr>
        <w:t xml:space="preserve"> </w:t>
      </w:r>
      <w:r>
        <w:rPr>
          <w:rFonts w:ascii="Calibri" w:hAnsi="Calibri" w:cs="Arial"/>
          <w:sz w:val="20"/>
          <w:szCs w:val="20"/>
        </w:rPr>
        <w:t xml:space="preserve">bez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526E21" w:rsidRDefault="008B6105" w:rsidP="00526E21">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2D7A62">
        <w:rPr>
          <w:rFonts w:ascii="Calibri" w:hAnsi="Calibri" w:cs="Calibri"/>
          <w:sz w:val="20"/>
          <w:szCs w:val="20"/>
        </w:rPr>
        <w:t xml:space="preserve">, a to </w:t>
      </w:r>
      <w:r w:rsidR="00EA7887">
        <w:rPr>
          <w:rFonts w:ascii="Calibri" w:hAnsi="Calibri" w:cs="Calibri"/>
          <w:sz w:val="20"/>
          <w:szCs w:val="20"/>
        </w:rPr>
        <w:t xml:space="preserve">jednak </w:t>
      </w:r>
      <w:r w:rsidR="002D7A62">
        <w:rPr>
          <w:rFonts w:ascii="Calibri" w:hAnsi="Calibri" w:cs="Calibri"/>
          <w:sz w:val="20"/>
          <w:szCs w:val="20"/>
        </w:rPr>
        <w:t>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r w:rsidR="002D7A62">
        <w:rPr>
          <w:rFonts w:ascii="Calibri" w:hAnsi="Calibri" w:cs="Calibri"/>
          <w:sz w:val="20"/>
          <w:szCs w:val="20"/>
        </w:rPr>
        <w:t>,</w:t>
      </w:r>
      <w:r w:rsidR="00D7194A">
        <w:rPr>
          <w:rFonts w:ascii="Calibri" w:hAnsi="Calibri" w:cs="Calibri"/>
          <w:sz w:val="20"/>
          <w:szCs w:val="20"/>
        </w:rPr>
        <w:t xml:space="preserve"> a </w:t>
      </w:r>
      <w:r w:rsidR="00BD37C0">
        <w:rPr>
          <w:rFonts w:ascii="Calibri" w:hAnsi="Calibri" w:cs="Calibri"/>
          <w:sz w:val="20"/>
          <w:szCs w:val="20"/>
        </w:rPr>
        <w:t xml:space="preserve">u některých členů </w:t>
      </w:r>
      <w:r w:rsidR="00EA7887">
        <w:rPr>
          <w:rFonts w:ascii="Calibri" w:hAnsi="Calibri" w:cs="Calibri"/>
          <w:sz w:val="20"/>
          <w:szCs w:val="20"/>
        </w:rPr>
        <w:t xml:space="preserve">odborného </w:t>
      </w:r>
      <w:r w:rsidR="00BD37C0">
        <w:rPr>
          <w:rFonts w:ascii="Calibri" w:hAnsi="Calibri" w:cs="Calibri"/>
          <w:sz w:val="20"/>
          <w:szCs w:val="20"/>
        </w:rPr>
        <w:t xml:space="preserve">personálu i </w:t>
      </w:r>
      <w:r w:rsidRPr="008B6105">
        <w:rPr>
          <w:rFonts w:ascii="Calibri" w:hAnsi="Calibri" w:cs="Calibri"/>
          <w:sz w:val="20"/>
          <w:szCs w:val="20"/>
        </w:rPr>
        <w:t xml:space="preserve">doložení </w:t>
      </w:r>
      <w:r w:rsidR="00577391">
        <w:rPr>
          <w:rFonts w:ascii="Calibri" w:hAnsi="Calibri" w:cs="Calibri"/>
          <w:sz w:val="20"/>
          <w:szCs w:val="20"/>
        </w:rPr>
        <w:t xml:space="preserve">většího </w:t>
      </w:r>
      <w:r w:rsidRPr="008B6105">
        <w:rPr>
          <w:rFonts w:ascii="Calibri" w:hAnsi="Calibri" w:cs="Calibri"/>
          <w:sz w:val="20"/>
          <w:szCs w:val="20"/>
        </w:rPr>
        <w:t xml:space="preserve">počtu osob splňujících minimální parametry </w:t>
      </w:r>
      <w:r w:rsidR="00BD37C0" w:rsidRPr="008B6105">
        <w:rPr>
          <w:rFonts w:ascii="Calibri" w:hAnsi="Calibri" w:cs="Calibri"/>
          <w:sz w:val="20"/>
          <w:szCs w:val="20"/>
        </w:rPr>
        <w:t xml:space="preserve">požadované </w:t>
      </w:r>
      <w:r w:rsidRPr="008B6105">
        <w:rPr>
          <w:rFonts w:ascii="Calibri" w:hAnsi="Calibri" w:cs="Calibri"/>
          <w:sz w:val="20"/>
          <w:szCs w:val="20"/>
        </w:rPr>
        <w:t>v</w:t>
      </w:r>
      <w:r>
        <w:rPr>
          <w:rFonts w:ascii="Calibri" w:hAnsi="Calibri" w:cs="Calibri"/>
          <w:sz w:val="20"/>
          <w:szCs w:val="20"/>
        </w:rPr>
        <w:t> </w:t>
      </w:r>
      <w:r w:rsidRPr="008B6105">
        <w:rPr>
          <w:rFonts w:ascii="Calibri" w:hAnsi="Calibri" w:cs="Calibri"/>
          <w:sz w:val="20"/>
          <w:szCs w:val="20"/>
        </w:rPr>
        <w:t>technick</w:t>
      </w:r>
      <w:r>
        <w:rPr>
          <w:rFonts w:ascii="Calibri" w:hAnsi="Calibri" w:cs="Calibri"/>
          <w:sz w:val="20"/>
          <w:szCs w:val="20"/>
        </w:rPr>
        <w:t>é kv</w:t>
      </w:r>
      <w:r w:rsidRPr="008B6105">
        <w:rPr>
          <w:rFonts w:ascii="Calibri" w:hAnsi="Calibri" w:cs="Calibri"/>
          <w:sz w:val="20"/>
          <w:szCs w:val="20"/>
        </w:rPr>
        <w:t>alifika</w:t>
      </w:r>
      <w:r>
        <w:rPr>
          <w:rFonts w:ascii="Calibri" w:hAnsi="Calibri" w:cs="Calibri"/>
          <w:sz w:val="20"/>
          <w:szCs w:val="20"/>
        </w:rPr>
        <w:t xml:space="preserve">ci </w:t>
      </w:r>
      <w:r w:rsidR="00B53D0A">
        <w:rPr>
          <w:rFonts w:ascii="Calibri" w:hAnsi="Calibri" w:cs="Calibri"/>
          <w:sz w:val="20"/>
          <w:szCs w:val="20"/>
        </w:rPr>
        <w:t xml:space="preserve">v čl. 8.5 těchto Pokynů </w:t>
      </w:r>
      <w:r w:rsidR="00EA7887">
        <w:rPr>
          <w:rFonts w:ascii="Calibri" w:hAnsi="Calibri" w:cs="Calibri"/>
          <w:sz w:val="20"/>
          <w:szCs w:val="20"/>
        </w:rPr>
        <w:t xml:space="preserve">pro tyto jednotlivé osoby </w:t>
      </w:r>
      <w:r w:rsidR="002D7A62">
        <w:rPr>
          <w:rFonts w:ascii="Calibri" w:hAnsi="Calibri" w:cs="Calibri"/>
          <w:sz w:val="20"/>
          <w:szCs w:val="20"/>
        </w:rPr>
        <w:t xml:space="preserve">nad minimální povinný </w:t>
      </w:r>
      <w:r w:rsidR="00EA7887">
        <w:rPr>
          <w:rFonts w:ascii="Calibri" w:hAnsi="Calibri" w:cs="Calibri"/>
          <w:sz w:val="20"/>
          <w:szCs w:val="20"/>
        </w:rPr>
        <w:t xml:space="preserve">zadavatelem požadovaný </w:t>
      </w:r>
      <w:r w:rsidR="002D7A62">
        <w:rPr>
          <w:rFonts w:ascii="Calibri" w:hAnsi="Calibri" w:cs="Calibri"/>
          <w:sz w:val="20"/>
          <w:szCs w:val="20"/>
        </w:rPr>
        <w:t>počet osob</w:t>
      </w:r>
      <w:r>
        <w:rPr>
          <w:rFonts w:ascii="Calibri" w:hAnsi="Calibri" w:cs="Calibri"/>
          <w:sz w:val="20"/>
          <w:szCs w:val="20"/>
        </w:rPr>
        <w:t>.</w:t>
      </w:r>
      <w:r w:rsidR="00A85D24">
        <w:rPr>
          <w:rFonts w:ascii="Calibri" w:hAnsi="Calibri" w:cs="Calibri"/>
          <w:sz w:val="20"/>
          <w:szCs w:val="20"/>
        </w:rPr>
        <w:t xml:space="preserve"> </w:t>
      </w:r>
    </w:p>
    <w:p w:rsidR="00E90964" w:rsidRDefault="00E90964" w:rsidP="00526E21">
      <w:pPr>
        <w:pStyle w:val="Odstavecseseznamem"/>
        <w:spacing w:before="240"/>
        <w:ind w:left="1418"/>
        <w:jc w:val="both"/>
        <w:rPr>
          <w:rFonts w:ascii="Calibri" w:hAnsi="Calibri" w:cs="Arial"/>
          <w:bCs/>
          <w:sz w:val="20"/>
          <w:szCs w:val="20"/>
        </w:rPr>
      </w:pPr>
      <w:r>
        <w:rPr>
          <w:rFonts w:ascii="Calibri" w:hAnsi="Calibri" w:cs="Calibri"/>
          <w:sz w:val="20"/>
          <w:szCs w:val="20"/>
        </w:rPr>
        <w:t xml:space="preserve">U níže uvedených členů </w:t>
      </w:r>
      <w:r w:rsidR="00EA7887">
        <w:rPr>
          <w:rFonts w:ascii="Calibri" w:hAnsi="Calibri" w:cs="Calibri"/>
          <w:sz w:val="20"/>
          <w:szCs w:val="20"/>
        </w:rPr>
        <w:t xml:space="preserve">odborného </w:t>
      </w:r>
      <w:r>
        <w:rPr>
          <w:rFonts w:ascii="Calibri" w:hAnsi="Calibri" w:cs="Calibri"/>
          <w:sz w:val="20"/>
          <w:szCs w:val="20"/>
        </w:rPr>
        <w:t>personálu dodavatele mohou být dodavatelem v nabídce pro účely hodnocení navrženy další osoby navíc nad rámec minimální</w:t>
      </w:r>
      <w:r w:rsidR="0002508E">
        <w:rPr>
          <w:rFonts w:ascii="Calibri" w:hAnsi="Calibri" w:cs="Calibri"/>
          <w:sz w:val="20"/>
          <w:szCs w:val="20"/>
        </w:rPr>
        <w:t>ho</w:t>
      </w:r>
      <w:r>
        <w:rPr>
          <w:rFonts w:ascii="Calibri" w:hAnsi="Calibri" w:cs="Calibri"/>
          <w:sz w:val="20"/>
          <w:szCs w:val="20"/>
        </w:rPr>
        <w:t xml:space="preserve"> počtu osob </w:t>
      </w:r>
      <w:r w:rsidR="00B35766">
        <w:rPr>
          <w:rFonts w:ascii="Calibri" w:hAnsi="Calibri" w:cs="Arial"/>
          <w:bCs/>
          <w:sz w:val="20"/>
          <w:szCs w:val="20"/>
        </w:rPr>
        <w:t>požadovaného pro</w:t>
      </w:r>
      <w:r w:rsidRPr="00CD7F11">
        <w:rPr>
          <w:rFonts w:ascii="Calibri" w:hAnsi="Calibri" w:cs="Arial"/>
          <w:bCs/>
          <w:sz w:val="20"/>
          <w:szCs w:val="20"/>
        </w:rPr>
        <w:t xml:space="preserve"> prokázání splnění kvalifikace</w:t>
      </w:r>
      <w:r>
        <w:rPr>
          <w:rFonts w:ascii="Calibri" w:hAnsi="Calibri" w:cs="Arial"/>
          <w:bCs/>
          <w:sz w:val="20"/>
          <w:szCs w:val="20"/>
        </w:rPr>
        <w:t>:</w:t>
      </w:r>
    </w:p>
    <w:p w:rsidR="00E90964" w:rsidRPr="000D4C1F" w:rsidRDefault="00E90964" w:rsidP="00E90964">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E90964" w:rsidRPr="000D4C1F" w:rsidTr="00AC7074">
        <w:trPr>
          <w:trHeight w:val="909"/>
        </w:trPr>
        <w:tc>
          <w:tcPr>
            <w:tcW w:w="4111" w:type="dxa"/>
            <w:vAlign w:val="center"/>
          </w:tcPr>
          <w:p w:rsidR="00E90964" w:rsidRPr="006F4B37" w:rsidRDefault="00E90964" w:rsidP="00AC7074">
            <w:pPr>
              <w:pStyle w:val="Odstavecseseznamem"/>
              <w:ind w:left="317"/>
              <w:jc w:val="both"/>
              <w:rPr>
                <w:rFonts w:ascii="Calibri" w:hAnsi="Calibri" w:cs="Calibri"/>
                <w:b/>
                <w:sz w:val="20"/>
                <w:szCs w:val="20"/>
              </w:rPr>
            </w:pPr>
            <w:r>
              <w:rPr>
                <w:rFonts w:ascii="Calibri" w:hAnsi="Calibri" w:cs="Calibri"/>
                <w:b/>
                <w:sz w:val="20"/>
                <w:szCs w:val="20"/>
              </w:rPr>
              <w:t xml:space="preserve">Člen </w:t>
            </w:r>
            <w:r w:rsidR="00E064CB">
              <w:rPr>
                <w:rFonts w:ascii="Calibri" w:hAnsi="Calibri" w:cs="Calibri"/>
                <w:b/>
                <w:sz w:val="20"/>
                <w:szCs w:val="20"/>
              </w:rPr>
              <w:t xml:space="preserve">odborného </w:t>
            </w:r>
            <w:r>
              <w:rPr>
                <w:rFonts w:ascii="Calibri" w:hAnsi="Calibri" w:cs="Calibri"/>
                <w:b/>
                <w:sz w:val="20"/>
                <w:szCs w:val="20"/>
              </w:rPr>
              <w:t>personálu dodavatele</w:t>
            </w:r>
          </w:p>
        </w:tc>
        <w:tc>
          <w:tcPr>
            <w:tcW w:w="3685" w:type="dxa"/>
            <w:vAlign w:val="center"/>
          </w:tcPr>
          <w:p w:rsidR="000162F3" w:rsidRDefault="000162F3" w:rsidP="00AC7074">
            <w:pPr>
              <w:pStyle w:val="Odstavecseseznamem"/>
              <w:ind w:left="317"/>
              <w:rPr>
                <w:rFonts w:ascii="Calibri" w:hAnsi="Calibri" w:cs="Calibri"/>
                <w:b/>
                <w:sz w:val="20"/>
                <w:szCs w:val="20"/>
              </w:rPr>
            </w:pPr>
            <w:r>
              <w:rPr>
                <w:rFonts w:ascii="Calibri" w:hAnsi="Calibri" w:cs="Calibri"/>
                <w:b/>
                <w:sz w:val="20"/>
                <w:szCs w:val="20"/>
              </w:rPr>
              <w:t>Maximální p</w:t>
            </w:r>
            <w:r w:rsidR="00E90964">
              <w:rPr>
                <w:rFonts w:ascii="Calibri" w:hAnsi="Calibri" w:cs="Calibri"/>
                <w:b/>
                <w:sz w:val="20"/>
                <w:szCs w:val="20"/>
              </w:rPr>
              <w:t xml:space="preserve">očet osob pro účely hodnocení </w:t>
            </w:r>
          </w:p>
          <w:p w:rsidR="00E90964" w:rsidRDefault="00E90964" w:rsidP="00AC7074">
            <w:pPr>
              <w:pStyle w:val="Odstavecseseznamem"/>
              <w:ind w:left="317"/>
              <w:rPr>
                <w:rFonts w:ascii="Calibri" w:hAnsi="Calibri" w:cs="Calibri"/>
                <w:sz w:val="20"/>
                <w:szCs w:val="20"/>
              </w:rPr>
            </w:pPr>
            <w:r w:rsidRPr="002F3ADD">
              <w:rPr>
                <w:rFonts w:ascii="Calibri" w:hAnsi="Calibri" w:cs="Calibri"/>
                <w:sz w:val="20"/>
                <w:szCs w:val="20"/>
              </w:rPr>
              <w:t>(</w:t>
            </w:r>
            <w:r>
              <w:rPr>
                <w:rFonts w:ascii="Calibri" w:hAnsi="Calibri" w:cs="Calibri"/>
                <w:sz w:val="20"/>
                <w:szCs w:val="20"/>
              </w:rPr>
              <w:t xml:space="preserve">navíc – tzn. </w:t>
            </w:r>
            <w:r w:rsidRPr="002F3ADD">
              <w:rPr>
                <w:rFonts w:ascii="Calibri" w:hAnsi="Calibri" w:cs="Calibri"/>
                <w:sz w:val="20"/>
                <w:szCs w:val="20"/>
              </w:rPr>
              <w:t xml:space="preserve">nad osoby za účelem prokázání kvalifikace, </w:t>
            </w:r>
          </w:p>
          <w:p w:rsidR="00E90964" w:rsidRPr="006F4B37" w:rsidRDefault="00E90964" w:rsidP="00AC7074">
            <w:pPr>
              <w:pStyle w:val="Odstavecseseznamem"/>
              <w:ind w:left="317"/>
              <w:rPr>
                <w:rFonts w:ascii="Calibri" w:hAnsi="Calibri" w:cs="Calibri"/>
                <w:b/>
                <w:sz w:val="20"/>
                <w:szCs w:val="20"/>
              </w:rPr>
            </w:pPr>
            <w:r w:rsidRPr="002F3ADD">
              <w:rPr>
                <w:rFonts w:ascii="Calibri" w:hAnsi="Calibri" w:cs="Calibri"/>
                <w:sz w:val="20"/>
                <w:szCs w:val="20"/>
              </w:rPr>
              <w:t xml:space="preserve">celkem </w:t>
            </w:r>
            <w:r>
              <w:rPr>
                <w:rFonts w:ascii="Calibri" w:hAnsi="Calibri" w:cs="Calibri"/>
                <w:sz w:val="20"/>
                <w:szCs w:val="20"/>
              </w:rPr>
              <w:t>– tzn. u</w:t>
            </w:r>
            <w:r w:rsidRPr="002F3ADD">
              <w:rPr>
                <w:rFonts w:ascii="Calibri" w:hAnsi="Calibri" w:cs="Calibri"/>
                <w:sz w:val="20"/>
                <w:szCs w:val="20"/>
              </w:rPr>
              <w:t xml:space="preserve"> dané </w:t>
            </w:r>
            <w:r>
              <w:rPr>
                <w:rFonts w:ascii="Calibri" w:hAnsi="Calibri" w:cs="Calibri"/>
                <w:sz w:val="20"/>
                <w:szCs w:val="20"/>
              </w:rPr>
              <w:t>funkce</w:t>
            </w:r>
            <w:r w:rsidRPr="002F3ADD">
              <w:rPr>
                <w:rFonts w:ascii="Calibri" w:hAnsi="Calibri" w:cs="Calibri"/>
                <w:sz w:val="20"/>
                <w:szCs w:val="20"/>
              </w:rPr>
              <w:t>)</w:t>
            </w:r>
          </w:p>
        </w:tc>
      </w:tr>
      <w:tr w:rsidR="00E90964" w:rsidRPr="000D4C1F" w:rsidTr="00AC7074">
        <w:trPr>
          <w:trHeight w:val="469"/>
        </w:trPr>
        <w:tc>
          <w:tcPr>
            <w:tcW w:w="4111" w:type="dxa"/>
            <w:vAlign w:val="center"/>
          </w:tcPr>
          <w:p w:rsidR="00E90964" w:rsidRPr="00BB05CE" w:rsidRDefault="00E90964" w:rsidP="00AC7074">
            <w:pPr>
              <w:pStyle w:val="Odstavecseseznamem"/>
              <w:ind w:left="317"/>
              <w:jc w:val="both"/>
              <w:rPr>
                <w:rFonts w:ascii="Calibri" w:hAnsi="Calibri" w:cs="Calibri"/>
                <w:sz w:val="20"/>
                <w:szCs w:val="20"/>
              </w:rPr>
            </w:pPr>
            <w:r w:rsidRPr="00BB05CE">
              <w:rPr>
                <w:rFonts w:ascii="Calibri" w:hAnsi="Calibri" w:cs="Arial"/>
                <w:bCs/>
                <w:sz w:val="20"/>
                <w:szCs w:val="20"/>
              </w:rPr>
              <w:t>specialista na železniční svršek a spodek</w:t>
            </w:r>
          </w:p>
        </w:tc>
        <w:tc>
          <w:tcPr>
            <w:tcW w:w="3685" w:type="dxa"/>
            <w:vAlign w:val="center"/>
          </w:tcPr>
          <w:p w:rsidR="00E90964" w:rsidRPr="00BB05CE" w:rsidRDefault="00E90964" w:rsidP="00AC7074">
            <w:pPr>
              <w:pStyle w:val="Odstavecseseznamem"/>
              <w:ind w:left="317"/>
              <w:jc w:val="both"/>
              <w:rPr>
                <w:rFonts w:ascii="Calibri" w:hAnsi="Calibri" w:cs="Calibri"/>
                <w:sz w:val="20"/>
                <w:szCs w:val="20"/>
              </w:rPr>
            </w:pPr>
            <w:r w:rsidRPr="00BB05CE">
              <w:rPr>
                <w:rFonts w:ascii="Calibri" w:hAnsi="Calibri" w:cs="Calibri"/>
                <w:sz w:val="20"/>
                <w:szCs w:val="20"/>
              </w:rPr>
              <w:t>navíc 1, tj. celkem u této funkce 2</w:t>
            </w:r>
          </w:p>
        </w:tc>
      </w:tr>
    </w:tbl>
    <w:p w:rsidR="00B53D0A" w:rsidRDefault="00B53D0A" w:rsidP="0084530A">
      <w:pPr>
        <w:spacing w:before="120"/>
        <w:ind w:left="1418"/>
        <w:jc w:val="both"/>
        <w:rPr>
          <w:rFonts w:ascii="Calibri" w:hAnsi="Calibri" w:cs="Arial"/>
          <w:sz w:val="20"/>
          <w:szCs w:val="20"/>
        </w:rPr>
      </w:pPr>
      <w:r>
        <w:rPr>
          <w:rFonts w:ascii="Calibri" w:hAnsi="Calibri" w:cs="Arial"/>
          <w:sz w:val="20"/>
          <w:szCs w:val="20"/>
        </w:rP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3E327C" w:rsidRPr="00A85D24"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DE3411">
        <w:rPr>
          <w:rFonts w:ascii="Calibri" w:hAnsi="Calibri" w:cs="Arial"/>
          <w:sz w:val="20"/>
          <w:szCs w:val="20"/>
        </w:rPr>
        <w:t xml:space="preserve">údajů uvedených  </w:t>
      </w:r>
      <w:r w:rsidRPr="00A85D24">
        <w:rPr>
          <w:rFonts w:ascii="Calibri" w:hAnsi="Calibri" w:cs="Arial"/>
          <w:sz w:val="20"/>
          <w:szCs w:val="20"/>
        </w:rPr>
        <w:t xml:space="preserve">profesních </w:t>
      </w:r>
      <w:proofErr w:type="gramStart"/>
      <w:r w:rsidRPr="00A85D24">
        <w:rPr>
          <w:rFonts w:ascii="Calibri" w:hAnsi="Calibri" w:cs="Arial"/>
          <w:sz w:val="20"/>
          <w:szCs w:val="20"/>
        </w:rPr>
        <w:t>životopis</w:t>
      </w:r>
      <w:r w:rsidR="00320BDA">
        <w:rPr>
          <w:rFonts w:ascii="Calibri" w:hAnsi="Calibri" w:cs="Arial"/>
          <w:sz w:val="20"/>
          <w:szCs w:val="20"/>
        </w:rPr>
        <w:t>ech</w:t>
      </w:r>
      <w:proofErr w:type="gramEnd"/>
      <w:r w:rsidRPr="00A85D24">
        <w:rPr>
          <w:rFonts w:ascii="Calibri" w:hAnsi="Calibri" w:cs="Arial"/>
          <w:sz w:val="20"/>
          <w:szCs w:val="20"/>
        </w:rPr>
        <w:t xml:space="preserve">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6E62AB" w:rsidRPr="006E62AB">
        <w:rPr>
          <w:rFonts w:ascii="Calibri" w:hAnsi="Calibri" w:cs="Calibri"/>
          <w:sz w:val="20"/>
          <w:szCs w:val="20"/>
        </w:rPr>
        <w:t xml:space="preserve"> </w:t>
      </w:r>
      <w:r w:rsidR="006E62AB">
        <w:rPr>
          <w:rFonts w:ascii="Calibri" w:hAnsi="Calibri" w:cs="Calibri"/>
          <w:sz w:val="20"/>
          <w:szCs w:val="20"/>
        </w:rPr>
        <w:t>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DE3411">
        <w:rPr>
          <w:rFonts w:ascii="Calibri" w:hAnsi="Calibri" w:cs="Arial"/>
          <w:sz w:val="20"/>
          <w:szCs w:val="20"/>
        </w:rPr>
        <w:t xml:space="preserve">v </w:t>
      </w:r>
      <w:r w:rsidR="000C7415">
        <w:rPr>
          <w:rFonts w:ascii="Calibri" w:hAnsi="Calibri" w:cs="Arial"/>
          <w:sz w:val="20"/>
          <w:szCs w:val="20"/>
        </w:rPr>
        <w:t xml:space="preserve">profesních </w:t>
      </w:r>
      <w:r w:rsidRPr="00A85D24">
        <w:rPr>
          <w:rFonts w:ascii="Calibri" w:hAnsi="Calibri" w:cs="Arial"/>
          <w:sz w:val="20"/>
          <w:szCs w:val="20"/>
        </w:rPr>
        <w:t xml:space="preserve">životopisech </w:t>
      </w:r>
      <w:r>
        <w:rPr>
          <w:rFonts w:ascii="Calibri" w:hAnsi="Calibri" w:cs="Arial"/>
          <w:sz w:val="20"/>
          <w:szCs w:val="20"/>
        </w:rPr>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Pr>
          <w:rFonts w:ascii="Calibri" w:hAnsi="Calibri" w:cs="Arial"/>
          <w:sz w:val="20"/>
          <w:szCs w:val="20"/>
        </w:rPr>
        <w:t xml:space="preserve">é praxi, </w:t>
      </w:r>
      <w:r w:rsidRPr="00A85D24">
        <w:rPr>
          <w:rFonts w:ascii="Calibri" w:hAnsi="Calibri" w:cs="Arial"/>
          <w:sz w:val="20"/>
          <w:szCs w:val="20"/>
        </w:rPr>
        <w:t xml:space="preserve">zkušenostech </w:t>
      </w:r>
      <w:r>
        <w:rPr>
          <w:rFonts w:ascii="Calibri" w:hAnsi="Calibri" w:cs="Arial"/>
          <w:sz w:val="20"/>
          <w:szCs w:val="20"/>
        </w:rPr>
        <w:t xml:space="preserve">a počtu </w:t>
      </w:r>
      <w:r w:rsidR="00BD37C0">
        <w:rPr>
          <w:rFonts w:ascii="Calibri" w:hAnsi="Calibri" w:cs="Arial"/>
          <w:sz w:val="20"/>
          <w:szCs w:val="20"/>
        </w:rPr>
        <w:t xml:space="preserve">osob navíc u </w:t>
      </w:r>
      <w:r>
        <w:rPr>
          <w:rFonts w:ascii="Calibri" w:hAnsi="Calibri" w:cs="Arial"/>
          <w:sz w:val="20"/>
          <w:szCs w:val="20"/>
        </w:rPr>
        <w:t xml:space="preserve">vybraných členů </w:t>
      </w:r>
      <w:r w:rsidR="000162F3">
        <w:rPr>
          <w:rFonts w:ascii="Calibri" w:hAnsi="Calibri" w:cs="Arial"/>
          <w:sz w:val="20"/>
          <w:szCs w:val="20"/>
        </w:rPr>
        <w:t xml:space="preserve">odborného </w:t>
      </w:r>
      <w:r>
        <w:rPr>
          <w:rFonts w:ascii="Calibri" w:hAnsi="Calibri" w:cs="Arial"/>
          <w:sz w:val="20"/>
          <w:szCs w:val="20"/>
        </w:rPr>
        <w:t>personálu dodavatele</w:t>
      </w:r>
      <w:r w:rsidRPr="00A85D24">
        <w:rPr>
          <w:rFonts w:ascii="Calibri" w:hAnsi="Calibri" w:cs="Arial"/>
          <w:sz w:val="20"/>
          <w:szCs w:val="20"/>
        </w:rPr>
        <w:t xml:space="preserve">.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A404BB" w:rsidRPr="00465F4C"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465F4C" w:rsidTr="00552A2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Člen </w:t>
            </w:r>
            <w:r w:rsidR="004E3915">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Default="000162F3" w:rsidP="007C0719">
            <w:pPr>
              <w:rPr>
                <w:rFonts w:ascii="Calibri" w:hAnsi="Calibri" w:cs="Arial"/>
                <w:b/>
                <w:bCs/>
                <w:sz w:val="20"/>
                <w:szCs w:val="20"/>
              </w:rPr>
            </w:pPr>
          </w:p>
          <w:p w:rsidR="00B165B7" w:rsidRPr="00465F4C" w:rsidRDefault="00B165B7" w:rsidP="007C0719">
            <w:pPr>
              <w:rPr>
                <w:rFonts w:ascii="Calibri" w:hAnsi="Calibri" w:cs="Arial"/>
                <w:bCs/>
                <w:sz w:val="20"/>
                <w:szCs w:val="20"/>
              </w:rPr>
            </w:pPr>
            <w:r w:rsidRPr="00465F4C">
              <w:rPr>
                <w:rFonts w:ascii="Calibri" w:hAnsi="Calibri" w:cs="Arial"/>
                <w:b/>
                <w:bCs/>
                <w:sz w:val="20"/>
                <w:szCs w:val="20"/>
              </w:rPr>
              <w:t xml:space="preserve">Maximální bodové </w:t>
            </w:r>
            <w:r w:rsidR="00DA664B">
              <w:rPr>
                <w:rFonts w:ascii="Calibri" w:hAnsi="Calibri" w:cs="Arial"/>
                <w:b/>
                <w:bCs/>
                <w:sz w:val="20"/>
                <w:szCs w:val="20"/>
              </w:rPr>
              <w:t>o</w:t>
            </w:r>
            <w:r w:rsidRPr="00465F4C">
              <w:rPr>
                <w:rFonts w:ascii="Calibri" w:hAnsi="Calibri" w:cs="Arial"/>
                <w:b/>
                <w:bCs/>
                <w:sz w:val="20"/>
                <w:szCs w:val="20"/>
              </w:rPr>
              <w:t>hodnocení</w:t>
            </w:r>
            <w:r w:rsidRPr="00465F4C">
              <w:rPr>
                <w:rFonts w:ascii="Calibri" w:hAnsi="Calibri" w:cs="Arial"/>
                <w:bCs/>
                <w:sz w:val="20"/>
                <w:szCs w:val="20"/>
              </w:rPr>
              <w:t xml:space="preserve"> (zkušenosti/ praxe/ počty osob nad rámec maxima již nejsou</w:t>
            </w:r>
            <w:r w:rsidR="007C0719">
              <w:rPr>
                <w:rFonts w:ascii="Calibri" w:hAnsi="Calibri" w:cs="Arial"/>
                <w:bCs/>
                <w:sz w:val="20"/>
                <w:szCs w:val="20"/>
              </w:rPr>
              <w:t xml:space="preserve"> hodnoceny</w:t>
            </w:r>
            <w:r w:rsidRPr="00465F4C">
              <w:rPr>
                <w:rFonts w:ascii="Calibri" w:hAnsi="Calibri" w:cs="Arial"/>
                <w:bCs/>
                <w:sz w:val="20"/>
                <w:szCs w:val="20"/>
              </w:rPr>
              <w:t>)</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B165B7" w:rsidP="000B1EB5">
            <w:pPr>
              <w:jc w:val="both"/>
              <w:rPr>
                <w:rFonts w:ascii="Calibri" w:hAnsi="Calibri" w:cs="Arial"/>
                <w:bCs/>
                <w:sz w:val="20"/>
                <w:szCs w:val="20"/>
              </w:rPr>
            </w:pPr>
            <w:r w:rsidRPr="00465F4C">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BB05CE">
            <w:pPr>
              <w:jc w:val="both"/>
              <w:rPr>
                <w:rFonts w:ascii="Calibri" w:hAnsi="Calibri" w:cs="Arial"/>
                <w:bCs/>
                <w:sz w:val="20"/>
                <w:szCs w:val="20"/>
              </w:rPr>
            </w:pPr>
            <w:r w:rsidRPr="00465F4C">
              <w:rPr>
                <w:rFonts w:ascii="Calibri" w:hAnsi="Calibri" w:cs="Arial"/>
                <w:bCs/>
                <w:sz w:val="20"/>
                <w:szCs w:val="20"/>
              </w:rPr>
              <w:t xml:space="preserve">délka praxe v projektování obdobných zakázek, </w:t>
            </w:r>
            <w:r w:rsidR="00C4550B">
              <w:rPr>
                <w:rFonts w:ascii="Calibri" w:hAnsi="Calibri" w:cs="Arial"/>
                <w:bCs/>
                <w:sz w:val="20"/>
                <w:szCs w:val="20"/>
              </w:rPr>
              <w:t xml:space="preserve">tj. </w:t>
            </w:r>
            <w:r w:rsidRPr="00465F4C">
              <w:rPr>
                <w:rFonts w:ascii="Calibri" w:hAnsi="Calibri" w:cs="Arial"/>
                <w:bCs/>
                <w:sz w:val="20"/>
                <w:szCs w:val="20"/>
              </w:rPr>
              <w:t>projekční</w:t>
            </w:r>
            <w:r w:rsidR="00C4550B">
              <w:rPr>
                <w:rFonts w:ascii="Calibri" w:hAnsi="Calibri" w:cs="Arial"/>
                <w:bCs/>
                <w:sz w:val="20"/>
                <w:szCs w:val="20"/>
              </w:rPr>
              <w:t>ch</w:t>
            </w:r>
            <w:r w:rsidRPr="00465F4C">
              <w:rPr>
                <w:rFonts w:ascii="Calibri" w:hAnsi="Calibri" w:cs="Arial"/>
                <w:bCs/>
                <w:sz w:val="20"/>
                <w:szCs w:val="20"/>
              </w:rPr>
              <w:t xml:space="preserve"> pr</w:t>
            </w:r>
            <w:r w:rsidR="00C4550B">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00C4550B">
              <w:rPr>
                <w:rFonts w:ascii="Calibri" w:hAnsi="Calibri" w:cs="Calibri"/>
                <w:sz w:val="20"/>
                <w:szCs w:val="20"/>
                <w:lang w:val="en-US"/>
              </w:rPr>
              <w:t xml:space="preserve"> </w:t>
            </w:r>
            <w:r w:rsidRPr="00465F4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894582">
            <w:pPr>
              <w:rPr>
                <w:rFonts w:ascii="Calibri" w:hAnsi="Calibri" w:cs="Arial"/>
                <w:bCs/>
                <w:sz w:val="20"/>
                <w:szCs w:val="20"/>
              </w:rPr>
            </w:pPr>
            <w:r>
              <w:rPr>
                <w:rFonts w:ascii="Calibri" w:hAnsi="Calibri" w:cs="Arial"/>
                <w:bCs/>
                <w:sz w:val="20"/>
                <w:szCs w:val="20"/>
              </w:rPr>
              <w:t>2</w:t>
            </w:r>
            <w:r w:rsidR="00B165B7" w:rsidRPr="009058F1">
              <w:rPr>
                <w:rFonts w:ascii="Calibri" w:hAnsi="Calibri" w:cs="Arial"/>
                <w:bCs/>
                <w:sz w:val="20"/>
                <w:szCs w:val="20"/>
              </w:rPr>
              <w:t xml:space="preserve"> b</w:t>
            </w:r>
            <w:r w:rsidR="00B165B7" w:rsidRPr="00465F4C">
              <w:rPr>
                <w:rFonts w:ascii="Calibri" w:hAnsi="Calibri" w:cs="Arial"/>
                <w:bCs/>
                <w:sz w:val="20"/>
                <w:szCs w:val="20"/>
              </w:rPr>
              <w:t>od</w:t>
            </w:r>
            <w:r>
              <w:rPr>
                <w:rFonts w:ascii="Calibri" w:hAnsi="Calibri" w:cs="Arial"/>
                <w:bCs/>
                <w:sz w:val="20"/>
                <w:szCs w:val="20"/>
              </w:rPr>
              <w:t>y</w:t>
            </w:r>
            <w:r w:rsidR="00B165B7" w:rsidRPr="00465F4C">
              <w:rPr>
                <w:rFonts w:ascii="Calibri" w:hAnsi="Calibri" w:cs="Arial"/>
                <w:bCs/>
                <w:sz w:val="20"/>
                <w:szCs w:val="20"/>
              </w:rPr>
              <w:t xml:space="preserve"> za každý</w:t>
            </w:r>
            <w:r w:rsidR="00894582">
              <w:rPr>
                <w:rFonts w:ascii="Calibri" w:hAnsi="Calibri" w:cs="Arial"/>
                <w:bCs/>
                <w:sz w:val="20"/>
                <w:szCs w:val="20"/>
              </w:rPr>
              <w:t xml:space="preserve"> 1 rok</w:t>
            </w:r>
            <w:r w:rsidR="00B165B7"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10</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B52E84">
            <w:pPr>
              <w:jc w:val="both"/>
              <w:rPr>
                <w:rFonts w:ascii="Calibri" w:hAnsi="Calibri" w:cs="Arial"/>
                <w:bCs/>
                <w:sz w:val="20"/>
                <w:szCs w:val="20"/>
              </w:rPr>
            </w:pPr>
            <w:r w:rsidRPr="00465F4C">
              <w:rPr>
                <w:rFonts w:ascii="Calibri" w:hAnsi="Calibri" w:cs="Arial"/>
                <w:bCs/>
                <w:sz w:val="20"/>
                <w:szCs w:val="20"/>
              </w:rPr>
              <w:t>zkušenost s</w:t>
            </w:r>
            <w:r w:rsidR="005A7AA6">
              <w:rPr>
                <w:rFonts w:ascii="Calibri" w:hAnsi="Calibri" w:cs="Arial"/>
                <w:bCs/>
                <w:sz w:val="20"/>
                <w:szCs w:val="20"/>
              </w:rPr>
              <w:t xml:space="preserve"> plněním zakázky </w:t>
            </w:r>
            <w:r w:rsidRPr="00465F4C">
              <w:rPr>
                <w:rFonts w:ascii="Calibri" w:hAnsi="Calibri" w:cs="Arial"/>
                <w:bCs/>
                <w:sz w:val="20"/>
                <w:szCs w:val="20"/>
              </w:rPr>
              <w:t xml:space="preserve">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5A7AA6">
              <w:rPr>
                <w:rFonts w:ascii="Calibri" w:hAnsi="Calibri" w:cs="Arial"/>
                <w:bCs/>
                <w:sz w:val="20"/>
                <w:szCs w:val="20"/>
              </w:rPr>
              <w:t xml:space="preserve">ve </w:t>
            </w:r>
            <w:r w:rsidR="005A7AA6" w:rsidRPr="00465F4C">
              <w:rPr>
                <w:rFonts w:ascii="Calibri" w:hAnsi="Calibri" w:cs="Arial"/>
                <w:bCs/>
                <w:sz w:val="20"/>
                <w:szCs w:val="20"/>
              </w:rPr>
              <w:t>funkc</w:t>
            </w:r>
            <w:r w:rsidR="005A7AA6">
              <w:rPr>
                <w:rFonts w:ascii="Calibri" w:hAnsi="Calibri" w:cs="Arial"/>
                <w:bCs/>
                <w:sz w:val="20"/>
                <w:szCs w:val="20"/>
              </w:rPr>
              <w:t>i</w:t>
            </w:r>
            <w:r w:rsidR="005A7AA6" w:rsidRPr="00465F4C">
              <w:rPr>
                <w:rFonts w:ascii="Calibri" w:hAnsi="Calibri" w:cs="Arial"/>
                <w:bCs/>
                <w:sz w:val="20"/>
                <w:szCs w:val="20"/>
              </w:rPr>
              <w:t xml:space="preserve"> vedoucího týmu </w:t>
            </w:r>
            <w:r w:rsidR="00BB05CE" w:rsidRPr="00BB05CE">
              <w:rPr>
                <w:rFonts w:ascii="Calibri" w:hAnsi="Calibri" w:cs="Arial"/>
                <w:bCs/>
                <w:sz w:val="20"/>
                <w:szCs w:val="20"/>
              </w:rPr>
              <w:t>které obsahovaly alespoň následující činnosti: projektování železničních stanic</w:t>
            </w:r>
            <w:r w:rsidR="00BB05CE">
              <w:rPr>
                <w:rFonts w:ascii="Calibri" w:hAnsi="Calibri" w:cs="Arial"/>
                <w:bCs/>
                <w:sz w:val="20"/>
                <w:szCs w:val="20"/>
              </w:rPr>
              <w:t>,</w:t>
            </w:r>
            <w:r w:rsidR="00BB05CE" w:rsidRPr="00465F4C">
              <w:rPr>
                <w:rFonts w:ascii="Calibri" w:hAnsi="Calibri" w:cs="Arial"/>
                <w:bCs/>
                <w:sz w:val="20"/>
                <w:szCs w:val="20"/>
              </w:rPr>
              <w:t xml:space="preserve"> </w:t>
            </w:r>
            <w:r w:rsidRPr="00465F4C">
              <w:rPr>
                <w:rFonts w:ascii="Calibri" w:hAnsi="Calibri" w:cs="Arial"/>
                <w:bCs/>
                <w:sz w:val="20"/>
                <w:szCs w:val="20"/>
              </w:rPr>
              <w:t xml:space="preserve">s hodnotou </w:t>
            </w:r>
            <w:r w:rsidR="003C4DF6" w:rsidRPr="00465F4C">
              <w:rPr>
                <w:rFonts w:ascii="Calibri" w:hAnsi="Calibri" w:cs="Arial"/>
                <w:bCs/>
                <w:sz w:val="20"/>
                <w:szCs w:val="20"/>
              </w:rPr>
              <w:t xml:space="preserve">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BB05CE" w:rsidRPr="00BB05CE">
              <w:rPr>
                <w:rFonts w:ascii="Calibri" w:hAnsi="Calibri" w:cs="Arial"/>
                <w:bCs/>
                <w:sz w:val="20"/>
                <w:szCs w:val="20"/>
              </w:rPr>
              <w:t>23 774 300</w:t>
            </w:r>
            <w:r w:rsidRPr="00BB05CE">
              <w:rPr>
                <w:rFonts w:ascii="Calibri" w:hAnsi="Calibri" w:cs="Arial"/>
                <w:bCs/>
                <w:sz w:val="20"/>
                <w:szCs w:val="20"/>
              </w:rPr>
              <w:t xml:space="preserve"> </w:t>
            </w:r>
            <w:r w:rsidRPr="00465F4C">
              <w:rPr>
                <w:rFonts w:ascii="Calibri" w:hAnsi="Calibri" w:cs="Arial"/>
                <w:bCs/>
                <w:sz w:val="20"/>
                <w:szCs w:val="20"/>
              </w:rPr>
              <w:t>Kč bez DPH dokončen</w:t>
            </w:r>
            <w:r w:rsidR="003C4DF6" w:rsidRPr="00465F4C">
              <w:rPr>
                <w:rFonts w:ascii="Calibri" w:hAnsi="Calibri" w:cs="Arial"/>
                <w:bCs/>
                <w:sz w:val="20"/>
                <w:szCs w:val="20"/>
              </w:rPr>
              <w:t>é</w:t>
            </w:r>
            <w:r w:rsidRPr="00465F4C">
              <w:rPr>
                <w:rFonts w:ascii="Calibri" w:hAnsi="Calibri" w:cs="Arial"/>
                <w:bCs/>
                <w:sz w:val="20"/>
                <w:szCs w:val="20"/>
              </w:rPr>
              <w:t xml:space="preserve">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2</w:t>
            </w:r>
            <w:r w:rsidR="00B165B7" w:rsidRPr="009058F1">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10</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65B7" w:rsidRPr="00BB05CE" w:rsidRDefault="00B165B7" w:rsidP="000B1EB5">
            <w:pPr>
              <w:rPr>
                <w:rFonts w:ascii="Calibri" w:hAnsi="Calibri" w:cs="Arial"/>
                <w:bCs/>
                <w:sz w:val="20"/>
                <w:szCs w:val="20"/>
              </w:rPr>
            </w:pPr>
            <w:r w:rsidRPr="00BB05CE">
              <w:rPr>
                <w:rFonts w:ascii="Calibri" w:hAnsi="Calibri" w:cs="Arial"/>
                <w:bCs/>
                <w:sz w:val="20"/>
                <w:szCs w:val="20"/>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BB05CE" w:rsidRDefault="008D7D4E" w:rsidP="00B52E84">
            <w:pPr>
              <w:jc w:val="both"/>
              <w:rPr>
                <w:rFonts w:ascii="Calibri" w:hAnsi="Calibri" w:cs="Arial"/>
                <w:bCs/>
                <w:sz w:val="20"/>
                <w:szCs w:val="20"/>
              </w:rPr>
            </w:pPr>
            <w:r w:rsidRPr="00BB05CE">
              <w:rPr>
                <w:rFonts w:ascii="Calibri" w:hAnsi="Calibri" w:cs="Arial"/>
                <w:bCs/>
                <w:sz w:val="20"/>
                <w:szCs w:val="20"/>
              </w:rPr>
              <w:t>u každé jednotlivé osoby dokládané pro tuto funkci za účelem hodnocení</w:t>
            </w:r>
            <w:r w:rsidR="00601850" w:rsidRPr="00BB05CE">
              <w:rPr>
                <w:rFonts w:ascii="Calibri" w:hAnsi="Calibri" w:cs="Arial"/>
                <w:bCs/>
                <w:sz w:val="20"/>
                <w:szCs w:val="20"/>
              </w:rPr>
              <w:t xml:space="preserve"> </w:t>
            </w:r>
            <w:r w:rsidRPr="00BB05CE">
              <w:rPr>
                <w:rFonts w:ascii="Calibri" w:hAnsi="Calibri" w:cs="Arial"/>
                <w:bCs/>
                <w:sz w:val="20"/>
                <w:szCs w:val="20"/>
              </w:rPr>
              <w:t xml:space="preserve">délka praxe </w:t>
            </w:r>
            <w:r w:rsidR="00570EA8" w:rsidRPr="00BB05CE">
              <w:rPr>
                <w:rFonts w:ascii="Calibri" w:hAnsi="Calibri" w:cs="Arial"/>
                <w:bCs/>
                <w:sz w:val="20"/>
                <w:szCs w:val="20"/>
              </w:rPr>
              <w:t xml:space="preserve">ve svém oboru </w:t>
            </w:r>
            <w:r w:rsidR="00B165B7" w:rsidRPr="00BB05CE">
              <w:rPr>
                <w:rFonts w:ascii="Calibri" w:hAnsi="Calibri" w:cs="Arial"/>
                <w:bCs/>
                <w:sz w:val="20"/>
                <w:szCs w:val="20"/>
              </w:rPr>
              <w:t xml:space="preserve">v projektování obdobných zakázek, </w:t>
            </w:r>
            <w:r w:rsidR="003F4D8D" w:rsidRPr="00BB05CE">
              <w:rPr>
                <w:rFonts w:ascii="Calibri" w:hAnsi="Calibri" w:cs="Arial"/>
                <w:bCs/>
                <w:sz w:val="20"/>
                <w:szCs w:val="20"/>
              </w:rPr>
              <w:t xml:space="preserve">tj. </w:t>
            </w:r>
            <w:r w:rsidR="00B165B7" w:rsidRPr="00BB05CE">
              <w:rPr>
                <w:rFonts w:ascii="Calibri" w:hAnsi="Calibri" w:cs="Arial"/>
                <w:bCs/>
                <w:sz w:val="20"/>
                <w:szCs w:val="20"/>
              </w:rPr>
              <w:t>projekční</w:t>
            </w:r>
            <w:r w:rsidR="003F4D8D" w:rsidRPr="00BB05CE">
              <w:rPr>
                <w:rFonts w:ascii="Calibri" w:hAnsi="Calibri" w:cs="Arial"/>
                <w:bCs/>
                <w:sz w:val="20"/>
                <w:szCs w:val="20"/>
              </w:rPr>
              <w:t>ch</w:t>
            </w:r>
            <w:r w:rsidR="00B165B7" w:rsidRPr="00BB05CE">
              <w:rPr>
                <w:rFonts w:ascii="Calibri" w:hAnsi="Calibri" w:cs="Arial"/>
                <w:bCs/>
                <w:sz w:val="20"/>
                <w:szCs w:val="20"/>
              </w:rPr>
              <w:t xml:space="preserve"> pr</w:t>
            </w:r>
            <w:r w:rsidR="003F4D8D" w:rsidRPr="00BB05CE">
              <w:rPr>
                <w:rFonts w:ascii="Calibri" w:hAnsi="Calibri" w:cs="Arial"/>
                <w:bCs/>
                <w:sz w:val="20"/>
                <w:szCs w:val="20"/>
              </w:rPr>
              <w:t>ací</w:t>
            </w:r>
            <w:r w:rsidR="00B165B7" w:rsidRPr="00BB05CE">
              <w:rPr>
                <w:rFonts w:ascii="Calibri" w:hAnsi="Calibri" w:cs="Arial"/>
                <w:bCs/>
                <w:sz w:val="20"/>
                <w:szCs w:val="20"/>
              </w:rPr>
              <w:t xml:space="preserve"> pro stavby železničních drah ve stupni </w:t>
            </w:r>
            <w:r w:rsidR="00B52E84" w:rsidRPr="00BB05CE">
              <w:rPr>
                <w:rFonts w:ascii="Calibri" w:hAnsi="Calibri" w:cs="Arial"/>
                <w:bCs/>
                <w:sz w:val="20"/>
                <w:szCs w:val="20"/>
              </w:rPr>
              <w:t>DSP</w:t>
            </w:r>
            <w:r w:rsidR="0002666A" w:rsidRPr="00BB05CE">
              <w:rPr>
                <w:rFonts w:ascii="Calibri" w:hAnsi="Calibri" w:cs="Arial"/>
                <w:bCs/>
                <w:sz w:val="20"/>
                <w:szCs w:val="20"/>
              </w:rPr>
              <w:t xml:space="preserve"> nebo </w:t>
            </w:r>
            <w:r w:rsidR="00A55CFB" w:rsidRPr="00BB05CE">
              <w:rPr>
                <w:rFonts w:ascii="Calibri" w:hAnsi="Calibri" w:cs="Calibri"/>
                <w:sz w:val="20"/>
                <w:szCs w:val="20"/>
              </w:rPr>
              <w:t>DUSP</w:t>
            </w:r>
            <w:r w:rsidR="0046773D" w:rsidRPr="00BB05CE">
              <w:rPr>
                <w:rFonts w:ascii="Calibri" w:hAnsi="Calibri" w:cs="Arial"/>
                <w:bCs/>
                <w:sz w:val="20"/>
                <w:szCs w:val="20"/>
              </w:rPr>
              <w:t>,</w:t>
            </w:r>
            <w:r w:rsidR="00B165B7" w:rsidRPr="00BB05CE">
              <w:rPr>
                <w:rFonts w:ascii="Calibri" w:hAnsi="Calibri" w:cs="Arial"/>
                <w:bCs/>
                <w:sz w:val="20"/>
                <w:szCs w:val="20"/>
              </w:rPr>
              <w:t xml:space="preserve">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BB05CE" w:rsidRDefault="00B165B7" w:rsidP="00894582">
            <w:pPr>
              <w:rPr>
                <w:rFonts w:ascii="Calibri" w:hAnsi="Calibri" w:cs="Arial"/>
                <w:bCs/>
                <w:sz w:val="20"/>
                <w:szCs w:val="20"/>
              </w:rPr>
            </w:pPr>
            <w:r w:rsidRPr="00BB05CE">
              <w:rPr>
                <w:rFonts w:ascii="Calibri" w:hAnsi="Calibri" w:cs="Arial"/>
                <w:bCs/>
                <w:sz w:val="20"/>
                <w:szCs w:val="20"/>
              </w:rPr>
              <w:t xml:space="preserve">1 bod </w:t>
            </w:r>
            <w:r w:rsidR="008D7D4E" w:rsidRPr="00BB05CE">
              <w:rPr>
                <w:rFonts w:ascii="Calibri" w:hAnsi="Calibri" w:cs="Arial"/>
                <w:bCs/>
                <w:sz w:val="20"/>
                <w:szCs w:val="20"/>
              </w:rPr>
              <w:t xml:space="preserve">u každé jednotlivé osoby </w:t>
            </w:r>
            <w:r w:rsidRPr="00BB05CE">
              <w:rPr>
                <w:rFonts w:ascii="Calibri" w:hAnsi="Calibri" w:cs="Arial"/>
                <w:bCs/>
                <w:sz w:val="20"/>
                <w:szCs w:val="20"/>
              </w:rPr>
              <w:t>za každý</w:t>
            </w:r>
            <w:r w:rsidR="00894582" w:rsidRPr="00BB05CE">
              <w:rPr>
                <w:rFonts w:ascii="Calibri" w:hAnsi="Calibri" w:cs="Arial"/>
                <w:bCs/>
                <w:sz w:val="20"/>
                <w:szCs w:val="20"/>
              </w:rPr>
              <w:t xml:space="preserve"> 1 rok</w:t>
            </w:r>
            <w:r w:rsidRPr="00BB05CE">
              <w:rPr>
                <w:rFonts w:ascii="Calibri" w:hAnsi="Calibri" w:cs="Arial"/>
                <w:bCs/>
                <w:sz w:val="20"/>
                <w:szCs w:val="20"/>
              </w:rPr>
              <w:t xml:space="preserve">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7D4E" w:rsidRPr="00BB05CE" w:rsidRDefault="00B165B7" w:rsidP="000B1EB5">
            <w:pPr>
              <w:rPr>
                <w:rFonts w:ascii="Calibri" w:hAnsi="Calibri" w:cs="Arial"/>
                <w:bCs/>
                <w:sz w:val="20"/>
                <w:szCs w:val="20"/>
              </w:rPr>
            </w:pPr>
            <w:r w:rsidRPr="00BB05CE">
              <w:rPr>
                <w:rFonts w:ascii="Calibri" w:hAnsi="Calibri" w:cs="Arial"/>
                <w:bCs/>
                <w:sz w:val="20"/>
                <w:szCs w:val="20"/>
              </w:rPr>
              <w:t>5</w:t>
            </w:r>
            <w:r w:rsidR="008D7D4E" w:rsidRPr="00BB05CE">
              <w:rPr>
                <w:rFonts w:ascii="Calibri" w:hAnsi="Calibri" w:cs="Arial"/>
                <w:bCs/>
                <w:sz w:val="20"/>
                <w:szCs w:val="20"/>
              </w:rPr>
              <w:t xml:space="preserve"> u každé jednotlivé osoby</w:t>
            </w:r>
          </w:p>
          <w:p w:rsidR="00B165B7" w:rsidRPr="00BB05CE" w:rsidRDefault="008D7D4E" w:rsidP="000B1EB5">
            <w:pPr>
              <w:rPr>
                <w:rFonts w:ascii="Calibri" w:hAnsi="Calibri" w:cs="Arial"/>
                <w:bCs/>
                <w:sz w:val="20"/>
                <w:szCs w:val="20"/>
              </w:rPr>
            </w:pPr>
            <w:r w:rsidRPr="00BB05CE">
              <w:rPr>
                <w:rFonts w:ascii="Calibri" w:hAnsi="Calibri" w:cs="Arial"/>
                <w:bCs/>
                <w:sz w:val="20"/>
                <w:szCs w:val="20"/>
              </w:rPr>
              <w:t xml:space="preserve">10 celkem pro tuto funkci </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B165B7" w:rsidRPr="00BB05CE" w:rsidRDefault="005445B5" w:rsidP="00B52E84">
            <w:pPr>
              <w:jc w:val="both"/>
              <w:rPr>
                <w:rFonts w:ascii="Calibri" w:hAnsi="Calibri" w:cs="Arial"/>
                <w:bCs/>
                <w:sz w:val="20"/>
                <w:szCs w:val="20"/>
              </w:rPr>
            </w:pPr>
            <w:r w:rsidRPr="00BB05CE">
              <w:rPr>
                <w:rFonts w:ascii="Calibri" w:hAnsi="Calibri" w:cs="Arial"/>
                <w:bCs/>
                <w:sz w:val="20"/>
                <w:szCs w:val="20"/>
              </w:rPr>
              <w:t xml:space="preserve">u každé jednotlivé osoby dokládané pro tuto funkci za účelem hodnocení </w:t>
            </w:r>
            <w:r w:rsidR="003C4DF6" w:rsidRPr="00BB05CE">
              <w:rPr>
                <w:rFonts w:ascii="Calibri" w:hAnsi="Calibri" w:cs="Arial"/>
                <w:bCs/>
                <w:sz w:val="20"/>
                <w:szCs w:val="20"/>
              </w:rPr>
              <w:t xml:space="preserve">zkušenost s výkonem funkce specialisty na železniční svršek a spodek u zakázky na projekční práce pro stavby železničních drah ve stupni </w:t>
            </w:r>
            <w:r w:rsidR="00B52E84" w:rsidRPr="00BB05CE">
              <w:rPr>
                <w:rFonts w:ascii="Calibri" w:hAnsi="Calibri" w:cs="Arial"/>
                <w:bCs/>
                <w:sz w:val="20"/>
                <w:szCs w:val="20"/>
              </w:rPr>
              <w:t>DSP</w:t>
            </w:r>
            <w:r w:rsidR="003C4DF6" w:rsidRPr="00BB05CE">
              <w:rPr>
                <w:rFonts w:ascii="Calibri" w:hAnsi="Calibri" w:cs="Arial"/>
                <w:bCs/>
                <w:sz w:val="20"/>
                <w:szCs w:val="20"/>
              </w:rPr>
              <w:t xml:space="preserve"> </w:t>
            </w:r>
            <w:r w:rsidR="0002666A" w:rsidRPr="00BB05CE">
              <w:rPr>
                <w:rFonts w:ascii="Calibri" w:hAnsi="Calibri" w:cs="Arial"/>
                <w:bCs/>
                <w:sz w:val="20"/>
                <w:szCs w:val="20"/>
              </w:rPr>
              <w:t xml:space="preserve">nebo </w:t>
            </w:r>
            <w:r w:rsidR="00A55CFB" w:rsidRPr="00BB05CE">
              <w:rPr>
                <w:rFonts w:ascii="Calibri" w:hAnsi="Calibri" w:cs="Calibri"/>
                <w:sz w:val="20"/>
                <w:szCs w:val="20"/>
              </w:rPr>
              <w:t>DUSP</w:t>
            </w:r>
            <w:r w:rsidR="0002666A" w:rsidRPr="00BB05CE">
              <w:rPr>
                <w:rFonts w:ascii="Calibri" w:hAnsi="Calibri" w:cs="Arial"/>
                <w:bCs/>
                <w:sz w:val="20"/>
                <w:szCs w:val="20"/>
              </w:rPr>
              <w:t xml:space="preserve"> </w:t>
            </w:r>
            <w:r w:rsidR="003C4DF6" w:rsidRPr="00BB05CE">
              <w:rPr>
                <w:rFonts w:ascii="Calibri" w:hAnsi="Calibri" w:cs="Arial"/>
                <w:bCs/>
                <w:sz w:val="20"/>
                <w:szCs w:val="20"/>
              </w:rPr>
              <w:t xml:space="preserve">s hodnotou zakázky </w:t>
            </w:r>
            <w:r w:rsidR="002B6BED" w:rsidRPr="00BB05CE">
              <w:rPr>
                <w:rFonts w:ascii="Calibri" w:hAnsi="Calibri" w:cs="Arial"/>
                <w:bCs/>
                <w:sz w:val="20"/>
                <w:szCs w:val="20"/>
              </w:rPr>
              <w:t xml:space="preserve">na projekční práce </w:t>
            </w:r>
            <w:r w:rsidR="003C4DF6" w:rsidRPr="00BB05CE">
              <w:rPr>
                <w:rFonts w:ascii="Calibri" w:hAnsi="Calibri" w:cs="Arial"/>
                <w:bCs/>
                <w:sz w:val="20"/>
                <w:szCs w:val="20"/>
              </w:rPr>
              <w:t xml:space="preserve">nejméně </w:t>
            </w:r>
            <w:r w:rsidR="00BB05CE" w:rsidRPr="00BB05CE">
              <w:rPr>
                <w:rFonts w:ascii="Calibri" w:hAnsi="Calibri" w:cs="Arial"/>
                <w:bCs/>
                <w:sz w:val="20"/>
                <w:szCs w:val="20"/>
              </w:rPr>
              <w:t>23 774 300</w:t>
            </w:r>
            <w:r w:rsidR="00BB05CE" w:rsidRPr="00BB05CE">
              <w:rPr>
                <w:rFonts w:asciiTheme="minorHAnsi" w:hAnsiTheme="minorHAnsi" w:cs="Arial"/>
              </w:rPr>
              <w:t xml:space="preserve"> </w:t>
            </w:r>
            <w:r w:rsidR="003C4DF6" w:rsidRPr="00BB05CE">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5B7" w:rsidRPr="00BB05CE" w:rsidRDefault="00B165B7" w:rsidP="000B1EB5">
            <w:pPr>
              <w:rPr>
                <w:rFonts w:ascii="Calibri" w:hAnsi="Calibri" w:cs="Arial"/>
                <w:bCs/>
                <w:sz w:val="20"/>
                <w:szCs w:val="20"/>
              </w:rPr>
            </w:pPr>
            <w:r w:rsidRPr="00BB05CE">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5BD4" w:rsidRPr="00BB05CE" w:rsidRDefault="00C05BD4" w:rsidP="000B1EB5">
            <w:pPr>
              <w:rPr>
                <w:rFonts w:ascii="Calibri" w:hAnsi="Calibri" w:cs="Arial"/>
                <w:bCs/>
                <w:sz w:val="20"/>
                <w:szCs w:val="20"/>
              </w:rPr>
            </w:pPr>
            <w:r w:rsidRPr="00BB05CE">
              <w:rPr>
                <w:rFonts w:ascii="Calibri" w:hAnsi="Calibri" w:cs="Arial"/>
                <w:bCs/>
                <w:sz w:val="20"/>
                <w:szCs w:val="20"/>
              </w:rPr>
              <w:t>5 u každé jednotlivé osoby</w:t>
            </w:r>
          </w:p>
          <w:p w:rsidR="00B165B7" w:rsidRPr="00BB05CE" w:rsidRDefault="00C05BD4" w:rsidP="000B1EB5">
            <w:pPr>
              <w:rPr>
                <w:rFonts w:ascii="Calibri" w:hAnsi="Calibri" w:cs="Arial"/>
                <w:bCs/>
                <w:sz w:val="20"/>
                <w:szCs w:val="20"/>
              </w:rPr>
            </w:pPr>
            <w:r w:rsidRPr="00BB05CE">
              <w:rPr>
                <w:rFonts w:ascii="Calibri" w:hAnsi="Calibri" w:cs="Arial"/>
                <w:bCs/>
                <w:sz w:val="20"/>
                <w:szCs w:val="20"/>
              </w:rPr>
              <w:t>10 celkem pro tuto funkci</w:t>
            </w:r>
          </w:p>
        </w:tc>
      </w:tr>
      <w:tr w:rsidR="00B165B7" w:rsidRPr="00465F4C" w:rsidTr="00552A2D">
        <w:trPr>
          <w:trHeight w:val="1530"/>
        </w:trPr>
        <w:tc>
          <w:tcPr>
            <w:tcW w:w="1701" w:type="dxa"/>
            <w:vMerge/>
            <w:tcBorders>
              <w:top w:val="single" w:sz="4" w:space="0" w:color="auto"/>
              <w:left w:val="single" w:sz="4" w:space="0" w:color="auto"/>
              <w:bottom w:val="single" w:sz="4" w:space="0" w:color="auto"/>
              <w:right w:val="single" w:sz="4" w:space="0" w:color="auto"/>
            </w:tcBorders>
            <w:vAlign w:val="center"/>
          </w:tcPr>
          <w:p w:rsidR="00B165B7" w:rsidRPr="00BB05CE"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BB05CE" w:rsidRDefault="0084329A" w:rsidP="00C4550B">
            <w:pPr>
              <w:jc w:val="both"/>
              <w:rPr>
                <w:rFonts w:ascii="Calibri" w:hAnsi="Calibri" w:cs="Arial"/>
                <w:bCs/>
                <w:sz w:val="20"/>
                <w:szCs w:val="20"/>
              </w:rPr>
            </w:pPr>
            <w:r w:rsidRPr="00BB05CE">
              <w:rPr>
                <w:rFonts w:ascii="Calibri" w:hAnsi="Calibri" w:cs="Arial"/>
                <w:bCs/>
                <w:sz w:val="20"/>
                <w:szCs w:val="20"/>
              </w:rPr>
              <w:t>p</w:t>
            </w:r>
            <w:r w:rsidR="008C6440" w:rsidRPr="00BB05CE">
              <w:rPr>
                <w:rFonts w:ascii="Calibri" w:hAnsi="Calibri" w:cs="Arial"/>
                <w:bCs/>
                <w:sz w:val="20"/>
                <w:szCs w:val="20"/>
              </w:rPr>
              <w:t xml:space="preserve">očet osob členů </w:t>
            </w:r>
            <w:r w:rsidR="004E3915" w:rsidRPr="00BB05CE">
              <w:rPr>
                <w:rFonts w:ascii="Calibri" w:hAnsi="Calibri" w:cs="Arial"/>
                <w:bCs/>
                <w:sz w:val="20"/>
                <w:szCs w:val="20"/>
              </w:rPr>
              <w:t xml:space="preserve">odborného </w:t>
            </w:r>
            <w:r w:rsidR="008C6440" w:rsidRPr="00BB05CE">
              <w:rPr>
                <w:rFonts w:ascii="Calibri" w:hAnsi="Calibri" w:cs="Arial"/>
                <w:bCs/>
                <w:sz w:val="20"/>
                <w:szCs w:val="20"/>
              </w:rPr>
              <w:t xml:space="preserve">personálu </w:t>
            </w:r>
            <w:r w:rsidR="005F2C2B" w:rsidRPr="00BB05CE">
              <w:rPr>
                <w:rFonts w:ascii="Calibri" w:hAnsi="Calibri" w:cs="Arial"/>
                <w:bCs/>
                <w:sz w:val="20"/>
                <w:szCs w:val="20"/>
              </w:rPr>
              <w:t xml:space="preserve">v této funkci </w:t>
            </w:r>
            <w:r w:rsidR="008C6440" w:rsidRPr="00BB05CE">
              <w:rPr>
                <w:rFonts w:ascii="Calibri" w:hAnsi="Calibri" w:cs="Arial"/>
                <w:bCs/>
                <w:sz w:val="20"/>
                <w:szCs w:val="20"/>
              </w:rPr>
              <w:t>spl</w:t>
            </w:r>
            <w:r w:rsidR="005F2C2B" w:rsidRPr="00BB05CE">
              <w:rPr>
                <w:rFonts w:ascii="Calibri" w:hAnsi="Calibri" w:cs="Arial"/>
                <w:bCs/>
                <w:sz w:val="20"/>
                <w:szCs w:val="20"/>
              </w:rPr>
              <w:t xml:space="preserve">ňující minimální požadovaná kvalifikační kritéria </w:t>
            </w:r>
            <w:r w:rsidR="008C6440" w:rsidRPr="00BB05CE">
              <w:rPr>
                <w:rFonts w:ascii="Calibri" w:hAnsi="Calibri" w:cs="Arial"/>
                <w:bCs/>
                <w:sz w:val="20"/>
                <w:szCs w:val="20"/>
              </w:rPr>
              <w:t xml:space="preserve">nad rámec </w:t>
            </w:r>
            <w:r w:rsidR="005F2C2B" w:rsidRPr="00BB05CE">
              <w:rPr>
                <w:rFonts w:ascii="Calibri" w:hAnsi="Calibri" w:cs="Arial"/>
                <w:bCs/>
                <w:sz w:val="20"/>
                <w:szCs w:val="20"/>
              </w:rPr>
              <w:t>minimálního počtu požadovaného za účelem prokázání splnění kvalifikace</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B165B7" w:rsidRPr="00BB05CE" w:rsidRDefault="00B165B7" w:rsidP="000B1EB5">
            <w:pPr>
              <w:rPr>
                <w:rFonts w:ascii="Calibri" w:hAnsi="Calibri" w:cs="Arial"/>
                <w:bCs/>
                <w:sz w:val="20"/>
                <w:szCs w:val="20"/>
              </w:rPr>
            </w:pPr>
            <w:r w:rsidRPr="00BB05CE">
              <w:rPr>
                <w:rFonts w:ascii="Calibri" w:hAnsi="Calibri" w:cs="Arial"/>
                <w:bCs/>
                <w:sz w:val="20"/>
                <w:szCs w:val="20"/>
              </w:rPr>
              <w:t>1 bod za každ</w:t>
            </w:r>
            <w:r w:rsidR="00552A2D" w:rsidRPr="00BB05CE">
              <w:rPr>
                <w:rFonts w:ascii="Calibri" w:hAnsi="Calibri" w:cs="Arial"/>
                <w:bCs/>
                <w:sz w:val="20"/>
                <w:szCs w:val="20"/>
              </w:rPr>
              <w:t>ou</w:t>
            </w:r>
            <w:r w:rsidRPr="00BB05CE">
              <w:rPr>
                <w:rFonts w:ascii="Calibri" w:hAnsi="Calibri" w:cs="Arial"/>
                <w:bCs/>
                <w:sz w:val="20"/>
                <w:szCs w:val="20"/>
              </w:rPr>
              <w:t xml:space="preserve"> osobu člena </w:t>
            </w:r>
            <w:r w:rsidR="004E3915" w:rsidRPr="00BB05CE">
              <w:rPr>
                <w:rFonts w:ascii="Calibri" w:hAnsi="Calibri" w:cs="Arial"/>
                <w:bCs/>
                <w:sz w:val="20"/>
                <w:szCs w:val="20"/>
              </w:rPr>
              <w:t xml:space="preserve">odborného </w:t>
            </w:r>
            <w:r w:rsidRPr="00BB05CE">
              <w:rPr>
                <w:rFonts w:ascii="Calibri" w:hAnsi="Calibri" w:cs="Arial"/>
                <w:bCs/>
                <w:sz w:val="20"/>
                <w:szCs w:val="20"/>
              </w:rPr>
              <w:t xml:space="preserve">personálu v uvedené </w:t>
            </w:r>
            <w:r w:rsidR="005F2C2B" w:rsidRPr="00BB05CE">
              <w:rPr>
                <w:rFonts w:ascii="Calibri" w:hAnsi="Calibri" w:cs="Arial"/>
                <w:bCs/>
                <w:sz w:val="20"/>
                <w:szCs w:val="20"/>
              </w:rPr>
              <w:t xml:space="preserve">funkci </w:t>
            </w:r>
            <w:r w:rsidRPr="00BB05CE">
              <w:rPr>
                <w:rFonts w:ascii="Calibri" w:hAnsi="Calibri" w:cs="Arial"/>
                <w:bCs/>
                <w:sz w:val="20"/>
                <w:szCs w:val="20"/>
              </w:rPr>
              <w:t>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165B7" w:rsidRPr="00BB05CE" w:rsidRDefault="00CD7F11" w:rsidP="000B1EB5">
            <w:pPr>
              <w:rPr>
                <w:rFonts w:ascii="Calibri" w:hAnsi="Calibri" w:cs="Arial"/>
                <w:bCs/>
                <w:sz w:val="20"/>
                <w:szCs w:val="20"/>
              </w:rPr>
            </w:pPr>
            <w:r w:rsidRPr="00BB05CE">
              <w:rPr>
                <w:rFonts w:ascii="Calibri" w:hAnsi="Calibri" w:cs="Arial"/>
                <w:bCs/>
                <w:sz w:val="20"/>
                <w:szCs w:val="20"/>
              </w:rPr>
              <w:t>1</w:t>
            </w:r>
          </w:p>
          <w:p w:rsidR="005C1093" w:rsidRPr="00B53D0A" w:rsidRDefault="005C1093" w:rsidP="000B1EB5">
            <w:pPr>
              <w:rPr>
                <w:rFonts w:ascii="Calibri" w:hAnsi="Calibri" w:cs="Arial"/>
                <w:bCs/>
                <w:sz w:val="20"/>
                <w:szCs w:val="20"/>
                <w:highlight w:val="green"/>
              </w:rPr>
            </w:pPr>
          </w:p>
        </w:tc>
      </w:tr>
      <w:tr w:rsidR="00B165B7" w:rsidRPr="00465F4C" w:rsidTr="00552A2D">
        <w:trPr>
          <w:trHeight w:val="565"/>
        </w:trPr>
        <w:tc>
          <w:tcPr>
            <w:tcW w:w="1701" w:type="dxa"/>
            <w:vMerge w:val="restart"/>
            <w:tcBorders>
              <w:top w:val="single" w:sz="4" w:space="0" w:color="auto"/>
              <w:left w:val="single" w:sz="4" w:space="0" w:color="auto"/>
              <w:right w:val="single" w:sz="4" w:space="0" w:color="auto"/>
            </w:tcBorders>
          </w:tcPr>
          <w:p w:rsidR="00B165B7" w:rsidRPr="00BB05CE" w:rsidRDefault="00B165B7" w:rsidP="000B1EB5">
            <w:pPr>
              <w:rPr>
                <w:rFonts w:ascii="Calibri" w:hAnsi="Calibri" w:cs="Arial"/>
                <w:bCs/>
                <w:sz w:val="20"/>
                <w:szCs w:val="20"/>
              </w:rPr>
            </w:pPr>
            <w:r w:rsidRPr="00BB05CE">
              <w:rPr>
                <w:rFonts w:ascii="Calibri" w:hAnsi="Calibri" w:cs="Arial"/>
                <w:bCs/>
                <w:sz w:val="20"/>
                <w:szCs w:val="20"/>
              </w:rPr>
              <w:t xml:space="preserve">specialista na zabezpečovací zařízení </w:t>
            </w:r>
          </w:p>
        </w:tc>
        <w:tc>
          <w:tcPr>
            <w:tcW w:w="3970" w:type="dxa"/>
            <w:tcBorders>
              <w:top w:val="single" w:sz="4" w:space="0" w:color="auto"/>
              <w:left w:val="nil"/>
              <w:bottom w:val="single" w:sz="4" w:space="0" w:color="auto"/>
              <w:right w:val="single" w:sz="4" w:space="0" w:color="auto"/>
            </w:tcBorders>
            <w:shd w:val="clear" w:color="auto" w:fill="auto"/>
          </w:tcPr>
          <w:p w:rsidR="00B165B7" w:rsidRPr="00BB05CE" w:rsidRDefault="00B165B7" w:rsidP="00B52E84">
            <w:pPr>
              <w:jc w:val="both"/>
              <w:rPr>
                <w:rFonts w:ascii="Calibri" w:hAnsi="Calibri" w:cs="Arial"/>
                <w:bCs/>
                <w:sz w:val="20"/>
                <w:szCs w:val="20"/>
              </w:rPr>
            </w:pPr>
            <w:r w:rsidRPr="00BB05CE">
              <w:rPr>
                <w:rFonts w:ascii="Calibri" w:hAnsi="Calibri" w:cs="Arial"/>
                <w:bCs/>
                <w:sz w:val="20"/>
                <w:szCs w:val="20"/>
              </w:rPr>
              <w:t xml:space="preserve">délka praxe </w:t>
            </w:r>
            <w:r w:rsidR="00570EA8" w:rsidRPr="00BB05CE">
              <w:rPr>
                <w:rFonts w:ascii="Calibri" w:hAnsi="Calibri" w:cs="Arial"/>
                <w:bCs/>
                <w:sz w:val="20"/>
                <w:szCs w:val="20"/>
              </w:rPr>
              <w:t xml:space="preserve">ve svém oboru </w:t>
            </w:r>
            <w:r w:rsidRPr="00BB05CE">
              <w:rPr>
                <w:rFonts w:ascii="Calibri" w:hAnsi="Calibri" w:cs="Arial"/>
                <w:bCs/>
                <w:sz w:val="20"/>
                <w:szCs w:val="20"/>
              </w:rPr>
              <w:t xml:space="preserve">v projektování obdobných zakázek, </w:t>
            </w:r>
            <w:r w:rsidR="003F4D8D" w:rsidRPr="00BB05CE">
              <w:rPr>
                <w:rFonts w:ascii="Calibri" w:hAnsi="Calibri" w:cs="Arial"/>
                <w:bCs/>
                <w:sz w:val="20"/>
                <w:szCs w:val="20"/>
              </w:rPr>
              <w:t xml:space="preserve">tj. </w:t>
            </w:r>
            <w:r w:rsidRPr="00BB05CE">
              <w:rPr>
                <w:rFonts w:ascii="Calibri" w:hAnsi="Calibri" w:cs="Arial"/>
                <w:bCs/>
                <w:sz w:val="20"/>
                <w:szCs w:val="20"/>
              </w:rPr>
              <w:t>projekční</w:t>
            </w:r>
            <w:r w:rsidR="003F4D8D" w:rsidRPr="00BB05CE">
              <w:rPr>
                <w:rFonts w:ascii="Calibri" w:hAnsi="Calibri" w:cs="Arial"/>
                <w:bCs/>
                <w:sz w:val="20"/>
                <w:szCs w:val="20"/>
              </w:rPr>
              <w:t>ch</w:t>
            </w:r>
            <w:r w:rsidRPr="00BB05CE">
              <w:rPr>
                <w:rFonts w:ascii="Calibri" w:hAnsi="Calibri" w:cs="Arial"/>
                <w:bCs/>
                <w:sz w:val="20"/>
                <w:szCs w:val="20"/>
              </w:rPr>
              <w:t xml:space="preserve"> pr</w:t>
            </w:r>
            <w:r w:rsidR="003F4D8D" w:rsidRPr="00BB05CE">
              <w:rPr>
                <w:rFonts w:ascii="Calibri" w:hAnsi="Calibri" w:cs="Arial"/>
                <w:bCs/>
                <w:sz w:val="20"/>
                <w:szCs w:val="20"/>
              </w:rPr>
              <w:t>ací</w:t>
            </w:r>
            <w:r w:rsidRPr="00BB05CE">
              <w:rPr>
                <w:rFonts w:ascii="Calibri" w:hAnsi="Calibri" w:cs="Arial"/>
                <w:bCs/>
                <w:sz w:val="20"/>
                <w:szCs w:val="20"/>
              </w:rPr>
              <w:t xml:space="preserve"> pro stavby železničních drah ve stupni </w:t>
            </w:r>
            <w:r w:rsidR="00B52E84" w:rsidRPr="00BB05CE">
              <w:rPr>
                <w:rFonts w:ascii="Calibri" w:hAnsi="Calibri" w:cs="Arial"/>
                <w:bCs/>
                <w:sz w:val="20"/>
                <w:szCs w:val="20"/>
              </w:rPr>
              <w:t>DSP</w:t>
            </w:r>
            <w:r w:rsidR="0002666A" w:rsidRPr="00BB05CE">
              <w:rPr>
                <w:rFonts w:ascii="Calibri" w:hAnsi="Calibri" w:cs="Arial"/>
                <w:bCs/>
                <w:sz w:val="20"/>
                <w:szCs w:val="20"/>
              </w:rPr>
              <w:t xml:space="preserve"> nebo </w:t>
            </w:r>
            <w:r w:rsidR="00A55CFB" w:rsidRPr="00BB05CE">
              <w:rPr>
                <w:rFonts w:ascii="Calibri" w:hAnsi="Calibri" w:cs="Calibri"/>
                <w:sz w:val="20"/>
                <w:szCs w:val="20"/>
              </w:rPr>
              <w:t>DUSP</w:t>
            </w:r>
            <w:r w:rsidR="0046773D" w:rsidRPr="00BB05CE">
              <w:rPr>
                <w:rFonts w:ascii="Calibri" w:hAnsi="Calibri" w:cs="Arial"/>
                <w:bCs/>
                <w:sz w:val="20"/>
                <w:szCs w:val="20"/>
              </w:rPr>
              <w:t>,</w:t>
            </w:r>
            <w:r w:rsidRPr="00BB05CE">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B165B7" w:rsidP="00894582">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34"/>
        </w:trPr>
        <w:tc>
          <w:tcPr>
            <w:tcW w:w="1701" w:type="dxa"/>
            <w:vMerge/>
            <w:tcBorders>
              <w:left w:val="single" w:sz="4" w:space="0" w:color="auto"/>
              <w:bottom w:val="single" w:sz="4" w:space="0" w:color="auto"/>
              <w:right w:val="single" w:sz="4" w:space="0" w:color="auto"/>
            </w:tcBorders>
            <w:vAlign w:val="center"/>
          </w:tcPr>
          <w:p w:rsidR="00B165B7" w:rsidRPr="00BB05CE"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3C4DF6" w:rsidP="00BB05CE">
            <w:pPr>
              <w:jc w:val="both"/>
              <w:rPr>
                <w:rFonts w:ascii="Calibri" w:hAnsi="Calibri" w:cs="Arial"/>
                <w:bCs/>
                <w:sz w:val="20"/>
                <w:szCs w:val="20"/>
              </w:rPr>
            </w:pPr>
            <w:r w:rsidRPr="00465F4C">
              <w:rPr>
                <w:rFonts w:ascii="Calibri" w:hAnsi="Calibri" w:cs="Arial"/>
                <w:bCs/>
                <w:sz w:val="20"/>
                <w:szCs w:val="20"/>
              </w:rPr>
              <w:t xml:space="preserve">zkušenost s výkonem funkce specialisty na zabezpečovací zařízení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BB05CE" w:rsidRPr="00BB05CE">
              <w:rPr>
                <w:rFonts w:ascii="Calibri" w:hAnsi="Calibri" w:cs="Arial"/>
                <w:bCs/>
                <w:sz w:val="20"/>
                <w:szCs w:val="20"/>
              </w:rPr>
              <w:t>23 774 300</w:t>
            </w:r>
            <w:r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val="restart"/>
            <w:tcBorders>
              <w:top w:val="single" w:sz="4" w:space="0" w:color="auto"/>
              <w:left w:val="single" w:sz="4" w:space="0" w:color="auto"/>
              <w:right w:val="single" w:sz="4" w:space="0" w:color="auto"/>
            </w:tcBorders>
          </w:tcPr>
          <w:p w:rsidR="00B165B7" w:rsidRPr="00BB05CE" w:rsidRDefault="00365B48" w:rsidP="000B1EB5">
            <w:pPr>
              <w:rPr>
                <w:rFonts w:ascii="Calibri" w:hAnsi="Calibri" w:cs="Arial"/>
                <w:bCs/>
                <w:sz w:val="20"/>
                <w:szCs w:val="20"/>
              </w:rPr>
            </w:pPr>
            <w:r w:rsidRPr="00BB05CE">
              <w:rPr>
                <w:rFonts w:ascii="Calibri" w:hAnsi="Calibri" w:cs="Arial"/>
                <w:bCs/>
                <w:sz w:val="20"/>
                <w:szCs w:val="20"/>
              </w:rPr>
              <w:t>s</w:t>
            </w:r>
            <w:r w:rsidR="00B165B7" w:rsidRPr="00BB05CE">
              <w:rPr>
                <w:rFonts w:ascii="Calibri" w:hAnsi="Calibri" w:cs="Arial"/>
                <w:bCs/>
                <w:sz w:val="20"/>
                <w:szCs w:val="20"/>
              </w:rPr>
              <w:t>pecialista na trakční vedení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894537" w:rsidP="00B52E84">
            <w:pPr>
              <w:jc w:val="both"/>
              <w:rPr>
                <w:rFonts w:ascii="Calibri" w:hAnsi="Calibri" w:cs="Arial"/>
                <w:bCs/>
                <w:sz w:val="20"/>
                <w:szCs w:val="20"/>
              </w:rPr>
            </w:pPr>
            <w:r w:rsidRPr="00465F4C">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Pr="00465F4C">
              <w:rPr>
                <w:rFonts w:ascii="Calibri" w:hAnsi="Calibri" w:cs="Arial"/>
                <w:bCs/>
                <w:sz w:val="20"/>
                <w:szCs w:val="20"/>
              </w:rPr>
              <w:t>projekční</w:t>
            </w:r>
            <w:r w:rsidR="003F4D8D">
              <w:rPr>
                <w:rFonts w:ascii="Calibri" w:hAnsi="Calibri" w:cs="Arial"/>
                <w:bCs/>
                <w:sz w:val="20"/>
                <w:szCs w:val="20"/>
              </w:rPr>
              <w:t>ch</w:t>
            </w:r>
            <w:r w:rsidRPr="00465F4C">
              <w:rPr>
                <w:rFonts w:ascii="Calibri" w:hAnsi="Calibri" w:cs="Arial"/>
                <w:bCs/>
                <w:sz w:val="20"/>
                <w:szCs w:val="20"/>
              </w:rPr>
              <w:t xml:space="preserve"> pr</w:t>
            </w:r>
            <w:r w:rsidR="003F4D8D">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165B7" w:rsidRPr="00465F4C" w:rsidRDefault="00894537" w:rsidP="00894582">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tcBorders>
              <w:left w:val="single" w:sz="4" w:space="0" w:color="auto"/>
              <w:bottom w:val="single" w:sz="4" w:space="0" w:color="auto"/>
              <w:right w:val="single" w:sz="4" w:space="0" w:color="auto"/>
            </w:tcBorders>
            <w:vAlign w:val="center"/>
          </w:tcPr>
          <w:p w:rsidR="00B165B7" w:rsidRPr="00BB05CE"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3C4DF6" w:rsidP="00B52E84">
            <w:pPr>
              <w:jc w:val="both"/>
              <w:rPr>
                <w:rFonts w:ascii="Calibri" w:hAnsi="Calibri" w:cs="Arial"/>
                <w:bCs/>
                <w:sz w:val="20"/>
                <w:szCs w:val="20"/>
              </w:rPr>
            </w:pPr>
            <w:r w:rsidRPr="00465F4C">
              <w:rPr>
                <w:rFonts w:ascii="Calibri" w:hAnsi="Calibri" w:cs="Arial"/>
                <w:bCs/>
                <w:sz w:val="20"/>
                <w:szCs w:val="20"/>
              </w:rPr>
              <w:t xml:space="preserve">zkušenost s výkonem funkce specialisty na trakční vedení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BB05CE">
              <w:rPr>
                <w:rFonts w:ascii="Calibri" w:hAnsi="Calibri" w:cs="Calibri"/>
                <w:sz w:val="20"/>
                <w:szCs w:val="20"/>
              </w:rPr>
              <w:t xml:space="preserve">nejméně </w:t>
            </w:r>
            <w:r w:rsidR="00BB05CE" w:rsidRPr="00BB05CE">
              <w:rPr>
                <w:rFonts w:ascii="Calibri" w:hAnsi="Calibri" w:cs="Calibri"/>
                <w:sz w:val="20"/>
                <w:szCs w:val="20"/>
              </w:rPr>
              <w:t>23 774 300</w:t>
            </w:r>
            <w:r w:rsidR="00BB05CE">
              <w:rPr>
                <w:rFonts w:asciiTheme="minorHAnsi" w:hAnsiTheme="minorHAnsi" w:cs="Arial"/>
              </w:rPr>
              <w:t xml:space="preserve">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365B48" w:rsidRPr="00465F4C" w:rsidTr="00552A2D">
        <w:trPr>
          <w:trHeight w:val="1210"/>
        </w:trPr>
        <w:tc>
          <w:tcPr>
            <w:tcW w:w="1701" w:type="dxa"/>
            <w:vMerge w:val="restart"/>
            <w:tcBorders>
              <w:top w:val="single" w:sz="4" w:space="0" w:color="auto"/>
              <w:left w:val="single" w:sz="4" w:space="0" w:color="auto"/>
              <w:right w:val="single" w:sz="4" w:space="0" w:color="auto"/>
            </w:tcBorders>
          </w:tcPr>
          <w:p w:rsidR="00365B48" w:rsidRPr="00BB05CE" w:rsidRDefault="00365B48" w:rsidP="000B1EB5">
            <w:pPr>
              <w:rPr>
                <w:rFonts w:ascii="Calibri" w:hAnsi="Calibri" w:cs="Arial"/>
                <w:bCs/>
                <w:sz w:val="20"/>
                <w:szCs w:val="20"/>
              </w:rPr>
            </w:pPr>
            <w:r w:rsidRPr="00BB05CE">
              <w:rPr>
                <w:rFonts w:ascii="Calibri" w:hAnsi="Calibri" w:cs="Arial"/>
                <w:bCs/>
                <w:sz w:val="20"/>
                <w:szCs w:val="20"/>
              </w:rPr>
              <w:t>specialista na inženýrskou činnost</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465F4C" w:rsidRDefault="00894537" w:rsidP="00C4550B">
            <w:pPr>
              <w:jc w:val="both"/>
              <w:rPr>
                <w:rFonts w:ascii="Calibri" w:hAnsi="Calibri" w:cs="Arial"/>
                <w:bCs/>
                <w:sz w:val="20"/>
                <w:szCs w:val="20"/>
              </w:rPr>
            </w:pPr>
            <w:r w:rsidRPr="00465F4C">
              <w:rPr>
                <w:rFonts w:ascii="Calibri" w:hAnsi="Calibri" w:cs="Arial"/>
                <w:bCs/>
                <w:sz w:val="20"/>
                <w:szCs w:val="20"/>
              </w:rPr>
              <w:t xml:space="preserve">délka praxe v provádění služeb spočívajících mimo jiné ve výkonu inženýrské činnosti pro </w:t>
            </w:r>
            <w:r w:rsidR="00BB2EEF">
              <w:rPr>
                <w:rFonts w:ascii="Calibri" w:hAnsi="Calibri" w:cs="Arial"/>
                <w:bCs/>
                <w:sz w:val="20"/>
                <w:szCs w:val="20"/>
              </w:rPr>
              <w:t xml:space="preserve">vydání </w:t>
            </w:r>
            <w:r w:rsidRPr="00465F4C">
              <w:rPr>
                <w:rFonts w:ascii="Calibri" w:hAnsi="Calibri" w:cs="Arial"/>
                <w:bCs/>
                <w:sz w:val="20"/>
                <w:szCs w:val="20"/>
              </w:rPr>
              <w:t>stavební</w:t>
            </w:r>
            <w:r w:rsidR="00BB2EEF">
              <w:rPr>
                <w:rFonts w:ascii="Calibri" w:hAnsi="Calibri" w:cs="Arial"/>
                <w:bCs/>
                <w:sz w:val="20"/>
                <w:szCs w:val="20"/>
              </w:rPr>
              <w:t>ho</w:t>
            </w:r>
            <w:r w:rsidRPr="00465F4C">
              <w:rPr>
                <w:rFonts w:ascii="Calibri" w:hAnsi="Calibri" w:cs="Arial"/>
                <w:bCs/>
                <w:sz w:val="20"/>
                <w:szCs w:val="20"/>
              </w:rPr>
              <w:t xml:space="preserve"> povolení </w:t>
            </w:r>
            <w:r w:rsidR="00BB2EEF" w:rsidRPr="00BB2EEF">
              <w:rPr>
                <w:rFonts w:ascii="Calibri" w:hAnsi="Calibri" w:cs="Calibri"/>
                <w:sz w:val="20"/>
                <w:szCs w:val="20"/>
              </w:rPr>
              <w:t>nebo společného povolení</w:t>
            </w:r>
            <w:r w:rsidR="00BB2EEF" w:rsidRPr="00465F4C">
              <w:rPr>
                <w:rFonts w:ascii="Calibri" w:hAnsi="Calibri" w:cs="Arial"/>
                <w:bCs/>
                <w:sz w:val="20"/>
                <w:szCs w:val="20"/>
              </w:rPr>
              <w:t xml:space="preserve"> </w:t>
            </w:r>
            <w:r w:rsidRPr="00465F4C">
              <w:rPr>
                <w:rFonts w:ascii="Calibri" w:hAnsi="Calibri" w:cs="Arial"/>
                <w:bCs/>
                <w:sz w:val="20"/>
                <w:szCs w:val="20"/>
              </w:rPr>
              <w:t>včetně majetkoprávní přípravy staveb</w:t>
            </w:r>
            <w:r w:rsidR="0046773D">
              <w:rPr>
                <w:rFonts w:ascii="Calibri" w:hAnsi="Calibri" w:cs="Arial"/>
                <w:bCs/>
                <w:sz w:val="20"/>
                <w:szCs w:val="20"/>
              </w:rPr>
              <w:t xml:space="preserve">, a to </w:t>
            </w:r>
            <w:r w:rsidR="0046773D" w:rsidRPr="00465F4C">
              <w:rPr>
                <w:rFonts w:ascii="Calibri" w:hAnsi="Calibri" w:cs="Arial"/>
                <w:bCs/>
                <w:sz w:val="20"/>
                <w:szCs w:val="20"/>
              </w:rPr>
              <w:t>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365B48" w:rsidRPr="00465F4C" w:rsidRDefault="0070720A" w:rsidP="00BB05CE">
            <w:pPr>
              <w:rPr>
                <w:rFonts w:ascii="Calibri" w:hAnsi="Calibri" w:cs="Arial"/>
                <w:bCs/>
                <w:sz w:val="20"/>
                <w:szCs w:val="20"/>
              </w:rPr>
            </w:pPr>
            <w:r w:rsidRPr="0070720A">
              <w:rPr>
                <w:rFonts w:ascii="Calibri" w:hAnsi="Calibri" w:cs="Arial"/>
                <w:bCs/>
                <w:sz w:val="20"/>
                <w:szCs w:val="20"/>
              </w:rPr>
              <w:t>1 bod za každý</w:t>
            </w:r>
            <w:r w:rsidR="00894582">
              <w:rPr>
                <w:rFonts w:ascii="Calibri" w:hAnsi="Calibri" w:cs="Arial"/>
                <w:bCs/>
                <w:sz w:val="20"/>
                <w:szCs w:val="20"/>
              </w:rPr>
              <w:t xml:space="preserve"> 1 rok</w:t>
            </w:r>
            <w:r w:rsidRPr="0070720A">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365B48" w:rsidRPr="00465F4C" w:rsidRDefault="0070720A" w:rsidP="00BB05CE">
            <w:pPr>
              <w:rPr>
                <w:rFonts w:ascii="Calibri" w:hAnsi="Calibri" w:cs="Arial"/>
                <w:bCs/>
                <w:sz w:val="20"/>
                <w:szCs w:val="20"/>
              </w:rPr>
            </w:pPr>
            <w:r w:rsidRPr="0070720A">
              <w:rPr>
                <w:rFonts w:ascii="Calibri" w:hAnsi="Calibri" w:cs="Arial"/>
                <w:bCs/>
                <w:sz w:val="20"/>
                <w:szCs w:val="20"/>
              </w:rPr>
              <w:t xml:space="preserve">5 </w:t>
            </w:r>
            <w:r w:rsidR="00BB05CE">
              <w:rPr>
                <w:rFonts w:ascii="Calibri" w:hAnsi="Calibri" w:cs="Arial"/>
                <w:bCs/>
                <w:sz w:val="20"/>
                <w:szCs w:val="20"/>
              </w:rPr>
              <w:t xml:space="preserve"> </w:t>
            </w:r>
          </w:p>
        </w:tc>
      </w:tr>
      <w:tr w:rsidR="00365B48" w:rsidRPr="00465F4C" w:rsidTr="00552A2D">
        <w:trPr>
          <w:trHeight w:val="1210"/>
        </w:trPr>
        <w:tc>
          <w:tcPr>
            <w:tcW w:w="1701" w:type="dxa"/>
            <w:vMerge/>
            <w:tcBorders>
              <w:left w:val="single" w:sz="4" w:space="0" w:color="auto"/>
              <w:right w:val="single" w:sz="4" w:space="0" w:color="auto"/>
            </w:tcBorders>
            <w:vAlign w:val="center"/>
          </w:tcPr>
          <w:p w:rsidR="00365B48" w:rsidRPr="00465F4C" w:rsidRDefault="00365B48"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65B48" w:rsidRPr="00465F4C" w:rsidRDefault="003C4DF6" w:rsidP="00934AC9">
            <w:pPr>
              <w:jc w:val="both"/>
              <w:rPr>
                <w:rFonts w:ascii="Calibri" w:hAnsi="Calibri" w:cs="Arial"/>
                <w:bCs/>
                <w:sz w:val="20"/>
                <w:szCs w:val="20"/>
              </w:rPr>
            </w:pPr>
            <w:r w:rsidRPr="00465F4C">
              <w:rPr>
                <w:rFonts w:ascii="Calibri" w:hAnsi="Calibri" w:cs="Arial"/>
                <w:bCs/>
                <w:sz w:val="20"/>
                <w:szCs w:val="20"/>
              </w:rPr>
              <w:t xml:space="preserve">zkušenost s výkonem funkce specialisty na inženýrskou činnost u zakázky na projekční práce pro stavby železničních drah ve stupni </w:t>
            </w:r>
            <w:r w:rsidR="00934AC9">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BB05CE" w:rsidRPr="00BB05CE">
              <w:rPr>
                <w:rFonts w:ascii="Calibri" w:hAnsi="Calibri" w:cs="Arial"/>
                <w:bCs/>
                <w:sz w:val="20"/>
                <w:szCs w:val="20"/>
              </w:rPr>
              <w:t>23 774 300</w:t>
            </w:r>
            <w:r w:rsidR="00BB05CE">
              <w:rPr>
                <w:rFonts w:asciiTheme="minorHAnsi" w:hAnsiTheme="minorHAnsi" w:cs="Arial"/>
              </w:rPr>
              <w:t xml:space="preserve"> </w:t>
            </w:r>
            <w:r w:rsidRPr="00465F4C">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365B48"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365B48" w:rsidRPr="00465F4C" w:rsidRDefault="00C05BD4" w:rsidP="00BB05CE">
            <w:pPr>
              <w:rPr>
                <w:rFonts w:ascii="Calibri" w:hAnsi="Calibri" w:cs="Arial"/>
                <w:bCs/>
                <w:sz w:val="20"/>
                <w:szCs w:val="20"/>
              </w:rPr>
            </w:pPr>
            <w:r w:rsidRPr="00C05BD4">
              <w:rPr>
                <w:rFonts w:ascii="Calibri" w:hAnsi="Calibri" w:cs="Arial"/>
                <w:bCs/>
                <w:sz w:val="20"/>
                <w:szCs w:val="20"/>
              </w:rPr>
              <w:t xml:space="preserve">5 </w:t>
            </w:r>
            <w:r w:rsidR="00BB05CE">
              <w:rPr>
                <w:rFonts w:ascii="Calibri" w:hAnsi="Calibri" w:cs="Arial"/>
                <w:bCs/>
                <w:sz w:val="20"/>
                <w:szCs w:val="20"/>
              </w:rPr>
              <w:t xml:space="preserve"> </w:t>
            </w:r>
          </w:p>
        </w:tc>
      </w:tr>
    </w:tbl>
    <w:p w:rsidR="00997651" w:rsidRDefault="00997651" w:rsidP="00AD501E">
      <w:pPr>
        <w:pStyle w:val="Odstavecseseznamem"/>
        <w:ind w:left="1418"/>
        <w:jc w:val="both"/>
        <w:rPr>
          <w:rFonts w:ascii="Calibri" w:hAnsi="Calibri" w:cs="Calibri"/>
          <w:sz w:val="20"/>
          <w:szCs w:val="20"/>
        </w:rPr>
      </w:pPr>
    </w:p>
    <w:p w:rsidR="003E6E2C" w:rsidRDefault="003E6E2C" w:rsidP="00AD501E">
      <w:pPr>
        <w:pStyle w:val="Odstavecseseznamem"/>
        <w:ind w:left="1418"/>
        <w:jc w:val="both"/>
        <w:rPr>
          <w:rFonts w:ascii="Calibri" w:hAnsi="Calibri" w:cs="Calibri"/>
          <w:sz w:val="20"/>
          <w:szCs w:val="20"/>
        </w:rPr>
      </w:pPr>
      <w:r>
        <w:rPr>
          <w:rFonts w:ascii="Calibri" w:hAnsi="Calibri" w:cs="Calibri"/>
          <w:sz w:val="20"/>
          <w:szCs w:val="20"/>
        </w:rPr>
        <w:t xml:space="preserve">Za 1 rok praxe je považováno dokončených 12 měsíců. </w:t>
      </w:r>
      <w:r w:rsidR="00FE1484" w:rsidRPr="00245FDB">
        <w:rPr>
          <w:rFonts w:ascii="Calibri" w:hAnsi="Calibri" w:cs="Calibri"/>
          <w:sz w:val="20"/>
          <w:szCs w:val="20"/>
        </w:rPr>
        <w:t xml:space="preserve">Za </w:t>
      </w:r>
      <w:r w:rsidR="00FE1484" w:rsidRPr="00465F4C">
        <w:rPr>
          <w:rFonts w:ascii="Calibri" w:hAnsi="Calibri" w:cs="Arial"/>
          <w:bCs/>
          <w:sz w:val="20"/>
          <w:szCs w:val="20"/>
        </w:rPr>
        <w:t>projekční pr</w:t>
      </w:r>
      <w:r w:rsidR="00FE1484">
        <w:rPr>
          <w:rFonts w:ascii="Calibri" w:hAnsi="Calibri" w:cs="Arial"/>
          <w:bCs/>
          <w:sz w:val="20"/>
          <w:szCs w:val="20"/>
        </w:rPr>
        <w:t>áce</w:t>
      </w:r>
      <w:r w:rsidR="00FE1484" w:rsidRPr="00465F4C">
        <w:rPr>
          <w:rFonts w:ascii="Calibri" w:hAnsi="Calibri" w:cs="Arial"/>
          <w:bCs/>
          <w:sz w:val="20"/>
          <w:szCs w:val="20"/>
        </w:rPr>
        <w:t xml:space="preserve"> </w:t>
      </w:r>
      <w:r w:rsidR="00FE1484">
        <w:rPr>
          <w:rFonts w:ascii="Calibri" w:hAnsi="Calibri" w:cs="Arial"/>
          <w:bCs/>
          <w:sz w:val="20"/>
          <w:szCs w:val="20"/>
        </w:rPr>
        <w:t xml:space="preserve">ve stupni DSP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FE1484">
        <w:rPr>
          <w:rFonts w:ascii="Calibri" w:hAnsi="Calibri" w:cs="Calibri"/>
          <w:sz w:val="20"/>
          <w:szCs w:val="20"/>
        </w:rPr>
        <w:t xml:space="preserve">zadavatel považuje rovněž provedení </w:t>
      </w:r>
      <w:r w:rsidR="00FE1484" w:rsidRPr="00BD53F7">
        <w:rPr>
          <w:rFonts w:ascii="Calibri" w:hAnsi="Calibri" w:cs="Calibri"/>
          <w:sz w:val="20"/>
          <w:szCs w:val="20"/>
        </w:rPr>
        <w:t>aktualizac</w:t>
      </w:r>
      <w:r w:rsidR="00FE1484">
        <w:rPr>
          <w:rFonts w:ascii="Calibri" w:hAnsi="Calibri" w:cs="Calibri"/>
          <w:sz w:val="20"/>
          <w:szCs w:val="20"/>
        </w:rPr>
        <w:t>e</w:t>
      </w:r>
      <w:r w:rsidR="00FE1484" w:rsidRPr="00BD53F7">
        <w:rPr>
          <w:rFonts w:ascii="Calibri" w:hAnsi="Calibri" w:cs="Calibri"/>
          <w:sz w:val="20"/>
          <w:szCs w:val="20"/>
        </w:rPr>
        <w:t xml:space="preserve"> projektové dokumentace</w:t>
      </w:r>
      <w:r w:rsidR="00FE1484">
        <w:rPr>
          <w:rFonts w:ascii="Calibri" w:hAnsi="Calibri" w:cs="Calibri"/>
          <w:sz w:val="20"/>
          <w:szCs w:val="20"/>
        </w:rPr>
        <w:t xml:space="preserve"> ve stupni DSP</w:t>
      </w:r>
      <w:r w:rsidR="0002666A">
        <w:rPr>
          <w:rFonts w:ascii="Calibri" w:hAnsi="Calibri" w:cs="Calibri"/>
          <w:sz w:val="20"/>
          <w:szCs w:val="20"/>
        </w:rPr>
        <w:t xml:space="preserve"> nebo </w:t>
      </w:r>
      <w:r w:rsidR="00A55CFB">
        <w:rPr>
          <w:rFonts w:ascii="Calibri" w:hAnsi="Calibri" w:cs="Calibri"/>
          <w:sz w:val="20"/>
          <w:szCs w:val="20"/>
        </w:rPr>
        <w:t>DUSP</w:t>
      </w:r>
      <w:r w:rsidR="00FE1484">
        <w:rPr>
          <w:rFonts w:ascii="Calibri" w:hAnsi="Calibri" w:cs="Calibri"/>
          <w:sz w:val="20"/>
          <w:szCs w:val="20"/>
        </w:rPr>
        <w:t>.</w:t>
      </w:r>
    </w:p>
    <w:p w:rsidR="00BA6822" w:rsidRDefault="00BA6822"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 s výjimkou úředně oprávněného zeměměřického inženýra,</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pro 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A404BB" w:rsidRDefault="00BD37C0" w:rsidP="00D6048E">
      <w:pPr>
        <w:spacing w:before="120"/>
        <w:ind w:left="1418"/>
        <w:jc w:val="both"/>
        <w:rPr>
          <w:rFonts w:ascii="Calibri" w:hAnsi="Calibri" w:cs="Calibri"/>
          <w:sz w:val="20"/>
          <w:szCs w:val="20"/>
        </w:rPr>
      </w:pPr>
      <w:r>
        <w:rPr>
          <w:rFonts w:ascii="Calibri" w:hAnsi="Calibri" w:cs="Calibri"/>
          <w:sz w:val="20"/>
          <w:szCs w:val="20"/>
        </w:rPr>
        <w:t xml:space="preserve">Navrhovat další osoby </w:t>
      </w:r>
      <w:r w:rsidR="009225E6">
        <w:rPr>
          <w:rFonts w:ascii="Calibri" w:hAnsi="Calibri" w:cs="Calibri"/>
          <w:sz w:val="20"/>
          <w:szCs w:val="20"/>
        </w:rPr>
        <w:t>ve funkci</w:t>
      </w:r>
      <w:r>
        <w:rPr>
          <w:rFonts w:ascii="Calibri" w:hAnsi="Calibri" w:cs="Calibri"/>
          <w:sz w:val="20"/>
          <w:szCs w:val="20"/>
        </w:rPr>
        <w:t xml:space="preserve"> členů </w:t>
      </w:r>
      <w:r w:rsidR="004E3915">
        <w:rPr>
          <w:rFonts w:ascii="Calibri" w:hAnsi="Calibri" w:cs="Calibri"/>
          <w:sz w:val="20"/>
          <w:szCs w:val="20"/>
        </w:rPr>
        <w:t xml:space="preserve">odborného </w:t>
      </w:r>
      <w:r>
        <w:rPr>
          <w:rFonts w:ascii="Calibri" w:hAnsi="Calibri" w:cs="Calibri"/>
          <w:sz w:val="20"/>
          <w:szCs w:val="20"/>
        </w:rPr>
        <w:t xml:space="preserve">personálu dodavatele může dodavatel pouze u těch osob, u kterých je to </w:t>
      </w:r>
      <w:r w:rsidR="002F3ADD">
        <w:rPr>
          <w:rFonts w:ascii="Calibri" w:hAnsi="Calibri" w:cs="Calibri"/>
          <w:sz w:val="20"/>
          <w:szCs w:val="20"/>
        </w:rPr>
        <w:t xml:space="preserve">zadavatelem </w:t>
      </w:r>
      <w:r>
        <w:rPr>
          <w:rFonts w:ascii="Calibri" w:hAnsi="Calibri" w:cs="Calibri"/>
          <w:sz w:val="20"/>
          <w:szCs w:val="20"/>
        </w:rPr>
        <w:t>výslovně připuštěno</w:t>
      </w:r>
      <w:r w:rsidR="00A03C34">
        <w:rPr>
          <w:rFonts w:ascii="Calibri" w:hAnsi="Calibri" w:cs="Calibri"/>
          <w:sz w:val="20"/>
          <w:szCs w:val="20"/>
        </w:rPr>
        <w:t xml:space="preserve"> (viz výše v tabulce)</w:t>
      </w:r>
      <w:r>
        <w:rPr>
          <w:rFonts w:ascii="Calibri" w:hAnsi="Calibri" w:cs="Calibri"/>
          <w:sz w:val="20"/>
          <w:szCs w:val="20"/>
        </w:rPr>
        <w:t xml:space="preserve">, a to pouze do maximálně </w:t>
      </w:r>
      <w:r w:rsidR="002F3ADD">
        <w:rPr>
          <w:rFonts w:ascii="Calibri" w:hAnsi="Calibri" w:cs="Calibri"/>
          <w:sz w:val="20"/>
          <w:szCs w:val="20"/>
        </w:rPr>
        <w:t>stanoveného</w:t>
      </w:r>
      <w:r>
        <w:rPr>
          <w:rFonts w:ascii="Calibri" w:hAnsi="Calibri" w:cs="Calibri"/>
          <w:sz w:val="20"/>
          <w:szCs w:val="20"/>
        </w:rPr>
        <w:t xml:space="preserve"> počtu. Tyto osoby navíc budou rovněž hodnoceny ohledně všech parametrů (praxe i zkušeností) způsobilých k hodnocení. </w:t>
      </w:r>
      <w:r w:rsidR="00A03C34">
        <w:rPr>
          <w:rFonts w:ascii="Calibri" w:hAnsi="Calibri" w:cs="Calibri"/>
          <w:sz w:val="20"/>
          <w:szCs w:val="20"/>
        </w:rPr>
        <w:t xml:space="preserve">Rovněž obdobně </w:t>
      </w:r>
      <w:r w:rsidR="003C076F">
        <w:rPr>
          <w:rFonts w:ascii="Calibri" w:hAnsi="Calibri" w:cs="Calibri"/>
          <w:sz w:val="20"/>
          <w:szCs w:val="20"/>
        </w:rPr>
        <w:t xml:space="preserve">předchozímu odstavci </w:t>
      </w:r>
      <w:r w:rsidR="00A03C34">
        <w:rPr>
          <w:rFonts w:ascii="Calibri" w:hAnsi="Calibri" w:cs="Calibri"/>
          <w:sz w:val="20"/>
          <w:szCs w:val="20"/>
        </w:rPr>
        <w:t>platí, že p</w:t>
      </w:r>
      <w:r w:rsidR="00A03C34" w:rsidRPr="00C54005">
        <w:rPr>
          <w:rFonts w:ascii="Calibri" w:hAnsi="Calibri" w:cs="Calibri"/>
          <w:sz w:val="20"/>
          <w:szCs w:val="20"/>
        </w:rPr>
        <w:t xml:space="preserve">okud </w:t>
      </w:r>
      <w:r w:rsidR="00A03C34">
        <w:rPr>
          <w:rFonts w:ascii="Calibri" w:hAnsi="Calibri" w:cs="Calibri"/>
          <w:sz w:val="20"/>
          <w:szCs w:val="20"/>
        </w:rPr>
        <w:t>by dodavatel pro funkci</w:t>
      </w:r>
      <w:r w:rsidR="00A03C34" w:rsidRPr="00C54005">
        <w:rPr>
          <w:rFonts w:ascii="Calibri" w:hAnsi="Calibri" w:cs="Calibri"/>
          <w:sz w:val="20"/>
          <w:szCs w:val="20"/>
        </w:rPr>
        <w:t xml:space="preserve"> člena </w:t>
      </w:r>
      <w:r w:rsidR="004E3915">
        <w:rPr>
          <w:rFonts w:ascii="Calibri" w:hAnsi="Calibri" w:cs="Calibri"/>
          <w:sz w:val="20"/>
          <w:szCs w:val="20"/>
        </w:rPr>
        <w:t xml:space="preserve">odborného </w:t>
      </w:r>
      <w:r w:rsidR="00A03C34">
        <w:rPr>
          <w:rFonts w:ascii="Calibri" w:hAnsi="Calibri" w:cs="Calibri"/>
          <w:sz w:val="20"/>
          <w:szCs w:val="20"/>
        </w:rPr>
        <w:t>personálu dodavatele</w:t>
      </w:r>
      <w:r w:rsidR="00A03C34" w:rsidRPr="00A03C34">
        <w:rPr>
          <w:rFonts w:ascii="Calibri" w:hAnsi="Calibri" w:cs="Calibri"/>
          <w:sz w:val="20"/>
          <w:szCs w:val="20"/>
        </w:rPr>
        <w:t xml:space="preserve"> </w:t>
      </w:r>
      <w:r w:rsidR="00A03C34">
        <w:rPr>
          <w:rFonts w:ascii="Calibri" w:hAnsi="Calibri" w:cs="Calibri"/>
          <w:sz w:val="20"/>
          <w:szCs w:val="20"/>
        </w:rPr>
        <w:t>u těch osob, u kterých je to zadavatelem výslovně připuštěno, navrhl za účelem hodnocení další osoby</w:t>
      </w:r>
      <w:r w:rsidR="00417544">
        <w:rPr>
          <w:rFonts w:ascii="Calibri" w:hAnsi="Calibri" w:cs="Calibri"/>
          <w:sz w:val="20"/>
          <w:szCs w:val="20"/>
        </w:rPr>
        <w:t>,</w:t>
      </w:r>
      <w:r w:rsidR="00A03C34">
        <w:rPr>
          <w:rFonts w:ascii="Calibri" w:hAnsi="Calibri" w:cs="Calibri"/>
          <w:sz w:val="20"/>
          <w:szCs w:val="20"/>
        </w:rPr>
        <w:t xml:space="preserve"> </w:t>
      </w:r>
      <w:r w:rsidR="00B45A87">
        <w:rPr>
          <w:rFonts w:ascii="Calibri" w:hAnsi="Calibri" w:cs="Calibri"/>
          <w:sz w:val="20"/>
          <w:szCs w:val="20"/>
        </w:rPr>
        <w:t xml:space="preserve">avšak </w:t>
      </w:r>
      <w:r w:rsidR="00A03C34">
        <w:rPr>
          <w:rFonts w:ascii="Calibri" w:hAnsi="Calibri" w:cs="Calibri"/>
          <w:sz w:val="20"/>
          <w:szCs w:val="20"/>
        </w:rPr>
        <w:t>nad rámec maximálně stanoveného počtu,</w:t>
      </w:r>
      <w:r w:rsidR="00417544">
        <w:rPr>
          <w:rFonts w:ascii="Calibri" w:hAnsi="Calibri" w:cs="Calibri"/>
          <w:sz w:val="20"/>
          <w:szCs w:val="20"/>
        </w:rPr>
        <w:t xml:space="preserve"> 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417544">
        <w:rPr>
          <w:rFonts w:ascii="Calibri" w:hAnsi="Calibri" w:cs="Calibri"/>
          <w:sz w:val="20"/>
          <w:szCs w:val="20"/>
        </w:rPr>
        <w:t>.</w:t>
      </w:r>
      <w:r w:rsidR="00B45A87">
        <w:rPr>
          <w:rFonts w:ascii="Calibri" w:hAnsi="Calibri" w:cs="Calibri"/>
          <w:sz w:val="20"/>
          <w:szCs w:val="20"/>
        </w:rPr>
        <w:t xml:space="preserve"> </w:t>
      </w:r>
    </w:p>
    <w:p w:rsidR="007A523D"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7A523D">
        <w:rPr>
          <w:rFonts w:ascii="Calibri" w:hAnsi="Calibri" w:cs="Calibri"/>
          <w:sz w:val="20"/>
          <w:szCs w:val="20"/>
        </w:rPr>
        <w:t xml:space="preserve">maximálně dvou </w:t>
      </w:r>
      <w:r w:rsidRPr="00CF102C">
        <w:rPr>
          <w:rFonts w:ascii="Calibri" w:hAnsi="Calibri" w:cs="Calibri"/>
          <w:sz w:val="20"/>
          <w:szCs w:val="20"/>
        </w:rPr>
        <w:t xml:space="preserve">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7A523D">
        <w:rPr>
          <w:rFonts w:ascii="Calibri" w:hAnsi="Calibri" w:cs="Calibri"/>
          <w:sz w:val="20"/>
          <w:szCs w:val="20"/>
        </w:rPr>
        <w:t>a 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FC7D99" w:rsidRDefault="007A523D" w:rsidP="00EB6A20">
      <w:pPr>
        <w:spacing w:before="120"/>
        <w:ind w:left="1418"/>
        <w:jc w:val="both"/>
        <w:rPr>
          <w:rFonts w:ascii="Calibri" w:hAnsi="Calibri" w:cs="Calibri"/>
          <w:i/>
          <w:sz w:val="20"/>
          <w:szCs w:val="20"/>
        </w:rPr>
      </w:pPr>
      <w:r>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EB6A20">
        <w:rPr>
          <w:rFonts w:ascii="Calibri" w:hAnsi="Calibri" w:cs="Calibri"/>
          <w:sz w:val="20"/>
          <w:szCs w:val="20"/>
        </w:rPr>
        <w:t xml:space="preserve"> </w:t>
      </w:r>
      <w:r w:rsidR="00EB6A20" w:rsidRPr="00FC7D99">
        <w:rPr>
          <w:rFonts w:ascii="Calibri" w:hAnsi="Calibri" w:cs="Calibri"/>
          <w:sz w:val="20"/>
          <w:szCs w:val="20"/>
        </w:rPr>
        <w:t xml:space="preserve">Zadavatel pro přehlednost doporučuje, aby dodavatel pro každou z  funkcí vyplnil a v nabídce předložil samostatný </w:t>
      </w:r>
      <w:r w:rsidR="00624D97" w:rsidRPr="00FC7D99">
        <w:rPr>
          <w:rFonts w:ascii="Calibri" w:hAnsi="Calibri" w:cs="Calibri"/>
          <w:sz w:val="20"/>
          <w:szCs w:val="20"/>
        </w:rPr>
        <w:t xml:space="preserve">profesní </w:t>
      </w:r>
      <w:r w:rsidR="00EB6A20" w:rsidRPr="00FC7D99">
        <w:rPr>
          <w:rFonts w:ascii="Calibri" w:hAnsi="Calibri" w:cs="Calibri"/>
          <w:sz w:val="20"/>
          <w:szCs w:val="20"/>
        </w:rPr>
        <w:t xml:space="preserve">životopis, ve kterém uvede, zda je osoba </w:t>
      </w:r>
      <w:r w:rsidR="00624D97" w:rsidRPr="00FC7D99">
        <w:rPr>
          <w:rFonts w:ascii="Calibri" w:hAnsi="Calibri" w:cs="Calibri"/>
          <w:sz w:val="20"/>
          <w:szCs w:val="20"/>
        </w:rPr>
        <w:t xml:space="preserve">v dané funkci </w:t>
      </w:r>
      <w:r w:rsidR="00EB6A20" w:rsidRPr="00FC7D99">
        <w:rPr>
          <w:rFonts w:ascii="Calibri" w:hAnsi="Calibri" w:cs="Calibri"/>
          <w:sz w:val="20"/>
          <w:szCs w:val="20"/>
        </w:rPr>
        <w:t>dodavatelem v nabídce předkládána za účelem prokázání kvalifikace</w:t>
      </w:r>
      <w:r w:rsidR="00624D97" w:rsidRPr="00FC7D99">
        <w:rPr>
          <w:rFonts w:ascii="Calibri" w:hAnsi="Calibri" w:cs="Calibri"/>
          <w:sz w:val="20"/>
          <w:szCs w:val="20"/>
        </w:rPr>
        <w:t xml:space="preserve"> nebo</w:t>
      </w:r>
      <w:r w:rsidR="00EB6A20" w:rsidRPr="00FC7D99">
        <w:rPr>
          <w:rFonts w:ascii="Calibri" w:hAnsi="Calibri" w:cs="Calibri"/>
          <w:sz w:val="20"/>
          <w:szCs w:val="20"/>
        </w:rPr>
        <w:t xml:space="preserve"> prokázání kvalifikace a hodnocení</w:t>
      </w:r>
      <w:r w:rsidR="00624D97" w:rsidRPr="00FC7D99">
        <w:rPr>
          <w:rFonts w:ascii="Calibri" w:hAnsi="Calibri" w:cs="Calibri"/>
          <w:sz w:val="20"/>
          <w:szCs w:val="20"/>
        </w:rPr>
        <w:t xml:space="preserve"> nebo </w:t>
      </w:r>
      <w:r w:rsidR="00EB6A20" w:rsidRPr="00FC7D99">
        <w:rPr>
          <w:rFonts w:ascii="Calibri" w:hAnsi="Calibri" w:cs="Calibri"/>
          <w:sz w:val="20"/>
          <w:szCs w:val="20"/>
        </w:rPr>
        <w:lastRenderedPageBreak/>
        <w:t xml:space="preserve">pouze hodnocení. </w:t>
      </w:r>
      <w:r w:rsidR="00624D97" w:rsidRPr="00FC7D99">
        <w:rPr>
          <w:rFonts w:ascii="Calibri" w:hAnsi="Calibri" w:cs="Calibri"/>
          <w:sz w:val="20"/>
          <w:szCs w:val="20"/>
        </w:rPr>
        <w:t>B</w:t>
      </w:r>
      <w:r w:rsidR="00EB6A20" w:rsidRPr="00FC7D99">
        <w:rPr>
          <w:rFonts w:ascii="Calibri" w:hAnsi="Calibri" w:cs="Calibri"/>
          <w:sz w:val="20"/>
          <w:szCs w:val="20"/>
        </w:rPr>
        <w:t xml:space="preserve">ody „r.“ a „s.“ </w:t>
      </w:r>
      <w:r w:rsidR="00624D97" w:rsidRPr="00FC7D99">
        <w:rPr>
          <w:rFonts w:ascii="Calibri" w:hAnsi="Calibri" w:cs="Calibri"/>
          <w:sz w:val="20"/>
          <w:szCs w:val="20"/>
        </w:rPr>
        <w:t xml:space="preserve">v </w:t>
      </w:r>
      <w:r w:rsidR="00EB6A20" w:rsidRPr="00FC7D99">
        <w:rPr>
          <w:rFonts w:ascii="Calibri" w:hAnsi="Calibri" w:cs="Calibri"/>
          <w:sz w:val="20"/>
          <w:szCs w:val="20"/>
        </w:rPr>
        <w:t>profesní</w:t>
      </w:r>
      <w:r w:rsidR="00624D97" w:rsidRPr="00FC7D99">
        <w:rPr>
          <w:rFonts w:ascii="Calibri" w:hAnsi="Calibri" w:cs="Calibri"/>
          <w:sz w:val="20"/>
          <w:szCs w:val="20"/>
        </w:rPr>
        <w:t>ch</w:t>
      </w:r>
      <w:r w:rsidR="00EB6A20" w:rsidRPr="00FC7D99">
        <w:rPr>
          <w:rFonts w:ascii="Calibri" w:hAnsi="Calibri" w:cs="Calibri"/>
          <w:sz w:val="20"/>
          <w:szCs w:val="20"/>
        </w:rPr>
        <w:t xml:space="preserve"> životopisech </w:t>
      </w:r>
      <w:r w:rsidR="00624D97" w:rsidRPr="00FC7D99">
        <w:rPr>
          <w:rFonts w:ascii="Calibri" w:hAnsi="Calibri" w:cs="Calibri"/>
          <w:sz w:val="20"/>
          <w:szCs w:val="20"/>
        </w:rPr>
        <w:t xml:space="preserve">dodavatel vyplňuje za účelem hodnocení pouze u </w:t>
      </w:r>
      <w:r w:rsidR="00FC7D99" w:rsidRPr="00FC7D99">
        <w:rPr>
          <w:rFonts w:ascii="Calibri" w:hAnsi="Calibri" w:cs="Calibri"/>
          <w:sz w:val="20"/>
          <w:szCs w:val="20"/>
        </w:rPr>
        <w:t>osob v těch funkcích, které mají být hodnoceny.</w:t>
      </w:r>
      <w:r w:rsidR="00624D97" w:rsidRPr="00FC7D99">
        <w:rPr>
          <w:rFonts w:ascii="Calibri" w:hAnsi="Calibri" w:cs="Calibri"/>
          <w:sz w:val="20"/>
          <w:szCs w:val="20"/>
        </w:rPr>
        <w:t xml:space="preserve"> </w:t>
      </w:r>
    </w:p>
    <w:p w:rsidR="00AA4615" w:rsidRDefault="007C0719" w:rsidP="00E90964">
      <w:pPr>
        <w:spacing w:before="120"/>
        <w:ind w:left="1418"/>
        <w:jc w:val="both"/>
        <w:rPr>
          <w:rFonts w:ascii="Calibri" w:hAnsi="Calibri" w:cs="Arial"/>
          <w:bCs/>
          <w:sz w:val="20"/>
          <w:szCs w:val="20"/>
        </w:rPr>
      </w:pPr>
      <w:r>
        <w:rPr>
          <w:rFonts w:ascii="Calibri" w:hAnsi="Calibri" w:cs="Calibri"/>
          <w:sz w:val="20"/>
          <w:szCs w:val="20"/>
        </w:rPr>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F023E8">
        <w:rPr>
          <w:rFonts w:ascii="Calibri" w:hAnsi="Calibri" w:cs="Arial"/>
          <w:bCs/>
          <w:sz w:val="20"/>
          <w:szCs w:val="20"/>
        </w:rPr>
        <w:t>DSP</w:t>
      </w:r>
      <w:r w:rsidR="00AA4615"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personálu v nabídce uvedena) hodnocena v plné výši (resp. do stanoveného maxima), i když současně bude tato praxe použita (zcela nebo zčásti) za účelem prokázání kvalifikace.</w:t>
      </w:r>
      <w:r w:rsidR="0075475F" w:rsidRPr="00D34B59">
        <w:rPr>
          <w:rFonts w:ascii="Calibri" w:hAnsi="Calibri" w:cs="Arial"/>
          <w:bCs/>
          <w:sz w:val="20"/>
          <w:szCs w:val="20"/>
        </w:rPr>
        <w:t xml:space="preserve"> Obdobným způsobem bude zadavatel postupovat i ohledně hodnocení počtu zkušeností s plněním zakázek u vedoucího týmu, </w:t>
      </w:r>
      <w:proofErr w:type="gramStart"/>
      <w:r w:rsidR="0075475F" w:rsidRPr="00D34B59">
        <w:rPr>
          <w:rFonts w:ascii="Calibri" w:hAnsi="Calibri" w:cs="Arial"/>
          <w:bCs/>
          <w:sz w:val="20"/>
          <w:szCs w:val="20"/>
        </w:rPr>
        <w:t>tzn.</w:t>
      </w:r>
      <w:r w:rsidR="004D5DC2" w:rsidRPr="00D34B59">
        <w:rPr>
          <w:rFonts w:ascii="Calibri" w:hAnsi="Calibri" w:cs="Arial"/>
          <w:bCs/>
          <w:sz w:val="20"/>
          <w:szCs w:val="20"/>
        </w:rPr>
        <w:t xml:space="preserve"> </w:t>
      </w:r>
      <w:r w:rsidR="0075475F" w:rsidRPr="00D34B59">
        <w:rPr>
          <w:rFonts w:ascii="Calibri" w:hAnsi="Calibri" w:cs="Arial"/>
          <w:bCs/>
          <w:sz w:val="20"/>
          <w:szCs w:val="20"/>
        </w:rPr>
        <w:t>pokud</w:t>
      </w:r>
      <w:proofErr w:type="gramEnd"/>
      <w:r w:rsidR="0075475F" w:rsidRPr="00D34B59">
        <w:rPr>
          <w:rFonts w:ascii="Calibri" w:hAnsi="Calibri" w:cs="Arial"/>
          <w:bCs/>
          <w:sz w:val="20"/>
          <w:szCs w:val="20"/>
        </w:rPr>
        <w:t xml:space="preserve"> např. k prokázání kvalifikace vedoucí týmu doloží zkušenost s plněním zakázky na projekční práce pro stavby železničních drah ve stupni </w:t>
      </w:r>
      <w:r w:rsidR="00F023E8">
        <w:rPr>
          <w:rFonts w:ascii="Calibri" w:hAnsi="Calibri" w:cs="Arial"/>
          <w:bCs/>
          <w:sz w:val="20"/>
          <w:szCs w:val="20"/>
        </w:rPr>
        <w:t>DSP</w:t>
      </w:r>
      <w:r w:rsidR="0075475F" w:rsidRPr="00D34B59">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75475F" w:rsidRPr="00D34B59">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D34B59">
        <w:rPr>
          <w:rFonts w:ascii="Calibri" w:hAnsi="Calibri" w:cs="Arial"/>
          <w:bCs/>
          <w:sz w:val="20"/>
          <w:szCs w:val="20"/>
        </w:rPr>
        <w:t xml:space="preserve"> (přestože parametr velikosti hodnoty </w:t>
      </w:r>
      <w:r w:rsidR="00D34B59" w:rsidRPr="00D34B59">
        <w:rPr>
          <w:rFonts w:ascii="Calibri" w:hAnsi="Calibri" w:cs="Arial"/>
          <w:bCs/>
          <w:sz w:val="20"/>
          <w:szCs w:val="20"/>
        </w:rPr>
        <w:t xml:space="preserve">zakázky </w:t>
      </w:r>
      <w:r w:rsidR="008C3EA8" w:rsidRPr="00D34B59">
        <w:rPr>
          <w:rFonts w:ascii="Calibri" w:hAnsi="Calibri" w:cs="Arial"/>
          <w:bCs/>
          <w:sz w:val="20"/>
          <w:szCs w:val="20"/>
        </w:rPr>
        <w:t>a lhůty pro dokončení zakázky nebyl pro prokázání kvalifikace požadován)</w:t>
      </w:r>
      <w:r w:rsidR="0075475F" w:rsidRPr="00D34B59">
        <w:rPr>
          <w:rFonts w:ascii="Calibri" w:hAnsi="Calibri" w:cs="Arial"/>
          <w:bCs/>
          <w:sz w:val="20"/>
          <w:szCs w:val="20"/>
        </w:rPr>
        <w:t>,</w:t>
      </w:r>
      <w:r w:rsidR="008C3EA8" w:rsidRPr="00D34B59">
        <w:rPr>
          <w:rFonts w:ascii="Calibri" w:hAnsi="Calibri" w:cs="Arial"/>
          <w:bCs/>
          <w:sz w:val="20"/>
          <w:szCs w:val="20"/>
        </w:rPr>
        <w:t xml:space="preserve"> bude taková zkušenost současně i hodnocena.</w:t>
      </w:r>
      <w:r w:rsidR="0075475F">
        <w:rPr>
          <w:rFonts w:ascii="Calibri" w:hAnsi="Calibri" w:cs="Arial"/>
          <w:bCs/>
          <w:sz w:val="20"/>
          <w:szCs w:val="20"/>
        </w:rPr>
        <w:t xml:space="preserve"> </w:t>
      </w:r>
    </w:p>
    <w:p w:rsidR="00E90964" w:rsidRDefault="00E90964" w:rsidP="00E90964">
      <w:pPr>
        <w:spacing w:before="120"/>
        <w:ind w:left="1418"/>
        <w:jc w:val="both"/>
        <w:rPr>
          <w:rFonts w:ascii="Calibri" w:hAnsi="Calibri" w:cs="Calibri"/>
          <w:sz w:val="20"/>
          <w:szCs w:val="20"/>
        </w:rPr>
      </w:pPr>
      <w:r w:rsidRPr="00E90964">
        <w:rPr>
          <w:rFonts w:ascii="Calibri" w:hAnsi="Calibri" w:cs="Calibri"/>
          <w:sz w:val="20"/>
          <w:szCs w:val="20"/>
        </w:rPr>
        <w:t xml:space="preserve">Zadavatel upozorňuje na ustanovení </w:t>
      </w:r>
      <w:r w:rsidR="00AD501E">
        <w:rPr>
          <w:rFonts w:ascii="Calibri" w:hAnsi="Calibri" w:cs="Calibri"/>
          <w:sz w:val="20"/>
          <w:szCs w:val="20"/>
        </w:rPr>
        <w:t>čl</w:t>
      </w:r>
      <w:r>
        <w:rPr>
          <w:rFonts w:ascii="Calibri" w:hAnsi="Calibri" w:cs="Calibri"/>
          <w:sz w:val="20"/>
          <w:szCs w:val="20"/>
        </w:rPr>
        <w:t>.</w:t>
      </w:r>
      <w:r w:rsidRPr="00E90964">
        <w:rPr>
          <w:rFonts w:ascii="Calibri" w:hAnsi="Calibri" w:cs="Calibri"/>
          <w:sz w:val="20"/>
          <w:szCs w:val="20"/>
        </w:rPr>
        <w:t xml:space="preserve"> </w:t>
      </w:r>
      <w:r>
        <w:rPr>
          <w:rFonts w:ascii="Calibri" w:hAnsi="Calibri" w:cs="Calibri"/>
          <w:sz w:val="20"/>
          <w:szCs w:val="20"/>
        </w:rPr>
        <w:t>9</w:t>
      </w:r>
      <w:r w:rsidRPr="00E90964">
        <w:rPr>
          <w:rFonts w:ascii="Calibri" w:hAnsi="Calibri" w:cs="Calibri"/>
          <w:sz w:val="20"/>
          <w:szCs w:val="20"/>
        </w:rPr>
        <w:t>.</w:t>
      </w:r>
      <w:r>
        <w:rPr>
          <w:rFonts w:ascii="Calibri" w:hAnsi="Calibri" w:cs="Calibri"/>
          <w:sz w:val="20"/>
          <w:szCs w:val="20"/>
        </w:rPr>
        <w:t>3 těchto Pokynů</w:t>
      </w:r>
      <w:r w:rsidRPr="00E90964">
        <w:rPr>
          <w:rFonts w:ascii="Calibri" w:hAnsi="Calibri" w:cs="Calibri"/>
          <w:sz w:val="20"/>
          <w:szCs w:val="20"/>
        </w:rPr>
        <w:t xml:space="preserve">, v němž je uveden </w:t>
      </w:r>
      <w:r w:rsidR="004468B4">
        <w:rPr>
          <w:rFonts w:ascii="Calibri" w:hAnsi="Calibri" w:cs="Calibri"/>
          <w:sz w:val="20"/>
          <w:szCs w:val="20"/>
        </w:rPr>
        <w:t xml:space="preserve">požadavek, aby </w:t>
      </w:r>
      <w:r w:rsidR="004468B4" w:rsidRPr="005B60B3">
        <w:rPr>
          <w:rFonts w:ascii="Calibri" w:hAnsi="Calibri" w:cs="Calibri"/>
          <w:bCs/>
          <w:sz w:val="20"/>
          <w:szCs w:val="20"/>
        </w:rPr>
        <w:t xml:space="preserve">uvedené významné činnosti při plnění veřejné zakázky </w:t>
      </w:r>
      <w:r w:rsidR="004468B4">
        <w:rPr>
          <w:rFonts w:ascii="Calibri" w:hAnsi="Calibri" w:cs="Calibri"/>
          <w:bCs/>
          <w:sz w:val="20"/>
          <w:szCs w:val="20"/>
        </w:rPr>
        <w:t>byly</w:t>
      </w:r>
      <w:r w:rsidR="004468B4" w:rsidRPr="005B60B3">
        <w:rPr>
          <w:rFonts w:ascii="Calibri" w:hAnsi="Calibri" w:cs="Calibri"/>
          <w:bCs/>
          <w:sz w:val="20"/>
          <w:szCs w:val="20"/>
        </w:rPr>
        <w:t xml:space="preserve"> plněny přímo vybraným dodavatelem</w:t>
      </w:r>
      <w:r w:rsidRPr="00E90964">
        <w:rPr>
          <w:rFonts w:ascii="Calibri" w:hAnsi="Calibri" w:cs="Calibri"/>
          <w:sz w:val="20"/>
          <w:szCs w:val="20"/>
        </w:rPr>
        <w:t xml:space="preserve">. V rozsahu takto </w:t>
      </w:r>
      <w:r w:rsidR="004468B4">
        <w:rPr>
          <w:rFonts w:ascii="Calibri" w:hAnsi="Calibri" w:cs="Calibri"/>
          <w:sz w:val="20"/>
          <w:szCs w:val="20"/>
        </w:rPr>
        <w:t>vyhrazených</w:t>
      </w:r>
      <w:r w:rsidRPr="00E90964">
        <w:rPr>
          <w:rFonts w:ascii="Calibri" w:hAnsi="Calibri" w:cs="Calibri"/>
          <w:sz w:val="20"/>
          <w:szCs w:val="20"/>
        </w:rPr>
        <w:t xml:space="preserve"> částí předmětu </w:t>
      </w:r>
      <w:r w:rsidR="004468B4">
        <w:rPr>
          <w:rFonts w:ascii="Calibri" w:hAnsi="Calibri" w:cs="Calibri"/>
          <w:sz w:val="20"/>
          <w:szCs w:val="20"/>
        </w:rPr>
        <w:t xml:space="preserve">plnění </w:t>
      </w:r>
      <w:r w:rsidRPr="00E90964">
        <w:rPr>
          <w:rFonts w:ascii="Calibri" w:hAnsi="Calibri" w:cs="Calibri"/>
          <w:sz w:val="20"/>
          <w:szCs w:val="20"/>
        </w:rPr>
        <w:t xml:space="preserve">veřejné zakázky zadavatel nepřipouští doložení osob </w:t>
      </w:r>
      <w:r w:rsidR="004468B4">
        <w:rPr>
          <w:rFonts w:ascii="Calibri" w:hAnsi="Calibri" w:cs="Calibri"/>
          <w:sz w:val="20"/>
          <w:szCs w:val="20"/>
        </w:rPr>
        <w:t xml:space="preserve">za účelem </w:t>
      </w:r>
      <w:r w:rsidR="004468B4" w:rsidRPr="00E90964">
        <w:rPr>
          <w:rFonts w:ascii="Calibri" w:hAnsi="Calibri" w:cs="Calibri"/>
          <w:sz w:val="20"/>
          <w:szCs w:val="20"/>
        </w:rPr>
        <w:t>hodnocen</w:t>
      </w:r>
      <w:r w:rsidR="004468B4">
        <w:rPr>
          <w:rFonts w:ascii="Calibri" w:hAnsi="Calibri" w:cs="Calibri"/>
          <w:sz w:val="20"/>
          <w:szCs w:val="20"/>
        </w:rPr>
        <w:t>í</w:t>
      </w:r>
      <w:r w:rsidR="004468B4" w:rsidRPr="00E90964">
        <w:rPr>
          <w:rFonts w:ascii="Calibri" w:hAnsi="Calibri" w:cs="Calibri"/>
          <w:sz w:val="20"/>
          <w:szCs w:val="20"/>
        </w:rPr>
        <w:t xml:space="preserve"> </w:t>
      </w:r>
      <w:r w:rsidRPr="00E90964">
        <w:rPr>
          <w:rFonts w:ascii="Calibri" w:hAnsi="Calibri" w:cs="Calibri"/>
          <w:sz w:val="20"/>
          <w:szCs w:val="20"/>
        </w:rPr>
        <w:t xml:space="preserve">dle tohoto článku prostřednictvím poddodavatelů. </w:t>
      </w:r>
      <w:r w:rsidR="004468B4">
        <w:rPr>
          <w:rFonts w:ascii="Calibri" w:hAnsi="Calibri" w:cs="Calibri"/>
          <w:sz w:val="20"/>
          <w:szCs w:val="20"/>
        </w:rPr>
        <w:t>Při n</w:t>
      </w:r>
      <w:r w:rsidRPr="00E90964">
        <w:rPr>
          <w:rFonts w:ascii="Calibri" w:hAnsi="Calibri" w:cs="Calibri"/>
          <w:sz w:val="20"/>
          <w:szCs w:val="20"/>
        </w:rPr>
        <w:t xml:space="preserve">esplnění této podmínky </w:t>
      </w:r>
      <w:r w:rsidR="00003A5F">
        <w:rPr>
          <w:rFonts w:ascii="Calibri" w:hAnsi="Calibri" w:cs="Calibri"/>
          <w:sz w:val="20"/>
          <w:szCs w:val="20"/>
        </w:rPr>
        <w:t>ne</w:t>
      </w:r>
      <w:r w:rsidR="004468B4" w:rsidRPr="00F00016">
        <w:rPr>
          <w:rFonts w:ascii="Calibri" w:hAnsi="Calibri" w:cs="Calibri"/>
          <w:sz w:val="20"/>
          <w:szCs w:val="20"/>
        </w:rPr>
        <w:t>bude nabídka dodavatele ve vzt</w:t>
      </w:r>
      <w:r w:rsidR="004468B4">
        <w:rPr>
          <w:rFonts w:ascii="Calibri" w:hAnsi="Calibri" w:cs="Calibri"/>
          <w:sz w:val="20"/>
          <w:szCs w:val="20"/>
        </w:rPr>
        <w:t xml:space="preserve">ahu k takové konkrétní osobě </w:t>
      </w:r>
      <w:r w:rsidR="004468B4" w:rsidRPr="00F00016">
        <w:rPr>
          <w:rFonts w:ascii="Calibri" w:hAnsi="Calibri" w:cs="Calibri"/>
          <w:sz w:val="20"/>
          <w:szCs w:val="20"/>
        </w:rPr>
        <w:t>hodnocena</w:t>
      </w:r>
      <w:r w:rsidR="004468B4">
        <w:rPr>
          <w:rFonts w:ascii="Calibri" w:hAnsi="Calibri" w:cs="Calibri"/>
          <w:sz w:val="20"/>
          <w:szCs w:val="20"/>
        </w:rPr>
        <w:t>.</w:t>
      </w:r>
    </w:p>
    <w:p w:rsidR="00834ABD" w:rsidRPr="00CD6EB7" w:rsidRDefault="002B6BED" w:rsidP="002B6BED">
      <w:pPr>
        <w:spacing w:before="120"/>
        <w:ind w:left="1418"/>
        <w:jc w:val="both"/>
        <w:rPr>
          <w:rFonts w:ascii="Calibri" w:hAnsi="Calibri" w:cs="Calibri"/>
          <w:sz w:val="20"/>
          <w:szCs w:val="20"/>
        </w:rPr>
      </w:pPr>
      <w:r>
        <w:rPr>
          <w:rFonts w:ascii="Calibri" w:hAnsi="Calibri" w:cs="Calibri"/>
          <w:sz w:val="20"/>
          <w:szCs w:val="20"/>
        </w:rPr>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w:t>
      </w:r>
      <w:r w:rsidR="008D3952">
        <w:rPr>
          <w:rFonts w:ascii="Calibri" w:hAnsi="Calibri" w:cs="Calibri"/>
          <w:sz w:val="20"/>
          <w:szCs w:val="20"/>
        </w:rPr>
        <w:t xml:space="preserve"> </w:t>
      </w:r>
      <w:r>
        <w:rPr>
          <w:rFonts w:ascii="Calibri" w:hAnsi="Calibri" w:cs="Calibri"/>
          <w:sz w:val="20"/>
          <w:szCs w:val="20"/>
        </w:rPr>
        <w:t>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projekční práce)</w:t>
      </w:r>
      <w:r w:rsidR="00386065">
        <w:rPr>
          <w:rFonts w:ascii="Calibri" w:hAnsi="Calibri" w:cs="Calibri"/>
          <w:sz w:val="20"/>
          <w:szCs w:val="20"/>
        </w:rPr>
        <w:t xml:space="preserve"> s tím, že 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w:t>
      </w:r>
      <w:proofErr w:type="gramStart"/>
      <w:r w:rsidR="00466253">
        <w:rPr>
          <w:rFonts w:ascii="Calibri" w:hAnsi="Calibri" w:cs="Calibri"/>
          <w:sz w:val="20"/>
          <w:szCs w:val="20"/>
        </w:rPr>
        <w:t xml:space="preserve">tzn. </w:t>
      </w:r>
      <w:r w:rsidR="00466253" w:rsidRPr="00466253">
        <w:rPr>
          <w:rFonts w:ascii="Calibri" w:hAnsi="Calibri" w:cs="Calibri"/>
          <w:sz w:val="20"/>
          <w:szCs w:val="20"/>
        </w:rPr>
        <w:t>že</w:t>
      </w:r>
      <w:proofErr w:type="gramEnd"/>
      <w:r w:rsidR="00466253" w:rsidRPr="00466253">
        <w:rPr>
          <w:rFonts w:ascii="Calibri" w:hAnsi="Calibri" w:cs="Calibri"/>
          <w:sz w:val="20"/>
          <w:szCs w:val="20"/>
        </w:rPr>
        <w:t xml:space="preserve"> p</w:t>
      </w:r>
      <w:r w:rsidRPr="00466253">
        <w:rPr>
          <w:rFonts w:ascii="Calibri" w:hAnsi="Calibri" w:cs="Calibri"/>
          <w:sz w:val="20"/>
          <w:szCs w:val="20"/>
        </w:rPr>
        <w:t>ro potřeby hodnocení</w:t>
      </w:r>
      <w:r w:rsidRPr="007F0156">
        <w:rPr>
          <w:rFonts w:ascii="Calibri" w:hAnsi="Calibri" w:cs="Calibri"/>
          <w:sz w:val="20"/>
          <w:szCs w:val="20"/>
        </w:rPr>
        <w:t xml:space="preserve"> lze 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F15056" w:rsidRPr="00F15056">
        <w:rPr>
          <w:rFonts w:ascii="Calibri" w:hAnsi="Calibri" w:cs="Calibri"/>
          <w:sz w:val="20"/>
          <w:szCs w:val="20"/>
        </w:rPr>
        <w:t xml:space="preserve"> </w:t>
      </w:r>
      <w:r w:rsidR="00F15056">
        <w:rPr>
          <w:rFonts w:ascii="Calibri" w:hAnsi="Calibri" w:cs="Calibri"/>
          <w:sz w:val="20"/>
          <w:szCs w:val="20"/>
        </w:rPr>
        <w:t xml:space="preserve">Zadavatel upozorňuje, že z předloženého </w:t>
      </w:r>
      <w:r w:rsidR="00755BCB">
        <w:rPr>
          <w:rFonts w:ascii="Calibri" w:hAnsi="Calibri" w:cs="Calibri"/>
          <w:sz w:val="20"/>
          <w:szCs w:val="20"/>
        </w:rPr>
        <w:t xml:space="preserve">profesního </w:t>
      </w:r>
      <w:r w:rsidR="00F15056">
        <w:rPr>
          <w:rFonts w:ascii="Calibri" w:hAnsi="Calibri" w:cs="Calibri"/>
          <w:sz w:val="20"/>
          <w:szCs w:val="20"/>
        </w:rPr>
        <w:t xml:space="preserve">životopisu musí konkrétně vyplývat, jaká byla cena té části plnění, které obsahově odpovídá zadavatelem stanovené minimální úrovni hodnocené zkušenosti, a v jakém časovém období byly tyto konkrétní </w:t>
      </w:r>
      <w:r w:rsidR="00755BCB">
        <w:rPr>
          <w:rFonts w:ascii="Calibri" w:hAnsi="Calibri" w:cs="Calibri"/>
          <w:sz w:val="20"/>
          <w:szCs w:val="20"/>
        </w:rPr>
        <w:t xml:space="preserve">části plnění </w:t>
      </w:r>
      <w:r w:rsidR="00F15056">
        <w:rPr>
          <w:rFonts w:ascii="Calibri" w:hAnsi="Calibri" w:cs="Calibri"/>
          <w:sz w:val="20"/>
          <w:szCs w:val="20"/>
        </w:rPr>
        <w:t>dokončeny.</w:t>
      </w:r>
      <w:r w:rsidR="005F7A4A">
        <w:rPr>
          <w:rFonts w:ascii="Calibri" w:hAnsi="Calibri" w:cs="Calibri"/>
          <w:sz w:val="20"/>
          <w:szCs w:val="20"/>
        </w:rPr>
        <w:t xml:space="preserve"> Pro odstranění pochybností zadavatel upřesňuje, že </w:t>
      </w:r>
      <w:r w:rsidR="00A3142F">
        <w:rPr>
          <w:rFonts w:ascii="Calibri" w:hAnsi="Calibri" w:cs="Calibri"/>
          <w:sz w:val="20"/>
          <w:szCs w:val="20"/>
        </w:rPr>
        <w:t>pro potřeby doložení referenčních zakázek</w:t>
      </w:r>
      <w:r w:rsidR="00A3142F" w:rsidRPr="00E952E3">
        <w:rPr>
          <w:rFonts w:ascii="Calibri" w:hAnsi="Calibri" w:cs="Calibri"/>
          <w:sz w:val="20"/>
          <w:szCs w:val="20"/>
        </w:rPr>
        <w:t xml:space="preserve"> </w:t>
      </w:r>
      <w:r w:rsidR="00A3142F">
        <w:rPr>
          <w:rFonts w:ascii="Calibri" w:hAnsi="Calibri" w:cs="Calibri"/>
          <w:sz w:val="20"/>
          <w:szCs w:val="20"/>
        </w:rPr>
        <w:t>za účelem hodnocení</w:t>
      </w:r>
      <w:r w:rsidR="00A3142F" w:rsidRPr="00E952E3">
        <w:rPr>
          <w:rFonts w:ascii="Calibri" w:hAnsi="Calibri" w:cs="Calibri"/>
          <w:sz w:val="20"/>
          <w:szCs w:val="20"/>
        </w:rPr>
        <w:t xml:space="preserve"> </w:t>
      </w:r>
      <w:r w:rsidR="00A3142F">
        <w:rPr>
          <w:rFonts w:ascii="Calibri" w:hAnsi="Calibri" w:cs="Calibri"/>
          <w:sz w:val="20"/>
          <w:szCs w:val="20"/>
        </w:rPr>
        <w:t xml:space="preserve">se zakázka na </w:t>
      </w:r>
      <w:r w:rsidR="005F7A4A" w:rsidRPr="00E952E3">
        <w:rPr>
          <w:rFonts w:ascii="Calibri" w:hAnsi="Calibri" w:cs="Calibri"/>
          <w:sz w:val="20"/>
          <w:szCs w:val="20"/>
        </w:rPr>
        <w:t>projekční prá</w:t>
      </w:r>
      <w:r w:rsidR="005F7A4A">
        <w:rPr>
          <w:rFonts w:ascii="Calibri" w:hAnsi="Calibri" w:cs="Calibri"/>
          <w:sz w:val="20"/>
          <w:szCs w:val="20"/>
        </w:rPr>
        <w:t xml:space="preserve">ce ve stupni </w:t>
      </w:r>
      <w:r w:rsidR="00934AC9">
        <w:rPr>
          <w:rFonts w:ascii="Calibri" w:hAnsi="Calibri" w:cs="Calibri"/>
          <w:sz w:val="20"/>
          <w:szCs w:val="20"/>
        </w:rPr>
        <w:t>DSP</w:t>
      </w:r>
      <w:r w:rsidR="005F7A4A">
        <w:rPr>
          <w:rFonts w:ascii="Calibri" w:hAnsi="Calibri" w:cs="Calibri"/>
          <w:sz w:val="20"/>
          <w:szCs w:val="20"/>
        </w:rPr>
        <w:t xml:space="preserve"> </w:t>
      </w:r>
      <w:r w:rsidR="0002666A">
        <w:rPr>
          <w:rFonts w:ascii="Calibri" w:hAnsi="Calibri" w:cs="Calibri"/>
          <w:sz w:val="20"/>
          <w:szCs w:val="20"/>
        </w:rPr>
        <w:t xml:space="preserve">nebo </w:t>
      </w:r>
      <w:r w:rsidR="00A55CFB">
        <w:rPr>
          <w:rFonts w:ascii="Calibri" w:hAnsi="Calibri" w:cs="Calibri"/>
          <w:sz w:val="20"/>
          <w:szCs w:val="20"/>
        </w:rPr>
        <w:t>DUSP</w:t>
      </w:r>
      <w:r w:rsidR="0002666A">
        <w:rPr>
          <w:rFonts w:ascii="Calibri" w:hAnsi="Calibri" w:cs="Calibri"/>
          <w:sz w:val="20"/>
          <w:szCs w:val="20"/>
        </w:rPr>
        <w:t xml:space="preserve"> </w:t>
      </w:r>
      <w:r w:rsidR="005F7A4A">
        <w:rPr>
          <w:rFonts w:ascii="Calibri" w:hAnsi="Calibri" w:cs="Calibri"/>
          <w:sz w:val="20"/>
          <w:szCs w:val="20"/>
        </w:rPr>
        <w:t>považuj</w:t>
      </w:r>
      <w:r w:rsidR="00A3142F">
        <w:rPr>
          <w:rFonts w:ascii="Calibri" w:hAnsi="Calibri" w:cs="Calibri"/>
          <w:sz w:val="20"/>
          <w:szCs w:val="20"/>
        </w:rPr>
        <w:t>e</w:t>
      </w:r>
      <w:r w:rsidR="005F7A4A" w:rsidRPr="00E952E3">
        <w:rPr>
          <w:rFonts w:ascii="Calibri" w:hAnsi="Calibri" w:cs="Calibri"/>
          <w:sz w:val="20"/>
          <w:szCs w:val="20"/>
        </w:rPr>
        <w:t xml:space="preserve"> za dokončenou předáním </w:t>
      </w:r>
      <w:r w:rsidR="005F7A4A" w:rsidRPr="003B6AE5">
        <w:rPr>
          <w:rFonts w:ascii="Calibri" w:hAnsi="Calibri" w:cs="Calibri"/>
          <w:sz w:val="20"/>
          <w:szCs w:val="20"/>
        </w:rPr>
        <w:t>kompletní</w:t>
      </w:r>
      <w:r w:rsidR="005F7A4A" w:rsidRPr="00E952E3">
        <w:rPr>
          <w:rFonts w:ascii="Calibri" w:hAnsi="Calibri" w:cs="Calibri"/>
          <w:sz w:val="20"/>
          <w:szCs w:val="20"/>
        </w:rPr>
        <w:t xml:space="preserve"> </w:t>
      </w:r>
      <w:r w:rsidR="00934AC9">
        <w:rPr>
          <w:rFonts w:ascii="Calibri" w:hAnsi="Calibri" w:cs="Calibri"/>
          <w:sz w:val="20"/>
          <w:szCs w:val="20"/>
        </w:rPr>
        <w:t>DSP</w:t>
      </w:r>
      <w:r w:rsidR="0002666A">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xml:space="preserve">, </w:t>
      </w:r>
      <w:r w:rsidR="0002666A">
        <w:rPr>
          <w:rFonts w:ascii="Calibri" w:hAnsi="Calibri" w:cs="Calibri"/>
          <w:sz w:val="20"/>
          <w:szCs w:val="20"/>
        </w:rPr>
        <w:t>příp</w:t>
      </w:r>
      <w:r w:rsidR="003B6AE5">
        <w:rPr>
          <w:rFonts w:ascii="Calibri" w:hAnsi="Calibri" w:cs="Calibri"/>
          <w:sz w:val="20"/>
          <w:szCs w:val="20"/>
        </w:rPr>
        <w:t xml:space="preserve">. </w:t>
      </w:r>
      <w:r w:rsidR="0002666A">
        <w:rPr>
          <w:rFonts w:ascii="Calibri" w:hAnsi="Calibri" w:cs="Calibri"/>
          <w:sz w:val="20"/>
          <w:szCs w:val="20"/>
        </w:rPr>
        <w:t xml:space="preserve">jejich </w:t>
      </w:r>
      <w:r w:rsidR="00C04255">
        <w:rPr>
          <w:rFonts w:ascii="Calibri" w:hAnsi="Calibri" w:cs="Calibri"/>
          <w:sz w:val="20"/>
          <w:szCs w:val="20"/>
        </w:rPr>
        <w:t xml:space="preserve">kompletní </w:t>
      </w:r>
      <w:r w:rsidR="003B6AE5">
        <w:rPr>
          <w:rFonts w:ascii="Calibri" w:hAnsi="Calibri" w:cs="Calibri"/>
          <w:sz w:val="20"/>
          <w:szCs w:val="20"/>
        </w:rPr>
        <w:t>aktualizace,</w:t>
      </w:r>
      <w:r w:rsidR="005F7A4A" w:rsidRPr="00E952E3">
        <w:rPr>
          <w:rFonts w:ascii="Calibri" w:hAnsi="Calibri" w:cs="Calibri"/>
          <w:sz w:val="20"/>
          <w:szCs w:val="20"/>
        </w:rPr>
        <w:t xml:space="preserve"> objednateli po zapracování všech připomínek </w:t>
      </w:r>
      <w:r w:rsidR="005F7A4A">
        <w:rPr>
          <w:rFonts w:ascii="Calibri" w:hAnsi="Calibri" w:cs="Calibri"/>
          <w:sz w:val="20"/>
          <w:szCs w:val="20"/>
        </w:rPr>
        <w:t>objednatele, a to bez případného podání žádosti o stavební povolení</w:t>
      </w:r>
      <w:r w:rsidR="0002666A">
        <w:rPr>
          <w:rFonts w:ascii="Calibri" w:hAnsi="Calibri" w:cs="Calibri"/>
          <w:sz w:val="20"/>
          <w:szCs w:val="20"/>
        </w:rPr>
        <w:t xml:space="preserve"> nebo</w:t>
      </w:r>
      <w:r w:rsidR="0066090F">
        <w:rPr>
          <w:rFonts w:ascii="Calibri" w:hAnsi="Calibri" w:cs="Calibri"/>
          <w:sz w:val="20"/>
          <w:szCs w:val="20"/>
        </w:rPr>
        <w:t xml:space="preserve"> společné povolení</w:t>
      </w:r>
      <w:r w:rsidR="005F7A4A">
        <w:rPr>
          <w:rFonts w:ascii="Calibri" w:hAnsi="Calibri" w:cs="Calibri"/>
          <w:sz w:val="20"/>
          <w:szCs w:val="20"/>
        </w:rPr>
        <w:t>, je-li součástí plnění zakázky.</w:t>
      </w:r>
    </w:p>
    <w:p w:rsidR="00526E21" w:rsidRPr="00CD6EB7" w:rsidRDefault="00CD6EB7" w:rsidP="00003A5F">
      <w:pPr>
        <w:spacing w:before="120"/>
        <w:ind w:left="1418"/>
        <w:jc w:val="both"/>
        <w:rPr>
          <w:rFonts w:ascii="Calibri" w:hAnsi="Calibri" w:cs="Calibri"/>
          <w:sz w:val="20"/>
          <w:szCs w:val="20"/>
        </w:rPr>
      </w:pPr>
      <w:r w:rsidRPr="00CD6EB7">
        <w:rPr>
          <w:rFonts w:ascii="Calibri" w:hAnsi="Calibri" w:cs="Calibri"/>
          <w:sz w:val="20"/>
          <w:szCs w:val="20"/>
        </w:rPr>
        <w:t xml:space="preserve">Ohledně požadavku na </w:t>
      </w:r>
      <w:r w:rsidR="00526E21" w:rsidRPr="00CD6EB7">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526E21" w:rsidRPr="00CD6EB7">
        <w:rPr>
          <w:rFonts w:ascii="Calibri" w:hAnsi="Calibri" w:cs="Calibri"/>
          <w:sz w:val="20"/>
          <w:szCs w:val="20"/>
        </w:rPr>
        <w:t xml:space="preserve">upřesňuje,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Pokud se v průběhu plnění veřejné zakázky některá z </w:t>
      </w:r>
      <w:r w:rsidR="0093756F">
        <w:rPr>
          <w:rFonts w:ascii="Calibri" w:hAnsi="Calibri" w:cs="Calibri"/>
          <w:sz w:val="20"/>
          <w:szCs w:val="20"/>
        </w:rPr>
        <w:t xml:space="preserve">těchto </w:t>
      </w:r>
      <w:r>
        <w:rPr>
          <w:rFonts w:ascii="Calibri" w:hAnsi="Calibri" w:cs="Calibri"/>
          <w:sz w:val="20"/>
          <w:szCs w:val="20"/>
        </w:rPr>
        <w:t xml:space="preserve">osob </w:t>
      </w:r>
      <w:r w:rsidR="00E76AC9">
        <w:rPr>
          <w:rFonts w:ascii="Calibri" w:hAnsi="Calibri" w:cs="Calibri"/>
          <w:sz w:val="20"/>
          <w:szCs w:val="20"/>
        </w:rPr>
        <w:t xml:space="preserve">odborného </w:t>
      </w:r>
      <w:r>
        <w:rPr>
          <w:rFonts w:ascii="Calibri" w:hAnsi="Calibri" w:cs="Calibri"/>
          <w:sz w:val="20"/>
          <w:szCs w:val="20"/>
        </w:rPr>
        <w:t>personálu</w:t>
      </w:r>
      <w:r w:rsidR="0093756F">
        <w:rPr>
          <w:rFonts w:ascii="Calibri" w:hAnsi="Calibri" w:cs="Calibri"/>
          <w:sz w:val="20"/>
          <w:szCs w:val="20"/>
        </w:rPr>
        <w:t>, jejíž praxe a zkušenosti byly hodnoceny,</w:t>
      </w:r>
      <w:r>
        <w:rPr>
          <w:rFonts w:ascii="Calibri" w:hAnsi="Calibri" w:cs="Calibri"/>
          <w:sz w:val="20"/>
          <w:szCs w:val="20"/>
        </w:rPr>
        <w:t xml:space="preserve"> změní, </w:t>
      </w:r>
      <w:r w:rsidR="0093756F">
        <w:rPr>
          <w:rFonts w:ascii="Calibri" w:hAnsi="Calibri" w:cs="Calibri"/>
          <w:sz w:val="20"/>
          <w:szCs w:val="20"/>
        </w:rPr>
        <w:t xml:space="preserve">může </w:t>
      </w:r>
      <w:r>
        <w:rPr>
          <w:rFonts w:ascii="Calibri" w:hAnsi="Calibri" w:cs="Calibri"/>
          <w:sz w:val="20"/>
          <w:szCs w:val="20"/>
        </w:rPr>
        <w:t xml:space="preserve">být za podmínek stanovených smlouvou </w:t>
      </w:r>
      <w:r w:rsidR="00E76AC9">
        <w:rPr>
          <w:rFonts w:ascii="Calibri" w:hAnsi="Calibri" w:cs="Calibri"/>
          <w:sz w:val="20"/>
          <w:szCs w:val="20"/>
        </w:rPr>
        <w:t xml:space="preserve">o dílo </w:t>
      </w:r>
      <w:r>
        <w:rPr>
          <w:rFonts w:ascii="Calibri" w:hAnsi="Calibri" w:cs="Calibri"/>
          <w:sz w:val="20"/>
          <w:szCs w:val="20"/>
        </w:rPr>
        <w:t xml:space="preserve">nahrazena </w:t>
      </w:r>
      <w:r w:rsidR="0093756F">
        <w:rPr>
          <w:rFonts w:ascii="Calibri" w:hAnsi="Calibri" w:cs="Calibri"/>
          <w:sz w:val="20"/>
          <w:szCs w:val="20"/>
        </w:rPr>
        <w:t xml:space="preserve">pouze </w:t>
      </w:r>
      <w:r>
        <w:rPr>
          <w:rFonts w:ascii="Calibri" w:hAnsi="Calibri" w:cs="Calibri"/>
          <w:sz w:val="20"/>
          <w:szCs w:val="20"/>
        </w:rPr>
        <w:lastRenderedPageBreak/>
        <w:t xml:space="preserve">osobou, která splňuje </w:t>
      </w:r>
      <w:r w:rsidR="008049F6">
        <w:rPr>
          <w:rFonts w:ascii="Calibri" w:hAnsi="Calibri" w:cs="Calibri"/>
          <w:sz w:val="20"/>
          <w:szCs w:val="20"/>
        </w:rPr>
        <w:t>minimálně parametry kvality</w:t>
      </w:r>
      <w:r w:rsidR="0093756F">
        <w:rPr>
          <w:rFonts w:ascii="Calibri" w:hAnsi="Calibri" w:cs="Calibri"/>
          <w:sz w:val="20"/>
          <w:szCs w:val="20"/>
        </w:rPr>
        <w:t xml:space="preserve"> (tzn. dosažené bodové hodnocení)</w:t>
      </w:r>
      <w:r w:rsidR="008049F6">
        <w:rPr>
          <w:rFonts w:ascii="Calibri" w:hAnsi="Calibri" w:cs="Calibri"/>
          <w:sz w:val="20"/>
          <w:szCs w:val="20"/>
        </w:rPr>
        <w:t xml:space="preserve">, jež měla hodnocená osoba, </w:t>
      </w:r>
      <w:r w:rsidR="0093756F">
        <w:rPr>
          <w:rFonts w:ascii="Calibri" w:hAnsi="Calibri" w:cs="Calibri"/>
          <w:sz w:val="20"/>
          <w:szCs w:val="20"/>
        </w:rPr>
        <w:t xml:space="preserve">která </w:t>
      </w:r>
      <w:r w:rsidR="008049F6">
        <w:rPr>
          <w:rFonts w:ascii="Calibri" w:hAnsi="Calibri" w:cs="Calibri"/>
          <w:sz w:val="20"/>
          <w:szCs w:val="20"/>
        </w:rPr>
        <w:t>má být nahrazena</w:t>
      </w:r>
      <w:r>
        <w:rPr>
          <w:rFonts w:ascii="Calibri" w:hAnsi="Calibri" w:cs="Calibri"/>
          <w:sz w:val="20"/>
          <w:szCs w:val="20"/>
        </w:rPr>
        <w:t>.</w:t>
      </w:r>
      <w:r w:rsidR="0093756F">
        <w:rPr>
          <w:rFonts w:ascii="Calibri" w:hAnsi="Calibri" w:cs="Calibri"/>
          <w:sz w:val="20"/>
          <w:szCs w:val="20"/>
        </w:rPr>
        <w:t xml:space="preserve"> </w:t>
      </w:r>
      <w:r w:rsidR="0093756F" w:rsidRPr="00ED0C41">
        <w:rPr>
          <w:rFonts w:ascii="Calibri" w:hAnsi="Calibri" w:cs="Calibri"/>
          <w:sz w:val="20"/>
          <w:szCs w:val="20"/>
        </w:rPr>
        <w:t xml:space="preserve">U této </w:t>
      </w:r>
      <w:r w:rsidR="0093756F">
        <w:rPr>
          <w:rFonts w:ascii="Calibri" w:hAnsi="Calibri" w:cs="Calibri"/>
          <w:sz w:val="20"/>
          <w:szCs w:val="20"/>
        </w:rPr>
        <w:t xml:space="preserve">nové </w:t>
      </w:r>
      <w:r w:rsidR="0093756F" w:rsidRPr="00ED0C41">
        <w:rPr>
          <w:rFonts w:ascii="Calibri" w:hAnsi="Calibri" w:cs="Calibri"/>
          <w:sz w:val="20"/>
          <w:szCs w:val="20"/>
        </w:rPr>
        <w:t xml:space="preserve">osoby </w:t>
      </w:r>
      <w:r w:rsidR="0093756F">
        <w:rPr>
          <w:rFonts w:ascii="Calibri" w:hAnsi="Calibri" w:cs="Calibri"/>
          <w:sz w:val="20"/>
          <w:szCs w:val="20"/>
        </w:rPr>
        <w:t xml:space="preserve">však </w:t>
      </w:r>
      <w:r w:rsidR="0093756F" w:rsidRPr="00ED0C41">
        <w:rPr>
          <w:rFonts w:ascii="Calibri" w:hAnsi="Calibri" w:cs="Calibri"/>
          <w:sz w:val="20"/>
          <w:szCs w:val="20"/>
        </w:rPr>
        <w:t>nemusí být dodržena míra zkušenosti a praxe původně hodnocené osoby, které byly nad rámec hodnoceného maxima.</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7765CC" w:rsidRDefault="007765CC" w:rsidP="00526E21">
      <w:pPr>
        <w:spacing w:before="120"/>
        <w:ind w:left="1418"/>
        <w:jc w:val="both"/>
        <w:rPr>
          <w:rFonts w:ascii="Calibri" w:hAnsi="Calibri" w:cs="Calibri"/>
          <w:sz w:val="20"/>
          <w:szCs w:val="20"/>
        </w:rPr>
      </w:pPr>
      <w:r w:rsidRPr="007765CC">
        <w:rPr>
          <w:rFonts w:ascii="Calibri" w:hAnsi="Calibri" w:cs="Calibri"/>
          <w:sz w:val="20"/>
          <w:szCs w:val="20"/>
        </w:rPr>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2599900"/>
      <w:r w:rsidRPr="00CF6468">
        <w:rPr>
          <w:rFonts w:ascii="Calibri" w:hAnsi="Calibri" w:cs="Calibri"/>
          <w:kern w:val="28"/>
          <w:sz w:val="24"/>
          <w:szCs w:val="24"/>
          <w:lang w:val="cs-CZ"/>
        </w:rPr>
        <w:t>ZRUŠENÍ ZADÁVACÍHO ŘÍZENÍ</w:t>
      </w:r>
      <w:bookmarkEnd w:id="40"/>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B574F0" w:rsidRDefault="00B574F0">
      <w:pPr>
        <w:jc w:val="both"/>
        <w:rPr>
          <w:rFonts w:ascii="Calibri" w:hAnsi="Calibri" w:cs="Calibri"/>
          <w:sz w:val="22"/>
          <w:szCs w:val="22"/>
        </w:rPr>
      </w:pPr>
    </w:p>
    <w:p w:rsidR="00260840" w:rsidRPr="00DE0A69" w:rsidRDefault="00260840">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2599901"/>
      <w:r w:rsidRPr="00CF6468">
        <w:rPr>
          <w:rFonts w:ascii="Calibri" w:hAnsi="Calibri" w:cs="Calibri"/>
          <w:kern w:val="28"/>
          <w:sz w:val="24"/>
          <w:szCs w:val="24"/>
          <w:lang w:val="cs-CZ"/>
        </w:rPr>
        <w:t>UZAVŘENÍ SMLOUVY</w:t>
      </w:r>
      <w:bookmarkEnd w:id="41"/>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lastRenderedPageBreak/>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6D05C3">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6D05C3">
        <w:rPr>
          <w:rFonts w:ascii="Calibri" w:hAnsi="Calibri" w:cs="Calibri"/>
          <w:sz w:val="20"/>
          <w:szCs w:val="20"/>
        </w:rPr>
        <w:t xml:space="preserve"> P</w:t>
      </w:r>
      <w:r w:rsidR="006D05C3" w:rsidRPr="00684ABF">
        <w:rPr>
          <w:rFonts w:ascii="Calibri" w:hAnsi="Calibri" w:cs="Calibri"/>
          <w:sz w:val="20"/>
          <w:szCs w:val="20"/>
        </w:rPr>
        <w:t>řed podpisem smlouvy obě smluvní strany projev</w:t>
      </w:r>
      <w:r w:rsidR="006D05C3">
        <w:rPr>
          <w:rFonts w:ascii="Calibri" w:hAnsi="Calibri" w:cs="Calibri"/>
          <w:sz w:val="20"/>
          <w:szCs w:val="20"/>
        </w:rPr>
        <w:t>í</w:t>
      </w:r>
      <w:r w:rsidR="006D05C3" w:rsidRPr="00684ABF">
        <w:rPr>
          <w:rFonts w:ascii="Calibri" w:hAnsi="Calibri" w:cs="Calibri"/>
          <w:sz w:val="20"/>
          <w:szCs w:val="20"/>
        </w:rPr>
        <w:t xml:space="preserve"> souhlas a vůli podepsat smlouvu písemně v listinné podobě. </w:t>
      </w:r>
      <w:r w:rsidR="006D05C3">
        <w:rPr>
          <w:rFonts w:ascii="Calibri" w:hAnsi="Calibri" w:cs="Calibri"/>
          <w:sz w:val="20"/>
          <w:szCs w:val="20"/>
        </w:rPr>
        <w:t>P</w:t>
      </w:r>
      <w:r w:rsidR="006D05C3" w:rsidRPr="00684ABF">
        <w:rPr>
          <w:rFonts w:ascii="Calibri" w:hAnsi="Calibri" w:cs="Calibri"/>
          <w:sz w:val="20"/>
          <w:szCs w:val="20"/>
        </w:rPr>
        <w:t xml:space="preserve">rojev vůle vybranému dodavateli </w:t>
      </w:r>
      <w:r w:rsidR="006D05C3">
        <w:rPr>
          <w:rFonts w:ascii="Calibri" w:hAnsi="Calibri" w:cs="Calibri"/>
          <w:sz w:val="20"/>
          <w:szCs w:val="20"/>
        </w:rPr>
        <w:t xml:space="preserve">bude </w:t>
      </w:r>
      <w:r w:rsidR="006D05C3"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6D05C3">
        <w:rPr>
          <w:rFonts w:ascii="Calibri" w:hAnsi="Calibri" w:cs="Calibri"/>
          <w:sz w:val="20"/>
          <w:szCs w:val="20"/>
        </w:rPr>
        <w:t>í</w:t>
      </w:r>
      <w:r w:rsidR="006D05C3"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 xml:space="preserve">předložit </w:t>
      </w:r>
      <w:r w:rsidR="00037E01">
        <w:rPr>
          <w:rFonts w:ascii="Calibri" w:hAnsi="Calibri" w:cs="Calibri"/>
          <w:sz w:val="20"/>
          <w:szCs w:val="20"/>
        </w:rPr>
        <w:t xml:space="preserve">prostřednictvím elektronického nástroje E-ZAK </w:t>
      </w:r>
      <w:r w:rsidR="0093756F" w:rsidRPr="00AC2801">
        <w:rPr>
          <w:rFonts w:ascii="Calibri" w:hAnsi="Calibri" w:cs="Calibri"/>
          <w:sz w:val="20"/>
          <w:szCs w:val="20"/>
        </w:rPr>
        <w:t>na adrese: https://zakazky.szdc.cz/, případně jinou formou písemné elektronické komunikace (zadavatel preferuje komunikaci prostřednictvím elektronického nástroje E-ZAK)</w:t>
      </w:r>
      <w:r w:rsidR="0093756F">
        <w:rPr>
          <w:rFonts w:ascii="Calibri" w:hAnsi="Calibri" w:cs="Calibri"/>
          <w:sz w:val="20"/>
          <w:szCs w:val="20"/>
        </w:rPr>
        <w:t xml:space="preserve"> </w:t>
      </w:r>
      <w:r w:rsidRPr="00BC7E55">
        <w:rPr>
          <w:rFonts w:ascii="Calibri" w:hAnsi="Calibri" w:cs="Calibri"/>
          <w:sz w:val="20"/>
          <w:szCs w:val="20"/>
        </w:rPr>
        <w:t>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těchto Pokynů</w:t>
      </w:r>
      <w:r w:rsidR="0093756F">
        <w:rPr>
          <w:rFonts w:ascii="Calibri" w:hAnsi="Calibri" w:cs="Calibri"/>
          <w:sz w:val="20"/>
          <w:szCs w:val="20"/>
        </w:rPr>
        <w:t>, dopadají-li na vybraného dodavatele</w:t>
      </w:r>
      <w:r w:rsidR="0093756F" w:rsidRPr="00BC7E55">
        <w:rPr>
          <w:rFonts w:ascii="Calibri" w:hAnsi="Calibri" w:cs="Calibri"/>
          <w:sz w:val="20"/>
          <w:szCs w:val="20"/>
        </w:rPr>
        <w:t xml:space="preserve">. </w:t>
      </w:r>
      <w:r w:rsidR="0093756F">
        <w:rPr>
          <w:rFonts w:ascii="Calibri" w:hAnsi="Calibri" w:cs="Calibri"/>
          <w:sz w:val="20"/>
          <w:szCs w:val="20"/>
        </w:rPr>
        <w:t>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BC7E55">
        <w:rPr>
          <w:rFonts w:ascii="Calibri" w:hAnsi="Calibri" w:cs="Calibri"/>
          <w:sz w:val="20"/>
          <w:szCs w:val="20"/>
        </w:rPr>
        <w:t xml:space="preserve">.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r w:rsidR="0093756F">
        <w:rPr>
          <w:rFonts w:ascii="Calibri" w:hAnsi="Calibri" w:cs="Calibri"/>
          <w:sz w:val="20"/>
          <w:szCs w:val="20"/>
        </w:rPr>
        <w:t xml:space="preserve"> </w:t>
      </w:r>
      <w:r w:rsidR="0093756F" w:rsidRPr="002807EC">
        <w:rPr>
          <w:rFonts w:ascii="Calibri" w:hAnsi="Calibri" w:cs="Calibri"/>
          <w:b/>
          <w:sz w:val="20"/>
          <w:szCs w:val="20"/>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E222EE">
        <w:rPr>
          <w:rFonts w:ascii="Calibri" w:hAnsi="Calibri" w:cs="Calibri"/>
          <w:sz w:val="20"/>
          <w:szCs w:val="20"/>
        </w:rPr>
        <w:t xml:space="preserve"> ve smyslu čl. 8 těchto Pokynů</w:t>
      </w:r>
      <w:r>
        <w:rPr>
          <w:rFonts w:ascii="Calibri" w:hAnsi="Calibri" w:cs="Calibri"/>
          <w:sz w:val="20"/>
          <w:szCs w:val="20"/>
        </w:rPr>
        <w:t>;</w:t>
      </w:r>
    </w:p>
    <w:p w:rsidR="00795003" w:rsidRDefault="00795003"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CA3140">
        <w:rPr>
          <w:rFonts w:ascii="Calibri" w:hAnsi="Calibri" w:cs="Calibri"/>
          <w:sz w:val="20"/>
          <w:szCs w:val="20"/>
        </w:rPr>
        <w:t xml:space="preserve"> </w:t>
      </w:r>
      <w:r w:rsidR="00CA3140" w:rsidRPr="00AA6D5E">
        <w:rPr>
          <w:rFonts w:ascii="Calibri" w:hAnsi="Calibri" w:cs="Calibri"/>
          <w:sz w:val="20"/>
          <w:szCs w:val="20"/>
        </w:rPr>
        <w:t>(předložení bankovní záruky bude požadováno 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sidR="00037E01">
        <w:rPr>
          <w:rFonts w:ascii="Calibri" w:hAnsi="Calibri" w:cs="Calibri"/>
          <w:sz w:val="20"/>
          <w:szCs w:val="20"/>
        </w:rPr>
        <w:t>, a to</w:t>
      </w:r>
      <w:r>
        <w:rPr>
          <w:rFonts w:ascii="Calibri" w:hAnsi="Calibri" w:cs="Calibri"/>
          <w:sz w:val="20"/>
          <w:szCs w:val="20"/>
        </w:rPr>
        <w:t xml:space="preserve"> v elektronické podobě</w:t>
      </w:r>
      <w:r w:rsidR="00506FFC">
        <w:rPr>
          <w:rFonts w:ascii="Calibri" w:hAnsi="Calibri" w:cs="Calibri"/>
          <w:sz w:val="20"/>
          <w:szCs w:val="20"/>
        </w:rPr>
        <w:t xml:space="preserve"> </w:t>
      </w:r>
      <w:r w:rsidR="00037E01">
        <w:rPr>
          <w:rFonts w:ascii="Calibri" w:hAnsi="Calibri" w:cs="Calibri"/>
          <w:sz w:val="20"/>
          <w:szCs w:val="20"/>
        </w:rPr>
        <w:t xml:space="preserve">ve formátu umožňujícím editaci; </w:t>
      </w:r>
      <w:r w:rsidR="00506FFC">
        <w:rPr>
          <w:rFonts w:ascii="Calibri" w:hAnsi="Calibri" w:cs="Calibri"/>
          <w:sz w:val="20"/>
          <w:szCs w:val="20"/>
        </w:rPr>
        <w:t>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8 Smlouvy o dílo s názvem Seznam poddodavatelů, a to</w:t>
      </w:r>
      <w:r w:rsidR="00037E01">
        <w:rPr>
          <w:rFonts w:ascii="Calibri" w:hAnsi="Calibri" w:cs="Calibri"/>
          <w:sz w:val="20"/>
          <w:szCs w:val="20"/>
        </w:rPr>
        <w:t xml:space="preserve"> v elektronické podobě ve formátu umožňujícím editaci;</w:t>
      </w:r>
    </w:p>
    <w:p w:rsidR="00D2753C" w:rsidRDefault="00DA3489"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w:t>
      </w:r>
      <w:r>
        <w:rPr>
          <w:rFonts w:ascii="Calibri" w:hAnsi="Calibri" w:cs="Calibri"/>
          <w:sz w:val="20"/>
          <w:szCs w:val="20"/>
        </w:rPr>
        <w:lastRenderedPageBreak/>
        <w:t xml:space="preserve">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D55F5B" w:rsidRDefault="00D55F5B"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0093756F" w:rsidRPr="002F30A1">
        <w:rPr>
          <w:rFonts w:ascii="Calibri" w:hAnsi="Calibri" w:cs="Calibri"/>
          <w:sz w:val="20"/>
          <w:szCs w:val="20"/>
        </w:rPr>
        <w:t xml:space="preserve">písemných závazků </w:t>
      </w:r>
      <w:r>
        <w:rPr>
          <w:rFonts w:ascii="Calibri" w:hAnsi="Calibri" w:cs="Calibri"/>
          <w:sz w:val="20"/>
          <w:szCs w:val="20"/>
        </w:rPr>
        <w:t>poddodavatel</w:t>
      </w:r>
      <w:r w:rsidR="0093756F">
        <w:rPr>
          <w:rFonts w:ascii="Calibri" w:hAnsi="Calibri" w:cs="Calibri"/>
          <w:sz w:val="20"/>
          <w:szCs w:val="20"/>
        </w:rPr>
        <w:t>ů</w:t>
      </w:r>
      <w:r>
        <w:rPr>
          <w:rFonts w:ascii="Calibri" w:hAnsi="Calibri" w:cs="Calibri"/>
          <w:sz w:val="20"/>
          <w:szCs w:val="20"/>
        </w:rPr>
        <w:t xml:space="preserve"> </w:t>
      </w:r>
      <w:r w:rsidRPr="00777F76">
        <w:rPr>
          <w:rFonts w:ascii="Calibri" w:hAnsi="Calibri" w:cs="Calibri"/>
          <w:sz w:val="20"/>
          <w:szCs w:val="20"/>
        </w:rPr>
        <w:t xml:space="preserve">uvedenými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w:t>
      </w:r>
      <w:r w:rsidR="0093756F">
        <w:rPr>
          <w:rFonts w:ascii="Calibri" w:hAnsi="Calibri" w:cs="Calibri"/>
          <w:sz w:val="22"/>
          <w:szCs w:val="22"/>
        </w:rPr>
        <w:t xml:space="preserve">těch </w:t>
      </w:r>
      <w:r w:rsidRPr="007B5E07">
        <w:rPr>
          <w:rFonts w:ascii="Calibri" w:hAnsi="Calibri" w:cs="Calibri"/>
          <w:sz w:val="20"/>
          <w:szCs w:val="20"/>
        </w:rPr>
        <w:t>poddodavatel</w:t>
      </w:r>
      <w:r w:rsidR="0093756F">
        <w:rPr>
          <w:rFonts w:ascii="Calibri" w:hAnsi="Calibri" w:cs="Calibri"/>
          <w:sz w:val="20"/>
          <w:szCs w:val="20"/>
        </w:rPr>
        <w:t>ů</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w:t>
      </w:r>
      <w:r w:rsidR="0093756F" w:rsidRPr="002F30A1">
        <w:rPr>
          <w:rFonts w:ascii="Calibri" w:hAnsi="Calibri"/>
          <w:sz w:val="20"/>
          <w:szCs w:val="20"/>
        </w:rPr>
        <w:t xml:space="preserve">dokumentů </w:t>
      </w:r>
      <w:r w:rsidRPr="00F85D6A">
        <w:rPr>
          <w:rFonts w:ascii="Calibri" w:hAnsi="Calibri"/>
          <w:sz w:val="20"/>
          <w:szCs w:val="20"/>
        </w:rPr>
        <w:t xml:space="preserve">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33642D" w:rsidRPr="008E4BDD" w:rsidRDefault="0033642D" w:rsidP="0033642D">
      <w:pPr>
        <w:numPr>
          <w:ilvl w:val="0"/>
          <w:numId w:val="12"/>
        </w:numPr>
        <w:spacing w:before="120"/>
        <w:jc w:val="both"/>
        <w:rPr>
          <w:rFonts w:ascii="Calibri" w:hAnsi="Calibri" w:cs="Calibri"/>
          <w:sz w:val="20"/>
          <w:szCs w:val="20"/>
        </w:rPr>
      </w:pPr>
      <w:r w:rsidRPr="008E4BDD">
        <w:rPr>
          <w:rFonts w:ascii="Calibri" w:hAnsi="Calibri" w:cs="Calibri"/>
          <w:sz w:val="20"/>
          <w:szCs w:val="20"/>
        </w:rPr>
        <w:t>originálu nebo ověřené kopie dokladu o elektrotechnické kvalifikaci při činnostech na určených technických zařízeních dle vyhlášky č. 50/1978 Sb., §10 požadovaná kvalifikace - Pracovníci pro samostatné projektování a pracovníci pro řízení projektování;</w:t>
      </w:r>
    </w:p>
    <w:p w:rsidR="00BB05CE" w:rsidRPr="00037E01" w:rsidRDefault="0033642D" w:rsidP="0033642D">
      <w:pPr>
        <w:numPr>
          <w:ilvl w:val="0"/>
          <w:numId w:val="12"/>
        </w:numPr>
        <w:spacing w:before="120"/>
        <w:jc w:val="both"/>
        <w:rPr>
          <w:rFonts w:ascii="Calibri" w:hAnsi="Calibri" w:cs="Calibri"/>
          <w:sz w:val="20"/>
          <w:szCs w:val="20"/>
        </w:rPr>
      </w:pPr>
      <w:r w:rsidRPr="008E4BDD">
        <w:rPr>
          <w:rFonts w:ascii="Calibri" w:hAnsi="Calibri" w:cs="Calibri"/>
          <w:sz w:val="20"/>
          <w:szCs w:val="20"/>
        </w:rP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8E4BDD">
        <w:rPr>
          <w:rFonts w:ascii="Calibri" w:hAnsi="Calibri" w:cs="Calibri"/>
          <w:sz w:val="20"/>
          <w:szCs w:val="20"/>
        </w:rPr>
        <w:t>této</w:t>
      </w:r>
      <w:proofErr w:type="gramEnd"/>
      <w:r w:rsidRPr="008E4BDD">
        <w:rPr>
          <w:rFonts w:ascii="Calibri" w:hAnsi="Calibri" w:cs="Calibri"/>
          <w:sz w:val="20"/>
          <w:szCs w:val="20"/>
        </w:rPr>
        <w:t xml:space="preserve"> vyhlášky, dle čl. 8c –v rozsahu projektování UTZ/E.</w:t>
      </w:r>
    </w:p>
    <w:p w:rsidR="00E222EE" w:rsidRDefault="00E222EE" w:rsidP="00E222EE">
      <w:pPr>
        <w:spacing w:before="120"/>
        <w:ind w:left="1418"/>
        <w:jc w:val="both"/>
        <w:rPr>
          <w:rFonts w:ascii="Calibri" w:hAnsi="Calibri" w:cs="Calibri"/>
          <w:sz w:val="20"/>
          <w:szCs w:val="20"/>
        </w:rPr>
      </w:pPr>
      <w:r>
        <w:rPr>
          <w:rFonts w:ascii="Calibri" w:hAnsi="Calibri" w:cs="Calibri"/>
          <w:sz w:val="20"/>
          <w:szCs w:val="20"/>
        </w:rPr>
        <w:t xml:space="preserve">Zadavatel </w:t>
      </w:r>
      <w:r w:rsidR="006D05C3">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p>
    <w:p w:rsidR="002A192C" w:rsidRDefault="002A192C" w:rsidP="002A192C">
      <w:pPr>
        <w:pStyle w:val="Odstavecseseznamem"/>
        <w:ind w:left="1418"/>
        <w:jc w:val="both"/>
        <w:rPr>
          <w:rFonts w:ascii="Calibri" w:hAnsi="Calibri" w:cs="Calibri"/>
          <w:sz w:val="20"/>
          <w:szCs w:val="20"/>
        </w:rPr>
      </w:pPr>
    </w:p>
    <w:p w:rsidR="00DA3489" w:rsidRPr="00CD7848" w:rsidRDefault="00BE2085" w:rsidP="009522FD">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DA3489" w:rsidRPr="00CD7848">
        <w:rPr>
          <w:rFonts w:ascii="Calibri" w:hAnsi="Calibri" w:cs="Calibri"/>
          <w:sz w:val="20"/>
          <w:szCs w:val="20"/>
        </w:rPr>
        <w:t xml:space="preserve">adavatel zjistí </w:t>
      </w:r>
      <w:r w:rsidR="00DA3489">
        <w:rPr>
          <w:rFonts w:ascii="Calibri" w:hAnsi="Calibri" w:cs="Calibri"/>
          <w:sz w:val="20"/>
          <w:szCs w:val="20"/>
        </w:rPr>
        <w:t>u</w:t>
      </w:r>
      <w:r w:rsidR="00DA3489" w:rsidRPr="00CD7848">
        <w:rPr>
          <w:rFonts w:ascii="Calibri" w:hAnsi="Calibri" w:cs="Calibri"/>
          <w:sz w:val="20"/>
          <w:szCs w:val="20"/>
        </w:rPr>
        <w:t xml:space="preserve"> vybraného dodavatele, </w:t>
      </w:r>
      <w:r w:rsidR="00DA3489">
        <w:rPr>
          <w:rFonts w:ascii="Calibri" w:hAnsi="Calibri" w:cs="Calibri"/>
          <w:sz w:val="20"/>
          <w:szCs w:val="20"/>
        </w:rPr>
        <w:t>který je</w:t>
      </w:r>
      <w:r w:rsidR="00DA3489"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DA3489" w:rsidRPr="00CD7848">
        <w:t xml:space="preserve"> </w:t>
      </w:r>
      <w:r w:rsidR="00DA3489" w:rsidRPr="00CD7848">
        <w:rPr>
          <w:rFonts w:ascii="Calibri" w:hAnsi="Calibri" w:cs="Calibri"/>
          <w:sz w:val="20"/>
          <w:szCs w:val="20"/>
        </w:rPr>
        <w:t>Nelze-li zjistit údaje o skutečném majiteli</w:t>
      </w:r>
      <w:r w:rsidR="00DA3489">
        <w:rPr>
          <w:rFonts w:ascii="Calibri" w:hAnsi="Calibri" w:cs="Calibri"/>
          <w:sz w:val="20"/>
          <w:szCs w:val="20"/>
        </w:rPr>
        <w:t xml:space="preserve"> tímto postupem, je v</w:t>
      </w:r>
      <w:r w:rsidR="00DA3489" w:rsidRPr="00CD7848">
        <w:rPr>
          <w:rFonts w:ascii="Calibri" w:hAnsi="Calibri" w:cs="Calibri"/>
          <w:sz w:val="20"/>
          <w:szCs w:val="20"/>
        </w:rPr>
        <w:t>ybraný dodavatel, který je právnickou osobou, povinen na základě písemné výzvy jako podmínku pro uzavření smlouvy předložit zadavateli:</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DA3489" w:rsidRPr="00CD7848" w:rsidRDefault="00DA3489" w:rsidP="009522FD">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seznam akcionářů,</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DA3489" w:rsidRDefault="00DA3489" w:rsidP="00DA3489">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 xml:space="preserve">k prokázání </w:t>
      </w:r>
      <w:r w:rsidR="0093756F">
        <w:rPr>
          <w:rFonts w:ascii="Calibri" w:hAnsi="Calibri" w:cs="Calibri"/>
          <w:sz w:val="20"/>
          <w:szCs w:val="20"/>
        </w:rPr>
        <w:t xml:space="preserve">zadavatelem požadované </w:t>
      </w:r>
      <w:r w:rsidR="00AF319C" w:rsidRPr="004A3A18">
        <w:rPr>
          <w:rFonts w:ascii="Calibri" w:hAnsi="Calibri" w:cs="Calibri"/>
          <w:sz w:val="20"/>
          <w:szCs w:val="20"/>
        </w:rPr>
        <w:t>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xml:space="preserve">, tj. vybraného dodavatele nebo osobu, jejímž </w:t>
      </w:r>
      <w:r w:rsidR="00B80E62">
        <w:rPr>
          <w:rFonts w:ascii="Calibri" w:hAnsi="Calibri" w:cs="Calibri"/>
          <w:sz w:val="20"/>
          <w:szCs w:val="20"/>
        </w:rPr>
        <w:lastRenderedPageBreak/>
        <w:t>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2599902"/>
      <w:r>
        <w:rPr>
          <w:rFonts w:ascii="Calibri" w:hAnsi="Calibri" w:cs="Calibri"/>
          <w:kern w:val="28"/>
          <w:sz w:val="24"/>
          <w:szCs w:val="24"/>
          <w:lang w:val="cs-CZ"/>
        </w:rPr>
        <w:t>OCHRANA INFORMACÍ</w:t>
      </w:r>
      <w:bookmarkEnd w:id="42"/>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xml:space="preserve">, které považuje za důvěrné nebo chráněné podle zvláštních právních předpisů </w:t>
      </w:r>
      <w:r w:rsidR="0093756F">
        <w:rPr>
          <w:rFonts w:ascii="Calibri" w:hAnsi="Calibri" w:cs="Calibri"/>
          <w:sz w:val="20"/>
          <w:szCs w:val="20"/>
        </w:rPr>
        <w:t xml:space="preserve">(obchodní tajemství) </w:t>
      </w:r>
      <w:r w:rsidR="009B34DD">
        <w:rPr>
          <w:rFonts w:ascii="Calibri" w:hAnsi="Calibri" w:cs="Calibri"/>
          <w:sz w:val="20"/>
          <w:szCs w:val="20"/>
        </w:rPr>
        <w:t>a které</w:t>
      </w:r>
      <w:r w:rsidR="0093756F" w:rsidRPr="0093756F">
        <w:rPr>
          <w:rFonts w:ascii="Calibri" w:hAnsi="Calibri" w:cs="Calibri"/>
          <w:sz w:val="20"/>
          <w:szCs w:val="20"/>
        </w:rPr>
        <w:t xml:space="preserve"> </w:t>
      </w:r>
      <w:r w:rsidR="0093756F">
        <w:rPr>
          <w:rFonts w:ascii="Calibri" w:hAnsi="Calibri" w:cs="Calibri"/>
          <w:sz w:val="20"/>
          <w:szCs w:val="20"/>
        </w:rPr>
        <w:t>jsou vyjmuty z </w:t>
      </w:r>
      <w:proofErr w:type="spellStart"/>
      <w:r w:rsidR="0093756F">
        <w:rPr>
          <w:rFonts w:ascii="Calibri" w:hAnsi="Calibri" w:cs="Calibri"/>
          <w:sz w:val="20"/>
          <w:szCs w:val="20"/>
        </w:rPr>
        <w:t>uveřejňovací</w:t>
      </w:r>
      <w:proofErr w:type="spellEnd"/>
      <w:r w:rsidR="0093756F">
        <w:rPr>
          <w:rFonts w:ascii="Calibri" w:hAnsi="Calibri" w:cs="Calibri"/>
          <w:sz w:val="20"/>
          <w:szCs w:val="20"/>
        </w:rPr>
        <w:t xml:space="preserve"> povinnosti</w:t>
      </w:r>
      <w:r w:rsidR="009B34DD">
        <w:rPr>
          <w:rFonts w:ascii="Calibri" w:hAnsi="Calibri" w:cs="Calibri"/>
          <w:sz w:val="20"/>
          <w:szCs w:val="20"/>
        </w:rPr>
        <w:t>.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B17535"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B17535" w:rsidRDefault="00B17535" w:rsidP="00B17535">
      <w:pPr>
        <w:pStyle w:val="Odstavecseseznamem"/>
      </w:pPr>
    </w:p>
    <w:p w:rsidR="00B17535" w:rsidRPr="00877152" w:rsidRDefault="00B17535"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9B34DD" w:rsidRDefault="009B34DD" w:rsidP="009B34DD"/>
    <w:p w:rsidR="00260840" w:rsidRPr="009B34DD" w:rsidRDefault="00260840" w:rsidP="009B34DD"/>
    <w:p w:rsidR="007E4BC2" w:rsidRPr="00554775" w:rsidRDefault="007E4BC2" w:rsidP="007E4BC2">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259019"/>
      <w:bookmarkStart w:id="44" w:name="_Toc2599903"/>
      <w:r w:rsidRPr="00322E99">
        <w:rPr>
          <w:rFonts w:ascii="Calibri" w:hAnsi="Calibri" w:cs="Calibri"/>
          <w:kern w:val="28"/>
          <w:sz w:val="24"/>
          <w:szCs w:val="24"/>
          <w:lang w:val="cs-CZ"/>
        </w:rPr>
        <w:t>ZADÁVACÍ</w:t>
      </w:r>
      <w:r w:rsidRPr="00554775">
        <w:rPr>
          <w:rFonts w:ascii="Calibri" w:hAnsi="Calibri" w:cs="Calibri"/>
          <w:kern w:val="28"/>
          <w:sz w:val="24"/>
          <w:szCs w:val="24"/>
          <w:lang w:val="cs-CZ"/>
        </w:rPr>
        <w:t xml:space="preserve"> LH</w:t>
      </w:r>
      <w:r w:rsidRPr="00300BBC">
        <w:rPr>
          <w:rFonts w:ascii="Calibri" w:hAnsi="Calibri" w:cs="Calibri"/>
          <w:kern w:val="28"/>
          <w:sz w:val="24"/>
          <w:szCs w:val="24"/>
          <w:lang w:val="cs-CZ"/>
        </w:rPr>
        <w:t>Ů</w:t>
      </w:r>
      <w:r>
        <w:rPr>
          <w:rFonts w:ascii="Calibri" w:hAnsi="Calibri" w:cs="Calibri"/>
          <w:kern w:val="28"/>
          <w:sz w:val="24"/>
          <w:szCs w:val="24"/>
          <w:lang w:val="cs-CZ"/>
        </w:rPr>
        <w:t>TA A JISTOTA ZA NABÍDKU</w:t>
      </w:r>
      <w:bookmarkEnd w:id="43"/>
      <w:bookmarkEnd w:id="44"/>
    </w:p>
    <w:p w:rsidR="007E4BC2" w:rsidRDefault="007E4BC2" w:rsidP="007E4BC2">
      <w:pPr>
        <w:tabs>
          <w:tab w:val="num" w:pos="3563"/>
        </w:tabs>
        <w:ind w:left="1414"/>
        <w:jc w:val="both"/>
        <w:rPr>
          <w:rFonts w:asciiTheme="minorHAnsi" w:hAnsiTheme="minorHAnsi"/>
          <w:sz w:val="20"/>
          <w:szCs w:val="20"/>
        </w:rPr>
      </w:pPr>
    </w:p>
    <w:p w:rsidR="007E4BC2" w:rsidRDefault="007E4BC2" w:rsidP="007E4BC2">
      <w:pPr>
        <w:pStyle w:val="Odstavecseseznamem"/>
        <w:numPr>
          <w:ilvl w:val="1"/>
          <w:numId w:val="21"/>
        </w:numPr>
        <w:ind w:left="1418" w:hanging="709"/>
        <w:jc w:val="both"/>
        <w:rPr>
          <w:rFonts w:asciiTheme="minorHAnsi" w:hAnsiTheme="minorHAnsi"/>
          <w:sz w:val="20"/>
          <w:szCs w:val="20"/>
        </w:rPr>
      </w:pPr>
      <w:r>
        <w:rPr>
          <w:rFonts w:asciiTheme="minorHAnsi" w:hAnsiTheme="minorHAnsi"/>
          <w:sz w:val="20"/>
          <w:szCs w:val="20"/>
        </w:rPr>
        <w:t>Lhůta</w:t>
      </w:r>
      <w:r w:rsidRPr="00554775">
        <w:rPr>
          <w:rFonts w:asciiTheme="minorHAnsi" w:hAnsiTheme="minorHAnsi"/>
          <w:sz w:val="20"/>
          <w:szCs w:val="20"/>
        </w:rPr>
        <w:t xml:space="preserve">, po kterou účastníci zadávacího řízení nesmí ze zadávacího řízení odstoupit, činí </w:t>
      </w:r>
      <w:r w:rsidRPr="00EA5338">
        <w:rPr>
          <w:rFonts w:asciiTheme="minorHAnsi" w:hAnsiTheme="minorHAnsi"/>
          <w:b/>
          <w:sz w:val="20"/>
          <w:szCs w:val="20"/>
        </w:rPr>
        <w:t>6 měsíců</w:t>
      </w:r>
      <w:r w:rsidRPr="00554775">
        <w:rPr>
          <w:rFonts w:asciiTheme="minorHAnsi" w:hAnsiTheme="minorHAnsi"/>
          <w:sz w:val="20"/>
          <w:szCs w:val="20"/>
        </w:rPr>
        <w:t xml:space="preserve"> od skončení lhůty pro podání nabídek. </w:t>
      </w:r>
    </w:p>
    <w:p w:rsidR="007E4BC2" w:rsidRDefault="007E4BC2" w:rsidP="007E4BC2">
      <w:pPr>
        <w:ind w:left="1414"/>
        <w:jc w:val="both"/>
        <w:rPr>
          <w:rFonts w:asciiTheme="minorHAnsi" w:hAnsiTheme="minorHAnsi"/>
          <w:sz w:val="20"/>
          <w:szCs w:val="20"/>
        </w:rPr>
      </w:pPr>
    </w:p>
    <w:p w:rsidR="007E4BC2" w:rsidRDefault="007E4BC2" w:rsidP="007E4BC2">
      <w:pPr>
        <w:pStyle w:val="Odstavecseseznamem"/>
        <w:numPr>
          <w:ilvl w:val="1"/>
          <w:numId w:val="21"/>
        </w:numPr>
        <w:ind w:left="1418" w:hanging="709"/>
        <w:jc w:val="both"/>
        <w:rPr>
          <w:rFonts w:asciiTheme="minorHAnsi" w:hAnsiTheme="minorHAnsi"/>
          <w:sz w:val="20"/>
          <w:szCs w:val="20"/>
        </w:rPr>
      </w:pPr>
      <w:r w:rsidRPr="002A7DD9">
        <w:rPr>
          <w:rFonts w:ascii="Calibri" w:hAnsi="Calibri"/>
          <w:sz w:val="20"/>
          <w:szCs w:val="20"/>
        </w:rPr>
        <w:t xml:space="preserve">Zadavatel v souladu s § 41 ZZVZ požaduje, aby účastníci k zajištění plnění svých povinností vyplývajících z účasti v zadávacím řízení poskytli jistotu ve výši </w:t>
      </w:r>
      <w:r w:rsidR="00C06654">
        <w:rPr>
          <w:rFonts w:ascii="Calibri" w:hAnsi="Calibri"/>
          <w:b/>
          <w:sz w:val="20"/>
          <w:szCs w:val="20"/>
        </w:rPr>
        <w:t>713.000,-</w:t>
      </w:r>
      <w:r w:rsidR="00C06654" w:rsidRPr="002C6F83">
        <w:rPr>
          <w:rFonts w:ascii="Calibri" w:hAnsi="Calibri"/>
          <w:b/>
          <w:sz w:val="20"/>
          <w:szCs w:val="20"/>
        </w:rPr>
        <w:t xml:space="preserve"> </w:t>
      </w:r>
      <w:r w:rsidRPr="002C6F83">
        <w:rPr>
          <w:rFonts w:ascii="Calibri" w:hAnsi="Calibri"/>
          <w:b/>
          <w:sz w:val="20"/>
          <w:szCs w:val="20"/>
        </w:rPr>
        <w:t>Kč</w:t>
      </w:r>
      <w:r w:rsidRPr="002A7DD9">
        <w:rPr>
          <w:rFonts w:ascii="Calibri" w:hAnsi="Calibri"/>
          <w:sz w:val="20"/>
          <w:szCs w:val="20"/>
        </w:rPr>
        <w:t xml:space="preserve"> (slovy: </w:t>
      </w:r>
      <w:r w:rsidR="00C06654">
        <w:rPr>
          <w:rFonts w:ascii="Calibri" w:hAnsi="Calibri"/>
          <w:sz w:val="20"/>
          <w:szCs w:val="20"/>
        </w:rPr>
        <w:t xml:space="preserve">sedm set třináct tisíc </w:t>
      </w:r>
      <w:r w:rsidRPr="002A7DD9">
        <w:rPr>
          <w:rFonts w:ascii="Calibri" w:hAnsi="Calibri"/>
          <w:sz w:val="20"/>
          <w:szCs w:val="20"/>
        </w:rPr>
        <w:t>korun českých)</w:t>
      </w:r>
      <w:r w:rsidR="00C06654">
        <w:rPr>
          <w:rFonts w:asciiTheme="minorHAnsi" w:hAnsiTheme="minorHAnsi"/>
          <w:sz w:val="20"/>
          <w:szCs w:val="20"/>
        </w:rPr>
        <w:t>.</w:t>
      </w:r>
    </w:p>
    <w:p w:rsidR="007E4BC2" w:rsidRDefault="007E4BC2" w:rsidP="007E4BC2">
      <w:pPr>
        <w:pStyle w:val="Odstavecseseznamem"/>
        <w:rPr>
          <w:rFonts w:asciiTheme="minorHAnsi" w:hAnsiTheme="minorHAnsi"/>
          <w:sz w:val="20"/>
          <w:szCs w:val="20"/>
        </w:rPr>
      </w:pPr>
    </w:p>
    <w:p w:rsidR="007E4BC2" w:rsidRPr="00511CFF" w:rsidRDefault="007E4BC2" w:rsidP="007E4BC2">
      <w:pPr>
        <w:pStyle w:val="Odstavecseseznamem"/>
        <w:numPr>
          <w:ilvl w:val="1"/>
          <w:numId w:val="21"/>
        </w:numPr>
        <w:ind w:left="1418" w:hanging="709"/>
        <w:jc w:val="both"/>
        <w:rPr>
          <w:rFonts w:asciiTheme="minorHAnsi" w:hAnsiTheme="minorHAnsi"/>
          <w:sz w:val="20"/>
          <w:szCs w:val="20"/>
        </w:rPr>
      </w:pPr>
      <w:r w:rsidRPr="00511CFF">
        <w:rPr>
          <w:rFonts w:asciiTheme="minorHAnsi" w:hAnsiTheme="minorHAnsi"/>
          <w:sz w:val="20"/>
          <w:szCs w:val="20"/>
        </w:rPr>
        <w:t xml:space="preserve">Jistota </w:t>
      </w:r>
      <w:r w:rsidRPr="00322E99">
        <w:rPr>
          <w:rFonts w:ascii="Calibri" w:hAnsi="Calibri"/>
          <w:sz w:val="20"/>
          <w:szCs w:val="20"/>
        </w:rPr>
        <w:t>bude</w:t>
      </w:r>
      <w:r w:rsidRPr="00511CFF">
        <w:rPr>
          <w:rFonts w:asciiTheme="minorHAnsi" w:hAnsiTheme="minorHAnsi"/>
          <w:sz w:val="20"/>
          <w:szCs w:val="20"/>
        </w:rPr>
        <w:t xml:space="preserve"> poskytnuta v elektronické podobě formou: </w:t>
      </w:r>
    </w:p>
    <w:p w:rsidR="007E4BC2" w:rsidRPr="00511CFF" w:rsidRDefault="007E4BC2" w:rsidP="007E4BC2">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složení peněžní částky na účet zadavatele</w:t>
      </w:r>
      <w:r>
        <w:rPr>
          <w:rFonts w:asciiTheme="minorHAnsi" w:hAnsiTheme="minorHAnsi"/>
          <w:sz w:val="20"/>
          <w:szCs w:val="20"/>
        </w:rPr>
        <w:t xml:space="preserve"> („peněžní jistota“)</w:t>
      </w:r>
      <w:r w:rsidRPr="00511CFF">
        <w:rPr>
          <w:rFonts w:asciiTheme="minorHAnsi" w:hAnsiTheme="minorHAnsi"/>
          <w:sz w:val="20"/>
          <w:szCs w:val="20"/>
        </w:rPr>
        <w:t xml:space="preserve">, nebo </w:t>
      </w:r>
    </w:p>
    <w:p w:rsidR="007E4BC2" w:rsidRPr="00511CFF" w:rsidRDefault="007E4BC2" w:rsidP="007E4BC2">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bankovní záruky</w:t>
      </w:r>
      <w:r w:rsidRPr="00497843">
        <w:rPr>
          <w:rFonts w:asciiTheme="minorHAnsi" w:hAnsiTheme="minorHAnsi"/>
          <w:sz w:val="20"/>
          <w:szCs w:val="20"/>
        </w:rPr>
        <w:t xml:space="preserve"> </w:t>
      </w:r>
      <w:r>
        <w:rPr>
          <w:rFonts w:asciiTheme="minorHAnsi" w:hAnsiTheme="minorHAnsi"/>
          <w:sz w:val="20"/>
          <w:szCs w:val="20"/>
        </w:rPr>
        <w:t>ve prospěch zadavatele</w:t>
      </w:r>
      <w:r w:rsidRPr="00511CFF">
        <w:rPr>
          <w:rFonts w:asciiTheme="minorHAnsi" w:hAnsiTheme="minorHAnsi"/>
          <w:sz w:val="20"/>
          <w:szCs w:val="20"/>
        </w:rPr>
        <w:t xml:space="preserve">, nebo </w:t>
      </w:r>
    </w:p>
    <w:p w:rsidR="007E4BC2" w:rsidRDefault="007E4BC2" w:rsidP="007E4BC2">
      <w:pPr>
        <w:numPr>
          <w:ilvl w:val="0"/>
          <w:numId w:val="12"/>
        </w:numPr>
        <w:spacing w:before="120"/>
        <w:ind w:left="1843"/>
        <w:jc w:val="both"/>
        <w:rPr>
          <w:rFonts w:asciiTheme="minorHAnsi" w:hAnsiTheme="minorHAnsi"/>
          <w:sz w:val="20"/>
          <w:szCs w:val="20"/>
        </w:rPr>
      </w:pPr>
      <w:r w:rsidRPr="00511CFF">
        <w:rPr>
          <w:rFonts w:asciiTheme="minorHAnsi" w:hAnsiTheme="minorHAnsi"/>
          <w:sz w:val="20"/>
          <w:szCs w:val="20"/>
        </w:rPr>
        <w:t xml:space="preserve">pojištění záruky </w:t>
      </w:r>
      <w:r>
        <w:rPr>
          <w:rFonts w:asciiTheme="minorHAnsi" w:hAnsiTheme="minorHAnsi"/>
          <w:sz w:val="20"/>
          <w:szCs w:val="20"/>
        </w:rPr>
        <w:t>ve prospěch zadavatele</w:t>
      </w:r>
      <w:r w:rsidRPr="00511CFF">
        <w:rPr>
          <w:rFonts w:asciiTheme="minorHAnsi" w:hAnsiTheme="minorHAnsi"/>
          <w:sz w:val="20"/>
          <w:szCs w:val="20"/>
        </w:rPr>
        <w:t>.</w:t>
      </w:r>
    </w:p>
    <w:p w:rsidR="007E4BC2" w:rsidRDefault="007E4BC2" w:rsidP="007E4BC2">
      <w:pPr>
        <w:tabs>
          <w:tab w:val="num" w:pos="3563"/>
        </w:tabs>
        <w:ind w:left="1418"/>
        <w:jc w:val="both"/>
        <w:rPr>
          <w:rFonts w:ascii="Calibri" w:hAnsi="Calibri"/>
          <w:sz w:val="20"/>
          <w:szCs w:val="20"/>
        </w:rPr>
      </w:pPr>
    </w:p>
    <w:p w:rsidR="007E4BC2" w:rsidRDefault="007E4BC2" w:rsidP="007E4BC2">
      <w:pPr>
        <w:pStyle w:val="Odstavecseseznamem"/>
        <w:numPr>
          <w:ilvl w:val="1"/>
          <w:numId w:val="21"/>
        </w:numPr>
        <w:ind w:left="1418" w:hanging="709"/>
        <w:jc w:val="both"/>
        <w:rPr>
          <w:rFonts w:ascii="Calibri" w:hAnsi="Calibri"/>
          <w:sz w:val="20"/>
          <w:szCs w:val="20"/>
        </w:rPr>
      </w:pPr>
      <w:r w:rsidRPr="002A7DD9">
        <w:rPr>
          <w:rFonts w:asciiTheme="minorHAnsi" w:hAnsiTheme="minorHAnsi"/>
          <w:sz w:val="20"/>
          <w:szCs w:val="20"/>
        </w:rPr>
        <w:t>Jistota</w:t>
      </w:r>
      <w:r w:rsidRPr="002A7DD9">
        <w:rPr>
          <w:rFonts w:ascii="Calibri" w:hAnsi="Calibri"/>
          <w:sz w:val="20"/>
          <w:szCs w:val="20"/>
        </w:rPr>
        <w:t xml:space="preserve"> ve formě složení peněžní částky na účet zadavatele musí být připsána na účet zadavatele ve lhůtě pro podání nabídek. Potřebné údaje pro složení </w:t>
      </w:r>
      <w:r>
        <w:rPr>
          <w:rFonts w:ascii="Calibri" w:hAnsi="Calibri"/>
          <w:sz w:val="20"/>
          <w:szCs w:val="20"/>
        </w:rPr>
        <w:t xml:space="preserve">peněžní </w:t>
      </w:r>
      <w:r w:rsidRPr="002A7DD9">
        <w:rPr>
          <w:rFonts w:ascii="Calibri" w:hAnsi="Calibri"/>
          <w:sz w:val="20"/>
          <w:szCs w:val="20"/>
        </w:rPr>
        <w:t xml:space="preserve">jistoty na účet zadavatele jsou následující: </w:t>
      </w:r>
      <w:r w:rsidR="00EE0B86" w:rsidRPr="009E0B5E">
        <w:rPr>
          <w:rFonts w:ascii="Calibri" w:hAnsi="Calibri"/>
          <w:sz w:val="20"/>
          <w:szCs w:val="20"/>
        </w:rPr>
        <w:t>30007-1908811/0710</w:t>
      </w:r>
      <w:r w:rsidRPr="002A7DD9">
        <w:rPr>
          <w:rFonts w:ascii="Calibri" w:hAnsi="Calibri"/>
          <w:sz w:val="20"/>
          <w:szCs w:val="20"/>
        </w:rPr>
        <w:t xml:space="preserve"> </w:t>
      </w:r>
      <w:r w:rsidR="009E0B5E" w:rsidRPr="009E0B5E">
        <w:rPr>
          <w:rFonts w:ascii="Calibri" w:hAnsi="Calibri"/>
          <w:sz w:val="20"/>
          <w:szCs w:val="20"/>
        </w:rPr>
        <w:t>vedený u České národní banky, variabilní symbol</w:t>
      </w:r>
      <w:r w:rsidRPr="002A7DD9">
        <w:rPr>
          <w:rFonts w:ascii="Calibri" w:hAnsi="Calibri"/>
          <w:sz w:val="20"/>
          <w:szCs w:val="20"/>
        </w:rPr>
        <w:t xml:space="preserve">, variabilní symbol </w:t>
      </w:r>
      <w:r w:rsidR="009E0B5E">
        <w:rPr>
          <w:rFonts w:ascii="Calibri" w:hAnsi="Calibri"/>
          <w:sz w:val="20"/>
          <w:szCs w:val="20"/>
        </w:rPr>
        <w:t>5613520005</w:t>
      </w:r>
      <w:r w:rsidRPr="002A7DD9">
        <w:rPr>
          <w:rFonts w:ascii="Calibri" w:hAnsi="Calibri"/>
          <w:sz w:val="20"/>
          <w:szCs w:val="20"/>
        </w:rPr>
        <w:t>.</w:t>
      </w:r>
      <w:r>
        <w:rPr>
          <w:rFonts w:ascii="Calibri" w:hAnsi="Calibri"/>
          <w:sz w:val="20"/>
          <w:szCs w:val="20"/>
        </w:rPr>
        <w:t xml:space="preserve"> Účastník zadávacího řízení prokáže v nabídce poskytnutí peněžní jistoty </w:t>
      </w:r>
      <w:r>
        <w:rPr>
          <w:rFonts w:ascii="Calibri" w:hAnsi="Calibri"/>
          <w:sz w:val="20"/>
          <w:szCs w:val="20"/>
        </w:rPr>
        <w:lastRenderedPageBreak/>
        <w:t xml:space="preserve">sdělením údajů o provedené platbě zadavateli. </w:t>
      </w:r>
      <w:r w:rsidRPr="002A7DD9">
        <w:rPr>
          <w:rFonts w:ascii="Calibri" w:hAnsi="Calibri"/>
          <w:sz w:val="20"/>
          <w:szCs w:val="20"/>
        </w:rPr>
        <w:t xml:space="preserve">Dokladem prokazujícím poskytnutí </w:t>
      </w:r>
      <w:r>
        <w:rPr>
          <w:rFonts w:ascii="Calibri" w:hAnsi="Calibri"/>
          <w:sz w:val="20"/>
          <w:szCs w:val="20"/>
        </w:rPr>
        <w:t xml:space="preserve">peněžní </w:t>
      </w:r>
      <w:r w:rsidRPr="002A7DD9">
        <w:rPr>
          <w:rFonts w:ascii="Calibri" w:hAnsi="Calibri"/>
          <w:sz w:val="20"/>
          <w:szCs w:val="20"/>
        </w:rPr>
        <w:t xml:space="preserve">jistoty na účet </w:t>
      </w:r>
      <w:r w:rsidRPr="002A7DD9">
        <w:rPr>
          <w:rFonts w:ascii="Calibri" w:hAnsi="Calibri" w:cs="Calibri"/>
          <w:sz w:val="20"/>
          <w:szCs w:val="20"/>
        </w:rPr>
        <w:t>zadavatele</w:t>
      </w:r>
      <w:r w:rsidRPr="002A7DD9">
        <w:rPr>
          <w:rFonts w:ascii="Calibri" w:hAnsi="Calibri"/>
          <w:sz w:val="20"/>
          <w:szCs w:val="20"/>
        </w:rPr>
        <w:t xml:space="preserve"> </w:t>
      </w:r>
      <w:r>
        <w:rPr>
          <w:rFonts w:ascii="Calibri" w:hAnsi="Calibri"/>
          <w:sz w:val="20"/>
          <w:szCs w:val="20"/>
        </w:rPr>
        <w:t>může být i</w:t>
      </w:r>
      <w:r w:rsidRPr="002A7DD9">
        <w:rPr>
          <w:rFonts w:ascii="Calibri" w:hAnsi="Calibri"/>
          <w:sz w:val="20"/>
          <w:szCs w:val="20"/>
        </w:rPr>
        <w:t xml:space="preserve"> výpis z účtu účastníka u peněžního ústavu, z něhož je patrné, že účastník převedl částku ve výši odpovídající požadované jistotě na účet zadavatele uvedený </w:t>
      </w:r>
      <w:r>
        <w:rPr>
          <w:rFonts w:ascii="Calibri" w:hAnsi="Calibri"/>
          <w:sz w:val="20"/>
          <w:szCs w:val="20"/>
        </w:rPr>
        <w:t xml:space="preserve">výše </w:t>
      </w:r>
      <w:r w:rsidRPr="002A7DD9">
        <w:rPr>
          <w:rFonts w:ascii="Calibri" w:hAnsi="Calibri"/>
          <w:sz w:val="20"/>
          <w:szCs w:val="20"/>
        </w:rPr>
        <w:t xml:space="preserve">nebo potvrzení peněžního ústavu o složení částky ve výši odpovídající požadované jistotě na </w:t>
      </w:r>
      <w:r>
        <w:rPr>
          <w:rFonts w:ascii="Calibri" w:hAnsi="Calibri"/>
          <w:sz w:val="20"/>
          <w:szCs w:val="20"/>
        </w:rPr>
        <w:t xml:space="preserve">výše uvedený </w:t>
      </w:r>
      <w:r w:rsidRPr="002A7DD9">
        <w:rPr>
          <w:rFonts w:ascii="Calibri" w:hAnsi="Calibri"/>
          <w:sz w:val="20"/>
          <w:szCs w:val="20"/>
        </w:rPr>
        <w:t xml:space="preserve">účet zadavatele. </w:t>
      </w:r>
    </w:p>
    <w:p w:rsidR="007E4BC2" w:rsidRPr="002A7DD9" w:rsidRDefault="007E4BC2" w:rsidP="007E4BC2">
      <w:pPr>
        <w:ind w:left="1414"/>
        <w:jc w:val="both"/>
        <w:rPr>
          <w:rFonts w:ascii="Calibri" w:hAnsi="Calibri"/>
          <w:sz w:val="20"/>
          <w:szCs w:val="20"/>
        </w:rPr>
      </w:pPr>
    </w:p>
    <w:p w:rsidR="007E4BC2" w:rsidRDefault="007E4BC2" w:rsidP="007E4BC2">
      <w:pPr>
        <w:pStyle w:val="Odstavecseseznamem"/>
        <w:numPr>
          <w:ilvl w:val="1"/>
          <w:numId w:val="21"/>
        </w:numPr>
        <w:ind w:left="1418" w:hanging="709"/>
        <w:jc w:val="both"/>
        <w:rPr>
          <w:rFonts w:ascii="Calibri" w:hAnsi="Calibri"/>
          <w:sz w:val="20"/>
          <w:szCs w:val="20"/>
        </w:rPr>
      </w:pPr>
      <w:r w:rsidRPr="002A7DD9">
        <w:rPr>
          <w:rFonts w:ascii="Calibri" w:hAnsi="Calibri"/>
          <w:sz w:val="20"/>
          <w:szCs w:val="20"/>
        </w:rPr>
        <w:t>Jistota ve formě bankovní záruky bude předložena jako součást nabídky v elektronické podobě prostřednictvím elektronického nástroje</w:t>
      </w:r>
      <w:r>
        <w:rPr>
          <w:rFonts w:ascii="Calibri" w:hAnsi="Calibri"/>
          <w:sz w:val="20"/>
          <w:szCs w:val="20"/>
        </w:rPr>
        <w:t xml:space="preserve"> E-ZAK v podobě originálu záruční listiny obsahující závazek vyplatit zadavateli za podmínek stanovených v § 41 odst. 8 ZZVZ jistotu</w:t>
      </w:r>
      <w:r w:rsidRPr="002A7DD9">
        <w:rPr>
          <w:rFonts w:ascii="Calibri" w:hAnsi="Calibri"/>
          <w:sz w:val="20"/>
          <w:szCs w:val="20"/>
        </w:rPr>
        <w:t xml:space="preserve">. Bankovní záruka musí být podepsána </w:t>
      </w:r>
      <w:r>
        <w:rPr>
          <w:rFonts w:ascii="Calibri" w:hAnsi="Calibri"/>
          <w:sz w:val="20"/>
          <w:szCs w:val="20"/>
        </w:rPr>
        <w:t xml:space="preserve">peněžním ústavem </w:t>
      </w:r>
      <w:r w:rsidRPr="002A7DD9">
        <w:rPr>
          <w:rFonts w:ascii="Calibri" w:hAnsi="Calibri"/>
          <w:sz w:val="20"/>
          <w:szCs w:val="20"/>
        </w:rPr>
        <w:t>v</w:t>
      </w:r>
      <w:r>
        <w:rPr>
          <w:rFonts w:ascii="Calibri" w:hAnsi="Calibri"/>
          <w:sz w:val="20"/>
          <w:szCs w:val="20"/>
        </w:rPr>
        <w:t xml:space="preserve">ydávající tuto bankovní záruku </w:t>
      </w:r>
      <w:r w:rsidRPr="002A7DD9">
        <w:rPr>
          <w:rFonts w:ascii="Calibri" w:hAnsi="Calibri"/>
          <w:sz w:val="20"/>
          <w:szCs w:val="20"/>
        </w:rPr>
        <w:t>prostřednictvím elektronického podpisu dle zákona č. 297/2016 Sb., o službách vytvářejících důvěru pro elektronické transakce, ve znění pozdějších předpisů. Předložení listinné bankovní záruky nebo kopie bankovní záruky není připuštěno.</w:t>
      </w:r>
    </w:p>
    <w:p w:rsidR="007E4BC2" w:rsidRDefault="007E4BC2" w:rsidP="007E4BC2">
      <w:pPr>
        <w:pStyle w:val="Odstavecseseznamem"/>
        <w:rPr>
          <w:rFonts w:ascii="Calibri" w:hAnsi="Calibri"/>
          <w:sz w:val="20"/>
          <w:szCs w:val="20"/>
        </w:rPr>
      </w:pPr>
    </w:p>
    <w:p w:rsidR="007E4BC2" w:rsidRDefault="007E4BC2" w:rsidP="007E4BC2">
      <w:pPr>
        <w:pStyle w:val="Odstavecseseznamem"/>
        <w:numPr>
          <w:ilvl w:val="1"/>
          <w:numId w:val="21"/>
        </w:numPr>
        <w:ind w:left="1418" w:hanging="709"/>
        <w:jc w:val="both"/>
        <w:rPr>
          <w:rFonts w:ascii="Calibri" w:hAnsi="Calibri"/>
          <w:sz w:val="20"/>
          <w:szCs w:val="20"/>
        </w:rPr>
      </w:pPr>
      <w:r w:rsidRPr="002A7DD9">
        <w:rPr>
          <w:rFonts w:ascii="Calibri" w:hAnsi="Calibri"/>
          <w:sz w:val="20"/>
          <w:szCs w:val="20"/>
        </w:rPr>
        <w:t xml:space="preserve">Jistota ve formě </w:t>
      </w:r>
      <w:r>
        <w:rPr>
          <w:rFonts w:ascii="Calibri" w:hAnsi="Calibri"/>
          <w:sz w:val="20"/>
          <w:szCs w:val="20"/>
        </w:rPr>
        <w:t xml:space="preserve">pojištění záruky </w:t>
      </w:r>
      <w:r w:rsidRPr="002A7DD9">
        <w:rPr>
          <w:rFonts w:ascii="Calibri" w:hAnsi="Calibri"/>
          <w:sz w:val="20"/>
          <w:szCs w:val="20"/>
        </w:rPr>
        <w:t>bude předložena jako součást nabídky v elektronické podobě prostřednictvím elektronického nástroje</w:t>
      </w:r>
      <w:r>
        <w:rPr>
          <w:rFonts w:ascii="Calibri" w:hAnsi="Calibri"/>
          <w:sz w:val="20"/>
          <w:szCs w:val="20"/>
        </w:rPr>
        <w:t xml:space="preserve"> E-ZAK v podobě písemného prohlášení pojistitele obsahujícím závazek vyplatit zadavateli za podmínek stanovených v § 41 odst. 8 ZZVZ jistotu.</w:t>
      </w:r>
    </w:p>
    <w:p w:rsidR="007E4BC2" w:rsidRPr="00322E99" w:rsidRDefault="007E4BC2" w:rsidP="007E4BC2">
      <w:pPr>
        <w:pStyle w:val="Odstavecseseznamem"/>
        <w:ind w:left="1418"/>
        <w:jc w:val="both"/>
      </w:pPr>
    </w:p>
    <w:p w:rsidR="007E4BC2" w:rsidRPr="007E4BC2" w:rsidRDefault="007E4BC2" w:rsidP="007E4BC2">
      <w:pPr>
        <w:pStyle w:val="Odstavecseseznamem"/>
        <w:numPr>
          <w:ilvl w:val="1"/>
          <w:numId w:val="21"/>
        </w:numPr>
        <w:ind w:left="1418" w:hanging="709"/>
        <w:jc w:val="both"/>
      </w:pPr>
      <w:r>
        <w:rPr>
          <w:rFonts w:ascii="Calibri" w:hAnsi="Calibri"/>
          <w:sz w:val="20"/>
          <w:szCs w:val="20"/>
        </w:rPr>
        <w:t xml:space="preserve">Je-li jistota poskytnuta formou bankovní záruky nebo pojištění záruky, je účastník zadávacího řízení povinen zajistit její platnost po celou dobu trvání zadávací lhůty. </w:t>
      </w:r>
      <w:r w:rsidRPr="002C6F83">
        <w:rPr>
          <w:rFonts w:ascii="Calibri" w:hAnsi="Calibri"/>
          <w:sz w:val="20"/>
          <w:szCs w:val="20"/>
        </w:rPr>
        <w:t xml:space="preserve">Nakládání s peněžní jistotou, </w:t>
      </w:r>
      <w:r>
        <w:rPr>
          <w:rFonts w:ascii="Calibri" w:hAnsi="Calibri"/>
          <w:sz w:val="20"/>
          <w:szCs w:val="20"/>
        </w:rPr>
        <w:t xml:space="preserve">resp. </w:t>
      </w:r>
      <w:r w:rsidRPr="002C6F83">
        <w:rPr>
          <w:rFonts w:ascii="Calibri" w:hAnsi="Calibri"/>
          <w:sz w:val="20"/>
          <w:szCs w:val="20"/>
        </w:rPr>
        <w:t xml:space="preserve">její </w:t>
      </w:r>
      <w:r>
        <w:rPr>
          <w:rFonts w:ascii="Calibri" w:hAnsi="Calibri"/>
          <w:sz w:val="20"/>
          <w:szCs w:val="20"/>
        </w:rPr>
        <w:t>vrácení, příp. propadnutí, u</w:t>
      </w:r>
      <w:r w:rsidRPr="002C6F83">
        <w:rPr>
          <w:rFonts w:ascii="Calibri" w:hAnsi="Calibri"/>
          <w:sz w:val="20"/>
          <w:szCs w:val="20"/>
        </w:rPr>
        <w:t>pravuje § 41 ZZVZ</w:t>
      </w:r>
      <w:r>
        <w:rPr>
          <w:rFonts w:ascii="Calibri" w:hAnsi="Calibri"/>
          <w:sz w:val="20"/>
          <w:szCs w:val="20"/>
        </w:rPr>
        <w:t>.</w:t>
      </w:r>
    </w:p>
    <w:p w:rsidR="007E4BC2" w:rsidRDefault="007E4BC2" w:rsidP="007E4BC2">
      <w:pPr>
        <w:pStyle w:val="Odstavecseseznamem"/>
      </w:pPr>
    </w:p>
    <w:p w:rsidR="007E4BC2" w:rsidRDefault="007E4BC2" w:rsidP="007E4BC2">
      <w:pPr>
        <w:pStyle w:val="Odstavecseseznamem"/>
        <w:ind w:left="1418"/>
        <w:jc w:val="both"/>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5" w:name="_Toc2599904"/>
      <w:r w:rsidRPr="00CF6468">
        <w:rPr>
          <w:rFonts w:ascii="Calibri" w:hAnsi="Calibri" w:cs="Calibri"/>
          <w:kern w:val="28"/>
          <w:sz w:val="24"/>
          <w:szCs w:val="24"/>
          <w:lang w:val="cs-CZ"/>
        </w:rPr>
        <w:t>PŘÍLOHY TĚCHTO POKYNŮ</w:t>
      </w:r>
      <w:bookmarkEnd w:id="45"/>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w:t>
            </w:r>
            <w:r w:rsidR="001B4ABC" w:rsidRPr="001B4ABC">
              <w:rPr>
                <w:rFonts w:ascii="Calibri" w:hAnsi="Calibri" w:cs="Calibri"/>
                <w:bCs/>
                <w:sz w:val="20"/>
                <w:szCs w:val="20"/>
              </w:rPr>
              <w:t>části</w:t>
            </w:r>
            <w:r w:rsidR="001B4ABC">
              <w:rPr>
                <w:rFonts w:ascii="Calibri" w:hAnsi="Calibri" w:cs="Calibri"/>
                <w:b/>
                <w:bCs/>
                <w:sz w:val="20"/>
                <w:szCs w:val="20"/>
              </w:rPr>
              <w:t xml:space="preserve"> </w:t>
            </w:r>
            <w:r w:rsidRPr="00300BBC">
              <w:rPr>
                <w:rFonts w:ascii="Calibri" w:hAnsi="Calibri" w:cs="Calibri"/>
                <w:sz w:val="20"/>
                <w:szCs w:val="20"/>
              </w:rPr>
              <w:t xml:space="preserve">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DE3411" w:rsidRPr="00DE0A69" w:rsidRDefault="00DE3411" w:rsidP="00DD743F">
            <w:pPr>
              <w:jc w:val="both"/>
              <w:rPr>
                <w:rFonts w:ascii="Calibri" w:hAnsi="Calibri" w:cs="Calibri"/>
                <w:sz w:val="20"/>
                <w:szCs w:val="20"/>
              </w:rPr>
            </w:pP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DE3411" w:rsidRPr="00DE0A69" w:rsidRDefault="00DE3411" w:rsidP="00431894">
            <w:pPr>
              <w:ind w:left="-108"/>
              <w:jc w:val="both"/>
              <w:rPr>
                <w:rFonts w:ascii="Calibri" w:hAnsi="Calibri" w:cs="Calibri"/>
                <w:sz w:val="20"/>
                <w:szCs w:val="20"/>
              </w:rPr>
            </w:pPr>
          </w:p>
        </w:tc>
      </w:tr>
      <w:tr w:rsidR="00B574F0" w:rsidRPr="007F3290" w:rsidTr="00707A34">
        <w:tc>
          <w:tcPr>
            <w:tcW w:w="9288" w:type="dxa"/>
            <w:gridSpan w:val="4"/>
          </w:tcPr>
          <w:p w:rsidR="009522FD" w:rsidRDefault="009522FD" w:rsidP="0050774C">
            <w:pPr>
              <w:rPr>
                <w:rFonts w:ascii="Calibri" w:hAnsi="Calibri" w:cs="Calibri"/>
                <w:sz w:val="20"/>
                <w:szCs w:val="20"/>
              </w:rPr>
            </w:pPr>
          </w:p>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
          <w:p w:rsidR="00B60237" w:rsidRDefault="00B60237" w:rsidP="0050774C">
            <w:pPr>
              <w:rPr>
                <w:rFonts w:ascii="Calibri" w:hAnsi="Calibri" w:cs="Calibri"/>
                <w:sz w:val="20"/>
                <w:szCs w:val="20"/>
              </w:rPr>
            </w:pPr>
          </w:p>
          <w:p w:rsidR="009522FD" w:rsidRDefault="009522FD" w:rsidP="0050774C">
            <w:pPr>
              <w:rPr>
                <w:rFonts w:ascii="Calibri" w:hAnsi="Calibri" w:cs="Calibri"/>
                <w:sz w:val="20"/>
                <w:szCs w:val="20"/>
              </w:rPr>
            </w:pPr>
          </w:p>
          <w:p w:rsidR="009522FD" w:rsidRPr="007B5E07" w:rsidRDefault="009522FD"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F3290" w:rsidTr="009C455B">
        <w:trPr>
          <w:trHeight w:val="68"/>
        </w:trPr>
        <w:tc>
          <w:tcPr>
            <w:tcW w:w="9288" w:type="dxa"/>
            <w:gridSpan w:val="4"/>
          </w:tcPr>
          <w:tbl>
            <w:tblPr>
              <w:tblW w:w="0" w:type="auto"/>
              <w:tblLook w:val="00A0" w:firstRow="1" w:lastRow="0" w:firstColumn="1" w:lastColumn="0" w:noHBand="0" w:noVBand="0"/>
            </w:tblPr>
            <w:tblGrid>
              <w:gridCol w:w="9072"/>
            </w:tblGrid>
            <w:tr w:rsidR="00CE2532" w:rsidRPr="00E33752" w:rsidTr="00FB6A70">
              <w:tc>
                <w:tcPr>
                  <w:tcW w:w="9494" w:type="dxa"/>
                </w:tcPr>
                <w:p w:rsidR="00CE2532" w:rsidRPr="00EF5799" w:rsidRDefault="00CE2532" w:rsidP="00FB6A70">
                  <w:pPr>
                    <w:jc w:val="center"/>
                    <w:rPr>
                      <w:rFonts w:ascii="Calibri" w:hAnsi="Calibri" w:cs="Calibri"/>
                      <w:b/>
                      <w:bCs/>
                      <w:sz w:val="20"/>
                      <w:szCs w:val="20"/>
                    </w:rPr>
                  </w:pPr>
                  <w:r w:rsidRPr="00EF5799">
                    <w:rPr>
                      <w:rFonts w:ascii="Calibri" w:hAnsi="Calibri" w:cs="Calibri"/>
                      <w:b/>
                      <w:bCs/>
                      <w:sz w:val="20"/>
                      <w:szCs w:val="20"/>
                    </w:rPr>
                    <w:t xml:space="preserve">Ing. </w:t>
                  </w:r>
                  <w:r>
                    <w:rPr>
                      <w:rFonts w:ascii="Calibri" w:hAnsi="Calibri" w:cs="Calibri"/>
                      <w:b/>
                      <w:bCs/>
                      <w:sz w:val="20"/>
                      <w:szCs w:val="20"/>
                    </w:rPr>
                    <w:t>Karel Švejda, MBA</w:t>
                  </w:r>
                </w:p>
              </w:tc>
            </w:tr>
            <w:tr w:rsidR="00CE2532" w:rsidRPr="00E33752" w:rsidTr="00FB6A70">
              <w:tc>
                <w:tcPr>
                  <w:tcW w:w="9494" w:type="dxa"/>
                </w:tcPr>
                <w:p w:rsidR="00CE2532" w:rsidRPr="00EF5799" w:rsidRDefault="00CE2532" w:rsidP="00FB6A70">
                  <w:pPr>
                    <w:jc w:val="center"/>
                    <w:rPr>
                      <w:rFonts w:ascii="Calibri" w:hAnsi="Calibri" w:cs="Calibri"/>
                      <w:b/>
                      <w:bCs/>
                      <w:sz w:val="20"/>
                      <w:szCs w:val="20"/>
                    </w:rPr>
                  </w:pPr>
                  <w:r>
                    <w:rPr>
                      <w:rFonts w:ascii="Calibri" w:hAnsi="Calibri" w:cs="Calibri"/>
                      <w:b/>
                      <w:bCs/>
                      <w:sz w:val="20"/>
                      <w:szCs w:val="20"/>
                    </w:rPr>
                    <w:t>ředitel odboru investičního</w:t>
                  </w:r>
                </w:p>
              </w:tc>
            </w:tr>
            <w:tr w:rsidR="00CE2532" w:rsidRPr="00E33752" w:rsidTr="00FB6A70">
              <w:tc>
                <w:tcPr>
                  <w:tcW w:w="9494" w:type="dxa"/>
                </w:tcPr>
                <w:p w:rsidR="00CE2532" w:rsidRPr="00EF5799" w:rsidRDefault="00CE2532" w:rsidP="00FB6A70">
                  <w:pPr>
                    <w:jc w:val="center"/>
                    <w:rPr>
                      <w:rFonts w:ascii="Calibri" w:hAnsi="Calibri" w:cs="Calibri"/>
                      <w:b/>
                      <w:bCs/>
                      <w:sz w:val="20"/>
                      <w:szCs w:val="20"/>
                    </w:rPr>
                  </w:pPr>
                  <w:r w:rsidRPr="00EF5799">
                    <w:rPr>
                      <w:rFonts w:ascii="Calibri" w:hAnsi="Calibri" w:cs="Calibri"/>
                      <w:b/>
                      <w:bCs/>
                      <w:sz w:val="20"/>
                      <w:szCs w:val="20"/>
                    </w:rPr>
                    <w:t>Správa železniční dopravní cesty,</w:t>
                  </w:r>
                </w:p>
                <w:p w:rsidR="00CE2532" w:rsidRPr="00EF5799" w:rsidRDefault="00CE2532" w:rsidP="00FB6A70">
                  <w:pPr>
                    <w:jc w:val="center"/>
                    <w:rPr>
                      <w:rFonts w:ascii="Calibri" w:hAnsi="Calibri" w:cs="Calibri"/>
                      <w:b/>
                      <w:bCs/>
                      <w:sz w:val="20"/>
                      <w:szCs w:val="20"/>
                    </w:rPr>
                  </w:pPr>
                  <w:r w:rsidRPr="00EF5799">
                    <w:rPr>
                      <w:rFonts w:ascii="Calibri" w:hAnsi="Calibri" w:cs="Calibri"/>
                      <w:b/>
                      <w:bCs/>
                      <w:sz w:val="20"/>
                      <w:szCs w:val="20"/>
                    </w:rPr>
                    <w:t>státní organizace</w:t>
                  </w:r>
                </w:p>
              </w:tc>
            </w:tr>
          </w:tbl>
          <w:p w:rsidR="00CE2532" w:rsidRDefault="00CE2532" w:rsidP="00CE2532">
            <w:pPr>
              <w:spacing w:after="240"/>
              <w:jc w:val="center"/>
            </w:pPr>
          </w:p>
          <w:p w:rsidR="00F249E1" w:rsidRPr="001023D6" w:rsidRDefault="00F249E1" w:rsidP="00DD4C21">
            <w:pPr>
              <w:jc w:val="center"/>
              <w:rPr>
                <w:rFonts w:ascii="Calibri" w:hAnsi="Calibri" w:cs="Calibri"/>
                <w:b/>
                <w:bCs/>
                <w:sz w:val="20"/>
                <w:szCs w:val="20"/>
              </w:rPr>
            </w:pPr>
          </w:p>
        </w:tc>
      </w:tr>
      <w:tr w:rsidR="00F249E1" w:rsidRPr="007F3290" w:rsidTr="00707A34">
        <w:tc>
          <w:tcPr>
            <w:tcW w:w="9288" w:type="dxa"/>
            <w:gridSpan w:val="4"/>
          </w:tcPr>
          <w:p w:rsidR="00F249E1" w:rsidRPr="001023D6" w:rsidRDefault="00F249E1" w:rsidP="00F946F3">
            <w:pPr>
              <w:jc w:val="center"/>
              <w:rPr>
                <w:rFonts w:ascii="Calibri" w:hAnsi="Calibri" w:cs="Calibri"/>
                <w:b/>
                <w:bCs/>
                <w:sz w:val="20"/>
                <w:szCs w:val="20"/>
              </w:rPr>
            </w:pPr>
          </w:p>
        </w:tc>
      </w:tr>
    </w:tbl>
    <w:p w:rsidR="001D751D" w:rsidRDefault="001D751D">
      <w:pPr>
        <w:rPr>
          <w:rFonts w:ascii="Calibri" w:hAnsi="Calibri" w:cs="Calibri"/>
          <w:b/>
          <w:bCs/>
          <w:sz w:val="20"/>
          <w:szCs w:val="20"/>
        </w:rPr>
      </w:pPr>
      <w:r>
        <w:rPr>
          <w:rFonts w:ascii="Calibri" w:hAnsi="Calibri" w:cs="Calibri"/>
          <w:b/>
          <w:bCs/>
          <w:sz w:val="20"/>
          <w:szCs w:val="20"/>
        </w:rPr>
        <w:br w:type="page"/>
      </w:r>
    </w:p>
    <w:p w:rsidR="00B574F0" w:rsidRPr="007B5E07" w:rsidRDefault="00B574F0" w:rsidP="00BA5633">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r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DE3411" w:rsidRPr="000C594B" w:rsidRDefault="00DE3411" w:rsidP="00DE34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BA7A86" w:rsidRDefault="00BA7A86" w:rsidP="00DE3411">
      <w:pPr>
        <w:pStyle w:val="text-3mezera"/>
        <w:widowControl/>
        <w:spacing w:before="0"/>
        <w:ind w:firstLine="709"/>
        <w:jc w:val="left"/>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DE3411" w:rsidRPr="00C43B6E" w:rsidRDefault="00DE3411" w:rsidP="00DE3411">
      <w:pPr>
        <w:pStyle w:val="text-3mezera"/>
        <w:widowControl/>
        <w:spacing w:before="0"/>
        <w:ind w:firstLine="709"/>
        <w:jc w:val="left"/>
        <w:rPr>
          <w:rFonts w:ascii="Calibri" w:hAnsi="Calibri" w:cs="Calibri"/>
          <w:sz w:val="20"/>
          <w:szCs w:val="20"/>
        </w:rPr>
      </w:pP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 xml:space="preserve">Řádně jsme se seznámili se zněním zadávacích podmínek veřejné zakázky s názvem </w:t>
      </w:r>
      <w:r w:rsidR="0033642D">
        <w:rPr>
          <w:rFonts w:ascii="Calibri" w:hAnsi="Calibri" w:cs="Calibri"/>
          <w:sz w:val="20"/>
          <w:szCs w:val="20"/>
        </w:rPr>
        <w:t>„Modernizace ŽST Jihlava město“</w:t>
      </w:r>
      <w:r w:rsidRPr="00EA5348">
        <w:rPr>
          <w:rFonts w:ascii="Calibri" w:hAnsi="Calibri" w:cs="Calibri"/>
          <w:sz w:val="20"/>
          <w:szCs w:val="20"/>
        </w:rPr>
        <w:t xml:space="preserve"> a </w:t>
      </w:r>
      <w:r w:rsidRPr="00032B6E">
        <w:rPr>
          <w:rFonts w:ascii="Calibri" w:hAnsi="Calibri" w:cs="Calibri"/>
          <w:sz w:val="20"/>
          <w:szCs w:val="20"/>
        </w:rPr>
        <w:t xml:space="preserve">podáním této nabídky </w:t>
      </w:r>
      <w:r w:rsidR="005F701C" w:rsidRPr="005F701C">
        <w:rPr>
          <w:rFonts w:ascii="Calibri" w:hAnsi="Calibri" w:cs="Calibri"/>
          <w:sz w:val="20"/>
          <w:szCs w:val="20"/>
        </w:rPr>
        <w:t>akcept</w:t>
      </w:r>
      <w:r w:rsidR="005F701C">
        <w:rPr>
          <w:rFonts w:ascii="Calibri" w:hAnsi="Calibri" w:cs="Calibri"/>
          <w:sz w:val="20"/>
          <w:szCs w:val="20"/>
        </w:rPr>
        <w:t xml:space="preserve">ujeme </w:t>
      </w:r>
      <w:r w:rsidR="00B62551">
        <w:rPr>
          <w:rFonts w:ascii="Calibri" w:hAnsi="Calibri" w:cs="Calibri"/>
          <w:sz w:val="20"/>
          <w:szCs w:val="20"/>
        </w:rPr>
        <w:t xml:space="preserve">vzorovou Smlouvu o dílo a všechny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366E75">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FE202D" w:rsidP="00FE202D">
            <w:pPr>
              <w:pStyle w:val="tabulka"/>
              <w:widowControl/>
              <w:rPr>
                <w:rFonts w:ascii="Calibri" w:hAnsi="Calibri" w:cs="Calibri"/>
                <w:b/>
                <w:bCs/>
              </w:rPr>
            </w:pPr>
            <w:r>
              <w:rPr>
                <w:rFonts w:ascii="Calibri" w:hAnsi="Calibri" w:cs="Calibri"/>
                <w:b/>
                <w:bCs/>
              </w:rPr>
              <w:t>H</w:t>
            </w:r>
            <w:r w:rsidR="00B574F0" w:rsidRPr="00DE0A69">
              <w:rPr>
                <w:rFonts w:ascii="Calibri" w:hAnsi="Calibri" w:cs="Calibri"/>
                <w:b/>
                <w:bCs/>
              </w:rPr>
              <w:t>odnot</w:t>
            </w:r>
            <w:r>
              <w:rPr>
                <w:rFonts w:ascii="Calibri" w:hAnsi="Calibri" w:cs="Calibri"/>
                <w:b/>
                <w:bCs/>
              </w:rPr>
              <w:t>a</w:t>
            </w:r>
            <w:r w:rsidR="00B574F0" w:rsidRPr="00DE0A69">
              <w:rPr>
                <w:rFonts w:ascii="Calibri" w:hAnsi="Calibri" w:cs="Calibri"/>
                <w:b/>
                <w:bCs/>
              </w:rPr>
              <w:t xml:space="preserve"> </w:t>
            </w:r>
            <w:r w:rsidR="009C6F25">
              <w:rPr>
                <w:rFonts w:ascii="Calibri" w:hAnsi="Calibri" w:cs="Calibri"/>
                <w:b/>
                <w:bCs/>
              </w:rPr>
              <w:t>pod</w:t>
            </w:r>
            <w:r w:rsidR="00B574F0" w:rsidRPr="00DE0A69">
              <w:rPr>
                <w:rFonts w:ascii="Calibri" w:hAnsi="Calibri" w:cs="Calibri"/>
                <w:b/>
                <w:bCs/>
              </w:rPr>
              <w:t xml:space="preserve">dodávky </w:t>
            </w:r>
            <w:r w:rsidRPr="00FE202D">
              <w:rPr>
                <w:rFonts w:ascii="Calibri" w:hAnsi="Calibri" w:cs="Calibri"/>
                <w:b/>
                <w:bCs/>
              </w:rPr>
              <w:t>v %</w:t>
            </w:r>
            <w:r>
              <w:rPr>
                <w:rFonts w:ascii="Calibri" w:hAnsi="Calibri" w:cs="Calibri"/>
                <w:b/>
                <w:bCs/>
              </w:rPr>
              <w:t xml:space="preserve"> </w:t>
            </w:r>
            <w:r w:rsidR="00B574F0" w:rsidRPr="00DE0A69">
              <w:rPr>
                <w:rFonts w:ascii="Calibri" w:hAnsi="Calibri" w:cs="Calibri"/>
                <w:b/>
                <w:bCs/>
              </w:rPr>
              <w:t>z</w:t>
            </w:r>
            <w:r w:rsidR="000D0E1E">
              <w:rPr>
                <w:rFonts w:ascii="Calibri" w:hAnsi="Calibri" w:cs="Calibri"/>
                <w:b/>
                <w:bCs/>
              </w:rPr>
              <w:t xml:space="preserve"> celkové </w:t>
            </w:r>
            <w:r w:rsidR="00B574F0"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7E4BC2" w:rsidP="007E4BC2">
                  <w:pPr>
                    <w:spacing w:before="120"/>
                    <w:jc w:val="center"/>
                    <w:rPr>
                      <w:rFonts w:ascii="Calibri" w:hAnsi="Calibri" w:cs="Calibri"/>
                      <w:sz w:val="20"/>
                      <w:szCs w:val="20"/>
                    </w:rPr>
                  </w:pPr>
                  <w:r>
                    <w:rPr>
                      <w:rFonts w:ascii="Calibri" w:hAnsi="Calibri" w:cs="Calibri"/>
                      <w:sz w:val="20"/>
                      <w:szCs w:val="20"/>
                    </w:rPr>
                    <w:t>Předpokládaný p</w:t>
                  </w:r>
                  <w:r w:rsidR="000E395D" w:rsidRPr="00794E62">
                    <w:rPr>
                      <w:rFonts w:ascii="Calibri" w:hAnsi="Calibri" w:cs="Calibri"/>
                      <w:sz w:val="20"/>
                      <w:szCs w:val="20"/>
                    </w:rPr>
                    <w:t>odíl na zakázce v % z celkového objemu (</w:t>
                  </w:r>
                  <w:r w:rsidR="008F126A">
                    <w:rPr>
                      <w:rFonts w:ascii="Calibri" w:hAnsi="Calibri" w:cs="Calibri"/>
                      <w:sz w:val="20"/>
                      <w:szCs w:val="20"/>
                    </w:rPr>
                    <w:t xml:space="preserve">celkové </w:t>
                  </w:r>
                  <w:r w:rsidR="000E395D"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6C6930">
            <w:pPr>
              <w:pStyle w:val="tabulka"/>
              <w:widowControl/>
              <w:spacing w:line="240" w:lineRule="auto"/>
              <w:rPr>
                <w:rFonts w:ascii="Calibri" w:hAnsi="Calibri" w:cs="Calibri"/>
              </w:rPr>
            </w:pPr>
            <w:r>
              <w:rPr>
                <w:rFonts w:ascii="Calibri" w:hAnsi="Calibri" w:cs="Calibri"/>
              </w:rPr>
              <w:t>Název</w:t>
            </w:r>
            <w:r w:rsidR="003B680A">
              <w:rPr>
                <w:rFonts w:ascii="Calibri" w:hAnsi="Calibri" w:cs="Calibri"/>
              </w:rPr>
              <w:t xml:space="preserve"> </w:t>
            </w:r>
            <w:r w:rsidR="007E4BC2">
              <w:rPr>
                <w:rFonts w:ascii="Calibri" w:hAnsi="Calibri" w:cs="Calibri"/>
              </w:rPr>
              <w:t xml:space="preserve">významné </w:t>
            </w:r>
            <w:r>
              <w:rPr>
                <w:rFonts w:ascii="Calibri" w:hAnsi="Calibri" w:cs="Calibri"/>
              </w:rPr>
              <w:t>služby</w:t>
            </w:r>
          </w:p>
        </w:tc>
        <w:tc>
          <w:tcPr>
            <w:tcW w:w="1275" w:type="dxa"/>
          </w:tcPr>
          <w:p w:rsidR="00DA102A" w:rsidRPr="00300BBC" w:rsidRDefault="00DA102A" w:rsidP="006C6930">
            <w:pPr>
              <w:pStyle w:val="tabulka"/>
              <w:widowControl/>
              <w:spacing w:line="240" w:lineRule="auto"/>
              <w:rPr>
                <w:rFonts w:ascii="Calibri" w:hAnsi="Calibri" w:cs="Calibri"/>
              </w:rPr>
            </w:pPr>
            <w:r>
              <w:rPr>
                <w:rFonts w:ascii="Calibri" w:hAnsi="Calibri" w:cs="Calibri"/>
              </w:rPr>
              <w:t>Objednatel</w:t>
            </w:r>
            <w:r w:rsidR="0033642D">
              <w:rPr>
                <w:rFonts w:ascii="Calibri" w:hAnsi="Calibri" w:cs="Calibri"/>
              </w:rPr>
              <w:t xml:space="preserve"> </w:t>
            </w:r>
            <w:r w:rsidR="007E4BC2">
              <w:rPr>
                <w:rFonts w:ascii="Calibri" w:hAnsi="Calibri" w:cs="Calibri"/>
              </w:rPr>
              <w:t xml:space="preserve">významné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6C6930">
            <w:pPr>
              <w:pStyle w:val="tabulka"/>
              <w:widowControl/>
              <w:spacing w:line="240" w:lineRule="auto"/>
              <w:rPr>
                <w:rFonts w:ascii="Calibri" w:hAnsi="Calibri" w:cs="Calibri"/>
              </w:rPr>
            </w:pPr>
            <w:r>
              <w:rPr>
                <w:rFonts w:ascii="Calibri" w:hAnsi="Calibri" w:cs="Calibri"/>
              </w:rPr>
              <w:t xml:space="preserve">Předmět plnění </w:t>
            </w:r>
            <w:r w:rsidR="007E4BC2">
              <w:rPr>
                <w:rFonts w:ascii="Calibri" w:hAnsi="Calibri" w:cs="Calibri"/>
              </w:rPr>
              <w:t xml:space="preserve">významné </w:t>
            </w:r>
            <w:r w:rsidR="00EA5348">
              <w:rPr>
                <w:rFonts w:ascii="Calibri" w:hAnsi="Calibri" w:cs="Calibri"/>
              </w:rPr>
              <w:t>služby (popis věcného rozsahu</w:t>
            </w:r>
            <w:r w:rsidR="00EA650B">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Default="00DA102A" w:rsidP="006C6930">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w:t>
            </w:r>
            <w:r w:rsidR="007E4BC2">
              <w:rPr>
                <w:rFonts w:ascii="Calibri" w:hAnsi="Calibri" w:cs="Calibri"/>
              </w:rPr>
              <w:t xml:space="preserve">významné </w:t>
            </w:r>
            <w:r w:rsidR="002F2121">
              <w:rPr>
                <w:rFonts w:ascii="Calibri" w:hAnsi="Calibri" w:cs="Calibri"/>
              </w:rPr>
              <w:t>služb</w:t>
            </w:r>
            <w:r w:rsidR="0081142B">
              <w:rPr>
                <w:rFonts w:ascii="Calibri" w:hAnsi="Calibri" w:cs="Calibri"/>
              </w:rPr>
              <w:t>y</w:t>
            </w:r>
          </w:p>
          <w:p w:rsidR="007E4BC2" w:rsidRPr="00300BBC" w:rsidRDefault="007E4BC2" w:rsidP="007E4BC2">
            <w:pPr>
              <w:pStyle w:val="tabulka"/>
              <w:widowControl/>
              <w:spacing w:before="0" w:line="240" w:lineRule="auto"/>
              <w:rPr>
                <w:rFonts w:ascii="Calibri" w:hAnsi="Calibri" w:cs="Calibri"/>
              </w:rPr>
            </w:pPr>
            <w:r>
              <w:rPr>
                <w:rFonts w:ascii="Calibri" w:hAnsi="Calibri" w:cs="Calibri"/>
              </w:rPr>
              <w:t>(měsíc/rok)</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6C6930">
            <w:pPr>
              <w:pStyle w:val="tabulka"/>
              <w:widowControl/>
              <w:spacing w:line="240" w:lineRule="auto"/>
              <w:rPr>
                <w:rFonts w:ascii="Calibri" w:hAnsi="Calibri" w:cs="Calibri"/>
              </w:rPr>
            </w:pPr>
            <w:r>
              <w:rPr>
                <w:rFonts w:ascii="Calibri" w:hAnsi="Calibri" w:cs="Calibri"/>
              </w:rPr>
              <w:t xml:space="preserve">Cena </w:t>
            </w:r>
            <w:r w:rsidR="007E4BC2">
              <w:rPr>
                <w:rFonts w:ascii="Calibri" w:hAnsi="Calibri" w:cs="Calibri"/>
              </w:rPr>
              <w:t xml:space="preserve">významné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 xml:space="preserve">za </w:t>
            </w:r>
            <w:r w:rsidR="00DA102A" w:rsidRPr="0033642D">
              <w:rPr>
                <w:rFonts w:ascii="Calibri" w:hAnsi="Calibri" w:cs="Calibri"/>
              </w:rPr>
              <w:t>poslední</w:t>
            </w:r>
            <w:r w:rsidR="007D0949" w:rsidRPr="0033642D">
              <w:rPr>
                <w:rFonts w:ascii="Calibri" w:hAnsi="Calibri" w:cs="Calibri"/>
              </w:rPr>
              <w:t>ch</w:t>
            </w:r>
            <w:r w:rsidR="00DA102A" w:rsidRPr="0033642D">
              <w:rPr>
                <w:rFonts w:ascii="Calibri" w:hAnsi="Calibri" w:cs="Calibri"/>
              </w:rPr>
              <w:t xml:space="preserve"> </w:t>
            </w:r>
            <w:r w:rsidR="00DE3411" w:rsidRPr="0033642D">
              <w:rPr>
                <w:rFonts w:ascii="Calibri" w:hAnsi="Calibri" w:cs="Calibri"/>
              </w:rPr>
              <w:t>8</w:t>
            </w:r>
            <w:r w:rsidR="00B17535" w:rsidRPr="0033642D">
              <w:rPr>
                <w:rFonts w:ascii="Calibri" w:hAnsi="Calibri" w:cs="Calibri"/>
              </w:rPr>
              <w:t xml:space="preserve"> </w:t>
            </w:r>
            <w:r w:rsidR="007D0949" w:rsidRPr="0033642D">
              <w:rPr>
                <w:rFonts w:ascii="Calibri" w:hAnsi="Calibri" w:cs="Calibri"/>
              </w:rPr>
              <w:t>let</w:t>
            </w:r>
            <w:r w:rsidR="00DA102A" w:rsidRPr="0033642D">
              <w:rPr>
                <w:rFonts w:ascii="Calibri" w:hAnsi="Calibri" w:cs="Calibri"/>
              </w:rPr>
              <w:t xml:space="preserve"> v Kč*</w:t>
            </w:r>
            <w:r w:rsidR="004A7876" w:rsidRPr="0033642D">
              <w:rPr>
                <w:rFonts w:ascii="Calibri" w:hAnsi="Calibri" w:cs="Calibri"/>
              </w:rPr>
              <w:t>*</w:t>
            </w:r>
            <w:r w:rsidR="00DA102A" w:rsidRPr="0033642D">
              <w:rPr>
                <w:rFonts w:ascii="Calibri" w:hAnsi="Calibri" w:cs="Calibri"/>
              </w:rPr>
              <w:t>*</w:t>
            </w:r>
            <w:r w:rsidR="000B1EB5" w:rsidRPr="0033642D">
              <w:rPr>
                <w:rFonts w:ascii="Calibri" w:hAnsi="Calibri" w:cs="Calibri"/>
              </w:rPr>
              <w:t xml:space="preserve"> </w:t>
            </w:r>
            <w:r w:rsidR="00DA102A" w:rsidRPr="0033642D">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 xml:space="preserve">Dodavatel může použít k prokázání splnění kritéria kvalifikace týkajícího se požadavku na předložení seznamu referenčních zakázek i takové </w:t>
      </w:r>
      <w:r w:rsidR="007E4BC2">
        <w:rPr>
          <w:rFonts w:ascii="Calibri" w:hAnsi="Calibri" w:cs="Calibri"/>
          <w:sz w:val="20"/>
          <w:szCs w:val="20"/>
        </w:rPr>
        <w:t xml:space="preserve">významné </w:t>
      </w:r>
      <w:r w:rsidR="00810E05">
        <w:rPr>
          <w:rFonts w:ascii="Calibri" w:hAnsi="Calibri" w:cs="Calibri"/>
          <w:sz w:val="20"/>
          <w:szCs w:val="20"/>
        </w:rPr>
        <w:t>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4A7876" w:rsidRDefault="004A7876" w:rsidP="00DA102A">
      <w:pPr>
        <w:pStyle w:val="text"/>
        <w:widowControl/>
        <w:spacing w:before="0"/>
        <w:rPr>
          <w:rFonts w:ascii="Calibri" w:hAnsi="Calibri" w:cs="Calibri"/>
          <w:sz w:val="20"/>
          <w:szCs w:val="20"/>
        </w:rPr>
      </w:pPr>
    </w:p>
    <w:p w:rsidR="004A7876" w:rsidRDefault="004A7876" w:rsidP="00DA102A">
      <w:pPr>
        <w:pStyle w:val="text"/>
        <w:widowControl/>
        <w:spacing w:before="0"/>
        <w:rPr>
          <w:rFonts w:ascii="Calibri" w:hAnsi="Calibri" w:cs="Calibri"/>
          <w:sz w:val="20"/>
          <w:szCs w:val="20"/>
        </w:rPr>
      </w:pPr>
    </w:p>
    <w:p w:rsidR="00DA102A" w:rsidRPr="00E55746" w:rsidRDefault="004A7876" w:rsidP="00DA102A">
      <w:pPr>
        <w:pStyle w:val="text"/>
        <w:widowControl/>
        <w:spacing w:before="0"/>
        <w:rPr>
          <w:rFonts w:ascii="Calibri" w:hAnsi="Calibri" w:cs="Calibri"/>
          <w:sz w:val="20"/>
          <w:szCs w:val="20"/>
        </w:rPr>
      </w:pPr>
      <w:r w:rsidRPr="00E55746">
        <w:rPr>
          <w:rFonts w:ascii="Calibri" w:hAnsi="Calibri" w:cs="Calibri"/>
          <w:sz w:val="20"/>
          <w:szCs w:val="20"/>
        </w:rPr>
        <w:t>**</w:t>
      </w:r>
      <w:r>
        <w:rPr>
          <w:rFonts w:ascii="Calibri" w:hAnsi="Calibri" w:cs="Calibri"/>
          <w:sz w:val="20"/>
          <w:szCs w:val="20"/>
        </w:rPr>
        <w:t>*</w:t>
      </w:r>
      <w:r w:rsidR="00DA102A"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00DA102A"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00DA102A"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783D12">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A20C44">
        <w:rPr>
          <w:rFonts w:ascii="Calibri" w:hAnsi="Calibri" w:cs="Calibri"/>
          <w:sz w:val="20"/>
          <w:szCs w:val="20"/>
        </w:rPr>
        <w:t>vedoucího týmu, u kterého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7A0116" w:rsidRPr="00DE0A69" w:rsidRDefault="007C18A1"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Default="00C13575" w:rsidP="00C13575">
      <w:pPr>
        <w:pStyle w:val="text"/>
        <w:widowControl/>
        <w:rPr>
          <w:rFonts w:ascii="Calibri" w:hAnsi="Calibri" w:cs="Calibri"/>
          <w:b/>
          <w:bCs/>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D614D2">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64191A">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C13575" w:rsidRDefault="00C16E2C"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 xml:space="preserve">pouze </w:t>
      </w:r>
      <w:r w:rsidR="00C13575" w:rsidRPr="00C16E2C">
        <w:rPr>
          <w:rFonts w:ascii="Calibri" w:hAnsi="Calibri" w:cs="Calibri"/>
          <w:b/>
          <w:sz w:val="20"/>
          <w:szCs w:val="20"/>
          <w:highlight w:val="yellow"/>
        </w:rPr>
        <w:t>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w:t>
      </w:r>
      <w:r w:rsidR="000E0D99">
        <w:rPr>
          <w:rFonts w:ascii="Calibri" w:hAnsi="Calibri" w:cs="Calibri"/>
          <w:sz w:val="20"/>
          <w:szCs w:val="20"/>
          <w:highlight w:val="yellow"/>
        </w:rPr>
        <w:t xml:space="preserve">u členů </w:t>
      </w:r>
      <w:r w:rsidR="00C0573F">
        <w:rPr>
          <w:rFonts w:ascii="Calibri" w:hAnsi="Calibri" w:cs="Calibri"/>
          <w:sz w:val="20"/>
          <w:szCs w:val="20"/>
          <w:highlight w:val="yellow"/>
        </w:rPr>
        <w:t xml:space="preserve">odborného </w:t>
      </w:r>
      <w:r w:rsidR="000E0D99">
        <w:rPr>
          <w:rFonts w:ascii="Calibri" w:hAnsi="Calibri" w:cs="Calibri"/>
          <w:sz w:val="20"/>
          <w:szCs w:val="20"/>
          <w:highlight w:val="yellow"/>
        </w:rPr>
        <w:t>personálu</w:t>
      </w:r>
      <w:r w:rsidR="000E0D99" w:rsidRPr="000E0D99">
        <w:rPr>
          <w:rFonts w:ascii="Calibri" w:hAnsi="Calibri" w:cs="Calibri"/>
          <w:sz w:val="20"/>
          <w:szCs w:val="20"/>
          <w:highlight w:val="yellow"/>
        </w:rPr>
        <w:t xml:space="preserve"> navržen</w:t>
      </w:r>
      <w:r w:rsidR="000E0D99">
        <w:rPr>
          <w:rFonts w:ascii="Calibri" w:hAnsi="Calibri" w:cs="Calibri"/>
          <w:sz w:val="20"/>
          <w:szCs w:val="20"/>
          <w:highlight w:val="yellow"/>
        </w:rPr>
        <w:t>ých</w:t>
      </w:r>
      <w:r w:rsidR="000E0D99" w:rsidRPr="000E0D99">
        <w:rPr>
          <w:rFonts w:ascii="Calibri" w:hAnsi="Calibri" w:cs="Calibri"/>
          <w:sz w:val="20"/>
          <w:szCs w:val="20"/>
          <w:highlight w:val="yellow"/>
        </w:rPr>
        <w:t xml:space="preserve"> navíc, </w:t>
      </w:r>
      <w:r w:rsidR="000E0D99">
        <w:rPr>
          <w:rFonts w:ascii="Calibri" w:hAnsi="Calibri" w:cs="Calibri"/>
          <w:sz w:val="20"/>
          <w:szCs w:val="20"/>
          <w:highlight w:val="yellow"/>
        </w:rPr>
        <w:t xml:space="preserve">prostřednictvím nichž není prokazována kvalifikace, avšak mají být </w:t>
      </w:r>
      <w:r w:rsidR="000E0D99" w:rsidRPr="000E0D99">
        <w:rPr>
          <w:rFonts w:ascii="Calibri" w:hAnsi="Calibri" w:cs="Calibri"/>
          <w:sz w:val="20"/>
          <w:szCs w:val="20"/>
          <w:highlight w:val="yellow"/>
        </w:rPr>
        <w:t>hodnoceni)</w:t>
      </w:r>
    </w:p>
    <w:p w:rsidR="007A0116" w:rsidRPr="007A0116" w:rsidRDefault="007C18A1" w:rsidP="007A0116">
      <w:pPr>
        <w:pStyle w:val="textcslovan"/>
        <w:widowControl/>
        <w:ind w:left="284" w:firstLine="0"/>
        <w:rPr>
          <w:rFonts w:ascii="Calibri" w:hAnsi="Calibri" w:cs="Calibri"/>
          <w: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260840" w:rsidRDefault="00260840" w:rsidP="00260840">
      <w:pPr>
        <w:pStyle w:val="Odstavecseseznamem"/>
        <w:ind w:left="337"/>
        <w:rPr>
          <w:rFonts w:ascii="Calibri" w:hAnsi="Calibri" w:cs="Calibri"/>
          <w:sz w:val="20"/>
          <w:szCs w:val="20"/>
        </w:rPr>
      </w:pPr>
    </w:p>
    <w:p w:rsidR="00B574F0" w:rsidRPr="00DE0A69" w:rsidRDefault="00FB0C67"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Pr="00DE0A69"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6C0AA3" w:rsidRDefault="006C0AA3" w:rsidP="006C0AA3">
      <w:pPr>
        <w:pStyle w:val="Odstavecseseznamem"/>
        <w:ind w:left="720" w:firstLine="349"/>
        <w:rPr>
          <w:rFonts w:ascii="Calibri" w:hAnsi="Calibri" w:cs="Calibri"/>
          <w:i/>
          <w:sz w:val="20"/>
          <w:szCs w:val="20"/>
        </w:rPr>
      </w:pPr>
      <w:r w:rsidRPr="005818A9">
        <w:rPr>
          <w:rFonts w:ascii="Calibri" w:hAnsi="Calibri" w:cs="Calibri"/>
          <w:i/>
          <w:sz w:val="20"/>
          <w:szCs w:val="20"/>
        </w:rPr>
        <w:t>Pozn.:</w:t>
      </w:r>
      <w:r>
        <w:rPr>
          <w:rFonts w:ascii="Calibri" w:hAnsi="Calibri" w:cs="Calibri"/>
          <w:i/>
          <w:sz w:val="20"/>
          <w:szCs w:val="20"/>
        </w:rPr>
        <w:t xml:space="preserve"> </w:t>
      </w:r>
      <w:r w:rsidR="00ED0F36">
        <w:rPr>
          <w:rFonts w:ascii="Calibri" w:hAnsi="Calibri" w:cs="Calibri"/>
          <w:i/>
          <w:sz w:val="20"/>
          <w:szCs w:val="20"/>
        </w:rPr>
        <w:t>I</w:t>
      </w:r>
      <w:r>
        <w:rPr>
          <w:rFonts w:ascii="Calibri" w:hAnsi="Calibri" w:cs="Calibri"/>
          <w:i/>
          <w:sz w:val="20"/>
          <w:szCs w:val="20"/>
        </w:rPr>
        <w:t xml:space="preserve">nformace o vzdělání vyplňují všichni, i osoby, které mají být pouze hodnoceny. </w:t>
      </w:r>
    </w:p>
    <w:p w:rsidR="00D614D2" w:rsidRDefault="00D614D2" w:rsidP="006C0AA3">
      <w:pPr>
        <w:pStyle w:val="Odstavecseseznamem"/>
        <w:ind w:left="720" w:firstLine="34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w:t>
      </w:r>
      <w:r w:rsidR="001B4ABC">
        <w:rPr>
          <w:rFonts w:ascii="Calibri" w:hAnsi="Calibri" w:cs="Calibri"/>
          <w:i/>
          <w:sz w:val="20"/>
          <w:szCs w:val="20"/>
        </w:rPr>
        <w:t xml:space="preserve">není současně dodavatelem nebo </w:t>
      </w:r>
      <w:r w:rsidR="00713109" w:rsidRPr="005818A9">
        <w:rPr>
          <w:rFonts w:ascii="Calibri" w:hAnsi="Calibri" w:cs="Calibri"/>
          <w:i/>
          <w:sz w:val="20"/>
          <w:szCs w:val="20"/>
        </w:rPr>
        <w:t xml:space="preserve">není vůči dodavateli v pracovním či obdobném poměru, bude považována za jinou osobu ve smyslu § 83 </w:t>
      </w:r>
      <w:r w:rsidR="00CA70F3" w:rsidRPr="00CA70F3">
        <w:rPr>
          <w:rFonts w:ascii="Calibri" w:hAnsi="Calibri" w:cs="Calibri"/>
          <w:i/>
          <w:sz w:val="20"/>
          <w:szCs w:val="20"/>
        </w:rPr>
        <w:t xml:space="preserve">zákona č. </w:t>
      </w:r>
      <w:r w:rsidR="00CA70F3" w:rsidRPr="00CA70F3">
        <w:rPr>
          <w:rFonts w:ascii="Calibri" w:hAnsi="Calibri" w:cs="Calibri"/>
          <w:i/>
          <w:sz w:val="20"/>
          <w:szCs w:val="20"/>
        </w:rPr>
        <w:lastRenderedPageBreak/>
        <w:t>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DE3411" w:rsidRPr="00BC54BD">
        <w:rPr>
          <w:rFonts w:ascii="Arial" w:hAnsi="Arial" w:cs="Arial"/>
          <w:b/>
          <w:smallCaps/>
          <w:sz w:val="16"/>
          <w:szCs w:val="16"/>
          <w:vertAlign w:val="superscript"/>
        </w:rPr>
        <w:footnoteReference w:id="1"/>
      </w:r>
      <w:r w:rsidR="00B574F0" w:rsidRPr="00DE0A69">
        <w:rPr>
          <w:rFonts w:ascii="Calibri" w:hAnsi="Calibri" w:cs="Calibri"/>
          <w:sz w:val="20"/>
          <w:szCs w:val="20"/>
        </w:rPr>
        <w:t>:</w:t>
      </w:r>
    </w:p>
    <w:p w:rsidR="00D614D2" w:rsidRDefault="00D614D2" w:rsidP="00D614D2">
      <w:pPr>
        <w:pStyle w:val="Odstavecseseznamem"/>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FB649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za účelem prokázání kvalifikace</w:t>
      </w:r>
      <w:r w:rsidR="00A20C44">
        <w:rPr>
          <w:rFonts w:ascii="Calibri" w:hAnsi="Calibri" w:cs="Calibri"/>
          <w:b/>
          <w:sz w:val="20"/>
          <w:szCs w:val="20"/>
        </w:rPr>
        <w:t xml:space="preserve"> </w:t>
      </w:r>
      <w:r w:rsidR="00A20C44" w:rsidRPr="00A20C44">
        <w:rPr>
          <w:rFonts w:ascii="Calibri" w:hAnsi="Calibri" w:cs="Calibri"/>
          <w:sz w:val="20"/>
          <w:szCs w:val="20"/>
        </w:rPr>
        <w:t>(u ostatních osob se tabulka proškrtne nebo nevyplní)</w:t>
      </w:r>
      <w:r w:rsidR="00DE3411" w:rsidRPr="00DE3411">
        <w:rPr>
          <w:rFonts w:ascii="Arial" w:hAnsi="Arial" w:cs="Arial"/>
          <w:b/>
          <w:smallCaps/>
          <w:sz w:val="16"/>
          <w:szCs w:val="16"/>
          <w:vertAlign w:val="superscript"/>
        </w:rPr>
        <w:t xml:space="preserve"> </w:t>
      </w:r>
      <w:r w:rsidR="00DE3411" w:rsidRPr="00BC54BD">
        <w:rPr>
          <w:rFonts w:ascii="Arial" w:hAnsi="Arial" w:cs="Arial"/>
          <w:b/>
          <w:smallCaps/>
          <w:sz w:val="16"/>
          <w:szCs w:val="16"/>
          <w:vertAlign w:val="superscript"/>
        </w:rPr>
        <w:footnoteReference w:id="2"/>
      </w:r>
      <w:r w:rsidR="00810030">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EE3F10">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E07D9F"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E07D9F" w:rsidRDefault="007F00E8" w:rsidP="007F00E8">
            <w:pPr>
              <w:jc w:val="both"/>
              <w:rPr>
                <w:rFonts w:ascii="Calibri" w:hAnsi="Calibri" w:cs="Calibri"/>
                <w:sz w:val="20"/>
                <w:szCs w:val="20"/>
              </w:rPr>
            </w:pPr>
            <w:r>
              <w:rPr>
                <w:rFonts w:ascii="Calibri" w:hAnsi="Calibri" w:cs="Calibri"/>
                <w:sz w:val="20"/>
                <w:szCs w:val="20"/>
              </w:rPr>
              <w:t>Objednatel zakázky (obch. firma/název a sídlo</w:t>
            </w:r>
            <w:r w:rsidRPr="00CA0FBC">
              <w:rPr>
                <w:rFonts w:ascii="Calibri" w:hAnsi="Calibri" w:cs="Calibri"/>
                <w:sz w:val="20"/>
                <w:szCs w:val="20"/>
              </w:rPr>
              <w:t xml:space="preserve"> a kontaktní osoba objednatele </w:t>
            </w:r>
            <w:r>
              <w:rPr>
                <w:rFonts w:ascii="Calibri" w:hAnsi="Calibri" w:cs="Calibri"/>
                <w:sz w:val="20"/>
                <w:szCs w:val="20"/>
              </w:rPr>
              <w:t xml:space="preserve">- </w:t>
            </w:r>
            <w:r w:rsidRPr="00CA0FBC">
              <w:rPr>
                <w:rFonts w:ascii="Calibri" w:hAnsi="Calibri" w:cs="Calibri"/>
                <w:sz w:val="20"/>
                <w:szCs w:val="20"/>
              </w:rPr>
              <w:t>jméno, tel., email</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E07D9F" w:rsidRPr="00DE0A69" w:rsidRDefault="00E07D9F"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7F00E8" w:rsidP="009C78F0">
            <w:pPr>
              <w:jc w:val="both"/>
              <w:rPr>
                <w:rFonts w:ascii="Calibri" w:hAnsi="Calibri" w:cs="Calibri"/>
                <w:sz w:val="20"/>
                <w:szCs w:val="20"/>
              </w:rPr>
            </w:pPr>
            <w:r>
              <w:rPr>
                <w:rFonts w:ascii="Calibri" w:hAnsi="Calibri" w:cs="Calibri"/>
                <w:sz w:val="20"/>
                <w:szCs w:val="20"/>
              </w:rPr>
              <w:t xml:space="preserve">Termín dokončení zakázky, resp. té </w:t>
            </w:r>
            <w:r w:rsidRPr="007F0156">
              <w:rPr>
                <w:rFonts w:ascii="Calibri" w:hAnsi="Calibri" w:cs="Calibri"/>
                <w:sz w:val="20"/>
                <w:szCs w:val="20"/>
              </w:rPr>
              <w:t>část</w:t>
            </w:r>
            <w:r>
              <w:rPr>
                <w:rFonts w:ascii="Calibri" w:hAnsi="Calibri" w:cs="Calibri"/>
                <w:sz w:val="20"/>
                <w:szCs w:val="20"/>
              </w:rPr>
              <w:t>i</w:t>
            </w:r>
            <w:r w:rsidRPr="007F0156">
              <w:rPr>
                <w:rFonts w:ascii="Calibri" w:hAnsi="Calibri" w:cs="Calibri"/>
                <w:sz w:val="20"/>
                <w:szCs w:val="20"/>
              </w:rPr>
              <w:t xml:space="preserve"> plnění zakázky, </w:t>
            </w:r>
            <w:r>
              <w:rPr>
                <w:rFonts w:ascii="Calibri" w:hAnsi="Calibri" w:cs="Calibri"/>
                <w:sz w:val="20"/>
                <w:szCs w:val="20"/>
              </w:rPr>
              <w:t>které obsahově odpovídá zadavatelem stanovené minimální úrovni požadované kvalifikace (tj. projekčních 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7F00E8">
            <w:pPr>
              <w:jc w:val="both"/>
              <w:rPr>
                <w:rFonts w:ascii="Calibri" w:hAnsi="Calibri" w:cs="Calibri"/>
                <w:sz w:val="20"/>
                <w:szCs w:val="20"/>
              </w:rPr>
            </w:pPr>
            <w:r>
              <w:rPr>
                <w:rFonts w:ascii="Calibri" w:hAnsi="Calibri" w:cs="Calibri"/>
                <w:sz w:val="20"/>
                <w:szCs w:val="20"/>
              </w:rPr>
              <w:t xml:space="preserve">Popis pracovních činností </w:t>
            </w:r>
            <w:r w:rsidR="007F00E8">
              <w:rPr>
                <w:rFonts w:ascii="Calibri" w:hAnsi="Calibri" w:cs="Calibri"/>
                <w:sz w:val="20"/>
                <w:szCs w:val="20"/>
              </w:rPr>
              <w:t xml:space="preserve">vykonávaných členem </w:t>
            </w:r>
            <w:proofErr w:type="spellStart"/>
            <w:r w:rsidR="007F00E8">
              <w:rPr>
                <w:rFonts w:ascii="Calibri" w:hAnsi="Calibri" w:cs="Calibri"/>
                <w:sz w:val="20"/>
                <w:szCs w:val="20"/>
              </w:rPr>
              <w:t>odb</w:t>
            </w:r>
            <w:proofErr w:type="spellEnd"/>
            <w:r w:rsidR="007F00E8">
              <w:rPr>
                <w:rFonts w:ascii="Calibri" w:hAnsi="Calibri" w:cs="Calibri"/>
                <w:sz w:val="20"/>
                <w:szCs w:val="20"/>
              </w:rPr>
              <w:t>. personálu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6C0AA3"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6C0AA3" w:rsidRPr="006C0AA3" w:rsidRDefault="006C0AA3" w:rsidP="006C0AA3">
      <w:pPr>
        <w:ind w:left="1069"/>
        <w:jc w:val="both"/>
        <w:rPr>
          <w:rFonts w:ascii="Calibri" w:hAnsi="Calibri" w:cs="Calibri"/>
          <w:i/>
          <w:sz w:val="20"/>
          <w:szCs w:val="20"/>
        </w:rPr>
      </w:pPr>
      <w:r w:rsidRPr="006C0AA3">
        <w:rPr>
          <w:rFonts w:ascii="Calibri" w:hAnsi="Calibri" w:cs="Calibri"/>
          <w:i/>
          <w:sz w:val="20"/>
          <w:szCs w:val="20"/>
        </w:rPr>
        <w:t xml:space="preserve">Pozn.: </w:t>
      </w:r>
      <w:r w:rsidR="00ED0F36">
        <w:rPr>
          <w:rFonts w:ascii="Calibri" w:hAnsi="Calibri" w:cs="Calibri"/>
          <w:i/>
          <w:sz w:val="20"/>
          <w:szCs w:val="20"/>
        </w:rPr>
        <w:t>I</w:t>
      </w:r>
      <w:r w:rsidRPr="006C0AA3">
        <w:rPr>
          <w:rFonts w:ascii="Calibri" w:hAnsi="Calibri" w:cs="Calibri"/>
          <w:i/>
          <w:sz w:val="20"/>
          <w:szCs w:val="20"/>
        </w:rPr>
        <w:t>nformace o odborné způsobilosti vyplňují všichni, i osoby, které mají být pouze hodnoceny.</w:t>
      </w:r>
    </w:p>
    <w:p w:rsidR="00111D0F" w:rsidRDefault="00111D0F"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parametry, které jsou způsobilé 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DE3411" w:rsidRPr="00266F75">
        <w:rPr>
          <w:rFonts w:ascii="Calibri" w:hAnsi="Calibri" w:cs="Calibri"/>
          <w:b/>
          <w:sz w:val="20"/>
          <w:szCs w:val="20"/>
        </w:rPr>
        <w:t>nebo je dodavatel k hodnocení nenavrhuje</w:t>
      </w:r>
      <w:r w:rsidR="00DE34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Pr="005E66FD" w:rsidRDefault="00810030" w:rsidP="005E66FD">
      <w:pPr>
        <w:pStyle w:val="Odstavecseseznamem"/>
        <w:numPr>
          <w:ilvl w:val="0"/>
          <w:numId w:val="37"/>
        </w:numPr>
        <w:rPr>
          <w:rFonts w:ascii="Calibri" w:hAnsi="Calibri" w:cs="Calibri"/>
          <w:sz w:val="20"/>
          <w:szCs w:val="20"/>
        </w:rPr>
      </w:pPr>
      <w:r w:rsidRPr="005E66FD">
        <w:rPr>
          <w:rFonts w:ascii="Calibri" w:hAnsi="Calibri" w:cs="Calibri"/>
          <w:b/>
          <w:sz w:val="20"/>
          <w:szCs w:val="20"/>
        </w:rPr>
        <w:t>P</w:t>
      </w:r>
      <w:r w:rsidR="00BC54BD" w:rsidRPr="005E66FD">
        <w:rPr>
          <w:rFonts w:ascii="Calibri" w:hAnsi="Calibri" w:cs="Calibri"/>
          <w:b/>
          <w:sz w:val="20"/>
          <w:szCs w:val="20"/>
        </w:rPr>
        <w:t>raxe</w:t>
      </w:r>
      <w:r w:rsidRPr="005E66FD">
        <w:rPr>
          <w:rFonts w:ascii="Calibri" w:hAnsi="Calibri" w:cs="Calibri"/>
          <w:b/>
          <w:sz w:val="20"/>
          <w:szCs w:val="20"/>
        </w:rPr>
        <w:t>,</w:t>
      </w:r>
      <w:r w:rsidR="00BC54BD" w:rsidRPr="005E66FD">
        <w:rPr>
          <w:rFonts w:ascii="Calibri" w:hAnsi="Calibri" w:cs="Calibri"/>
          <w:sz w:val="20"/>
          <w:szCs w:val="20"/>
        </w:rPr>
        <w:t xml:space="preserve"> </w:t>
      </w:r>
      <w:r w:rsidRPr="005E66FD">
        <w:rPr>
          <w:rFonts w:ascii="Calibri" w:hAnsi="Calibri" w:cs="Calibri"/>
          <w:sz w:val="20"/>
          <w:szCs w:val="20"/>
        </w:rPr>
        <w:t>jež j</w:t>
      </w:r>
      <w:r w:rsidR="00B71108" w:rsidRPr="005E66FD">
        <w:rPr>
          <w:rFonts w:ascii="Calibri" w:hAnsi="Calibri" w:cs="Calibri"/>
          <w:sz w:val="20"/>
          <w:szCs w:val="20"/>
        </w:rPr>
        <w:t>e</w:t>
      </w:r>
      <w:r w:rsidRPr="005E66FD">
        <w:rPr>
          <w:rFonts w:ascii="Calibri" w:hAnsi="Calibri" w:cs="Calibri"/>
          <w:sz w:val="20"/>
          <w:szCs w:val="20"/>
        </w:rPr>
        <w:t xml:space="preserve"> relevantní dle čl. 1</w:t>
      </w:r>
      <w:r w:rsidR="0044567A" w:rsidRPr="005E66FD">
        <w:rPr>
          <w:rFonts w:ascii="Calibri" w:hAnsi="Calibri" w:cs="Calibri"/>
          <w:sz w:val="20"/>
          <w:szCs w:val="20"/>
        </w:rPr>
        <w:t>6</w:t>
      </w:r>
      <w:r w:rsidRPr="005E66FD">
        <w:rPr>
          <w:rFonts w:ascii="Calibri" w:hAnsi="Calibri" w:cs="Calibri"/>
          <w:sz w:val="20"/>
          <w:szCs w:val="20"/>
        </w:rPr>
        <w:t xml:space="preserve">.3 těchto Pokynů </w:t>
      </w:r>
      <w:r w:rsidRPr="005E66FD">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3"/>
      </w:r>
      <w:r w:rsidRPr="005E66FD">
        <w:rPr>
          <w:rFonts w:ascii="Calibri" w:hAnsi="Calibri" w:cs="Calibri"/>
          <w:sz w:val="20"/>
          <w:szCs w:val="20"/>
        </w:rPr>
        <w:t>:</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lastRenderedPageBreak/>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614E1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Pr="005E66FD" w:rsidRDefault="0033642D" w:rsidP="005E66FD">
      <w:pPr>
        <w:pStyle w:val="Odstavecseseznamem"/>
        <w:numPr>
          <w:ilvl w:val="0"/>
          <w:numId w:val="37"/>
        </w:numPr>
        <w:rPr>
          <w:rFonts w:ascii="Calibri" w:hAnsi="Calibri" w:cs="Calibri"/>
          <w:sz w:val="20"/>
          <w:szCs w:val="20"/>
        </w:rPr>
      </w:pPr>
      <w:r w:rsidRPr="005E66FD">
        <w:rPr>
          <w:rFonts w:ascii="Calibri" w:hAnsi="Calibri" w:cs="Calibri"/>
          <w:b/>
          <w:sz w:val="20"/>
          <w:szCs w:val="20"/>
        </w:rPr>
        <w:t xml:space="preserve"> </w:t>
      </w:r>
      <w:r w:rsidR="00DA0C50" w:rsidRPr="005E66FD">
        <w:rPr>
          <w:rFonts w:ascii="Calibri" w:hAnsi="Calibri" w:cs="Calibri"/>
          <w:b/>
          <w:sz w:val="20"/>
          <w:szCs w:val="20"/>
        </w:rPr>
        <w:t>Zkušenosti</w:t>
      </w:r>
      <w:r w:rsidR="00DA0C50" w:rsidRPr="005E66FD">
        <w:rPr>
          <w:rFonts w:ascii="Calibri" w:hAnsi="Calibri" w:cs="Calibri"/>
          <w:sz w:val="20"/>
          <w:szCs w:val="20"/>
        </w:rPr>
        <w:t xml:space="preserve"> </w:t>
      </w:r>
      <w:r w:rsidR="00535446" w:rsidRPr="005E66FD">
        <w:rPr>
          <w:rFonts w:ascii="Calibri" w:hAnsi="Calibri" w:cs="Calibri"/>
          <w:sz w:val="20"/>
          <w:szCs w:val="20"/>
        </w:rPr>
        <w:t>s</w:t>
      </w:r>
      <w:r w:rsidR="00810030" w:rsidRPr="005E66FD">
        <w:rPr>
          <w:rFonts w:ascii="Calibri" w:hAnsi="Calibri" w:cs="Calibri"/>
          <w:sz w:val="20"/>
          <w:szCs w:val="20"/>
        </w:rPr>
        <w:t> plněním</w:t>
      </w:r>
      <w:r w:rsidR="00535446" w:rsidRPr="005E66FD">
        <w:rPr>
          <w:rFonts w:ascii="Calibri" w:hAnsi="Calibri" w:cs="Calibri"/>
          <w:sz w:val="20"/>
          <w:szCs w:val="20"/>
        </w:rPr>
        <w:t xml:space="preserve"> zakáz</w:t>
      </w:r>
      <w:r w:rsidR="00810030" w:rsidRPr="005E66FD">
        <w:rPr>
          <w:rFonts w:ascii="Calibri" w:hAnsi="Calibri" w:cs="Calibri"/>
          <w:sz w:val="20"/>
          <w:szCs w:val="20"/>
        </w:rPr>
        <w:t>e</w:t>
      </w:r>
      <w:r w:rsidR="00535446" w:rsidRPr="005E66FD">
        <w:rPr>
          <w:rFonts w:ascii="Calibri" w:hAnsi="Calibri" w:cs="Calibri"/>
          <w:sz w:val="20"/>
          <w:szCs w:val="20"/>
        </w:rPr>
        <w:t xml:space="preserve">k, jež jsou </w:t>
      </w:r>
      <w:r w:rsidR="002B048E" w:rsidRPr="005E66FD">
        <w:rPr>
          <w:rFonts w:ascii="Calibri" w:hAnsi="Calibri" w:cs="Calibri"/>
          <w:sz w:val="20"/>
          <w:szCs w:val="20"/>
        </w:rPr>
        <w:t>relevantní</w:t>
      </w:r>
      <w:r w:rsidR="00DA0C50" w:rsidRPr="005E66FD">
        <w:rPr>
          <w:rFonts w:ascii="Calibri" w:hAnsi="Calibri" w:cs="Calibri"/>
          <w:sz w:val="20"/>
          <w:szCs w:val="20"/>
        </w:rPr>
        <w:t xml:space="preserve"> </w:t>
      </w:r>
      <w:r w:rsidR="00C16E2C" w:rsidRPr="005E66FD">
        <w:rPr>
          <w:rFonts w:ascii="Calibri" w:hAnsi="Calibri" w:cs="Calibri"/>
          <w:sz w:val="20"/>
          <w:szCs w:val="20"/>
        </w:rPr>
        <w:t>dle čl. 1</w:t>
      </w:r>
      <w:r w:rsidR="0044567A" w:rsidRPr="005E66FD">
        <w:rPr>
          <w:rFonts w:ascii="Calibri" w:hAnsi="Calibri" w:cs="Calibri"/>
          <w:sz w:val="20"/>
          <w:szCs w:val="20"/>
        </w:rPr>
        <w:t>6</w:t>
      </w:r>
      <w:r w:rsidR="00C16E2C" w:rsidRPr="005E66FD">
        <w:rPr>
          <w:rFonts w:ascii="Calibri" w:hAnsi="Calibri" w:cs="Calibri"/>
          <w:sz w:val="20"/>
          <w:szCs w:val="20"/>
        </w:rPr>
        <w:t xml:space="preserve">.3 těchto Pokynů </w:t>
      </w:r>
      <w:r w:rsidR="00C16E2C" w:rsidRPr="005E66FD">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4"/>
      </w:r>
      <w:r w:rsidR="00810030" w:rsidRPr="005E66FD">
        <w:rPr>
          <w:rFonts w:ascii="Calibri" w:hAnsi="Calibri" w:cs="Calibri"/>
          <w:b/>
          <w:sz w:val="20"/>
          <w:szCs w:val="20"/>
        </w:rPr>
        <w:t>:</w:t>
      </w:r>
      <w:r w:rsidR="00C16E2C" w:rsidRPr="005E66FD">
        <w:rPr>
          <w:rFonts w:ascii="Calibri" w:hAnsi="Calibri" w:cs="Calibri"/>
          <w:sz w:val="20"/>
          <w:szCs w:val="20"/>
        </w:rPr>
        <w:t xml:space="preserve"> </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EE3F10">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Cena zakázky</w:t>
            </w:r>
            <w:r w:rsidR="00614E1D">
              <w:rPr>
                <w:rFonts w:ascii="Calibri" w:hAnsi="Calibri" w:cs="Calibri"/>
                <w:sz w:val="20"/>
                <w:szCs w:val="20"/>
              </w:rPr>
              <w:t xml:space="preserve"> </w:t>
            </w:r>
            <w:r w:rsidR="001B4ABC">
              <w:rPr>
                <w:rFonts w:ascii="Calibri" w:hAnsi="Calibri" w:cs="Calibri"/>
                <w:sz w:val="20"/>
                <w:szCs w:val="20"/>
              </w:rPr>
              <w:t xml:space="preserve">v Kč </w:t>
            </w:r>
            <w:r w:rsidR="00614E1D">
              <w:rPr>
                <w:rFonts w:ascii="Calibri" w:hAnsi="Calibri" w:cs="Calibri"/>
                <w:sz w:val="20"/>
                <w:szCs w:val="20"/>
              </w:rPr>
              <w:t>bez DPH</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Termín dokončení zakázky</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B71108">
            <w:pPr>
              <w:jc w:val="both"/>
              <w:rPr>
                <w:rFonts w:ascii="Calibri" w:hAnsi="Calibri" w:cs="Calibri"/>
                <w:sz w:val="20"/>
                <w:szCs w:val="20"/>
              </w:rPr>
            </w:pPr>
            <w:r>
              <w:rPr>
                <w:rFonts w:ascii="Calibri" w:hAnsi="Calibri" w:cs="Calibri"/>
                <w:sz w:val="20"/>
                <w:szCs w:val="20"/>
              </w:rPr>
              <w:t>Objednatel zakázky</w:t>
            </w:r>
            <w:r w:rsidR="00BD4BB0">
              <w:rPr>
                <w:rFonts w:ascii="Calibri" w:hAnsi="Calibri" w:cs="Calibri"/>
                <w:sz w:val="20"/>
                <w:szCs w:val="20"/>
              </w:rPr>
              <w:t xml:space="preserve"> (</w:t>
            </w:r>
            <w:r w:rsidR="00B71108">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sidR="007D1E7F" w:rsidRPr="00CA0FBC">
              <w:rPr>
                <w:rFonts w:ascii="Calibri" w:hAnsi="Calibri" w:cs="Calibri"/>
                <w:sz w:val="20"/>
                <w:szCs w:val="20"/>
              </w:rPr>
              <w:t xml:space="preserve"> a kontaktní osoba objednatele </w:t>
            </w:r>
            <w:r w:rsidR="007D1E7F">
              <w:rPr>
                <w:rFonts w:ascii="Calibri" w:hAnsi="Calibri" w:cs="Calibri"/>
                <w:sz w:val="20"/>
                <w:szCs w:val="20"/>
              </w:rPr>
              <w:t xml:space="preserve">- </w:t>
            </w:r>
            <w:r w:rsidR="007D1E7F" w:rsidRPr="00CA0FBC">
              <w:rPr>
                <w:rFonts w:ascii="Calibri" w:hAnsi="Calibri" w:cs="Calibri"/>
                <w:sz w:val="20"/>
                <w:szCs w:val="20"/>
              </w:rPr>
              <w:t>jméno, tel., email</w:t>
            </w:r>
            <w:r w:rsidR="00BD4BB0">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7F00E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r w:rsidR="001B4ABC">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D614D2" w:rsidRDefault="00D614D2" w:rsidP="00B2398C">
      <w:pPr>
        <w:pStyle w:val="text"/>
        <w:spacing w:before="0" w:line="240" w:lineRule="auto"/>
        <w:rPr>
          <w:rFonts w:ascii="Calibri" w:hAnsi="Calibri" w:cs="Calibri"/>
          <w:b/>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D614D2" w:rsidRDefault="00E7089D" w:rsidP="00C3107F">
      <w:pPr>
        <w:pStyle w:val="text"/>
        <w:spacing w:before="0" w:line="240" w:lineRule="auto"/>
        <w:rPr>
          <w:rFonts w:ascii="Calibri" w:hAnsi="Calibri" w:cs="Calibri"/>
          <w:i/>
          <w:sz w:val="20"/>
          <w:szCs w:val="20"/>
        </w:rPr>
      </w:pPr>
      <w:r w:rsidRPr="00D614D2">
        <w:rPr>
          <w:rFonts w:ascii="Calibri" w:hAnsi="Calibri" w:cs="Calibri"/>
          <w:i/>
          <w:sz w:val="20"/>
          <w:szCs w:val="20"/>
        </w:rPr>
        <w:t xml:space="preserve">Přílohy je třeba doložit i u členů </w:t>
      </w:r>
      <w:r w:rsidR="00D22060" w:rsidRPr="00D614D2">
        <w:rPr>
          <w:rFonts w:ascii="Calibri" w:hAnsi="Calibri" w:cs="Calibri"/>
          <w:i/>
          <w:sz w:val="20"/>
          <w:szCs w:val="20"/>
        </w:rPr>
        <w:t xml:space="preserve">odborného </w:t>
      </w:r>
      <w:r w:rsidRPr="00D614D2">
        <w:rPr>
          <w:rFonts w:ascii="Calibri" w:hAnsi="Calibri" w:cs="Calibri"/>
          <w: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 xml:space="preserve">Vzor čestného prohlášení o splnění </w:t>
      </w:r>
      <w:r w:rsidR="001B4ABC">
        <w:rPr>
          <w:rFonts w:ascii="Calibri" w:hAnsi="Calibri" w:cs="Calibri"/>
          <w:b/>
          <w:bCs/>
          <w:sz w:val="20"/>
          <w:szCs w:val="20"/>
        </w:rPr>
        <w:t xml:space="preserve">části </w:t>
      </w:r>
      <w:r w:rsidRPr="007B5E07">
        <w:rPr>
          <w:rFonts w:ascii="Calibri" w:hAnsi="Calibri" w:cs="Calibri"/>
          <w:b/>
          <w:bCs/>
          <w:sz w:val="20"/>
          <w:szCs w:val="20"/>
        </w:rPr>
        <w:t>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601850"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300BBC">
        <w:rPr>
          <w:rFonts w:ascii="Calibri" w:hAnsi="Calibri" w:cs="Calibri"/>
          <w:color w:val="000000"/>
          <w:sz w:val="20"/>
          <w:szCs w:val="20"/>
        </w:rPr>
        <w:t xml:space="preserve">v evidenci daní zachycen </w:t>
      </w:r>
      <w:r>
        <w:rPr>
          <w:rFonts w:ascii="Calibri" w:hAnsi="Calibri" w:cs="Calibri"/>
          <w:color w:val="000000"/>
          <w:sz w:val="20"/>
          <w:szCs w:val="20"/>
        </w:rPr>
        <w:t xml:space="preserve">splatný </w:t>
      </w:r>
      <w:r w:rsidRPr="00300BBC">
        <w:rPr>
          <w:rFonts w:ascii="Calibri" w:hAnsi="Calibri" w:cs="Calibri"/>
          <w:color w:val="000000"/>
          <w:sz w:val="20"/>
          <w:szCs w:val="20"/>
        </w:rPr>
        <w:t>daňov</w:t>
      </w:r>
      <w:r>
        <w:rPr>
          <w:rFonts w:ascii="Calibri" w:hAnsi="Calibri" w:cs="Calibri"/>
          <w:color w:val="000000"/>
          <w:sz w:val="20"/>
          <w:szCs w:val="20"/>
        </w:rPr>
        <w:t>ý</w:t>
      </w:r>
      <w:r w:rsidRPr="00300BBC">
        <w:rPr>
          <w:rFonts w:ascii="Calibri" w:hAnsi="Calibri" w:cs="Calibri"/>
          <w:color w:val="000000"/>
          <w:sz w:val="20"/>
          <w:szCs w:val="20"/>
        </w:rPr>
        <w:t xml:space="preserve"> nedoplat</w:t>
      </w:r>
      <w:r>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601850">
        <w:rPr>
          <w:rFonts w:ascii="Calibri" w:hAnsi="Calibri" w:cs="Calibri"/>
          <w:sz w:val="20"/>
          <w:szCs w:val="20"/>
        </w:rPr>
        <w:t>;</w:t>
      </w:r>
      <w:r w:rsidRPr="00601850">
        <w:rPr>
          <w:rFonts w:ascii="Calibri" w:hAnsi="Calibri" w:cs="Calibri"/>
          <w:color w:val="000000"/>
          <w:sz w:val="20"/>
          <w:szCs w:val="20"/>
        </w:rPr>
        <w:t xml:space="preserve"> </w:t>
      </w:r>
    </w:p>
    <w:p w:rsidR="0062534F" w:rsidRPr="00601850"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601850">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601850">
        <w:rPr>
          <w:rFonts w:ascii="Calibri" w:hAnsi="Calibri" w:cs="Calibri"/>
          <w:color w:val="000000"/>
          <w:sz w:val="20"/>
          <w:szCs w:val="20"/>
        </w:rPr>
        <w:t>splatný nedoplatek na pojistném nebo na penále na veřejné zdravotní pojištění</w:t>
      </w:r>
      <w:r w:rsidRPr="00601850">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zapsán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1D751D" w:rsidRDefault="001D751D" w:rsidP="0062534F">
      <w:pPr>
        <w:pStyle w:val="Zkladntextodsazen"/>
        <w:ind w:left="357"/>
        <w:rPr>
          <w:rFonts w:ascii="Calibri" w:hAnsi="Calibri" w:cs="Calibri"/>
          <w:b/>
          <w:i/>
          <w:sz w:val="20"/>
          <w:szCs w:val="20"/>
          <w:lang w:val="cs-CZ"/>
        </w:rPr>
      </w:pPr>
    </w:p>
    <w:p w:rsidR="00834574" w:rsidRPr="00834574" w:rsidRDefault="00834574"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sectPr w:rsidR="00C0631C" w:rsidRPr="00300BBC" w:rsidSect="00E946DB">
      <w:headerReference w:type="default" r:id="rId17"/>
      <w:footerReference w:type="default" r:id="rId18"/>
      <w:headerReference w:type="first" r:id="rId19"/>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FD9" w:rsidRDefault="00504FD9">
      <w:r>
        <w:separator/>
      </w:r>
    </w:p>
  </w:endnote>
  <w:endnote w:type="continuationSeparator" w:id="0">
    <w:p w:rsidR="00504FD9" w:rsidRDefault="00504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654" w:rsidRPr="00E946DB" w:rsidRDefault="00C06654"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C06654" w:rsidRPr="00E946DB" w:rsidRDefault="00C06654"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D23933">
      <w:rPr>
        <w:rStyle w:val="slostrnky"/>
        <w:rFonts w:ascii="Calibri" w:hAnsi="Calibri" w:cs="Arial"/>
        <w:noProof/>
        <w:sz w:val="20"/>
        <w:szCs w:val="20"/>
      </w:rPr>
      <w:t>4</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FD9" w:rsidRDefault="00504FD9">
      <w:r>
        <w:separator/>
      </w:r>
    </w:p>
  </w:footnote>
  <w:footnote w:type="continuationSeparator" w:id="0">
    <w:p w:rsidR="00504FD9" w:rsidRDefault="00504FD9">
      <w:r>
        <w:continuationSeparator/>
      </w:r>
    </w:p>
  </w:footnote>
  <w:footnote w:id="1">
    <w:p w:rsidR="00C06654" w:rsidRPr="00345EE4" w:rsidRDefault="00C06654"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C06654" w:rsidRPr="00345EE4" w:rsidRDefault="00C06654"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C06654" w:rsidRPr="00345EE4" w:rsidRDefault="00C06654"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C06654" w:rsidRPr="00345EE4" w:rsidRDefault="00C06654"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C06654" w:rsidRDefault="00C06654"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654" w:rsidRPr="008619C2" w:rsidRDefault="00C06654" w:rsidP="00E946DB">
    <w:pPr>
      <w:pStyle w:val="Zhlav"/>
      <w:pBdr>
        <w:bottom w:val="single" w:sz="4" w:space="6" w:color="auto"/>
      </w:pBdr>
      <w:tabs>
        <w:tab w:val="clear" w:pos="4536"/>
        <w:tab w:val="clear" w:pos="9072"/>
        <w:tab w:val="center" w:pos="4140"/>
        <w:tab w:val="right" w:pos="9180"/>
      </w:tabs>
      <w:jc w:val="right"/>
      <w:rPr>
        <w:rFonts w:ascii="Calibri" w:hAnsi="Calibri" w:cs="Calibri"/>
        <w:sz w:val="18"/>
        <w:szCs w:val="18"/>
        <w:lang w:val="cs-CZ"/>
      </w:rPr>
    </w:pPr>
    <w:r>
      <w:rPr>
        <w:rFonts w:ascii="Calibri" w:hAnsi="Calibri" w:cs="Calibri"/>
        <w:sz w:val="18"/>
        <w:szCs w:val="18"/>
        <w:lang w:val="cs-CZ"/>
      </w:rPr>
      <w:t>Modernizace ŽST Jihlava město</w:t>
    </w:r>
  </w:p>
  <w:p w:rsidR="00C06654" w:rsidRPr="00E946DB" w:rsidRDefault="00C06654"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lang w:val="cs-CZ" w:eastAsia="cs-CZ"/>
      </w:rPr>
      <w:drawing>
        <wp:anchor distT="0" distB="0" distL="114300" distR="114300" simplePos="0" relativeHeight="251657216" behindDoc="0" locked="1" layoutInCell="1" allowOverlap="1" wp14:anchorId="5C112467" wp14:editId="18AE5BE9">
          <wp:simplePos x="0" y="0"/>
          <wp:positionH relativeFrom="page">
            <wp:posOffset>900430</wp:posOffset>
          </wp:positionH>
          <wp:positionV relativeFrom="page">
            <wp:posOffset>390525</wp:posOffset>
          </wp:positionV>
          <wp:extent cx="899795" cy="467360"/>
          <wp:effectExtent l="0" t="0" r="0" b="8890"/>
          <wp:wrapNone/>
          <wp:docPr id="3"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6DB">
      <w:rPr>
        <w:rFonts w:ascii="Calibri" w:hAnsi="Calibri" w:cs="Arial"/>
        <w:bCs/>
        <w:sz w:val="18"/>
        <w:szCs w:val="18"/>
      </w:rPr>
      <w:t xml:space="preserve">                                                                                                                                Díl 1 - Požadavky a podmínky pro zpracování nabídky</w:t>
    </w:r>
  </w:p>
  <w:p w:rsidR="00C06654" w:rsidRPr="00E946DB" w:rsidRDefault="00C06654"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C06654" w:rsidRDefault="00C0665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654" w:rsidRDefault="00C06654" w:rsidP="00F25206">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83.6pt;height:139.8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0A9A651C"/>
    <w:multiLevelType w:val="multilevel"/>
    <w:tmpl w:val="7F706BBC"/>
    <w:lvl w:ilvl="0">
      <w:start w:val="1"/>
      <w:numFmt w:val="decimal"/>
      <w:pStyle w:val="TPNADPIS-1slovan"/>
      <w:lvlText w:val="%1."/>
      <w:lvlJc w:val="left"/>
      <w:pPr>
        <w:tabs>
          <w:tab w:val="num" w:pos="340"/>
        </w:tabs>
        <w:ind w:left="340" w:hanging="340"/>
      </w:pPr>
    </w:lvl>
    <w:lvl w:ilvl="1">
      <w:start w:val="1"/>
      <w:numFmt w:val="decimal"/>
      <w:pStyle w:val="TPNadpis-2slovan"/>
      <w:lvlText w:val="%1.%2."/>
      <w:lvlJc w:val="left"/>
      <w:pPr>
        <w:tabs>
          <w:tab w:val="num" w:pos="1021"/>
        </w:tabs>
        <w:ind w:left="1021" w:hanging="681"/>
      </w:pPr>
      <w:rPr>
        <w:sz w:val="22"/>
        <w:szCs w:val="22"/>
      </w:rPr>
    </w:lvl>
    <w:lvl w:ilvl="2">
      <w:start w:val="1"/>
      <w:numFmt w:val="decimal"/>
      <w:pStyle w:val="TPText-1slovan"/>
      <w:lvlText w:val="%1.%2.%3."/>
      <w:lvlJc w:val="left"/>
      <w:pPr>
        <w:tabs>
          <w:tab w:val="num" w:pos="1021"/>
        </w:tabs>
        <w:ind w:left="1021" w:hanging="681"/>
      </w:pPr>
    </w:lvl>
    <w:lvl w:ilvl="3">
      <w:start w:val="1"/>
      <w:numFmt w:val="decimal"/>
      <w:pStyle w:val="TPText-2slovan"/>
      <w:lvlText w:val="%1.%2.%3.%4."/>
      <w:lvlJc w:val="left"/>
      <w:pPr>
        <w:tabs>
          <w:tab w:val="num" w:pos="1985"/>
        </w:tabs>
        <w:ind w:left="1985" w:hanging="964"/>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2">
    <w:nsid w:val="1BDB4838"/>
    <w:multiLevelType w:val="hybridMultilevel"/>
    <w:tmpl w:val="76CA7DC0"/>
    <w:lvl w:ilvl="0" w:tplc="3D0A2952">
      <w:start w:val="18"/>
      <w:numFmt w:val="lowerLetter"/>
      <w:lvlText w:val="%1."/>
      <w:lvlJc w:val="left"/>
      <w:pPr>
        <w:ind w:left="1429" w:hanging="360"/>
      </w:pPr>
      <w:rPr>
        <w:rFonts w:hint="default"/>
        <w:b/>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7">
    <w:nsid w:val="31F26129"/>
    <w:multiLevelType w:val="hybridMultilevel"/>
    <w:tmpl w:val="1616C8AA"/>
    <w:lvl w:ilvl="0" w:tplc="A42468D2">
      <w:start w:val="1"/>
      <w:numFmt w:val="bullet"/>
      <w:lvlText w:val=""/>
      <w:lvlJc w:val="left"/>
      <w:pPr>
        <w:ind w:left="720" w:hanging="360"/>
      </w:pPr>
      <w:rPr>
        <w:rFonts w:ascii="Wingdings" w:hAnsi="Wingdings" w:hint="default"/>
        <w:strike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436DF"/>
    <w:multiLevelType w:val="hybridMultilevel"/>
    <w:tmpl w:val="77DCAFDC"/>
    <w:lvl w:ilvl="0" w:tplc="04050011">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1">
    <w:nsid w:val="436C518A"/>
    <w:multiLevelType w:val="hybridMultilevel"/>
    <w:tmpl w:val="F97CCC84"/>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2">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3">
    <w:nsid w:val="4E6C45F5"/>
    <w:multiLevelType w:val="hybridMultilevel"/>
    <w:tmpl w:val="DF1CD9AA"/>
    <w:lvl w:ilvl="0" w:tplc="99BC4A62">
      <w:start w:val="18"/>
      <w:numFmt w:val="lowerLetter"/>
      <w:lvlText w:val="%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6">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8">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nsid w:val="6CA96BAC"/>
    <w:multiLevelType w:val="hybridMultilevel"/>
    <w:tmpl w:val="E81E67F6"/>
    <w:lvl w:ilvl="0" w:tplc="5E4C0062">
      <w:start w:val="20"/>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32">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3">
    <w:nsid w:val="70A24D1F"/>
    <w:multiLevelType w:val="hybridMultilevel"/>
    <w:tmpl w:val="7CA41C80"/>
    <w:lvl w:ilvl="0" w:tplc="A6C080DC">
      <w:start w:val="1"/>
      <w:numFmt w:val="lowerLetter"/>
      <w:lvlText w:val="%1)"/>
      <w:lvlJc w:val="left"/>
      <w:pPr>
        <w:ind w:left="1778" w:hanging="360"/>
      </w:pPr>
      <w:rPr>
        <w:rFonts w:ascii="Calibri" w:eastAsia="Times New Roman" w:hAnsi="Calibri" w:cs="Calibri"/>
        <w:strike w:val="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4">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5">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6">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9">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0">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8"/>
  </w:num>
  <w:num w:numId="3">
    <w:abstractNumId w:val="35"/>
  </w:num>
  <w:num w:numId="4">
    <w:abstractNumId w:val="26"/>
  </w:num>
  <w:num w:numId="5">
    <w:abstractNumId w:val="29"/>
  </w:num>
  <w:num w:numId="6">
    <w:abstractNumId w:val="0"/>
  </w:num>
  <w:num w:numId="7">
    <w:abstractNumId w:val="37"/>
  </w:num>
  <w:num w:numId="8">
    <w:abstractNumId w:val="22"/>
  </w:num>
  <w:num w:numId="9">
    <w:abstractNumId w:val="36"/>
  </w:num>
  <w:num w:numId="10">
    <w:abstractNumId w:val="14"/>
  </w:num>
  <w:num w:numId="11">
    <w:abstractNumId w:val="13"/>
  </w:num>
  <w:num w:numId="12">
    <w:abstractNumId w:val="6"/>
  </w:num>
  <w:num w:numId="13">
    <w:abstractNumId w:val="10"/>
  </w:num>
  <w:num w:numId="14">
    <w:abstractNumId w:val="40"/>
  </w:num>
  <w:num w:numId="15">
    <w:abstractNumId w:val="19"/>
  </w:num>
  <w:num w:numId="16">
    <w:abstractNumId w:val="17"/>
  </w:num>
  <w:num w:numId="17">
    <w:abstractNumId w:val="20"/>
  </w:num>
  <w:num w:numId="18">
    <w:abstractNumId w:val="24"/>
  </w:num>
  <w:num w:numId="19">
    <w:abstractNumId w:val="25"/>
  </w:num>
  <w:num w:numId="20">
    <w:abstractNumId w:val="32"/>
  </w:num>
  <w:num w:numId="21">
    <w:abstractNumId w:val="9"/>
  </w:num>
  <w:num w:numId="22">
    <w:abstractNumId w:val="15"/>
  </w:num>
  <w:num w:numId="23">
    <w:abstractNumId w:val="16"/>
  </w:num>
  <w:num w:numId="24">
    <w:abstractNumId w:val="33"/>
  </w:num>
  <w:num w:numId="25">
    <w:abstractNumId w:val="31"/>
  </w:num>
  <w:num w:numId="26">
    <w:abstractNumId w:val="34"/>
  </w:num>
  <w:num w:numId="27">
    <w:abstractNumId w:val="39"/>
  </w:num>
  <w:num w:numId="28">
    <w:abstractNumId w:val="18"/>
  </w:num>
  <w:num w:numId="29">
    <w:abstractNumId w:val="30"/>
  </w:num>
  <w:num w:numId="30">
    <w:abstractNumId w:val="38"/>
  </w:num>
  <w:num w:numId="31">
    <w:abstractNumId w:val="27"/>
  </w:num>
  <w:num w:numId="32">
    <w:abstractNumId w:val="12"/>
  </w:num>
  <w:num w:numId="33">
    <w:abstractNumId w:val="28"/>
  </w:num>
  <w:num w:numId="34">
    <w:abstractNumId w:val="21"/>
  </w:num>
  <w:num w:numId="35">
    <w:abstractNumId w:val="10"/>
  </w:num>
  <w:num w:numId="36">
    <w:abstractNumId w:val="11"/>
  </w:num>
  <w:num w:numId="37">
    <w:abstractNumId w:val="23"/>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0DFB"/>
    <w:rsid w:val="00001DA1"/>
    <w:rsid w:val="0000240D"/>
    <w:rsid w:val="000038A9"/>
    <w:rsid w:val="00003A5F"/>
    <w:rsid w:val="00004B7E"/>
    <w:rsid w:val="0000556E"/>
    <w:rsid w:val="000060BC"/>
    <w:rsid w:val="000069FF"/>
    <w:rsid w:val="00006C38"/>
    <w:rsid w:val="00006FFD"/>
    <w:rsid w:val="00007CDA"/>
    <w:rsid w:val="00010F79"/>
    <w:rsid w:val="00011146"/>
    <w:rsid w:val="000114C2"/>
    <w:rsid w:val="00012613"/>
    <w:rsid w:val="000126C0"/>
    <w:rsid w:val="00013492"/>
    <w:rsid w:val="000134DE"/>
    <w:rsid w:val="0001434E"/>
    <w:rsid w:val="00014BE7"/>
    <w:rsid w:val="00014C35"/>
    <w:rsid w:val="00014DF9"/>
    <w:rsid w:val="00014FCD"/>
    <w:rsid w:val="000150EC"/>
    <w:rsid w:val="00015ADA"/>
    <w:rsid w:val="000162F3"/>
    <w:rsid w:val="00016AC5"/>
    <w:rsid w:val="0001720A"/>
    <w:rsid w:val="000175A9"/>
    <w:rsid w:val="00020451"/>
    <w:rsid w:val="000205B7"/>
    <w:rsid w:val="00020C99"/>
    <w:rsid w:val="00020E29"/>
    <w:rsid w:val="000210D8"/>
    <w:rsid w:val="000228EE"/>
    <w:rsid w:val="00022984"/>
    <w:rsid w:val="00022BA6"/>
    <w:rsid w:val="00022CB6"/>
    <w:rsid w:val="0002395C"/>
    <w:rsid w:val="00023B15"/>
    <w:rsid w:val="0002508E"/>
    <w:rsid w:val="000255A0"/>
    <w:rsid w:val="00026076"/>
    <w:rsid w:val="00026133"/>
    <w:rsid w:val="000262E4"/>
    <w:rsid w:val="0002666A"/>
    <w:rsid w:val="00026A47"/>
    <w:rsid w:val="00030717"/>
    <w:rsid w:val="000309B5"/>
    <w:rsid w:val="000315BE"/>
    <w:rsid w:val="00032B6E"/>
    <w:rsid w:val="00032DC5"/>
    <w:rsid w:val="00032E19"/>
    <w:rsid w:val="0003345B"/>
    <w:rsid w:val="00033B69"/>
    <w:rsid w:val="00034CA1"/>
    <w:rsid w:val="00034E6C"/>
    <w:rsid w:val="000361AA"/>
    <w:rsid w:val="000365B3"/>
    <w:rsid w:val="000368BA"/>
    <w:rsid w:val="00036D6B"/>
    <w:rsid w:val="00037108"/>
    <w:rsid w:val="00037D4F"/>
    <w:rsid w:val="00037E01"/>
    <w:rsid w:val="00040EF7"/>
    <w:rsid w:val="00043699"/>
    <w:rsid w:val="00043EDD"/>
    <w:rsid w:val="00044B4E"/>
    <w:rsid w:val="000452A3"/>
    <w:rsid w:val="0004598B"/>
    <w:rsid w:val="00045F1B"/>
    <w:rsid w:val="00046856"/>
    <w:rsid w:val="00046A3A"/>
    <w:rsid w:val="000509B2"/>
    <w:rsid w:val="00050BC1"/>
    <w:rsid w:val="00051D77"/>
    <w:rsid w:val="00052ACE"/>
    <w:rsid w:val="00052F19"/>
    <w:rsid w:val="00053C7F"/>
    <w:rsid w:val="00055056"/>
    <w:rsid w:val="0005589C"/>
    <w:rsid w:val="00055F81"/>
    <w:rsid w:val="0005672A"/>
    <w:rsid w:val="000576D5"/>
    <w:rsid w:val="00057BB0"/>
    <w:rsid w:val="00057FD7"/>
    <w:rsid w:val="00060D48"/>
    <w:rsid w:val="00061239"/>
    <w:rsid w:val="000636CD"/>
    <w:rsid w:val="00063C4F"/>
    <w:rsid w:val="00063DC7"/>
    <w:rsid w:val="000649EB"/>
    <w:rsid w:val="00064B46"/>
    <w:rsid w:val="00065A23"/>
    <w:rsid w:val="000660E2"/>
    <w:rsid w:val="0006646E"/>
    <w:rsid w:val="0006739E"/>
    <w:rsid w:val="00070E1F"/>
    <w:rsid w:val="000723C1"/>
    <w:rsid w:val="00072547"/>
    <w:rsid w:val="000725E4"/>
    <w:rsid w:val="00073AF8"/>
    <w:rsid w:val="00073B23"/>
    <w:rsid w:val="00074284"/>
    <w:rsid w:val="00074421"/>
    <w:rsid w:val="00075579"/>
    <w:rsid w:val="000755CC"/>
    <w:rsid w:val="00075A66"/>
    <w:rsid w:val="00080C6E"/>
    <w:rsid w:val="00081515"/>
    <w:rsid w:val="00081B2E"/>
    <w:rsid w:val="00083E2B"/>
    <w:rsid w:val="00084064"/>
    <w:rsid w:val="0008430A"/>
    <w:rsid w:val="0008453B"/>
    <w:rsid w:val="00085067"/>
    <w:rsid w:val="00085398"/>
    <w:rsid w:val="000853F1"/>
    <w:rsid w:val="00085951"/>
    <w:rsid w:val="00086895"/>
    <w:rsid w:val="000909FB"/>
    <w:rsid w:val="00090C08"/>
    <w:rsid w:val="0009100C"/>
    <w:rsid w:val="00091B73"/>
    <w:rsid w:val="00092165"/>
    <w:rsid w:val="0009238B"/>
    <w:rsid w:val="00092649"/>
    <w:rsid w:val="0009379E"/>
    <w:rsid w:val="00093AC2"/>
    <w:rsid w:val="00093F5C"/>
    <w:rsid w:val="00094915"/>
    <w:rsid w:val="00094B20"/>
    <w:rsid w:val="000952CD"/>
    <w:rsid w:val="000958B5"/>
    <w:rsid w:val="000961BF"/>
    <w:rsid w:val="000967FB"/>
    <w:rsid w:val="00096F17"/>
    <w:rsid w:val="000974CB"/>
    <w:rsid w:val="000A03A1"/>
    <w:rsid w:val="000A0843"/>
    <w:rsid w:val="000A0BF9"/>
    <w:rsid w:val="000A0BFE"/>
    <w:rsid w:val="000A18CD"/>
    <w:rsid w:val="000A1A98"/>
    <w:rsid w:val="000A1F54"/>
    <w:rsid w:val="000A2C20"/>
    <w:rsid w:val="000A397F"/>
    <w:rsid w:val="000A594F"/>
    <w:rsid w:val="000A596B"/>
    <w:rsid w:val="000A5B84"/>
    <w:rsid w:val="000A6660"/>
    <w:rsid w:val="000A7DD2"/>
    <w:rsid w:val="000B0AD6"/>
    <w:rsid w:val="000B0CC2"/>
    <w:rsid w:val="000B147E"/>
    <w:rsid w:val="000B1EB5"/>
    <w:rsid w:val="000B1F33"/>
    <w:rsid w:val="000B2C84"/>
    <w:rsid w:val="000B31F3"/>
    <w:rsid w:val="000B320A"/>
    <w:rsid w:val="000B33FE"/>
    <w:rsid w:val="000B3A3D"/>
    <w:rsid w:val="000B43D0"/>
    <w:rsid w:val="000B5358"/>
    <w:rsid w:val="000B5F79"/>
    <w:rsid w:val="000B6328"/>
    <w:rsid w:val="000B78BA"/>
    <w:rsid w:val="000B7F98"/>
    <w:rsid w:val="000C0144"/>
    <w:rsid w:val="000C058F"/>
    <w:rsid w:val="000C201B"/>
    <w:rsid w:val="000C2613"/>
    <w:rsid w:val="000C275D"/>
    <w:rsid w:val="000C4580"/>
    <w:rsid w:val="000C47AF"/>
    <w:rsid w:val="000C62C6"/>
    <w:rsid w:val="000C6823"/>
    <w:rsid w:val="000C7415"/>
    <w:rsid w:val="000C75AE"/>
    <w:rsid w:val="000C7D5B"/>
    <w:rsid w:val="000D05C2"/>
    <w:rsid w:val="000D0D1A"/>
    <w:rsid w:val="000D0E1E"/>
    <w:rsid w:val="000D153F"/>
    <w:rsid w:val="000D1596"/>
    <w:rsid w:val="000D1BC2"/>
    <w:rsid w:val="000D1E86"/>
    <w:rsid w:val="000D24E4"/>
    <w:rsid w:val="000D4C1F"/>
    <w:rsid w:val="000D55A1"/>
    <w:rsid w:val="000D5C9B"/>
    <w:rsid w:val="000D6E04"/>
    <w:rsid w:val="000D799B"/>
    <w:rsid w:val="000E0D99"/>
    <w:rsid w:val="000E1A5C"/>
    <w:rsid w:val="000E2059"/>
    <w:rsid w:val="000E28CA"/>
    <w:rsid w:val="000E2E2E"/>
    <w:rsid w:val="000E2E41"/>
    <w:rsid w:val="000E3334"/>
    <w:rsid w:val="000E33B5"/>
    <w:rsid w:val="000E37DA"/>
    <w:rsid w:val="000E395D"/>
    <w:rsid w:val="000E3977"/>
    <w:rsid w:val="000E3AEF"/>
    <w:rsid w:val="000E3D10"/>
    <w:rsid w:val="000E3F81"/>
    <w:rsid w:val="000E5F8A"/>
    <w:rsid w:val="000F1340"/>
    <w:rsid w:val="000F15C8"/>
    <w:rsid w:val="000F292C"/>
    <w:rsid w:val="000F3CF3"/>
    <w:rsid w:val="000F5067"/>
    <w:rsid w:val="000F50A7"/>
    <w:rsid w:val="000F622E"/>
    <w:rsid w:val="000F685A"/>
    <w:rsid w:val="0010016F"/>
    <w:rsid w:val="001017E4"/>
    <w:rsid w:val="00101CD2"/>
    <w:rsid w:val="001023D6"/>
    <w:rsid w:val="00103437"/>
    <w:rsid w:val="0010372A"/>
    <w:rsid w:val="00103CA5"/>
    <w:rsid w:val="00103CE5"/>
    <w:rsid w:val="00103FE4"/>
    <w:rsid w:val="00104074"/>
    <w:rsid w:val="001043D2"/>
    <w:rsid w:val="001043E7"/>
    <w:rsid w:val="00104A05"/>
    <w:rsid w:val="00104E3D"/>
    <w:rsid w:val="001050DF"/>
    <w:rsid w:val="001050E1"/>
    <w:rsid w:val="001051CD"/>
    <w:rsid w:val="001064F0"/>
    <w:rsid w:val="00106689"/>
    <w:rsid w:val="00106B59"/>
    <w:rsid w:val="00107871"/>
    <w:rsid w:val="00107AE1"/>
    <w:rsid w:val="00107D33"/>
    <w:rsid w:val="00111661"/>
    <w:rsid w:val="00111989"/>
    <w:rsid w:val="00111D0F"/>
    <w:rsid w:val="00114BD4"/>
    <w:rsid w:val="001150A6"/>
    <w:rsid w:val="001159EC"/>
    <w:rsid w:val="00115E2F"/>
    <w:rsid w:val="00115ED5"/>
    <w:rsid w:val="00116292"/>
    <w:rsid w:val="00116716"/>
    <w:rsid w:val="00116A57"/>
    <w:rsid w:val="00116B0F"/>
    <w:rsid w:val="00117B45"/>
    <w:rsid w:val="00121711"/>
    <w:rsid w:val="0012356B"/>
    <w:rsid w:val="00123DAF"/>
    <w:rsid w:val="001242EF"/>
    <w:rsid w:val="00124331"/>
    <w:rsid w:val="001243DF"/>
    <w:rsid w:val="001245B2"/>
    <w:rsid w:val="00125007"/>
    <w:rsid w:val="00126207"/>
    <w:rsid w:val="00126314"/>
    <w:rsid w:val="001264C7"/>
    <w:rsid w:val="00130497"/>
    <w:rsid w:val="00130A58"/>
    <w:rsid w:val="001316C7"/>
    <w:rsid w:val="00131E28"/>
    <w:rsid w:val="00132264"/>
    <w:rsid w:val="00135324"/>
    <w:rsid w:val="00135665"/>
    <w:rsid w:val="001367C3"/>
    <w:rsid w:val="00136B08"/>
    <w:rsid w:val="00136CCE"/>
    <w:rsid w:val="001400D3"/>
    <w:rsid w:val="00140834"/>
    <w:rsid w:val="00140ED2"/>
    <w:rsid w:val="001418ED"/>
    <w:rsid w:val="00142250"/>
    <w:rsid w:val="0014384C"/>
    <w:rsid w:val="00143A65"/>
    <w:rsid w:val="00144637"/>
    <w:rsid w:val="00144A22"/>
    <w:rsid w:val="00145EBD"/>
    <w:rsid w:val="001468AB"/>
    <w:rsid w:val="001472BF"/>
    <w:rsid w:val="00147B2C"/>
    <w:rsid w:val="00150767"/>
    <w:rsid w:val="00151141"/>
    <w:rsid w:val="00151458"/>
    <w:rsid w:val="00151727"/>
    <w:rsid w:val="00151855"/>
    <w:rsid w:val="00151A4F"/>
    <w:rsid w:val="00151A62"/>
    <w:rsid w:val="00151F71"/>
    <w:rsid w:val="00152972"/>
    <w:rsid w:val="00152B36"/>
    <w:rsid w:val="00152F55"/>
    <w:rsid w:val="00154169"/>
    <w:rsid w:val="0015451C"/>
    <w:rsid w:val="001547FE"/>
    <w:rsid w:val="00155431"/>
    <w:rsid w:val="00155F98"/>
    <w:rsid w:val="001577C3"/>
    <w:rsid w:val="001604D9"/>
    <w:rsid w:val="00160E14"/>
    <w:rsid w:val="00161152"/>
    <w:rsid w:val="00161389"/>
    <w:rsid w:val="001615C5"/>
    <w:rsid w:val="00161EFB"/>
    <w:rsid w:val="00162648"/>
    <w:rsid w:val="00164BA6"/>
    <w:rsid w:val="0016541C"/>
    <w:rsid w:val="00165D00"/>
    <w:rsid w:val="00166247"/>
    <w:rsid w:val="00167BE8"/>
    <w:rsid w:val="00170025"/>
    <w:rsid w:val="001703C3"/>
    <w:rsid w:val="0017151F"/>
    <w:rsid w:val="00171E5F"/>
    <w:rsid w:val="001724D8"/>
    <w:rsid w:val="00172DDD"/>
    <w:rsid w:val="001744C2"/>
    <w:rsid w:val="001746C7"/>
    <w:rsid w:val="00174D8B"/>
    <w:rsid w:val="0017548A"/>
    <w:rsid w:val="00175873"/>
    <w:rsid w:val="001773A6"/>
    <w:rsid w:val="00177677"/>
    <w:rsid w:val="00177ED3"/>
    <w:rsid w:val="00180136"/>
    <w:rsid w:val="0018043B"/>
    <w:rsid w:val="00180B8B"/>
    <w:rsid w:val="00181410"/>
    <w:rsid w:val="00181F36"/>
    <w:rsid w:val="0018359C"/>
    <w:rsid w:val="00183A11"/>
    <w:rsid w:val="001847AD"/>
    <w:rsid w:val="00184C9F"/>
    <w:rsid w:val="001855B3"/>
    <w:rsid w:val="00185AF1"/>
    <w:rsid w:val="00185C91"/>
    <w:rsid w:val="001860C4"/>
    <w:rsid w:val="00186439"/>
    <w:rsid w:val="00186A45"/>
    <w:rsid w:val="00186CF9"/>
    <w:rsid w:val="0018706C"/>
    <w:rsid w:val="00187793"/>
    <w:rsid w:val="001904ED"/>
    <w:rsid w:val="001919FC"/>
    <w:rsid w:val="00191A0A"/>
    <w:rsid w:val="001924C1"/>
    <w:rsid w:val="00192EEB"/>
    <w:rsid w:val="001935A1"/>
    <w:rsid w:val="00194753"/>
    <w:rsid w:val="001957ED"/>
    <w:rsid w:val="00195F4F"/>
    <w:rsid w:val="0019690D"/>
    <w:rsid w:val="00196ACB"/>
    <w:rsid w:val="00197384"/>
    <w:rsid w:val="001A0C59"/>
    <w:rsid w:val="001A0F19"/>
    <w:rsid w:val="001A0F9F"/>
    <w:rsid w:val="001A1163"/>
    <w:rsid w:val="001A2070"/>
    <w:rsid w:val="001A245C"/>
    <w:rsid w:val="001A41A8"/>
    <w:rsid w:val="001A44CA"/>
    <w:rsid w:val="001A4F1C"/>
    <w:rsid w:val="001A54A5"/>
    <w:rsid w:val="001A562E"/>
    <w:rsid w:val="001A6282"/>
    <w:rsid w:val="001A7A68"/>
    <w:rsid w:val="001A7D33"/>
    <w:rsid w:val="001B0340"/>
    <w:rsid w:val="001B11DF"/>
    <w:rsid w:val="001B1208"/>
    <w:rsid w:val="001B17B8"/>
    <w:rsid w:val="001B1CB8"/>
    <w:rsid w:val="001B20C9"/>
    <w:rsid w:val="001B2184"/>
    <w:rsid w:val="001B3FBF"/>
    <w:rsid w:val="001B4238"/>
    <w:rsid w:val="001B4ABC"/>
    <w:rsid w:val="001B4D3D"/>
    <w:rsid w:val="001B5EE0"/>
    <w:rsid w:val="001B6F0C"/>
    <w:rsid w:val="001B7080"/>
    <w:rsid w:val="001B7A57"/>
    <w:rsid w:val="001C0020"/>
    <w:rsid w:val="001C0381"/>
    <w:rsid w:val="001C04A8"/>
    <w:rsid w:val="001C075E"/>
    <w:rsid w:val="001C0C6A"/>
    <w:rsid w:val="001C144B"/>
    <w:rsid w:val="001C1AC9"/>
    <w:rsid w:val="001C1B38"/>
    <w:rsid w:val="001C1E61"/>
    <w:rsid w:val="001C2C3F"/>
    <w:rsid w:val="001C3C4C"/>
    <w:rsid w:val="001C506A"/>
    <w:rsid w:val="001C5DD8"/>
    <w:rsid w:val="001C75AD"/>
    <w:rsid w:val="001C7CCD"/>
    <w:rsid w:val="001C7D0E"/>
    <w:rsid w:val="001D0244"/>
    <w:rsid w:val="001D0277"/>
    <w:rsid w:val="001D1419"/>
    <w:rsid w:val="001D216E"/>
    <w:rsid w:val="001D26C4"/>
    <w:rsid w:val="001D2CFE"/>
    <w:rsid w:val="001D2F27"/>
    <w:rsid w:val="001D3161"/>
    <w:rsid w:val="001D3F33"/>
    <w:rsid w:val="001D45C8"/>
    <w:rsid w:val="001D597B"/>
    <w:rsid w:val="001D630B"/>
    <w:rsid w:val="001D6CC8"/>
    <w:rsid w:val="001D6EC6"/>
    <w:rsid w:val="001D751D"/>
    <w:rsid w:val="001D78F1"/>
    <w:rsid w:val="001E0280"/>
    <w:rsid w:val="001E0BE5"/>
    <w:rsid w:val="001E2D3E"/>
    <w:rsid w:val="001E2E3C"/>
    <w:rsid w:val="001E3450"/>
    <w:rsid w:val="001E3D41"/>
    <w:rsid w:val="001E4606"/>
    <w:rsid w:val="001E4A64"/>
    <w:rsid w:val="001E5264"/>
    <w:rsid w:val="001E5777"/>
    <w:rsid w:val="001E6702"/>
    <w:rsid w:val="001E6A3F"/>
    <w:rsid w:val="001E6E9A"/>
    <w:rsid w:val="001E6F93"/>
    <w:rsid w:val="001E794A"/>
    <w:rsid w:val="001F1F75"/>
    <w:rsid w:val="001F1FC1"/>
    <w:rsid w:val="001F2EC6"/>
    <w:rsid w:val="001F3287"/>
    <w:rsid w:val="001F33C9"/>
    <w:rsid w:val="001F3FCF"/>
    <w:rsid w:val="001F4771"/>
    <w:rsid w:val="001F5A9B"/>
    <w:rsid w:val="001F6640"/>
    <w:rsid w:val="001F6B80"/>
    <w:rsid w:val="001F7789"/>
    <w:rsid w:val="001F7977"/>
    <w:rsid w:val="001F7CF7"/>
    <w:rsid w:val="0020061B"/>
    <w:rsid w:val="00200907"/>
    <w:rsid w:val="00201EB4"/>
    <w:rsid w:val="002024DE"/>
    <w:rsid w:val="00202568"/>
    <w:rsid w:val="00202DCE"/>
    <w:rsid w:val="00203032"/>
    <w:rsid w:val="00203BE7"/>
    <w:rsid w:val="00203DB6"/>
    <w:rsid w:val="002040B7"/>
    <w:rsid w:val="0020494C"/>
    <w:rsid w:val="002056E9"/>
    <w:rsid w:val="0020574D"/>
    <w:rsid w:val="00205DE4"/>
    <w:rsid w:val="002063CF"/>
    <w:rsid w:val="002076BD"/>
    <w:rsid w:val="00207A11"/>
    <w:rsid w:val="00210B25"/>
    <w:rsid w:val="0021156C"/>
    <w:rsid w:val="00211CB0"/>
    <w:rsid w:val="0021239D"/>
    <w:rsid w:val="00213257"/>
    <w:rsid w:val="00213704"/>
    <w:rsid w:val="00214D40"/>
    <w:rsid w:val="00214FCF"/>
    <w:rsid w:val="00216893"/>
    <w:rsid w:val="002168B9"/>
    <w:rsid w:val="00220C3E"/>
    <w:rsid w:val="00223B2B"/>
    <w:rsid w:val="00225038"/>
    <w:rsid w:val="00225F85"/>
    <w:rsid w:val="00226BE7"/>
    <w:rsid w:val="00227082"/>
    <w:rsid w:val="0022768E"/>
    <w:rsid w:val="0022786E"/>
    <w:rsid w:val="00227E79"/>
    <w:rsid w:val="002311BA"/>
    <w:rsid w:val="0023158C"/>
    <w:rsid w:val="00231E19"/>
    <w:rsid w:val="00231F7F"/>
    <w:rsid w:val="00232478"/>
    <w:rsid w:val="00232569"/>
    <w:rsid w:val="00232F00"/>
    <w:rsid w:val="002331F8"/>
    <w:rsid w:val="00233CB7"/>
    <w:rsid w:val="00234D5C"/>
    <w:rsid w:val="00234D70"/>
    <w:rsid w:val="002350CF"/>
    <w:rsid w:val="00235D07"/>
    <w:rsid w:val="002363DF"/>
    <w:rsid w:val="00236B93"/>
    <w:rsid w:val="00236C59"/>
    <w:rsid w:val="002377DF"/>
    <w:rsid w:val="0024027F"/>
    <w:rsid w:val="002417CF"/>
    <w:rsid w:val="00242225"/>
    <w:rsid w:val="00242C74"/>
    <w:rsid w:val="002437D6"/>
    <w:rsid w:val="0024425E"/>
    <w:rsid w:val="00244558"/>
    <w:rsid w:val="002447F3"/>
    <w:rsid w:val="00244A75"/>
    <w:rsid w:val="0024556E"/>
    <w:rsid w:val="0024569F"/>
    <w:rsid w:val="00245A49"/>
    <w:rsid w:val="00245FDB"/>
    <w:rsid w:val="0024739F"/>
    <w:rsid w:val="00250976"/>
    <w:rsid w:val="00251D9C"/>
    <w:rsid w:val="002521FA"/>
    <w:rsid w:val="002529B2"/>
    <w:rsid w:val="00253AB9"/>
    <w:rsid w:val="00254B26"/>
    <w:rsid w:val="002551A9"/>
    <w:rsid w:val="002555D2"/>
    <w:rsid w:val="00255978"/>
    <w:rsid w:val="00255D57"/>
    <w:rsid w:val="002562EB"/>
    <w:rsid w:val="00256583"/>
    <w:rsid w:val="002566FD"/>
    <w:rsid w:val="002567AF"/>
    <w:rsid w:val="002567B6"/>
    <w:rsid w:val="00256C5B"/>
    <w:rsid w:val="002573C0"/>
    <w:rsid w:val="00257F71"/>
    <w:rsid w:val="00260840"/>
    <w:rsid w:val="00260DA7"/>
    <w:rsid w:val="0026376D"/>
    <w:rsid w:val="00263E0A"/>
    <w:rsid w:val="002648AD"/>
    <w:rsid w:val="00264CA1"/>
    <w:rsid w:val="00265A58"/>
    <w:rsid w:val="002660CD"/>
    <w:rsid w:val="00266910"/>
    <w:rsid w:val="00267353"/>
    <w:rsid w:val="00267BD5"/>
    <w:rsid w:val="0027128B"/>
    <w:rsid w:val="00271819"/>
    <w:rsid w:val="00271DC7"/>
    <w:rsid w:val="00272A35"/>
    <w:rsid w:val="00272E06"/>
    <w:rsid w:val="0027510D"/>
    <w:rsid w:val="002751E5"/>
    <w:rsid w:val="00275EB9"/>
    <w:rsid w:val="00275F42"/>
    <w:rsid w:val="0027609F"/>
    <w:rsid w:val="0027629F"/>
    <w:rsid w:val="002767FC"/>
    <w:rsid w:val="00277AA9"/>
    <w:rsid w:val="00277CD2"/>
    <w:rsid w:val="00277D24"/>
    <w:rsid w:val="002802C0"/>
    <w:rsid w:val="0028035E"/>
    <w:rsid w:val="00280824"/>
    <w:rsid w:val="00281CFB"/>
    <w:rsid w:val="00281D8D"/>
    <w:rsid w:val="00282115"/>
    <w:rsid w:val="00282FEB"/>
    <w:rsid w:val="00283048"/>
    <w:rsid w:val="00284013"/>
    <w:rsid w:val="002840F2"/>
    <w:rsid w:val="00285425"/>
    <w:rsid w:val="0028594F"/>
    <w:rsid w:val="00285C98"/>
    <w:rsid w:val="00285EC7"/>
    <w:rsid w:val="002860E5"/>
    <w:rsid w:val="00286A53"/>
    <w:rsid w:val="00287236"/>
    <w:rsid w:val="0029061E"/>
    <w:rsid w:val="00290657"/>
    <w:rsid w:val="00290779"/>
    <w:rsid w:val="00290D28"/>
    <w:rsid w:val="00290DC3"/>
    <w:rsid w:val="002923AB"/>
    <w:rsid w:val="00292866"/>
    <w:rsid w:val="00292D7F"/>
    <w:rsid w:val="002947ED"/>
    <w:rsid w:val="00294A09"/>
    <w:rsid w:val="00294BD5"/>
    <w:rsid w:val="00295141"/>
    <w:rsid w:val="00295872"/>
    <w:rsid w:val="002964AD"/>
    <w:rsid w:val="002971B3"/>
    <w:rsid w:val="00297D41"/>
    <w:rsid w:val="002A0201"/>
    <w:rsid w:val="002A192C"/>
    <w:rsid w:val="002A24B3"/>
    <w:rsid w:val="002A32FF"/>
    <w:rsid w:val="002A350D"/>
    <w:rsid w:val="002A4E0F"/>
    <w:rsid w:val="002A4EB8"/>
    <w:rsid w:val="002A5A9D"/>
    <w:rsid w:val="002A5E20"/>
    <w:rsid w:val="002A5EA9"/>
    <w:rsid w:val="002A78FA"/>
    <w:rsid w:val="002B016E"/>
    <w:rsid w:val="002B048E"/>
    <w:rsid w:val="002B0743"/>
    <w:rsid w:val="002B0DD8"/>
    <w:rsid w:val="002B0FD7"/>
    <w:rsid w:val="002B147E"/>
    <w:rsid w:val="002B1B65"/>
    <w:rsid w:val="002B2266"/>
    <w:rsid w:val="002B2C60"/>
    <w:rsid w:val="002B2DD1"/>
    <w:rsid w:val="002B428F"/>
    <w:rsid w:val="002B4EB3"/>
    <w:rsid w:val="002B5680"/>
    <w:rsid w:val="002B5A73"/>
    <w:rsid w:val="002B5A92"/>
    <w:rsid w:val="002B5BFD"/>
    <w:rsid w:val="002B5D72"/>
    <w:rsid w:val="002B6041"/>
    <w:rsid w:val="002B685F"/>
    <w:rsid w:val="002B69DD"/>
    <w:rsid w:val="002B6BED"/>
    <w:rsid w:val="002C0349"/>
    <w:rsid w:val="002C0595"/>
    <w:rsid w:val="002C1AF2"/>
    <w:rsid w:val="002C23C6"/>
    <w:rsid w:val="002C3C4C"/>
    <w:rsid w:val="002C4624"/>
    <w:rsid w:val="002C4A76"/>
    <w:rsid w:val="002C5743"/>
    <w:rsid w:val="002C5A66"/>
    <w:rsid w:val="002C5AF5"/>
    <w:rsid w:val="002C66B7"/>
    <w:rsid w:val="002C66E9"/>
    <w:rsid w:val="002C7889"/>
    <w:rsid w:val="002C7D58"/>
    <w:rsid w:val="002C7F28"/>
    <w:rsid w:val="002D01EA"/>
    <w:rsid w:val="002D040B"/>
    <w:rsid w:val="002D0904"/>
    <w:rsid w:val="002D0A00"/>
    <w:rsid w:val="002D0F4C"/>
    <w:rsid w:val="002D15BA"/>
    <w:rsid w:val="002D1C85"/>
    <w:rsid w:val="002D1ED2"/>
    <w:rsid w:val="002D1FB5"/>
    <w:rsid w:val="002D21A3"/>
    <w:rsid w:val="002D224C"/>
    <w:rsid w:val="002D2F0E"/>
    <w:rsid w:val="002D33D1"/>
    <w:rsid w:val="002D36B2"/>
    <w:rsid w:val="002D3936"/>
    <w:rsid w:val="002D3B06"/>
    <w:rsid w:val="002D3C13"/>
    <w:rsid w:val="002D403C"/>
    <w:rsid w:val="002D44D6"/>
    <w:rsid w:val="002D4ED1"/>
    <w:rsid w:val="002D5074"/>
    <w:rsid w:val="002D55CB"/>
    <w:rsid w:val="002D5931"/>
    <w:rsid w:val="002D6DE2"/>
    <w:rsid w:val="002D6EB1"/>
    <w:rsid w:val="002D7983"/>
    <w:rsid w:val="002D7A62"/>
    <w:rsid w:val="002D7CFC"/>
    <w:rsid w:val="002E0872"/>
    <w:rsid w:val="002E1249"/>
    <w:rsid w:val="002E23EE"/>
    <w:rsid w:val="002E24F1"/>
    <w:rsid w:val="002E28A4"/>
    <w:rsid w:val="002E2EE7"/>
    <w:rsid w:val="002E3DB8"/>
    <w:rsid w:val="002E40FA"/>
    <w:rsid w:val="002E523D"/>
    <w:rsid w:val="002E550C"/>
    <w:rsid w:val="002E585F"/>
    <w:rsid w:val="002E5E5E"/>
    <w:rsid w:val="002E657D"/>
    <w:rsid w:val="002E67DD"/>
    <w:rsid w:val="002E6AA8"/>
    <w:rsid w:val="002E73C9"/>
    <w:rsid w:val="002E798A"/>
    <w:rsid w:val="002E7B6D"/>
    <w:rsid w:val="002F1864"/>
    <w:rsid w:val="002F19DC"/>
    <w:rsid w:val="002F1C0B"/>
    <w:rsid w:val="002F1EE3"/>
    <w:rsid w:val="002F2121"/>
    <w:rsid w:val="002F3497"/>
    <w:rsid w:val="002F3ADD"/>
    <w:rsid w:val="002F3E39"/>
    <w:rsid w:val="002F471B"/>
    <w:rsid w:val="002F482F"/>
    <w:rsid w:val="002F4BD5"/>
    <w:rsid w:val="002F56F2"/>
    <w:rsid w:val="002F7AF6"/>
    <w:rsid w:val="002F7E43"/>
    <w:rsid w:val="00300BBC"/>
    <w:rsid w:val="0030111E"/>
    <w:rsid w:val="003012A9"/>
    <w:rsid w:val="00301471"/>
    <w:rsid w:val="00301FE4"/>
    <w:rsid w:val="003041EC"/>
    <w:rsid w:val="00304A32"/>
    <w:rsid w:val="00304A3C"/>
    <w:rsid w:val="00305CF6"/>
    <w:rsid w:val="003060E7"/>
    <w:rsid w:val="00306BD0"/>
    <w:rsid w:val="003075D3"/>
    <w:rsid w:val="00307B77"/>
    <w:rsid w:val="00307DD5"/>
    <w:rsid w:val="003103AB"/>
    <w:rsid w:val="00310A15"/>
    <w:rsid w:val="00311CE5"/>
    <w:rsid w:val="00312310"/>
    <w:rsid w:val="003123EE"/>
    <w:rsid w:val="003135D5"/>
    <w:rsid w:val="00313A1F"/>
    <w:rsid w:val="00313FA0"/>
    <w:rsid w:val="003147E0"/>
    <w:rsid w:val="00314C7D"/>
    <w:rsid w:val="003150A6"/>
    <w:rsid w:val="003159A5"/>
    <w:rsid w:val="00316588"/>
    <w:rsid w:val="00316629"/>
    <w:rsid w:val="00320BDA"/>
    <w:rsid w:val="00320D60"/>
    <w:rsid w:val="00320EFA"/>
    <w:rsid w:val="00321990"/>
    <w:rsid w:val="0032331D"/>
    <w:rsid w:val="00323FDF"/>
    <w:rsid w:val="0032430A"/>
    <w:rsid w:val="00326224"/>
    <w:rsid w:val="00326289"/>
    <w:rsid w:val="0032636A"/>
    <w:rsid w:val="0032676F"/>
    <w:rsid w:val="003268DE"/>
    <w:rsid w:val="00326DE2"/>
    <w:rsid w:val="00330B6C"/>
    <w:rsid w:val="003315F7"/>
    <w:rsid w:val="003316B9"/>
    <w:rsid w:val="0033208F"/>
    <w:rsid w:val="00332195"/>
    <w:rsid w:val="003324D5"/>
    <w:rsid w:val="003326B9"/>
    <w:rsid w:val="00333990"/>
    <w:rsid w:val="00333C05"/>
    <w:rsid w:val="00333DB5"/>
    <w:rsid w:val="00333E3B"/>
    <w:rsid w:val="0033469B"/>
    <w:rsid w:val="00334D0F"/>
    <w:rsid w:val="00334FDC"/>
    <w:rsid w:val="00335352"/>
    <w:rsid w:val="00335C52"/>
    <w:rsid w:val="0033642D"/>
    <w:rsid w:val="003369EC"/>
    <w:rsid w:val="00337304"/>
    <w:rsid w:val="00337EC6"/>
    <w:rsid w:val="003400B3"/>
    <w:rsid w:val="00341D19"/>
    <w:rsid w:val="00342EC5"/>
    <w:rsid w:val="00343402"/>
    <w:rsid w:val="0034362F"/>
    <w:rsid w:val="00343718"/>
    <w:rsid w:val="00345CDD"/>
    <w:rsid w:val="00346545"/>
    <w:rsid w:val="00346BB1"/>
    <w:rsid w:val="00346F35"/>
    <w:rsid w:val="003471DD"/>
    <w:rsid w:val="003472C4"/>
    <w:rsid w:val="00347654"/>
    <w:rsid w:val="00347E19"/>
    <w:rsid w:val="00347EE8"/>
    <w:rsid w:val="0035096D"/>
    <w:rsid w:val="003524D3"/>
    <w:rsid w:val="00352751"/>
    <w:rsid w:val="00353108"/>
    <w:rsid w:val="00353D1F"/>
    <w:rsid w:val="00353DBA"/>
    <w:rsid w:val="00354BC8"/>
    <w:rsid w:val="003553FF"/>
    <w:rsid w:val="00355B9A"/>
    <w:rsid w:val="0036049E"/>
    <w:rsid w:val="003606CA"/>
    <w:rsid w:val="00360FCF"/>
    <w:rsid w:val="0036124D"/>
    <w:rsid w:val="003619AF"/>
    <w:rsid w:val="00364DF4"/>
    <w:rsid w:val="00365442"/>
    <w:rsid w:val="00365B48"/>
    <w:rsid w:val="00366E75"/>
    <w:rsid w:val="00366F9B"/>
    <w:rsid w:val="00367E47"/>
    <w:rsid w:val="00370DBE"/>
    <w:rsid w:val="00370F4C"/>
    <w:rsid w:val="003714A7"/>
    <w:rsid w:val="00371576"/>
    <w:rsid w:val="00371C6A"/>
    <w:rsid w:val="00372221"/>
    <w:rsid w:val="003722DF"/>
    <w:rsid w:val="0037394D"/>
    <w:rsid w:val="0037459E"/>
    <w:rsid w:val="003745FA"/>
    <w:rsid w:val="00375575"/>
    <w:rsid w:val="003761D2"/>
    <w:rsid w:val="003766F8"/>
    <w:rsid w:val="0037709A"/>
    <w:rsid w:val="003775EE"/>
    <w:rsid w:val="003803EE"/>
    <w:rsid w:val="00381955"/>
    <w:rsid w:val="00382892"/>
    <w:rsid w:val="00382CD6"/>
    <w:rsid w:val="00382F91"/>
    <w:rsid w:val="0038490C"/>
    <w:rsid w:val="00384FCA"/>
    <w:rsid w:val="00385102"/>
    <w:rsid w:val="00385E71"/>
    <w:rsid w:val="00386065"/>
    <w:rsid w:val="0038619C"/>
    <w:rsid w:val="00386FEB"/>
    <w:rsid w:val="00387880"/>
    <w:rsid w:val="003878FD"/>
    <w:rsid w:val="00387AA3"/>
    <w:rsid w:val="00390463"/>
    <w:rsid w:val="003904E2"/>
    <w:rsid w:val="00390566"/>
    <w:rsid w:val="00391F0F"/>
    <w:rsid w:val="00396176"/>
    <w:rsid w:val="00396F11"/>
    <w:rsid w:val="00396F76"/>
    <w:rsid w:val="00397156"/>
    <w:rsid w:val="003971B2"/>
    <w:rsid w:val="003977B6"/>
    <w:rsid w:val="00397F91"/>
    <w:rsid w:val="003A0240"/>
    <w:rsid w:val="003A02A4"/>
    <w:rsid w:val="003A0366"/>
    <w:rsid w:val="003A0517"/>
    <w:rsid w:val="003A0F4D"/>
    <w:rsid w:val="003A0FD3"/>
    <w:rsid w:val="003A10B4"/>
    <w:rsid w:val="003A1D4D"/>
    <w:rsid w:val="003A233F"/>
    <w:rsid w:val="003A24B0"/>
    <w:rsid w:val="003A2997"/>
    <w:rsid w:val="003A2A90"/>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64C5"/>
    <w:rsid w:val="003B680A"/>
    <w:rsid w:val="003B6AE5"/>
    <w:rsid w:val="003B6F8E"/>
    <w:rsid w:val="003B77DD"/>
    <w:rsid w:val="003B792E"/>
    <w:rsid w:val="003B798E"/>
    <w:rsid w:val="003C0341"/>
    <w:rsid w:val="003C076F"/>
    <w:rsid w:val="003C0AB5"/>
    <w:rsid w:val="003C19C9"/>
    <w:rsid w:val="003C1BD2"/>
    <w:rsid w:val="003C1DC9"/>
    <w:rsid w:val="003C1FD3"/>
    <w:rsid w:val="003C2E2F"/>
    <w:rsid w:val="003C4DF6"/>
    <w:rsid w:val="003C63F6"/>
    <w:rsid w:val="003C766A"/>
    <w:rsid w:val="003C784B"/>
    <w:rsid w:val="003D1E1B"/>
    <w:rsid w:val="003D2E14"/>
    <w:rsid w:val="003D2E1F"/>
    <w:rsid w:val="003D35B4"/>
    <w:rsid w:val="003D37F7"/>
    <w:rsid w:val="003D4DC5"/>
    <w:rsid w:val="003D55B0"/>
    <w:rsid w:val="003D55FF"/>
    <w:rsid w:val="003D62BF"/>
    <w:rsid w:val="003E08E8"/>
    <w:rsid w:val="003E091A"/>
    <w:rsid w:val="003E09A4"/>
    <w:rsid w:val="003E1F7A"/>
    <w:rsid w:val="003E327C"/>
    <w:rsid w:val="003E3FA4"/>
    <w:rsid w:val="003E44AD"/>
    <w:rsid w:val="003E534D"/>
    <w:rsid w:val="003E59E4"/>
    <w:rsid w:val="003E5F64"/>
    <w:rsid w:val="003E60D4"/>
    <w:rsid w:val="003E648A"/>
    <w:rsid w:val="003E6B89"/>
    <w:rsid w:val="003E6E2C"/>
    <w:rsid w:val="003F031B"/>
    <w:rsid w:val="003F0CDA"/>
    <w:rsid w:val="003F10A2"/>
    <w:rsid w:val="003F1532"/>
    <w:rsid w:val="003F1A75"/>
    <w:rsid w:val="003F1CA4"/>
    <w:rsid w:val="003F22CA"/>
    <w:rsid w:val="003F31AA"/>
    <w:rsid w:val="003F3994"/>
    <w:rsid w:val="003F3E2B"/>
    <w:rsid w:val="003F4D8D"/>
    <w:rsid w:val="003F5A38"/>
    <w:rsid w:val="003F5A3A"/>
    <w:rsid w:val="003F6574"/>
    <w:rsid w:val="003F7271"/>
    <w:rsid w:val="003F72C4"/>
    <w:rsid w:val="00400DC1"/>
    <w:rsid w:val="004011FD"/>
    <w:rsid w:val="004015E4"/>
    <w:rsid w:val="00401C2C"/>
    <w:rsid w:val="00401F92"/>
    <w:rsid w:val="00401FD3"/>
    <w:rsid w:val="00402E1E"/>
    <w:rsid w:val="00402EE3"/>
    <w:rsid w:val="00402FC1"/>
    <w:rsid w:val="00403093"/>
    <w:rsid w:val="00403449"/>
    <w:rsid w:val="004034C3"/>
    <w:rsid w:val="00403DD1"/>
    <w:rsid w:val="0040463B"/>
    <w:rsid w:val="00404B53"/>
    <w:rsid w:val="00404EDB"/>
    <w:rsid w:val="004058B7"/>
    <w:rsid w:val="00405A3D"/>
    <w:rsid w:val="00405E45"/>
    <w:rsid w:val="00407127"/>
    <w:rsid w:val="0040797D"/>
    <w:rsid w:val="00407C92"/>
    <w:rsid w:val="00411F0A"/>
    <w:rsid w:val="004128F3"/>
    <w:rsid w:val="00412F04"/>
    <w:rsid w:val="00413794"/>
    <w:rsid w:val="00413BDA"/>
    <w:rsid w:val="00414269"/>
    <w:rsid w:val="0041495D"/>
    <w:rsid w:val="004157C9"/>
    <w:rsid w:val="00416C80"/>
    <w:rsid w:val="00417544"/>
    <w:rsid w:val="004204AF"/>
    <w:rsid w:val="004206FA"/>
    <w:rsid w:val="00420BA9"/>
    <w:rsid w:val="004210C3"/>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894"/>
    <w:rsid w:val="00431A77"/>
    <w:rsid w:val="00431D97"/>
    <w:rsid w:val="00433294"/>
    <w:rsid w:val="004337B3"/>
    <w:rsid w:val="00433E12"/>
    <w:rsid w:val="00434339"/>
    <w:rsid w:val="0043434F"/>
    <w:rsid w:val="004345CD"/>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4594"/>
    <w:rsid w:val="00444956"/>
    <w:rsid w:val="00444E20"/>
    <w:rsid w:val="00445262"/>
    <w:rsid w:val="0044567A"/>
    <w:rsid w:val="00445F63"/>
    <w:rsid w:val="004468B4"/>
    <w:rsid w:val="0044772C"/>
    <w:rsid w:val="00450404"/>
    <w:rsid w:val="0045095D"/>
    <w:rsid w:val="00450E39"/>
    <w:rsid w:val="00450F86"/>
    <w:rsid w:val="0045101B"/>
    <w:rsid w:val="0045114C"/>
    <w:rsid w:val="0045305D"/>
    <w:rsid w:val="00453AE2"/>
    <w:rsid w:val="00453AEF"/>
    <w:rsid w:val="00453B32"/>
    <w:rsid w:val="00453ECA"/>
    <w:rsid w:val="004546C2"/>
    <w:rsid w:val="00456B96"/>
    <w:rsid w:val="004571CA"/>
    <w:rsid w:val="0045771B"/>
    <w:rsid w:val="004578FE"/>
    <w:rsid w:val="00457BD1"/>
    <w:rsid w:val="00457E17"/>
    <w:rsid w:val="00460595"/>
    <w:rsid w:val="0046092A"/>
    <w:rsid w:val="00460A48"/>
    <w:rsid w:val="00460F4D"/>
    <w:rsid w:val="004620A1"/>
    <w:rsid w:val="00462E36"/>
    <w:rsid w:val="00463A03"/>
    <w:rsid w:val="0046451F"/>
    <w:rsid w:val="00464EB9"/>
    <w:rsid w:val="00465F4C"/>
    <w:rsid w:val="00466050"/>
    <w:rsid w:val="00466253"/>
    <w:rsid w:val="00466433"/>
    <w:rsid w:val="0046773D"/>
    <w:rsid w:val="00467A13"/>
    <w:rsid w:val="00467AD9"/>
    <w:rsid w:val="00467C0B"/>
    <w:rsid w:val="0047068E"/>
    <w:rsid w:val="004714C8"/>
    <w:rsid w:val="00471BF4"/>
    <w:rsid w:val="00471C44"/>
    <w:rsid w:val="00471E96"/>
    <w:rsid w:val="00471FAF"/>
    <w:rsid w:val="00472122"/>
    <w:rsid w:val="004732DF"/>
    <w:rsid w:val="004735AB"/>
    <w:rsid w:val="00473982"/>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372"/>
    <w:rsid w:val="00483976"/>
    <w:rsid w:val="00485D93"/>
    <w:rsid w:val="00486022"/>
    <w:rsid w:val="00486104"/>
    <w:rsid w:val="00486C3F"/>
    <w:rsid w:val="00486C9B"/>
    <w:rsid w:val="00493CF7"/>
    <w:rsid w:val="00494569"/>
    <w:rsid w:val="00494AD0"/>
    <w:rsid w:val="004962F7"/>
    <w:rsid w:val="004978D9"/>
    <w:rsid w:val="0049792C"/>
    <w:rsid w:val="00497EF3"/>
    <w:rsid w:val="004A0A79"/>
    <w:rsid w:val="004A0BC8"/>
    <w:rsid w:val="004A1838"/>
    <w:rsid w:val="004A237E"/>
    <w:rsid w:val="004A2591"/>
    <w:rsid w:val="004A2891"/>
    <w:rsid w:val="004A3078"/>
    <w:rsid w:val="004A3A18"/>
    <w:rsid w:val="004A3E83"/>
    <w:rsid w:val="004A40B4"/>
    <w:rsid w:val="004A6E54"/>
    <w:rsid w:val="004A7195"/>
    <w:rsid w:val="004A7876"/>
    <w:rsid w:val="004B0647"/>
    <w:rsid w:val="004B0697"/>
    <w:rsid w:val="004B0A36"/>
    <w:rsid w:val="004B0CC5"/>
    <w:rsid w:val="004B131C"/>
    <w:rsid w:val="004B1EB8"/>
    <w:rsid w:val="004B20EF"/>
    <w:rsid w:val="004B212D"/>
    <w:rsid w:val="004B27F2"/>
    <w:rsid w:val="004B3354"/>
    <w:rsid w:val="004B35AF"/>
    <w:rsid w:val="004B3BBD"/>
    <w:rsid w:val="004B5EC9"/>
    <w:rsid w:val="004B6039"/>
    <w:rsid w:val="004B77A2"/>
    <w:rsid w:val="004C09BB"/>
    <w:rsid w:val="004C1161"/>
    <w:rsid w:val="004C11E0"/>
    <w:rsid w:val="004C14AC"/>
    <w:rsid w:val="004C152D"/>
    <w:rsid w:val="004C1B10"/>
    <w:rsid w:val="004C2882"/>
    <w:rsid w:val="004C3A22"/>
    <w:rsid w:val="004C4F1E"/>
    <w:rsid w:val="004C516C"/>
    <w:rsid w:val="004C53EB"/>
    <w:rsid w:val="004C5AD4"/>
    <w:rsid w:val="004C5AE9"/>
    <w:rsid w:val="004C5EF9"/>
    <w:rsid w:val="004C5F0D"/>
    <w:rsid w:val="004C63D6"/>
    <w:rsid w:val="004C7258"/>
    <w:rsid w:val="004C7D10"/>
    <w:rsid w:val="004D0C4A"/>
    <w:rsid w:val="004D0CA2"/>
    <w:rsid w:val="004D1BFE"/>
    <w:rsid w:val="004D1DAB"/>
    <w:rsid w:val="004D20B3"/>
    <w:rsid w:val="004D23D2"/>
    <w:rsid w:val="004D2D41"/>
    <w:rsid w:val="004D2FE5"/>
    <w:rsid w:val="004D34CF"/>
    <w:rsid w:val="004D38ED"/>
    <w:rsid w:val="004D48E4"/>
    <w:rsid w:val="004D5494"/>
    <w:rsid w:val="004D5855"/>
    <w:rsid w:val="004D5DC2"/>
    <w:rsid w:val="004D5F83"/>
    <w:rsid w:val="004D681D"/>
    <w:rsid w:val="004D6854"/>
    <w:rsid w:val="004D6BA3"/>
    <w:rsid w:val="004D6F8E"/>
    <w:rsid w:val="004D7036"/>
    <w:rsid w:val="004D76AE"/>
    <w:rsid w:val="004E1061"/>
    <w:rsid w:val="004E2829"/>
    <w:rsid w:val="004E3707"/>
    <w:rsid w:val="004E3915"/>
    <w:rsid w:val="004E3D1B"/>
    <w:rsid w:val="004E4825"/>
    <w:rsid w:val="004E4B37"/>
    <w:rsid w:val="004E6102"/>
    <w:rsid w:val="004E6B98"/>
    <w:rsid w:val="004E701E"/>
    <w:rsid w:val="004E7B0B"/>
    <w:rsid w:val="004E7E05"/>
    <w:rsid w:val="004E7F0D"/>
    <w:rsid w:val="004F0046"/>
    <w:rsid w:val="004F00FB"/>
    <w:rsid w:val="004F0239"/>
    <w:rsid w:val="004F04C2"/>
    <w:rsid w:val="004F07C8"/>
    <w:rsid w:val="004F0A4B"/>
    <w:rsid w:val="004F0BF9"/>
    <w:rsid w:val="004F1C95"/>
    <w:rsid w:val="004F1F73"/>
    <w:rsid w:val="004F246F"/>
    <w:rsid w:val="004F2774"/>
    <w:rsid w:val="004F2C7A"/>
    <w:rsid w:val="004F2F7E"/>
    <w:rsid w:val="004F3177"/>
    <w:rsid w:val="004F451C"/>
    <w:rsid w:val="004F4EAD"/>
    <w:rsid w:val="004F5452"/>
    <w:rsid w:val="004F6631"/>
    <w:rsid w:val="004F6AD1"/>
    <w:rsid w:val="004F6FFF"/>
    <w:rsid w:val="004F7528"/>
    <w:rsid w:val="0050024D"/>
    <w:rsid w:val="005010B1"/>
    <w:rsid w:val="00501873"/>
    <w:rsid w:val="00501C7D"/>
    <w:rsid w:val="00501E2D"/>
    <w:rsid w:val="00502B6A"/>
    <w:rsid w:val="00502D25"/>
    <w:rsid w:val="00502E3C"/>
    <w:rsid w:val="00503D68"/>
    <w:rsid w:val="00504707"/>
    <w:rsid w:val="00504FD9"/>
    <w:rsid w:val="00505148"/>
    <w:rsid w:val="0050575A"/>
    <w:rsid w:val="0050686D"/>
    <w:rsid w:val="00506A63"/>
    <w:rsid w:val="00506B7F"/>
    <w:rsid w:val="00506FFC"/>
    <w:rsid w:val="005070BB"/>
    <w:rsid w:val="0050774C"/>
    <w:rsid w:val="00510FB3"/>
    <w:rsid w:val="00511494"/>
    <w:rsid w:val="00511F96"/>
    <w:rsid w:val="00512D37"/>
    <w:rsid w:val="00513453"/>
    <w:rsid w:val="0051495D"/>
    <w:rsid w:val="00514A55"/>
    <w:rsid w:val="0051612C"/>
    <w:rsid w:val="00517D42"/>
    <w:rsid w:val="0052017F"/>
    <w:rsid w:val="005203ED"/>
    <w:rsid w:val="0052048E"/>
    <w:rsid w:val="00520C51"/>
    <w:rsid w:val="0052230B"/>
    <w:rsid w:val="005224D1"/>
    <w:rsid w:val="005229D1"/>
    <w:rsid w:val="00522EC7"/>
    <w:rsid w:val="00523059"/>
    <w:rsid w:val="005234C5"/>
    <w:rsid w:val="00523BDE"/>
    <w:rsid w:val="00524A45"/>
    <w:rsid w:val="00525167"/>
    <w:rsid w:val="00525B27"/>
    <w:rsid w:val="00526E21"/>
    <w:rsid w:val="00527071"/>
    <w:rsid w:val="005279B7"/>
    <w:rsid w:val="005300E0"/>
    <w:rsid w:val="00530714"/>
    <w:rsid w:val="0053071A"/>
    <w:rsid w:val="00530C21"/>
    <w:rsid w:val="00530CF9"/>
    <w:rsid w:val="00531C54"/>
    <w:rsid w:val="00531E10"/>
    <w:rsid w:val="005322CF"/>
    <w:rsid w:val="00532361"/>
    <w:rsid w:val="00532EB2"/>
    <w:rsid w:val="005348A0"/>
    <w:rsid w:val="00535446"/>
    <w:rsid w:val="0053634F"/>
    <w:rsid w:val="0053731D"/>
    <w:rsid w:val="005377C1"/>
    <w:rsid w:val="00537D72"/>
    <w:rsid w:val="005401F2"/>
    <w:rsid w:val="00540B1B"/>
    <w:rsid w:val="0054224F"/>
    <w:rsid w:val="005435A0"/>
    <w:rsid w:val="00543AF1"/>
    <w:rsid w:val="00543F11"/>
    <w:rsid w:val="0054458F"/>
    <w:rsid w:val="005445B5"/>
    <w:rsid w:val="0054464D"/>
    <w:rsid w:val="00546F67"/>
    <w:rsid w:val="00547630"/>
    <w:rsid w:val="00547D58"/>
    <w:rsid w:val="00550F50"/>
    <w:rsid w:val="00551290"/>
    <w:rsid w:val="00552751"/>
    <w:rsid w:val="00552A2D"/>
    <w:rsid w:val="00552DBD"/>
    <w:rsid w:val="00553604"/>
    <w:rsid w:val="00554148"/>
    <w:rsid w:val="005551B6"/>
    <w:rsid w:val="00555665"/>
    <w:rsid w:val="00555D58"/>
    <w:rsid w:val="0055637C"/>
    <w:rsid w:val="00556475"/>
    <w:rsid w:val="0055666E"/>
    <w:rsid w:val="00556BA4"/>
    <w:rsid w:val="00556D26"/>
    <w:rsid w:val="00560569"/>
    <w:rsid w:val="0056144A"/>
    <w:rsid w:val="00561E05"/>
    <w:rsid w:val="0056226C"/>
    <w:rsid w:val="00562338"/>
    <w:rsid w:val="005633C3"/>
    <w:rsid w:val="00564765"/>
    <w:rsid w:val="00564954"/>
    <w:rsid w:val="0056607B"/>
    <w:rsid w:val="00567477"/>
    <w:rsid w:val="00567B44"/>
    <w:rsid w:val="0057072E"/>
    <w:rsid w:val="005709DF"/>
    <w:rsid w:val="00570EA8"/>
    <w:rsid w:val="0057149D"/>
    <w:rsid w:val="00571B8B"/>
    <w:rsid w:val="00572FD2"/>
    <w:rsid w:val="005730A4"/>
    <w:rsid w:val="005730B9"/>
    <w:rsid w:val="005730E0"/>
    <w:rsid w:val="005737ED"/>
    <w:rsid w:val="00573A67"/>
    <w:rsid w:val="00577391"/>
    <w:rsid w:val="00580301"/>
    <w:rsid w:val="005808E4"/>
    <w:rsid w:val="00580CA4"/>
    <w:rsid w:val="00580DA3"/>
    <w:rsid w:val="005818A9"/>
    <w:rsid w:val="00582493"/>
    <w:rsid w:val="00582513"/>
    <w:rsid w:val="0058294D"/>
    <w:rsid w:val="00582A9D"/>
    <w:rsid w:val="00582CA3"/>
    <w:rsid w:val="00583426"/>
    <w:rsid w:val="00583C3C"/>
    <w:rsid w:val="005844B3"/>
    <w:rsid w:val="00585774"/>
    <w:rsid w:val="00586326"/>
    <w:rsid w:val="00586360"/>
    <w:rsid w:val="00586BC3"/>
    <w:rsid w:val="00587064"/>
    <w:rsid w:val="005875E9"/>
    <w:rsid w:val="00587C03"/>
    <w:rsid w:val="00590550"/>
    <w:rsid w:val="00591782"/>
    <w:rsid w:val="00592EDF"/>
    <w:rsid w:val="0059492C"/>
    <w:rsid w:val="00595570"/>
    <w:rsid w:val="00596409"/>
    <w:rsid w:val="00596BD9"/>
    <w:rsid w:val="005976A2"/>
    <w:rsid w:val="005978E9"/>
    <w:rsid w:val="005A025A"/>
    <w:rsid w:val="005A0A39"/>
    <w:rsid w:val="005A2506"/>
    <w:rsid w:val="005A2769"/>
    <w:rsid w:val="005A3AF6"/>
    <w:rsid w:val="005A3F96"/>
    <w:rsid w:val="005A4075"/>
    <w:rsid w:val="005A43D0"/>
    <w:rsid w:val="005A4B23"/>
    <w:rsid w:val="005A4B5E"/>
    <w:rsid w:val="005A5325"/>
    <w:rsid w:val="005A6CDE"/>
    <w:rsid w:val="005A6F4E"/>
    <w:rsid w:val="005A7024"/>
    <w:rsid w:val="005A71AB"/>
    <w:rsid w:val="005A7625"/>
    <w:rsid w:val="005A7AA6"/>
    <w:rsid w:val="005B03C1"/>
    <w:rsid w:val="005B0C4E"/>
    <w:rsid w:val="005B0D35"/>
    <w:rsid w:val="005B0D39"/>
    <w:rsid w:val="005B1255"/>
    <w:rsid w:val="005B1C66"/>
    <w:rsid w:val="005B1CC6"/>
    <w:rsid w:val="005B1ECD"/>
    <w:rsid w:val="005B2435"/>
    <w:rsid w:val="005B2ABD"/>
    <w:rsid w:val="005B3385"/>
    <w:rsid w:val="005B3CF0"/>
    <w:rsid w:val="005B4BA3"/>
    <w:rsid w:val="005B4FB8"/>
    <w:rsid w:val="005B559F"/>
    <w:rsid w:val="005B5B78"/>
    <w:rsid w:val="005B5EE8"/>
    <w:rsid w:val="005B60B3"/>
    <w:rsid w:val="005B6566"/>
    <w:rsid w:val="005C0F0E"/>
    <w:rsid w:val="005C1037"/>
    <w:rsid w:val="005C1093"/>
    <w:rsid w:val="005C1FB8"/>
    <w:rsid w:val="005C2773"/>
    <w:rsid w:val="005C2E11"/>
    <w:rsid w:val="005C3266"/>
    <w:rsid w:val="005C541E"/>
    <w:rsid w:val="005C55F2"/>
    <w:rsid w:val="005C58BE"/>
    <w:rsid w:val="005C7696"/>
    <w:rsid w:val="005C7C39"/>
    <w:rsid w:val="005D0432"/>
    <w:rsid w:val="005D0BA7"/>
    <w:rsid w:val="005D0BF7"/>
    <w:rsid w:val="005D14DF"/>
    <w:rsid w:val="005D2B73"/>
    <w:rsid w:val="005D31CA"/>
    <w:rsid w:val="005D3206"/>
    <w:rsid w:val="005D4204"/>
    <w:rsid w:val="005D4634"/>
    <w:rsid w:val="005D4F6B"/>
    <w:rsid w:val="005D50DE"/>
    <w:rsid w:val="005D6644"/>
    <w:rsid w:val="005D66FB"/>
    <w:rsid w:val="005D7BDF"/>
    <w:rsid w:val="005D7F2F"/>
    <w:rsid w:val="005D7F48"/>
    <w:rsid w:val="005E145C"/>
    <w:rsid w:val="005E1F6A"/>
    <w:rsid w:val="005E2F51"/>
    <w:rsid w:val="005E445D"/>
    <w:rsid w:val="005E5131"/>
    <w:rsid w:val="005E5B84"/>
    <w:rsid w:val="005E5E96"/>
    <w:rsid w:val="005E657D"/>
    <w:rsid w:val="005E66FD"/>
    <w:rsid w:val="005E683C"/>
    <w:rsid w:val="005E7F5F"/>
    <w:rsid w:val="005F0093"/>
    <w:rsid w:val="005F05E7"/>
    <w:rsid w:val="005F0D34"/>
    <w:rsid w:val="005F0E05"/>
    <w:rsid w:val="005F0FA5"/>
    <w:rsid w:val="005F1CEA"/>
    <w:rsid w:val="005F21BB"/>
    <w:rsid w:val="005F26CD"/>
    <w:rsid w:val="005F2723"/>
    <w:rsid w:val="005F2C2B"/>
    <w:rsid w:val="005F2F09"/>
    <w:rsid w:val="005F3D17"/>
    <w:rsid w:val="005F4357"/>
    <w:rsid w:val="005F4CEB"/>
    <w:rsid w:val="005F5B94"/>
    <w:rsid w:val="005F6D0F"/>
    <w:rsid w:val="005F6EE5"/>
    <w:rsid w:val="005F701C"/>
    <w:rsid w:val="005F7450"/>
    <w:rsid w:val="005F7738"/>
    <w:rsid w:val="005F7A2E"/>
    <w:rsid w:val="005F7A4A"/>
    <w:rsid w:val="005F7A68"/>
    <w:rsid w:val="005F7D71"/>
    <w:rsid w:val="006001A9"/>
    <w:rsid w:val="0060025B"/>
    <w:rsid w:val="006008FC"/>
    <w:rsid w:val="00600C9E"/>
    <w:rsid w:val="00601014"/>
    <w:rsid w:val="00601187"/>
    <w:rsid w:val="00601850"/>
    <w:rsid w:val="00601F64"/>
    <w:rsid w:val="00602535"/>
    <w:rsid w:val="0060353C"/>
    <w:rsid w:val="00604E8A"/>
    <w:rsid w:val="006050DC"/>
    <w:rsid w:val="00605FA0"/>
    <w:rsid w:val="00606579"/>
    <w:rsid w:val="006069CE"/>
    <w:rsid w:val="00606CA7"/>
    <w:rsid w:val="00606D90"/>
    <w:rsid w:val="00610485"/>
    <w:rsid w:val="00611092"/>
    <w:rsid w:val="00612354"/>
    <w:rsid w:val="00612DB8"/>
    <w:rsid w:val="00612E31"/>
    <w:rsid w:val="006130C4"/>
    <w:rsid w:val="00613918"/>
    <w:rsid w:val="00613FD7"/>
    <w:rsid w:val="00614E1D"/>
    <w:rsid w:val="00615366"/>
    <w:rsid w:val="006153DE"/>
    <w:rsid w:val="0061554A"/>
    <w:rsid w:val="00615A1C"/>
    <w:rsid w:val="006167F2"/>
    <w:rsid w:val="006173C4"/>
    <w:rsid w:val="006176F4"/>
    <w:rsid w:val="00620537"/>
    <w:rsid w:val="00620578"/>
    <w:rsid w:val="00620592"/>
    <w:rsid w:val="00621DBD"/>
    <w:rsid w:val="006222A8"/>
    <w:rsid w:val="00623DA9"/>
    <w:rsid w:val="006246F3"/>
    <w:rsid w:val="00624D97"/>
    <w:rsid w:val="0062534F"/>
    <w:rsid w:val="006278AA"/>
    <w:rsid w:val="00627A06"/>
    <w:rsid w:val="00627BB5"/>
    <w:rsid w:val="00627EBE"/>
    <w:rsid w:val="0063062B"/>
    <w:rsid w:val="00631199"/>
    <w:rsid w:val="006315B5"/>
    <w:rsid w:val="0063211C"/>
    <w:rsid w:val="00632958"/>
    <w:rsid w:val="00633849"/>
    <w:rsid w:val="00633FF4"/>
    <w:rsid w:val="00634716"/>
    <w:rsid w:val="00635B1C"/>
    <w:rsid w:val="00635DD6"/>
    <w:rsid w:val="00636223"/>
    <w:rsid w:val="00636741"/>
    <w:rsid w:val="0063695B"/>
    <w:rsid w:val="00637E4D"/>
    <w:rsid w:val="0064119A"/>
    <w:rsid w:val="006413EA"/>
    <w:rsid w:val="006415D4"/>
    <w:rsid w:val="006417E7"/>
    <w:rsid w:val="0064191A"/>
    <w:rsid w:val="00642376"/>
    <w:rsid w:val="006426A2"/>
    <w:rsid w:val="006439EB"/>
    <w:rsid w:val="00643A34"/>
    <w:rsid w:val="00644229"/>
    <w:rsid w:val="00644413"/>
    <w:rsid w:val="006447A2"/>
    <w:rsid w:val="00644B04"/>
    <w:rsid w:val="006458B2"/>
    <w:rsid w:val="00645D0B"/>
    <w:rsid w:val="00646AFA"/>
    <w:rsid w:val="00646CAD"/>
    <w:rsid w:val="0064713C"/>
    <w:rsid w:val="00647CE6"/>
    <w:rsid w:val="0065001F"/>
    <w:rsid w:val="00650296"/>
    <w:rsid w:val="0065075F"/>
    <w:rsid w:val="0065087D"/>
    <w:rsid w:val="00650C9B"/>
    <w:rsid w:val="00650F1D"/>
    <w:rsid w:val="006512CE"/>
    <w:rsid w:val="006513FA"/>
    <w:rsid w:val="006519C7"/>
    <w:rsid w:val="006521B4"/>
    <w:rsid w:val="0065288D"/>
    <w:rsid w:val="0065324C"/>
    <w:rsid w:val="0065418F"/>
    <w:rsid w:val="006542AA"/>
    <w:rsid w:val="00654CAE"/>
    <w:rsid w:val="0065526D"/>
    <w:rsid w:val="00655331"/>
    <w:rsid w:val="006553F2"/>
    <w:rsid w:val="00655441"/>
    <w:rsid w:val="00655CF0"/>
    <w:rsid w:val="0065651B"/>
    <w:rsid w:val="006566DB"/>
    <w:rsid w:val="006566FC"/>
    <w:rsid w:val="00657237"/>
    <w:rsid w:val="00657B27"/>
    <w:rsid w:val="00660510"/>
    <w:rsid w:val="006605F8"/>
    <w:rsid w:val="0066078B"/>
    <w:rsid w:val="0066090F"/>
    <w:rsid w:val="00663667"/>
    <w:rsid w:val="006643FE"/>
    <w:rsid w:val="00664A74"/>
    <w:rsid w:val="006663F1"/>
    <w:rsid w:val="00666AD7"/>
    <w:rsid w:val="00667523"/>
    <w:rsid w:val="006675A1"/>
    <w:rsid w:val="006708C5"/>
    <w:rsid w:val="00671531"/>
    <w:rsid w:val="006722D2"/>
    <w:rsid w:val="00672B4B"/>
    <w:rsid w:val="006738E5"/>
    <w:rsid w:val="00675312"/>
    <w:rsid w:val="00675843"/>
    <w:rsid w:val="006760EB"/>
    <w:rsid w:val="0067629D"/>
    <w:rsid w:val="00676E48"/>
    <w:rsid w:val="00677856"/>
    <w:rsid w:val="00680000"/>
    <w:rsid w:val="0068070B"/>
    <w:rsid w:val="0068077F"/>
    <w:rsid w:val="006807D2"/>
    <w:rsid w:val="00680BC2"/>
    <w:rsid w:val="006813DD"/>
    <w:rsid w:val="00681CDF"/>
    <w:rsid w:val="0068216D"/>
    <w:rsid w:val="00682B9A"/>
    <w:rsid w:val="00682F3B"/>
    <w:rsid w:val="00683D4A"/>
    <w:rsid w:val="0068452A"/>
    <w:rsid w:val="00684A7C"/>
    <w:rsid w:val="0068534D"/>
    <w:rsid w:val="00685A8F"/>
    <w:rsid w:val="00685D57"/>
    <w:rsid w:val="00685E91"/>
    <w:rsid w:val="0068682C"/>
    <w:rsid w:val="00686B4C"/>
    <w:rsid w:val="00686D0B"/>
    <w:rsid w:val="0068709B"/>
    <w:rsid w:val="00687677"/>
    <w:rsid w:val="00687CB5"/>
    <w:rsid w:val="00691227"/>
    <w:rsid w:val="0069160B"/>
    <w:rsid w:val="0069186F"/>
    <w:rsid w:val="00691F27"/>
    <w:rsid w:val="006920D1"/>
    <w:rsid w:val="00692390"/>
    <w:rsid w:val="006927D4"/>
    <w:rsid w:val="00692B55"/>
    <w:rsid w:val="00692F7B"/>
    <w:rsid w:val="006942AD"/>
    <w:rsid w:val="006943A6"/>
    <w:rsid w:val="00695D29"/>
    <w:rsid w:val="00695F32"/>
    <w:rsid w:val="00696972"/>
    <w:rsid w:val="006970DF"/>
    <w:rsid w:val="00697851"/>
    <w:rsid w:val="00697AFC"/>
    <w:rsid w:val="006A06B5"/>
    <w:rsid w:val="006A0D4F"/>
    <w:rsid w:val="006A0DA9"/>
    <w:rsid w:val="006A16C9"/>
    <w:rsid w:val="006A2071"/>
    <w:rsid w:val="006A2623"/>
    <w:rsid w:val="006A2CBC"/>
    <w:rsid w:val="006A3D8C"/>
    <w:rsid w:val="006A46D0"/>
    <w:rsid w:val="006A4E19"/>
    <w:rsid w:val="006A5566"/>
    <w:rsid w:val="006A5947"/>
    <w:rsid w:val="006A5A9C"/>
    <w:rsid w:val="006A6DAF"/>
    <w:rsid w:val="006A6EA9"/>
    <w:rsid w:val="006A756E"/>
    <w:rsid w:val="006A7634"/>
    <w:rsid w:val="006A7D01"/>
    <w:rsid w:val="006B0209"/>
    <w:rsid w:val="006B0EE4"/>
    <w:rsid w:val="006B121F"/>
    <w:rsid w:val="006B1225"/>
    <w:rsid w:val="006B1252"/>
    <w:rsid w:val="006B1A2F"/>
    <w:rsid w:val="006B28DB"/>
    <w:rsid w:val="006B3FDD"/>
    <w:rsid w:val="006B4E8A"/>
    <w:rsid w:val="006B513B"/>
    <w:rsid w:val="006B513F"/>
    <w:rsid w:val="006B73C9"/>
    <w:rsid w:val="006B744B"/>
    <w:rsid w:val="006B77A0"/>
    <w:rsid w:val="006B7F9A"/>
    <w:rsid w:val="006B7FF3"/>
    <w:rsid w:val="006C0AA3"/>
    <w:rsid w:val="006C0CA8"/>
    <w:rsid w:val="006C0EBF"/>
    <w:rsid w:val="006C1386"/>
    <w:rsid w:val="006C1A5B"/>
    <w:rsid w:val="006C20A7"/>
    <w:rsid w:val="006C329C"/>
    <w:rsid w:val="006C3349"/>
    <w:rsid w:val="006C3C23"/>
    <w:rsid w:val="006C3F8F"/>
    <w:rsid w:val="006C49E0"/>
    <w:rsid w:val="006C4CB1"/>
    <w:rsid w:val="006C4E95"/>
    <w:rsid w:val="006C513A"/>
    <w:rsid w:val="006C5CE3"/>
    <w:rsid w:val="006C634D"/>
    <w:rsid w:val="006C6438"/>
    <w:rsid w:val="006C6930"/>
    <w:rsid w:val="006C6EDB"/>
    <w:rsid w:val="006C7020"/>
    <w:rsid w:val="006C7182"/>
    <w:rsid w:val="006C7B0B"/>
    <w:rsid w:val="006C7CB3"/>
    <w:rsid w:val="006D05C3"/>
    <w:rsid w:val="006D0D33"/>
    <w:rsid w:val="006D10A7"/>
    <w:rsid w:val="006D1430"/>
    <w:rsid w:val="006D1DE1"/>
    <w:rsid w:val="006D2389"/>
    <w:rsid w:val="006D25A1"/>
    <w:rsid w:val="006D36C4"/>
    <w:rsid w:val="006D3DF8"/>
    <w:rsid w:val="006D41D9"/>
    <w:rsid w:val="006D457D"/>
    <w:rsid w:val="006D59AE"/>
    <w:rsid w:val="006D671A"/>
    <w:rsid w:val="006D6F54"/>
    <w:rsid w:val="006D6FEC"/>
    <w:rsid w:val="006E1634"/>
    <w:rsid w:val="006E1FB8"/>
    <w:rsid w:val="006E2030"/>
    <w:rsid w:val="006E21D7"/>
    <w:rsid w:val="006E3416"/>
    <w:rsid w:val="006E35EF"/>
    <w:rsid w:val="006E3FB9"/>
    <w:rsid w:val="006E44A1"/>
    <w:rsid w:val="006E539C"/>
    <w:rsid w:val="006E618E"/>
    <w:rsid w:val="006E62AB"/>
    <w:rsid w:val="006E6798"/>
    <w:rsid w:val="006E6F69"/>
    <w:rsid w:val="006E71AF"/>
    <w:rsid w:val="006F00B7"/>
    <w:rsid w:val="006F131B"/>
    <w:rsid w:val="006F1508"/>
    <w:rsid w:val="006F1B7C"/>
    <w:rsid w:val="006F206F"/>
    <w:rsid w:val="006F25AC"/>
    <w:rsid w:val="006F2E00"/>
    <w:rsid w:val="006F3707"/>
    <w:rsid w:val="006F39C5"/>
    <w:rsid w:val="006F3F4A"/>
    <w:rsid w:val="006F41D2"/>
    <w:rsid w:val="006F421C"/>
    <w:rsid w:val="006F47BA"/>
    <w:rsid w:val="006F4B37"/>
    <w:rsid w:val="006F5234"/>
    <w:rsid w:val="006F57BE"/>
    <w:rsid w:val="006F58A3"/>
    <w:rsid w:val="006F5CA0"/>
    <w:rsid w:val="006F5EC4"/>
    <w:rsid w:val="006F77FA"/>
    <w:rsid w:val="00700297"/>
    <w:rsid w:val="007021A9"/>
    <w:rsid w:val="00702454"/>
    <w:rsid w:val="00702C3C"/>
    <w:rsid w:val="00703B20"/>
    <w:rsid w:val="00703E1C"/>
    <w:rsid w:val="0070505D"/>
    <w:rsid w:val="00706483"/>
    <w:rsid w:val="00706F9F"/>
    <w:rsid w:val="0070720A"/>
    <w:rsid w:val="00707770"/>
    <w:rsid w:val="0070789F"/>
    <w:rsid w:val="00707A34"/>
    <w:rsid w:val="00710191"/>
    <w:rsid w:val="007102DD"/>
    <w:rsid w:val="0071078D"/>
    <w:rsid w:val="00711A2E"/>
    <w:rsid w:val="00711B44"/>
    <w:rsid w:val="00711C02"/>
    <w:rsid w:val="00712AC2"/>
    <w:rsid w:val="00712C2E"/>
    <w:rsid w:val="00713109"/>
    <w:rsid w:val="0071513F"/>
    <w:rsid w:val="00715F4C"/>
    <w:rsid w:val="00716381"/>
    <w:rsid w:val="00717476"/>
    <w:rsid w:val="0071788B"/>
    <w:rsid w:val="007202F1"/>
    <w:rsid w:val="00720316"/>
    <w:rsid w:val="00720595"/>
    <w:rsid w:val="00721C3F"/>
    <w:rsid w:val="00722296"/>
    <w:rsid w:val="007229C3"/>
    <w:rsid w:val="00723C94"/>
    <w:rsid w:val="00724856"/>
    <w:rsid w:val="0072584C"/>
    <w:rsid w:val="00726970"/>
    <w:rsid w:val="00727050"/>
    <w:rsid w:val="007271B9"/>
    <w:rsid w:val="0072781A"/>
    <w:rsid w:val="00730A46"/>
    <w:rsid w:val="00730B41"/>
    <w:rsid w:val="007314C8"/>
    <w:rsid w:val="007322C9"/>
    <w:rsid w:val="00732911"/>
    <w:rsid w:val="00733B12"/>
    <w:rsid w:val="0073435F"/>
    <w:rsid w:val="00735115"/>
    <w:rsid w:val="0073634D"/>
    <w:rsid w:val="00736659"/>
    <w:rsid w:val="0073715E"/>
    <w:rsid w:val="00737287"/>
    <w:rsid w:val="00737418"/>
    <w:rsid w:val="00737C22"/>
    <w:rsid w:val="00737CF2"/>
    <w:rsid w:val="00737FDC"/>
    <w:rsid w:val="0074067E"/>
    <w:rsid w:val="00741444"/>
    <w:rsid w:val="007418A1"/>
    <w:rsid w:val="007422D8"/>
    <w:rsid w:val="0074232F"/>
    <w:rsid w:val="00742A67"/>
    <w:rsid w:val="0074345B"/>
    <w:rsid w:val="00743EB0"/>
    <w:rsid w:val="007443D1"/>
    <w:rsid w:val="0074482F"/>
    <w:rsid w:val="00744AF2"/>
    <w:rsid w:val="00745228"/>
    <w:rsid w:val="00745420"/>
    <w:rsid w:val="00746C47"/>
    <w:rsid w:val="00750F40"/>
    <w:rsid w:val="00751B9E"/>
    <w:rsid w:val="00752EF3"/>
    <w:rsid w:val="00753CB1"/>
    <w:rsid w:val="00753F7F"/>
    <w:rsid w:val="0075441E"/>
    <w:rsid w:val="0075475F"/>
    <w:rsid w:val="00754AC4"/>
    <w:rsid w:val="00755228"/>
    <w:rsid w:val="00755627"/>
    <w:rsid w:val="00755BCB"/>
    <w:rsid w:val="00755D8C"/>
    <w:rsid w:val="00755EDA"/>
    <w:rsid w:val="00757923"/>
    <w:rsid w:val="00760546"/>
    <w:rsid w:val="00761046"/>
    <w:rsid w:val="00761B1A"/>
    <w:rsid w:val="00762730"/>
    <w:rsid w:val="00764233"/>
    <w:rsid w:val="007648A3"/>
    <w:rsid w:val="007664C5"/>
    <w:rsid w:val="00766E39"/>
    <w:rsid w:val="00767538"/>
    <w:rsid w:val="007679D4"/>
    <w:rsid w:val="00771197"/>
    <w:rsid w:val="00772BC5"/>
    <w:rsid w:val="00773233"/>
    <w:rsid w:val="007739EC"/>
    <w:rsid w:val="00774D20"/>
    <w:rsid w:val="0077569B"/>
    <w:rsid w:val="00775AEA"/>
    <w:rsid w:val="00775FA5"/>
    <w:rsid w:val="007765CC"/>
    <w:rsid w:val="00776D4B"/>
    <w:rsid w:val="00777377"/>
    <w:rsid w:val="007773DF"/>
    <w:rsid w:val="007802F6"/>
    <w:rsid w:val="00780747"/>
    <w:rsid w:val="00780FE1"/>
    <w:rsid w:val="007821F7"/>
    <w:rsid w:val="0078227E"/>
    <w:rsid w:val="00782625"/>
    <w:rsid w:val="00782894"/>
    <w:rsid w:val="007831C3"/>
    <w:rsid w:val="00783D12"/>
    <w:rsid w:val="00783EBA"/>
    <w:rsid w:val="0078417E"/>
    <w:rsid w:val="00784DEB"/>
    <w:rsid w:val="007850FA"/>
    <w:rsid w:val="00785274"/>
    <w:rsid w:val="007859B8"/>
    <w:rsid w:val="007860F2"/>
    <w:rsid w:val="00786620"/>
    <w:rsid w:val="00787B71"/>
    <w:rsid w:val="00787D7C"/>
    <w:rsid w:val="007908E3"/>
    <w:rsid w:val="00790ACD"/>
    <w:rsid w:val="007912D3"/>
    <w:rsid w:val="00791432"/>
    <w:rsid w:val="007915B1"/>
    <w:rsid w:val="007915D4"/>
    <w:rsid w:val="00792E23"/>
    <w:rsid w:val="00793CCB"/>
    <w:rsid w:val="00793DB4"/>
    <w:rsid w:val="007942B4"/>
    <w:rsid w:val="0079457B"/>
    <w:rsid w:val="00794E62"/>
    <w:rsid w:val="00795003"/>
    <w:rsid w:val="007963B5"/>
    <w:rsid w:val="00797916"/>
    <w:rsid w:val="00797981"/>
    <w:rsid w:val="00797E92"/>
    <w:rsid w:val="007A0116"/>
    <w:rsid w:val="007A052A"/>
    <w:rsid w:val="007A08BB"/>
    <w:rsid w:val="007A0A71"/>
    <w:rsid w:val="007A0D0B"/>
    <w:rsid w:val="007A10F4"/>
    <w:rsid w:val="007A21A0"/>
    <w:rsid w:val="007A2356"/>
    <w:rsid w:val="007A29FF"/>
    <w:rsid w:val="007A2DBB"/>
    <w:rsid w:val="007A4530"/>
    <w:rsid w:val="007A514D"/>
    <w:rsid w:val="007A51AD"/>
    <w:rsid w:val="007A523D"/>
    <w:rsid w:val="007A5A71"/>
    <w:rsid w:val="007A5DAF"/>
    <w:rsid w:val="007B20C9"/>
    <w:rsid w:val="007B2AD4"/>
    <w:rsid w:val="007B2B8C"/>
    <w:rsid w:val="007B36CD"/>
    <w:rsid w:val="007B498A"/>
    <w:rsid w:val="007B4B77"/>
    <w:rsid w:val="007B4DF7"/>
    <w:rsid w:val="007B5B19"/>
    <w:rsid w:val="007B5E07"/>
    <w:rsid w:val="007B5EA6"/>
    <w:rsid w:val="007B644A"/>
    <w:rsid w:val="007B66E6"/>
    <w:rsid w:val="007B6B11"/>
    <w:rsid w:val="007B7753"/>
    <w:rsid w:val="007B78D6"/>
    <w:rsid w:val="007C008A"/>
    <w:rsid w:val="007C045A"/>
    <w:rsid w:val="007C0719"/>
    <w:rsid w:val="007C0AD5"/>
    <w:rsid w:val="007C1252"/>
    <w:rsid w:val="007C18A1"/>
    <w:rsid w:val="007C2C48"/>
    <w:rsid w:val="007C3835"/>
    <w:rsid w:val="007C5F01"/>
    <w:rsid w:val="007C68E0"/>
    <w:rsid w:val="007C6C11"/>
    <w:rsid w:val="007C6F6E"/>
    <w:rsid w:val="007C7834"/>
    <w:rsid w:val="007D0949"/>
    <w:rsid w:val="007D115C"/>
    <w:rsid w:val="007D1E7F"/>
    <w:rsid w:val="007D293A"/>
    <w:rsid w:val="007D2CDA"/>
    <w:rsid w:val="007D33F4"/>
    <w:rsid w:val="007D3FC8"/>
    <w:rsid w:val="007D4DF7"/>
    <w:rsid w:val="007D4E3D"/>
    <w:rsid w:val="007D4EFB"/>
    <w:rsid w:val="007D5065"/>
    <w:rsid w:val="007D672B"/>
    <w:rsid w:val="007D6846"/>
    <w:rsid w:val="007D7CE7"/>
    <w:rsid w:val="007E0896"/>
    <w:rsid w:val="007E13C0"/>
    <w:rsid w:val="007E3FC8"/>
    <w:rsid w:val="007E4095"/>
    <w:rsid w:val="007E4521"/>
    <w:rsid w:val="007E4BC2"/>
    <w:rsid w:val="007E4DDD"/>
    <w:rsid w:val="007E5037"/>
    <w:rsid w:val="007E509E"/>
    <w:rsid w:val="007E587E"/>
    <w:rsid w:val="007E6059"/>
    <w:rsid w:val="007E62BD"/>
    <w:rsid w:val="007E77E0"/>
    <w:rsid w:val="007E7B96"/>
    <w:rsid w:val="007F00E8"/>
    <w:rsid w:val="007F00F6"/>
    <w:rsid w:val="007F0156"/>
    <w:rsid w:val="007F1015"/>
    <w:rsid w:val="007F173D"/>
    <w:rsid w:val="007F1CDC"/>
    <w:rsid w:val="007F2681"/>
    <w:rsid w:val="007F2A57"/>
    <w:rsid w:val="007F2B18"/>
    <w:rsid w:val="007F2BE6"/>
    <w:rsid w:val="007F3290"/>
    <w:rsid w:val="007F3912"/>
    <w:rsid w:val="007F522A"/>
    <w:rsid w:val="007F57B6"/>
    <w:rsid w:val="007F60F5"/>
    <w:rsid w:val="007F6208"/>
    <w:rsid w:val="007F668C"/>
    <w:rsid w:val="007F7423"/>
    <w:rsid w:val="007F74E3"/>
    <w:rsid w:val="007F760C"/>
    <w:rsid w:val="007F7E47"/>
    <w:rsid w:val="008004C0"/>
    <w:rsid w:val="008006E6"/>
    <w:rsid w:val="00800CAB"/>
    <w:rsid w:val="00800EC0"/>
    <w:rsid w:val="008016E0"/>
    <w:rsid w:val="0080238D"/>
    <w:rsid w:val="00802D87"/>
    <w:rsid w:val="00802F6E"/>
    <w:rsid w:val="00803B11"/>
    <w:rsid w:val="0080409A"/>
    <w:rsid w:val="0080468B"/>
    <w:rsid w:val="008048C1"/>
    <w:rsid w:val="0080493B"/>
    <w:rsid w:val="008049F6"/>
    <w:rsid w:val="00804CC0"/>
    <w:rsid w:val="00804F06"/>
    <w:rsid w:val="00805355"/>
    <w:rsid w:val="008062C8"/>
    <w:rsid w:val="00806A79"/>
    <w:rsid w:val="00807D04"/>
    <w:rsid w:val="00810030"/>
    <w:rsid w:val="00810210"/>
    <w:rsid w:val="008105C5"/>
    <w:rsid w:val="00810BE9"/>
    <w:rsid w:val="00810E05"/>
    <w:rsid w:val="00810E93"/>
    <w:rsid w:val="0081142B"/>
    <w:rsid w:val="00811CDA"/>
    <w:rsid w:val="00812000"/>
    <w:rsid w:val="008128FF"/>
    <w:rsid w:val="00812C54"/>
    <w:rsid w:val="00813115"/>
    <w:rsid w:val="0081318A"/>
    <w:rsid w:val="008132B0"/>
    <w:rsid w:val="00814026"/>
    <w:rsid w:val="00814656"/>
    <w:rsid w:val="0081485F"/>
    <w:rsid w:val="00814CCE"/>
    <w:rsid w:val="00814D9F"/>
    <w:rsid w:val="008156B4"/>
    <w:rsid w:val="00815710"/>
    <w:rsid w:val="008158E0"/>
    <w:rsid w:val="00815F28"/>
    <w:rsid w:val="00816572"/>
    <w:rsid w:val="00816716"/>
    <w:rsid w:val="00816FB2"/>
    <w:rsid w:val="008174E9"/>
    <w:rsid w:val="00817B62"/>
    <w:rsid w:val="008201B1"/>
    <w:rsid w:val="00820697"/>
    <w:rsid w:val="0082157E"/>
    <w:rsid w:val="00821B27"/>
    <w:rsid w:val="00822049"/>
    <w:rsid w:val="0082333A"/>
    <w:rsid w:val="0082380B"/>
    <w:rsid w:val="00824040"/>
    <w:rsid w:val="008241D4"/>
    <w:rsid w:val="008241FA"/>
    <w:rsid w:val="0082467C"/>
    <w:rsid w:val="0082559A"/>
    <w:rsid w:val="00831A76"/>
    <w:rsid w:val="00834574"/>
    <w:rsid w:val="00834736"/>
    <w:rsid w:val="008349A5"/>
    <w:rsid w:val="00834ABD"/>
    <w:rsid w:val="00835F2C"/>
    <w:rsid w:val="008361F2"/>
    <w:rsid w:val="0083649A"/>
    <w:rsid w:val="008411A7"/>
    <w:rsid w:val="00842411"/>
    <w:rsid w:val="0084329A"/>
    <w:rsid w:val="00843A0A"/>
    <w:rsid w:val="00844007"/>
    <w:rsid w:val="00844393"/>
    <w:rsid w:val="008447EB"/>
    <w:rsid w:val="00845004"/>
    <w:rsid w:val="008450B1"/>
    <w:rsid w:val="0084530A"/>
    <w:rsid w:val="00847DB6"/>
    <w:rsid w:val="00847E80"/>
    <w:rsid w:val="00847F97"/>
    <w:rsid w:val="008502A3"/>
    <w:rsid w:val="0085072A"/>
    <w:rsid w:val="00852748"/>
    <w:rsid w:val="0085274F"/>
    <w:rsid w:val="00852EDF"/>
    <w:rsid w:val="008536D1"/>
    <w:rsid w:val="00853BAA"/>
    <w:rsid w:val="008555AE"/>
    <w:rsid w:val="0085668B"/>
    <w:rsid w:val="008619C2"/>
    <w:rsid w:val="00862235"/>
    <w:rsid w:val="0086257F"/>
    <w:rsid w:val="008625FC"/>
    <w:rsid w:val="008628CA"/>
    <w:rsid w:val="00862B94"/>
    <w:rsid w:val="00862CA4"/>
    <w:rsid w:val="008642C3"/>
    <w:rsid w:val="00864FAF"/>
    <w:rsid w:val="00865074"/>
    <w:rsid w:val="00865A8F"/>
    <w:rsid w:val="00866F3D"/>
    <w:rsid w:val="008677E9"/>
    <w:rsid w:val="00867985"/>
    <w:rsid w:val="00867D45"/>
    <w:rsid w:val="0087066E"/>
    <w:rsid w:val="00870C04"/>
    <w:rsid w:val="00870FFA"/>
    <w:rsid w:val="008714AC"/>
    <w:rsid w:val="008723D4"/>
    <w:rsid w:val="00872A6B"/>
    <w:rsid w:val="00872F0A"/>
    <w:rsid w:val="00872F92"/>
    <w:rsid w:val="00873D55"/>
    <w:rsid w:val="0087444A"/>
    <w:rsid w:val="00874B96"/>
    <w:rsid w:val="0087501A"/>
    <w:rsid w:val="00875081"/>
    <w:rsid w:val="00875861"/>
    <w:rsid w:val="008758EA"/>
    <w:rsid w:val="00875AF1"/>
    <w:rsid w:val="00875DB4"/>
    <w:rsid w:val="00877056"/>
    <w:rsid w:val="0087737D"/>
    <w:rsid w:val="00877A1B"/>
    <w:rsid w:val="00880E22"/>
    <w:rsid w:val="008810F0"/>
    <w:rsid w:val="00881221"/>
    <w:rsid w:val="00881FA0"/>
    <w:rsid w:val="008823D5"/>
    <w:rsid w:val="008828AC"/>
    <w:rsid w:val="0088337E"/>
    <w:rsid w:val="00883CF3"/>
    <w:rsid w:val="0088433E"/>
    <w:rsid w:val="00884A24"/>
    <w:rsid w:val="008862E0"/>
    <w:rsid w:val="0088647E"/>
    <w:rsid w:val="00886595"/>
    <w:rsid w:val="008867B6"/>
    <w:rsid w:val="00887132"/>
    <w:rsid w:val="00887227"/>
    <w:rsid w:val="00887346"/>
    <w:rsid w:val="0088759F"/>
    <w:rsid w:val="008879B5"/>
    <w:rsid w:val="00891BE9"/>
    <w:rsid w:val="00891F9C"/>
    <w:rsid w:val="0089215E"/>
    <w:rsid w:val="00892735"/>
    <w:rsid w:val="008937F0"/>
    <w:rsid w:val="00894537"/>
    <w:rsid w:val="00894582"/>
    <w:rsid w:val="00895CE2"/>
    <w:rsid w:val="008963DF"/>
    <w:rsid w:val="00897150"/>
    <w:rsid w:val="008978DD"/>
    <w:rsid w:val="008A014A"/>
    <w:rsid w:val="008A05DF"/>
    <w:rsid w:val="008A0620"/>
    <w:rsid w:val="008A07A3"/>
    <w:rsid w:val="008A21E2"/>
    <w:rsid w:val="008A275A"/>
    <w:rsid w:val="008A2935"/>
    <w:rsid w:val="008A3111"/>
    <w:rsid w:val="008A35C9"/>
    <w:rsid w:val="008A3768"/>
    <w:rsid w:val="008A390F"/>
    <w:rsid w:val="008A404D"/>
    <w:rsid w:val="008A4DC8"/>
    <w:rsid w:val="008A5DA5"/>
    <w:rsid w:val="008A75B8"/>
    <w:rsid w:val="008A7C87"/>
    <w:rsid w:val="008A7DB4"/>
    <w:rsid w:val="008B0114"/>
    <w:rsid w:val="008B015C"/>
    <w:rsid w:val="008B0F00"/>
    <w:rsid w:val="008B1CCA"/>
    <w:rsid w:val="008B228A"/>
    <w:rsid w:val="008B2545"/>
    <w:rsid w:val="008B30E5"/>
    <w:rsid w:val="008B39ED"/>
    <w:rsid w:val="008B6105"/>
    <w:rsid w:val="008B6AAE"/>
    <w:rsid w:val="008B7062"/>
    <w:rsid w:val="008B724D"/>
    <w:rsid w:val="008B726E"/>
    <w:rsid w:val="008C0357"/>
    <w:rsid w:val="008C0F70"/>
    <w:rsid w:val="008C1DAC"/>
    <w:rsid w:val="008C36D1"/>
    <w:rsid w:val="008C3B8B"/>
    <w:rsid w:val="008C3EA8"/>
    <w:rsid w:val="008C5B04"/>
    <w:rsid w:val="008C60A8"/>
    <w:rsid w:val="008C6440"/>
    <w:rsid w:val="008C65B1"/>
    <w:rsid w:val="008C7341"/>
    <w:rsid w:val="008C75D3"/>
    <w:rsid w:val="008C78BF"/>
    <w:rsid w:val="008D24F5"/>
    <w:rsid w:val="008D27EB"/>
    <w:rsid w:val="008D27F8"/>
    <w:rsid w:val="008D2A11"/>
    <w:rsid w:val="008D32D3"/>
    <w:rsid w:val="008D3952"/>
    <w:rsid w:val="008D46FD"/>
    <w:rsid w:val="008D4AD9"/>
    <w:rsid w:val="008D54EE"/>
    <w:rsid w:val="008D5ACE"/>
    <w:rsid w:val="008D5BF4"/>
    <w:rsid w:val="008D7C43"/>
    <w:rsid w:val="008D7D4E"/>
    <w:rsid w:val="008E01A6"/>
    <w:rsid w:val="008E0625"/>
    <w:rsid w:val="008E1148"/>
    <w:rsid w:val="008E1C5F"/>
    <w:rsid w:val="008E2B38"/>
    <w:rsid w:val="008E3851"/>
    <w:rsid w:val="008E39BC"/>
    <w:rsid w:val="008E4120"/>
    <w:rsid w:val="008E41AF"/>
    <w:rsid w:val="008E4622"/>
    <w:rsid w:val="008E479C"/>
    <w:rsid w:val="008E4A48"/>
    <w:rsid w:val="008E50FD"/>
    <w:rsid w:val="008E542F"/>
    <w:rsid w:val="008E5430"/>
    <w:rsid w:val="008E5E04"/>
    <w:rsid w:val="008E6AB8"/>
    <w:rsid w:val="008E6E46"/>
    <w:rsid w:val="008F126A"/>
    <w:rsid w:val="008F1333"/>
    <w:rsid w:val="008F14C8"/>
    <w:rsid w:val="008F16C4"/>
    <w:rsid w:val="008F2637"/>
    <w:rsid w:val="008F2724"/>
    <w:rsid w:val="008F3762"/>
    <w:rsid w:val="008F377D"/>
    <w:rsid w:val="008F3932"/>
    <w:rsid w:val="008F3976"/>
    <w:rsid w:val="008F40F6"/>
    <w:rsid w:val="008F4325"/>
    <w:rsid w:val="008F52D5"/>
    <w:rsid w:val="008F5E10"/>
    <w:rsid w:val="008F606A"/>
    <w:rsid w:val="008F6185"/>
    <w:rsid w:val="008F644D"/>
    <w:rsid w:val="008F713B"/>
    <w:rsid w:val="008F7548"/>
    <w:rsid w:val="008F7723"/>
    <w:rsid w:val="008F79B5"/>
    <w:rsid w:val="008F7AC1"/>
    <w:rsid w:val="0090008E"/>
    <w:rsid w:val="00900FF5"/>
    <w:rsid w:val="0090193E"/>
    <w:rsid w:val="0090230F"/>
    <w:rsid w:val="0090279A"/>
    <w:rsid w:val="009027D1"/>
    <w:rsid w:val="009037EA"/>
    <w:rsid w:val="00903FC4"/>
    <w:rsid w:val="0090434D"/>
    <w:rsid w:val="009043F9"/>
    <w:rsid w:val="009048C9"/>
    <w:rsid w:val="009058F1"/>
    <w:rsid w:val="0090754C"/>
    <w:rsid w:val="009079E4"/>
    <w:rsid w:val="00910AC9"/>
    <w:rsid w:val="00910E7D"/>
    <w:rsid w:val="009112A9"/>
    <w:rsid w:val="00912448"/>
    <w:rsid w:val="009148AD"/>
    <w:rsid w:val="00914949"/>
    <w:rsid w:val="00914FCB"/>
    <w:rsid w:val="009150AC"/>
    <w:rsid w:val="0091537C"/>
    <w:rsid w:val="0091578F"/>
    <w:rsid w:val="00915941"/>
    <w:rsid w:val="0091669C"/>
    <w:rsid w:val="00916AA6"/>
    <w:rsid w:val="00917A30"/>
    <w:rsid w:val="0092090E"/>
    <w:rsid w:val="00920F70"/>
    <w:rsid w:val="00921700"/>
    <w:rsid w:val="009217DE"/>
    <w:rsid w:val="00922024"/>
    <w:rsid w:val="009225E6"/>
    <w:rsid w:val="00922CDF"/>
    <w:rsid w:val="00923188"/>
    <w:rsid w:val="00923F14"/>
    <w:rsid w:val="00923FA2"/>
    <w:rsid w:val="0092411F"/>
    <w:rsid w:val="009252B7"/>
    <w:rsid w:val="00925D2B"/>
    <w:rsid w:val="00925EEF"/>
    <w:rsid w:val="0092689A"/>
    <w:rsid w:val="00926A70"/>
    <w:rsid w:val="00926E6D"/>
    <w:rsid w:val="00927528"/>
    <w:rsid w:val="009278B5"/>
    <w:rsid w:val="009304B5"/>
    <w:rsid w:val="00931261"/>
    <w:rsid w:val="009312CF"/>
    <w:rsid w:val="0093131E"/>
    <w:rsid w:val="00932110"/>
    <w:rsid w:val="0093368B"/>
    <w:rsid w:val="00933A91"/>
    <w:rsid w:val="00934052"/>
    <w:rsid w:val="009341C8"/>
    <w:rsid w:val="0093423F"/>
    <w:rsid w:val="00934AC9"/>
    <w:rsid w:val="00935E74"/>
    <w:rsid w:val="009362B0"/>
    <w:rsid w:val="009362E6"/>
    <w:rsid w:val="009364BF"/>
    <w:rsid w:val="00936982"/>
    <w:rsid w:val="0093756F"/>
    <w:rsid w:val="00937FE7"/>
    <w:rsid w:val="00942B17"/>
    <w:rsid w:val="00942F5F"/>
    <w:rsid w:val="0094317F"/>
    <w:rsid w:val="00943760"/>
    <w:rsid w:val="009437EC"/>
    <w:rsid w:val="00943D8E"/>
    <w:rsid w:val="00944051"/>
    <w:rsid w:val="009440AE"/>
    <w:rsid w:val="00946839"/>
    <w:rsid w:val="00946EB1"/>
    <w:rsid w:val="00946F5D"/>
    <w:rsid w:val="00947138"/>
    <w:rsid w:val="00947A16"/>
    <w:rsid w:val="009507FE"/>
    <w:rsid w:val="009511A4"/>
    <w:rsid w:val="00951604"/>
    <w:rsid w:val="00952016"/>
    <w:rsid w:val="0095227A"/>
    <w:rsid w:val="009522FD"/>
    <w:rsid w:val="009525A8"/>
    <w:rsid w:val="00952BAB"/>
    <w:rsid w:val="009534E3"/>
    <w:rsid w:val="00953DC8"/>
    <w:rsid w:val="00953F5C"/>
    <w:rsid w:val="009543A0"/>
    <w:rsid w:val="0095554C"/>
    <w:rsid w:val="0095678C"/>
    <w:rsid w:val="00956ADE"/>
    <w:rsid w:val="009573BE"/>
    <w:rsid w:val="0095749F"/>
    <w:rsid w:val="00957BA1"/>
    <w:rsid w:val="009604F1"/>
    <w:rsid w:val="0096066E"/>
    <w:rsid w:val="00961122"/>
    <w:rsid w:val="009613FD"/>
    <w:rsid w:val="0096164C"/>
    <w:rsid w:val="00963A3A"/>
    <w:rsid w:val="00963D6C"/>
    <w:rsid w:val="009643B6"/>
    <w:rsid w:val="00965034"/>
    <w:rsid w:val="00966856"/>
    <w:rsid w:val="00967990"/>
    <w:rsid w:val="009679E5"/>
    <w:rsid w:val="00970735"/>
    <w:rsid w:val="009711F6"/>
    <w:rsid w:val="009717D8"/>
    <w:rsid w:val="009732D0"/>
    <w:rsid w:val="00973317"/>
    <w:rsid w:val="00973B89"/>
    <w:rsid w:val="00974691"/>
    <w:rsid w:val="00976060"/>
    <w:rsid w:val="00976216"/>
    <w:rsid w:val="0097622A"/>
    <w:rsid w:val="009768F0"/>
    <w:rsid w:val="0097746B"/>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99C"/>
    <w:rsid w:val="00985A21"/>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7651"/>
    <w:rsid w:val="00997DA9"/>
    <w:rsid w:val="009A0AC3"/>
    <w:rsid w:val="009A1449"/>
    <w:rsid w:val="009A242D"/>
    <w:rsid w:val="009A3142"/>
    <w:rsid w:val="009A32B3"/>
    <w:rsid w:val="009A333E"/>
    <w:rsid w:val="009A374D"/>
    <w:rsid w:val="009A45A4"/>
    <w:rsid w:val="009A4DFA"/>
    <w:rsid w:val="009A500A"/>
    <w:rsid w:val="009A5F3E"/>
    <w:rsid w:val="009A613A"/>
    <w:rsid w:val="009A616B"/>
    <w:rsid w:val="009A62A9"/>
    <w:rsid w:val="009A6A27"/>
    <w:rsid w:val="009A7A8C"/>
    <w:rsid w:val="009A7E27"/>
    <w:rsid w:val="009A7E58"/>
    <w:rsid w:val="009B1741"/>
    <w:rsid w:val="009B1C8A"/>
    <w:rsid w:val="009B21AC"/>
    <w:rsid w:val="009B23B6"/>
    <w:rsid w:val="009B27C4"/>
    <w:rsid w:val="009B28FD"/>
    <w:rsid w:val="009B34DD"/>
    <w:rsid w:val="009B3EBB"/>
    <w:rsid w:val="009B46CA"/>
    <w:rsid w:val="009B485D"/>
    <w:rsid w:val="009B4B1A"/>
    <w:rsid w:val="009B4BAB"/>
    <w:rsid w:val="009B51C2"/>
    <w:rsid w:val="009B62B9"/>
    <w:rsid w:val="009B6BEF"/>
    <w:rsid w:val="009B716E"/>
    <w:rsid w:val="009B727F"/>
    <w:rsid w:val="009B72E6"/>
    <w:rsid w:val="009B7A10"/>
    <w:rsid w:val="009C008F"/>
    <w:rsid w:val="009C0694"/>
    <w:rsid w:val="009C1C30"/>
    <w:rsid w:val="009C29B7"/>
    <w:rsid w:val="009C2DAA"/>
    <w:rsid w:val="009C4262"/>
    <w:rsid w:val="009C455B"/>
    <w:rsid w:val="009C45B7"/>
    <w:rsid w:val="009C4ED7"/>
    <w:rsid w:val="009C6A4E"/>
    <w:rsid w:val="009C6EF5"/>
    <w:rsid w:val="009C6F25"/>
    <w:rsid w:val="009C78F0"/>
    <w:rsid w:val="009D1E02"/>
    <w:rsid w:val="009D305D"/>
    <w:rsid w:val="009D3D45"/>
    <w:rsid w:val="009D3F0F"/>
    <w:rsid w:val="009D57C6"/>
    <w:rsid w:val="009D6A05"/>
    <w:rsid w:val="009D7C10"/>
    <w:rsid w:val="009D7FE9"/>
    <w:rsid w:val="009E0B5E"/>
    <w:rsid w:val="009E0EA8"/>
    <w:rsid w:val="009E13B1"/>
    <w:rsid w:val="009E1676"/>
    <w:rsid w:val="009E18F7"/>
    <w:rsid w:val="009E1F57"/>
    <w:rsid w:val="009E2085"/>
    <w:rsid w:val="009E26E8"/>
    <w:rsid w:val="009E2755"/>
    <w:rsid w:val="009E324E"/>
    <w:rsid w:val="009E3F6D"/>
    <w:rsid w:val="009E4173"/>
    <w:rsid w:val="009E4669"/>
    <w:rsid w:val="009E4E3B"/>
    <w:rsid w:val="009E589A"/>
    <w:rsid w:val="009E58DB"/>
    <w:rsid w:val="009E5CA3"/>
    <w:rsid w:val="009E5E55"/>
    <w:rsid w:val="009E64C3"/>
    <w:rsid w:val="009F027D"/>
    <w:rsid w:val="009F04B1"/>
    <w:rsid w:val="009F055E"/>
    <w:rsid w:val="009F0F0B"/>
    <w:rsid w:val="009F20B5"/>
    <w:rsid w:val="009F3446"/>
    <w:rsid w:val="009F3C58"/>
    <w:rsid w:val="009F4D8A"/>
    <w:rsid w:val="009F52C9"/>
    <w:rsid w:val="009F539B"/>
    <w:rsid w:val="009F7320"/>
    <w:rsid w:val="009F7B45"/>
    <w:rsid w:val="00A00245"/>
    <w:rsid w:val="00A00622"/>
    <w:rsid w:val="00A0091C"/>
    <w:rsid w:val="00A00C58"/>
    <w:rsid w:val="00A00FD0"/>
    <w:rsid w:val="00A0180E"/>
    <w:rsid w:val="00A02048"/>
    <w:rsid w:val="00A02062"/>
    <w:rsid w:val="00A02D6B"/>
    <w:rsid w:val="00A02E8E"/>
    <w:rsid w:val="00A02F42"/>
    <w:rsid w:val="00A03057"/>
    <w:rsid w:val="00A0387D"/>
    <w:rsid w:val="00A03995"/>
    <w:rsid w:val="00A03C34"/>
    <w:rsid w:val="00A04797"/>
    <w:rsid w:val="00A049A1"/>
    <w:rsid w:val="00A04BF7"/>
    <w:rsid w:val="00A052AE"/>
    <w:rsid w:val="00A054EF"/>
    <w:rsid w:val="00A06872"/>
    <w:rsid w:val="00A0733A"/>
    <w:rsid w:val="00A07B44"/>
    <w:rsid w:val="00A07CD1"/>
    <w:rsid w:val="00A1025C"/>
    <w:rsid w:val="00A1198A"/>
    <w:rsid w:val="00A11E3E"/>
    <w:rsid w:val="00A11F45"/>
    <w:rsid w:val="00A12BA8"/>
    <w:rsid w:val="00A13354"/>
    <w:rsid w:val="00A14307"/>
    <w:rsid w:val="00A1493C"/>
    <w:rsid w:val="00A14C93"/>
    <w:rsid w:val="00A1529C"/>
    <w:rsid w:val="00A15A82"/>
    <w:rsid w:val="00A162E6"/>
    <w:rsid w:val="00A1692E"/>
    <w:rsid w:val="00A20253"/>
    <w:rsid w:val="00A20C44"/>
    <w:rsid w:val="00A21192"/>
    <w:rsid w:val="00A21CD7"/>
    <w:rsid w:val="00A236FC"/>
    <w:rsid w:val="00A237A8"/>
    <w:rsid w:val="00A238A4"/>
    <w:rsid w:val="00A25703"/>
    <w:rsid w:val="00A26528"/>
    <w:rsid w:val="00A27240"/>
    <w:rsid w:val="00A274A4"/>
    <w:rsid w:val="00A275F8"/>
    <w:rsid w:val="00A30B69"/>
    <w:rsid w:val="00A30BE1"/>
    <w:rsid w:val="00A30CF6"/>
    <w:rsid w:val="00A3142F"/>
    <w:rsid w:val="00A31A1A"/>
    <w:rsid w:val="00A32014"/>
    <w:rsid w:val="00A32450"/>
    <w:rsid w:val="00A3273B"/>
    <w:rsid w:val="00A327A1"/>
    <w:rsid w:val="00A32AB2"/>
    <w:rsid w:val="00A32C1C"/>
    <w:rsid w:val="00A32E54"/>
    <w:rsid w:val="00A35244"/>
    <w:rsid w:val="00A35D5D"/>
    <w:rsid w:val="00A36459"/>
    <w:rsid w:val="00A37225"/>
    <w:rsid w:val="00A37322"/>
    <w:rsid w:val="00A37F29"/>
    <w:rsid w:val="00A404BB"/>
    <w:rsid w:val="00A40562"/>
    <w:rsid w:val="00A4071D"/>
    <w:rsid w:val="00A4174C"/>
    <w:rsid w:val="00A41F2B"/>
    <w:rsid w:val="00A4235F"/>
    <w:rsid w:val="00A424F3"/>
    <w:rsid w:val="00A42996"/>
    <w:rsid w:val="00A42AB6"/>
    <w:rsid w:val="00A42CF3"/>
    <w:rsid w:val="00A42D70"/>
    <w:rsid w:val="00A43033"/>
    <w:rsid w:val="00A4312C"/>
    <w:rsid w:val="00A447B9"/>
    <w:rsid w:val="00A466A4"/>
    <w:rsid w:val="00A468EE"/>
    <w:rsid w:val="00A46B49"/>
    <w:rsid w:val="00A46BCA"/>
    <w:rsid w:val="00A46EB3"/>
    <w:rsid w:val="00A5119B"/>
    <w:rsid w:val="00A515C6"/>
    <w:rsid w:val="00A52662"/>
    <w:rsid w:val="00A530C2"/>
    <w:rsid w:val="00A53579"/>
    <w:rsid w:val="00A53E35"/>
    <w:rsid w:val="00A54268"/>
    <w:rsid w:val="00A55620"/>
    <w:rsid w:val="00A55CA4"/>
    <w:rsid w:val="00A55CFB"/>
    <w:rsid w:val="00A55DEC"/>
    <w:rsid w:val="00A55FC6"/>
    <w:rsid w:val="00A5607E"/>
    <w:rsid w:val="00A56A19"/>
    <w:rsid w:val="00A5711D"/>
    <w:rsid w:val="00A601C1"/>
    <w:rsid w:val="00A60698"/>
    <w:rsid w:val="00A61496"/>
    <w:rsid w:val="00A61563"/>
    <w:rsid w:val="00A617E1"/>
    <w:rsid w:val="00A61BF8"/>
    <w:rsid w:val="00A6240D"/>
    <w:rsid w:val="00A62899"/>
    <w:rsid w:val="00A62B09"/>
    <w:rsid w:val="00A62CBE"/>
    <w:rsid w:val="00A62F25"/>
    <w:rsid w:val="00A638FB"/>
    <w:rsid w:val="00A64D23"/>
    <w:rsid w:val="00A6532F"/>
    <w:rsid w:val="00A65740"/>
    <w:rsid w:val="00A66163"/>
    <w:rsid w:val="00A70721"/>
    <w:rsid w:val="00A70BA3"/>
    <w:rsid w:val="00A7169D"/>
    <w:rsid w:val="00A71C1E"/>
    <w:rsid w:val="00A71E06"/>
    <w:rsid w:val="00A72287"/>
    <w:rsid w:val="00A7237A"/>
    <w:rsid w:val="00A7324A"/>
    <w:rsid w:val="00A7385D"/>
    <w:rsid w:val="00A7393D"/>
    <w:rsid w:val="00A75A47"/>
    <w:rsid w:val="00A76F0E"/>
    <w:rsid w:val="00A7754A"/>
    <w:rsid w:val="00A778CE"/>
    <w:rsid w:val="00A779BC"/>
    <w:rsid w:val="00A77BAB"/>
    <w:rsid w:val="00A8083C"/>
    <w:rsid w:val="00A80B81"/>
    <w:rsid w:val="00A81874"/>
    <w:rsid w:val="00A81F13"/>
    <w:rsid w:val="00A82242"/>
    <w:rsid w:val="00A82894"/>
    <w:rsid w:val="00A82A8E"/>
    <w:rsid w:val="00A83982"/>
    <w:rsid w:val="00A83F44"/>
    <w:rsid w:val="00A856C4"/>
    <w:rsid w:val="00A85D24"/>
    <w:rsid w:val="00A86112"/>
    <w:rsid w:val="00A877BF"/>
    <w:rsid w:val="00A9096F"/>
    <w:rsid w:val="00A9108D"/>
    <w:rsid w:val="00A91DA4"/>
    <w:rsid w:val="00A924C4"/>
    <w:rsid w:val="00A9297C"/>
    <w:rsid w:val="00A93A3A"/>
    <w:rsid w:val="00A94533"/>
    <w:rsid w:val="00A94635"/>
    <w:rsid w:val="00A95CB5"/>
    <w:rsid w:val="00A95CF4"/>
    <w:rsid w:val="00A96152"/>
    <w:rsid w:val="00A96191"/>
    <w:rsid w:val="00A96D81"/>
    <w:rsid w:val="00A97AB4"/>
    <w:rsid w:val="00AA11C3"/>
    <w:rsid w:val="00AA1E1E"/>
    <w:rsid w:val="00AA2042"/>
    <w:rsid w:val="00AA2596"/>
    <w:rsid w:val="00AA29D9"/>
    <w:rsid w:val="00AA2C7A"/>
    <w:rsid w:val="00AA30BC"/>
    <w:rsid w:val="00AA35AD"/>
    <w:rsid w:val="00AA44C3"/>
    <w:rsid w:val="00AA4615"/>
    <w:rsid w:val="00AA659F"/>
    <w:rsid w:val="00AA6A77"/>
    <w:rsid w:val="00AA70B7"/>
    <w:rsid w:val="00AA72E5"/>
    <w:rsid w:val="00AB0FFC"/>
    <w:rsid w:val="00AB162A"/>
    <w:rsid w:val="00AB1AC0"/>
    <w:rsid w:val="00AB1F9E"/>
    <w:rsid w:val="00AB354B"/>
    <w:rsid w:val="00AB36D6"/>
    <w:rsid w:val="00AB36F2"/>
    <w:rsid w:val="00AB38A9"/>
    <w:rsid w:val="00AB3E02"/>
    <w:rsid w:val="00AB4990"/>
    <w:rsid w:val="00AB4C40"/>
    <w:rsid w:val="00AB5085"/>
    <w:rsid w:val="00AB509B"/>
    <w:rsid w:val="00AB5D71"/>
    <w:rsid w:val="00AB7076"/>
    <w:rsid w:val="00AB70BE"/>
    <w:rsid w:val="00AB7547"/>
    <w:rsid w:val="00AB7A54"/>
    <w:rsid w:val="00AC0D71"/>
    <w:rsid w:val="00AC1165"/>
    <w:rsid w:val="00AC1383"/>
    <w:rsid w:val="00AC1D66"/>
    <w:rsid w:val="00AC3304"/>
    <w:rsid w:val="00AC3580"/>
    <w:rsid w:val="00AC3B40"/>
    <w:rsid w:val="00AC3FBE"/>
    <w:rsid w:val="00AC4939"/>
    <w:rsid w:val="00AC4CF4"/>
    <w:rsid w:val="00AC594B"/>
    <w:rsid w:val="00AC59ED"/>
    <w:rsid w:val="00AC5F08"/>
    <w:rsid w:val="00AC69B8"/>
    <w:rsid w:val="00AC6DDB"/>
    <w:rsid w:val="00AC6FF5"/>
    <w:rsid w:val="00AC7074"/>
    <w:rsid w:val="00AC7849"/>
    <w:rsid w:val="00AC7B27"/>
    <w:rsid w:val="00AD023E"/>
    <w:rsid w:val="00AD44CC"/>
    <w:rsid w:val="00AD501E"/>
    <w:rsid w:val="00AD5968"/>
    <w:rsid w:val="00AD6E79"/>
    <w:rsid w:val="00AD7821"/>
    <w:rsid w:val="00AD7ECF"/>
    <w:rsid w:val="00AE02FC"/>
    <w:rsid w:val="00AE0DB4"/>
    <w:rsid w:val="00AE3119"/>
    <w:rsid w:val="00AE32BC"/>
    <w:rsid w:val="00AE4955"/>
    <w:rsid w:val="00AE4BE8"/>
    <w:rsid w:val="00AE5432"/>
    <w:rsid w:val="00AE558C"/>
    <w:rsid w:val="00AE5BEA"/>
    <w:rsid w:val="00AE5C0A"/>
    <w:rsid w:val="00AE5F5C"/>
    <w:rsid w:val="00AE680D"/>
    <w:rsid w:val="00AE6FE2"/>
    <w:rsid w:val="00AE7C53"/>
    <w:rsid w:val="00AE7D9C"/>
    <w:rsid w:val="00AF07A1"/>
    <w:rsid w:val="00AF08D4"/>
    <w:rsid w:val="00AF0C5B"/>
    <w:rsid w:val="00AF0CE7"/>
    <w:rsid w:val="00AF0FB4"/>
    <w:rsid w:val="00AF13D2"/>
    <w:rsid w:val="00AF177E"/>
    <w:rsid w:val="00AF1C76"/>
    <w:rsid w:val="00AF2D91"/>
    <w:rsid w:val="00AF319C"/>
    <w:rsid w:val="00AF3439"/>
    <w:rsid w:val="00AF3FD0"/>
    <w:rsid w:val="00AF46BB"/>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5CFD"/>
    <w:rsid w:val="00B07224"/>
    <w:rsid w:val="00B0770A"/>
    <w:rsid w:val="00B07BAD"/>
    <w:rsid w:val="00B07D48"/>
    <w:rsid w:val="00B109E7"/>
    <w:rsid w:val="00B10B5C"/>
    <w:rsid w:val="00B11040"/>
    <w:rsid w:val="00B1124D"/>
    <w:rsid w:val="00B11A72"/>
    <w:rsid w:val="00B121D4"/>
    <w:rsid w:val="00B1321F"/>
    <w:rsid w:val="00B133AB"/>
    <w:rsid w:val="00B13704"/>
    <w:rsid w:val="00B14A30"/>
    <w:rsid w:val="00B1504F"/>
    <w:rsid w:val="00B160F5"/>
    <w:rsid w:val="00B165B7"/>
    <w:rsid w:val="00B17436"/>
    <w:rsid w:val="00B17535"/>
    <w:rsid w:val="00B200AA"/>
    <w:rsid w:val="00B2192E"/>
    <w:rsid w:val="00B21C4D"/>
    <w:rsid w:val="00B2270A"/>
    <w:rsid w:val="00B22841"/>
    <w:rsid w:val="00B22914"/>
    <w:rsid w:val="00B230BD"/>
    <w:rsid w:val="00B2398C"/>
    <w:rsid w:val="00B23A16"/>
    <w:rsid w:val="00B23F93"/>
    <w:rsid w:val="00B243E4"/>
    <w:rsid w:val="00B2530E"/>
    <w:rsid w:val="00B25918"/>
    <w:rsid w:val="00B263CC"/>
    <w:rsid w:val="00B26556"/>
    <w:rsid w:val="00B2665E"/>
    <w:rsid w:val="00B27765"/>
    <w:rsid w:val="00B3067F"/>
    <w:rsid w:val="00B30961"/>
    <w:rsid w:val="00B316E8"/>
    <w:rsid w:val="00B3188A"/>
    <w:rsid w:val="00B335E8"/>
    <w:rsid w:val="00B34439"/>
    <w:rsid w:val="00B34BAF"/>
    <w:rsid w:val="00B35766"/>
    <w:rsid w:val="00B369D5"/>
    <w:rsid w:val="00B37211"/>
    <w:rsid w:val="00B40195"/>
    <w:rsid w:val="00B40578"/>
    <w:rsid w:val="00B42578"/>
    <w:rsid w:val="00B433AC"/>
    <w:rsid w:val="00B43D73"/>
    <w:rsid w:val="00B43E83"/>
    <w:rsid w:val="00B442FD"/>
    <w:rsid w:val="00B45A87"/>
    <w:rsid w:val="00B46808"/>
    <w:rsid w:val="00B46A46"/>
    <w:rsid w:val="00B47352"/>
    <w:rsid w:val="00B473A1"/>
    <w:rsid w:val="00B47F2F"/>
    <w:rsid w:val="00B501D7"/>
    <w:rsid w:val="00B506F5"/>
    <w:rsid w:val="00B50CE3"/>
    <w:rsid w:val="00B50D29"/>
    <w:rsid w:val="00B50F20"/>
    <w:rsid w:val="00B51940"/>
    <w:rsid w:val="00B51A39"/>
    <w:rsid w:val="00B51F69"/>
    <w:rsid w:val="00B52E84"/>
    <w:rsid w:val="00B535ED"/>
    <w:rsid w:val="00B53D0A"/>
    <w:rsid w:val="00B547ED"/>
    <w:rsid w:val="00B5494B"/>
    <w:rsid w:val="00B574F0"/>
    <w:rsid w:val="00B579BF"/>
    <w:rsid w:val="00B57AA8"/>
    <w:rsid w:val="00B60237"/>
    <w:rsid w:val="00B605F4"/>
    <w:rsid w:val="00B61880"/>
    <w:rsid w:val="00B62551"/>
    <w:rsid w:val="00B63538"/>
    <w:rsid w:val="00B63C7A"/>
    <w:rsid w:val="00B644AF"/>
    <w:rsid w:val="00B65431"/>
    <w:rsid w:val="00B657E6"/>
    <w:rsid w:val="00B65A0C"/>
    <w:rsid w:val="00B65C55"/>
    <w:rsid w:val="00B6699A"/>
    <w:rsid w:val="00B66E05"/>
    <w:rsid w:val="00B67CF4"/>
    <w:rsid w:val="00B67D76"/>
    <w:rsid w:val="00B7030B"/>
    <w:rsid w:val="00B71108"/>
    <w:rsid w:val="00B715E5"/>
    <w:rsid w:val="00B7170F"/>
    <w:rsid w:val="00B7204D"/>
    <w:rsid w:val="00B72409"/>
    <w:rsid w:val="00B73BA3"/>
    <w:rsid w:val="00B73EF2"/>
    <w:rsid w:val="00B75C44"/>
    <w:rsid w:val="00B75DE9"/>
    <w:rsid w:val="00B75EDF"/>
    <w:rsid w:val="00B76791"/>
    <w:rsid w:val="00B8011F"/>
    <w:rsid w:val="00B809EA"/>
    <w:rsid w:val="00B80E62"/>
    <w:rsid w:val="00B81102"/>
    <w:rsid w:val="00B8170B"/>
    <w:rsid w:val="00B82005"/>
    <w:rsid w:val="00B842FF"/>
    <w:rsid w:val="00B84772"/>
    <w:rsid w:val="00B847FA"/>
    <w:rsid w:val="00B85E85"/>
    <w:rsid w:val="00B86463"/>
    <w:rsid w:val="00B8659D"/>
    <w:rsid w:val="00B869A4"/>
    <w:rsid w:val="00B8711F"/>
    <w:rsid w:val="00B877AF"/>
    <w:rsid w:val="00B90EB3"/>
    <w:rsid w:val="00B91249"/>
    <w:rsid w:val="00B91A2E"/>
    <w:rsid w:val="00B91FAB"/>
    <w:rsid w:val="00B928BD"/>
    <w:rsid w:val="00B937BE"/>
    <w:rsid w:val="00B93993"/>
    <w:rsid w:val="00B94E1C"/>
    <w:rsid w:val="00B96E9B"/>
    <w:rsid w:val="00B971D7"/>
    <w:rsid w:val="00BA18B5"/>
    <w:rsid w:val="00BA2127"/>
    <w:rsid w:val="00BA238C"/>
    <w:rsid w:val="00BA2539"/>
    <w:rsid w:val="00BA28A6"/>
    <w:rsid w:val="00BA41CC"/>
    <w:rsid w:val="00BA4D88"/>
    <w:rsid w:val="00BA526A"/>
    <w:rsid w:val="00BA53FE"/>
    <w:rsid w:val="00BA5633"/>
    <w:rsid w:val="00BA5F08"/>
    <w:rsid w:val="00BA6049"/>
    <w:rsid w:val="00BA6822"/>
    <w:rsid w:val="00BA77FE"/>
    <w:rsid w:val="00BA7A86"/>
    <w:rsid w:val="00BA7B75"/>
    <w:rsid w:val="00BB05CE"/>
    <w:rsid w:val="00BB08A0"/>
    <w:rsid w:val="00BB0A42"/>
    <w:rsid w:val="00BB0B22"/>
    <w:rsid w:val="00BB0D50"/>
    <w:rsid w:val="00BB0E3E"/>
    <w:rsid w:val="00BB1D10"/>
    <w:rsid w:val="00BB202C"/>
    <w:rsid w:val="00BB22F5"/>
    <w:rsid w:val="00BB2675"/>
    <w:rsid w:val="00BB2738"/>
    <w:rsid w:val="00BB2EEF"/>
    <w:rsid w:val="00BB3467"/>
    <w:rsid w:val="00BB3849"/>
    <w:rsid w:val="00BB44D4"/>
    <w:rsid w:val="00BB5162"/>
    <w:rsid w:val="00BB5205"/>
    <w:rsid w:val="00BB54FD"/>
    <w:rsid w:val="00BB5E2F"/>
    <w:rsid w:val="00BB645D"/>
    <w:rsid w:val="00BB6D5F"/>
    <w:rsid w:val="00BB7034"/>
    <w:rsid w:val="00BB747B"/>
    <w:rsid w:val="00BC0044"/>
    <w:rsid w:val="00BC0C5E"/>
    <w:rsid w:val="00BC1A49"/>
    <w:rsid w:val="00BC2025"/>
    <w:rsid w:val="00BC3D1F"/>
    <w:rsid w:val="00BC46EA"/>
    <w:rsid w:val="00BC54BD"/>
    <w:rsid w:val="00BC5DB2"/>
    <w:rsid w:val="00BC658C"/>
    <w:rsid w:val="00BC6BFF"/>
    <w:rsid w:val="00BC6E41"/>
    <w:rsid w:val="00BC77E9"/>
    <w:rsid w:val="00BC7DD7"/>
    <w:rsid w:val="00BC7DE1"/>
    <w:rsid w:val="00BD0058"/>
    <w:rsid w:val="00BD00B7"/>
    <w:rsid w:val="00BD0452"/>
    <w:rsid w:val="00BD2FFD"/>
    <w:rsid w:val="00BD37C0"/>
    <w:rsid w:val="00BD385A"/>
    <w:rsid w:val="00BD4BB0"/>
    <w:rsid w:val="00BD533A"/>
    <w:rsid w:val="00BD53F7"/>
    <w:rsid w:val="00BD58E3"/>
    <w:rsid w:val="00BD5956"/>
    <w:rsid w:val="00BD6485"/>
    <w:rsid w:val="00BD697B"/>
    <w:rsid w:val="00BD6CCC"/>
    <w:rsid w:val="00BD78C7"/>
    <w:rsid w:val="00BD7BFD"/>
    <w:rsid w:val="00BE032D"/>
    <w:rsid w:val="00BE0A6C"/>
    <w:rsid w:val="00BE0D97"/>
    <w:rsid w:val="00BE1892"/>
    <w:rsid w:val="00BE19E1"/>
    <w:rsid w:val="00BE1A61"/>
    <w:rsid w:val="00BE2085"/>
    <w:rsid w:val="00BE3084"/>
    <w:rsid w:val="00BE39A5"/>
    <w:rsid w:val="00BE3AC3"/>
    <w:rsid w:val="00BE3C71"/>
    <w:rsid w:val="00BE3D81"/>
    <w:rsid w:val="00BE4916"/>
    <w:rsid w:val="00BE4FEB"/>
    <w:rsid w:val="00BE50BF"/>
    <w:rsid w:val="00BE59B4"/>
    <w:rsid w:val="00BE5C77"/>
    <w:rsid w:val="00BE5D41"/>
    <w:rsid w:val="00BE6511"/>
    <w:rsid w:val="00BE6825"/>
    <w:rsid w:val="00BE719D"/>
    <w:rsid w:val="00BE7273"/>
    <w:rsid w:val="00BE7622"/>
    <w:rsid w:val="00BE791C"/>
    <w:rsid w:val="00BE7A90"/>
    <w:rsid w:val="00BF027A"/>
    <w:rsid w:val="00BF0E16"/>
    <w:rsid w:val="00BF19E0"/>
    <w:rsid w:val="00BF1A56"/>
    <w:rsid w:val="00BF2445"/>
    <w:rsid w:val="00BF357F"/>
    <w:rsid w:val="00BF35CA"/>
    <w:rsid w:val="00BF419A"/>
    <w:rsid w:val="00BF49DF"/>
    <w:rsid w:val="00BF5804"/>
    <w:rsid w:val="00BF60BA"/>
    <w:rsid w:val="00BF6681"/>
    <w:rsid w:val="00BF671C"/>
    <w:rsid w:val="00BF671D"/>
    <w:rsid w:val="00BF6E6C"/>
    <w:rsid w:val="00BF749A"/>
    <w:rsid w:val="00BF7A4D"/>
    <w:rsid w:val="00BF7A67"/>
    <w:rsid w:val="00C00A9F"/>
    <w:rsid w:val="00C00D96"/>
    <w:rsid w:val="00C01EF5"/>
    <w:rsid w:val="00C035B7"/>
    <w:rsid w:val="00C03E8E"/>
    <w:rsid w:val="00C04255"/>
    <w:rsid w:val="00C05212"/>
    <w:rsid w:val="00C0573F"/>
    <w:rsid w:val="00C05BD4"/>
    <w:rsid w:val="00C05DA7"/>
    <w:rsid w:val="00C0631C"/>
    <w:rsid w:val="00C0649C"/>
    <w:rsid w:val="00C06579"/>
    <w:rsid w:val="00C06654"/>
    <w:rsid w:val="00C07D8B"/>
    <w:rsid w:val="00C07EED"/>
    <w:rsid w:val="00C10D1B"/>
    <w:rsid w:val="00C110D8"/>
    <w:rsid w:val="00C123D4"/>
    <w:rsid w:val="00C13575"/>
    <w:rsid w:val="00C14360"/>
    <w:rsid w:val="00C146B3"/>
    <w:rsid w:val="00C14DA5"/>
    <w:rsid w:val="00C14E3D"/>
    <w:rsid w:val="00C1515D"/>
    <w:rsid w:val="00C157D7"/>
    <w:rsid w:val="00C1672B"/>
    <w:rsid w:val="00C16739"/>
    <w:rsid w:val="00C16E2C"/>
    <w:rsid w:val="00C17A3B"/>
    <w:rsid w:val="00C2060F"/>
    <w:rsid w:val="00C20DEC"/>
    <w:rsid w:val="00C2138D"/>
    <w:rsid w:val="00C21445"/>
    <w:rsid w:val="00C220D8"/>
    <w:rsid w:val="00C22715"/>
    <w:rsid w:val="00C2375C"/>
    <w:rsid w:val="00C249CB"/>
    <w:rsid w:val="00C2502B"/>
    <w:rsid w:val="00C257B3"/>
    <w:rsid w:val="00C27847"/>
    <w:rsid w:val="00C27BE8"/>
    <w:rsid w:val="00C3107F"/>
    <w:rsid w:val="00C3190B"/>
    <w:rsid w:val="00C31B5C"/>
    <w:rsid w:val="00C31D0B"/>
    <w:rsid w:val="00C322B7"/>
    <w:rsid w:val="00C33307"/>
    <w:rsid w:val="00C33747"/>
    <w:rsid w:val="00C33D79"/>
    <w:rsid w:val="00C33F02"/>
    <w:rsid w:val="00C3476D"/>
    <w:rsid w:val="00C34E3B"/>
    <w:rsid w:val="00C35B6F"/>
    <w:rsid w:val="00C3652D"/>
    <w:rsid w:val="00C36D6F"/>
    <w:rsid w:val="00C36EDE"/>
    <w:rsid w:val="00C37941"/>
    <w:rsid w:val="00C37B31"/>
    <w:rsid w:val="00C4096C"/>
    <w:rsid w:val="00C411C0"/>
    <w:rsid w:val="00C41709"/>
    <w:rsid w:val="00C42741"/>
    <w:rsid w:val="00C42AD3"/>
    <w:rsid w:val="00C43DBA"/>
    <w:rsid w:val="00C43F71"/>
    <w:rsid w:val="00C44FBD"/>
    <w:rsid w:val="00C45403"/>
    <w:rsid w:val="00C4550B"/>
    <w:rsid w:val="00C46A8F"/>
    <w:rsid w:val="00C47988"/>
    <w:rsid w:val="00C506E2"/>
    <w:rsid w:val="00C506F7"/>
    <w:rsid w:val="00C5204E"/>
    <w:rsid w:val="00C52205"/>
    <w:rsid w:val="00C52497"/>
    <w:rsid w:val="00C54005"/>
    <w:rsid w:val="00C54177"/>
    <w:rsid w:val="00C5419B"/>
    <w:rsid w:val="00C544A4"/>
    <w:rsid w:val="00C54733"/>
    <w:rsid w:val="00C55F73"/>
    <w:rsid w:val="00C5605F"/>
    <w:rsid w:val="00C566F1"/>
    <w:rsid w:val="00C56AF3"/>
    <w:rsid w:val="00C56F85"/>
    <w:rsid w:val="00C575B4"/>
    <w:rsid w:val="00C602AC"/>
    <w:rsid w:val="00C60CFB"/>
    <w:rsid w:val="00C61272"/>
    <w:rsid w:val="00C61DED"/>
    <w:rsid w:val="00C62174"/>
    <w:rsid w:val="00C62EC3"/>
    <w:rsid w:val="00C63BC5"/>
    <w:rsid w:val="00C63BEA"/>
    <w:rsid w:val="00C63D86"/>
    <w:rsid w:val="00C63EAA"/>
    <w:rsid w:val="00C64938"/>
    <w:rsid w:val="00C64A23"/>
    <w:rsid w:val="00C650C0"/>
    <w:rsid w:val="00C65AE8"/>
    <w:rsid w:val="00C65DCB"/>
    <w:rsid w:val="00C6698F"/>
    <w:rsid w:val="00C66AC8"/>
    <w:rsid w:val="00C6710D"/>
    <w:rsid w:val="00C702BE"/>
    <w:rsid w:val="00C70638"/>
    <w:rsid w:val="00C709E9"/>
    <w:rsid w:val="00C712D1"/>
    <w:rsid w:val="00C71753"/>
    <w:rsid w:val="00C730F1"/>
    <w:rsid w:val="00C740E4"/>
    <w:rsid w:val="00C7476C"/>
    <w:rsid w:val="00C74D96"/>
    <w:rsid w:val="00C75559"/>
    <w:rsid w:val="00C75573"/>
    <w:rsid w:val="00C76F56"/>
    <w:rsid w:val="00C7775A"/>
    <w:rsid w:val="00C8048C"/>
    <w:rsid w:val="00C8169B"/>
    <w:rsid w:val="00C83119"/>
    <w:rsid w:val="00C833B3"/>
    <w:rsid w:val="00C83BC9"/>
    <w:rsid w:val="00C83C61"/>
    <w:rsid w:val="00C83E3D"/>
    <w:rsid w:val="00C841E6"/>
    <w:rsid w:val="00C84457"/>
    <w:rsid w:val="00C84DBC"/>
    <w:rsid w:val="00C85A85"/>
    <w:rsid w:val="00C86092"/>
    <w:rsid w:val="00C86313"/>
    <w:rsid w:val="00C87A76"/>
    <w:rsid w:val="00C907E3"/>
    <w:rsid w:val="00C909DB"/>
    <w:rsid w:val="00C91268"/>
    <w:rsid w:val="00C91386"/>
    <w:rsid w:val="00C91CE6"/>
    <w:rsid w:val="00C92BBA"/>
    <w:rsid w:val="00C9359C"/>
    <w:rsid w:val="00C93892"/>
    <w:rsid w:val="00C9392F"/>
    <w:rsid w:val="00C939BE"/>
    <w:rsid w:val="00C93B4D"/>
    <w:rsid w:val="00C93F8C"/>
    <w:rsid w:val="00C947B5"/>
    <w:rsid w:val="00C94C66"/>
    <w:rsid w:val="00C94F8A"/>
    <w:rsid w:val="00C95042"/>
    <w:rsid w:val="00C95171"/>
    <w:rsid w:val="00C962B3"/>
    <w:rsid w:val="00C96745"/>
    <w:rsid w:val="00C971FB"/>
    <w:rsid w:val="00CA0349"/>
    <w:rsid w:val="00CA04E7"/>
    <w:rsid w:val="00CA09F8"/>
    <w:rsid w:val="00CA159D"/>
    <w:rsid w:val="00CA2822"/>
    <w:rsid w:val="00CA3099"/>
    <w:rsid w:val="00CA3140"/>
    <w:rsid w:val="00CA3AEF"/>
    <w:rsid w:val="00CA5823"/>
    <w:rsid w:val="00CA6BBA"/>
    <w:rsid w:val="00CA6FF1"/>
    <w:rsid w:val="00CA70F3"/>
    <w:rsid w:val="00CA7623"/>
    <w:rsid w:val="00CB0AAA"/>
    <w:rsid w:val="00CB0E31"/>
    <w:rsid w:val="00CB0FCD"/>
    <w:rsid w:val="00CB19D2"/>
    <w:rsid w:val="00CB1A13"/>
    <w:rsid w:val="00CB1A9A"/>
    <w:rsid w:val="00CB1C52"/>
    <w:rsid w:val="00CB1F25"/>
    <w:rsid w:val="00CB3034"/>
    <w:rsid w:val="00CB3564"/>
    <w:rsid w:val="00CB390D"/>
    <w:rsid w:val="00CB40FE"/>
    <w:rsid w:val="00CB41C0"/>
    <w:rsid w:val="00CB41D9"/>
    <w:rsid w:val="00CB7C26"/>
    <w:rsid w:val="00CB7CD0"/>
    <w:rsid w:val="00CB7ED3"/>
    <w:rsid w:val="00CC04D3"/>
    <w:rsid w:val="00CC083D"/>
    <w:rsid w:val="00CC1949"/>
    <w:rsid w:val="00CC1958"/>
    <w:rsid w:val="00CC2933"/>
    <w:rsid w:val="00CC2AEF"/>
    <w:rsid w:val="00CC300A"/>
    <w:rsid w:val="00CC3688"/>
    <w:rsid w:val="00CC3AEF"/>
    <w:rsid w:val="00CC480D"/>
    <w:rsid w:val="00CC582E"/>
    <w:rsid w:val="00CC687A"/>
    <w:rsid w:val="00CC6F0F"/>
    <w:rsid w:val="00CC6F59"/>
    <w:rsid w:val="00CC7C1E"/>
    <w:rsid w:val="00CD19E0"/>
    <w:rsid w:val="00CD2E61"/>
    <w:rsid w:val="00CD3B6A"/>
    <w:rsid w:val="00CD3F9C"/>
    <w:rsid w:val="00CD4818"/>
    <w:rsid w:val="00CD5828"/>
    <w:rsid w:val="00CD5B71"/>
    <w:rsid w:val="00CD5BCC"/>
    <w:rsid w:val="00CD5E8D"/>
    <w:rsid w:val="00CD6EB7"/>
    <w:rsid w:val="00CD73DF"/>
    <w:rsid w:val="00CD74BC"/>
    <w:rsid w:val="00CD7B0D"/>
    <w:rsid w:val="00CD7F11"/>
    <w:rsid w:val="00CE02FC"/>
    <w:rsid w:val="00CE04E6"/>
    <w:rsid w:val="00CE0B16"/>
    <w:rsid w:val="00CE0BB7"/>
    <w:rsid w:val="00CE0D78"/>
    <w:rsid w:val="00CE10E6"/>
    <w:rsid w:val="00CE1BDB"/>
    <w:rsid w:val="00CE2532"/>
    <w:rsid w:val="00CE327F"/>
    <w:rsid w:val="00CE3ABE"/>
    <w:rsid w:val="00CE3E84"/>
    <w:rsid w:val="00CE5456"/>
    <w:rsid w:val="00CE57B4"/>
    <w:rsid w:val="00CE63C3"/>
    <w:rsid w:val="00CE6BAA"/>
    <w:rsid w:val="00CF09F0"/>
    <w:rsid w:val="00CF0D56"/>
    <w:rsid w:val="00CF0ED5"/>
    <w:rsid w:val="00CF13D2"/>
    <w:rsid w:val="00CF13F9"/>
    <w:rsid w:val="00CF1841"/>
    <w:rsid w:val="00CF1FE3"/>
    <w:rsid w:val="00CF3007"/>
    <w:rsid w:val="00CF30DA"/>
    <w:rsid w:val="00CF39DF"/>
    <w:rsid w:val="00CF3E16"/>
    <w:rsid w:val="00CF40F3"/>
    <w:rsid w:val="00CF4767"/>
    <w:rsid w:val="00CF4885"/>
    <w:rsid w:val="00CF5C5A"/>
    <w:rsid w:val="00CF6109"/>
    <w:rsid w:val="00CF644B"/>
    <w:rsid w:val="00CF6468"/>
    <w:rsid w:val="00CF7A0D"/>
    <w:rsid w:val="00CF7A43"/>
    <w:rsid w:val="00D00A60"/>
    <w:rsid w:val="00D0132F"/>
    <w:rsid w:val="00D029EF"/>
    <w:rsid w:val="00D02B0D"/>
    <w:rsid w:val="00D03E48"/>
    <w:rsid w:val="00D03F96"/>
    <w:rsid w:val="00D04ADF"/>
    <w:rsid w:val="00D04C7E"/>
    <w:rsid w:val="00D05616"/>
    <w:rsid w:val="00D05D2B"/>
    <w:rsid w:val="00D05E58"/>
    <w:rsid w:val="00D06738"/>
    <w:rsid w:val="00D06EBE"/>
    <w:rsid w:val="00D0788F"/>
    <w:rsid w:val="00D1031F"/>
    <w:rsid w:val="00D10775"/>
    <w:rsid w:val="00D109DC"/>
    <w:rsid w:val="00D10E8D"/>
    <w:rsid w:val="00D120D7"/>
    <w:rsid w:val="00D123F5"/>
    <w:rsid w:val="00D125E5"/>
    <w:rsid w:val="00D13580"/>
    <w:rsid w:val="00D141B4"/>
    <w:rsid w:val="00D147B2"/>
    <w:rsid w:val="00D14AFF"/>
    <w:rsid w:val="00D15379"/>
    <w:rsid w:val="00D15889"/>
    <w:rsid w:val="00D158C9"/>
    <w:rsid w:val="00D15C30"/>
    <w:rsid w:val="00D1749F"/>
    <w:rsid w:val="00D20742"/>
    <w:rsid w:val="00D21A17"/>
    <w:rsid w:val="00D21AAD"/>
    <w:rsid w:val="00D21C09"/>
    <w:rsid w:val="00D22060"/>
    <w:rsid w:val="00D22601"/>
    <w:rsid w:val="00D22D71"/>
    <w:rsid w:val="00D22F17"/>
    <w:rsid w:val="00D2306A"/>
    <w:rsid w:val="00D237CC"/>
    <w:rsid w:val="00D23933"/>
    <w:rsid w:val="00D24679"/>
    <w:rsid w:val="00D25383"/>
    <w:rsid w:val="00D254C5"/>
    <w:rsid w:val="00D257AA"/>
    <w:rsid w:val="00D274B0"/>
    <w:rsid w:val="00D2753C"/>
    <w:rsid w:val="00D276AB"/>
    <w:rsid w:val="00D27A88"/>
    <w:rsid w:val="00D27B9D"/>
    <w:rsid w:val="00D31818"/>
    <w:rsid w:val="00D32DC3"/>
    <w:rsid w:val="00D340E7"/>
    <w:rsid w:val="00D342F7"/>
    <w:rsid w:val="00D34B59"/>
    <w:rsid w:val="00D34D2B"/>
    <w:rsid w:val="00D356EA"/>
    <w:rsid w:val="00D36AC6"/>
    <w:rsid w:val="00D37283"/>
    <w:rsid w:val="00D379AD"/>
    <w:rsid w:val="00D37A7C"/>
    <w:rsid w:val="00D40772"/>
    <w:rsid w:val="00D40FAD"/>
    <w:rsid w:val="00D4193B"/>
    <w:rsid w:val="00D42426"/>
    <w:rsid w:val="00D42736"/>
    <w:rsid w:val="00D43269"/>
    <w:rsid w:val="00D43D47"/>
    <w:rsid w:val="00D44298"/>
    <w:rsid w:val="00D44B4A"/>
    <w:rsid w:val="00D456F9"/>
    <w:rsid w:val="00D467E7"/>
    <w:rsid w:val="00D46E1A"/>
    <w:rsid w:val="00D477F8"/>
    <w:rsid w:val="00D50274"/>
    <w:rsid w:val="00D50934"/>
    <w:rsid w:val="00D50ABC"/>
    <w:rsid w:val="00D511F7"/>
    <w:rsid w:val="00D5140F"/>
    <w:rsid w:val="00D51679"/>
    <w:rsid w:val="00D51965"/>
    <w:rsid w:val="00D52469"/>
    <w:rsid w:val="00D52582"/>
    <w:rsid w:val="00D5267A"/>
    <w:rsid w:val="00D529A8"/>
    <w:rsid w:val="00D52A28"/>
    <w:rsid w:val="00D53643"/>
    <w:rsid w:val="00D54361"/>
    <w:rsid w:val="00D5459D"/>
    <w:rsid w:val="00D55DD4"/>
    <w:rsid w:val="00D55F5B"/>
    <w:rsid w:val="00D5645B"/>
    <w:rsid w:val="00D56FD7"/>
    <w:rsid w:val="00D573B0"/>
    <w:rsid w:val="00D5771B"/>
    <w:rsid w:val="00D577A0"/>
    <w:rsid w:val="00D6048E"/>
    <w:rsid w:val="00D606CB"/>
    <w:rsid w:val="00D610D5"/>
    <w:rsid w:val="00D614D2"/>
    <w:rsid w:val="00D61CD7"/>
    <w:rsid w:val="00D63347"/>
    <w:rsid w:val="00D63F93"/>
    <w:rsid w:val="00D64264"/>
    <w:rsid w:val="00D65E90"/>
    <w:rsid w:val="00D66472"/>
    <w:rsid w:val="00D66580"/>
    <w:rsid w:val="00D66DF1"/>
    <w:rsid w:val="00D66E4F"/>
    <w:rsid w:val="00D70348"/>
    <w:rsid w:val="00D7194A"/>
    <w:rsid w:val="00D71E3D"/>
    <w:rsid w:val="00D71EE3"/>
    <w:rsid w:val="00D71F57"/>
    <w:rsid w:val="00D72882"/>
    <w:rsid w:val="00D72EBD"/>
    <w:rsid w:val="00D73107"/>
    <w:rsid w:val="00D73444"/>
    <w:rsid w:val="00D737C9"/>
    <w:rsid w:val="00D74214"/>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5A2B"/>
    <w:rsid w:val="00D85AA6"/>
    <w:rsid w:val="00D86320"/>
    <w:rsid w:val="00D873CA"/>
    <w:rsid w:val="00D87C65"/>
    <w:rsid w:val="00D87CFA"/>
    <w:rsid w:val="00D90547"/>
    <w:rsid w:val="00D9105A"/>
    <w:rsid w:val="00D911D2"/>
    <w:rsid w:val="00D91423"/>
    <w:rsid w:val="00D923EB"/>
    <w:rsid w:val="00D9292E"/>
    <w:rsid w:val="00D92B29"/>
    <w:rsid w:val="00D930CF"/>
    <w:rsid w:val="00D939AE"/>
    <w:rsid w:val="00D939C8"/>
    <w:rsid w:val="00D93BF3"/>
    <w:rsid w:val="00D9454B"/>
    <w:rsid w:val="00D94EB9"/>
    <w:rsid w:val="00D96C66"/>
    <w:rsid w:val="00D96DCE"/>
    <w:rsid w:val="00D96EC4"/>
    <w:rsid w:val="00D97769"/>
    <w:rsid w:val="00D97C1A"/>
    <w:rsid w:val="00DA0BD8"/>
    <w:rsid w:val="00DA0C50"/>
    <w:rsid w:val="00DA102A"/>
    <w:rsid w:val="00DA1650"/>
    <w:rsid w:val="00DA1C45"/>
    <w:rsid w:val="00DA2003"/>
    <w:rsid w:val="00DA2755"/>
    <w:rsid w:val="00DA30AD"/>
    <w:rsid w:val="00DA3489"/>
    <w:rsid w:val="00DA34FD"/>
    <w:rsid w:val="00DA3DCB"/>
    <w:rsid w:val="00DA42FE"/>
    <w:rsid w:val="00DA47F2"/>
    <w:rsid w:val="00DA4D25"/>
    <w:rsid w:val="00DA5C11"/>
    <w:rsid w:val="00DA5DE5"/>
    <w:rsid w:val="00DA664B"/>
    <w:rsid w:val="00DA74AC"/>
    <w:rsid w:val="00DA7E65"/>
    <w:rsid w:val="00DB112F"/>
    <w:rsid w:val="00DB1200"/>
    <w:rsid w:val="00DB13D5"/>
    <w:rsid w:val="00DB24DF"/>
    <w:rsid w:val="00DB36AC"/>
    <w:rsid w:val="00DB3826"/>
    <w:rsid w:val="00DB4918"/>
    <w:rsid w:val="00DB5AF7"/>
    <w:rsid w:val="00DB5D3D"/>
    <w:rsid w:val="00DB5DB5"/>
    <w:rsid w:val="00DB5E4B"/>
    <w:rsid w:val="00DB6276"/>
    <w:rsid w:val="00DB661D"/>
    <w:rsid w:val="00DB6917"/>
    <w:rsid w:val="00DB6C6E"/>
    <w:rsid w:val="00DC017D"/>
    <w:rsid w:val="00DC0368"/>
    <w:rsid w:val="00DC0703"/>
    <w:rsid w:val="00DC1534"/>
    <w:rsid w:val="00DC173A"/>
    <w:rsid w:val="00DC1DE5"/>
    <w:rsid w:val="00DC3A17"/>
    <w:rsid w:val="00DC496F"/>
    <w:rsid w:val="00DC621F"/>
    <w:rsid w:val="00DC67B9"/>
    <w:rsid w:val="00DC69E4"/>
    <w:rsid w:val="00DC7427"/>
    <w:rsid w:val="00DD03B1"/>
    <w:rsid w:val="00DD03EF"/>
    <w:rsid w:val="00DD04DD"/>
    <w:rsid w:val="00DD069C"/>
    <w:rsid w:val="00DD1006"/>
    <w:rsid w:val="00DD137B"/>
    <w:rsid w:val="00DD13A6"/>
    <w:rsid w:val="00DD13E1"/>
    <w:rsid w:val="00DD1CB1"/>
    <w:rsid w:val="00DD2198"/>
    <w:rsid w:val="00DD228E"/>
    <w:rsid w:val="00DD31F5"/>
    <w:rsid w:val="00DD390C"/>
    <w:rsid w:val="00DD3BD0"/>
    <w:rsid w:val="00DD4A12"/>
    <w:rsid w:val="00DD4C21"/>
    <w:rsid w:val="00DD4FBB"/>
    <w:rsid w:val="00DD5EDC"/>
    <w:rsid w:val="00DD6036"/>
    <w:rsid w:val="00DD712C"/>
    <w:rsid w:val="00DD743F"/>
    <w:rsid w:val="00DE0A69"/>
    <w:rsid w:val="00DE0CE8"/>
    <w:rsid w:val="00DE0D80"/>
    <w:rsid w:val="00DE121A"/>
    <w:rsid w:val="00DE1DCF"/>
    <w:rsid w:val="00DE1F2D"/>
    <w:rsid w:val="00DE22AE"/>
    <w:rsid w:val="00DE22B2"/>
    <w:rsid w:val="00DE26CF"/>
    <w:rsid w:val="00DE2C23"/>
    <w:rsid w:val="00DE2D0C"/>
    <w:rsid w:val="00DE3411"/>
    <w:rsid w:val="00DE3C79"/>
    <w:rsid w:val="00DE4048"/>
    <w:rsid w:val="00DE4C84"/>
    <w:rsid w:val="00DE5756"/>
    <w:rsid w:val="00DE579A"/>
    <w:rsid w:val="00DE61BF"/>
    <w:rsid w:val="00DE6F2C"/>
    <w:rsid w:val="00DE745C"/>
    <w:rsid w:val="00DE7931"/>
    <w:rsid w:val="00DE7F11"/>
    <w:rsid w:val="00DF00F7"/>
    <w:rsid w:val="00DF080E"/>
    <w:rsid w:val="00DF0ECA"/>
    <w:rsid w:val="00DF290F"/>
    <w:rsid w:val="00DF2911"/>
    <w:rsid w:val="00DF2F2E"/>
    <w:rsid w:val="00DF4EB9"/>
    <w:rsid w:val="00DF5278"/>
    <w:rsid w:val="00DF534E"/>
    <w:rsid w:val="00DF5F32"/>
    <w:rsid w:val="00DF64C0"/>
    <w:rsid w:val="00DF68CE"/>
    <w:rsid w:val="00DF6E52"/>
    <w:rsid w:val="00E008C2"/>
    <w:rsid w:val="00E00D34"/>
    <w:rsid w:val="00E01E0B"/>
    <w:rsid w:val="00E01E85"/>
    <w:rsid w:val="00E020DB"/>
    <w:rsid w:val="00E024DD"/>
    <w:rsid w:val="00E02716"/>
    <w:rsid w:val="00E03229"/>
    <w:rsid w:val="00E035E9"/>
    <w:rsid w:val="00E03CF0"/>
    <w:rsid w:val="00E03E00"/>
    <w:rsid w:val="00E0481F"/>
    <w:rsid w:val="00E04D29"/>
    <w:rsid w:val="00E055D5"/>
    <w:rsid w:val="00E064CB"/>
    <w:rsid w:val="00E0695F"/>
    <w:rsid w:val="00E07D37"/>
    <w:rsid w:val="00E07D9F"/>
    <w:rsid w:val="00E1063A"/>
    <w:rsid w:val="00E107F0"/>
    <w:rsid w:val="00E109D5"/>
    <w:rsid w:val="00E1122B"/>
    <w:rsid w:val="00E11FFB"/>
    <w:rsid w:val="00E131E1"/>
    <w:rsid w:val="00E139C2"/>
    <w:rsid w:val="00E13F69"/>
    <w:rsid w:val="00E16619"/>
    <w:rsid w:val="00E178DB"/>
    <w:rsid w:val="00E17CB8"/>
    <w:rsid w:val="00E2023C"/>
    <w:rsid w:val="00E20595"/>
    <w:rsid w:val="00E20F15"/>
    <w:rsid w:val="00E210E9"/>
    <w:rsid w:val="00E2117A"/>
    <w:rsid w:val="00E212B7"/>
    <w:rsid w:val="00E222EE"/>
    <w:rsid w:val="00E2248C"/>
    <w:rsid w:val="00E22639"/>
    <w:rsid w:val="00E228B1"/>
    <w:rsid w:val="00E23A4A"/>
    <w:rsid w:val="00E23D00"/>
    <w:rsid w:val="00E24491"/>
    <w:rsid w:val="00E24AA8"/>
    <w:rsid w:val="00E24F01"/>
    <w:rsid w:val="00E25213"/>
    <w:rsid w:val="00E25599"/>
    <w:rsid w:val="00E25CFA"/>
    <w:rsid w:val="00E26F3A"/>
    <w:rsid w:val="00E30440"/>
    <w:rsid w:val="00E3059B"/>
    <w:rsid w:val="00E30E7B"/>
    <w:rsid w:val="00E31073"/>
    <w:rsid w:val="00E31A42"/>
    <w:rsid w:val="00E31F36"/>
    <w:rsid w:val="00E3241F"/>
    <w:rsid w:val="00E32991"/>
    <w:rsid w:val="00E32AEF"/>
    <w:rsid w:val="00E347C1"/>
    <w:rsid w:val="00E34968"/>
    <w:rsid w:val="00E34D7E"/>
    <w:rsid w:val="00E36036"/>
    <w:rsid w:val="00E3773E"/>
    <w:rsid w:val="00E41C43"/>
    <w:rsid w:val="00E42269"/>
    <w:rsid w:val="00E42642"/>
    <w:rsid w:val="00E42930"/>
    <w:rsid w:val="00E43178"/>
    <w:rsid w:val="00E4337B"/>
    <w:rsid w:val="00E4415F"/>
    <w:rsid w:val="00E464CC"/>
    <w:rsid w:val="00E4704B"/>
    <w:rsid w:val="00E47421"/>
    <w:rsid w:val="00E476DE"/>
    <w:rsid w:val="00E47AFB"/>
    <w:rsid w:val="00E5064E"/>
    <w:rsid w:val="00E52D09"/>
    <w:rsid w:val="00E52FE6"/>
    <w:rsid w:val="00E530C1"/>
    <w:rsid w:val="00E53106"/>
    <w:rsid w:val="00E54F6B"/>
    <w:rsid w:val="00E555C9"/>
    <w:rsid w:val="00E55949"/>
    <w:rsid w:val="00E56100"/>
    <w:rsid w:val="00E56B4A"/>
    <w:rsid w:val="00E56DF1"/>
    <w:rsid w:val="00E57DF7"/>
    <w:rsid w:val="00E60B28"/>
    <w:rsid w:val="00E60C30"/>
    <w:rsid w:val="00E61302"/>
    <w:rsid w:val="00E6151B"/>
    <w:rsid w:val="00E6252F"/>
    <w:rsid w:val="00E625DA"/>
    <w:rsid w:val="00E62EC2"/>
    <w:rsid w:val="00E6404D"/>
    <w:rsid w:val="00E64CF1"/>
    <w:rsid w:val="00E6582C"/>
    <w:rsid w:val="00E6638C"/>
    <w:rsid w:val="00E66771"/>
    <w:rsid w:val="00E66DF4"/>
    <w:rsid w:val="00E67F38"/>
    <w:rsid w:val="00E7035B"/>
    <w:rsid w:val="00E70706"/>
    <w:rsid w:val="00E7089D"/>
    <w:rsid w:val="00E71264"/>
    <w:rsid w:val="00E7190B"/>
    <w:rsid w:val="00E71DC6"/>
    <w:rsid w:val="00E720DB"/>
    <w:rsid w:val="00E7211F"/>
    <w:rsid w:val="00E72BF1"/>
    <w:rsid w:val="00E73CC6"/>
    <w:rsid w:val="00E74B79"/>
    <w:rsid w:val="00E75861"/>
    <w:rsid w:val="00E75BA3"/>
    <w:rsid w:val="00E7656C"/>
    <w:rsid w:val="00E7681C"/>
    <w:rsid w:val="00E76AC9"/>
    <w:rsid w:val="00E76D28"/>
    <w:rsid w:val="00E77582"/>
    <w:rsid w:val="00E776EE"/>
    <w:rsid w:val="00E77E18"/>
    <w:rsid w:val="00E80321"/>
    <w:rsid w:val="00E819A5"/>
    <w:rsid w:val="00E82F71"/>
    <w:rsid w:val="00E83346"/>
    <w:rsid w:val="00E83634"/>
    <w:rsid w:val="00E83C15"/>
    <w:rsid w:val="00E83F6D"/>
    <w:rsid w:val="00E877EE"/>
    <w:rsid w:val="00E87927"/>
    <w:rsid w:val="00E9015F"/>
    <w:rsid w:val="00E90964"/>
    <w:rsid w:val="00E918CF"/>
    <w:rsid w:val="00E922E9"/>
    <w:rsid w:val="00E93EEB"/>
    <w:rsid w:val="00E946DB"/>
    <w:rsid w:val="00E94B5C"/>
    <w:rsid w:val="00E95297"/>
    <w:rsid w:val="00E964BA"/>
    <w:rsid w:val="00E97549"/>
    <w:rsid w:val="00E97761"/>
    <w:rsid w:val="00E97BBC"/>
    <w:rsid w:val="00EA09E8"/>
    <w:rsid w:val="00EA16BF"/>
    <w:rsid w:val="00EA19A8"/>
    <w:rsid w:val="00EA1EC0"/>
    <w:rsid w:val="00EA1EFB"/>
    <w:rsid w:val="00EA2759"/>
    <w:rsid w:val="00EA4EA2"/>
    <w:rsid w:val="00EA5348"/>
    <w:rsid w:val="00EA57D5"/>
    <w:rsid w:val="00EA608B"/>
    <w:rsid w:val="00EA650B"/>
    <w:rsid w:val="00EA7887"/>
    <w:rsid w:val="00EB1821"/>
    <w:rsid w:val="00EB2513"/>
    <w:rsid w:val="00EB3271"/>
    <w:rsid w:val="00EB3E62"/>
    <w:rsid w:val="00EB4182"/>
    <w:rsid w:val="00EB42A2"/>
    <w:rsid w:val="00EB4AC7"/>
    <w:rsid w:val="00EB5411"/>
    <w:rsid w:val="00EB5F5A"/>
    <w:rsid w:val="00EB5FEE"/>
    <w:rsid w:val="00EB68F3"/>
    <w:rsid w:val="00EB6A20"/>
    <w:rsid w:val="00EB6FEC"/>
    <w:rsid w:val="00EB7C11"/>
    <w:rsid w:val="00EB7CFE"/>
    <w:rsid w:val="00EB7FA5"/>
    <w:rsid w:val="00EC0D39"/>
    <w:rsid w:val="00EC151E"/>
    <w:rsid w:val="00EC155B"/>
    <w:rsid w:val="00EC1A7A"/>
    <w:rsid w:val="00EC1ED0"/>
    <w:rsid w:val="00EC2F48"/>
    <w:rsid w:val="00EC426B"/>
    <w:rsid w:val="00EC44F4"/>
    <w:rsid w:val="00EC50D6"/>
    <w:rsid w:val="00EC61AC"/>
    <w:rsid w:val="00EC6ED9"/>
    <w:rsid w:val="00ED06A8"/>
    <w:rsid w:val="00ED08AF"/>
    <w:rsid w:val="00ED0EEE"/>
    <w:rsid w:val="00ED0F36"/>
    <w:rsid w:val="00ED172A"/>
    <w:rsid w:val="00ED1FF9"/>
    <w:rsid w:val="00ED2776"/>
    <w:rsid w:val="00ED2809"/>
    <w:rsid w:val="00ED3307"/>
    <w:rsid w:val="00ED3457"/>
    <w:rsid w:val="00ED36BC"/>
    <w:rsid w:val="00ED378F"/>
    <w:rsid w:val="00ED3832"/>
    <w:rsid w:val="00ED383E"/>
    <w:rsid w:val="00ED543B"/>
    <w:rsid w:val="00ED5515"/>
    <w:rsid w:val="00ED7750"/>
    <w:rsid w:val="00ED7916"/>
    <w:rsid w:val="00ED79FC"/>
    <w:rsid w:val="00ED7F79"/>
    <w:rsid w:val="00EE0416"/>
    <w:rsid w:val="00EE04ED"/>
    <w:rsid w:val="00EE0B86"/>
    <w:rsid w:val="00EE0C24"/>
    <w:rsid w:val="00EE1591"/>
    <w:rsid w:val="00EE2BC2"/>
    <w:rsid w:val="00EE2CD1"/>
    <w:rsid w:val="00EE3230"/>
    <w:rsid w:val="00EE3372"/>
    <w:rsid w:val="00EE3561"/>
    <w:rsid w:val="00EE3DE2"/>
    <w:rsid w:val="00EE3F10"/>
    <w:rsid w:val="00EE4433"/>
    <w:rsid w:val="00EE4E90"/>
    <w:rsid w:val="00EE5D49"/>
    <w:rsid w:val="00EE605D"/>
    <w:rsid w:val="00EE6301"/>
    <w:rsid w:val="00EE7D16"/>
    <w:rsid w:val="00EF0259"/>
    <w:rsid w:val="00EF208B"/>
    <w:rsid w:val="00EF2AC1"/>
    <w:rsid w:val="00EF377A"/>
    <w:rsid w:val="00EF4076"/>
    <w:rsid w:val="00EF43ED"/>
    <w:rsid w:val="00EF4D17"/>
    <w:rsid w:val="00EF4D81"/>
    <w:rsid w:val="00EF5A13"/>
    <w:rsid w:val="00EF62F6"/>
    <w:rsid w:val="00F00016"/>
    <w:rsid w:val="00F003F1"/>
    <w:rsid w:val="00F00457"/>
    <w:rsid w:val="00F00C3C"/>
    <w:rsid w:val="00F00D21"/>
    <w:rsid w:val="00F01AF6"/>
    <w:rsid w:val="00F01B50"/>
    <w:rsid w:val="00F023E8"/>
    <w:rsid w:val="00F0300F"/>
    <w:rsid w:val="00F03A8C"/>
    <w:rsid w:val="00F03D1B"/>
    <w:rsid w:val="00F03F3D"/>
    <w:rsid w:val="00F04C8A"/>
    <w:rsid w:val="00F055ED"/>
    <w:rsid w:val="00F05AF1"/>
    <w:rsid w:val="00F05C83"/>
    <w:rsid w:val="00F06A6E"/>
    <w:rsid w:val="00F072F2"/>
    <w:rsid w:val="00F0786D"/>
    <w:rsid w:val="00F07BDA"/>
    <w:rsid w:val="00F07FC7"/>
    <w:rsid w:val="00F1038E"/>
    <w:rsid w:val="00F10BC8"/>
    <w:rsid w:val="00F1112B"/>
    <w:rsid w:val="00F113CE"/>
    <w:rsid w:val="00F118DE"/>
    <w:rsid w:val="00F12444"/>
    <w:rsid w:val="00F12ED0"/>
    <w:rsid w:val="00F12EFB"/>
    <w:rsid w:val="00F13111"/>
    <w:rsid w:val="00F14318"/>
    <w:rsid w:val="00F15056"/>
    <w:rsid w:val="00F16AEC"/>
    <w:rsid w:val="00F1729D"/>
    <w:rsid w:val="00F17362"/>
    <w:rsid w:val="00F17518"/>
    <w:rsid w:val="00F17F0A"/>
    <w:rsid w:val="00F200AA"/>
    <w:rsid w:val="00F200F1"/>
    <w:rsid w:val="00F20CB8"/>
    <w:rsid w:val="00F21B9F"/>
    <w:rsid w:val="00F220CB"/>
    <w:rsid w:val="00F22306"/>
    <w:rsid w:val="00F223A3"/>
    <w:rsid w:val="00F22597"/>
    <w:rsid w:val="00F22835"/>
    <w:rsid w:val="00F22C2A"/>
    <w:rsid w:val="00F249E1"/>
    <w:rsid w:val="00F24A21"/>
    <w:rsid w:val="00F25206"/>
    <w:rsid w:val="00F26EED"/>
    <w:rsid w:val="00F270A8"/>
    <w:rsid w:val="00F2796E"/>
    <w:rsid w:val="00F300A8"/>
    <w:rsid w:val="00F3085E"/>
    <w:rsid w:val="00F31523"/>
    <w:rsid w:val="00F31B41"/>
    <w:rsid w:val="00F33EF6"/>
    <w:rsid w:val="00F34C69"/>
    <w:rsid w:val="00F3513D"/>
    <w:rsid w:val="00F35188"/>
    <w:rsid w:val="00F351BC"/>
    <w:rsid w:val="00F3637D"/>
    <w:rsid w:val="00F365EA"/>
    <w:rsid w:val="00F36BA8"/>
    <w:rsid w:val="00F3785B"/>
    <w:rsid w:val="00F402B7"/>
    <w:rsid w:val="00F405E8"/>
    <w:rsid w:val="00F41C3C"/>
    <w:rsid w:val="00F42D7C"/>
    <w:rsid w:val="00F43CDE"/>
    <w:rsid w:val="00F43DF1"/>
    <w:rsid w:val="00F44149"/>
    <w:rsid w:val="00F44CB1"/>
    <w:rsid w:val="00F462A8"/>
    <w:rsid w:val="00F46CF3"/>
    <w:rsid w:val="00F4726B"/>
    <w:rsid w:val="00F47E9D"/>
    <w:rsid w:val="00F506FB"/>
    <w:rsid w:val="00F50BAE"/>
    <w:rsid w:val="00F50F71"/>
    <w:rsid w:val="00F519AA"/>
    <w:rsid w:val="00F51A0C"/>
    <w:rsid w:val="00F521B2"/>
    <w:rsid w:val="00F5262E"/>
    <w:rsid w:val="00F53564"/>
    <w:rsid w:val="00F535E9"/>
    <w:rsid w:val="00F53BB9"/>
    <w:rsid w:val="00F53CCE"/>
    <w:rsid w:val="00F541EC"/>
    <w:rsid w:val="00F55F93"/>
    <w:rsid w:val="00F5657F"/>
    <w:rsid w:val="00F57534"/>
    <w:rsid w:val="00F57707"/>
    <w:rsid w:val="00F57F02"/>
    <w:rsid w:val="00F60274"/>
    <w:rsid w:val="00F604E9"/>
    <w:rsid w:val="00F6058F"/>
    <w:rsid w:val="00F608A1"/>
    <w:rsid w:val="00F614EC"/>
    <w:rsid w:val="00F634A8"/>
    <w:rsid w:val="00F636D4"/>
    <w:rsid w:val="00F64B44"/>
    <w:rsid w:val="00F657B1"/>
    <w:rsid w:val="00F664A6"/>
    <w:rsid w:val="00F66CDB"/>
    <w:rsid w:val="00F66F4D"/>
    <w:rsid w:val="00F6705C"/>
    <w:rsid w:val="00F67071"/>
    <w:rsid w:val="00F67345"/>
    <w:rsid w:val="00F6747F"/>
    <w:rsid w:val="00F679EE"/>
    <w:rsid w:val="00F67A6E"/>
    <w:rsid w:val="00F67BDE"/>
    <w:rsid w:val="00F70AD5"/>
    <w:rsid w:val="00F717AA"/>
    <w:rsid w:val="00F71855"/>
    <w:rsid w:val="00F718D1"/>
    <w:rsid w:val="00F719D0"/>
    <w:rsid w:val="00F72993"/>
    <w:rsid w:val="00F7390E"/>
    <w:rsid w:val="00F73A77"/>
    <w:rsid w:val="00F744DC"/>
    <w:rsid w:val="00F74E6E"/>
    <w:rsid w:val="00F759F1"/>
    <w:rsid w:val="00F75BC4"/>
    <w:rsid w:val="00F76597"/>
    <w:rsid w:val="00F77109"/>
    <w:rsid w:val="00F77770"/>
    <w:rsid w:val="00F77CE0"/>
    <w:rsid w:val="00F802C0"/>
    <w:rsid w:val="00F80875"/>
    <w:rsid w:val="00F8092B"/>
    <w:rsid w:val="00F80EA1"/>
    <w:rsid w:val="00F811FA"/>
    <w:rsid w:val="00F81344"/>
    <w:rsid w:val="00F81C23"/>
    <w:rsid w:val="00F823BC"/>
    <w:rsid w:val="00F82FF8"/>
    <w:rsid w:val="00F83585"/>
    <w:rsid w:val="00F83D4B"/>
    <w:rsid w:val="00F844C7"/>
    <w:rsid w:val="00F84737"/>
    <w:rsid w:val="00F87360"/>
    <w:rsid w:val="00F903C9"/>
    <w:rsid w:val="00F90E99"/>
    <w:rsid w:val="00F914C7"/>
    <w:rsid w:val="00F916D0"/>
    <w:rsid w:val="00F92216"/>
    <w:rsid w:val="00F92407"/>
    <w:rsid w:val="00F938F7"/>
    <w:rsid w:val="00F93D78"/>
    <w:rsid w:val="00F93FAE"/>
    <w:rsid w:val="00F94337"/>
    <w:rsid w:val="00F945C7"/>
    <w:rsid w:val="00F946F3"/>
    <w:rsid w:val="00F94E1C"/>
    <w:rsid w:val="00F954CD"/>
    <w:rsid w:val="00F95DD4"/>
    <w:rsid w:val="00F9623C"/>
    <w:rsid w:val="00F97A4F"/>
    <w:rsid w:val="00FA0B63"/>
    <w:rsid w:val="00FA1728"/>
    <w:rsid w:val="00FA1D47"/>
    <w:rsid w:val="00FA246B"/>
    <w:rsid w:val="00FA2666"/>
    <w:rsid w:val="00FA293E"/>
    <w:rsid w:val="00FA37A7"/>
    <w:rsid w:val="00FA458F"/>
    <w:rsid w:val="00FA4A6E"/>
    <w:rsid w:val="00FA5534"/>
    <w:rsid w:val="00FA61D9"/>
    <w:rsid w:val="00FA73C3"/>
    <w:rsid w:val="00FA7694"/>
    <w:rsid w:val="00FB00E3"/>
    <w:rsid w:val="00FB08D9"/>
    <w:rsid w:val="00FB0C67"/>
    <w:rsid w:val="00FB1054"/>
    <w:rsid w:val="00FB1EDD"/>
    <w:rsid w:val="00FB2455"/>
    <w:rsid w:val="00FB267E"/>
    <w:rsid w:val="00FB29F9"/>
    <w:rsid w:val="00FB2D1B"/>
    <w:rsid w:val="00FB3B86"/>
    <w:rsid w:val="00FB3C8B"/>
    <w:rsid w:val="00FB3EF6"/>
    <w:rsid w:val="00FB4485"/>
    <w:rsid w:val="00FB4B8C"/>
    <w:rsid w:val="00FB55CC"/>
    <w:rsid w:val="00FB570D"/>
    <w:rsid w:val="00FB57FB"/>
    <w:rsid w:val="00FB5A21"/>
    <w:rsid w:val="00FB5A58"/>
    <w:rsid w:val="00FB649D"/>
    <w:rsid w:val="00FB6F56"/>
    <w:rsid w:val="00FC0314"/>
    <w:rsid w:val="00FC0DF4"/>
    <w:rsid w:val="00FC0EE3"/>
    <w:rsid w:val="00FC16DC"/>
    <w:rsid w:val="00FC4755"/>
    <w:rsid w:val="00FC4B50"/>
    <w:rsid w:val="00FC532F"/>
    <w:rsid w:val="00FC5906"/>
    <w:rsid w:val="00FC5B24"/>
    <w:rsid w:val="00FC6513"/>
    <w:rsid w:val="00FC6FB6"/>
    <w:rsid w:val="00FC78A0"/>
    <w:rsid w:val="00FC7D99"/>
    <w:rsid w:val="00FC7F7D"/>
    <w:rsid w:val="00FD00D1"/>
    <w:rsid w:val="00FD08C4"/>
    <w:rsid w:val="00FD0B48"/>
    <w:rsid w:val="00FD1464"/>
    <w:rsid w:val="00FD2415"/>
    <w:rsid w:val="00FD3362"/>
    <w:rsid w:val="00FD3673"/>
    <w:rsid w:val="00FD3A30"/>
    <w:rsid w:val="00FD40C7"/>
    <w:rsid w:val="00FD45DA"/>
    <w:rsid w:val="00FD5C38"/>
    <w:rsid w:val="00FD60FC"/>
    <w:rsid w:val="00FD615F"/>
    <w:rsid w:val="00FD7985"/>
    <w:rsid w:val="00FE0E11"/>
    <w:rsid w:val="00FE1484"/>
    <w:rsid w:val="00FE170D"/>
    <w:rsid w:val="00FE202D"/>
    <w:rsid w:val="00FE2F9D"/>
    <w:rsid w:val="00FE4520"/>
    <w:rsid w:val="00FE4A93"/>
    <w:rsid w:val="00FE51E4"/>
    <w:rsid w:val="00FE570F"/>
    <w:rsid w:val="00FE5B7E"/>
    <w:rsid w:val="00FE5CFB"/>
    <w:rsid w:val="00FF0089"/>
    <w:rsid w:val="00FF0ED4"/>
    <w:rsid w:val="00FF1543"/>
    <w:rsid w:val="00FF1DED"/>
    <w:rsid w:val="00FF246C"/>
    <w:rsid w:val="00FF3538"/>
    <w:rsid w:val="00FF3A3F"/>
    <w:rsid w:val="00FF418E"/>
    <w:rsid w:val="00FF454C"/>
    <w:rsid w:val="00FF5126"/>
    <w:rsid w:val="00FF6C05"/>
    <w:rsid w:val="00FF6F2C"/>
    <w:rsid w:val="00FF73A8"/>
    <w:rsid w:val="00FF73C6"/>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uiPriority w:val="99"/>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character" w:customStyle="1" w:styleId="alloy-output-text">
    <w:name w:val="alloy-output-text"/>
    <w:basedOn w:val="Standardnpsmoodstavce"/>
    <w:rsid w:val="00BB54FD"/>
  </w:style>
  <w:style w:type="paragraph" w:styleId="Bezmezer">
    <w:name w:val="No Spacing"/>
    <w:uiPriority w:val="1"/>
    <w:qFormat/>
    <w:rsid w:val="0047068E"/>
    <w:pPr>
      <w:ind w:firstLine="567"/>
    </w:pPr>
  </w:style>
  <w:style w:type="paragraph" w:customStyle="1" w:styleId="TPText-1slovan">
    <w:name w:val="TP_Text-1_ číslovaný"/>
    <w:link w:val="TPText-1slovanChar"/>
    <w:qFormat/>
    <w:rsid w:val="008E50FD"/>
    <w:pPr>
      <w:numPr>
        <w:ilvl w:val="2"/>
        <w:numId w:val="38"/>
      </w:numPr>
      <w:spacing w:before="80" w:line="252" w:lineRule="auto"/>
      <w:ind w:left="1020" w:hanging="680"/>
      <w:jc w:val="both"/>
    </w:pPr>
    <w:rPr>
      <w:rFonts w:ascii="Calibri" w:eastAsia="Calibri" w:hAnsi="Calibri" w:cs="Arial"/>
      <w:lang w:eastAsia="en-US"/>
    </w:rPr>
  </w:style>
  <w:style w:type="paragraph" w:customStyle="1" w:styleId="TPNadpis-2slovan">
    <w:name w:val="TP_Nadpis-2_číslovaný"/>
    <w:next w:val="TPText-1slovan"/>
    <w:qFormat/>
    <w:rsid w:val="008E50FD"/>
    <w:pPr>
      <w:keepNext/>
      <w:numPr>
        <w:ilvl w:val="1"/>
        <w:numId w:val="38"/>
      </w:numPr>
      <w:spacing w:before="120"/>
      <w:jc w:val="both"/>
      <w:outlineLvl w:val="1"/>
    </w:pPr>
    <w:rPr>
      <w:rFonts w:ascii="Calibri" w:eastAsia="Calibri" w:hAnsi="Calibri" w:cs="Arial"/>
      <w:b/>
      <w:sz w:val="22"/>
      <w:szCs w:val="22"/>
      <w:lang w:eastAsia="en-US"/>
    </w:rPr>
  </w:style>
  <w:style w:type="character" w:customStyle="1" w:styleId="TPText-1slovanChar">
    <w:name w:val="TP_Text-1_ číslovaný Char"/>
    <w:link w:val="TPText-1slovan"/>
    <w:locked/>
    <w:rsid w:val="008E50FD"/>
    <w:rPr>
      <w:rFonts w:ascii="Calibri" w:eastAsia="Calibri" w:hAnsi="Calibri" w:cs="Arial"/>
      <w:lang w:eastAsia="en-US"/>
    </w:rPr>
  </w:style>
  <w:style w:type="paragraph" w:customStyle="1" w:styleId="TPNADPIS-1slovan">
    <w:name w:val="TP_NADPIS-1_číslovaný"/>
    <w:next w:val="TPNadpis-2slovan"/>
    <w:qFormat/>
    <w:rsid w:val="008E50FD"/>
    <w:pPr>
      <w:keepNext/>
      <w:numPr>
        <w:numId w:val="38"/>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8E50FD"/>
    <w:pPr>
      <w:numPr>
        <w:ilvl w:val="3"/>
        <w:numId w:val="38"/>
      </w:numPr>
      <w:spacing w:before="80" w:line="252" w:lineRule="auto"/>
      <w:jc w:val="both"/>
    </w:pPr>
    <w:rPr>
      <w:rFonts w:ascii="Calibri" w:eastAsia="Calibri" w:hAnsi="Calibri" w:cs="Arial"/>
      <w:szCs w:val="22"/>
      <w:lang w:eastAsia="en-US"/>
    </w:rPr>
  </w:style>
  <w:style w:type="paragraph" w:customStyle="1" w:styleId="l4">
    <w:name w:val="l4"/>
    <w:basedOn w:val="Normln"/>
    <w:rsid w:val="0093423F"/>
    <w:pPr>
      <w:spacing w:before="100" w:beforeAutospacing="1" w:after="100" w:afterAutospacing="1"/>
    </w:pPr>
  </w:style>
  <w:style w:type="character" w:styleId="PromnnHTML">
    <w:name w:val="HTML Variable"/>
    <w:basedOn w:val="Standardnpsmoodstavce"/>
    <w:uiPriority w:val="99"/>
    <w:semiHidden/>
    <w:unhideWhenUsed/>
    <w:rsid w:val="0093423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uiPriority w:val="99"/>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character" w:customStyle="1" w:styleId="alloy-output-text">
    <w:name w:val="alloy-output-text"/>
    <w:basedOn w:val="Standardnpsmoodstavce"/>
    <w:rsid w:val="00BB54FD"/>
  </w:style>
  <w:style w:type="paragraph" w:styleId="Bezmezer">
    <w:name w:val="No Spacing"/>
    <w:uiPriority w:val="1"/>
    <w:qFormat/>
    <w:rsid w:val="0047068E"/>
    <w:pPr>
      <w:ind w:firstLine="567"/>
    </w:pPr>
  </w:style>
  <w:style w:type="paragraph" w:customStyle="1" w:styleId="TPText-1slovan">
    <w:name w:val="TP_Text-1_ číslovaný"/>
    <w:link w:val="TPText-1slovanChar"/>
    <w:qFormat/>
    <w:rsid w:val="008E50FD"/>
    <w:pPr>
      <w:numPr>
        <w:ilvl w:val="2"/>
        <w:numId w:val="38"/>
      </w:numPr>
      <w:spacing w:before="80" w:line="252" w:lineRule="auto"/>
      <w:ind w:left="1020" w:hanging="680"/>
      <w:jc w:val="both"/>
    </w:pPr>
    <w:rPr>
      <w:rFonts w:ascii="Calibri" w:eastAsia="Calibri" w:hAnsi="Calibri" w:cs="Arial"/>
      <w:lang w:eastAsia="en-US"/>
    </w:rPr>
  </w:style>
  <w:style w:type="paragraph" w:customStyle="1" w:styleId="TPNadpis-2slovan">
    <w:name w:val="TP_Nadpis-2_číslovaný"/>
    <w:next w:val="TPText-1slovan"/>
    <w:qFormat/>
    <w:rsid w:val="008E50FD"/>
    <w:pPr>
      <w:keepNext/>
      <w:numPr>
        <w:ilvl w:val="1"/>
        <w:numId w:val="38"/>
      </w:numPr>
      <w:spacing w:before="120"/>
      <w:jc w:val="both"/>
      <w:outlineLvl w:val="1"/>
    </w:pPr>
    <w:rPr>
      <w:rFonts w:ascii="Calibri" w:eastAsia="Calibri" w:hAnsi="Calibri" w:cs="Arial"/>
      <w:b/>
      <w:sz w:val="22"/>
      <w:szCs w:val="22"/>
      <w:lang w:eastAsia="en-US"/>
    </w:rPr>
  </w:style>
  <w:style w:type="character" w:customStyle="1" w:styleId="TPText-1slovanChar">
    <w:name w:val="TP_Text-1_ číslovaný Char"/>
    <w:link w:val="TPText-1slovan"/>
    <w:locked/>
    <w:rsid w:val="008E50FD"/>
    <w:rPr>
      <w:rFonts w:ascii="Calibri" w:eastAsia="Calibri" w:hAnsi="Calibri" w:cs="Arial"/>
      <w:lang w:eastAsia="en-US"/>
    </w:rPr>
  </w:style>
  <w:style w:type="paragraph" w:customStyle="1" w:styleId="TPNADPIS-1slovan">
    <w:name w:val="TP_NADPIS-1_číslovaný"/>
    <w:next w:val="TPNadpis-2slovan"/>
    <w:qFormat/>
    <w:rsid w:val="008E50FD"/>
    <w:pPr>
      <w:keepNext/>
      <w:numPr>
        <w:numId w:val="38"/>
      </w:numPr>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8E50FD"/>
    <w:pPr>
      <w:numPr>
        <w:ilvl w:val="3"/>
        <w:numId w:val="38"/>
      </w:numPr>
      <w:spacing w:before="80" w:line="252" w:lineRule="auto"/>
      <w:jc w:val="both"/>
    </w:pPr>
    <w:rPr>
      <w:rFonts w:ascii="Calibri" w:eastAsia="Calibri" w:hAnsi="Calibri" w:cs="Arial"/>
      <w:szCs w:val="22"/>
      <w:lang w:eastAsia="en-US"/>
    </w:rPr>
  </w:style>
  <w:style w:type="paragraph" w:customStyle="1" w:styleId="l4">
    <w:name w:val="l4"/>
    <w:basedOn w:val="Normln"/>
    <w:rsid w:val="0093423F"/>
    <w:pPr>
      <w:spacing w:before="100" w:beforeAutospacing="1" w:after="100" w:afterAutospacing="1"/>
    </w:pPr>
  </w:style>
  <w:style w:type="character" w:styleId="PromnnHTML">
    <w:name w:val="HTML Variable"/>
    <w:basedOn w:val="Standardnpsmoodstavce"/>
    <w:uiPriority w:val="99"/>
    <w:semiHidden/>
    <w:unhideWhenUsed/>
    <w:rsid w:val="009342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170877692">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060952">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10096273">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681089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28855140">
      <w:bodyDiv w:val="1"/>
      <w:marLeft w:val="0"/>
      <w:marRight w:val="0"/>
      <w:marTop w:val="0"/>
      <w:marBottom w:val="0"/>
      <w:divBdr>
        <w:top w:val="none" w:sz="0" w:space="0" w:color="auto"/>
        <w:left w:val="none" w:sz="0" w:space="0" w:color="auto"/>
        <w:bottom w:val="none" w:sz="0" w:space="0" w:color="auto"/>
        <w:right w:val="none" w:sz="0" w:space="0" w:color="auto"/>
      </w:divBdr>
    </w:div>
    <w:div w:id="930242040">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991300135">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1560843">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714882480">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zdc.cz/dalsi-informace/dokumenty-a-predpisy.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azky.szdc.cz/manual.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zdc.cz/modernizace-drahy/stanoveni-nakladu-staveb.html"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mailto:Prileska@szdc.cz"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DFDDD-5852-4D68-BDCD-3C183E16B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18612</Words>
  <Characters>109811</Characters>
  <Application>Microsoft Office Word</Application>
  <DocSecurity>0</DocSecurity>
  <Lines>915</Lines>
  <Paragraphs>256</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128167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2019-03-04T12:45:00Z</dcterms:created>
  <dcterms:modified xsi:type="dcterms:W3CDTF">2019-03-04T12:57:00Z</dcterms:modified>
</cp:coreProperties>
</file>