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55" w:rsidRDefault="005C4D55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359B7">
        <w:rPr>
          <w:rFonts w:ascii="Times New Roman" w:eastAsia="Times New Roman" w:hAnsi="Times New Roman" w:cs="Times New Roman"/>
          <w:sz w:val="20"/>
          <w:szCs w:val="20"/>
          <w:lang w:eastAsia="cs-CZ"/>
        </w:rPr>
        <w:t>1609</w:t>
      </w:r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83193B"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 w:rsidR="003C1516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3</w:t>
      </w:r>
      <w:r w:rsidR="006F218F" w:rsidRPr="0048036F">
        <w:rPr>
          <w:rFonts w:ascii="Times New Roman" w:eastAsia="Times New Roman" w:hAnsi="Times New Roman" w:cs="Times New Roman"/>
          <w:sz w:val="20"/>
          <w:szCs w:val="20"/>
          <w:lang w:eastAsia="cs-CZ"/>
        </w:rPr>
        <w:t>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CD45F1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CD45F1">
        <w:rPr>
          <w:rFonts w:ascii="Times New Roman" w:eastAsia="Times New Roman" w:hAnsi="Times New Roman" w:cs="Times New Roman"/>
          <w:sz w:val="16"/>
          <w:szCs w:val="16"/>
          <w:lang w:eastAsia="cs-CZ"/>
        </w:rPr>
        <w:t>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A5465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</w:t>
      </w:r>
      <w:r w:rsidRPr="00216ADE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216ADE">
        <w:rPr>
          <w:rFonts w:ascii="Times New Roman" w:hAnsi="Times New Roman" w:cs="Times New Roman"/>
          <w:lang w:eastAsia="cs-CZ"/>
        </w:rPr>
        <w:t xml:space="preserve">č. </w:t>
      </w:r>
      <w:r w:rsidR="0083193B">
        <w:rPr>
          <w:rFonts w:ascii="Times New Roman" w:eastAsia="Times New Roman" w:hAnsi="Times New Roman" w:cs="Times New Roman"/>
          <w:lang w:eastAsia="cs-CZ"/>
        </w:rPr>
        <w:t>8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83193B" w:rsidRDefault="0083193B" w:rsidP="0083193B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Dotaz č. 23:</w:t>
      </w:r>
    </w:p>
    <w:p w:rsidR="0083193B" w:rsidRPr="00117251" w:rsidRDefault="0083193B" w:rsidP="0083193B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117251">
        <w:rPr>
          <w:rFonts w:ascii="Times New Roman" w:hAnsi="Times New Roman" w:cs="Times New Roman"/>
          <w:bCs/>
          <w:lang w:eastAsia="cs-CZ"/>
        </w:rPr>
        <w:t>SO_02 -  Nosná ocelová konstrukce střechy nad trafostanicí. Je její tonáž zahrnuta v celkové tonáži objektu SO 02 Garáže 45 967 kg? Nebo je objekt trafostanice nový vyzděný a na zdivu jsou osazeny ocelové konstrukce pro střešní plášť?</w:t>
      </w:r>
    </w:p>
    <w:p w:rsidR="0083193B" w:rsidRPr="0083193B" w:rsidRDefault="0083193B" w:rsidP="0083193B">
      <w:pPr>
        <w:spacing w:after="160" w:line="259" w:lineRule="auto"/>
        <w:rPr>
          <w:rFonts w:ascii="Times New Roman" w:hAnsi="Times New Roman" w:cs="Times New Roman"/>
        </w:rPr>
      </w:pPr>
      <w:r w:rsidRPr="00A0390A">
        <w:rPr>
          <w:rFonts w:ascii="Times New Roman" w:hAnsi="Times New Roman" w:cs="Times New Roman"/>
          <w:b/>
          <w:lang w:eastAsia="cs-CZ"/>
        </w:rPr>
        <w:t xml:space="preserve">Odpověď: </w:t>
      </w:r>
      <w:proofErr w:type="gramStart"/>
      <w:r w:rsidRPr="0083193B">
        <w:rPr>
          <w:rFonts w:ascii="Times New Roman" w:hAnsi="Times New Roman" w:cs="Times New Roman"/>
          <w:lang w:eastAsia="cs-CZ"/>
        </w:rPr>
        <w:t>Odpověď</w:t>
      </w:r>
      <w:proofErr w:type="gramEnd"/>
      <w:r w:rsidRPr="0083193B">
        <w:rPr>
          <w:rFonts w:ascii="Times New Roman" w:hAnsi="Times New Roman" w:cs="Times New Roman"/>
          <w:lang w:eastAsia="cs-CZ"/>
        </w:rPr>
        <w:t xml:space="preserve"> viz </w:t>
      </w:r>
      <w:proofErr w:type="gramStart"/>
      <w:r w:rsidRPr="0083193B">
        <w:rPr>
          <w:rFonts w:ascii="Times New Roman" w:hAnsi="Times New Roman" w:cs="Times New Roman"/>
          <w:lang w:eastAsia="cs-CZ"/>
        </w:rPr>
        <w:t>dotaz</w:t>
      </w:r>
      <w:proofErr w:type="gramEnd"/>
      <w:r w:rsidRPr="0083193B">
        <w:rPr>
          <w:rFonts w:ascii="Times New Roman" w:hAnsi="Times New Roman" w:cs="Times New Roman"/>
          <w:lang w:eastAsia="cs-CZ"/>
        </w:rPr>
        <w:t xml:space="preserve"> č. 20 </w:t>
      </w:r>
    </w:p>
    <w:p w:rsidR="0083193B" w:rsidRPr="00A0390A" w:rsidRDefault="0083193B" w:rsidP="0083193B">
      <w:pPr>
        <w:spacing w:after="0" w:line="240" w:lineRule="auto"/>
        <w:rPr>
          <w:rFonts w:ascii="Times New Roman" w:hAnsi="Times New Roman" w:cs="Times New Roman"/>
        </w:rPr>
      </w:pPr>
    </w:p>
    <w:p w:rsidR="0083193B" w:rsidRDefault="0083193B" w:rsidP="0083193B">
      <w:pPr>
        <w:spacing w:after="0" w:line="240" w:lineRule="auto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24</w:t>
      </w:r>
      <w:r w:rsidRPr="00A0390A">
        <w:rPr>
          <w:rFonts w:ascii="Times New Roman" w:hAnsi="Times New Roman" w:cs="Times New Roman"/>
          <w:b/>
          <w:bCs/>
          <w:lang w:eastAsia="cs-CZ"/>
        </w:rPr>
        <w:t>:</w:t>
      </w:r>
    </w:p>
    <w:p w:rsidR="0083193B" w:rsidRPr="00117251" w:rsidRDefault="0083193B" w:rsidP="008319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7251">
        <w:rPr>
          <w:rFonts w:ascii="Times New Roman" w:hAnsi="Times New Roman" w:cs="Times New Roman"/>
        </w:rPr>
        <w:t xml:space="preserve">Objekt SO-02 -  střešní plášť ve výměře 796 m2 ( plocha objektu garáží + objekt </w:t>
      </w:r>
      <w:proofErr w:type="gramStart"/>
      <w:r w:rsidRPr="00117251">
        <w:rPr>
          <w:rFonts w:ascii="Times New Roman" w:hAnsi="Times New Roman" w:cs="Times New Roman"/>
        </w:rPr>
        <w:t>trafostanice ) je</w:t>
      </w:r>
      <w:proofErr w:type="gramEnd"/>
      <w:r w:rsidRPr="00117251">
        <w:rPr>
          <w:rFonts w:ascii="Times New Roman" w:hAnsi="Times New Roman" w:cs="Times New Roman"/>
        </w:rPr>
        <w:t xml:space="preserve"> navržen sendvičový PUR panel v odstínu RAL 9007. Toto je klasický panel s horní stranou trapézová vlna z plechu </w:t>
      </w:r>
      <w:proofErr w:type="spellStart"/>
      <w:r w:rsidRPr="00117251">
        <w:rPr>
          <w:rFonts w:ascii="Times New Roman" w:hAnsi="Times New Roman" w:cs="Times New Roman"/>
        </w:rPr>
        <w:t>tl</w:t>
      </w:r>
      <w:proofErr w:type="spellEnd"/>
      <w:r w:rsidRPr="00117251">
        <w:rPr>
          <w:rFonts w:ascii="Times New Roman" w:hAnsi="Times New Roman" w:cs="Times New Roman"/>
        </w:rPr>
        <w:t xml:space="preserve">. 0,5 mm a spodní plech </w:t>
      </w:r>
      <w:proofErr w:type="spellStart"/>
      <w:r w:rsidRPr="00117251">
        <w:rPr>
          <w:rFonts w:ascii="Times New Roman" w:hAnsi="Times New Roman" w:cs="Times New Roman"/>
        </w:rPr>
        <w:t>tl</w:t>
      </w:r>
      <w:proofErr w:type="spellEnd"/>
      <w:r w:rsidRPr="00117251">
        <w:rPr>
          <w:rFonts w:ascii="Times New Roman" w:hAnsi="Times New Roman" w:cs="Times New Roman"/>
        </w:rPr>
        <w:t>. 0,4 mm. Tento panel ovšem nelze použít na střechu trafostanice z důvodů lomení střechy (úžlabí 2 x cca 12 m). Zde lze použít pouze buď skládaný střešní plášť s vrchní vrstvou PVC fólie, nebo panel KINGSPAN TOP DEK s již natavenou horní PVC fólií.   Posoudí a změní zadavatel skladbu střechy?</w:t>
      </w:r>
    </w:p>
    <w:p w:rsidR="0083193B" w:rsidRPr="00DD6828" w:rsidRDefault="0083193B" w:rsidP="0083193B">
      <w:pPr>
        <w:spacing w:after="160" w:line="259" w:lineRule="auto"/>
        <w:rPr>
          <w:rFonts w:cs="Times New Roman"/>
        </w:rPr>
      </w:pPr>
      <w:r w:rsidRPr="008260C1">
        <w:rPr>
          <w:rFonts w:ascii="Times New Roman" w:hAnsi="Times New Roman" w:cs="Times New Roman"/>
          <w:b/>
          <w:lang w:eastAsia="cs-CZ"/>
        </w:rPr>
        <w:t>Odpověď:</w:t>
      </w:r>
      <w:r>
        <w:rPr>
          <w:rFonts w:ascii="Times New Roman" w:hAnsi="Times New Roman" w:cs="Times New Roman"/>
          <w:b/>
          <w:lang w:eastAsia="cs-CZ"/>
        </w:rPr>
        <w:t xml:space="preserve"> </w:t>
      </w:r>
      <w:proofErr w:type="gramStart"/>
      <w:r w:rsidRPr="0083193B">
        <w:rPr>
          <w:rFonts w:ascii="Times New Roman" w:hAnsi="Times New Roman" w:cs="Times New Roman"/>
          <w:lang w:eastAsia="cs-CZ"/>
        </w:rPr>
        <w:t>Odpověď</w:t>
      </w:r>
      <w:proofErr w:type="gramEnd"/>
      <w:r w:rsidRPr="0083193B">
        <w:rPr>
          <w:rFonts w:ascii="Times New Roman" w:hAnsi="Times New Roman" w:cs="Times New Roman"/>
          <w:lang w:eastAsia="cs-CZ"/>
        </w:rPr>
        <w:t xml:space="preserve"> viz </w:t>
      </w:r>
      <w:proofErr w:type="gramStart"/>
      <w:r w:rsidRPr="0083193B">
        <w:rPr>
          <w:rFonts w:ascii="Times New Roman" w:hAnsi="Times New Roman" w:cs="Times New Roman"/>
          <w:lang w:eastAsia="cs-CZ"/>
        </w:rPr>
        <w:t>dotaz</w:t>
      </w:r>
      <w:proofErr w:type="gramEnd"/>
      <w:r w:rsidRPr="0083193B">
        <w:rPr>
          <w:rFonts w:ascii="Times New Roman" w:hAnsi="Times New Roman" w:cs="Times New Roman"/>
          <w:lang w:eastAsia="cs-CZ"/>
        </w:rPr>
        <w:t xml:space="preserve"> č. 20</w:t>
      </w:r>
    </w:p>
    <w:p w:rsidR="0083193B" w:rsidRPr="003C1516" w:rsidRDefault="0083193B" w:rsidP="0083193B">
      <w:pPr>
        <w:spacing w:after="0" w:line="240" w:lineRule="auto"/>
        <w:ind w:right="-240"/>
        <w:jc w:val="both"/>
        <w:rPr>
          <w:rFonts w:ascii="Arial Narrow" w:eastAsia="Times New Roman" w:hAnsi="Arial Narrow"/>
          <w:sz w:val="24"/>
          <w:szCs w:val="24"/>
          <w:lang w:eastAsia="cs-CZ"/>
        </w:rPr>
      </w:pPr>
    </w:p>
    <w:p w:rsidR="0083193B" w:rsidRDefault="0083193B" w:rsidP="0083193B">
      <w:pPr>
        <w:spacing w:after="0" w:line="240" w:lineRule="auto"/>
        <w:rPr>
          <w:rFonts w:ascii="Arial Narrow" w:hAnsi="Arial Narrow" w:cs="Times New Roman"/>
        </w:rPr>
      </w:pPr>
      <w:r>
        <w:rPr>
          <w:rFonts w:ascii="Times New Roman" w:hAnsi="Times New Roman" w:cs="Times New Roman"/>
          <w:b/>
          <w:bCs/>
          <w:lang w:eastAsia="cs-CZ"/>
        </w:rPr>
        <w:t>Dotaz č. 25</w:t>
      </w:r>
      <w:r w:rsidRPr="00A0390A">
        <w:rPr>
          <w:rFonts w:ascii="Times New Roman" w:hAnsi="Times New Roman" w:cs="Times New Roman"/>
          <w:b/>
          <w:bCs/>
          <w:lang w:eastAsia="cs-CZ"/>
        </w:rPr>
        <w:t>:</w:t>
      </w:r>
    </w:p>
    <w:p w:rsidR="0083193B" w:rsidRPr="00117251" w:rsidRDefault="0083193B" w:rsidP="008319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7251">
        <w:rPr>
          <w:rFonts w:ascii="Times New Roman" w:hAnsi="Times New Roman" w:cs="Times New Roman"/>
        </w:rPr>
        <w:t xml:space="preserve">U SO 01 - Hlavní objekt - </w:t>
      </w:r>
      <w:proofErr w:type="spellStart"/>
      <w:r w:rsidRPr="00117251">
        <w:rPr>
          <w:rFonts w:ascii="Times New Roman" w:hAnsi="Times New Roman" w:cs="Times New Roman"/>
        </w:rPr>
        <w:t>Architektonicko</w:t>
      </w:r>
      <w:proofErr w:type="spellEnd"/>
      <w:r w:rsidRPr="00117251">
        <w:rPr>
          <w:rFonts w:ascii="Times New Roman" w:hAnsi="Times New Roman" w:cs="Times New Roman"/>
        </w:rPr>
        <w:t xml:space="preserve"> stavební je u položek M+D dveří pol. č. 248 až 314 uvedeno v popisu položek, že se jedná o dveře dle popisu v </w:t>
      </w:r>
      <w:proofErr w:type="spellStart"/>
      <w:r w:rsidRPr="00117251">
        <w:rPr>
          <w:rFonts w:ascii="Times New Roman" w:hAnsi="Times New Roman" w:cs="Times New Roman"/>
        </w:rPr>
        <w:t>pd</w:t>
      </w:r>
      <w:proofErr w:type="spellEnd"/>
      <w:r w:rsidRPr="00117251">
        <w:rPr>
          <w:rFonts w:ascii="Times New Roman" w:hAnsi="Times New Roman" w:cs="Times New Roman"/>
        </w:rPr>
        <w:t xml:space="preserve"> (viz. Tabulka dveří).</w:t>
      </w:r>
    </w:p>
    <w:p w:rsidR="0083193B" w:rsidRPr="00117251" w:rsidRDefault="0083193B" w:rsidP="008319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7251">
        <w:rPr>
          <w:rFonts w:ascii="Times New Roman" w:hAnsi="Times New Roman" w:cs="Times New Roman"/>
        </w:rPr>
        <w:t xml:space="preserve">V příloze tabulka dveří část E 21, kterou zadavatel </w:t>
      </w:r>
      <w:proofErr w:type="gramStart"/>
      <w:r w:rsidRPr="00117251">
        <w:rPr>
          <w:rFonts w:ascii="Times New Roman" w:hAnsi="Times New Roman" w:cs="Times New Roman"/>
        </w:rPr>
        <w:t>poskytl</w:t>
      </w:r>
      <w:proofErr w:type="gramEnd"/>
      <w:r w:rsidRPr="00117251">
        <w:rPr>
          <w:rFonts w:ascii="Times New Roman" w:hAnsi="Times New Roman" w:cs="Times New Roman"/>
        </w:rPr>
        <w:t xml:space="preserve"> se </w:t>
      </w:r>
      <w:proofErr w:type="gramStart"/>
      <w:r w:rsidRPr="00117251">
        <w:rPr>
          <w:rFonts w:ascii="Times New Roman" w:hAnsi="Times New Roman" w:cs="Times New Roman"/>
        </w:rPr>
        <w:t>nachází</w:t>
      </w:r>
      <w:proofErr w:type="gramEnd"/>
      <w:r w:rsidRPr="00117251">
        <w:rPr>
          <w:rFonts w:ascii="Times New Roman" w:hAnsi="Times New Roman" w:cs="Times New Roman"/>
        </w:rPr>
        <w:t xml:space="preserve"> příloha pro jinou stavbu – Domov seniorů Říčany – </w:t>
      </w:r>
      <w:proofErr w:type="spellStart"/>
      <w:r w:rsidRPr="00117251">
        <w:rPr>
          <w:rFonts w:ascii="Times New Roman" w:hAnsi="Times New Roman" w:cs="Times New Roman"/>
        </w:rPr>
        <w:t>Voděránky</w:t>
      </w:r>
      <w:proofErr w:type="spellEnd"/>
      <w:r w:rsidRPr="00117251">
        <w:rPr>
          <w:rFonts w:ascii="Times New Roman" w:hAnsi="Times New Roman" w:cs="Times New Roman"/>
        </w:rPr>
        <w:t xml:space="preserve"> a vůbec nesouhlasí s aktuálně připravovanou stavbou „Rekonstrukce areálu HZS Ostrava“. Ani kódy dveří v tabulce dveří nesouhlasí s uvedenými kódy dveří v poskytnutém soupisu prací. Dále v tabulce oken a prosklených dveří část E 19 chybí popis dveří u prvku DW 02 a u prvku DW 14 není specifikován použitý materiál dveří.</w:t>
      </w:r>
    </w:p>
    <w:p w:rsidR="0083193B" w:rsidRPr="003A168B" w:rsidRDefault="0083193B" w:rsidP="0083193B">
      <w:pPr>
        <w:spacing w:after="0" w:line="240" w:lineRule="auto"/>
        <w:rPr>
          <w:rFonts w:ascii="Arial Narrow" w:hAnsi="Arial Narrow" w:cs="Times New Roman"/>
        </w:rPr>
      </w:pPr>
    </w:p>
    <w:p w:rsidR="0083193B" w:rsidRPr="0083193B" w:rsidRDefault="0083193B" w:rsidP="0083193B">
      <w:pPr>
        <w:spacing w:after="160" w:line="259" w:lineRule="auto"/>
        <w:jc w:val="both"/>
        <w:rPr>
          <w:rFonts w:cs="Times New Roman"/>
        </w:rPr>
      </w:pPr>
      <w:r w:rsidRPr="008260C1">
        <w:rPr>
          <w:rFonts w:ascii="Times New Roman" w:hAnsi="Times New Roman" w:cs="Times New Roman"/>
          <w:b/>
          <w:lang w:eastAsia="cs-CZ"/>
        </w:rPr>
        <w:t>Odpověď:</w:t>
      </w:r>
      <w:r>
        <w:rPr>
          <w:rFonts w:ascii="Times New Roman" w:hAnsi="Times New Roman" w:cs="Times New Roman"/>
          <w:b/>
          <w:lang w:eastAsia="cs-CZ"/>
        </w:rPr>
        <w:t xml:space="preserve"> </w:t>
      </w:r>
      <w:r w:rsidRPr="0083193B">
        <w:rPr>
          <w:rFonts w:ascii="Times New Roman" w:hAnsi="Times New Roman" w:cs="Times New Roman"/>
          <w:lang w:eastAsia="cs-CZ"/>
        </w:rPr>
        <w:t xml:space="preserve">V příloze E 21 byla opravena hlavička projektu na „Rekonstrukce areálu HZS Ostrava“. Kódy a počty dveří jsou platné dle tabulky dveří – E 21. Ze soupisu prací zrušeny položky č. 248 až 314 a zároveň doplněny nové položky č. 390 až 460 s odpovídajícím značením dle tabulky dveří. Do tabulky oken a prosklených dveří byla doplněna specifikace prosklené dveře DW 02 a doplněn materiál pro prosklené dveře DW 14. </w:t>
      </w:r>
    </w:p>
    <w:p w:rsidR="00C87746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83193B" w:rsidRDefault="0083193B" w:rsidP="005E21DA">
      <w:pPr>
        <w:autoSpaceDE w:val="0"/>
        <w:autoSpaceDN w:val="0"/>
        <w:spacing w:after="18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Poznámka zadavatele k</w:t>
      </w:r>
      <w:r w:rsidR="00726F6C">
        <w:rPr>
          <w:rFonts w:ascii="Times New Roman" w:hAnsi="Times New Roman" w:cs="Times New Roman"/>
          <w:b/>
          <w:bCs/>
          <w:lang w:eastAsia="cs-CZ"/>
        </w:rPr>
        <w:t xml:space="preserve"> dokumentu </w:t>
      </w:r>
      <w:r w:rsidRPr="0083193B">
        <w:rPr>
          <w:rFonts w:ascii="Times New Roman" w:hAnsi="Times New Roman" w:cs="Times New Roman"/>
          <w:b/>
          <w:lang w:eastAsia="cs-CZ"/>
        </w:rPr>
        <w:t xml:space="preserve">Vysvětlení/ změna/ doplnění zadávací dokumentace č. </w:t>
      </w:r>
      <w:r w:rsidRPr="0083193B">
        <w:rPr>
          <w:rFonts w:ascii="Times New Roman" w:eastAsia="Times New Roman" w:hAnsi="Times New Roman" w:cs="Times New Roman"/>
          <w:b/>
          <w:lang w:eastAsia="cs-CZ"/>
        </w:rPr>
        <w:t>5</w:t>
      </w:r>
      <w:r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83193B" w:rsidRPr="00593260" w:rsidRDefault="0083193B" w:rsidP="005E21DA">
      <w:pPr>
        <w:autoSpaceDE w:val="0"/>
        <w:autoSpaceDN w:val="0"/>
        <w:spacing w:after="18" w:line="240" w:lineRule="auto"/>
        <w:rPr>
          <w:rFonts w:ascii="Times New Roman" w:eastAsia="Times New Roman" w:hAnsi="Times New Roman" w:cs="Times New Roman"/>
          <w:u w:val="single"/>
          <w:lang w:eastAsia="cs-CZ"/>
        </w:rPr>
      </w:pPr>
      <w:r w:rsidRPr="00593260">
        <w:rPr>
          <w:rFonts w:ascii="Times New Roman" w:eastAsia="Times New Roman" w:hAnsi="Times New Roman" w:cs="Times New Roman"/>
          <w:u w:val="single"/>
          <w:lang w:eastAsia="cs-CZ"/>
        </w:rPr>
        <w:t>V tomto dokumentu byl</w:t>
      </w:r>
      <w:r w:rsidR="005044E3">
        <w:rPr>
          <w:rFonts w:ascii="Times New Roman" w:eastAsia="Times New Roman" w:hAnsi="Times New Roman" w:cs="Times New Roman"/>
          <w:u w:val="single"/>
          <w:lang w:eastAsia="cs-CZ"/>
        </w:rPr>
        <w:t>o uvedeno</w:t>
      </w:r>
      <w:bookmarkStart w:id="0" w:name="_GoBack"/>
      <w:bookmarkEnd w:id="0"/>
      <w:r w:rsidRPr="00593260">
        <w:rPr>
          <w:rFonts w:ascii="Times New Roman" w:eastAsia="Times New Roman" w:hAnsi="Times New Roman" w:cs="Times New Roman"/>
          <w:u w:val="single"/>
          <w:lang w:eastAsia="cs-CZ"/>
        </w:rPr>
        <w:t>:</w:t>
      </w:r>
    </w:p>
    <w:p w:rsidR="0083193B" w:rsidRPr="00D6155D" w:rsidRDefault="0083193B" w:rsidP="0083193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provedeny </w:t>
      </w:r>
      <w:r w:rsidRPr="00D6155D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, prodlužuje zadavatel lhůtu pro podání nabídek o 1 pracovní den. Vzhledem ke skutečnosti, že zadavatel zmeškal lhůtu pro uveřejnění </w:t>
      </w:r>
      <w:r>
        <w:rPr>
          <w:rFonts w:ascii="Times New Roman" w:eastAsia="Times New Roman" w:hAnsi="Times New Roman" w:cs="Times New Roman"/>
          <w:lang w:eastAsia="cs-CZ"/>
        </w:rPr>
        <w:t>v</w:t>
      </w:r>
      <w:r w:rsidRPr="00D6155D">
        <w:rPr>
          <w:rFonts w:ascii="Times New Roman" w:hAnsi="Times New Roman" w:cs="Times New Roman"/>
          <w:lang w:eastAsia="cs-CZ"/>
        </w:rPr>
        <w:t xml:space="preserve">ysvětlení/ změnu/ doplnění zadávací dokumentace, prodlužuje lhůtu o jeden pracovní den navíc. Zadavatel prodlužuje lhůtu celkově o 2 pracovní dny, tedy ze dne </w:t>
      </w:r>
      <w:r>
        <w:rPr>
          <w:rFonts w:ascii="Times New Roman" w:eastAsia="Times New Roman" w:hAnsi="Times New Roman" w:cs="Times New Roman"/>
          <w:lang w:eastAsia="cs-CZ"/>
        </w:rPr>
        <w:t>8. 3. 2019 na den 14</w:t>
      </w:r>
      <w:r w:rsidRPr="00D6155D">
        <w:rPr>
          <w:rFonts w:ascii="Times New Roman" w:eastAsia="Times New Roman" w:hAnsi="Times New Roman" w:cs="Times New Roman"/>
          <w:lang w:eastAsia="cs-CZ"/>
        </w:rPr>
        <w:t>. 3. 2019</w:t>
      </w:r>
      <w:r>
        <w:rPr>
          <w:rFonts w:ascii="Times New Roman" w:eastAsia="Times New Roman" w:hAnsi="Times New Roman" w:cs="Times New Roman"/>
          <w:lang w:eastAsia="cs-CZ"/>
        </w:rPr>
        <w:t>.</w:t>
      </w:r>
    </w:p>
    <w:p w:rsidR="0083193B" w:rsidRPr="0083193B" w:rsidRDefault="0083193B" w:rsidP="00593260">
      <w:pPr>
        <w:autoSpaceDE w:val="0"/>
        <w:autoSpaceDN w:val="0"/>
        <w:spacing w:after="18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3260">
        <w:rPr>
          <w:rFonts w:ascii="Times New Roman" w:eastAsia="Times New Roman" w:hAnsi="Times New Roman" w:cs="Times New Roman"/>
          <w:u w:val="single"/>
          <w:lang w:eastAsia="cs-CZ"/>
        </w:rPr>
        <w:lastRenderedPageBreak/>
        <w:t>Zadavatel v tomto odstavci opravuje nesrovnalost.</w:t>
      </w:r>
      <w:r w:rsidRPr="008319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593260">
        <w:rPr>
          <w:rFonts w:ascii="Times New Roman" w:eastAsia="Times New Roman" w:hAnsi="Times New Roman" w:cs="Times New Roman"/>
          <w:lang w:eastAsia="cs-CZ"/>
        </w:rPr>
        <w:t>Lhůta</w:t>
      </w:r>
      <w:r w:rsidRPr="0083193B">
        <w:rPr>
          <w:rFonts w:ascii="Times New Roman" w:eastAsia="Times New Roman" w:hAnsi="Times New Roman" w:cs="Times New Roman"/>
          <w:lang w:eastAsia="cs-CZ"/>
        </w:rPr>
        <w:t xml:space="preserve"> pro podání nabídek byla prodloužena o 4 pracovní dny z důvodu změny zadávací dokumentace a nikoliv z důvodu zmeškání lhůty (text byl omylem nakopírován z předešlých dokumentů).</w:t>
      </w:r>
    </w:p>
    <w:p w:rsidR="0083193B" w:rsidRDefault="0083193B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93260" w:rsidRDefault="00593260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93260" w:rsidRDefault="00593260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850D10" w:rsidRPr="00D6155D" w:rsidRDefault="0083193B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3193B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3193B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83193B">
        <w:rPr>
          <w:rFonts w:ascii="Times New Roman" w:eastAsia="Times New Roman" w:hAnsi="Times New Roman" w:cs="Times New Roman"/>
          <w:lang w:eastAsia="cs-CZ"/>
        </w:rPr>
        <w:t>, prodlužuje zadavatel lhůtu pro podání nabídek o 1</w:t>
      </w:r>
      <w:r>
        <w:rPr>
          <w:rFonts w:ascii="Times New Roman" w:eastAsia="Times New Roman" w:hAnsi="Times New Roman" w:cs="Times New Roman"/>
          <w:lang w:eastAsia="cs-CZ"/>
        </w:rPr>
        <w:t xml:space="preserve"> pracovní den, tedy </w:t>
      </w:r>
      <w:r w:rsidR="00850D10" w:rsidRPr="00D6155D">
        <w:rPr>
          <w:rFonts w:ascii="Times New Roman" w:hAnsi="Times New Roman" w:cs="Times New Roman"/>
          <w:lang w:eastAsia="cs-CZ"/>
        </w:rPr>
        <w:t xml:space="preserve">ze dne </w:t>
      </w:r>
      <w:r>
        <w:rPr>
          <w:rFonts w:ascii="Times New Roman" w:eastAsia="Times New Roman" w:hAnsi="Times New Roman" w:cs="Times New Roman"/>
          <w:lang w:eastAsia="cs-CZ"/>
        </w:rPr>
        <w:t>15. 3. 2019 na den 18</w:t>
      </w:r>
      <w:r w:rsidR="00850D10" w:rsidRPr="00D6155D">
        <w:rPr>
          <w:rFonts w:ascii="Times New Roman" w:eastAsia="Times New Roman" w:hAnsi="Times New Roman" w:cs="Times New Roman"/>
          <w:lang w:eastAsia="cs-CZ"/>
        </w:rPr>
        <w:t>. 3. 2019</w:t>
      </w:r>
      <w:r w:rsidR="00850D10">
        <w:rPr>
          <w:rFonts w:ascii="Times New Roman" w:eastAsia="Times New Roman" w:hAnsi="Times New Roman" w:cs="Times New Roman"/>
          <w:lang w:eastAsia="cs-CZ"/>
        </w:rPr>
        <w:t>.</w:t>
      </w:r>
    </w:p>
    <w:p w:rsidR="00850D10" w:rsidRDefault="00850D10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</w:p>
    <w:p w:rsidR="00850D10" w:rsidRPr="00D6155D" w:rsidRDefault="00850D10" w:rsidP="00850D10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8D07F6">
        <w:rPr>
          <w:rFonts w:ascii="Times New Roman" w:hAnsi="Times New Roman" w:cs="Times New Roman"/>
          <w:u w:val="single"/>
        </w:rPr>
        <w:t>V </w:t>
      </w:r>
      <w:r w:rsidRPr="00D6155D">
        <w:rPr>
          <w:rFonts w:ascii="Times New Roman" w:hAnsi="Times New Roman" w:cs="Times New Roman"/>
          <w:u w:val="single"/>
        </w:rPr>
        <w:t>souvislosti s touto změnou lhůty pro podání nabídek se mění rovněž:</w:t>
      </w:r>
    </w:p>
    <w:p w:rsidR="00850D10" w:rsidRPr="00D6155D" w:rsidRDefault="00850D10" w:rsidP="00850D10">
      <w:pPr>
        <w:spacing w:after="160" w:line="259" w:lineRule="auto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>čl. 12.1 odst. 2 Výzvy k podání nabídky takto:</w:t>
      </w:r>
    </w:p>
    <w:p w:rsidR="00850D10" w:rsidRPr="00D6155D" w:rsidRDefault="00850D10" w:rsidP="00850D10">
      <w:pPr>
        <w:jc w:val="both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 xml:space="preserve">„Nabídky musí být zadavateli doručeny nejpozději do </w:t>
      </w:r>
      <w:r w:rsidR="0083193B">
        <w:rPr>
          <w:rFonts w:ascii="Times New Roman" w:hAnsi="Times New Roman" w:cs="Times New Roman"/>
          <w:b/>
          <w:i/>
        </w:rPr>
        <w:t>18</w:t>
      </w:r>
      <w:r w:rsidRPr="00D6155D">
        <w:rPr>
          <w:rFonts w:ascii="Times New Roman" w:hAnsi="Times New Roman" w:cs="Times New Roman"/>
          <w:b/>
          <w:i/>
        </w:rPr>
        <w:t>. 3. 2019 do 10:00 hodin</w:t>
      </w:r>
      <w:r w:rsidRPr="00D6155D">
        <w:rPr>
          <w:rFonts w:ascii="Times New Roman" w:hAnsi="Times New Roman" w:cs="Times New Roman"/>
        </w:rPr>
        <w:t xml:space="preserve">“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50D10" w:rsidRPr="00092D49" w:rsidRDefault="00850D10" w:rsidP="00850D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6155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Cs w:val="20"/>
          <w:lang w:eastAsia="cs-CZ"/>
        </w:rPr>
        <w:t>Vysvětlení/ změna</w:t>
      </w:r>
      <w:r w:rsidRPr="008E70A5">
        <w:rPr>
          <w:rFonts w:ascii="Times New Roman" w:eastAsia="Times New Roman" w:hAnsi="Times New Roman" w:cs="Times New Roman"/>
          <w:szCs w:val="20"/>
          <w:lang w:eastAsia="cs-CZ"/>
        </w:rPr>
        <w:t>/ doplnění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850D10" w:rsidRDefault="00850D10" w:rsidP="00850D1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850D10" w:rsidRDefault="00850D10" w:rsidP="0059326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5932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5932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93260"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Dotaz č. 23-25_HZS </w:t>
      </w:r>
      <w:proofErr w:type="spellStart"/>
      <w:r w:rsidR="00593260"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Ostrava_soupis</w:t>
      </w:r>
      <w:proofErr w:type="spellEnd"/>
      <w:r w:rsidR="00593260"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- </w:t>
      </w:r>
      <w:proofErr w:type="gramStart"/>
      <w:r w:rsidR="00593260"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8.3.2019</w:t>
      </w:r>
      <w:proofErr w:type="gramEnd"/>
    </w:p>
    <w:p w:rsidR="00593260" w:rsidRDefault="00593260" w:rsidP="0059326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E_SO01_01_19_R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.DWG</w:t>
      </w:r>
    </w:p>
    <w:p w:rsidR="00593260" w:rsidRDefault="00593260" w:rsidP="0059326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E_SO01_01_19_R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593260" w:rsidRDefault="00593260" w:rsidP="0059326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E_SO01_01_21_R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593260" w:rsidRPr="000274CE" w:rsidRDefault="00593260" w:rsidP="0059326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593260">
        <w:rPr>
          <w:rFonts w:ascii="Times New Roman" w:hAnsi="Times New Roman" w:cs="Times New Roman"/>
          <w:bCs/>
          <w:sz w:val="24"/>
          <w:szCs w:val="24"/>
          <w:lang w:eastAsia="cs-CZ"/>
        </w:rPr>
        <w:t>E_SO01_01_21_R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Pr="000274CE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50D10" w:rsidRDefault="00850D10" w:rsidP="00850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50D10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50D10" w:rsidRPr="00B52923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50D10" w:rsidRPr="00A17FF0" w:rsidRDefault="00850D10" w:rsidP="00850D1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50D10" w:rsidRPr="00F45479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850D10" w:rsidRPr="00B43191" w:rsidRDefault="00850D10" w:rsidP="00850D1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C87746" w:rsidRPr="00DB06A7" w:rsidRDefault="00C87746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  <w:b/>
          <w:lang w:eastAsia="cs-CZ"/>
        </w:rPr>
      </w:pPr>
    </w:p>
    <w:sectPr w:rsidR="00C87746" w:rsidRPr="00DB06A7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51932" w:rsidRPr="00DB06A7" w:rsidRDefault="0081784F" w:rsidP="00DB06A7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3386AE5"/>
    <w:multiLevelType w:val="hybridMultilevel"/>
    <w:tmpl w:val="62BA1888"/>
    <w:lvl w:ilvl="0" w:tplc="D2245C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2B6297"/>
    <w:multiLevelType w:val="hybridMultilevel"/>
    <w:tmpl w:val="32EE56AE"/>
    <w:lvl w:ilvl="0" w:tplc="283E1E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87532"/>
    <w:multiLevelType w:val="hybridMultilevel"/>
    <w:tmpl w:val="16B8D136"/>
    <w:lvl w:ilvl="0" w:tplc="283E1E78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E70CF"/>
    <w:rsid w:val="000F3630"/>
    <w:rsid w:val="001022E7"/>
    <w:rsid w:val="001106EF"/>
    <w:rsid w:val="00110F54"/>
    <w:rsid w:val="00111B15"/>
    <w:rsid w:val="00113732"/>
    <w:rsid w:val="001306F1"/>
    <w:rsid w:val="00133A2C"/>
    <w:rsid w:val="0013410E"/>
    <w:rsid w:val="00140306"/>
    <w:rsid w:val="00143BF7"/>
    <w:rsid w:val="00144C5E"/>
    <w:rsid w:val="00146DA2"/>
    <w:rsid w:val="00147438"/>
    <w:rsid w:val="001520EE"/>
    <w:rsid w:val="00154354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16ADE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E54ED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532B5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1516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036F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4E3"/>
    <w:rsid w:val="0050489B"/>
    <w:rsid w:val="00510C35"/>
    <w:rsid w:val="005111B6"/>
    <w:rsid w:val="00512091"/>
    <w:rsid w:val="00526DD8"/>
    <w:rsid w:val="005348FE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3260"/>
    <w:rsid w:val="005B3E3E"/>
    <w:rsid w:val="005B5309"/>
    <w:rsid w:val="005C4D55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8EE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704E94"/>
    <w:rsid w:val="00711D1A"/>
    <w:rsid w:val="007160E9"/>
    <w:rsid w:val="00716415"/>
    <w:rsid w:val="00720B92"/>
    <w:rsid w:val="00723C73"/>
    <w:rsid w:val="0072629F"/>
    <w:rsid w:val="00726F6C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193B"/>
    <w:rsid w:val="008331D5"/>
    <w:rsid w:val="0084242B"/>
    <w:rsid w:val="00844F6C"/>
    <w:rsid w:val="008455FF"/>
    <w:rsid w:val="00846A55"/>
    <w:rsid w:val="00850688"/>
    <w:rsid w:val="00850D10"/>
    <w:rsid w:val="008555AC"/>
    <w:rsid w:val="00863EFF"/>
    <w:rsid w:val="00867F26"/>
    <w:rsid w:val="00872683"/>
    <w:rsid w:val="00876F0D"/>
    <w:rsid w:val="00877752"/>
    <w:rsid w:val="00880439"/>
    <w:rsid w:val="008A546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4BBA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4068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0B14"/>
    <w:rsid w:val="00C82B92"/>
    <w:rsid w:val="00C87746"/>
    <w:rsid w:val="00C91A86"/>
    <w:rsid w:val="00CA16BF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D45F1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6A7"/>
    <w:rsid w:val="00DB5C3B"/>
    <w:rsid w:val="00DC228F"/>
    <w:rsid w:val="00DC2DB6"/>
    <w:rsid w:val="00DD38C8"/>
    <w:rsid w:val="00DD4749"/>
    <w:rsid w:val="00DD6828"/>
    <w:rsid w:val="00DE4867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359B7"/>
    <w:rsid w:val="00E42975"/>
    <w:rsid w:val="00E43BB3"/>
    <w:rsid w:val="00E53D7C"/>
    <w:rsid w:val="00E55557"/>
    <w:rsid w:val="00E56467"/>
    <w:rsid w:val="00E5748D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4F81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16</cp:revision>
  <cp:lastPrinted>2019-02-21T12:59:00Z</cp:lastPrinted>
  <dcterms:created xsi:type="dcterms:W3CDTF">2019-03-07T13:26:00Z</dcterms:created>
  <dcterms:modified xsi:type="dcterms:W3CDTF">2019-03-08T12:59:00Z</dcterms:modified>
</cp:coreProperties>
</file>