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zajištění prostorové polohy kolejí č. 1 a 2 na TÚ2401 Břeclav – Přerov, km 85,673 – 180,958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zajištění prostorové polohy kolejí č. 1 a 2 na TÚ2401 Břeclav – Přerov, km 85,673 – 180,958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