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4A" w:rsidRPr="006C5359" w:rsidRDefault="00A8534A" w:rsidP="00B058B5">
      <w:pPr>
        <w:spacing w:after="1080" w:line="240" w:lineRule="auto"/>
        <w:jc w:val="center"/>
        <w:rPr>
          <w:sz w:val="24"/>
          <w:szCs w:val="24"/>
        </w:rPr>
      </w:pPr>
      <w:r w:rsidRPr="006C5359">
        <w:rPr>
          <w:sz w:val="24"/>
          <w:szCs w:val="24"/>
        </w:rPr>
        <w:t xml:space="preserve">Oblastní ředitelství Olomouc, </w:t>
      </w:r>
      <w:r w:rsidR="00E81092" w:rsidRPr="006C5359">
        <w:rPr>
          <w:sz w:val="24"/>
          <w:szCs w:val="24"/>
        </w:rPr>
        <w:t>Správa tratí Zlín</w:t>
      </w:r>
    </w:p>
    <w:p w:rsidR="00E51C24" w:rsidRPr="00E51C24" w:rsidRDefault="00E51C24" w:rsidP="003B2848">
      <w:pPr>
        <w:spacing w:before="240" w:after="960"/>
        <w:jc w:val="center"/>
      </w:pPr>
    </w:p>
    <w:p w:rsidR="002D43A1" w:rsidRDefault="00E51C24" w:rsidP="003B2848">
      <w:pPr>
        <w:pStyle w:val="Nzev"/>
        <w:pBdr>
          <w:bottom w:val="none" w:sz="0" w:space="0" w:color="auto"/>
        </w:pBdr>
        <w:spacing w:after="2760"/>
      </w:pPr>
      <w:r>
        <w:t xml:space="preserve">Oprava </w:t>
      </w:r>
      <w:r w:rsidR="00CB4B68">
        <w:t xml:space="preserve">GPK </w:t>
      </w:r>
      <w:r w:rsidR="003B2848" w:rsidRPr="003B2848">
        <w:t xml:space="preserve">v úseku </w:t>
      </w:r>
      <w:r w:rsidR="007F4BDD" w:rsidRPr="003B2848">
        <w:t>N</w:t>
      </w:r>
      <w:r w:rsidR="007F4BDD">
        <w:t>edakonice</w:t>
      </w:r>
      <w:r w:rsidR="007F4BDD" w:rsidRPr="003B2848">
        <w:t xml:space="preserve"> </w:t>
      </w:r>
      <w:r w:rsidR="003B2848" w:rsidRPr="003B2848">
        <w:t xml:space="preserve">- </w:t>
      </w:r>
      <w:r w:rsidR="007F4BDD" w:rsidRPr="003B2848">
        <w:t>Přerov</w:t>
      </w:r>
    </w:p>
    <w:p w:rsidR="003419B2" w:rsidRPr="00F23B54" w:rsidRDefault="00952E93" w:rsidP="005F7DA5">
      <w:pPr>
        <w:pStyle w:val="Nadpis1"/>
        <w:pBdr>
          <w:bottom w:val="single" w:sz="4" w:space="1" w:color="auto"/>
        </w:pBdr>
        <w:tabs>
          <w:tab w:val="center" w:pos="4536"/>
          <w:tab w:val="left" w:pos="6540"/>
        </w:tabs>
        <w:spacing w:before="1320" w:line="2640" w:lineRule="auto"/>
        <w:rPr>
          <w:sz w:val="40"/>
          <w:szCs w:val="40"/>
        </w:rPr>
      </w:pPr>
      <w:r>
        <w:tab/>
      </w:r>
      <w:r w:rsidR="00A8534A" w:rsidRPr="00F23B54">
        <w:rPr>
          <w:color w:val="auto"/>
          <w:sz w:val="40"/>
          <w:szCs w:val="40"/>
        </w:rPr>
        <w:t>Technická zpráva</w:t>
      </w:r>
      <w:r w:rsidRPr="00F23B54">
        <w:rPr>
          <w:sz w:val="40"/>
          <w:szCs w:val="40"/>
        </w:rPr>
        <w:tab/>
      </w:r>
    </w:p>
    <w:p w:rsidR="00FB6C83" w:rsidRPr="00FB6C83" w:rsidRDefault="00FB6C83" w:rsidP="000D266C">
      <w:pPr>
        <w:spacing w:after="0" w:line="240" w:lineRule="auto"/>
        <w:jc w:val="right"/>
      </w:pPr>
      <w:r>
        <w:t xml:space="preserve">Olomouc, </w:t>
      </w:r>
      <w:r w:rsidR="00952E93">
        <w:fldChar w:fldCharType="begin"/>
      </w:r>
      <w:r w:rsidR="00952E93">
        <w:instrText xml:space="preserve"> TIME  \@ "MMMM yyyy"  \* MERGEFORMAT </w:instrText>
      </w:r>
      <w:r w:rsidR="00952E93">
        <w:fldChar w:fldCharType="separate"/>
      </w:r>
      <w:r w:rsidR="00155B58">
        <w:rPr>
          <w:noProof/>
        </w:rPr>
        <w:t>únor 2019</w:t>
      </w:r>
      <w:r w:rsidR="00952E93">
        <w:fldChar w:fldCharType="end"/>
      </w:r>
      <w:r w:rsidR="00374232">
        <w:br w:type="page"/>
      </w:r>
    </w:p>
    <w:p w:rsidR="00374232" w:rsidRDefault="00374232" w:rsidP="000D266C">
      <w:pPr>
        <w:pStyle w:val="Nadpis1"/>
      </w:pPr>
      <w:r>
        <w:lastRenderedPageBreak/>
        <w:t>Identifikační údaje</w:t>
      </w:r>
    </w:p>
    <w:p w:rsidR="00374232" w:rsidRDefault="00374232" w:rsidP="000D266C">
      <w:pPr>
        <w:pStyle w:val="Nadpis2"/>
        <w:ind w:firstLine="567"/>
      </w:pPr>
      <w:r>
        <w:t>Objednatel</w:t>
      </w:r>
      <w:r w:rsidR="000D266C">
        <w:t>:</w:t>
      </w:r>
    </w:p>
    <w:p w:rsidR="000D266C" w:rsidRDefault="000D266C" w:rsidP="000D266C">
      <w:pPr>
        <w:spacing w:after="0"/>
      </w:pPr>
      <w:r>
        <w:tab/>
        <w:t>Správa železniční dopravní cesty, státní organizace</w:t>
      </w:r>
    </w:p>
    <w:p w:rsidR="000D266C" w:rsidRDefault="000D266C" w:rsidP="000D266C">
      <w:pPr>
        <w:spacing w:after="0"/>
        <w:ind w:firstLine="567"/>
      </w:pPr>
      <w:r>
        <w:t>Oblastní ředitelství Olomouc</w:t>
      </w:r>
    </w:p>
    <w:p w:rsidR="000D266C" w:rsidRDefault="000D266C" w:rsidP="000D266C">
      <w:pPr>
        <w:spacing w:after="0"/>
        <w:ind w:firstLine="567"/>
      </w:pPr>
      <w:r>
        <w:t>Správa tratí Zlín</w:t>
      </w:r>
    </w:p>
    <w:p w:rsidR="000D266C" w:rsidRPr="000D266C" w:rsidRDefault="000D266C" w:rsidP="000D266C">
      <w:pPr>
        <w:spacing w:after="0"/>
        <w:ind w:firstLine="567"/>
      </w:pPr>
      <w:r>
        <w:t>Olomouc Nerudova 1, 77</w:t>
      </w:r>
      <w:r w:rsidR="007A4D7E">
        <w:t>9 00</w:t>
      </w:r>
      <w:r>
        <w:t xml:space="preserve"> Olomouc</w:t>
      </w:r>
    </w:p>
    <w:p w:rsidR="00374232" w:rsidRDefault="00374232" w:rsidP="000D266C">
      <w:pPr>
        <w:pStyle w:val="Nadpis2"/>
        <w:ind w:firstLine="567"/>
      </w:pPr>
      <w:r>
        <w:t>Zakázka</w:t>
      </w:r>
      <w:r w:rsidR="000D266C">
        <w:t>:</w:t>
      </w:r>
    </w:p>
    <w:p w:rsidR="000D266C" w:rsidRPr="000D266C" w:rsidRDefault="000D266C" w:rsidP="000D266C">
      <w:r>
        <w:tab/>
      </w:r>
      <w:r w:rsidR="009F4681" w:rsidRPr="009F4681">
        <w:t xml:space="preserve">Oprava GPK </w:t>
      </w:r>
      <w:r w:rsidR="008E7464">
        <w:t xml:space="preserve">v úseku Nedakonice - </w:t>
      </w:r>
      <w:proofErr w:type="spellStart"/>
      <w:r w:rsidR="008E7464">
        <w:t>Přerov</w:t>
      </w:r>
      <w:r w:rsidR="009F4681" w:rsidRPr="009F4681">
        <w:t>í</w:t>
      </w:r>
      <w:proofErr w:type="spellEnd"/>
    </w:p>
    <w:p w:rsidR="00374232" w:rsidRDefault="00374232" w:rsidP="000D266C">
      <w:pPr>
        <w:pStyle w:val="Nadpis2"/>
        <w:ind w:firstLine="567"/>
      </w:pPr>
      <w:r>
        <w:t>Místo plnění zakázky</w:t>
      </w:r>
      <w:r w:rsidR="000D266C">
        <w:t>:</w:t>
      </w:r>
    </w:p>
    <w:p w:rsidR="00855D2A" w:rsidRDefault="000D266C" w:rsidP="00855D2A">
      <w:pPr>
        <w:spacing w:after="0"/>
      </w:pPr>
      <w:r>
        <w:tab/>
      </w:r>
      <w:r w:rsidR="001F5B76">
        <w:t xml:space="preserve">Obvod ST Zlín </w:t>
      </w:r>
      <w:r w:rsidR="001F5B76">
        <w:tab/>
        <w:t xml:space="preserve"> </w:t>
      </w:r>
    </w:p>
    <w:p w:rsidR="00EA70B0" w:rsidRDefault="001F5B76" w:rsidP="00CB213D">
      <w:pPr>
        <w:pStyle w:val="Odstavecseseznamem"/>
        <w:numPr>
          <w:ilvl w:val="0"/>
          <w:numId w:val="4"/>
        </w:numPr>
        <w:spacing w:after="0"/>
      </w:pPr>
      <w:r>
        <w:t xml:space="preserve">TO </w:t>
      </w:r>
      <w:r w:rsidR="009F4681">
        <w:t>Hulín</w:t>
      </w:r>
    </w:p>
    <w:p w:rsidR="00BF41C0" w:rsidRDefault="00BF41C0" w:rsidP="00BF41C0">
      <w:pPr>
        <w:pStyle w:val="Odstavecseseznamem"/>
        <w:numPr>
          <w:ilvl w:val="1"/>
          <w:numId w:val="27"/>
        </w:numPr>
        <w:spacing w:after="0"/>
      </w:pPr>
      <w:r>
        <w:t>Žst. Otrokovice</w:t>
      </w:r>
    </w:p>
    <w:p w:rsidR="00BF41C0" w:rsidRDefault="00BF41C0" w:rsidP="00BF41C0">
      <w:pPr>
        <w:pStyle w:val="Odstavecseseznamem"/>
        <w:numPr>
          <w:ilvl w:val="1"/>
          <w:numId w:val="27"/>
        </w:numPr>
        <w:spacing w:after="0"/>
      </w:pPr>
      <w:r>
        <w:t>Žst. Tlumačov</w:t>
      </w:r>
    </w:p>
    <w:p w:rsidR="00BF41C0" w:rsidRDefault="00BF41C0" w:rsidP="00BF41C0">
      <w:pPr>
        <w:pStyle w:val="Odstavecseseznamem"/>
        <w:numPr>
          <w:ilvl w:val="1"/>
          <w:numId w:val="27"/>
        </w:numPr>
        <w:spacing w:after="0"/>
      </w:pPr>
      <w:r>
        <w:t>TÚ Hulín - Tlumačov</w:t>
      </w:r>
    </w:p>
    <w:p w:rsidR="009F4681" w:rsidRDefault="009F4681" w:rsidP="00CB213D">
      <w:pPr>
        <w:pStyle w:val="Odstavecseseznamem"/>
        <w:numPr>
          <w:ilvl w:val="0"/>
          <w:numId w:val="4"/>
        </w:numPr>
        <w:spacing w:after="0"/>
      </w:pPr>
      <w:r>
        <w:t>TO Staré město u Uh. Hradiště</w:t>
      </w:r>
    </w:p>
    <w:p w:rsidR="00BF41C0" w:rsidRDefault="00BF41C0" w:rsidP="00BF41C0">
      <w:pPr>
        <w:pStyle w:val="Odstavecseseznamem"/>
        <w:numPr>
          <w:ilvl w:val="1"/>
          <w:numId w:val="26"/>
        </w:numPr>
        <w:spacing w:after="0"/>
      </w:pPr>
      <w:r>
        <w:t>TÚ Napajedla – Huštěnovice</w:t>
      </w:r>
    </w:p>
    <w:p w:rsidR="00BF41C0" w:rsidRDefault="00BF41C0" w:rsidP="00BF41C0">
      <w:pPr>
        <w:pStyle w:val="Odstavecseseznamem"/>
        <w:numPr>
          <w:ilvl w:val="1"/>
          <w:numId w:val="26"/>
        </w:numPr>
        <w:spacing w:after="0"/>
      </w:pPr>
      <w:r>
        <w:t>TÚ Staré město u Uh. Hr. - Nedakonice</w:t>
      </w:r>
    </w:p>
    <w:p w:rsidR="000D266C" w:rsidRPr="000D266C" w:rsidRDefault="00374232" w:rsidP="000D266C">
      <w:pPr>
        <w:pStyle w:val="Nadpis1"/>
      </w:pPr>
      <w:r>
        <w:t>SO 0</w:t>
      </w:r>
      <w:r w:rsidR="00CB213D">
        <w:t>1</w:t>
      </w:r>
      <w:r w:rsidR="006C2EDF">
        <w:t xml:space="preserve"> - </w:t>
      </w:r>
      <w:r w:rsidR="00C75B27" w:rsidRPr="00C75B27">
        <w:t xml:space="preserve">Oprava GPK </w:t>
      </w:r>
      <w:r w:rsidR="00C75B27">
        <w:t>v úseku Přerov - Napajedla</w:t>
      </w:r>
    </w:p>
    <w:p w:rsidR="00374232" w:rsidRDefault="00374232" w:rsidP="000D266C">
      <w:pPr>
        <w:pStyle w:val="Nadpis2"/>
      </w:pPr>
      <w:r>
        <w:t>Místní popis</w:t>
      </w:r>
    </w:p>
    <w:p w:rsidR="00FF619E" w:rsidRPr="001F5B76" w:rsidRDefault="00FF619E" w:rsidP="00FF619E">
      <w:r>
        <w:t>Dvoukolejná</w:t>
      </w:r>
      <w:r w:rsidR="00707B02">
        <w:t>,</w:t>
      </w:r>
      <w:r>
        <w:t xml:space="preserve"> elektrifikovaná </w:t>
      </w:r>
      <w:r w:rsidR="009F4681">
        <w:t xml:space="preserve">(3 </w:t>
      </w:r>
      <w:proofErr w:type="spellStart"/>
      <w:r w:rsidR="009F4681">
        <w:t>kV</w:t>
      </w:r>
      <w:proofErr w:type="spellEnd"/>
      <w:r w:rsidR="009F4681">
        <w:t>)</w:t>
      </w:r>
      <w:r w:rsidR="00707B02">
        <w:t>,</w:t>
      </w:r>
      <w:r w:rsidR="009F4681">
        <w:t xml:space="preserve"> </w:t>
      </w:r>
      <w:r>
        <w:t xml:space="preserve">koridorová trať Přerov – Břeclav, traťová rychlost </w:t>
      </w:r>
      <w:r w:rsidR="00707B02">
        <w:t>v dotčených úsecích je 160 km/h mimo žst. Otrokovice (120 km/h)</w:t>
      </w:r>
      <w:r>
        <w:t xml:space="preserve"> V celém úseku jsou použity kolejnice </w:t>
      </w:r>
      <w:proofErr w:type="spellStart"/>
      <w:r>
        <w:t>tv</w:t>
      </w:r>
      <w:proofErr w:type="spellEnd"/>
      <w:r>
        <w:t>. UIC60, které jsou uložené na pražcích B</w:t>
      </w:r>
      <w:r w:rsidR="009C4F01">
        <w:t> </w:t>
      </w:r>
      <w:r w:rsidR="00707B02">
        <w:t xml:space="preserve">91P </w:t>
      </w:r>
      <w:r>
        <w:t xml:space="preserve">s přímým pružným upevněním pomocí pružných spon </w:t>
      </w:r>
      <w:proofErr w:type="spellStart"/>
      <w:r>
        <w:t>P</w:t>
      </w:r>
      <w:r w:rsidR="00707B02">
        <w:t>androl</w:t>
      </w:r>
      <w:proofErr w:type="spellEnd"/>
      <w:r>
        <w:t xml:space="preserve"> </w:t>
      </w:r>
      <w:proofErr w:type="spellStart"/>
      <w:r>
        <w:t>Fastclip</w:t>
      </w:r>
      <w:proofErr w:type="spellEnd"/>
      <w:r>
        <w:t>. Provoz na trati je řízen z CDP Přerov.</w:t>
      </w:r>
    </w:p>
    <w:p w:rsidR="00FF619E" w:rsidRDefault="00FF619E" w:rsidP="00FF619E">
      <w:pPr>
        <w:pStyle w:val="Nadpis2"/>
      </w:pPr>
      <w:r>
        <w:t>Stávající stav</w:t>
      </w:r>
    </w:p>
    <w:p w:rsidR="0012105D" w:rsidRPr="0012105D" w:rsidRDefault="00FF619E" w:rsidP="00FF619E">
      <w:r>
        <w:t>GPK je vlivem provozu a díky</w:t>
      </w:r>
      <w:r w:rsidR="009F4681">
        <w:t xml:space="preserve"> cyklickým</w:t>
      </w:r>
      <w:r>
        <w:t xml:space="preserve"> povětrnostním vlivům narušena a vykazuje závady. Jízd</w:t>
      </w:r>
      <w:r w:rsidR="004059F1">
        <w:t xml:space="preserve">a drážních vozidel je </w:t>
      </w:r>
      <w:r>
        <w:t xml:space="preserve">neklidná. </w:t>
      </w:r>
      <w:r w:rsidR="004059F1">
        <w:t>L</w:t>
      </w:r>
      <w:r>
        <w:t xml:space="preserve">okálně </w:t>
      </w:r>
      <w:r w:rsidR="004059F1">
        <w:t xml:space="preserve">chybí v KL </w:t>
      </w:r>
      <w:r>
        <w:t>kamenivo nebo je narušen jeho tvar. V přejezdových konstrukcích tvořenými pryžovými dílce se předpokládá výskyt zkorodovaných upevňovadel a zanesené KL.</w:t>
      </w:r>
    </w:p>
    <w:p w:rsidR="003D677D" w:rsidRDefault="003D677D" w:rsidP="006C2EDF">
      <w:pPr>
        <w:pStyle w:val="Nadpis2"/>
      </w:pPr>
      <w:r>
        <w:t>Nový stav</w:t>
      </w:r>
    </w:p>
    <w:p w:rsidR="0012105D" w:rsidRPr="00121F22" w:rsidRDefault="00EB7026" w:rsidP="00EB7026">
      <w:pPr>
        <w:pStyle w:val="Nadpis4"/>
        <w:numPr>
          <w:ilvl w:val="0"/>
          <w:numId w:val="13"/>
        </w:numPr>
        <w:rPr>
          <w:i w:val="0"/>
        </w:rPr>
      </w:pPr>
      <w:r w:rsidRPr="00121F22">
        <w:rPr>
          <w:i w:val="0"/>
        </w:rPr>
        <w:t>Žst.</w:t>
      </w:r>
      <w:r w:rsidRPr="00121F22">
        <w:rPr>
          <w:b w:val="0"/>
          <w:i w:val="0"/>
        </w:rPr>
        <w:t xml:space="preserve"> </w:t>
      </w:r>
      <w:r w:rsidRPr="00121F22">
        <w:rPr>
          <w:i w:val="0"/>
        </w:rPr>
        <w:t>Otrokovice</w:t>
      </w:r>
    </w:p>
    <w:p w:rsidR="00EB7026" w:rsidRDefault="007F602F" w:rsidP="00121F22">
      <w:pPr>
        <w:pStyle w:val="Nadpis4"/>
        <w:numPr>
          <w:ilvl w:val="0"/>
          <w:numId w:val="8"/>
        </w:numPr>
      </w:pPr>
      <w:r>
        <w:t>t</w:t>
      </w:r>
      <w:r w:rsidR="00EB7026">
        <w:t>lumačovské zhlaví kolej č. 1</w:t>
      </w:r>
    </w:p>
    <w:p w:rsidR="00EB7026" w:rsidRDefault="00EB7026" w:rsidP="00EB7026">
      <w:pPr>
        <w:pStyle w:val="Odstavecseseznamem"/>
        <w:numPr>
          <w:ilvl w:val="0"/>
          <w:numId w:val="9"/>
        </w:numPr>
      </w:pPr>
      <w:r>
        <w:t>Oprava GPK výhybek pomocí AS</w:t>
      </w:r>
      <w:bookmarkStart w:id="0" w:name="_GoBack"/>
      <w:bookmarkEnd w:id="0"/>
      <w:r>
        <w:t>P metodou přesnou včetně úpravy kolejového lože do profilu:</w:t>
      </w:r>
    </w:p>
    <w:p w:rsidR="00EB7026" w:rsidRPr="00EB7026" w:rsidRDefault="0017137E" w:rsidP="00121F22">
      <w:pPr>
        <w:pStyle w:val="Odstavecseseznamem"/>
        <w:numPr>
          <w:ilvl w:val="0"/>
          <w:numId w:val="4"/>
        </w:numPr>
      </w:pPr>
      <w:r>
        <w:t xml:space="preserve">výh. </w:t>
      </w:r>
      <w:r w:rsidR="00EB7026" w:rsidRPr="00EB7026">
        <w:t>č. 1</w:t>
      </w:r>
      <w:r w:rsidR="00EB7026" w:rsidRPr="00EB7026">
        <w:rPr>
          <w:b/>
        </w:rPr>
        <w:t xml:space="preserve"> </w:t>
      </w:r>
      <w:r w:rsidR="00EB7026">
        <w:t xml:space="preserve">(J 60 1 : 12 – 500 </w:t>
      </w:r>
      <w:proofErr w:type="gramStart"/>
      <w:r w:rsidR="00EB7026">
        <w:t xml:space="preserve">na bet. </w:t>
      </w:r>
      <w:r w:rsidR="00EB7026" w:rsidRPr="00EB7026">
        <w:t>pražcích</w:t>
      </w:r>
      <w:proofErr w:type="gramEnd"/>
      <w:r w:rsidR="00EB7026" w:rsidRPr="00EB7026">
        <w:t>, be</w:t>
      </w:r>
      <w:r w:rsidR="00EB7026">
        <w:t>z žlabových pražců</w:t>
      </w:r>
      <w:r w:rsidR="00EB7026" w:rsidRPr="00EB7026">
        <w:t>)</w:t>
      </w:r>
    </w:p>
    <w:p w:rsidR="00EB7026" w:rsidRPr="00EB7026" w:rsidRDefault="0017137E" w:rsidP="00EB7026">
      <w:pPr>
        <w:pStyle w:val="Odstavecseseznamem"/>
        <w:numPr>
          <w:ilvl w:val="0"/>
          <w:numId w:val="4"/>
        </w:numPr>
      </w:pPr>
      <w:r>
        <w:t xml:space="preserve">výh. </w:t>
      </w:r>
      <w:r w:rsidR="00EB7026" w:rsidRPr="00EB7026">
        <w:t xml:space="preserve">č. 7 </w:t>
      </w:r>
      <w:r w:rsidR="00EB7026">
        <w:t>(</w:t>
      </w:r>
      <w:r w:rsidR="00EB7026" w:rsidRPr="00EB7026">
        <w:t xml:space="preserve">J 60 1 : 12 – 500 </w:t>
      </w:r>
      <w:proofErr w:type="gramStart"/>
      <w:r w:rsidR="00EB7026" w:rsidRPr="00EB7026">
        <w:t xml:space="preserve">na bet. </w:t>
      </w:r>
      <w:r w:rsidR="00EB7026">
        <w:t>pražcích</w:t>
      </w:r>
      <w:proofErr w:type="gramEnd"/>
      <w:r w:rsidR="00EB7026">
        <w:t>, bez žlabových pražců)</w:t>
      </w:r>
    </w:p>
    <w:p w:rsidR="00EB7026" w:rsidRPr="00EB7026" w:rsidRDefault="0017137E" w:rsidP="00EB7026">
      <w:pPr>
        <w:pStyle w:val="Odstavecseseznamem"/>
        <w:numPr>
          <w:ilvl w:val="0"/>
          <w:numId w:val="4"/>
        </w:numPr>
      </w:pPr>
      <w:r>
        <w:t xml:space="preserve">výh. </w:t>
      </w:r>
      <w:r w:rsidR="00EB7026" w:rsidRPr="00EB7026">
        <w:t xml:space="preserve">č. 9 </w:t>
      </w:r>
      <w:r w:rsidR="00EB7026">
        <w:t>(</w:t>
      </w:r>
      <w:r w:rsidR="00EB7026" w:rsidRPr="00EB7026">
        <w:t xml:space="preserve">J 60 1 : 12 – 500 </w:t>
      </w:r>
      <w:proofErr w:type="gramStart"/>
      <w:r w:rsidR="00EB7026" w:rsidRPr="00EB7026">
        <w:t>na bet.</w:t>
      </w:r>
      <w:r w:rsidR="00EB7026">
        <w:t xml:space="preserve"> pražcích</w:t>
      </w:r>
      <w:proofErr w:type="gramEnd"/>
      <w:r w:rsidR="00EB7026">
        <w:t>, bez žlabových pražců</w:t>
      </w:r>
      <w:r w:rsidR="00EB7026" w:rsidRPr="00EB7026">
        <w:t>)</w:t>
      </w:r>
    </w:p>
    <w:p w:rsidR="00EB7026" w:rsidRDefault="00EB7026" w:rsidP="008563C0">
      <w:pPr>
        <w:pStyle w:val="Odstavecseseznamem"/>
        <w:numPr>
          <w:ilvl w:val="0"/>
          <w:numId w:val="9"/>
        </w:numPr>
      </w:pPr>
      <w:r>
        <w:t>Oprava GPK přípojů výhybek</w:t>
      </w:r>
      <w:r w:rsidR="003C3C77">
        <w:t xml:space="preserve"> a koleje v</w:t>
      </w:r>
      <w:r w:rsidR="003C3C77" w:rsidRPr="003C3C77">
        <w:t xml:space="preserve"> </w:t>
      </w:r>
      <w:r w:rsidR="003C3C77">
        <w:t xml:space="preserve">záhlaví </w:t>
      </w:r>
      <w:r w:rsidR="00166B16">
        <w:t>v</w:t>
      </w:r>
      <w:r w:rsidR="008563C0">
        <w:t xml:space="preserve"> km </w:t>
      </w:r>
      <w:r w:rsidR="008563C0" w:rsidRPr="008563C0">
        <w:t>155,350 – 155,800</w:t>
      </w:r>
      <w:r w:rsidR="008563C0">
        <w:t xml:space="preserve"> </w:t>
      </w:r>
      <w:r>
        <w:t>pomocí ASP metodou přesnou</w:t>
      </w:r>
      <w:r w:rsidR="004059F1" w:rsidRPr="004059F1">
        <w:t xml:space="preserve"> </w:t>
      </w:r>
      <w:r w:rsidR="004059F1">
        <w:t>v celkové délce 399 m,</w:t>
      </w:r>
      <w:r>
        <w:t xml:space="preserve"> včetně úpravy kolejového lože do profilu</w:t>
      </w:r>
      <w:r w:rsidR="004059F1">
        <w:t>.</w:t>
      </w:r>
    </w:p>
    <w:p w:rsidR="00EB7026" w:rsidRDefault="00EB7026" w:rsidP="00EB7026">
      <w:pPr>
        <w:pStyle w:val="Odstavecseseznamem"/>
        <w:numPr>
          <w:ilvl w:val="0"/>
          <w:numId w:val="9"/>
        </w:numPr>
      </w:pPr>
      <w:r>
        <w:t>Pro doplnění KL bude potřeba cca 40 m</w:t>
      </w:r>
      <w:r w:rsidRPr="00EB7026">
        <w:rPr>
          <w:vertAlign w:val="superscript"/>
        </w:rPr>
        <w:t>3</w:t>
      </w:r>
      <w:r>
        <w:t xml:space="preserve"> kameniva (67 t)</w:t>
      </w:r>
      <w:r w:rsidR="004059F1">
        <w:t>.</w:t>
      </w:r>
    </w:p>
    <w:p w:rsidR="00EB7026" w:rsidRDefault="00EB7026" w:rsidP="00EB7026">
      <w:pPr>
        <w:pStyle w:val="Odstavecseseznamem"/>
        <w:numPr>
          <w:ilvl w:val="0"/>
          <w:numId w:val="9"/>
        </w:numPr>
      </w:pPr>
      <w:r>
        <w:t xml:space="preserve">V úseku je třeba před zahájením prací demontovat a po ukončení prací opět namontovat </w:t>
      </w:r>
      <w:r w:rsidR="00FA5FFE" w:rsidRPr="00B01B35">
        <w:t>1 ks MIB</w:t>
      </w:r>
      <w:r w:rsidR="00FA5FFE">
        <w:t xml:space="preserve">, 4 ks </w:t>
      </w:r>
      <w:proofErr w:type="spellStart"/>
      <w:r w:rsidR="00FA5FFE">
        <w:t>eurobalíz</w:t>
      </w:r>
      <w:proofErr w:type="spellEnd"/>
      <w:r w:rsidR="00FA5FFE">
        <w:t xml:space="preserve">, </w:t>
      </w:r>
      <w:r>
        <w:t>válečkové stoličky, zařízení EOV</w:t>
      </w:r>
      <w:r w:rsidR="00C32E36">
        <w:t>,</w:t>
      </w:r>
      <w:r w:rsidR="00C32E36" w:rsidRPr="00C32E36">
        <w:t xml:space="preserve"> </w:t>
      </w:r>
      <w:r w:rsidR="00C32E36">
        <w:t>čelisťové závěry</w:t>
      </w:r>
      <w:r>
        <w:t xml:space="preserve"> a</w:t>
      </w:r>
      <w:r w:rsidRPr="00EB7026">
        <w:t xml:space="preserve"> </w:t>
      </w:r>
      <w:r>
        <w:t>ukolejnění sloupů TV.</w:t>
      </w:r>
    </w:p>
    <w:p w:rsidR="00EB7026" w:rsidRDefault="007F602F" w:rsidP="00121F22">
      <w:pPr>
        <w:pStyle w:val="Nadpis4"/>
        <w:numPr>
          <w:ilvl w:val="0"/>
          <w:numId w:val="8"/>
        </w:numPr>
      </w:pPr>
      <w:r>
        <w:lastRenderedPageBreak/>
        <w:t>t</w:t>
      </w:r>
      <w:r w:rsidR="00EB7026">
        <w:t>lumačovské zhlaví kolej č. 1</w:t>
      </w:r>
    </w:p>
    <w:p w:rsidR="00EB7026" w:rsidRDefault="00EB7026" w:rsidP="00EB7026">
      <w:pPr>
        <w:pStyle w:val="Odstavecseseznamem"/>
        <w:numPr>
          <w:ilvl w:val="0"/>
          <w:numId w:val="9"/>
        </w:numPr>
      </w:pPr>
      <w:r>
        <w:t>Oprava GPK výhybek pomocí ASP metodou přesnou včetně úpravy kolejového lože do profilu:</w:t>
      </w:r>
    </w:p>
    <w:p w:rsidR="00EB7026" w:rsidRDefault="0017137E" w:rsidP="00EB7026">
      <w:pPr>
        <w:pStyle w:val="Odstavecseseznamem"/>
        <w:numPr>
          <w:ilvl w:val="0"/>
          <w:numId w:val="4"/>
        </w:numPr>
      </w:pPr>
      <w:r>
        <w:t>výh.</w:t>
      </w:r>
      <w:r w:rsidR="00EB7026">
        <w:t xml:space="preserve"> č. 3 (J 60 1 : 12 – 500 </w:t>
      </w:r>
      <w:proofErr w:type="gramStart"/>
      <w:r w:rsidR="00EB7026">
        <w:t>na bet. pražcích</w:t>
      </w:r>
      <w:proofErr w:type="gramEnd"/>
      <w:r w:rsidR="00EB7026">
        <w:t>, bez žlabových pražců)</w:t>
      </w:r>
    </w:p>
    <w:p w:rsidR="00EB7026" w:rsidRDefault="0017137E" w:rsidP="00EB7026">
      <w:pPr>
        <w:pStyle w:val="Odstavecseseznamem"/>
        <w:numPr>
          <w:ilvl w:val="0"/>
          <w:numId w:val="4"/>
        </w:numPr>
      </w:pPr>
      <w:r>
        <w:t xml:space="preserve">výh. </w:t>
      </w:r>
      <w:r w:rsidR="00EB7026">
        <w:t xml:space="preserve">č. 4 (J 60 1 : 9 – 300 </w:t>
      </w:r>
      <w:proofErr w:type="gramStart"/>
      <w:r w:rsidR="00EB7026">
        <w:t>na bet. pražcích</w:t>
      </w:r>
      <w:proofErr w:type="gramEnd"/>
      <w:r w:rsidR="00EB7026">
        <w:t xml:space="preserve">, bez žlabových pražců) </w:t>
      </w:r>
    </w:p>
    <w:p w:rsidR="00EB7026" w:rsidRDefault="0017137E" w:rsidP="00EB7026">
      <w:pPr>
        <w:pStyle w:val="Odstavecseseznamem"/>
        <w:numPr>
          <w:ilvl w:val="0"/>
          <w:numId w:val="4"/>
        </w:numPr>
      </w:pPr>
      <w:r>
        <w:t xml:space="preserve">výh. </w:t>
      </w:r>
      <w:r w:rsidR="00EB7026">
        <w:t xml:space="preserve">č. 5 (J 60 1 : 12 – 500 </w:t>
      </w:r>
      <w:proofErr w:type="gramStart"/>
      <w:r w:rsidR="00EB7026">
        <w:t>na bet. pražcích</w:t>
      </w:r>
      <w:proofErr w:type="gramEnd"/>
      <w:r w:rsidR="00EB7026">
        <w:t>, bez žlabových pražců)</w:t>
      </w:r>
    </w:p>
    <w:p w:rsidR="00EB7026" w:rsidRDefault="0017137E" w:rsidP="00EB7026">
      <w:pPr>
        <w:pStyle w:val="Odstavecseseznamem"/>
        <w:numPr>
          <w:ilvl w:val="0"/>
          <w:numId w:val="4"/>
        </w:numPr>
      </w:pPr>
      <w:r>
        <w:t xml:space="preserve">výh. </w:t>
      </w:r>
      <w:r w:rsidR="00EB7026">
        <w:t xml:space="preserve">č. 6 (J 60 1 : 11 – 300 </w:t>
      </w:r>
      <w:proofErr w:type="gramStart"/>
      <w:r w:rsidR="00EB7026">
        <w:t>na bet. pražcích</w:t>
      </w:r>
      <w:proofErr w:type="gramEnd"/>
      <w:r w:rsidR="00EB7026">
        <w:t>, bez žlabových pražců)</w:t>
      </w:r>
    </w:p>
    <w:p w:rsidR="00EB7026" w:rsidRPr="00EB7026" w:rsidRDefault="0017137E" w:rsidP="00EB7026">
      <w:pPr>
        <w:pStyle w:val="Odstavecseseznamem"/>
        <w:numPr>
          <w:ilvl w:val="0"/>
          <w:numId w:val="4"/>
        </w:numPr>
      </w:pPr>
      <w:r>
        <w:t xml:space="preserve">výh. </w:t>
      </w:r>
      <w:r w:rsidR="00EB7026">
        <w:t xml:space="preserve">č. 8 (J 60 1 : 12 – 500 </w:t>
      </w:r>
      <w:proofErr w:type="gramStart"/>
      <w:r w:rsidR="00EB7026">
        <w:t>na bet. pražcích</w:t>
      </w:r>
      <w:proofErr w:type="gramEnd"/>
      <w:r w:rsidR="00EB7026">
        <w:t>, bez žlabových pražců)</w:t>
      </w:r>
    </w:p>
    <w:p w:rsidR="00EB7026" w:rsidRDefault="00EB7026" w:rsidP="00166B16">
      <w:pPr>
        <w:pStyle w:val="Odstavecseseznamem"/>
        <w:numPr>
          <w:ilvl w:val="0"/>
          <w:numId w:val="9"/>
        </w:numPr>
      </w:pPr>
      <w:r>
        <w:t xml:space="preserve">Oprava GPK přípojů výhybek </w:t>
      </w:r>
      <w:r w:rsidR="003C3C77">
        <w:t>a koleje v</w:t>
      </w:r>
      <w:r w:rsidR="003C3C77" w:rsidRPr="003C3C77">
        <w:t xml:space="preserve"> </w:t>
      </w:r>
      <w:r w:rsidR="003C3C77">
        <w:t xml:space="preserve">záhlaví </w:t>
      </w:r>
      <w:r w:rsidR="00166B16">
        <w:t xml:space="preserve">v km </w:t>
      </w:r>
      <w:r w:rsidR="00166B16" w:rsidRPr="00166B16">
        <w:t>155,350 – 155,800</w:t>
      </w:r>
      <w:r w:rsidR="00166B16">
        <w:t xml:space="preserve"> </w:t>
      </w:r>
      <w:r>
        <w:t xml:space="preserve">pomocí ASP metodou přesnou </w:t>
      </w:r>
      <w:r w:rsidR="004059F1">
        <w:t xml:space="preserve">v celkové délce 351 m, </w:t>
      </w:r>
      <w:r>
        <w:t>včetně úpravy kolejového lože do profilu</w:t>
      </w:r>
      <w:r w:rsidR="004059F1">
        <w:t>.</w:t>
      </w:r>
      <w:r>
        <w:t xml:space="preserve"> </w:t>
      </w:r>
    </w:p>
    <w:p w:rsidR="00EB7026" w:rsidRDefault="00EB7026" w:rsidP="00EB7026">
      <w:pPr>
        <w:pStyle w:val="Odstavecseseznamem"/>
        <w:numPr>
          <w:ilvl w:val="0"/>
          <w:numId w:val="9"/>
        </w:numPr>
      </w:pPr>
      <w:r>
        <w:t>Pro doplnění KL bude potřeba cca 40 m</w:t>
      </w:r>
      <w:r w:rsidRPr="00EB7026">
        <w:rPr>
          <w:vertAlign w:val="superscript"/>
        </w:rPr>
        <w:t>3</w:t>
      </w:r>
      <w:r>
        <w:t xml:space="preserve"> kameniva (67 t)</w:t>
      </w:r>
      <w:r w:rsidR="004059F1">
        <w:t>.</w:t>
      </w:r>
    </w:p>
    <w:p w:rsidR="00EB7026" w:rsidRDefault="00EB7026" w:rsidP="00EB7026">
      <w:pPr>
        <w:pStyle w:val="Odstavecseseznamem"/>
        <w:numPr>
          <w:ilvl w:val="0"/>
          <w:numId w:val="9"/>
        </w:numPr>
      </w:pPr>
      <w:r>
        <w:t xml:space="preserve">V úseku je třeba před zahájením prací demontovat a po ukončení prací opět namontovat </w:t>
      </w:r>
      <w:r w:rsidR="00FA5FFE" w:rsidRPr="00B01B35">
        <w:t>1 ks MIB</w:t>
      </w:r>
      <w:r w:rsidR="00FA5FFE">
        <w:t xml:space="preserve">, 4 ks </w:t>
      </w:r>
      <w:proofErr w:type="spellStart"/>
      <w:r w:rsidR="00FA5FFE">
        <w:t>eurobalíz</w:t>
      </w:r>
      <w:proofErr w:type="spellEnd"/>
      <w:r w:rsidR="00FA5FFE">
        <w:t xml:space="preserve">, </w:t>
      </w:r>
      <w:r>
        <w:t>válečkové stoličky, zařízení EOV</w:t>
      </w:r>
      <w:r w:rsidR="00C32E36">
        <w:t>,</w:t>
      </w:r>
      <w:r w:rsidR="00C32E36" w:rsidRPr="00C32E36">
        <w:t xml:space="preserve"> </w:t>
      </w:r>
      <w:r w:rsidR="00C32E36">
        <w:t>čelisťové závěry</w:t>
      </w:r>
      <w:r>
        <w:t xml:space="preserve"> a</w:t>
      </w:r>
      <w:r w:rsidRPr="00EB7026">
        <w:t xml:space="preserve"> </w:t>
      </w:r>
      <w:r>
        <w:t>ukolejnění sloupů TV.</w:t>
      </w:r>
    </w:p>
    <w:p w:rsidR="00EB7026" w:rsidRDefault="00EB7026" w:rsidP="00121F22">
      <w:pPr>
        <w:pStyle w:val="Nadpis4"/>
        <w:numPr>
          <w:ilvl w:val="0"/>
          <w:numId w:val="8"/>
        </w:numPr>
      </w:pPr>
      <w:r>
        <w:t xml:space="preserve"> staniční kolej č. 6a, 6b:</w:t>
      </w:r>
    </w:p>
    <w:p w:rsidR="00EB7026" w:rsidRDefault="00EB7026" w:rsidP="00EB7026">
      <w:pPr>
        <w:pStyle w:val="Odstavecseseznamem"/>
        <w:numPr>
          <w:ilvl w:val="0"/>
          <w:numId w:val="9"/>
        </w:numPr>
      </w:pPr>
      <w:r>
        <w:t>Oprava GPK výhybek pomocí ASP metodou přesnou včetně úpravy kolejového lože do profilu:</w:t>
      </w:r>
    </w:p>
    <w:p w:rsidR="00EB7026" w:rsidRDefault="0017137E" w:rsidP="00EB7026">
      <w:pPr>
        <w:pStyle w:val="Odstavecseseznamem"/>
        <w:numPr>
          <w:ilvl w:val="0"/>
          <w:numId w:val="4"/>
        </w:numPr>
      </w:pPr>
      <w:r>
        <w:t xml:space="preserve">výh. </w:t>
      </w:r>
      <w:r w:rsidR="00EB7026">
        <w:t>č. 2 (</w:t>
      </w:r>
      <w:r w:rsidR="00EB7026" w:rsidRPr="00EB7026">
        <w:t>J S4</w:t>
      </w:r>
      <w:r w:rsidR="00EB7026">
        <w:t xml:space="preserve">9 1 : 9 – 300 </w:t>
      </w:r>
      <w:proofErr w:type="gramStart"/>
      <w:r w:rsidR="00EB7026">
        <w:t>na dřev. pražcích</w:t>
      </w:r>
      <w:proofErr w:type="gramEnd"/>
      <w:r w:rsidR="00EB7026" w:rsidRPr="00EB7026">
        <w:t>)</w:t>
      </w:r>
    </w:p>
    <w:p w:rsidR="00B36864" w:rsidRDefault="00B36864" w:rsidP="003C3C77">
      <w:pPr>
        <w:pStyle w:val="Odstavecseseznamem"/>
        <w:numPr>
          <w:ilvl w:val="0"/>
          <w:numId w:val="9"/>
        </w:numPr>
      </w:pPr>
      <w:r>
        <w:t>Oprava GPK přípojů výhybky a kolejí č. 6a a 6b</w:t>
      </w:r>
      <w:r w:rsidR="003C3C77">
        <w:t xml:space="preserve"> v</w:t>
      </w:r>
      <w:r>
        <w:t xml:space="preserve"> </w:t>
      </w:r>
      <w:r w:rsidR="003C3C77" w:rsidRPr="003C3C77">
        <w:t>km 155,480</w:t>
      </w:r>
      <w:r w:rsidR="003C3C77">
        <w:t xml:space="preserve"> </w:t>
      </w:r>
      <w:r w:rsidR="003C3C77" w:rsidRPr="003C3C77">
        <w:t>-</w:t>
      </w:r>
      <w:r w:rsidR="003C3C77">
        <w:t xml:space="preserve"> </w:t>
      </w:r>
      <w:r w:rsidR="003C3C77" w:rsidRPr="003C3C77">
        <w:t xml:space="preserve">155,800 </w:t>
      </w:r>
      <w:r>
        <w:t xml:space="preserve">pomocí ASP metodou přesnou </w:t>
      </w:r>
      <w:r w:rsidR="004059F1">
        <w:t xml:space="preserve">v celkové délce 640 m, </w:t>
      </w:r>
      <w:r>
        <w:t>včetně úp</w:t>
      </w:r>
      <w:r w:rsidR="004059F1">
        <w:t>ravy kolejového lože do profilu.</w:t>
      </w:r>
    </w:p>
    <w:p w:rsidR="00B36864" w:rsidRDefault="00B36864" w:rsidP="00B36864">
      <w:pPr>
        <w:pStyle w:val="Odstavecseseznamem"/>
        <w:numPr>
          <w:ilvl w:val="0"/>
          <w:numId w:val="9"/>
        </w:numPr>
      </w:pPr>
      <w:r>
        <w:t>Pro doplnění KL bude potřeba cca 20 m</w:t>
      </w:r>
      <w:r w:rsidRPr="00B36864">
        <w:rPr>
          <w:vertAlign w:val="superscript"/>
        </w:rPr>
        <w:t>3</w:t>
      </w:r>
      <w:r>
        <w:t xml:space="preserve"> kameniva (34 t)</w:t>
      </w:r>
      <w:r w:rsidR="004059F1">
        <w:t>.</w:t>
      </w:r>
    </w:p>
    <w:p w:rsidR="00B36864" w:rsidRDefault="00B36864" w:rsidP="00B36864">
      <w:pPr>
        <w:pStyle w:val="Odstavecseseznamem"/>
        <w:numPr>
          <w:ilvl w:val="0"/>
          <w:numId w:val="9"/>
        </w:numPr>
      </w:pPr>
      <w:r>
        <w:t>V úseku je třeba před zahájením prací demontovat a po ukončení prací opět namontovat válečkové stoličky, zařízení EOV</w:t>
      </w:r>
      <w:r w:rsidR="00C32E36">
        <w:t>,</w:t>
      </w:r>
      <w:r>
        <w:t xml:space="preserve"> </w:t>
      </w:r>
      <w:r w:rsidR="00C32E36">
        <w:t xml:space="preserve">čelisťové závěry </w:t>
      </w:r>
      <w:r>
        <w:t>a ukolejnění sloupů TV.</w:t>
      </w:r>
    </w:p>
    <w:p w:rsidR="00B36864" w:rsidRDefault="00B36864" w:rsidP="00121F22">
      <w:pPr>
        <w:pStyle w:val="Nadpis4"/>
        <w:numPr>
          <w:ilvl w:val="0"/>
          <w:numId w:val="8"/>
        </w:numPr>
      </w:pPr>
      <w:r>
        <w:t>staniční kolej č. 1 a 2:</w:t>
      </w:r>
    </w:p>
    <w:p w:rsidR="00B36864" w:rsidRDefault="00B36864" w:rsidP="00B36864">
      <w:pPr>
        <w:pStyle w:val="Odstavecseseznamem"/>
        <w:numPr>
          <w:ilvl w:val="0"/>
          <w:numId w:val="9"/>
        </w:numPr>
      </w:pPr>
      <w:r>
        <w:t xml:space="preserve">Oprava GPK pomocí ASP metodou přesnou v km </w:t>
      </w:r>
      <w:r w:rsidRPr="00B36864">
        <w:t>154,920 – 155,350</w:t>
      </w:r>
      <w:r>
        <w:t xml:space="preserve"> </w:t>
      </w:r>
      <w:r w:rsidR="00C32E36">
        <w:t xml:space="preserve">obou kolejí </w:t>
      </w:r>
      <w:r>
        <w:t>(</w:t>
      </w:r>
      <w:r w:rsidR="00C32E36">
        <w:t>920</w:t>
      </w:r>
      <w:r>
        <w:t xml:space="preserve"> m) včetně úpravy kolejového lože do profilu a dynamické stabilizace.</w:t>
      </w:r>
    </w:p>
    <w:p w:rsidR="00B36864" w:rsidRDefault="00B36864" w:rsidP="00B36864">
      <w:pPr>
        <w:pStyle w:val="Odstavecseseznamem"/>
        <w:numPr>
          <w:ilvl w:val="0"/>
          <w:numId w:val="9"/>
        </w:numPr>
      </w:pPr>
      <w:r>
        <w:t xml:space="preserve">Pro doplnění KL bude potřeba cca </w:t>
      </w:r>
      <w:r w:rsidR="00C32E36">
        <w:t>60</w:t>
      </w:r>
      <w:r>
        <w:t xml:space="preserve"> m</w:t>
      </w:r>
      <w:r w:rsidRPr="002D4EE8">
        <w:rPr>
          <w:vertAlign w:val="superscript"/>
        </w:rPr>
        <w:t>3</w:t>
      </w:r>
      <w:r>
        <w:t xml:space="preserve"> kameniva (</w:t>
      </w:r>
      <w:r w:rsidR="00C32E36">
        <w:t>10</w:t>
      </w:r>
      <w:r>
        <w:t>0 t).</w:t>
      </w:r>
    </w:p>
    <w:p w:rsidR="00B36864" w:rsidRDefault="00B36864" w:rsidP="00B36864">
      <w:pPr>
        <w:pStyle w:val="Odstavecseseznamem"/>
        <w:numPr>
          <w:ilvl w:val="0"/>
          <w:numId w:val="9"/>
        </w:numPr>
      </w:pPr>
      <w:r>
        <w:t xml:space="preserve">V úseku je třeba před zahájením prací demontovat a po ukončení prací opět namontovat: </w:t>
      </w:r>
      <w:r w:rsidR="00FA5FFE" w:rsidRPr="00B01B35">
        <w:t>2</w:t>
      </w:r>
      <w:r w:rsidRPr="00B01B35">
        <w:t xml:space="preserve"> ks MIB</w:t>
      </w:r>
      <w:r w:rsidRPr="00FA5FFE">
        <w:t xml:space="preserve">, </w:t>
      </w:r>
      <w:r w:rsidR="00FA5FFE" w:rsidRPr="00FA5FFE">
        <w:t>14</w:t>
      </w:r>
      <w:r w:rsidRPr="00FA5FFE">
        <w:t xml:space="preserve"> ks </w:t>
      </w:r>
      <w:proofErr w:type="spellStart"/>
      <w:r w:rsidRPr="00FA5FFE">
        <w:t>Eurobalíz</w:t>
      </w:r>
      <w:proofErr w:type="spellEnd"/>
      <w:r>
        <w:t>.</w:t>
      </w:r>
    </w:p>
    <w:p w:rsidR="00C32E36" w:rsidRPr="00121F22" w:rsidRDefault="00121F22" w:rsidP="00C32E36">
      <w:pPr>
        <w:pStyle w:val="Nadpis4"/>
        <w:numPr>
          <w:ilvl w:val="0"/>
          <w:numId w:val="13"/>
        </w:numPr>
        <w:rPr>
          <w:i w:val="0"/>
        </w:rPr>
      </w:pPr>
      <w:r>
        <w:rPr>
          <w:i w:val="0"/>
        </w:rPr>
        <w:t>Ž</w:t>
      </w:r>
      <w:r w:rsidR="00C32E36" w:rsidRPr="00121F22">
        <w:rPr>
          <w:i w:val="0"/>
        </w:rPr>
        <w:t>st. Tlumačov</w:t>
      </w:r>
    </w:p>
    <w:p w:rsidR="00C32E36" w:rsidRDefault="007F602F" w:rsidP="00121F22">
      <w:pPr>
        <w:pStyle w:val="Nadpis4"/>
        <w:numPr>
          <w:ilvl w:val="0"/>
          <w:numId w:val="16"/>
        </w:numPr>
      </w:pPr>
      <w:r>
        <w:t>o</w:t>
      </w:r>
      <w:r w:rsidR="00C32E36">
        <w:t>trokovické zhlaví kolej č. 1</w:t>
      </w:r>
    </w:p>
    <w:p w:rsidR="00C32E36" w:rsidRDefault="00C32E36" w:rsidP="00C32E36">
      <w:pPr>
        <w:pStyle w:val="Odstavecseseznamem"/>
        <w:numPr>
          <w:ilvl w:val="0"/>
          <w:numId w:val="9"/>
        </w:numPr>
      </w:pPr>
      <w:r>
        <w:t>Oprava GPK výhybek pomocí ASP metodou přesnou včetně úpravy kolejového lože do profilu:</w:t>
      </w:r>
    </w:p>
    <w:p w:rsidR="00C32E36" w:rsidRDefault="0017137E" w:rsidP="00C32E36">
      <w:pPr>
        <w:pStyle w:val="Odstavecseseznamem"/>
        <w:numPr>
          <w:ilvl w:val="0"/>
          <w:numId w:val="4"/>
        </w:numPr>
      </w:pPr>
      <w:r>
        <w:t xml:space="preserve">výh. </w:t>
      </w:r>
      <w:r w:rsidR="00C32E36">
        <w:t xml:space="preserve">č. 13 (J 60 1 : 12 – 500 </w:t>
      </w:r>
      <w:proofErr w:type="gramStart"/>
      <w:r w:rsidR="00C32E36">
        <w:t>na bet. pražcích</w:t>
      </w:r>
      <w:proofErr w:type="gramEnd"/>
      <w:r w:rsidR="00C32E36">
        <w:t>, se žlabovými pražci)</w:t>
      </w:r>
    </w:p>
    <w:p w:rsidR="00C32E36" w:rsidRDefault="0017137E" w:rsidP="00C32E36">
      <w:pPr>
        <w:pStyle w:val="Odstavecseseznamem"/>
        <w:numPr>
          <w:ilvl w:val="0"/>
          <w:numId w:val="4"/>
        </w:numPr>
      </w:pPr>
      <w:r>
        <w:t xml:space="preserve">výh. </w:t>
      </w:r>
      <w:r w:rsidR="00C32E36">
        <w:t xml:space="preserve">č. 15 (J 60 1 : 11 – 300 </w:t>
      </w:r>
      <w:proofErr w:type="gramStart"/>
      <w:r w:rsidR="00C32E36">
        <w:t>na bet. pražcích</w:t>
      </w:r>
      <w:proofErr w:type="gramEnd"/>
      <w:r w:rsidR="00C32E36">
        <w:t>, se žlabovými pražci)</w:t>
      </w:r>
    </w:p>
    <w:p w:rsidR="00C32E36" w:rsidRDefault="0017137E" w:rsidP="00C32E36">
      <w:pPr>
        <w:pStyle w:val="Odstavecseseznamem"/>
        <w:numPr>
          <w:ilvl w:val="0"/>
          <w:numId w:val="4"/>
        </w:numPr>
      </w:pPr>
      <w:r>
        <w:t xml:space="preserve">výh. </w:t>
      </w:r>
      <w:r w:rsidR="00C32E36">
        <w:t xml:space="preserve">č. 18 (J 60 1 : 11 – 300 </w:t>
      </w:r>
      <w:proofErr w:type="gramStart"/>
      <w:r w:rsidR="00C32E36">
        <w:t>na bet. pražcích</w:t>
      </w:r>
      <w:proofErr w:type="gramEnd"/>
      <w:r w:rsidR="00C32E36">
        <w:t>, se žlabovými pražci)</w:t>
      </w:r>
    </w:p>
    <w:p w:rsidR="00C32E36" w:rsidRDefault="00C32E36" w:rsidP="00166B16">
      <w:pPr>
        <w:pStyle w:val="Odstavecseseznamem"/>
        <w:numPr>
          <w:ilvl w:val="0"/>
          <w:numId w:val="9"/>
        </w:numPr>
      </w:pPr>
      <w:r>
        <w:t>Oprava GPK přípojů výhybek</w:t>
      </w:r>
      <w:r w:rsidR="003C3C77">
        <w:t xml:space="preserve"> a koleje v</w:t>
      </w:r>
      <w:r w:rsidR="003C3C77" w:rsidRPr="003C3C77">
        <w:t xml:space="preserve"> </w:t>
      </w:r>
      <w:r w:rsidR="003C3C77">
        <w:t xml:space="preserve">záhlaví </w:t>
      </w:r>
      <w:r w:rsidR="00166B16">
        <w:t>v</w:t>
      </w:r>
      <w:r w:rsidR="003C3C77">
        <w:t xml:space="preserve"> km </w:t>
      </w:r>
      <w:r w:rsidR="00166B16" w:rsidRPr="00166B16">
        <w:t>160,320 – 160,870</w:t>
      </w:r>
      <w:r w:rsidR="00166B16">
        <w:t xml:space="preserve"> </w:t>
      </w:r>
      <w:r>
        <w:t xml:space="preserve">pomocí ASP metodou přesnou </w:t>
      </w:r>
      <w:r w:rsidR="004059F1">
        <w:t xml:space="preserve">v celkové délce 464 m, </w:t>
      </w:r>
      <w:r>
        <w:t>včetně úpravy kolejového lože do profilu.</w:t>
      </w:r>
    </w:p>
    <w:p w:rsidR="00C32E36" w:rsidRDefault="00C32E36" w:rsidP="00C32E36">
      <w:pPr>
        <w:pStyle w:val="Odstavecseseznamem"/>
        <w:numPr>
          <w:ilvl w:val="0"/>
          <w:numId w:val="9"/>
        </w:numPr>
      </w:pPr>
      <w:r>
        <w:t>Pro doplnění KL bude potřeba cca 40 m</w:t>
      </w:r>
      <w:r w:rsidRPr="00EB7026">
        <w:rPr>
          <w:vertAlign w:val="superscript"/>
        </w:rPr>
        <w:t>3</w:t>
      </w:r>
      <w:r>
        <w:t xml:space="preserve"> kameniva (67 t)</w:t>
      </w:r>
    </w:p>
    <w:p w:rsidR="00C32E36" w:rsidRDefault="00C32E36" w:rsidP="00C32E36">
      <w:pPr>
        <w:pStyle w:val="Odstavecseseznamem"/>
        <w:numPr>
          <w:ilvl w:val="0"/>
          <w:numId w:val="9"/>
        </w:numPr>
      </w:pPr>
      <w:r>
        <w:t xml:space="preserve">V úseku je třeba před zahájením prací demontovat a po ukončení prací opět namontovat </w:t>
      </w:r>
      <w:r w:rsidR="00B01B35" w:rsidRPr="0017137E">
        <w:t xml:space="preserve">1 ks MIB, 1 ks </w:t>
      </w:r>
      <w:proofErr w:type="spellStart"/>
      <w:r w:rsidR="00B01B35" w:rsidRPr="0017137E">
        <w:t>Eurobalíz</w:t>
      </w:r>
      <w:proofErr w:type="spellEnd"/>
      <w:r w:rsidR="00B01B35">
        <w:t xml:space="preserve"> </w:t>
      </w:r>
      <w:r>
        <w:t>válečkové stoličky, zařízení EOV a</w:t>
      </w:r>
      <w:r w:rsidRPr="00EB7026">
        <w:t xml:space="preserve"> </w:t>
      </w:r>
      <w:r>
        <w:t>ukolejnění sloupů TV.</w:t>
      </w:r>
    </w:p>
    <w:p w:rsidR="00C32E36" w:rsidRDefault="007F602F" w:rsidP="00121F22">
      <w:pPr>
        <w:pStyle w:val="Nadpis4"/>
        <w:numPr>
          <w:ilvl w:val="0"/>
          <w:numId w:val="16"/>
        </w:numPr>
      </w:pPr>
      <w:r>
        <w:t>o</w:t>
      </w:r>
      <w:r w:rsidR="00C32E36">
        <w:t>trokovické zhlaví kolej č. 2</w:t>
      </w:r>
    </w:p>
    <w:p w:rsidR="00C32E36" w:rsidRDefault="00C32E36" w:rsidP="00C32E36">
      <w:pPr>
        <w:pStyle w:val="Odstavecseseznamem"/>
        <w:numPr>
          <w:ilvl w:val="0"/>
          <w:numId w:val="9"/>
        </w:numPr>
      </w:pPr>
      <w:r>
        <w:t>Oprava GPK výhybek pomocí ASP metodou přesnou včetně úpravy kolejového lože do profilu:</w:t>
      </w:r>
    </w:p>
    <w:p w:rsidR="00C32E36" w:rsidRDefault="0017137E" w:rsidP="00C32E36">
      <w:pPr>
        <w:pStyle w:val="Odstavecseseznamem"/>
        <w:numPr>
          <w:ilvl w:val="0"/>
          <w:numId w:val="4"/>
        </w:numPr>
      </w:pPr>
      <w:r>
        <w:t xml:space="preserve">výh. </w:t>
      </w:r>
      <w:r w:rsidR="00C32E36">
        <w:t xml:space="preserve">č. 14 (J 60 1 : 12 – 500 </w:t>
      </w:r>
      <w:proofErr w:type="gramStart"/>
      <w:r w:rsidR="00C32E36">
        <w:t>na bet. pražcích</w:t>
      </w:r>
      <w:proofErr w:type="gramEnd"/>
      <w:r w:rsidR="00C32E36">
        <w:t>, se žlabovými pražci)</w:t>
      </w:r>
    </w:p>
    <w:p w:rsidR="00C32E36" w:rsidRDefault="0017137E" w:rsidP="00C32E36">
      <w:pPr>
        <w:pStyle w:val="Odstavecseseznamem"/>
        <w:numPr>
          <w:ilvl w:val="0"/>
          <w:numId w:val="4"/>
        </w:numPr>
      </w:pPr>
      <w:r>
        <w:t xml:space="preserve">výh. </w:t>
      </w:r>
      <w:r w:rsidR="00C32E36">
        <w:t xml:space="preserve">č. 16 (J 60 1 : 11 – 300 </w:t>
      </w:r>
      <w:proofErr w:type="gramStart"/>
      <w:r w:rsidR="00C32E36">
        <w:t>na bet. pražcích</w:t>
      </w:r>
      <w:proofErr w:type="gramEnd"/>
      <w:r w:rsidR="00C32E36">
        <w:t>, se žlabovými pražci)</w:t>
      </w:r>
    </w:p>
    <w:p w:rsidR="00C32E36" w:rsidRDefault="0017137E" w:rsidP="00C32E36">
      <w:pPr>
        <w:pStyle w:val="Odstavecseseznamem"/>
        <w:numPr>
          <w:ilvl w:val="0"/>
          <w:numId w:val="4"/>
        </w:numPr>
      </w:pPr>
      <w:r>
        <w:t xml:space="preserve">výh. </w:t>
      </w:r>
      <w:r w:rsidR="00C32E36">
        <w:t xml:space="preserve">č. 17 (J 60 1 : 11 – 300 </w:t>
      </w:r>
      <w:proofErr w:type="gramStart"/>
      <w:r w:rsidR="00C32E36">
        <w:t>na bet. pražcích</w:t>
      </w:r>
      <w:proofErr w:type="gramEnd"/>
      <w:r w:rsidR="00C32E36">
        <w:t>, se žlabovými pražci)</w:t>
      </w:r>
    </w:p>
    <w:p w:rsidR="00C32E36" w:rsidRDefault="00C32E36" w:rsidP="00166B16">
      <w:pPr>
        <w:pStyle w:val="Odstavecseseznamem"/>
        <w:numPr>
          <w:ilvl w:val="0"/>
          <w:numId w:val="9"/>
        </w:numPr>
      </w:pPr>
      <w:r>
        <w:lastRenderedPageBreak/>
        <w:t>Oprava GPK přípojů výhybek</w:t>
      </w:r>
      <w:r w:rsidR="003C3C77" w:rsidRPr="003C3C77">
        <w:t xml:space="preserve"> </w:t>
      </w:r>
      <w:r w:rsidR="003C3C77">
        <w:t>a koleje v</w:t>
      </w:r>
      <w:r w:rsidR="003C3C77" w:rsidRPr="003C3C77">
        <w:t xml:space="preserve"> </w:t>
      </w:r>
      <w:r w:rsidR="003C3C77">
        <w:t xml:space="preserve">záhlaví </w:t>
      </w:r>
      <w:r w:rsidR="00166B16">
        <w:t xml:space="preserve">v km </w:t>
      </w:r>
      <w:r w:rsidR="00166B16" w:rsidRPr="00166B16">
        <w:t>160,320 – 160,870</w:t>
      </w:r>
      <w:r w:rsidR="00166B16">
        <w:t xml:space="preserve"> </w:t>
      </w:r>
      <w:r>
        <w:t xml:space="preserve">pomocí ASP metodou přesnou </w:t>
      </w:r>
      <w:r w:rsidR="004059F1">
        <w:t xml:space="preserve">v celkové délce 526 m, </w:t>
      </w:r>
      <w:r>
        <w:t>včetně úpravy kolejového lože do profilu.</w:t>
      </w:r>
    </w:p>
    <w:p w:rsidR="00C32E36" w:rsidRDefault="00C32E36" w:rsidP="00C32E36">
      <w:pPr>
        <w:pStyle w:val="Odstavecseseznamem"/>
        <w:numPr>
          <w:ilvl w:val="0"/>
          <w:numId w:val="9"/>
        </w:numPr>
      </w:pPr>
      <w:r>
        <w:t>Pro doplnění KL bude potřeba cca 40 m</w:t>
      </w:r>
      <w:r w:rsidRPr="00EB7026">
        <w:rPr>
          <w:vertAlign w:val="superscript"/>
        </w:rPr>
        <w:t>3</w:t>
      </w:r>
      <w:r>
        <w:t xml:space="preserve"> kameniva (67 t)</w:t>
      </w:r>
      <w:r w:rsidR="00166B16">
        <w:t>.</w:t>
      </w:r>
    </w:p>
    <w:p w:rsidR="00C32E36" w:rsidRDefault="00C32E36" w:rsidP="00C32E36">
      <w:pPr>
        <w:pStyle w:val="Odstavecseseznamem"/>
        <w:numPr>
          <w:ilvl w:val="0"/>
          <w:numId w:val="9"/>
        </w:numPr>
      </w:pPr>
      <w:r>
        <w:t xml:space="preserve">V úseku je třeba před zahájením prací demontovat a po ukončení prací opět namontovat </w:t>
      </w:r>
      <w:r w:rsidR="00B01B35" w:rsidRPr="0017137E">
        <w:t xml:space="preserve">1 ks MIB, 1 ks </w:t>
      </w:r>
      <w:proofErr w:type="spellStart"/>
      <w:r w:rsidR="00B01B35" w:rsidRPr="0017137E">
        <w:t>Eurobalíz</w:t>
      </w:r>
      <w:proofErr w:type="spellEnd"/>
      <w:r w:rsidR="00B01B35">
        <w:t xml:space="preserve"> </w:t>
      </w:r>
      <w:r>
        <w:t>válečkové stoličky, zařízení EOV a</w:t>
      </w:r>
      <w:r w:rsidRPr="00EB7026">
        <w:t xml:space="preserve"> </w:t>
      </w:r>
      <w:r>
        <w:t>ukolejnění sloupů TV.</w:t>
      </w:r>
    </w:p>
    <w:p w:rsidR="00C32E36" w:rsidRDefault="007F12A6" w:rsidP="00FF619E">
      <w:pPr>
        <w:ind w:left="1080"/>
      </w:pPr>
      <w:r>
        <w:t>V úseku se nachází přejezd</w:t>
      </w:r>
      <w:r w:rsidR="00121F22">
        <w:t xml:space="preserve"> </w:t>
      </w:r>
      <w:r>
        <w:t xml:space="preserve">a přechod </w:t>
      </w:r>
      <w:r w:rsidR="00121F22">
        <w:t>č. P816</w:t>
      </w:r>
      <w:r>
        <w:t>9</w:t>
      </w:r>
      <w:r w:rsidR="00121F22">
        <w:t xml:space="preserve"> v km </w:t>
      </w:r>
      <w:r>
        <w:t xml:space="preserve">160,859. </w:t>
      </w:r>
      <w:r w:rsidR="004059F1">
        <w:t>Pro průběh prací j</w:t>
      </w:r>
      <w:r w:rsidR="00121F22">
        <w:t>e třeba zažádat o jejich uzávěru a zajistit objízdné trasy. </w:t>
      </w:r>
    </w:p>
    <w:p w:rsidR="007F12A6" w:rsidRDefault="007F12A6" w:rsidP="007F12A6">
      <w:pPr>
        <w:pStyle w:val="Nadpis4"/>
        <w:numPr>
          <w:ilvl w:val="0"/>
          <w:numId w:val="16"/>
        </w:numPr>
      </w:pPr>
      <w:r>
        <w:t>staniční kolej č. 1 a 2:</w:t>
      </w:r>
    </w:p>
    <w:p w:rsidR="007F12A6" w:rsidRDefault="007F12A6" w:rsidP="007F12A6">
      <w:pPr>
        <w:pStyle w:val="Odstavecseseznamem"/>
        <w:numPr>
          <w:ilvl w:val="0"/>
          <w:numId w:val="9"/>
        </w:numPr>
      </w:pPr>
      <w:r>
        <w:t xml:space="preserve">Oprava GPK pomocí ASP metodou přesnou v km </w:t>
      </w:r>
      <w:r w:rsidRPr="007F12A6">
        <w:t>160,870 – 161,570</w:t>
      </w:r>
      <w:r>
        <w:t xml:space="preserve"> v obou kolejích (1400 m) včetně úpravy kolejového lože do profilu a dynamické stabilizace.</w:t>
      </w:r>
    </w:p>
    <w:p w:rsidR="007F12A6" w:rsidRDefault="007F12A6" w:rsidP="007F12A6">
      <w:pPr>
        <w:pStyle w:val="Odstavecseseznamem"/>
        <w:numPr>
          <w:ilvl w:val="0"/>
          <w:numId w:val="9"/>
        </w:numPr>
      </w:pPr>
      <w:r>
        <w:t>Pro doplnění KL bude potřeba cca 60 m</w:t>
      </w:r>
      <w:r w:rsidRPr="002D4EE8">
        <w:rPr>
          <w:vertAlign w:val="superscript"/>
        </w:rPr>
        <w:t>3</w:t>
      </w:r>
      <w:r>
        <w:t xml:space="preserve"> kameniva (100 t).</w:t>
      </w:r>
    </w:p>
    <w:p w:rsidR="007F12A6" w:rsidRDefault="007F12A6" w:rsidP="007F12A6">
      <w:pPr>
        <w:pStyle w:val="Odstavecseseznamem"/>
        <w:numPr>
          <w:ilvl w:val="0"/>
          <w:numId w:val="9"/>
        </w:numPr>
      </w:pPr>
      <w:r>
        <w:t xml:space="preserve">V úseku je třeba před zahájením prací demontovat a po ukončení prací opět namontovat: </w:t>
      </w:r>
      <w:r w:rsidR="00B01B35" w:rsidRPr="0017137E">
        <w:t xml:space="preserve">4 ks MIB, 12 ks </w:t>
      </w:r>
      <w:proofErr w:type="spellStart"/>
      <w:r w:rsidR="00B01B35" w:rsidRPr="0017137E">
        <w:t>Eurobalíz</w:t>
      </w:r>
      <w:proofErr w:type="spellEnd"/>
      <w:r w:rsidRPr="0017137E">
        <w:t>.</w:t>
      </w:r>
    </w:p>
    <w:p w:rsidR="007F12A6" w:rsidRDefault="007F12A6" w:rsidP="00FF619E">
      <w:pPr>
        <w:ind w:left="1080"/>
      </w:pPr>
      <w:r>
        <w:t xml:space="preserve">V km 161,238 se nachází přechod přes kolej č. 1 a 2. tvořený pryžovými dílci, které je třeba před prováděním prací demontovat a po ukončení prací znovu namontovat. V případě velké koroze upevňovadel budou tyto vyměněny za </w:t>
      </w:r>
      <w:proofErr w:type="gramStart"/>
      <w:r>
        <w:t>nové</w:t>
      </w:r>
      <w:proofErr w:type="gramEnd"/>
      <w:r>
        <w:t xml:space="preserve"> opatřené antikorozní ochranou. </w:t>
      </w:r>
    </w:p>
    <w:p w:rsidR="007F602F" w:rsidRDefault="007F602F" w:rsidP="007F602F">
      <w:pPr>
        <w:pStyle w:val="Nadpis4"/>
        <w:numPr>
          <w:ilvl w:val="0"/>
          <w:numId w:val="16"/>
        </w:numPr>
      </w:pPr>
      <w:r>
        <w:t>hulínské zhlaví kolej č. 1</w:t>
      </w:r>
    </w:p>
    <w:p w:rsidR="007F602F" w:rsidRDefault="007F602F" w:rsidP="007F602F">
      <w:pPr>
        <w:pStyle w:val="Odstavecseseznamem"/>
        <w:numPr>
          <w:ilvl w:val="0"/>
          <w:numId w:val="9"/>
        </w:numPr>
      </w:pPr>
      <w:r>
        <w:t>Oprava GPK výhybek pomocí ASP metodou přesnou včetně úpravy kolejového lože do profilu:</w:t>
      </w:r>
    </w:p>
    <w:p w:rsidR="007F602F" w:rsidRDefault="0017137E" w:rsidP="007F602F">
      <w:pPr>
        <w:pStyle w:val="Odstavecseseznamem"/>
        <w:numPr>
          <w:ilvl w:val="0"/>
          <w:numId w:val="4"/>
        </w:numPr>
      </w:pPr>
      <w:r>
        <w:t>výh</w:t>
      </w:r>
      <w:r w:rsidR="007F602F">
        <w:t xml:space="preserve">. č. 2 (J 60 1 : 11 – 300 </w:t>
      </w:r>
      <w:proofErr w:type="gramStart"/>
      <w:r w:rsidR="007F602F">
        <w:t>na bet. pražcích</w:t>
      </w:r>
      <w:proofErr w:type="gramEnd"/>
      <w:r w:rsidR="007F602F">
        <w:t>, se žlabovými pražci)</w:t>
      </w:r>
    </w:p>
    <w:p w:rsidR="007F602F" w:rsidRDefault="0017137E" w:rsidP="007F602F">
      <w:pPr>
        <w:pStyle w:val="Odstavecseseznamem"/>
        <w:numPr>
          <w:ilvl w:val="0"/>
          <w:numId w:val="4"/>
        </w:numPr>
      </w:pPr>
      <w:r>
        <w:t xml:space="preserve">výh </w:t>
      </w:r>
      <w:r w:rsidR="007F602F">
        <w:t xml:space="preserve">č. 3 (J 60 1 : 11 – 300 </w:t>
      </w:r>
      <w:proofErr w:type="gramStart"/>
      <w:r w:rsidR="007F602F">
        <w:t>na bet. pražcích</w:t>
      </w:r>
      <w:proofErr w:type="gramEnd"/>
      <w:r w:rsidR="007F602F">
        <w:t>, se žlabovými pražci)</w:t>
      </w:r>
    </w:p>
    <w:p w:rsidR="007F602F" w:rsidRDefault="0017137E" w:rsidP="007F602F">
      <w:pPr>
        <w:pStyle w:val="Odstavecseseznamem"/>
        <w:numPr>
          <w:ilvl w:val="0"/>
          <w:numId w:val="4"/>
        </w:numPr>
      </w:pPr>
      <w:r>
        <w:t>výh</w:t>
      </w:r>
      <w:r w:rsidR="007F602F">
        <w:t xml:space="preserve">. č. 5 (J 60 1 : 9 – 300 </w:t>
      </w:r>
      <w:proofErr w:type="gramStart"/>
      <w:r w:rsidR="007F602F">
        <w:t>na bet. pražcích</w:t>
      </w:r>
      <w:proofErr w:type="gramEnd"/>
      <w:r w:rsidR="007F602F">
        <w:t>, se žlabovými pražci)</w:t>
      </w:r>
    </w:p>
    <w:p w:rsidR="007F602F" w:rsidRDefault="007F602F" w:rsidP="00166B16">
      <w:pPr>
        <w:pStyle w:val="Odstavecseseznamem"/>
        <w:numPr>
          <w:ilvl w:val="0"/>
          <w:numId w:val="9"/>
        </w:numPr>
      </w:pPr>
      <w:r>
        <w:t xml:space="preserve">Oprava GPK přípojů výhybek </w:t>
      </w:r>
      <w:r w:rsidR="003C3C77">
        <w:t>a koleje v</w:t>
      </w:r>
      <w:r w:rsidR="003C3C77" w:rsidRPr="003C3C77">
        <w:t xml:space="preserve"> </w:t>
      </w:r>
      <w:r w:rsidR="003C3C77">
        <w:t xml:space="preserve">záhlaví </w:t>
      </w:r>
      <w:r w:rsidR="00166B16">
        <w:t>v km</w:t>
      </w:r>
      <w:r w:rsidR="00166B16" w:rsidRPr="00166B16">
        <w:t xml:space="preserve"> 161,570 – 162,120 </w:t>
      </w:r>
      <w:r>
        <w:t xml:space="preserve">pomocí ASP metodou přesnou </w:t>
      </w:r>
      <w:r w:rsidR="004059F1">
        <w:t xml:space="preserve">v celkové délce 468 m, </w:t>
      </w:r>
      <w:r>
        <w:t>včetně úpravy kolejového lože do profilu.</w:t>
      </w:r>
    </w:p>
    <w:p w:rsidR="007F602F" w:rsidRDefault="007F602F" w:rsidP="007F602F">
      <w:pPr>
        <w:pStyle w:val="Odstavecseseznamem"/>
        <w:numPr>
          <w:ilvl w:val="0"/>
          <w:numId w:val="9"/>
        </w:numPr>
      </w:pPr>
      <w:r>
        <w:t>Pro doplnění KL bude potřeba cca 40 m</w:t>
      </w:r>
      <w:r w:rsidRPr="00EB7026">
        <w:rPr>
          <w:vertAlign w:val="superscript"/>
        </w:rPr>
        <w:t>3</w:t>
      </w:r>
      <w:r>
        <w:t xml:space="preserve"> kameniva (67 t)</w:t>
      </w:r>
    </w:p>
    <w:p w:rsidR="007F602F" w:rsidRDefault="007F602F" w:rsidP="007F602F">
      <w:pPr>
        <w:pStyle w:val="Odstavecseseznamem"/>
        <w:numPr>
          <w:ilvl w:val="0"/>
          <w:numId w:val="9"/>
        </w:numPr>
      </w:pPr>
      <w:r>
        <w:t xml:space="preserve">V úseku je třeba před zahájením prací demontovat a po ukončení prací opět namontovat </w:t>
      </w:r>
      <w:r w:rsidR="00B01B35" w:rsidRPr="0017137E">
        <w:t xml:space="preserve">1 ks MIB, 1 ks </w:t>
      </w:r>
      <w:proofErr w:type="spellStart"/>
      <w:r w:rsidR="00B01B35" w:rsidRPr="0017137E">
        <w:t>Eurobalíz</w:t>
      </w:r>
      <w:proofErr w:type="spellEnd"/>
      <w:r w:rsidR="00B01B35">
        <w:t xml:space="preserve"> </w:t>
      </w:r>
      <w:r>
        <w:t>válečkové stoličky, zařízení EOV a</w:t>
      </w:r>
      <w:r w:rsidRPr="00EB7026">
        <w:t xml:space="preserve"> </w:t>
      </w:r>
      <w:r>
        <w:t>ukolejnění sloupů TV.</w:t>
      </w:r>
    </w:p>
    <w:p w:rsidR="007F602F" w:rsidRDefault="007F602F" w:rsidP="007F602F">
      <w:pPr>
        <w:pStyle w:val="Nadpis4"/>
        <w:numPr>
          <w:ilvl w:val="0"/>
          <w:numId w:val="16"/>
        </w:numPr>
      </w:pPr>
      <w:r>
        <w:t>hulínské zhlaví kolej č. 2</w:t>
      </w:r>
    </w:p>
    <w:p w:rsidR="007F602F" w:rsidRDefault="007F602F" w:rsidP="007F602F">
      <w:pPr>
        <w:pStyle w:val="Odstavecseseznamem"/>
        <w:numPr>
          <w:ilvl w:val="0"/>
          <w:numId w:val="9"/>
        </w:numPr>
      </w:pPr>
      <w:r>
        <w:t>Oprava GPK výhybek pomocí ASP metodou přesnou včetně úpravy kolejového lože do profilu:</w:t>
      </w:r>
    </w:p>
    <w:p w:rsidR="007F602F" w:rsidRDefault="007F602F" w:rsidP="007F602F">
      <w:pPr>
        <w:pStyle w:val="Odstavecseseznamem"/>
        <w:numPr>
          <w:ilvl w:val="0"/>
          <w:numId w:val="4"/>
        </w:numPr>
      </w:pPr>
      <w:r>
        <w:t>v</w:t>
      </w:r>
      <w:r w:rsidR="0017137E">
        <w:t>ýh</w:t>
      </w:r>
      <w:r>
        <w:t xml:space="preserve">. č. 1 (J 60 1 : 11 – 300 </w:t>
      </w:r>
      <w:proofErr w:type="gramStart"/>
      <w:r>
        <w:t>na bet. pražcích</w:t>
      </w:r>
      <w:proofErr w:type="gramEnd"/>
      <w:r>
        <w:t>, se žlabovými pražci)</w:t>
      </w:r>
    </w:p>
    <w:p w:rsidR="007F602F" w:rsidRDefault="0017137E" w:rsidP="007F602F">
      <w:pPr>
        <w:pStyle w:val="Odstavecseseznamem"/>
        <w:numPr>
          <w:ilvl w:val="0"/>
          <w:numId w:val="4"/>
        </w:numPr>
      </w:pPr>
      <w:r>
        <w:t>výh</w:t>
      </w:r>
      <w:r w:rsidR="007F602F">
        <w:t xml:space="preserve">. č. 4 (J 60 1 : 11 – 300 </w:t>
      </w:r>
      <w:proofErr w:type="gramStart"/>
      <w:r w:rsidR="007F602F">
        <w:t>na bet. pražcích</w:t>
      </w:r>
      <w:proofErr w:type="gramEnd"/>
      <w:r w:rsidR="007F602F">
        <w:t>, se žlabovými pražci)</w:t>
      </w:r>
    </w:p>
    <w:p w:rsidR="007F602F" w:rsidRDefault="0017137E" w:rsidP="007F602F">
      <w:pPr>
        <w:pStyle w:val="Odstavecseseznamem"/>
        <w:numPr>
          <w:ilvl w:val="0"/>
          <w:numId w:val="4"/>
        </w:numPr>
      </w:pPr>
      <w:r>
        <w:t>výh</w:t>
      </w:r>
      <w:r w:rsidR="007F602F">
        <w:t xml:space="preserve">. č. 6 (J 60 1 : 11 – 300 </w:t>
      </w:r>
      <w:proofErr w:type="gramStart"/>
      <w:r w:rsidR="007F602F">
        <w:t>na bet. pražcích</w:t>
      </w:r>
      <w:proofErr w:type="gramEnd"/>
      <w:r w:rsidR="007F602F">
        <w:t>, se žlabovými pražci)</w:t>
      </w:r>
    </w:p>
    <w:p w:rsidR="007F602F" w:rsidRDefault="007F602F" w:rsidP="00166B16">
      <w:pPr>
        <w:pStyle w:val="Odstavecseseznamem"/>
        <w:numPr>
          <w:ilvl w:val="0"/>
          <w:numId w:val="9"/>
        </w:numPr>
      </w:pPr>
      <w:r>
        <w:t xml:space="preserve">Oprava GPK přípojů výhybek </w:t>
      </w:r>
      <w:r w:rsidR="003C3C77">
        <w:t>a koleje v</w:t>
      </w:r>
      <w:r w:rsidR="003C3C77" w:rsidRPr="003C3C77">
        <w:t xml:space="preserve"> </w:t>
      </w:r>
      <w:r w:rsidR="003C3C77">
        <w:t xml:space="preserve">záhlaví </w:t>
      </w:r>
      <w:r w:rsidR="00166B16">
        <w:t>v</w:t>
      </w:r>
      <w:r w:rsidR="003C3C77">
        <w:t xml:space="preserve"> km </w:t>
      </w:r>
      <w:r w:rsidR="00166B16" w:rsidRPr="00166B16">
        <w:t>161,570 – 161,850</w:t>
      </w:r>
      <w:r w:rsidR="00166B16">
        <w:t xml:space="preserve"> </w:t>
      </w:r>
      <w:r>
        <w:t xml:space="preserve">pomocí ASP metodou přesnou </w:t>
      </w:r>
      <w:r w:rsidR="004059F1">
        <w:t xml:space="preserve">v celkové délce 468 m, </w:t>
      </w:r>
      <w:r>
        <w:t>včetně úpravy kolejového lože do profilu.</w:t>
      </w:r>
    </w:p>
    <w:p w:rsidR="007F602F" w:rsidRDefault="007F602F" w:rsidP="007F602F">
      <w:pPr>
        <w:pStyle w:val="Odstavecseseznamem"/>
        <w:numPr>
          <w:ilvl w:val="0"/>
          <w:numId w:val="9"/>
        </w:numPr>
      </w:pPr>
      <w:r>
        <w:t>Pro doplnění KL bude potřeba cca 40 m</w:t>
      </w:r>
      <w:r w:rsidRPr="00EB7026">
        <w:rPr>
          <w:vertAlign w:val="superscript"/>
        </w:rPr>
        <w:t>3</w:t>
      </w:r>
      <w:r>
        <w:t xml:space="preserve"> kameniva (67 t)</w:t>
      </w:r>
    </w:p>
    <w:p w:rsidR="007F602F" w:rsidRPr="007F602F" w:rsidRDefault="007F602F" w:rsidP="007F602F">
      <w:pPr>
        <w:pStyle w:val="Odstavecseseznamem"/>
        <w:numPr>
          <w:ilvl w:val="0"/>
          <w:numId w:val="9"/>
        </w:numPr>
      </w:pPr>
      <w:r>
        <w:t xml:space="preserve">V úseku je třeba před zahájením prací demontovat a po ukončení prací opět namontovat </w:t>
      </w:r>
      <w:r w:rsidR="00B01B35" w:rsidRPr="0017137E">
        <w:t xml:space="preserve">1 ks MIB, 1 ks </w:t>
      </w:r>
      <w:proofErr w:type="spellStart"/>
      <w:r w:rsidR="00B01B35" w:rsidRPr="0017137E">
        <w:t>Eurobalíz</w:t>
      </w:r>
      <w:proofErr w:type="spellEnd"/>
      <w:r w:rsidR="00B01B35">
        <w:t xml:space="preserve"> </w:t>
      </w:r>
      <w:r>
        <w:t>válečkové stoličky, zařízení EOV a</w:t>
      </w:r>
      <w:r w:rsidRPr="00EB7026">
        <w:t xml:space="preserve"> </w:t>
      </w:r>
      <w:r>
        <w:t>ukolejnění sloupů TV.</w:t>
      </w:r>
    </w:p>
    <w:p w:rsidR="00780183" w:rsidRPr="0017137E" w:rsidRDefault="0017137E" w:rsidP="00C273C5">
      <w:pPr>
        <w:pStyle w:val="Nadpis4"/>
        <w:numPr>
          <w:ilvl w:val="0"/>
          <w:numId w:val="13"/>
        </w:numPr>
        <w:rPr>
          <w:i w:val="0"/>
        </w:rPr>
      </w:pPr>
      <w:r>
        <w:rPr>
          <w:i w:val="0"/>
        </w:rPr>
        <w:t>Traťový ú</w:t>
      </w:r>
      <w:r w:rsidR="00780183" w:rsidRPr="0017137E">
        <w:rPr>
          <w:i w:val="0"/>
        </w:rPr>
        <w:t xml:space="preserve">sek </w:t>
      </w:r>
      <w:r w:rsidR="00C273C5" w:rsidRPr="0017137E">
        <w:rPr>
          <w:i w:val="0"/>
        </w:rPr>
        <w:t>Hulín – Tlumačov</w:t>
      </w:r>
    </w:p>
    <w:p w:rsidR="00C273C5" w:rsidRPr="0017137E" w:rsidRDefault="00C273C5" w:rsidP="00C273C5">
      <w:pPr>
        <w:pStyle w:val="Nadpis4"/>
        <w:numPr>
          <w:ilvl w:val="0"/>
          <w:numId w:val="19"/>
        </w:numPr>
      </w:pPr>
      <w:r w:rsidRPr="0017137E">
        <w:t>1. traťová kolej:</w:t>
      </w:r>
    </w:p>
    <w:p w:rsidR="00C273C5" w:rsidRPr="0017137E" w:rsidRDefault="00C273C5" w:rsidP="00C273C5">
      <w:pPr>
        <w:pStyle w:val="Odstavecseseznamem"/>
        <w:numPr>
          <w:ilvl w:val="0"/>
          <w:numId w:val="9"/>
        </w:numPr>
      </w:pPr>
      <w:r w:rsidRPr="0017137E">
        <w:t>Oprava GPK pomocí ASP metodou přesnou v km 163,500 – 165,500 a 166,160 – 167,260 (3100 m) včetně úpravy kolejového lože do profilu a dynamické stabilizace</w:t>
      </w:r>
      <w:r w:rsidR="00FC19A6" w:rsidRPr="0017137E">
        <w:t xml:space="preserve"> KL</w:t>
      </w:r>
      <w:r w:rsidRPr="0017137E">
        <w:t>.</w:t>
      </w:r>
    </w:p>
    <w:p w:rsidR="00C273C5" w:rsidRPr="0017137E" w:rsidRDefault="00C273C5" w:rsidP="00C273C5">
      <w:pPr>
        <w:pStyle w:val="Odstavecseseznamem"/>
        <w:numPr>
          <w:ilvl w:val="0"/>
          <w:numId w:val="9"/>
        </w:numPr>
      </w:pPr>
      <w:r w:rsidRPr="0017137E">
        <w:t xml:space="preserve">Pro doplnění KL bude potřeba cca </w:t>
      </w:r>
      <w:r w:rsidR="0017137E">
        <w:t>80</w:t>
      </w:r>
      <w:r w:rsidRPr="0017137E">
        <w:t xml:space="preserve"> m</w:t>
      </w:r>
      <w:r w:rsidRPr="0017137E">
        <w:rPr>
          <w:vertAlign w:val="superscript"/>
        </w:rPr>
        <w:t>3</w:t>
      </w:r>
      <w:r w:rsidRPr="0017137E">
        <w:t xml:space="preserve"> kameniva (</w:t>
      </w:r>
      <w:r w:rsidR="0017137E">
        <w:t xml:space="preserve">115 </w:t>
      </w:r>
      <w:r w:rsidRPr="0017137E">
        <w:t>t)</w:t>
      </w:r>
      <w:r w:rsidR="004D118D" w:rsidRPr="0017137E">
        <w:t>.</w:t>
      </w:r>
    </w:p>
    <w:p w:rsidR="00C273C5" w:rsidRPr="0017137E" w:rsidRDefault="00C273C5" w:rsidP="00C273C5">
      <w:pPr>
        <w:pStyle w:val="Odstavecseseznamem"/>
        <w:numPr>
          <w:ilvl w:val="0"/>
          <w:numId w:val="9"/>
        </w:numPr>
      </w:pPr>
      <w:r w:rsidRPr="0017137E">
        <w:t xml:space="preserve">V úseku je třeba před zahájením prací demontovat a po ukončení prací opět namontovat: </w:t>
      </w:r>
      <w:r w:rsidR="00CC28B0" w:rsidRPr="0017137E">
        <w:t xml:space="preserve">2 ks MIB, 12 ks </w:t>
      </w:r>
      <w:proofErr w:type="spellStart"/>
      <w:r w:rsidR="00CC28B0" w:rsidRPr="0017137E">
        <w:t>Eurobalíz</w:t>
      </w:r>
      <w:proofErr w:type="spellEnd"/>
      <w:r w:rsidR="00CC28B0" w:rsidRPr="0017137E">
        <w:t>, 50</w:t>
      </w:r>
      <w:r w:rsidRPr="0017137E">
        <w:t xml:space="preserve"> ks </w:t>
      </w:r>
      <w:proofErr w:type="spellStart"/>
      <w:r w:rsidRPr="0017137E">
        <w:t>ukolejnění</w:t>
      </w:r>
      <w:proofErr w:type="spellEnd"/>
      <w:r w:rsidRPr="0017137E">
        <w:t xml:space="preserve"> sloupů TV</w:t>
      </w:r>
    </w:p>
    <w:p w:rsidR="00EB7026" w:rsidRPr="0017137E" w:rsidRDefault="00C273C5" w:rsidP="00FF619E">
      <w:pPr>
        <w:ind w:left="720"/>
      </w:pPr>
      <w:r w:rsidRPr="0017137E">
        <w:lastRenderedPageBreak/>
        <w:t>V úseku se nacház</w:t>
      </w:r>
      <w:r w:rsidR="00BF41C0">
        <w:t>ej</w:t>
      </w:r>
      <w:r w:rsidRPr="0017137E">
        <w:t>í přejezd</w:t>
      </w:r>
      <w:r w:rsidR="00FC19A6" w:rsidRPr="0017137E">
        <w:t>y</w:t>
      </w:r>
      <w:r w:rsidRPr="0017137E">
        <w:t xml:space="preserve"> č. P81</w:t>
      </w:r>
      <w:r w:rsidR="00FC19A6" w:rsidRPr="0017137E">
        <w:t>71</w:t>
      </w:r>
      <w:r w:rsidRPr="0017137E">
        <w:t xml:space="preserve"> v km </w:t>
      </w:r>
      <w:r w:rsidR="00FC19A6" w:rsidRPr="0017137E">
        <w:t>165,055</w:t>
      </w:r>
      <w:r w:rsidR="00BF41C0">
        <w:t xml:space="preserve"> a</w:t>
      </w:r>
      <w:r w:rsidRPr="0017137E">
        <w:t xml:space="preserve"> P81</w:t>
      </w:r>
      <w:r w:rsidR="00FC19A6" w:rsidRPr="0017137E">
        <w:t>73</w:t>
      </w:r>
      <w:r w:rsidRPr="0017137E">
        <w:t xml:space="preserve"> v km </w:t>
      </w:r>
      <w:r w:rsidR="00FC19A6" w:rsidRPr="0017137E">
        <w:t>166,720</w:t>
      </w:r>
      <w:r w:rsidRPr="0017137E">
        <w:t xml:space="preserve"> </w:t>
      </w:r>
      <w:r w:rsidR="00FC19A6" w:rsidRPr="0017137E">
        <w:t xml:space="preserve">tvořené </w:t>
      </w:r>
      <w:r w:rsidRPr="0017137E">
        <w:t>pryžovými dílci, které je třeba před</w:t>
      </w:r>
      <w:r w:rsidR="00FC19A6" w:rsidRPr="0017137E">
        <w:t xml:space="preserve"> a po</w:t>
      </w:r>
      <w:r w:rsidRPr="0017137E">
        <w:t xml:space="preserve"> provádění prací demontovat</w:t>
      </w:r>
      <w:r w:rsidR="00FC19A6" w:rsidRPr="0017137E">
        <w:t>,</w:t>
      </w:r>
      <w:r w:rsidRPr="0017137E">
        <w:t xml:space="preserve"> </w:t>
      </w:r>
      <w:r w:rsidR="00FC19A6" w:rsidRPr="0017137E">
        <w:t>resp.</w:t>
      </w:r>
      <w:r w:rsidRPr="0017137E">
        <w:t xml:space="preserve"> znovu namontovat. Je třeba pro průběh opravy zažádat o jejich uzávěru a zajistit objízdné trasy. V případě velké koroze upevňovadel budou tyto vyměněny za </w:t>
      </w:r>
      <w:proofErr w:type="gramStart"/>
      <w:r w:rsidRPr="0017137E">
        <w:t>nové</w:t>
      </w:r>
      <w:proofErr w:type="gramEnd"/>
      <w:r w:rsidRPr="0017137E">
        <w:t xml:space="preserve"> opatřené antikorozní ochranou</w:t>
      </w:r>
      <w:r w:rsidR="004E4616">
        <w:t>, popř. bude vyměněn celý pražec</w:t>
      </w:r>
      <w:r w:rsidRPr="0017137E">
        <w:t xml:space="preserve">. </w:t>
      </w:r>
    </w:p>
    <w:p w:rsidR="000F7FCB" w:rsidRPr="000F7FCB" w:rsidRDefault="003D677D" w:rsidP="00CB213D">
      <w:pPr>
        <w:pStyle w:val="Nadpis2"/>
      </w:pPr>
      <w:r w:rsidRPr="00A6549D">
        <w:t>Rozsah prací</w:t>
      </w:r>
    </w:p>
    <w:p w:rsidR="000F7FCB" w:rsidRPr="00A6549D" w:rsidRDefault="000F7FCB" w:rsidP="00A6549D">
      <w:pPr>
        <w:keepNext/>
        <w:keepLines/>
        <w:pBdr>
          <w:bottom w:val="single" w:sz="4" w:space="1" w:color="auto"/>
        </w:pBdr>
        <w:spacing w:before="120" w:after="0" w:line="240" w:lineRule="auto"/>
        <w:outlineLvl w:val="2"/>
        <w:rPr>
          <w:rFonts w:eastAsiaTheme="majorEastAsia" w:cstheme="majorBidi"/>
          <w:b/>
          <w:bCs/>
        </w:rPr>
      </w:pPr>
      <w:r>
        <w:rPr>
          <w:rFonts w:eastAsiaTheme="majorEastAsia" w:cstheme="majorBidi"/>
          <w:b/>
          <w:bCs/>
        </w:rPr>
        <w:t>Práce</w:t>
      </w:r>
      <w:r w:rsidR="00A6549D" w:rsidRPr="00A6549D">
        <w:rPr>
          <w:rFonts w:eastAsiaTheme="majorEastAsia" w:cstheme="majorBidi"/>
          <w:b/>
          <w:bCs/>
        </w:rPr>
        <w:t>:</w:t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432741">
        <w:rPr>
          <w:rFonts w:eastAsiaTheme="majorEastAsia" w:cstheme="majorBidi"/>
          <w:b/>
          <w:bCs/>
        </w:rPr>
        <w:tab/>
      </w:r>
      <w:r w:rsidR="007F602F">
        <w:rPr>
          <w:rFonts w:eastAsiaTheme="majorEastAsia" w:cstheme="majorBidi"/>
          <w:b/>
          <w:bCs/>
        </w:rPr>
        <w:t>MJ:</w:t>
      </w:r>
      <w:r w:rsidR="00A6549D" w:rsidRPr="00A6549D">
        <w:rPr>
          <w:rFonts w:eastAsiaTheme="majorEastAsia" w:cstheme="majorBidi"/>
          <w:b/>
          <w:bCs/>
        </w:rPr>
        <w:tab/>
        <w:t>Výměra:</w:t>
      </w:r>
    </w:p>
    <w:p w:rsidR="00FF619E" w:rsidRDefault="00FF619E" w:rsidP="00FF619E">
      <w:pPr>
        <w:spacing w:before="240" w:after="0"/>
      </w:pPr>
      <w:r>
        <w:t>Doplnění kolejového lože:</w:t>
      </w:r>
    </w:p>
    <w:p w:rsidR="00FF619E" w:rsidRDefault="00FF619E" w:rsidP="00FF619E">
      <w:pPr>
        <w:pStyle w:val="Odstavecseseznamem"/>
        <w:numPr>
          <w:ilvl w:val="0"/>
          <w:numId w:val="20"/>
        </w:numPr>
        <w:spacing w:after="0"/>
      </w:pPr>
      <w:r>
        <w:t xml:space="preserve">žst Otrokovice – tlumačovské zhlaví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</w:t>
      </w:r>
      <w:r w:rsidRPr="00C62C30">
        <w:rPr>
          <w:vertAlign w:val="superscript"/>
        </w:rPr>
        <w:t>3</w:t>
      </w:r>
      <w:r>
        <w:t xml:space="preserve"> </w:t>
      </w:r>
      <w:r>
        <w:tab/>
        <w:t>80</w:t>
      </w:r>
    </w:p>
    <w:p w:rsidR="00FF619E" w:rsidRDefault="00FF619E" w:rsidP="00FF619E">
      <w:pPr>
        <w:pStyle w:val="Odstavecseseznamem"/>
        <w:numPr>
          <w:ilvl w:val="0"/>
          <w:numId w:val="20"/>
        </w:numPr>
        <w:spacing w:after="0"/>
      </w:pPr>
      <w:r>
        <w:t>Žst. Otrokovice – staniční kolej č. 1, 2 a 6a, 6b</w:t>
      </w:r>
      <w:r>
        <w:tab/>
      </w:r>
      <w:r>
        <w:tab/>
      </w:r>
      <w:r>
        <w:tab/>
      </w:r>
      <w:r>
        <w:tab/>
      </w:r>
      <w:r>
        <w:tab/>
      </w:r>
      <w:r>
        <w:tab/>
        <w:t>m</w:t>
      </w:r>
      <w:r w:rsidRPr="00C62C30">
        <w:rPr>
          <w:vertAlign w:val="superscript"/>
        </w:rPr>
        <w:t>3</w:t>
      </w:r>
      <w:r>
        <w:tab/>
        <w:t>100</w:t>
      </w:r>
    </w:p>
    <w:p w:rsidR="00FF619E" w:rsidRPr="0017137E" w:rsidRDefault="00FF619E" w:rsidP="00FF619E">
      <w:pPr>
        <w:pStyle w:val="Odstavecseseznamem"/>
        <w:numPr>
          <w:ilvl w:val="0"/>
          <w:numId w:val="20"/>
        </w:numPr>
        <w:spacing w:after="0"/>
      </w:pPr>
      <w:r w:rsidRPr="0017137E">
        <w:t>Žst. Tlumačov – otrokovické zhlaví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  <w:t>m</w:t>
      </w:r>
      <w:r w:rsidRPr="0017137E">
        <w:rPr>
          <w:vertAlign w:val="superscript"/>
        </w:rPr>
        <w:t>3</w:t>
      </w:r>
      <w:r w:rsidRPr="0017137E">
        <w:tab/>
        <w:t>80</w:t>
      </w:r>
    </w:p>
    <w:p w:rsidR="00FF619E" w:rsidRPr="0017137E" w:rsidRDefault="00FF619E" w:rsidP="00FF619E">
      <w:pPr>
        <w:pStyle w:val="Odstavecseseznamem"/>
        <w:numPr>
          <w:ilvl w:val="0"/>
          <w:numId w:val="20"/>
        </w:numPr>
        <w:spacing w:after="0"/>
      </w:pPr>
      <w:r w:rsidRPr="0017137E">
        <w:t xml:space="preserve">Žst. Tlumačov – staniční kolej č. 1 a 2 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  <w:t>m</w:t>
      </w:r>
      <w:r w:rsidRPr="0017137E">
        <w:rPr>
          <w:vertAlign w:val="superscript"/>
        </w:rPr>
        <w:t>3</w:t>
      </w:r>
      <w:r w:rsidRPr="0017137E">
        <w:tab/>
        <w:t>60</w:t>
      </w:r>
    </w:p>
    <w:p w:rsidR="00FF619E" w:rsidRPr="0017137E" w:rsidRDefault="00FF619E" w:rsidP="00FF619E">
      <w:pPr>
        <w:pStyle w:val="Odstavecseseznamem"/>
        <w:numPr>
          <w:ilvl w:val="0"/>
          <w:numId w:val="20"/>
        </w:numPr>
      </w:pPr>
      <w:r w:rsidRPr="0017137E">
        <w:t>Žst. Tlumačov – hulínské zhlaví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  <w:t>m</w:t>
      </w:r>
      <w:r w:rsidRPr="0017137E">
        <w:rPr>
          <w:vertAlign w:val="superscript"/>
        </w:rPr>
        <w:t>3</w:t>
      </w:r>
      <w:r w:rsidRPr="0017137E">
        <w:tab/>
        <w:t>80</w:t>
      </w:r>
    </w:p>
    <w:p w:rsidR="00FF619E" w:rsidRPr="0017137E" w:rsidRDefault="00FF619E" w:rsidP="00FF619E">
      <w:pPr>
        <w:pStyle w:val="Odstavecseseznamem"/>
        <w:numPr>
          <w:ilvl w:val="0"/>
          <w:numId w:val="20"/>
        </w:numPr>
      </w:pPr>
      <w:r w:rsidRPr="0017137E">
        <w:t>Hulín – Tlumačov přípoje – traťová kolej č. 1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  <w:t>m</w:t>
      </w:r>
      <w:r w:rsidRPr="0017137E">
        <w:rPr>
          <w:vertAlign w:val="superscript"/>
        </w:rPr>
        <w:t>3</w:t>
      </w:r>
      <w:r w:rsidRPr="0017137E">
        <w:tab/>
      </w:r>
      <w:r w:rsidR="0017137E" w:rsidRPr="0017137E">
        <w:t>8</w:t>
      </w:r>
      <w:r w:rsidRPr="0017137E">
        <w:t>0</w:t>
      </w:r>
    </w:p>
    <w:p w:rsidR="007F602F" w:rsidRPr="0017137E" w:rsidRDefault="007F602F" w:rsidP="00C62C30">
      <w:pPr>
        <w:spacing w:after="0"/>
      </w:pPr>
      <w:r w:rsidRPr="0017137E">
        <w:t xml:space="preserve">Úprava směrového a výškového uspořádání výhybek metodou přesnou </w:t>
      </w:r>
      <w:r w:rsidR="00432741" w:rsidRPr="0017137E">
        <w:t xml:space="preserve">pomocí </w:t>
      </w:r>
      <w:proofErr w:type="spellStart"/>
      <w:r w:rsidR="00432741" w:rsidRPr="0017137E">
        <w:t>ASPv</w:t>
      </w:r>
      <w:proofErr w:type="spellEnd"/>
      <w:r w:rsidR="00432741" w:rsidRPr="0017137E">
        <w:t xml:space="preserve"> </w:t>
      </w:r>
      <w:proofErr w:type="gramStart"/>
      <w:r w:rsidR="00432741" w:rsidRPr="0017137E">
        <w:t>na bet. pražcích</w:t>
      </w:r>
      <w:proofErr w:type="gramEnd"/>
      <w:r w:rsidR="00C62C30" w:rsidRPr="0017137E">
        <w:t xml:space="preserve"> včetně úpravy KL</w:t>
      </w:r>
      <w:r w:rsidR="00380789" w:rsidRPr="0017137E">
        <w:t xml:space="preserve"> do předepsaného profilu</w:t>
      </w:r>
      <w:r w:rsidR="00432741" w:rsidRPr="0017137E">
        <w:t>:</w:t>
      </w:r>
    </w:p>
    <w:p w:rsidR="007F602F" w:rsidRPr="0017137E" w:rsidRDefault="00B12336" w:rsidP="00C62C30">
      <w:pPr>
        <w:pStyle w:val="Odstavecseseznamem"/>
        <w:numPr>
          <w:ilvl w:val="0"/>
          <w:numId w:val="20"/>
        </w:numPr>
        <w:spacing w:after="0"/>
      </w:pPr>
      <w:r w:rsidRPr="0017137E">
        <w:t>Ž</w:t>
      </w:r>
      <w:r w:rsidR="007F602F" w:rsidRPr="0017137E">
        <w:t>st</w:t>
      </w:r>
      <w:r w:rsidRPr="0017137E">
        <w:t>.</w:t>
      </w:r>
      <w:r w:rsidR="007F602F" w:rsidRPr="0017137E">
        <w:t xml:space="preserve"> Otrokovice – výhybky č. 1, 7, 9</w:t>
      </w:r>
      <w:r w:rsidRPr="0017137E">
        <w:t>, 3, 4, 5, 6, 8</w:t>
      </w:r>
      <w:r w:rsidR="007F602F" w:rsidRPr="0017137E">
        <w:tab/>
      </w:r>
      <w:r w:rsidR="007F602F" w:rsidRPr="0017137E">
        <w:tab/>
      </w:r>
      <w:r w:rsidR="007F602F" w:rsidRPr="0017137E">
        <w:tab/>
      </w:r>
      <w:r w:rsidR="007F602F" w:rsidRPr="0017137E">
        <w:tab/>
      </w:r>
      <w:r w:rsidR="00432741" w:rsidRPr="0017137E">
        <w:tab/>
        <w:t>m</w:t>
      </w:r>
      <w:r w:rsidR="007F602F" w:rsidRPr="0017137E">
        <w:tab/>
      </w:r>
      <w:r w:rsidRPr="0017137E">
        <w:t>477,8</w:t>
      </w:r>
      <w:r w:rsidR="007F602F" w:rsidRPr="0017137E">
        <w:t xml:space="preserve"> </w:t>
      </w:r>
    </w:p>
    <w:p w:rsidR="00B12336" w:rsidRPr="0017137E" w:rsidRDefault="00B12336" w:rsidP="00C62C30">
      <w:pPr>
        <w:pStyle w:val="Odstavecseseznamem"/>
        <w:numPr>
          <w:ilvl w:val="0"/>
          <w:numId w:val="20"/>
        </w:numPr>
        <w:spacing w:after="0"/>
      </w:pPr>
      <w:r w:rsidRPr="0017137E">
        <w:t>Žst. Tlumačov – výhybky č. 13, 15, 18, 14, 16, 17</w:t>
      </w:r>
      <w:r w:rsidRPr="0017137E">
        <w:tab/>
      </w:r>
      <w:r w:rsidRPr="0017137E">
        <w:tab/>
      </w:r>
      <w:r w:rsidRPr="0017137E">
        <w:tab/>
      </w:r>
      <w:r w:rsidR="00432741" w:rsidRPr="0017137E">
        <w:tab/>
      </w:r>
      <w:r w:rsidRPr="0017137E">
        <w:tab/>
        <w:t>m</w:t>
      </w:r>
      <w:r w:rsidRPr="0017137E">
        <w:tab/>
        <w:t>344,0</w:t>
      </w:r>
    </w:p>
    <w:p w:rsidR="00B12336" w:rsidRPr="0017137E" w:rsidRDefault="00B12336" w:rsidP="00C62C30">
      <w:pPr>
        <w:pStyle w:val="Odstavecseseznamem"/>
        <w:numPr>
          <w:ilvl w:val="0"/>
          <w:numId w:val="20"/>
        </w:numPr>
      </w:pPr>
      <w:r w:rsidRPr="0017137E">
        <w:t>Žst. Tlumačov – výhybky č. 2, 3, 5, 1, 4, 6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="00432741" w:rsidRPr="0017137E">
        <w:tab/>
      </w:r>
      <w:r w:rsidRPr="0017137E">
        <w:t>m</w:t>
      </w:r>
      <w:r w:rsidRPr="0017137E">
        <w:tab/>
        <w:t>317,9</w:t>
      </w:r>
    </w:p>
    <w:p w:rsidR="007F602F" w:rsidRPr="0017137E" w:rsidRDefault="007F602F" w:rsidP="00C62C30">
      <w:pPr>
        <w:spacing w:after="0"/>
      </w:pPr>
      <w:r w:rsidRPr="0017137E">
        <w:t xml:space="preserve">Úprava směrového a výškového uspořádání výhybek metodou přesnou </w:t>
      </w:r>
      <w:r w:rsidR="00432741" w:rsidRPr="0017137E">
        <w:t xml:space="preserve">pomocí </w:t>
      </w:r>
      <w:proofErr w:type="spellStart"/>
      <w:r w:rsidRPr="0017137E">
        <w:t>ASPv</w:t>
      </w:r>
      <w:proofErr w:type="spellEnd"/>
      <w:r w:rsidRPr="0017137E">
        <w:t xml:space="preserve"> </w:t>
      </w:r>
      <w:proofErr w:type="gramStart"/>
      <w:r w:rsidRPr="0017137E">
        <w:t>na dřev. pražcích</w:t>
      </w:r>
      <w:proofErr w:type="gramEnd"/>
      <w:r w:rsidR="00C62C30" w:rsidRPr="0017137E">
        <w:t xml:space="preserve"> včetně úpravy KL</w:t>
      </w:r>
      <w:r w:rsidR="00380789" w:rsidRPr="0017137E">
        <w:t xml:space="preserve"> do předepsaného profilu</w:t>
      </w:r>
      <w:r w:rsidR="00432741" w:rsidRPr="0017137E">
        <w:t>:</w:t>
      </w:r>
    </w:p>
    <w:p w:rsidR="007F602F" w:rsidRDefault="00B12336" w:rsidP="00C62C30">
      <w:pPr>
        <w:pStyle w:val="Odstavecseseznamem"/>
        <w:numPr>
          <w:ilvl w:val="0"/>
          <w:numId w:val="20"/>
        </w:numPr>
      </w:pPr>
      <w:r w:rsidRPr="0017137E">
        <w:t>Ž</w:t>
      </w:r>
      <w:r w:rsidR="007F602F" w:rsidRPr="0017137E">
        <w:t>st</w:t>
      </w:r>
      <w:r w:rsidRPr="0017137E">
        <w:t>.</w:t>
      </w:r>
      <w:r w:rsidR="007F602F" w:rsidRPr="0017137E">
        <w:t xml:space="preserve"> Otrokovice – výhybky č. 2</w:t>
      </w:r>
      <w:r w:rsidR="007F602F" w:rsidRPr="0017137E">
        <w:tab/>
      </w:r>
      <w:r w:rsidR="007F602F" w:rsidRPr="0017137E">
        <w:tab/>
      </w:r>
      <w:r w:rsidR="007F602F" w:rsidRPr="0017137E">
        <w:tab/>
      </w:r>
      <w:r w:rsidR="007F602F" w:rsidRPr="0017137E">
        <w:tab/>
      </w:r>
      <w:r w:rsidR="007F602F" w:rsidRPr="0017137E">
        <w:tab/>
      </w:r>
      <w:r w:rsidR="007F602F" w:rsidRPr="0017137E">
        <w:tab/>
      </w:r>
      <w:r w:rsidR="007F602F" w:rsidRPr="0017137E">
        <w:tab/>
      </w:r>
      <w:r w:rsidR="00432741" w:rsidRPr="0017137E">
        <w:tab/>
      </w:r>
      <w:r w:rsidR="007F602F" w:rsidRPr="0017137E">
        <w:t>m</w:t>
      </w:r>
      <w:r w:rsidR="007F602F" w:rsidRPr="0017137E">
        <w:tab/>
        <w:t>49,</w:t>
      </w:r>
      <w:r w:rsidRPr="0017137E">
        <w:t>9</w:t>
      </w:r>
    </w:p>
    <w:p w:rsidR="00F518A5" w:rsidRPr="0017137E" w:rsidRDefault="00F518A5" w:rsidP="00F518A5">
      <w:r>
        <w:t>Podbití výhybkových pražců:</w:t>
      </w:r>
    </w:p>
    <w:p w:rsidR="007F602F" w:rsidRPr="0017137E" w:rsidRDefault="007F602F" w:rsidP="00C62C30">
      <w:pPr>
        <w:spacing w:after="0"/>
      </w:pPr>
      <w:r w:rsidRPr="0017137E">
        <w:t xml:space="preserve">Úprava směrového a výškového uspořádání kolejí metodou přesnou ASP </w:t>
      </w:r>
      <w:proofErr w:type="gramStart"/>
      <w:r w:rsidRPr="0017137E">
        <w:t>na bet. pražcích</w:t>
      </w:r>
      <w:proofErr w:type="gramEnd"/>
      <w:r w:rsidR="00C62C30" w:rsidRPr="0017137E">
        <w:t xml:space="preserve"> včetně úpravy KL</w:t>
      </w:r>
      <w:r w:rsidR="00380789" w:rsidRPr="0017137E">
        <w:t xml:space="preserve"> do předepsaného profilu</w:t>
      </w:r>
      <w:r w:rsidR="00432741" w:rsidRPr="0017137E">
        <w:t>:</w:t>
      </w:r>
    </w:p>
    <w:p w:rsidR="007F602F" w:rsidRPr="0017137E" w:rsidRDefault="00B12336" w:rsidP="00C62C30">
      <w:pPr>
        <w:pStyle w:val="Odstavecseseznamem"/>
        <w:numPr>
          <w:ilvl w:val="0"/>
          <w:numId w:val="20"/>
        </w:numPr>
        <w:spacing w:after="0"/>
      </w:pPr>
      <w:r w:rsidRPr="0017137E">
        <w:t>Ž</w:t>
      </w:r>
      <w:r w:rsidR="007F602F" w:rsidRPr="0017137E">
        <w:t>st</w:t>
      </w:r>
      <w:r w:rsidRPr="0017137E">
        <w:t>.</w:t>
      </w:r>
      <w:r w:rsidR="007F602F" w:rsidRPr="0017137E">
        <w:t xml:space="preserve"> Otrokovice – přípoj</w:t>
      </w:r>
      <w:r w:rsidRPr="0017137E">
        <w:t xml:space="preserve">e v. č. 1 </w:t>
      </w:r>
      <w:r w:rsidR="003C3C77" w:rsidRPr="0017137E">
        <w:t>–</w:t>
      </w:r>
      <w:r w:rsidRPr="0017137E">
        <w:t xml:space="preserve"> 9</w:t>
      </w:r>
      <w:r w:rsidR="003C3C77" w:rsidRPr="0017137E">
        <w:t xml:space="preserve"> a</w:t>
      </w:r>
      <w:r w:rsidRPr="0017137E">
        <w:t xml:space="preserve"> </w:t>
      </w:r>
      <w:r w:rsidR="007F602F" w:rsidRPr="0017137E">
        <w:t>záhlaví</w:t>
      </w:r>
      <w:r w:rsidRPr="0017137E">
        <w:tab/>
      </w:r>
      <w:r w:rsidR="00432741"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C62C30" w:rsidRPr="0017137E">
        <w:t>k</w:t>
      </w:r>
      <w:r w:rsidRPr="0017137E">
        <w:t>m</w:t>
      </w:r>
      <w:r w:rsidR="00432741" w:rsidRPr="0017137E">
        <w:tab/>
      </w:r>
      <w:r w:rsidR="00C62C30" w:rsidRPr="0017137E">
        <w:t>0,750</w:t>
      </w:r>
    </w:p>
    <w:p w:rsidR="007F602F" w:rsidRPr="0017137E" w:rsidRDefault="00B12336" w:rsidP="00C62C30">
      <w:pPr>
        <w:pStyle w:val="Odstavecseseznamem"/>
        <w:numPr>
          <w:ilvl w:val="0"/>
          <w:numId w:val="20"/>
        </w:numPr>
        <w:spacing w:after="0"/>
      </w:pPr>
      <w:r w:rsidRPr="0017137E">
        <w:t>Ž</w:t>
      </w:r>
      <w:r w:rsidR="007F602F" w:rsidRPr="0017137E">
        <w:t>st</w:t>
      </w:r>
      <w:r w:rsidRPr="0017137E">
        <w:t>.</w:t>
      </w:r>
      <w:r w:rsidR="007F602F" w:rsidRPr="0017137E">
        <w:t xml:space="preserve"> Otrokovice – přípoje </w:t>
      </w:r>
      <w:r w:rsidRPr="0017137E">
        <w:t>v.</w:t>
      </w:r>
      <w:r w:rsidR="007F602F" w:rsidRPr="0017137E">
        <w:t xml:space="preserve"> č.</w:t>
      </w:r>
      <w:r w:rsidRPr="0017137E">
        <w:t xml:space="preserve"> </w:t>
      </w:r>
      <w:r w:rsidR="007F602F" w:rsidRPr="0017137E">
        <w:t>2</w:t>
      </w:r>
      <w:r w:rsidR="003C3C77" w:rsidRPr="0017137E">
        <w:t xml:space="preserve"> a</w:t>
      </w:r>
      <w:r w:rsidRPr="0017137E">
        <w:t xml:space="preserve"> </w:t>
      </w:r>
      <w:r w:rsidR="007F602F" w:rsidRPr="0017137E">
        <w:t>kol.</w:t>
      </w:r>
      <w:r w:rsidRPr="0017137E">
        <w:t xml:space="preserve"> </w:t>
      </w:r>
      <w:proofErr w:type="gramStart"/>
      <w:r w:rsidR="007F602F" w:rsidRPr="0017137E">
        <w:t>č.</w:t>
      </w:r>
      <w:proofErr w:type="gramEnd"/>
      <w:r w:rsidRPr="0017137E">
        <w:t xml:space="preserve"> </w:t>
      </w:r>
      <w:r w:rsidR="007F602F" w:rsidRPr="0017137E">
        <w:t>6a,</w:t>
      </w:r>
      <w:r w:rsidRPr="0017137E">
        <w:t xml:space="preserve"> </w:t>
      </w:r>
      <w:r w:rsidR="007F602F" w:rsidRPr="0017137E">
        <w:t>6b</w:t>
      </w:r>
      <w:r w:rsidRPr="0017137E">
        <w:tab/>
      </w:r>
      <w:r w:rsidR="00432741"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C62C30" w:rsidRPr="0017137E">
        <w:t>k</w:t>
      </w:r>
      <w:r w:rsidRPr="0017137E">
        <w:t>m</w:t>
      </w:r>
      <w:r w:rsidR="00432741" w:rsidRPr="0017137E">
        <w:tab/>
      </w:r>
      <w:r w:rsidR="00C62C30" w:rsidRPr="0017137E">
        <w:t>0,</w:t>
      </w:r>
      <w:r w:rsidR="003C3C77" w:rsidRPr="0017137E">
        <w:t>6</w:t>
      </w:r>
      <w:r w:rsidR="00B01B35" w:rsidRPr="0017137E">
        <w:t>40</w:t>
      </w:r>
    </w:p>
    <w:p w:rsidR="00432741" w:rsidRPr="0017137E" w:rsidRDefault="00432741" w:rsidP="00C62C30">
      <w:pPr>
        <w:pStyle w:val="Odstavecseseznamem"/>
        <w:numPr>
          <w:ilvl w:val="0"/>
          <w:numId w:val="20"/>
        </w:numPr>
        <w:spacing w:after="0"/>
      </w:pPr>
      <w:r w:rsidRPr="0017137E">
        <w:t>Žst. Otrokovice – staniční kolej č. 1 a 2</w:t>
      </w:r>
      <w:r w:rsidRPr="0017137E">
        <w:tab/>
      </w:r>
      <w:r w:rsidRPr="0017137E">
        <w:tab/>
      </w:r>
      <w:r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C62C30" w:rsidRPr="0017137E">
        <w:t>k</w:t>
      </w:r>
      <w:r w:rsidRPr="0017137E">
        <w:t>m</w:t>
      </w:r>
      <w:r w:rsidRPr="0017137E">
        <w:tab/>
      </w:r>
      <w:r w:rsidR="00C62C30" w:rsidRPr="0017137E">
        <w:t>0,</w:t>
      </w:r>
      <w:r w:rsidR="009C4DF5" w:rsidRPr="0017137E">
        <w:t>92</w:t>
      </w:r>
      <w:r w:rsidRPr="0017137E">
        <w:t>0</w:t>
      </w:r>
    </w:p>
    <w:p w:rsidR="009C4DF5" w:rsidRPr="0017137E" w:rsidRDefault="009C4DF5" w:rsidP="00C62C30">
      <w:pPr>
        <w:pStyle w:val="Odstavecseseznamem"/>
        <w:numPr>
          <w:ilvl w:val="0"/>
          <w:numId w:val="20"/>
        </w:numPr>
        <w:spacing w:after="0"/>
      </w:pPr>
      <w:r w:rsidRPr="0017137E">
        <w:t xml:space="preserve">Žst. Tlumačov – přípoje v. č. 13 </w:t>
      </w:r>
      <w:r w:rsidR="003C3C77" w:rsidRPr="0017137E">
        <w:t>–</w:t>
      </w:r>
      <w:r w:rsidRPr="0017137E">
        <w:t xml:space="preserve"> 18</w:t>
      </w:r>
      <w:r w:rsidR="003C3C77" w:rsidRPr="0017137E">
        <w:t xml:space="preserve"> a</w:t>
      </w:r>
      <w:r w:rsidRPr="0017137E">
        <w:t xml:space="preserve"> záhlaví</w:t>
      </w:r>
      <w:r w:rsidRPr="0017137E">
        <w:tab/>
      </w:r>
      <w:r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C62C30" w:rsidRPr="0017137E">
        <w:t>k</w:t>
      </w:r>
      <w:r w:rsidRPr="0017137E">
        <w:t xml:space="preserve">m </w:t>
      </w:r>
      <w:r w:rsidRPr="0017137E">
        <w:tab/>
      </w:r>
      <w:r w:rsidR="00C62C30" w:rsidRPr="0017137E">
        <w:t>0,</w:t>
      </w:r>
      <w:r w:rsidRPr="0017137E">
        <w:t>990</w:t>
      </w:r>
    </w:p>
    <w:p w:rsidR="009C4DF5" w:rsidRPr="0017137E" w:rsidRDefault="009C4DF5" w:rsidP="00C62C30">
      <w:pPr>
        <w:pStyle w:val="Odstavecseseznamem"/>
        <w:numPr>
          <w:ilvl w:val="0"/>
          <w:numId w:val="20"/>
        </w:numPr>
        <w:spacing w:after="0"/>
      </w:pPr>
      <w:r w:rsidRPr="0017137E">
        <w:t>Žst. Tlum</w:t>
      </w:r>
      <w:r w:rsidR="003C3C77" w:rsidRPr="0017137E">
        <w:t xml:space="preserve">ačov – staniční kolej č. 1 a 2 </w:t>
      </w:r>
      <w:r w:rsidRPr="0017137E">
        <w:tab/>
      </w:r>
      <w:r w:rsidRPr="0017137E">
        <w:tab/>
      </w:r>
      <w:r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3C3C77" w:rsidRPr="0017137E">
        <w:tab/>
      </w:r>
      <w:r w:rsidR="00C62C30" w:rsidRPr="0017137E">
        <w:t>k</w:t>
      </w:r>
      <w:r w:rsidRPr="0017137E">
        <w:t>m</w:t>
      </w:r>
      <w:r w:rsidRPr="0017137E">
        <w:tab/>
      </w:r>
      <w:r w:rsidR="003C3C77" w:rsidRPr="0017137E">
        <w:t>1</w:t>
      </w:r>
      <w:r w:rsidR="00C62C30" w:rsidRPr="0017137E">
        <w:t>,</w:t>
      </w:r>
      <w:r w:rsidR="003C3C77" w:rsidRPr="0017137E">
        <w:t>400</w:t>
      </w:r>
    </w:p>
    <w:p w:rsidR="009C4DF5" w:rsidRPr="0017137E" w:rsidRDefault="009C4DF5" w:rsidP="00C62C30">
      <w:pPr>
        <w:pStyle w:val="Odstavecseseznamem"/>
        <w:numPr>
          <w:ilvl w:val="0"/>
          <w:numId w:val="20"/>
        </w:numPr>
      </w:pPr>
      <w:r w:rsidRPr="0017137E">
        <w:t>Žst. Tlumačov – přípoje v. č. 1 – 6</w:t>
      </w:r>
      <w:r w:rsidR="00C62C30" w:rsidRPr="0017137E">
        <w:t xml:space="preserve"> a</w:t>
      </w:r>
      <w:r w:rsidRPr="0017137E">
        <w:t xml:space="preserve"> záhlaví</w:t>
      </w:r>
      <w:r w:rsidRPr="0017137E">
        <w:tab/>
      </w:r>
      <w:r w:rsidRPr="0017137E">
        <w:tab/>
      </w:r>
      <w:r w:rsidR="00C62C30" w:rsidRPr="0017137E">
        <w:tab/>
      </w:r>
      <w:r w:rsidR="00C62C30" w:rsidRPr="0017137E">
        <w:tab/>
      </w:r>
      <w:r w:rsidR="00C62C30" w:rsidRPr="0017137E">
        <w:tab/>
      </w:r>
      <w:r w:rsidR="00C62C30" w:rsidRPr="0017137E">
        <w:tab/>
        <w:t>k</w:t>
      </w:r>
      <w:r w:rsidRPr="0017137E">
        <w:t xml:space="preserve">m </w:t>
      </w:r>
      <w:r w:rsidRPr="0017137E">
        <w:tab/>
      </w:r>
      <w:r w:rsidR="00C62C30" w:rsidRPr="0017137E">
        <w:t>0,936</w:t>
      </w:r>
    </w:p>
    <w:p w:rsidR="009D0F5F" w:rsidRDefault="009D0F5F" w:rsidP="009D0F5F">
      <w:pPr>
        <w:pStyle w:val="Odstavecseseznamem"/>
        <w:numPr>
          <w:ilvl w:val="0"/>
          <w:numId w:val="20"/>
        </w:numPr>
      </w:pPr>
      <w:r w:rsidRPr="0017137E">
        <w:t>Hulín – Tlumačov přípoje – traťová kolej č. 1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  <w:t xml:space="preserve">km </w:t>
      </w:r>
      <w:r w:rsidRPr="0017137E">
        <w:tab/>
        <w:t>3,100</w:t>
      </w:r>
    </w:p>
    <w:p w:rsidR="00542AFC" w:rsidRPr="0017137E" w:rsidRDefault="00542AFC" w:rsidP="00542AFC">
      <w:r>
        <w:t>Oprava drážní stezky v oblasti výhybek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</w:t>
      </w:r>
      <w:r w:rsidRPr="00542AFC">
        <w:rPr>
          <w:vertAlign w:val="superscript"/>
        </w:rPr>
        <w:t>2</w:t>
      </w:r>
      <w:r>
        <w:tab/>
        <w:t>400</w:t>
      </w:r>
    </w:p>
    <w:p w:rsidR="007F602F" w:rsidRPr="0017137E" w:rsidRDefault="007F602F" w:rsidP="00C62C30">
      <w:pPr>
        <w:spacing w:after="0"/>
      </w:pPr>
      <w:r w:rsidRPr="0017137E">
        <w:t xml:space="preserve">Demontáž a montáž </w:t>
      </w:r>
      <w:proofErr w:type="spellStart"/>
      <w:r w:rsidRPr="0017137E">
        <w:t>Ekoslide</w:t>
      </w:r>
      <w:proofErr w:type="spellEnd"/>
      <w:r w:rsidRPr="0017137E">
        <w:t xml:space="preserve"> vč. seřízení </w:t>
      </w:r>
    </w:p>
    <w:p w:rsidR="003E5436" w:rsidRPr="0017137E" w:rsidRDefault="007F602F" w:rsidP="003E5436">
      <w:pPr>
        <w:pStyle w:val="Odstavecseseznamem"/>
        <w:numPr>
          <w:ilvl w:val="0"/>
          <w:numId w:val="20"/>
        </w:numPr>
      </w:pPr>
      <w:r w:rsidRPr="0017137E">
        <w:t>žst Otrokovice – výhybky č. 1,3</w:t>
      </w:r>
      <w:r w:rsidR="00C62C30" w:rsidRPr="0017137E">
        <w:t xml:space="preserve"> </w:t>
      </w:r>
      <w:r w:rsidRPr="0017137E">
        <w:t>-</w:t>
      </w:r>
      <w:r w:rsidR="00C62C30" w:rsidRPr="0017137E">
        <w:t xml:space="preserve"> </w:t>
      </w:r>
      <w:r w:rsidRPr="0017137E">
        <w:t xml:space="preserve">9 </w:t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C62C30" w:rsidRPr="0017137E">
        <w:t>ks</w:t>
      </w:r>
      <w:r w:rsidR="00C62C30" w:rsidRPr="0017137E">
        <w:tab/>
        <w:t>62</w:t>
      </w:r>
      <w:r w:rsidR="003E5436" w:rsidRPr="0017137E">
        <w:t xml:space="preserve"> </w:t>
      </w:r>
    </w:p>
    <w:p w:rsidR="003E5436" w:rsidRPr="0017137E" w:rsidRDefault="003E5436" w:rsidP="003E5436">
      <w:pPr>
        <w:pStyle w:val="Odstavecseseznamem"/>
        <w:numPr>
          <w:ilvl w:val="0"/>
          <w:numId w:val="20"/>
        </w:numPr>
      </w:pPr>
      <w:r w:rsidRPr="0017137E">
        <w:t>žst Tluma</w:t>
      </w:r>
      <w:r w:rsidR="00380789" w:rsidRPr="0017137E">
        <w:t xml:space="preserve">čov – výhybky č. 13-18 </w:t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Pr="0017137E">
        <w:t>ks</w:t>
      </w:r>
      <w:r w:rsidRPr="0017137E">
        <w:tab/>
        <w:t>48</w:t>
      </w:r>
    </w:p>
    <w:p w:rsidR="007F602F" w:rsidRPr="0017137E" w:rsidRDefault="003E5436" w:rsidP="003E5436">
      <w:pPr>
        <w:pStyle w:val="Odstavecseseznamem"/>
        <w:numPr>
          <w:ilvl w:val="0"/>
          <w:numId w:val="20"/>
        </w:numPr>
      </w:pPr>
      <w:r w:rsidRPr="0017137E">
        <w:t xml:space="preserve">žst Tlumačov – výhybky č. 1 - 6  </w:t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Pr="0017137E">
        <w:t>ks</w:t>
      </w:r>
      <w:r w:rsidRPr="0017137E">
        <w:tab/>
        <w:t>48</w:t>
      </w:r>
    </w:p>
    <w:p w:rsidR="007F602F" w:rsidRPr="0017137E" w:rsidRDefault="007F602F" w:rsidP="00C62C30">
      <w:pPr>
        <w:spacing w:after="0"/>
      </w:pPr>
      <w:r w:rsidRPr="0017137E">
        <w:t xml:space="preserve">Demontáž </w:t>
      </w:r>
      <w:r w:rsidR="00432741" w:rsidRPr="0017137E">
        <w:t>a</w:t>
      </w:r>
      <w:r w:rsidRPr="0017137E">
        <w:t xml:space="preserve"> montáž částí čelisťového závěru ve výhybce</w:t>
      </w:r>
    </w:p>
    <w:p w:rsidR="003E5436" w:rsidRPr="0017137E" w:rsidRDefault="007F602F" w:rsidP="003E5436">
      <w:pPr>
        <w:pStyle w:val="Odstavecseseznamem"/>
        <w:numPr>
          <w:ilvl w:val="0"/>
          <w:numId w:val="20"/>
        </w:numPr>
      </w:pPr>
      <w:r w:rsidRPr="0017137E">
        <w:t>žst Otrokovice – výhybky č. 1,3</w:t>
      </w:r>
      <w:r w:rsidR="00C62C30" w:rsidRPr="0017137E">
        <w:t xml:space="preserve"> </w:t>
      </w:r>
      <w:r w:rsidRPr="0017137E">
        <w:t>-</w:t>
      </w:r>
      <w:r w:rsidR="00C62C30" w:rsidRPr="0017137E">
        <w:t xml:space="preserve"> </w:t>
      </w:r>
      <w:r w:rsidRPr="0017137E">
        <w:t>9</w:t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C62C30" w:rsidRPr="0017137E">
        <w:t>ks</w:t>
      </w:r>
      <w:r w:rsidR="00C62C30" w:rsidRPr="0017137E">
        <w:tab/>
      </w:r>
      <w:r w:rsidRPr="0017137E">
        <w:t xml:space="preserve">8 </w:t>
      </w:r>
    </w:p>
    <w:p w:rsidR="001B6005" w:rsidRPr="0017137E" w:rsidRDefault="001B6005" w:rsidP="001B6005">
      <w:pPr>
        <w:pStyle w:val="Odstavecseseznamem"/>
        <w:numPr>
          <w:ilvl w:val="0"/>
          <w:numId w:val="20"/>
        </w:numPr>
      </w:pPr>
      <w:r w:rsidRPr="0017137E">
        <w:t xml:space="preserve">žst Tlumačov – výhybky č. 1 – 6,  </w:t>
      </w:r>
      <w:r w:rsidR="00380789" w:rsidRPr="0017137E">
        <w:t xml:space="preserve">13-18 </w:t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="00380789" w:rsidRPr="0017137E">
        <w:tab/>
      </w:r>
      <w:r w:rsidRPr="0017137E">
        <w:t>ks</w:t>
      </w:r>
      <w:r w:rsidRPr="0017137E">
        <w:tab/>
        <w:t>12</w:t>
      </w:r>
    </w:p>
    <w:p w:rsidR="003E5436" w:rsidRPr="0017137E" w:rsidRDefault="003E5436" w:rsidP="00380789">
      <w:pPr>
        <w:spacing w:after="0"/>
      </w:pPr>
      <w:r w:rsidRPr="0017137E">
        <w:t>Demontáž a</w:t>
      </w:r>
      <w:r w:rsidR="009D0F5F" w:rsidRPr="0017137E">
        <w:t xml:space="preserve"> montáž pryžového přechodu, přejezdu</w:t>
      </w:r>
      <w:r w:rsidRPr="0017137E">
        <w:t xml:space="preserve"> </w:t>
      </w:r>
    </w:p>
    <w:p w:rsidR="003E5436" w:rsidRPr="0017137E" w:rsidRDefault="003E5436" w:rsidP="003E5436">
      <w:pPr>
        <w:pStyle w:val="Odstavecseseznamem"/>
        <w:numPr>
          <w:ilvl w:val="0"/>
          <w:numId w:val="20"/>
        </w:numPr>
      </w:pPr>
      <w:r w:rsidRPr="0017137E">
        <w:t xml:space="preserve">žst </w:t>
      </w:r>
      <w:r w:rsidR="004059F1">
        <w:t>Tlumačov</w:t>
      </w:r>
      <w:r w:rsidR="00380789" w:rsidRPr="0017137E">
        <w:t xml:space="preserve"> – 2 x 2,7m</w:t>
      </w:r>
      <w:r w:rsidR="004059F1">
        <w:t xml:space="preserve">, P8169 </w:t>
      </w:r>
      <w:r w:rsidR="004059F1">
        <w:tab/>
      </w:r>
      <w:r w:rsidR="004059F1">
        <w:tab/>
      </w:r>
      <w:r w:rsidR="004059F1">
        <w:tab/>
      </w:r>
      <w:r w:rsidR="004059F1">
        <w:tab/>
      </w:r>
      <w:r w:rsidR="004059F1">
        <w:tab/>
      </w:r>
      <w:r w:rsidR="004059F1">
        <w:tab/>
      </w:r>
      <w:r w:rsidR="00380789" w:rsidRPr="0017137E">
        <w:tab/>
      </w:r>
      <w:r w:rsidR="00380789" w:rsidRPr="0017137E">
        <w:tab/>
      </w:r>
      <w:r w:rsidRPr="0017137E">
        <w:t>m</w:t>
      </w:r>
      <w:r w:rsidRPr="0017137E">
        <w:tab/>
      </w:r>
      <w:r w:rsidR="004059F1">
        <w:t>16</w:t>
      </w:r>
    </w:p>
    <w:p w:rsidR="009D0F5F" w:rsidRPr="0017137E" w:rsidRDefault="009D0F5F" w:rsidP="009D0F5F">
      <w:pPr>
        <w:pStyle w:val="Odstavecseseznamem"/>
        <w:numPr>
          <w:ilvl w:val="0"/>
          <w:numId w:val="20"/>
        </w:numPr>
      </w:pPr>
      <w:r w:rsidRPr="0017137E">
        <w:t>Hulín – Tlumačov – P8171, P8173</w:t>
      </w:r>
      <w:r w:rsidRPr="0017137E">
        <w:tab/>
      </w:r>
      <w:r w:rsidR="00FF619E"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  <w:t xml:space="preserve">m </w:t>
      </w:r>
      <w:r w:rsidRPr="0017137E">
        <w:tab/>
      </w:r>
      <w:r w:rsidR="00F518A5">
        <w:t>19</w:t>
      </w:r>
    </w:p>
    <w:p w:rsidR="00FF619E" w:rsidRPr="0017137E" w:rsidRDefault="00FF619E" w:rsidP="00FF619E">
      <w:r w:rsidRPr="0017137E">
        <w:lastRenderedPageBreak/>
        <w:t xml:space="preserve">Výměna pružné spony </w:t>
      </w:r>
      <w:proofErr w:type="spellStart"/>
      <w:r w:rsidRPr="0017137E">
        <w:t>Pandrol</w:t>
      </w:r>
      <w:proofErr w:type="spellEnd"/>
      <w:r w:rsidRPr="0017137E">
        <w:t xml:space="preserve"> </w:t>
      </w:r>
      <w:proofErr w:type="spellStart"/>
      <w:r w:rsidRPr="0017137E">
        <w:t>Fastclip</w:t>
      </w:r>
      <w:proofErr w:type="spellEnd"/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  <w:t xml:space="preserve">ks </w:t>
      </w:r>
      <w:r w:rsidRPr="0017137E">
        <w:tab/>
        <w:t>250</w:t>
      </w:r>
    </w:p>
    <w:p w:rsidR="0048102D" w:rsidRPr="0017137E" w:rsidRDefault="0048102D" w:rsidP="0048102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</w:pPr>
      <w:r w:rsidRPr="0017137E">
        <w:t>Výměna KL v </w:t>
      </w:r>
      <w:proofErr w:type="spellStart"/>
      <w:r w:rsidRPr="0017137E">
        <w:t>mezipražcovém</w:t>
      </w:r>
      <w:proofErr w:type="spellEnd"/>
      <w:r w:rsidRPr="0017137E">
        <w:t xml:space="preserve"> prostoru v oblasti přejezdů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  <w:t>m</w:t>
      </w:r>
      <w:r w:rsidRPr="0017137E">
        <w:rPr>
          <w:vertAlign w:val="superscript"/>
        </w:rPr>
        <w:t>3</w:t>
      </w:r>
      <w:r w:rsidRPr="0017137E">
        <w:tab/>
      </w:r>
      <w:r w:rsidR="004D118D" w:rsidRPr="0017137E">
        <w:t>15</w:t>
      </w:r>
    </w:p>
    <w:p w:rsidR="009D0F5F" w:rsidRDefault="009D0F5F" w:rsidP="00FF619E">
      <w:r w:rsidRPr="0017137E">
        <w:t xml:space="preserve">Uzávěra přejezdů </w:t>
      </w:r>
      <w:r w:rsidR="00FF619E" w:rsidRPr="0017137E">
        <w:t xml:space="preserve">P8169, </w:t>
      </w:r>
      <w:r w:rsidRPr="0017137E">
        <w:t>P8171, P8173</w:t>
      </w:r>
      <w:r w:rsidRPr="0017137E">
        <w:tab/>
      </w:r>
      <w:r w:rsidRPr="0017137E">
        <w:tab/>
      </w:r>
      <w:r>
        <w:tab/>
      </w:r>
      <w:r>
        <w:tab/>
      </w:r>
      <w:r>
        <w:tab/>
      </w:r>
      <w:r>
        <w:tab/>
      </w:r>
      <w:r>
        <w:tab/>
        <w:t xml:space="preserve">ks </w:t>
      </w:r>
      <w:r>
        <w:tab/>
        <w:t>3</w:t>
      </w:r>
    </w:p>
    <w:p w:rsidR="00380789" w:rsidRDefault="00380789" w:rsidP="00380789">
      <w:pPr>
        <w:spacing w:after="0"/>
      </w:pPr>
      <w:r>
        <w:t>Demontáže a montáže zařízení před, resp. po provedení prací:</w:t>
      </w:r>
    </w:p>
    <w:p w:rsidR="00380789" w:rsidRPr="0017137E" w:rsidRDefault="00380789" w:rsidP="00380789">
      <w:pPr>
        <w:pStyle w:val="Odstavecseseznamem"/>
        <w:numPr>
          <w:ilvl w:val="0"/>
          <w:numId w:val="9"/>
        </w:numPr>
      </w:pPr>
      <w:r w:rsidRPr="0017137E">
        <w:t>MIB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="00FF619E" w:rsidRPr="0017137E">
        <w:tab/>
      </w:r>
      <w:r w:rsidRPr="0017137E">
        <w:t>ks</w:t>
      </w:r>
      <w:r w:rsidRPr="0017137E">
        <w:tab/>
      </w:r>
      <w:r w:rsidR="00CC28B0" w:rsidRPr="0017137E">
        <w:t>14</w:t>
      </w:r>
    </w:p>
    <w:p w:rsidR="009D0F5F" w:rsidRPr="0017137E" w:rsidRDefault="00380789" w:rsidP="00380789">
      <w:pPr>
        <w:pStyle w:val="Odstavecseseznamem"/>
        <w:numPr>
          <w:ilvl w:val="0"/>
          <w:numId w:val="9"/>
        </w:numPr>
      </w:pPr>
      <w:proofErr w:type="spellStart"/>
      <w:r w:rsidRPr="0017137E">
        <w:t>Eurobalíza</w:t>
      </w:r>
      <w:proofErr w:type="spellEnd"/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="00FF619E" w:rsidRPr="0017137E">
        <w:tab/>
      </w:r>
      <w:r w:rsidRPr="0017137E">
        <w:t>ks</w:t>
      </w:r>
      <w:r w:rsidRPr="0017137E">
        <w:tab/>
      </w:r>
      <w:r w:rsidR="0017137E" w:rsidRPr="0017137E">
        <w:t>50</w:t>
      </w:r>
    </w:p>
    <w:p w:rsidR="003E5436" w:rsidRDefault="00380789" w:rsidP="00380789">
      <w:pPr>
        <w:pStyle w:val="Odstavecseseznamem"/>
        <w:numPr>
          <w:ilvl w:val="0"/>
          <w:numId w:val="9"/>
        </w:numPr>
      </w:pPr>
      <w:r w:rsidRPr="0017137E">
        <w:t>Ukolejnění sloupu TV</w:t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Pr="0017137E">
        <w:tab/>
      </w:r>
      <w:r w:rsidR="00FF619E" w:rsidRPr="0017137E">
        <w:tab/>
      </w:r>
      <w:r w:rsidRPr="0017137E">
        <w:t>ks</w:t>
      </w:r>
      <w:r w:rsidRPr="0017137E">
        <w:tab/>
      </w:r>
      <w:r w:rsidR="00CC28B0" w:rsidRPr="0017137E">
        <w:t>50</w:t>
      </w:r>
    </w:p>
    <w:p w:rsidR="000F7FCB" w:rsidRPr="000F7FCB" w:rsidRDefault="00A6549D" w:rsidP="00CB213D">
      <w:pPr>
        <w:pStyle w:val="Nadpis2"/>
      </w:pPr>
      <w:r w:rsidRPr="00A6549D">
        <w:t>Rozpis materiálu</w:t>
      </w:r>
    </w:p>
    <w:p w:rsidR="00A6549D" w:rsidRPr="00A6549D" w:rsidRDefault="00CB213D" w:rsidP="00A6549D">
      <w:pPr>
        <w:keepNext/>
        <w:keepLines/>
        <w:pBdr>
          <w:bottom w:val="single" w:sz="4" w:space="1" w:color="auto"/>
        </w:pBdr>
        <w:spacing w:before="120" w:after="0" w:line="240" w:lineRule="auto"/>
        <w:outlineLvl w:val="2"/>
        <w:rPr>
          <w:rFonts w:eastAsiaTheme="majorEastAsia" w:cstheme="majorBidi"/>
          <w:b/>
          <w:bCs/>
        </w:rPr>
      </w:pPr>
      <w:r>
        <w:rPr>
          <w:rFonts w:eastAsiaTheme="majorEastAsia" w:cstheme="majorBidi"/>
          <w:b/>
          <w:bCs/>
        </w:rPr>
        <w:t>Dodaný materiál</w:t>
      </w:r>
      <w:r w:rsidR="00A6549D" w:rsidRPr="00A6549D">
        <w:rPr>
          <w:rFonts w:eastAsiaTheme="majorEastAsia" w:cstheme="majorBidi"/>
          <w:b/>
          <w:bCs/>
        </w:rPr>
        <w:t>:</w:t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ab/>
      </w:r>
      <w:r w:rsidR="00380789">
        <w:rPr>
          <w:rFonts w:eastAsiaTheme="majorEastAsia" w:cstheme="majorBidi"/>
          <w:b/>
          <w:bCs/>
        </w:rPr>
        <w:tab/>
        <w:t>MJ:</w:t>
      </w:r>
      <w:r w:rsidR="00380789">
        <w:rPr>
          <w:rFonts w:eastAsiaTheme="majorEastAsia" w:cstheme="majorBidi"/>
          <w:b/>
          <w:bCs/>
        </w:rPr>
        <w:tab/>
      </w:r>
      <w:r w:rsidR="00A6549D" w:rsidRPr="00A6549D">
        <w:rPr>
          <w:rFonts w:eastAsiaTheme="majorEastAsia" w:cstheme="majorBidi"/>
          <w:b/>
          <w:bCs/>
        </w:rPr>
        <w:t>Výměra:</w:t>
      </w:r>
    </w:p>
    <w:p w:rsidR="00FF619E" w:rsidRPr="00542AFC" w:rsidRDefault="00380789" w:rsidP="0017137E">
      <w:pPr>
        <w:spacing w:before="240" w:after="0" w:line="360" w:lineRule="auto"/>
      </w:pPr>
      <w:r w:rsidRPr="00542AFC">
        <w:t>Štěrk 32,5/63</w:t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  <w:t>t</w:t>
      </w:r>
      <w:r w:rsidRPr="00542AFC">
        <w:tab/>
      </w:r>
      <w:r w:rsidR="00FF619E" w:rsidRPr="00542AFC">
        <w:t>8</w:t>
      </w:r>
      <w:r w:rsidR="0017137E" w:rsidRPr="00542AFC">
        <w:t>00</w:t>
      </w:r>
    </w:p>
    <w:p w:rsidR="009513FF" w:rsidRPr="00542AFC" w:rsidRDefault="00542AFC" w:rsidP="00542AFC">
      <w:pPr>
        <w:spacing w:after="0" w:line="360" w:lineRule="auto"/>
      </w:pPr>
      <w:r w:rsidRPr="00542AFC">
        <w:t>Štěrk 4/8</w:t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</w:r>
      <w:r w:rsidRPr="00542AFC">
        <w:tab/>
        <w:t>t</w:t>
      </w:r>
      <w:r w:rsidRPr="00542AFC">
        <w:tab/>
        <w:t>6</w:t>
      </w:r>
      <w:r w:rsidRPr="00542AFC">
        <w:tab/>
      </w:r>
    </w:p>
    <w:p w:rsidR="00380789" w:rsidRPr="00542AFC" w:rsidRDefault="0017137E" w:rsidP="00380789">
      <w:r w:rsidRPr="00542AFC">
        <w:t>Pružné s</w:t>
      </w:r>
      <w:r w:rsidR="00380789" w:rsidRPr="00542AFC">
        <w:t xml:space="preserve">pony </w:t>
      </w:r>
      <w:proofErr w:type="spellStart"/>
      <w:r w:rsidR="00380789" w:rsidRPr="00542AFC">
        <w:t>Pandrol</w:t>
      </w:r>
      <w:proofErr w:type="spellEnd"/>
      <w:r w:rsidR="00380789" w:rsidRPr="00542AFC">
        <w:t xml:space="preserve"> </w:t>
      </w:r>
      <w:proofErr w:type="spellStart"/>
      <w:r w:rsidR="00380789" w:rsidRPr="00542AFC">
        <w:t>fastclip</w:t>
      </w:r>
      <w:proofErr w:type="spellEnd"/>
      <w:r w:rsidR="00380789" w:rsidRPr="00542AFC">
        <w:t xml:space="preserve"> s antikorozní </w:t>
      </w:r>
      <w:r w:rsidRPr="00542AFC">
        <w:t>úpravou</w:t>
      </w:r>
      <w:r w:rsidRPr="00542AFC">
        <w:tab/>
      </w:r>
      <w:r w:rsidRPr="00542AFC">
        <w:tab/>
      </w:r>
      <w:r w:rsidR="00380789" w:rsidRPr="00542AFC">
        <w:tab/>
      </w:r>
      <w:r w:rsidR="00380789" w:rsidRPr="00542AFC">
        <w:tab/>
      </w:r>
      <w:r w:rsidR="00380789" w:rsidRPr="00542AFC">
        <w:tab/>
        <w:t>ks</w:t>
      </w:r>
      <w:r w:rsidR="00380789" w:rsidRPr="00542AFC">
        <w:tab/>
      </w:r>
      <w:r w:rsidR="00FF619E" w:rsidRPr="00542AFC">
        <w:t>25</w:t>
      </w:r>
      <w:r w:rsidR="00380789" w:rsidRPr="00542AFC">
        <w:t>0</w:t>
      </w:r>
    </w:p>
    <w:p w:rsidR="00C75B27" w:rsidRDefault="00C75B27" w:rsidP="00C75B27">
      <w:pPr>
        <w:pStyle w:val="Nadpis1"/>
      </w:pPr>
      <w:r>
        <w:t>SO 0</w:t>
      </w:r>
      <w:r w:rsidR="00A71915">
        <w:t>2</w:t>
      </w:r>
      <w:r>
        <w:t xml:space="preserve"> - </w:t>
      </w:r>
      <w:r w:rsidRPr="00C75B27">
        <w:t xml:space="preserve">Oprava GPK </w:t>
      </w:r>
      <w:r>
        <w:t>v úseku Napajedla - Nedakonice</w:t>
      </w:r>
    </w:p>
    <w:p w:rsidR="00C75B27" w:rsidRDefault="00C75B27" w:rsidP="00C75B27">
      <w:pPr>
        <w:pStyle w:val="Nadpis2"/>
      </w:pPr>
      <w:r>
        <w:t>Místní popis</w:t>
      </w:r>
    </w:p>
    <w:p w:rsidR="00C75B27" w:rsidRPr="001F5B76" w:rsidRDefault="002D4EE8" w:rsidP="00C75B27">
      <w:r>
        <w:t xml:space="preserve">Dvoukolejná elektrifikovaná </w:t>
      </w:r>
      <w:r w:rsidR="004059F1">
        <w:t xml:space="preserve">(3 </w:t>
      </w:r>
      <w:proofErr w:type="spellStart"/>
      <w:r w:rsidR="004059F1">
        <w:t>kV</w:t>
      </w:r>
      <w:proofErr w:type="spellEnd"/>
      <w:r w:rsidR="004059F1">
        <w:t>) k</w:t>
      </w:r>
      <w:r>
        <w:t>oridorová t</w:t>
      </w:r>
      <w:r w:rsidR="00C75B27">
        <w:t xml:space="preserve">rať </w:t>
      </w:r>
      <w:r>
        <w:t>Přerov – Břeclav, traťová rychlost v dotčených úsecích je 160 km/h</w:t>
      </w:r>
      <w:r w:rsidR="00AC7A50">
        <w:t xml:space="preserve">. V celém úseku jsou použity kolejnice </w:t>
      </w:r>
      <w:proofErr w:type="spellStart"/>
      <w:r w:rsidR="00AC7A50">
        <w:t>tv</w:t>
      </w:r>
      <w:proofErr w:type="spellEnd"/>
      <w:r w:rsidR="00AC7A50">
        <w:t>. UIC60, které jsou uložené na pražcích B</w:t>
      </w:r>
      <w:r w:rsidR="00FE4FF1">
        <w:t> </w:t>
      </w:r>
      <w:r w:rsidR="00AC7A50">
        <w:t xml:space="preserve">91P s přímým pružným upevněním pomocí pružných spon </w:t>
      </w:r>
      <w:proofErr w:type="spellStart"/>
      <w:r w:rsidR="00AC7A50">
        <w:t>P</w:t>
      </w:r>
      <w:r w:rsidR="00707B02">
        <w:t>androl</w:t>
      </w:r>
      <w:proofErr w:type="spellEnd"/>
      <w:r w:rsidR="00AC7A50">
        <w:t xml:space="preserve"> </w:t>
      </w:r>
      <w:proofErr w:type="spellStart"/>
      <w:r w:rsidR="00AC7A50">
        <w:t>Fastclip</w:t>
      </w:r>
      <w:proofErr w:type="spellEnd"/>
      <w:r w:rsidR="00AC7A50">
        <w:t xml:space="preserve">. </w:t>
      </w:r>
      <w:r w:rsidR="008B5DB7">
        <w:t>Provoz na trati je řízen z CDP Přerov.</w:t>
      </w:r>
    </w:p>
    <w:p w:rsidR="00C75B27" w:rsidRDefault="00C75B27" w:rsidP="00C75B27">
      <w:pPr>
        <w:pStyle w:val="Nadpis2"/>
      </w:pPr>
      <w:r>
        <w:t>Stávající stav</w:t>
      </w:r>
    </w:p>
    <w:p w:rsidR="004059F1" w:rsidRPr="0012105D" w:rsidRDefault="004059F1" w:rsidP="004059F1">
      <w:r>
        <w:t>GPK je vlivem provozu a díky cyklickým povětrnostním vlivům narušena a vykazuje závady. Jízda drážních vozidel je neklidná. Lokálně chybí v KL kamenivo nebo je narušen jeho tvar. V přejezdových konstrukcích tvořenými pryžovými dílce se předpokládá výskyt zkorodovaných upevňovadel a zanesené KL.</w:t>
      </w:r>
    </w:p>
    <w:p w:rsidR="00C75B27" w:rsidRDefault="00C75B27" w:rsidP="00C75B27">
      <w:pPr>
        <w:pStyle w:val="Nadpis2"/>
      </w:pPr>
      <w:r>
        <w:t>Nový stav</w:t>
      </w:r>
    </w:p>
    <w:p w:rsidR="00C75B27" w:rsidRPr="00121F22" w:rsidRDefault="0017137E" w:rsidP="00780183">
      <w:pPr>
        <w:pStyle w:val="Nadpis4"/>
        <w:numPr>
          <w:ilvl w:val="0"/>
          <w:numId w:val="21"/>
        </w:numPr>
        <w:rPr>
          <w:i w:val="0"/>
        </w:rPr>
      </w:pPr>
      <w:r>
        <w:rPr>
          <w:i w:val="0"/>
        </w:rPr>
        <w:t>Traťový ú</w:t>
      </w:r>
      <w:r w:rsidRPr="0017137E">
        <w:rPr>
          <w:i w:val="0"/>
        </w:rPr>
        <w:t>sek</w:t>
      </w:r>
      <w:r w:rsidR="00C75B27" w:rsidRPr="00121F22">
        <w:rPr>
          <w:i w:val="0"/>
        </w:rPr>
        <w:t xml:space="preserve"> Nedakonice – Staré M</w:t>
      </w:r>
      <w:r w:rsidR="002D60D4" w:rsidRPr="00121F22">
        <w:rPr>
          <w:i w:val="0"/>
        </w:rPr>
        <w:t>ěsto u Uh. Hradiště</w:t>
      </w:r>
    </w:p>
    <w:p w:rsidR="00C75B27" w:rsidRDefault="00C75B27" w:rsidP="007F602F">
      <w:pPr>
        <w:pStyle w:val="Nadpis4"/>
        <w:numPr>
          <w:ilvl w:val="0"/>
          <w:numId w:val="19"/>
        </w:numPr>
      </w:pPr>
      <w:r>
        <w:t>1. traťová kolej:</w:t>
      </w:r>
    </w:p>
    <w:p w:rsidR="00C75B27" w:rsidRDefault="00C75B27" w:rsidP="00C75B27">
      <w:pPr>
        <w:pStyle w:val="Odstavecseseznamem"/>
        <w:numPr>
          <w:ilvl w:val="0"/>
          <w:numId w:val="9"/>
        </w:numPr>
      </w:pPr>
      <w:r>
        <w:t xml:space="preserve">Oprava GPK pomocí ASP metodou přesnou v km 132,775 - </w:t>
      </w:r>
      <w:r w:rsidR="002D60D4">
        <w:t>136,525 (</w:t>
      </w:r>
      <w:r>
        <w:t>3750 m</w:t>
      </w:r>
      <w:r w:rsidR="002D60D4">
        <w:t>)</w:t>
      </w:r>
      <w:r>
        <w:t xml:space="preserve"> včetně úpravy kolejového lože</w:t>
      </w:r>
      <w:r w:rsidR="002D60D4">
        <w:t xml:space="preserve"> do profilu a</w:t>
      </w:r>
      <w:r>
        <w:t xml:space="preserve"> dynamické stabilizace</w:t>
      </w:r>
      <w:r w:rsidR="00FC19A6">
        <w:t xml:space="preserve"> KL</w:t>
      </w:r>
      <w:r w:rsidR="002D60D4">
        <w:t>.</w:t>
      </w:r>
    </w:p>
    <w:p w:rsidR="00C75B27" w:rsidRDefault="00C75B27" w:rsidP="00C75B27">
      <w:pPr>
        <w:pStyle w:val="Odstavecseseznamem"/>
        <w:numPr>
          <w:ilvl w:val="0"/>
          <w:numId w:val="9"/>
        </w:numPr>
      </w:pPr>
      <w:r>
        <w:t>P</w:t>
      </w:r>
      <w:r w:rsidR="002D60D4">
        <w:t>ro doplnění KL bude p</w:t>
      </w:r>
      <w:r>
        <w:t xml:space="preserve">otřeba cca </w:t>
      </w:r>
      <w:r w:rsidR="002D4EE8">
        <w:t>240 m</w:t>
      </w:r>
      <w:r w:rsidR="002D4EE8" w:rsidRPr="002D4EE8">
        <w:rPr>
          <w:vertAlign w:val="superscript"/>
        </w:rPr>
        <w:t>3</w:t>
      </w:r>
      <w:r w:rsidR="002D4EE8">
        <w:t xml:space="preserve"> kameniva</w:t>
      </w:r>
      <w:r>
        <w:t xml:space="preserve"> (400 t)</w:t>
      </w:r>
      <w:r w:rsidR="00707B02">
        <w:t>.</w:t>
      </w:r>
    </w:p>
    <w:p w:rsidR="00C75B27" w:rsidRDefault="00C75B27" w:rsidP="00C75B27">
      <w:pPr>
        <w:pStyle w:val="Odstavecseseznamem"/>
        <w:numPr>
          <w:ilvl w:val="0"/>
          <w:numId w:val="9"/>
        </w:numPr>
      </w:pPr>
      <w:r>
        <w:t xml:space="preserve">V úseku </w:t>
      </w:r>
      <w:r w:rsidR="00F91574">
        <w:t xml:space="preserve">je třeba před zahájením prací </w:t>
      </w:r>
      <w:r>
        <w:t xml:space="preserve">demontovat a po ukončení prací opět namontovat: 4 ks MIB, 23 ks </w:t>
      </w:r>
      <w:proofErr w:type="spellStart"/>
      <w:r>
        <w:t>Eurobalíz</w:t>
      </w:r>
      <w:proofErr w:type="spellEnd"/>
      <w:r>
        <w:t xml:space="preserve">, 75 ks </w:t>
      </w:r>
      <w:proofErr w:type="spellStart"/>
      <w:r w:rsidR="002D60D4">
        <w:t>ukolejnění</w:t>
      </w:r>
      <w:proofErr w:type="spellEnd"/>
      <w:r w:rsidR="002D60D4">
        <w:t xml:space="preserve"> sloupů TV</w:t>
      </w:r>
      <w:r w:rsidR="00707B02">
        <w:t>.</w:t>
      </w:r>
    </w:p>
    <w:p w:rsidR="002D60D4" w:rsidRDefault="00C75B27" w:rsidP="007F602F">
      <w:pPr>
        <w:pStyle w:val="Nadpis4"/>
        <w:numPr>
          <w:ilvl w:val="0"/>
          <w:numId w:val="19"/>
        </w:numPr>
      </w:pPr>
      <w:r>
        <w:t xml:space="preserve"> </w:t>
      </w:r>
      <w:r w:rsidR="002D60D4">
        <w:t>2. traťová kolej: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>Oprava GPK pomocí ASP metodou přesnou v km 132,719 - 136,592 (3873 m) včetně úpravy kolejového lože do profilu a dynamické stabilizace</w:t>
      </w:r>
      <w:r w:rsidR="00FC19A6">
        <w:t xml:space="preserve"> KL</w:t>
      </w:r>
      <w:r>
        <w:t>.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 xml:space="preserve">Pro doplnění KL bude potřeba cca </w:t>
      </w:r>
      <w:r w:rsidR="002D4EE8">
        <w:t>240 m</w:t>
      </w:r>
      <w:r w:rsidR="002D4EE8" w:rsidRPr="002D4EE8">
        <w:rPr>
          <w:vertAlign w:val="superscript"/>
        </w:rPr>
        <w:t>3</w:t>
      </w:r>
      <w:r w:rsidR="002D4EE8">
        <w:t xml:space="preserve"> kameniva</w:t>
      </w:r>
      <w:r>
        <w:t xml:space="preserve"> (400 t)</w:t>
      </w:r>
      <w:r w:rsidR="00707B02">
        <w:t>.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 xml:space="preserve">V úseku </w:t>
      </w:r>
      <w:r w:rsidR="00A71915">
        <w:t xml:space="preserve">je třeba před zahájením prací </w:t>
      </w:r>
      <w:r>
        <w:t xml:space="preserve">demontovat a po ukončení prací opět namontovat: 4 ks MIB, 23 ks </w:t>
      </w:r>
      <w:proofErr w:type="spellStart"/>
      <w:r>
        <w:t>Eurobalíz</w:t>
      </w:r>
      <w:proofErr w:type="spellEnd"/>
      <w:r>
        <w:t xml:space="preserve">, 75 ks </w:t>
      </w:r>
      <w:proofErr w:type="spellStart"/>
      <w:r>
        <w:t>ukolejnění</w:t>
      </w:r>
      <w:proofErr w:type="spellEnd"/>
      <w:r>
        <w:t xml:space="preserve"> sloupů TV</w:t>
      </w:r>
      <w:r w:rsidR="00707B02">
        <w:t>.</w:t>
      </w:r>
    </w:p>
    <w:p w:rsidR="002D60D4" w:rsidRPr="00121F22" w:rsidRDefault="0017137E" w:rsidP="00780183">
      <w:pPr>
        <w:pStyle w:val="Nadpis4"/>
        <w:numPr>
          <w:ilvl w:val="0"/>
          <w:numId w:val="21"/>
        </w:numPr>
        <w:rPr>
          <w:i w:val="0"/>
        </w:rPr>
      </w:pPr>
      <w:r>
        <w:rPr>
          <w:i w:val="0"/>
        </w:rPr>
        <w:lastRenderedPageBreak/>
        <w:t>Traťový ú</w:t>
      </w:r>
      <w:r w:rsidRPr="0017137E">
        <w:rPr>
          <w:i w:val="0"/>
        </w:rPr>
        <w:t>sek</w:t>
      </w:r>
      <w:r w:rsidR="002D60D4" w:rsidRPr="00121F22">
        <w:rPr>
          <w:i w:val="0"/>
        </w:rPr>
        <w:t xml:space="preserve"> Huštěnovice – Napajedla </w:t>
      </w:r>
    </w:p>
    <w:p w:rsidR="002D60D4" w:rsidRDefault="002D60D4" w:rsidP="007F602F">
      <w:pPr>
        <w:pStyle w:val="Nadpis4"/>
        <w:numPr>
          <w:ilvl w:val="0"/>
          <w:numId w:val="17"/>
        </w:numPr>
      </w:pPr>
      <w:r>
        <w:t>1. traťová kolej: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>Oprava GPK pomocí ASP metodou přesnou v km 143,857 - 148,657 (4800 m) včetně úpravy kolejového lože do profilu a dynamické stabilizace</w:t>
      </w:r>
      <w:r w:rsidR="00FC19A6">
        <w:t xml:space="preserve"> KL</w:t>
      </w:r>
      <w:r>
        <w:t>.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 xml:space="preserve">Pro doplnění KL bude potřeba cca </w:t>
      </w:r>
      <w:r w:rsidR="002D4EE8">
        <w:t>300 m</w:t>
      </w:r>
      <w:r w:rsidR="002D4EE8" w:rsidRPr="002D4EE8">
        <w:rPr>
          <w:vertAlign w:val="superscript"/>
        </w:rPr>
        <w:t>3</w:t>
      </w:r>
      <w:r w:rsidR="002D4EE8">
        <w:t xml:space="preserve"> kameniva</w:t>
      </w:r>
      <w:r>
        <w:t xml:space="preserve"> (500 t)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 xml:space="preserve">V úseku </w:t>
      </w:r>
      <w:r w:rsidR="00A71915">
        <w:t xml:space="preserve">je třeba před zahájením prací </w:t>
      </w:r>
      <w:r>
        <w:t xml:space="preserve">demontovat a po ukončení prací opět namontovat: 4 ks MIB, 20 ks </w:t>
      </w:r>
      <w:proofErr w:type="spellStart"/>
      <w:r>
        <w:t>Eurobalíz</w:t>
      </w:r>
      <w:proofErr w:type="spellEnd"/>
      <w:r>
        <w:t xml:space="preserve">, 95 ks </w:t>
      </w:r>
      <w:proofErr w:type="spellStart"/>
      <w:r>
        <w:t>ukolejnění</w:t>
      </w:r>
      <w:proofErr w:type="spellEnd"/>
      <w:r>
        <w:t xml:space="preserve"> sloupů TV</w:t>
      </w:r>
      <w:r w:rsidR="00707B02">
        <w:t>.</w:t>
      </w:r>
    </w:p>
    <w:p w:rsidR="002D60D4" w:rsidRDefault="002D60D4" w:rsidP="007F602F">
      <w:pPr>
        <w:pStyle w:val="Nadpis4"/>
        <w:numPr>
          <w:ilvl w:val="0"/>
          <w:numId w:val="17"/>
        </w:numPr>
      </w:pPr>
      <w:r>
        <w:t>2. traťová kolej: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>Oprava GPK pomocí ASP metodou přesnou v km 143,801 - 148,657 (4856 m) včetně úpravy kolejového lože do profilu a dynamické stabilizace</w:t>
      </w:r>
      <w:r w:rsidR="00FC19A6">
        <w:t xml:space="preserve"> KL</w:t>
      </w:r>
      <w:r>
        <w:t>.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 xml:space="preserve">Pro doplnění KL bude potřeba cca </w:t>
      </w:r>
      <w:r w:rsidR="002D4EE8">
        <w:t>300 m</w:t>
      </w:r>
      <w:r w:rsidR="002D4EE8" w:rsidRPr="002D4EE8">
        <w:rPr>
          <w:vertAlign w:val="superscript"/>
        </w:rPr>
        <w:t>3</w:t>
      </w:r>
      <w:r w:rsidR="002D4EE8">
        <w:t xml:space="preserve"> kameniva</w:t>
      </w:r>
      <w:r>
        <w:t xml:space="preserve"> (500 t)</w:t>
      </w:r>
    </w:p>
    <w:p w:rsidR="002D60D4" w:rsidRDefault="002D60D4" w:rsidP="002D60D4">
      <w:pPr>
        <w:pStyle w:val="Odstavecseseznamem"/>
        <w:numPr>
          <w:ilvl w:val="0"/>
          <w:numId w:val="9"/>
        </w:numPr>
      </w:pPr>
      <w:r>
        <w:t xml:space="preserve">V úseku </w:t>
      </w:r>
      <w:r w:rsidR="00A71915">
        <w:t xml:space="preserve">je třeba před zahájením prací </w:t>
      </w:r>
      <w:r>
        <w:t xml:space="preserve">demontovat a po ukončení prací opět namontovat: 4 ks MIB, 20 ks </w:t>
      </w:r>
      <w:proofErr w:type="spellStart"/>
      <w:r>
        <w:t>Eurobalíz</w:t>
      </w:r>
      <w:proofErr w:type="spellEnd"/>
      <w:r>
        <w:t xml:space="preserve">, 95 ks </w:t>
      </w:r>
      <w:proofErr w:type="spellStart"/>
      <w:r>
        <w:t>ukolejnění</w:t>
      </w:r>
      <w:proofErr w:type="spellEnd"/>
      <w:r>
        <w:t xml:space="preserve"> sloupů TV</w:t>
      </w:r>
      <w:r w:rsidR="00707B02">
        <w:t>.</w:t>
      </w:r>
    </w:p>
    <w:p w:rsidR="00564C31" w:rsidRDefault="00564C31" w:rsidP="00564C31">
      <w:pPr>
        <w:ind w:left="1134"/>
      </w:pPr>
      <w:r>
        <w:t>V úseku se nachází přejezdy č. P8163 v km 144,600, P8164 v km 147,076 a P8165 v km 147,556 tvořené pryžovými dílci, které je třeba před</w:t>
      </w:r>
      <w:r w:rsidR="00FC19A6">
        <w:t xml:space="preserve"> a po</w:t>
      </w:r>
      <w:r>
        <w:t xml:space="preserve"> provádění prací demontovat</w:t>
      </w:r>
      <w:r w:rsidR="00FC19A6">
        <w:t>, resp.</w:t>
      </w:r>
      <w:r>
        <w:t xml:space="preserve"> znovu namontovat. Je třeba pro průběh opravy zažádat o jejich uzávěru a zajistit objízdné trasy. V případě velké koroze upevňovadel budou tyto vyměněny za </w:t>
      </w:r>
      <w:proofErr w:type="gramStart"/>
      <w:r>
        <w:t>nové</w:t>
      </w:r>
      <w:proofErr w:type="gramEnd"/>
      <w:r>
        <w:t xml:space="preserve"> opatřené antikorozní ochranou</w:t>
      </w:r>
      <w:r w:rsidR="004E4616">
        <w:t>, popř. bude vyměněn celý pražec</w:t>
      </w:r>
      <w:r>
        <w:t xml:space="preserve">. </w:t>
      </w:r>
    </w:p>
    <w:p w:rsidR="00C75B27" w:rsidRPr="000F7FCB" w:rsidRDefault="00C75B27" w:rsidP="00C75B27">
      <w:pPr>
        <w:pStyle w:val="Nadpis2"/>
      </w:pPr>
      <w:r w:rsidRPr="00A6549D">
        <w:t>Rozsah prací</w:t>
      </w:r>
    </w:p>
    <w:p w:rsidR="00C75B27" w:rsidRPr="00A6549D" w:rsidRDefault="00C75B27" w:rsidP="00C75B27">
      <w:pPr>
        <w:keepNext/>
        <w:keepLines/>
        <w:pBdr>
          <w:bottom w:val="single" w:sz="4" w:space="1" w:color="auto"/>
        </w:pBdr>
        <w:spacing w:before="120" w:after="0" w:line="240" w:lineRule="auto"/>
        <w:outlineLvl w:val="2"/>
        <w:rPr>
          <w:rFonts w:eastAsiaTheme="majorEastAsia" w:cstheme="majorBidi"/>
          <w:b/>
          <w:bCs/>
        </w:rPr>
      </w:pPr>
      <w:r>
        <w:rPr>
          <w:rFonts w:eastAsiaTheme="majorEastAsia" w:cstheme="majorBidi"/>
          <w:b/>
          <w:bCs/>
        </w:rPr>
        <w:t>Práce</w:t>
      </w:r>
      <w:r w:rsidRPr="00A6549D">
        <w:rPr>
          <w:rFonts w:eastAsiaTheme="majorEastAsia" w:cstheme="majorBidi"/>
          <w:b/>
          <w:bCs/>
        </w:rPr>
        <w:t>:</w:t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="00FF619E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="008B3EB5">
        <w:rPr>
          <w:rFonts w:eastAsiaTheme="majorEastAsia" w:cstheme="majorBidi"/>
          <w:b/>
          <w:bCs/>
        </w:rPr>
        <w:t>MJ:</w:t>
      </w:r>
      <w:r w:rsidRPr="00A6549D">
        <w:rPr>
          <w:rFonts w:eastAsiaTheme="majorEastAsia" w:cstheme="majorBidi"/>
          <w:b/>
          <w:bCs/>
        </w:rPr>
        <w:tab/>
        <w:t>Výměra:</w:t>
      </w:r>
    </w:p>
    <w:p w:rsidR="00FF619E" w:rsidRDefault="00FF619E" w:rsidP="00FF619E">
      <w:pPr>
        <w:spacing w:after="0"/>
      </w:pPr>
      <w:r>
        <w:t>Doplnění kolejového lože:</w:t>
      </w:r>
    </w:p>
    <w:p w:rsidR="00FF619E" w:rsidRDefault="00FF619E" w:rsidP="00FF619E">
      <w:pPr>
        <w:pStyle w:val="Odstavecseseznamem"/>
        <w:numPr>
          <w:ilvl w:val="0"/>
          <w:numId w:val="9"/>
        </w:numPr>
      </w:pPr>
      <w:r w:rsidRPr="00121F22">
        <w:t xml:space="preserve">Nedakonice – Staré Město u </w:t>
      </w:r>
      <w:proofErr w:type="spellStart"/>
      <w:r w:rsidRPr="00121F22">
        <w:t>U</w:t>
      </w:r>
      <w:proofErr w:type="spellEnd"/>
      <w:r>
        <w:t>. H.</w:t>
      </w:r>
      <w:r>
        <w:tab/>
      </w:r>
      <w:r>
        <w:tab/>
      </w:r>
      <w:r>
        <w:tab/>
      </w:r>
      <w:r>
        <w:tab/>
      </w:r>
      <w:r>
        <w:tab/>
      </w:r>
      <w:r>
        <w:tab/>
        <w:t>m</w:t>
      </w:r>
      <w:r w:rsidRPr="00380789">
        <w:rPr>
          <w:vertAlign w:val="superscript"/>
        </w:rPr>
        <w:t>3</w:t>
      </w:r>
      <w:r>
        <w:tab/>
        <w:t>480</w:t>
      </w:r>
    </w:p>
    <w:p w:rsidR="00FF619E" w:rsidRDefault="00FF619E" w:rsidP="00FF619E">
      <w:pPr>
        <w:pStyle w:val="Odstavecseseznamem"/>
        <w:numPr>
          <w:ilvl w:val="0"/>
          <w:numId w:val="9"/>
        </w:numPr>
      </w:pPr>
      <w:r w:rsidRPr="00121F22">
        <w:t>Huštěnovice – Napajedla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</w:t>
      </w:r>
      <w:r w:rsidRPr="00380789">
        <w:rPr>
          <w:vertAlign w:val="superscript"/>
        </w:rPr>
        <w:t>3</w:t>
      </w:r>
      <w:r>
        <w:tab/>
        <w:t>600</w:t>
      </w:r>
    </w:p>
    <w:p w:rsidR="001B6005" w:rsidRDefault="001B6005" w:rsidP="001B6005">
      <w:pPr>
        <w:spacing w:after="0"/>
      </w:pPr>
      <w:r>
        <w:t xml:space="preserve">Úprava směrového a výškového uspořádání kolejí metodou přesnou ASP </w:t>
      </w:r>
      <w:proofErr w:type="gramStart"/>
      <w:r>
        <w:t>na bet. pražcích</w:t>
      </w:r>
      <w:proofErr w:type="gramEnd"/>
      <w:r>
        <w:t xml:space="preserve"> včetně úpravy KL</w:t>
      </w:r>
      <w:r w:rsidR="00380789" w:rsidRPr="00380789">
        <w:t xml:space="preserve"> </w:t>
      </w:r>
      <w:r w:rsidR="00380789">
        <w:t>do předepsaného profilu</w:t>
      </w:r>
      <w:r>
        <w:t>:</w:t>
      </w:r>
    </w:p>
    <w:p w:rsidR="001B6005" w:rsidRDefault="001B6005" w:rsidP="001B6005">
      <w:pPr>
        <w:pStyle w:val="Odstavecseseznamem"/>
        <w:numPr>
          <w:ilvl w:val="0"/>
          <w:numId w:val="9"/>
        </w:numPr>
      </w:pPr>
      <w:r w:rsidRPr="00121F22">
        <w:t xml:space="preserve">Nedakonice – Staré Město u </w:t>
      </w:r>
      <w:proofErr w:type="spellStart"/>
      <w:r w:rsidRPr="00121F22">
        <w:t>U</w:t>
      </w:r>
      <w:proofErr w:type="spellEnd"/>
      <w:r>
        <w:t>. H.</w:t>
      </w:r>
      <w:r>
        <w:tab/>
      </w:r>
      <w:r>
        <w:tab/>
      </w:r>
      <w:r>
        <w:tab/>
      </w:r>
      <w:r>
        <w:tab/>
      </w:r>
      <w:r w:rsidR="00FF619E">
        <w:tab/>
      </w:r>
      <w:r>
        <w:tab/>
        <w:t>km</w:t>
      </w:r>
      <w:r>
        <w:tab/>
        <w:t>7,62</w:t>
      </w:r>
    </w:p>
    <w:p w:rsidR="00380789" w:rsidRDefault="001B6005" w:rsidP="008B3EB5">
      <w:pPr>
        <w:pStyle w:val="Odstavecseseznamem"/>
        <w:numPr>
          <w:ilvl w:val="0"/>
          <w:numId w:val="9"/>
        </w:numPr>
      </w:pPr>
      <w:r w:rsidRPr="00121F22">
        <w:t>Huštěnovice – Napajedla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619E">
        <w:tab/>
      </w:r>
      <w:r>
        <w:t>km</w:t>
      </w:r>
      <w:r>
        <w:tab/>
        <w:t>9,65</w:t>
      </w:r>
    </w:p>
    <w:p w:rsidR="00380789" w:rsidRDefault="00380789" w:rsidP="00380789">
      <w:pPr>
        <w:spacing w:after="0"/>
      </w:pPr>
      <w:r>
        <w:t>Dynamická stabilizace KL v mezistaničních úsecích:</w:t>
      </w:r>
    </w:p>
    <w:p w:rsidR="00380789" w:rsidRDefault="00380789" w:rsidP="00380789">
      <w:pPr>
        <w:pStyle w:val="Odstavecseseznamem"/>
        <w:numPr>
          <w:ilvl w:val="0"/>
          <w:numId w:val="9"/>
        </w:numPr>
      </w:pPr>
      <w:r w:rsidRPr="00121F22">
        <w:t xml:space="preserve">Nedakonice – Staré Město u </w:t>
      </w:r>
      <w:proofErr w:type="spellStart"/>
      <w:r w:rsidRPr="00121F22">
        <w:t>U</w:t>
      </w:r>
      <w:proofErr w:type="spellEnd"/>
      <w:r>
        <w:t>. H.</w:t>
      </w:r>
      <w:r>
        <w:tab/>
      </w:r>
      <w:r>
        <w:tab/>
      </w:r>
      <w:r>
        <w:tab/>
      </w:r>
      <w:r>
        <w:tab/>
      </w:r>
      <w:r>
        <w:tab/>
      </w:r>
      <w:r w:rsidR="00FF619E">
        <w:tab/>
      </w:r>
      <w:r>
        <w:t>km</w:t>
      </w:r>
      <w:r>
        <w:tab/>
        <w:t>7,62</w:t>
      </w:r>
    </w:p>
    <w:p w:rsidR="00380789" w:rsidRDefault="00380789" w:rsidP="008B3EB5">
      <w:pPr>
        <w:pStyle w:val="Odstavecseseznamem"/>
        <w:numPr>
          <w:ilvl w:val="0"/>
          <w:numId w:val="9"/>
        </w:numPr>
      </w:pPr>
      <w:r w:rsidRPr="00121F22">
        <w:t>Huštěnovice – Napajedla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619E">
        <w:tab/>
      </w:r>
      <w:r>
        <w:t>km</w:t>
      </w:r>
      <w:r>
        <w:tab/>
        <w:t>9,65</w:t>
      </w:r>
    </w:p>
    <w:p w:rsidR="00047236" w:rsidRDefault="00047236" w:rsidP="00047236">
      <w:r>
        <w:t>Uzávěra přejezdů P8163, P8164 a P8165</w:t>
      </w:r>
      <w:r>
        <w:tab/>
      </w:r>
      <w:r>
        <w:tab/>
      </w:r>
      <w:r>
        <w:tab/>
      </w:r>
      <w:r>
        <w:tab/>
      </w:r>
      <w:r>
        <w:tab/>
      </w:r>
      <w:r w:rsidR="00FF619E">
        <w:tab/>
      </w:r>
      <w:r>
        <w:tab/>
        <w:t xml:space="preserve">ks </w:t>
      </w:r>
      <w:r>
        <w:tab/>
        <w:t>3</w:t>
      </w:r>
    </w:p>
    <w:p w:rsidR="00587A7B" w:rsidRDefault="00587A7B" w:rsidP="00587A7B">
      <w:pPr>
        <w:spacing w:after="0"/>
      </w:pPr>
      <w:r w:rsidRPr="003E5436">
        <w:t>Demontáž</w:t>
      </w:r>
      <w:r>
        <w:t xml:space="preserve"> a montáž pryžového přechodu, přejezdu</w:t>
      </w:r>
      <w:r w:rsidRPr="003E5436">
        <w:t xml:space="preserve"> </w:t>
      </w:r>
    </w:p>
    <w:p w:rsidR="00587A7B" w:rsidRDefault="00587A7B" w:rsidP="00587A7B">
      <w:pPr>
        <w:pStyle w:val="Odstavecseseznamem"/>
        <w:numPr>
          <w:ilvl w:val="0"/>
          <w:numId w:val="9"/>
        </w:numPr>
      </w:pPr>
      <w:r>
        <w:t>P8163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619E">
        <w:tab/>
      </w:r>
      <w:r>
        <w:t>m</w:t>
      </w:r>
      <w:r>
        <w:tab/>
        <w:t>14</w:t>
      </w:r>
    </w:p>
    <w:p w:rsidR="00587A7B" w:rsidRDefault="00587A7B" w:rsidP="00587A7B">
      <w:pPr>
        <w:pStyle w:val="Odstavecseseznamem"/>
        <w:numPr>
          <w:ilvl w:val="0"/>
          <w:numId w:val="9"/>
        </w:numPr>
      </w:pPr>
      <w:r>
        <w:t xml:space="preserve">P8164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619E">
        <w:tab/>
      </w:r>
      <w:r>
        <w:tab/>
        <w:t>m</w:t>
      </w:r>
      <w:r>
        <w:tab/>
      </w:r>
      <w:r w:rsidR="004159A1">
        <w:t>1</w:t>
      </w:r>
      <w:r w:rsidR="0004541C">
        <w:t>7</w:t>
      </w:r>
    </w:p>
    <w:p w:rsidR="00587A7B" w:rsidRDefault="00587A7B" w:rsidP="00587A7B">
      <w:pPr>
        <w:pStyle w:val="Odstavecseseznamem"/>
        <w:numPr>
          <w:ilvl w:val="0"/>
          <w:numId w:val="9"/>
        </w:numPr>
      </w:pPr>
      <w:r>
        <w:t>P8165</w:t>
      </w:r>
      <w:r>
        <w:tab/>
        <w:t>- přechod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619E">
        <w:tab/>
      </w:r>
      <w:r>
        <w:t>m</w:t>
      </w:r>
      <w:r>
        <w:tab/>
        <w:t>10</w:t>
      </w:r>
    </w:p>
    <w:p w:rsidR="00FF619E" w:rsidRDefault="00FF619E" w:rsidP="00FF619E">
      <w:r w:rsidRPr="00FF619E">
        <w:t xml:space="preserve">Výměna pružné spony </w:t>
      </w:r>
      <w:proofErr w:type="spellStart"/>
      <w:r w:rsidRPr="00FF619E">
        <w:t>Pandrol</w:t>
      </w:r>
      <w:proofErr w:type="spellEnd"/>
      <w:r w:rsidRPr="00FF619E">
        <w:t xml:space="preserve"> </w:t>
      </w:r>
      <w:proofErr w:type="spellStart"/>
      <w:r w:rsidRPr="00FF619E">
        <w:t>Fastclip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ks </w:t>
      </w:r>
      <w:r>
        <w:tab/>
        <w:t>240</w:t>
      </w:r>
    </w:p>
    <w:p w:rsidR="0048102D" w:rsidRPr="00FF619E" w:rsidRDefault="0048102D" w:rsidP="0048102D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rPr>
          <w:color w:val="00B050"/>
        </w:rPr>
      </w:pPr>
      <w:r>
        <w:t>Výměna KL v </w:t>
      </w:r>
      <w:proofErr w:type="spellStart"/>
      <w:r>
        <w:t>mezipražcovém</w:t>
      </w:r>
      <w:proofErr w:type="spellEnd"/>
      <w:r>
        <w:t xml:space="preserve"> prostoru v oblasti přejezdů</w:t>
      </w:r>
      <w:r>
        <w:tab/>
      </w:r>
      <w:r>
        <w:tab/>
      </w:r>
      <w:r>
        <w:tab/>
      </w:r>
      <w:r>
        <w:tab/>
      </w:r>
      <w:r>
        <w:tab/>
        <w:t>m</w:t>
      </w:r>
      <w:r w:rsidRPr="0048102D">
        <w:rPr>
          <w:vertAlign w:val="superscript"/>
        </w:rPr>
        <w:t>3</w:t>
      </w:r>
      <w:r>
        <w:tab/>
        <w:t>1</w:t>
      </w:r>
      <w:r w:rsidR="004D118D">
        <w:t>0</w:t>
      </w:r>
    </w:p>
    <w:p w:rsidR="00FF619E" w:rsidRDefault="00FF619E" w:rsidP="00FF619E">
      <w:pPr>
        <w:spacing w:after="0"/>
      </w:pPr>
      <w:r>
        <w:t>Demontáže a montáže zařízení před, resp. po provedení prací:</w:t>
      </w:r>
    </w:p>
    <w:p w:rsidR="00FF619E" w:rsidRDefault="00FF619E" w:rsidP="00FF619E">
      <w:pPr>
        <w:pStyle w:val="Odstavecseseznamem"/>
        <w:numPr>
          <w:ilvl w:val="0"/>
          <w:numId w:val="9"/>
        </w:numPr>
      </w:pPr>
      <w:r>
        <w:t>MIB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ks</w:t>
      </w:r>
      <w:r>
        <w:tab/>
        <w:t>8</w:t>
      </w:r>
    </w:p>
    <w:p w:rsidR="00FF619E" w:rsidRDefault="00FF619E" w:rsidP="00FF619E">
      <w:pPr>
        <w:pStyle w:val="Odstavecseseznamem"/>
        <w:numPr>
          <w:ilvl w:val="0"/>
          <w:numId w:val="9"/>
        </w:numPr>
      </w:pPr>
      <w:proofErr w:type="spellStart"/>
      <w:r>
        <w:t>Eurobalíza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ks</w:t>
      </w:r>
      <w:r>
        <w:tab/>
        <w:t>43</w:t>
      </w:r>
    </w:p>
    <w:p w:rsidR="00FF619E" w:rsidRDefault="00FF619E" w:rsidP="00FF619E">
      <w:pPr>
        <w:pStyle w:val="Odstavecseseznamem"/>
        <w:numPr>
          <w:ilvl w:val="0"/>
          <w:numId w:val="9"/>
        </w:numPr>
      </w:pPr>
      <w:r>
        <w:t>Počítadlo náprav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ks</w:t>
      </w:r>
      <w:r>
        <w:tab/>
        <w:t>12</w:t>
      </w:r>
    </w:p>
    <w:p w:rsidR="00587A7B" w:rsidRDefault="00FF619E" w:rsidP="00047236">
      <w:pPr>
        <w:pStyle w:val="Odstavecseseznamem"/>
        <w:numPr>
          <w:ilvl w:val="0"/>
          <w:numId w:val="9"/>
        </w:numPr>
      </w:pPr>
      <w:r>
        <w:t>Ukolejnění sloupu TV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ks</w:t>
      </w:r>
      <w:r>
        <w:tab/>
        <w:t>170</w:t>
      </w:r>
    </w:p>
    <w:p w:rsidR="00C75B27" w:rsidRPr="000F7FCB" w:rsidRDefault="00C75B27" w:rsidP="00C75B27">
      <w:pPr>
        <w:pStyle w:val="Nadpis2"/>
      </w:pPr>
      <w:r w:rsidRPr="00A6549D">
        <w:lastRenderedPageBreak/>
        <w:t>Rozpis materiálu</w:t>
      </w:r>
    </w:p>
    <w:p w:rsidR="00C75B27" w:rsidRPr="00A6549D" w:rsidRDefault="00C75B27" w:rsidP="00C75B27">
      <w:pPr>
        <w:keepNext/>
        <w:keepLines/>
        <w:pBdr>
          <w:bottom w:val="single" w:sz="4" w:space="1" w:color="auto"/>
        </w:pBdr>
        <w:spacing w:before="120" w:after="0" w:line="240" w:lineRule="auto"/>
        <w:outlineLvl w:val="2"/>
        <w:rPr>
          <w:rFonts w:eastAsiaTheme="majorEastAsia" w:cstheme="majorBidi"/>
          <w:b/>
          <w:bCs/>
        </w:rPr>
      </w:pPr>
      <w:r>
        <w:rPr>
          <w:rFonts w:eastAsiaTheme="majorEastAsia" w:cstheme="majorBidi"/>
          <w:b/>
          <w:bCs/>
        </w:rPr>
        <w:t>Dodaný materiál</w:t>
      </w:r>
      <w:r w:rsidRPr="00A6549D">
        <w:rPr>
          <w:rFonts w:eastAsiaTheme="majorEastAsia" w:cstheme="majorBidi"/>
          <w:b/>
          <w:bCs/>
        </w:rPr>
        <w:t>:</w:t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Pr="00A6549D">
        <w:rPr>
          <w:rFonts w:eastAsiaTheme="majorEastAsia" w:cstheme="majorBidi"/>
          <w:b/>
          <w:bCs/>
        </w:rPr>
        <w:tab/>
      </w:r>
      <w:r w:rsidR="00FE4FF1">
        <w:rPr>
          <w:rFonts w:eastAsiaTheme="majorEastAsia" w:cstheme="majorBidi"/>
          <w:b/>
          <w:bCs/>
        </w:rPr>
        <w:tab/>
      </w:r>
      <w:r w:rsidR="00FE4FF1">
        <w:rPr>
          <w:rFonts w:eastAsiaTheme="majorEastAsia" w:cstheme="majorBidi"/>
          <w:b/>
          <w:bCs/>
        </w:rPr>
        <w:tab/>
        <w:t>MJ:</w:t>
      </w:r>
      <w:r w:rsidRPr="00A6549D">
        <w:rPr>
          <w:rFonts w:eastAsiaTheme="majorEastAsia" w:cstheme="majorBidi"/>
          <w:b/>
          <w:bCs/>
        </w:rPr>
        <w:tab/>
        <w:t>Výměra:</w:t>
      </w:r>
    </w:p>
    <w:p w:rsidR="00FC19A6" w:rsidRDefault="00FC19A6" w:rsidP="0017137E">
      <w:pPr>
        <w:spacing w:before="240" w:after="0" w:line="360" w:lineRule="auto"/>
      </w:pPr>
      <w:r>
        <w:t>Štěrk 32,5/63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</w:t>
      </w:r>
      <w:r>
        <w:tab/>
      </w:r>
      <w:r w:rsidR="00FF619E">
        <w:t>180</w:t>
      </w:r>
      <w:r>
        <w:t>0</w:t>
      </w:r>
      <w:r>
        <w:tab/>
      </w:r>
    </w:p>
    <w:p w:rsidR="00C75B27" w:rsidRDefault="00FC19A6" w:rsidP="00FC19A6">
      <w:r>
        <w:t xml:space="preserve">Spony </w:t>
      </w:r>
      <w:proofErr w:type="spellStart"/>
      <w:r>
        <w:t>Pandrol</w:t>
      </w:r>
      <w:proofErr w:type="spellEnd"/>
      <w:r>
        <w:t xml:space="preserve"> </w:t>
      </w:r>
      <w:proofErr w:type="spellStart"/>
      <w:r>
        <w:t>fastclip</w:t>
      </w:r>
      <w:proofErr w:type="spellEnd"/>
      <w:r>
        <w:t xml:space="preserve"> s antikorozní úpravou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ks</w:t>
      </w:r>
      <w:r>
        <w:tab/>
      </w:r>
      <w:r w:rsidR="00FF619E">
        <w:t>2</w:t>
      </w:r>
      <w:r w:rsidR="004159A1">
        <w:t>0</w:t>
      </w:r>
      <w:r>
        <w:t>0</w:t>
      </w:r>
    </w:p>
    <w:p w:rsidR="00B00DE4" w:rsidRDefault="00B00DE4" w:rsidP="00A6549D">
      <w:pPr>
        <w:pStyle w:val="Nadpis1"/>
      </w:pPr>
      <w:r>
        <w:t>OVN – Ostatní a vedlejší náklady</w:t>
      </w:r>
    </w:p>
    <w:p w:rsidR="00093E68" w:rsidRDefault="00B00DE4" w:rsidP="00093E68">
      <w:r>
        <w:t>V soupisu prací a materiálu jsou pro možnost přímého zadání procent</w:t>
      </w:r>
      <w:r w:rsidR="00542AFC">
        <w:t xml:space="preserve"> </w:t>
      </w:r>
      <w:proofErr w:type="gramStart"/>
      <w:r w:rsidR="00542AFC">
        <w:t>se</w:t>
      </w:r>
      <w:proofErr w:type="gramEnd"/>
      <w:r>
        <w:t xml:space="preserve"> </w:t>
      </w:r>
      <w:r w:rsidR="00093E68">
        <w:t>(</w:t>
      </w:r>
      <w:r>
        <w:t>u položek, které jsou zadávány procentuálně</w:t>
      </w:r>
      <w:r w:rsidR="00093E68">
        <w:t>)</w:t>
      </w:r>
      <w:r>
        <w:t xml:space="preserve"> zadá</w:t>
      </w:r>
      <w:r w:rsidR="00542AFC">
        <w:t>vají</w:t>
      </w:r>
      <w:r>
        <w:t xml:space="preserve"> z</w:t>
      </w:r>
      <w:r w:rsidRPr="00B00DE4">
        <w:t>ákladn</w:t>
      </w:r>
      <w:r>
        <w:t>y</w:t>
      </w:r>
      <w:r w:rsidRPr="00B00DE4">
        <w:t xml:space="preserve"> pro výpočet</w:t>
      </w:r>
      <w:r>
        <w:t xml:space="preserve"> jako 1/100 skutečného základu.</w:t>
      </w:r>
      <w:r w:rsidR="00093E68" w:rsidRPr="00093E68">
        <w:t xml:space="preserve"> </w:t>
      </w:r>
      <w:r w:rsidR="00093E68">
        <w:t>OVN jsou v soupisu prací a materiálu uvedeny jako zvláštní díl</w:t>
      </w:r>
      <w:r w:rsidR="00D270C9">
        <w:t>. OVN jsou společné pro oba SO</w:t>
      </w:r>
      <w:r w:rsidR="00093E68">
        <w:t>.</w:t>
      </w:r>
    </w:p>
    <w:p w:rsidR="00093E68" w:rsidRDefault="00093E68" w:rsidP="00093E68">
      <w:pPr>
        <w:pStyle w:val="Nadpis1"/>
      </w:pPr>
      <w:r>
        <w:t xml:space="preserve">Poznámky </w:t>
      </w:r>
    </w:p>
    <w:p w:rsidR="00093E68" w:rsidRDefault="00093E68" w:rsidP="00093E68">
      <w:pPr>
        <w:pStyle w:val="Odstavecseseznamem"/>
        <w:numPr>
          <w:ilvl w:val="0"/>
          <w:numId w:val="25"/>
        </w:numPr>
      </w:pPr>
      <w:r>
        <w:t xml:space="preserve">U přepravy kameniva je uvažováno o použití přepravy po železnici dopravcem bez kalkulování zpáteční cesty. Proto je použita položka s poloviční vzdáleností ujeté trasy. Viz. </w:t>
      </w:r>
      <w:proofErr w:type="gramStart"/>
      <w:r>
        <w:t>popis</w:t>
      </w:r>
      <w:proofErr w:type="gramEnd"/>
      <w:r>
        <w:t xml:space="preserve"> a poznámka položky pro přepravu.</w:t>
      </w:r>
      <w:r w:rsidRPr="00093E68">
        <w:t xml:space="preserve"> </w:t>
      </w:r>
    </w:p>
    <w:p w:rsidR="00B00DE4" w:rsidRPr="00B00DE4" w:rsidRDefault="00093E68" w:rsidP="00093E68">
      <w:pPr>
        <w:pStyle w:val="Odstavecseseznamem"/>
        <w:numPr>
          <w:ilvl w:val="0"/>
          <w:numId w:val="25"/>
        </w:numPr>
      </w:pPr>
      <w:r>
        <w:t>Rozhodující a závazné výměry prací a dodávek materiálu jsou uvedeny v soupisu prací a materiálu.</w:t>
      </w:r>
    </w:p>
    <w:p w:rsidR="003B2848" w:rsidRDefault="003B2848" w:rsidP="00A6549D">
      <w:pPr>
        <w:pStyle w:val="Nadpis1"/>
      </w:pPr>
      <w:r>
        <w:t>Koordinace s ostatními probíhajícími opravami</w:t>
      </w:r>
    </w:p>
    <w:p w:rsidR="003B2848" w:rsidRPr="003B2848" w:rsidRDefault="00093E68" w:rsidP="003B2848">
      <w:r>
        <w:t xml:space="preserve">V průběhu výluk pro SO 02 </w:t>
      </w:r>
      <w:r w:rsidR="003B2848">
        <w:t xml:space="preserve">se </w:t>
      </w:r>
      <w:r>
        <w:t xml:space="preserve">předpokládá </w:t>
      </w:r>
      <w:r w:rsidR="003B2848">
        <w:t>současná oprava přejezdu č. P</w:t>
      </w:r>
      <w:r>
        <w:t>8</w:t>
      </w:r>
      <w:r w:rsidR="003B2848">
        <w:t>163 v km 144,600, v jejímž rámci se uvažuje s úplnou uzávěrou a demontáží a montáží přejezdové konstrukce.</w:t>
      </w:r>
      <w:r>
        <w:t xml:space="preserve"> Oprava přejezdu P8163 bude prováděna jako jiná zakázka.</w:t>
      </w:r>
    </w:p>
    <w:p w:rsidR="00374232" w:rsidRDefault="00374232" w:rsidP="00A6549D">
      <w:pPr>
        <w:pStyle w:val="Nadpis1"/>
      </w:pPr>
      <w:r>
        <w:t>Plánované výluky</w:t>
      </w:r>
    </w:p>
    <w:p w:rsidR="0012105D" w:rsidRDefault="00D96008" w:rsidP="0012105D">
      <w:r>
        <w:t>Žst.</w:t>
      </w:r>
      <w:r w:rsidR="009B6C0F">
        <w:t xml:space="preserve"> Otrokovice: duben, červen 2019</w:t>
      </w:r>
    </w:p>
    <w:p w:rsidR="009B6C0F" w:rsidRDefault="00166B16" w:rsidP="0012105D">
      <w:r>
        <w:t xml:space="preserve">Žst </w:t>
      </w:r>
      <w:r w:rsidR="009B6C0F">
        <w:t>Tlumačov</w:t>
      </w:r>
      <w:r>
        <w:t>:</w:t>
      </w:r>
      <w:r w:rsidR="009B6C0F">
        <w:t xml:space="preserve"> květen</w:t>
      </w:r>
      <w:r>
        <w:t xml:space="preserve"> 2019</w:t>
      </w:r>
    </w:p>
    <w:p w:rsidR="00D96008" w:rsidRDefault="00D96008" w:rsidP="00D96008">
      <w:r>
        <w:t>TÚ Napajedla – Huštěnovice: červenec 2019</w:t>
      </w:r>
    </w:p>
    <w:p w:rsidR="00D96008" w:rsidRPr="0012105D" w:rsidRDefault="00D96008" w:rsidP="00D96008">
      <w:r>
        <w:t>TÚ Nedakonice – St. Město: září 2019</w:t>
      </w:r>
    </w:p>
    <w:p w:rsidR="00374232" w:rsidRDefault="00374232" w:rsidP="00A6549D">
      <w:pPr>
        <w:pStyle w:val="Nadpis1"/>
      </w:pPr>
      <w:r>
        <w:t>Zhotovitel zajistí a dodá</w:t>
      </w:r>
    </w:p>
    <w:p w:rsidR="00166B16" w:rsidRDefault="00166B16" w:rsidP="009F4681">
      <w:pPr>
        <w:pStyle w:val="Odstavecseseznamem"/>
        <w:numPr>
          <w:ilvl w:val="0"/>
          <w:numId w:val="22"/>
        </w:numPr>
      </w:pPr>
      <w:r>
        <w:t xml:space="preserve">Veškeré práce, materiál a </w:t>
      </w:r>
      <w:r w:rsidR="00D45E7E">
        <w:t>přepravy</w:t>
      </w:r>
      <w:r>
        <w:t xml:space="preserve"> uveden</w:t>
      </w:r>
      <w:r w:rsidR="00D45E7E">
        <w:t>é</w:t>
      </w:r>
      <w:r>
        <w:t xml:space="preserve"> v soupisu prací a materiálu.</w:t>
      </w:r>
    </w:p>
    <w:p w:rsidR="00D45E7E" w:rsidRDefault="00D45E7E" w:rsidP="009F4681">
      <w:pPr>
        <w:pStyle w:val="Odstavecseseznamem"/>
        <w:numPr>
          <w:ilvl w:val="0"/>
          <w:numId w:val="22"/>
        </w:numPr>
      </w:pPr>
      <w:r>
        <w:t>Zajistí uzávěry dotčených přejezdů.</w:t>
      </w:r>
    </w:p>
    <w:p w:rsidR="00166B16" w:rsidRDefault="00166B16" w:rsidP="009F4681">
      <w:pPr>
        <w:pStyle w:val="Odstavecseseznamem"/>
        <w:numPr>
          <w:ilvl w:val="0"/>
          <w:numId w:val="22"/>
        </w:numPr>
      </w:pPr>
      <w:r>
        <w:t>Technologické postupy výlukových prací dle Pokynu generálního ředitele č. 17 „Hospodárné využívání výlukových časů při opravných a údržbových pracích na železničních drahách ve správě Správy železniční dopravní cesty, státní organizace“, č. j. S3583/2013-TÚDC ze dne 1. října 2013.</w:t>
      </w:r>
    </w:p>
    <w:p w:rsidR="00166B16" w:rsidRDefault="00166B16" w:rsidP="00166B16">
      <w:pPr>
        <w:pStyle w:val="Nadpis1"/>
      </w:pPr>
      <w:r>
        <w:t>Objednatel dodá</w:t>
      </w:r>
    </w:p>
    <w:p w:rsidR="00166B16" w:rsidRDefault="00166B16" w:rsidP="009F4681">
      <w:pPr>
        <w:pStyle w:val="Odstavecseseznamem"/>
        <w:numPr>
          <w:ilvl w:val="0"/>
          <w:numId w:val="23"/>
        </w:numPr>
      </w:pPr>
      <w:r>
        <w:t xml:space="preserve">Seznam vlastníků kabelových tras a inženýrských sítí. </w:t>
      </w:r>
      <w:r>
        <w:tab/>
      </w:r>
      <w:r>
        <w:tab/>
      </w:r>
    </w:p>
    <w:p w:rsidR="0012105D" w:rsidRPr="0012105D" w:rsidRDefault="00D45E7E" w:rsidP="009F4681">
      <w:pPr>
        <w:pStyle w:val="Odstavecseseznamem"/>
        <w:numPr>
          <w:ilvl w:val="0"/>
          <w:numId w:val="23"/>
        </w:numPr>
      </w:pPr>
      <w:r>
        <w:t>Dokumentaci a z</w:t>
      </w:r>
      <w:r w:rsidR="004159A1">
        <w:t xml:space="preserve">aměření APK </w:t>
      </w:r>
      <w:r w:rsidR="009538D3">
        <w:t>za pomoci SŽG.</w:t>
      </w:r>
    </w:p>
    <w:p w:rsidR="00166B16" w:rsidRDefault="00166B16" w:rsidP="00166B16">
      <w:pPr>
        <w:pStyle w:val="Nadpis1"/>
      </w:pPr>
      <w:r>
        <w:t>Další požadavky objednatele</w:t>
      </w:r>
    </w:p>
    <w:p w:rsidR="00166B16" w:rsidRDefault="00166B16" w:rsidP="00166B16">
      <w:r>
        <w:t>Objednatel předpokládá dodávku kameniva převážně z</w:t>
      </w:r>
      <w:r w:rsidR="009538D3">
        <w:t> </w:t>
      </w:r>
      <w:r>
        <w:t>kame</w:t>
      </w:r>
      <w:r w:rsidR="009F4681">
        <w:t>nolomu</w:t>
      </w:r>
      <w:r w:rsidR="009538D3">
        <w:t xml:space="preserve"> </w:t>
      </w:r>
      <w:r w:rsidR="009F4681">
        <w:t xml:space="preserve">splňující </w:t>
      </w:r>
      <w:proofErr w:type="spellStart"/>
      <w:r w:rsidR="009F4681">
        <w:t>technicko-kvalitativní</w:t>
      </w:r>
      <w:proofErr w:type="spellEnd"/>
      <w:r w:rsidR="009F4681" w:rsidRPr="009F4681">
        <w:t xml:space="preserve"> </w:t>
      </w:r>
      <w:r w:rsidR="009F4681">
        <w:t>podmínky</w:t>
      </w:r>
      <w:r w:rsidR="009538D3">
        <w:t>,</w:t>
      </w:r>
      <w:r w:rsidR="009538D3" w:rsidRPr="009538D3">
        <w:t xml:space="preserve"> </w:t>
      </w:r>
      <w:r w:rsidR="009538D3">
        <w:t>který je nejblíže k pracovnímu místu</w:t>
      </w:r>
      <w:r>
        <w:t>. V př</w:t>
      </w:r>
      <w:r w:rsidR="009F4681">
        <w:t xml:space="preserve">ípadě využití </w:t>
      </w:r>
      <w:r w:rsidR="009538D3">
        <w:t>vzdálenějšího</w:t>
      </w:r>
      <w:r w:rsidR="009F4681">
        <w:t xml:space="preserve"> kamenolomu</w:t>
      </w:r>
      <w:r>
        <w:t xml:space="preserve"> žádá </w:t>
      </w:r>
      <w:r w:rsidR="009F4681">
        <w:t xml:space="preserve">objednatel </w:t>
      </w:r>
      <w:r>
        <w:t>o zdůvodnění a informování minimálně 7 dní před plánovaným datem dodání na stavbu.</w:t>
      </w:r>
    </w:p>
    <w:p w:rsidR="00166B16" w:rsidRDefault="00166B16" w:rsidP="00166B16">
      <w:r>
        <w:lastRenderedPageBreak/>
        <w:t xml:space="preserve">V případě, že dodávka kameniva bude prováděna jinou cestou, než nejkratší možnou, musí zhotovitel </w:t>
      </w:r>
      <w:r w:rsidR="009F4681">
        <w:t xml:space="preserve">o této skutečnosti </w:t>
      </w:r>
      <w:r>
        <w:t xml:space="preserve">informovat objednatele před uskutečněním cesty a náležitě zdůvodnit, případně doložit podklady, pro tuto skutečnost. </w:t>
      </w:r>
    </w:p>
    <w:p w:rsidR="00166B16" w:rsidRDefault="00166B16" w:rsidP="00166B16">
      <w:r>
        <w:t>Pokud nebudou dodrženy výše popsané podmínky, objednatel si vyhrazuje právo, aby zmíněné dodávky kameniva byly účtovány dle jejich nejkratší možné cesty.</w:t>
      </w:r>
    </w:p>
    <w:p w:rsidR="00166B16" w:rsidRDefault="00166B16" w:rsidP="00166B16">
      <w:r>
        <w:t>Nejdelší možná účtovatelná přeprava mechanizace na místo prováděných prací je 200 km.</w:t>
      </w:r>
    </w:p>
    <w:p w:rsidR="00166B16" w:rsidRDefault="00166B16" w:rsidP="00166B16">
      <w:r>
        <w:t xml:space="preserve">Poplatek za použití dopravní cesty </w:t>
      </w:r>
      <w:r w:rsidR="00D45E7E">
        <w:t>je</w:t>
      </w:r>
      <w:r>
        <w:t xml:space="preserve"> započítán v rozpočtových položkách za přepravu. </w:t>
      </w:r>
    </w:p>
    <w:p w:rsidR="0012105D" w:rsidRPr="0012105D" w:rsidRDefault="00166B16" w:rsidP="0012105D">
      <w:r>
        <w:t>P</w:t>
      </w:r>
      <w:r w:rsidR="00D45E7E">
        <w:t>ři</w:t>
      </w:r>
      <w:r>
        <w:t xml:space="preserve"> konečn</w:t>
      </w:r>
      <w:r w:rsidR="00D45E7E">
        <w:t>é</w:t>
      </w:r>
      <w:r>
        <w:t xml:space="preserve"> předáv</w:t>
      </w:r>
      <w:r w:rsidR="00D45E7E">
        <w:t>ce</w:t>
      </w:r>
      <w:r w:rsidR="009F4681">
        <w:t xml:space="preserve"> </w:t>
      </w:r>
      <w:r w:rsidR="00D45E7E">
        <w:t xml:space="preserve">prací </w:t>
      </w:r>
      <w:r w:rsidR="009F4681">
        <w:t>budou zhotovitelem dodány</w:t>
      </w:r>
      <w:r>
        <w:t xml:space="preserve"> </w:t>
      </w:r>
      <w:r w:rsidR="009F4681">
        <w:t>datové výstupy</w:t>
      </w:r>
      <w:r>
        <w:t xml:space="preserve"> </w:t>
      </w:r>
      <w:r w:rsidR="00D45E7E">
        <w:t>ASP</w:t>
      </w:r>
      <w:r w:rsidR="009F4681">
        <w:t xml:space="preserve"> </w:t>
      </w:r>
      <w:r>
        <w:t xml:space="preserve">pro kontrolu </w:t>
      </w:r>
      <w:r w:rsidR="00D45E7E">
        <w:t>dosažených posunů a zdvihů koleje.</w:t>
      </w:r>
    </w:p>
    <w:p w:rsidR="00A8534A" w:rsidRDefault="00374232" w:rsidP="0012105D">
      <w:pPr>
        <w:pStyle w:val="Nadpis1"/>
      </w:pPr>
      <w:r>
        <w:t>Seznam příloh</w:t>
      </w:r>
    </w:p>
    <w:p w:rsidR="009F4681" w:rsidRDefault="009F4681" w:rsidP="009F4681">
      <w:pPr>
        <w:pStyle w:val="Odstavecseseznamem"/>
        <w:numPr>
          <w:ilvl w:val="0"/>
          <w:numId w:val="24"/>
        </w:numPr>
      </w:pPr>
      <w:r>
        <w:t>Soupis prací a materiálu</w:t>
      </w:r>
    </w:p>
    <w:p w:rsidR="009F4681" w:rsidRDefault="009F4681" w:rsidP="009F4681">
      <w:pPr>
        <w:pStyle w:val="Odstavecseseznamem"/>
        <w:numPr>
          <w:ilvl w:val="0"/>
          <w:numId w:val="24"/>
        </w:numPr>
      </w:pPr>
      <w:r>
        <w:t>Základní informace o zakázce</w:t>
      </w:r>
    </w:p>
    <w:p w:rsidR="009F4681" w:rsidRDefault="009F4681" w:rsidP="009F4681">
      <w:pPr>
        <w:pStyle w:val="Odstavecseseznamem"/>
        <w:numPr>
          <w:ilvl w:val="0"/>
          <w:numId w:val="24"/>
        </w:numPr>
      </w:pPr>
      <w:r>
        <w:t>Popis technologie údržby a opravných prací – obecné zásady</w:t>
      </w:r>
    </w:p>
    <w:p w:rsidR="009F4681" w:rsidRDefault="009F4681" w:rsidP="009F4681">
      <w:pPr>
        <w:pStyle w:val="Odstavecseseznamem"/>
        <w:numPr>
          <w:ilvl w:val="0"/>
          <w:numId w:val="24"/>
        </w:numPr>
      </w:pPr>
      <w:r w:rsidRPr="00A84D6A">
        <w:t>Stanovení nákladů na akci oprav a údržby</w:t>
      </w:r>
    </w:p>
    <w:p w:rsidR="009F4681" w:rsidRPr="009F4681" w:rsidRDefault="009F4681" w:rsidP="009F4681"/>
    <w:sectPr w:rsidR="009F4681" w:rsidRPr="009F4681" w:rsidSect="004722B0">
      <w:headerReference w:type="default" r:id="rId9"/>
      <w:footerReference w:type="default" r:id="rId10"/>
      <w:pgSz w:w="11906" w:h="16838"/>
      <w:pgMar w:top="158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AC" w:rsidRDefault="008D09AC" w:rsidP="003419B2">
      <w:pPr>
        <w:spacing w:after="0" w:line="240" w:lineRule="auto"/>
      </w:pPr>
      <w:r>
        <w:separator/>
      </w:r>
    </w:p>
  </w:endnote>
  <w:endnote w:type="continuationSeparator" w:id="0">
    <w:p w:rsidR="008D09AC" w:rsidRDefault="008D09AC" w:rsidP="00341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0216430"/>
      <w:docPartObj>
        <w:docPartGallery w:val="Page Numbers (Bottom of Page)"/>
        <w:docPartUnique/>
      </w:docPartObj>
    </w:sdtPr>
    <w:sdtEndPr/>
    <w:sdtContent>
      <w:p w:rsidR="0017137E" w:rsidRDefault="001713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B58">
          <w:rPr>
            <w:noProof/>
          </w:rPr>
          <w:t>2</w:t>
        </w:r>
        <w:r>
          <w:fldChar w:fldCharType="end"/>
        </w:r>
      </w:p>
    </w:sdtContent>
  </w:sdt>
  <w:p w:rsidR="0017137E" w:rsidRDefault="001713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AC" w:rsidRDefault="008D09AC" w:rsidP="003419B2">
      <w:pPr>
        <w:spacing w:after="0" w:line="240" w:lineRule="auto"/>
      </w:pPr>
      <w:r>
        <w:separator/>
      </w:r>
    </w:p>
  </w:footnote>
  <w:footnote w:type="continuationSeparator" w:id="0">
    <w:p w:rsidR="008D09AC" w:rsidRDefault="008D09AC" w:rsidP="00341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37E" w:rsidRPr="008E3CF4" w:rsidRDefault="0017137E" w:rsidP="00880460">
    <w:pPr>
      <w:pStyle w:val="Zhlav"/>
      <w:tabs>
        <w:tab w:val="left" w:pos="4536"/>
      </w:tabs>
      <w:spacing w:line="276" w:lineRule="auto"/>
      <w:rPr>
        <w:i/>
      </w:rPr>
    </w:pPr>
    <w:r w:rsidRPr="008E3CF4">
      <w:rPr>
        <w:i/>
      </w:rPr>
      <w:t xml:space="preserve">Stavba: </w:t>
    </w:r>
    <w:r w:rsidR="00AC7EE2" w:rsidRPr="00AC7EE2">
      <w:rPr>
        <w:i/>
      </w:rPr>
      <w:t xml:space="preserve">Oprava GPK v úseku </w:t>
    </w:r>
    <w:r w:rsidR="00F56CE7" w:rsidRPr="00AC7EE2">
      <w:rPr>
        <w:i/>
      </w:rPr>
      <w:t xml:space="preserve">Nedakonice </w:t>
    </w:r>
    <w:r w:rsidR="00F56CE7">
      <w:rPr>
        <w:i/>
      </w:rPr>
      <w:t xml:space="preserve">- </w:t>
    </w:r>
    <w:r w:rsidR="00AC7EE2" w:rsidRPr="00AC7EE2">
      <w:rPr>
        <w:i/>
      </w:rPr>
      <w:t xml:space="preserve">Přerov </w:t>
    </w:r>
  </w:p>
  <w:p w:rsidR="0017137E" w:rsidRPr="008E3CF4" w:rsidRDefault="0017137E">
    <w:pPr>
      <w:pStyle w:val="Zhlav"/>
      <w:rPr>
        <w:i/>
      </w:rPr>
    </w:pPr>
    <w:r w:rsidRPr="008E3CF4">
      <w:rPr>
        <w:i/>
      </w:rPr>
      <w:t>Část</w:t>
    </w:r>
    <w:r>
      <w:rPr>
        <w:i/>
      </w:rPr>
      <w:t xml:space="preserve"> dokumentace</w:t>
    </w:r>
    <w:r w:rsidRPr="008E3CF4">
      <w:rPr>
        <w:i/>
      </w:rPr>
      <w:t>: Technická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E1F"/>
    <w:multiLevelType w:val="hybridMultilevel"/>
    <w:tmpl w:val="1C7E8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B5DA0"/>
    <w:multiLevelType w:val="hybridMultilevel"/>
    <w:tmpl w:val="267CDB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52234C"/>
    <w:multiLevelType w:val="hybridMultilevel"/>
    <w:tmpl w:val="13E48F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5741E"/>
    <w:multiLevelType w:val="hybridMultilevel"/>
    <w:tmpl w:val="B4CA1E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389887A2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997894"/>
    <w:multiLevelType w:val="hybridMultilevel"/>
    <w:tmpl w:val="3B1E5214"/>
    <w:lvl w:ilvl="0" w:tplc="7F2C5D2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033F6D"/>
    <w:multiLevelType w:val="hybridMultilevel"/>
    <w:tmpl w:val="267CDB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4A1C6D"/>
    <w:multiLevelType w:val="hybridMultilevel"/>
    <w:tmpl w:val="A8600460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>
    <w:nsid w:val="253C2772"/>
    <w:multiLevelType w:val="hybridMultilevel"/>
    <w:tmpl w:val="795EA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389887A2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00366"/>
    <w:multiLevelType w:val="hybridMultilevel"/>
    <w:tmpl w:val="0B10E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2E7A5F"/>
    <w:multiLevelType w:val="hybridMultilevel"/>
    <w:tmpl w:val="A4DAB410"/>
    <w:lvl w:ilvl="0" w:tplc="7F2C5D2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D947FD"/>
    <w:multiLevelType w:val="hybridMultilevel"/>
    <w:tmpl w:val="795EA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389887A2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E57CF"/>
    <w:multiLevelType w:val="hybridMultilevel"/>
    <w:tmpl w:val="795EA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389887A2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8B6CE3"/>
    <w:multiLevelType w:val="hybridMultilevel"/>
    <w:tmpl w:val="FC468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3775D"/>
    <w:multiLevelType w:val="hybridMultilevel"/>
    <w:tmpl w:val="04DA91D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F70A12"/>
    <w:multiLevelType w:val="hybridMultilevel"/>
    <w:tmpl w:val="795EA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389887A2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811CA"/>
    <w:multiLevelType w:val="hybridMultilevel"/>
    <w:tmpl w:val="2B4455C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7F2C5D28">
      <w:start w:val="1"/>
      <w:numFmt w:val="bullet"/>
      <w:lvlText w:val="-"/>
      <w:lvlJc w:val="left"/>
      <w:pPr>
        <w:ind w:left="2880" w:hanging="18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5A5F68"/>
    <w:multiLevelType w:val="hybridMultilevel"/>
    <w:tmpl w:val="D07CD5C8"/>
    <w:lvl w:ilvl="0" w:tplc="03A6769C">
      <w:numFmt w:val="bullet"/>
      <w:lvlText w:val="-"/>
      <w:lvlJc w:val="left"/>
      <w:pPr>
        <w:ind w:left="262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7">
    <w:nsid w:val="4E8A459C"/>
    <w:multiLevelType w:val="hybridMultilevel"/>
    <w:tmpl w:val="6CF20B02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>
    <w:nsid w:val="55B84598"/>
    <w:multiLevelType w:val="hybridMultilevel"/>
    <w:tmpl w:val="3150521E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7F2C5D28">
      <w:start w:val="1"/>
      <w:numFmt w:val="bullet"/>
      <w:lvlText w:val="-"/>
      <w:lvlJc w:val="left"/>
      <w:pPr>
        <w:ind w:left="278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>
    <w:nsid w:val="56C21044"/>
    <w:multiLevelType w:val="hybridMultilevel"/>
    <w:tmpl w:val="549E8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BA4C54"/>
    <w:multiLevelType w:val="hybridMultilevel"/>
    <w:tmpl w:val="98C2BF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A9101B"/>
    <w:multiLevelType w:val="hybridMultilevel"/>
    <w:tmpl w:val="304EA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F907DE"/>
    <w:multiLevelType w:val="hybridMultilevel"/>
    <w:tmpl w:val="795EA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389887A2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897AEB"/>
    <w:multiLevelType w:val="hybridMultilevel"/>
    <w:tmpl w:val="7F50C37C"/>
    <w:lvl w:ilvl="0" w:tplc="E8BE5342">
      <w:numFmt w:val="bullet"/>
      <w:lvlText w:val="-"/>
      <w:lvlJc w:val="left"/>
      <w:pPr>
        <w:ind w:left="319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4">
    <w:nsid w:val="6E9D3DE2"/>
    <w:multiLevelType w:val="hybridMultilevel"/>
    <w:tmpl w:val="76C02FF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9296D65"/>
    <w:multiLevelType w:val="hybridMultilevel"/>
    <w:tmpl w:val="359E4124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7F2C5D28">
      <w:start w:val="1"/>
      <w:numFmt w:val="bullet"/>
      <w:lvlText w:val="-"/>
      <w:lvlJc w:val="left"/>
      <w:pPr>
        <w:ind w:left="278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6">
    <w:nsid w:val="7C006EC1"/>
    <w:multiLevelType w:val="hybridMultilevel"/>
    <w:tmpl w:val="50D09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6"/>
  </w:num>
  <w:num w:numId="4">
    <w:abstractNumId w:val="17"/>
  </w:num>
  <w:num w:numId="5">
    <w:abstractNumId w:val="0"/>
  </w:num>
  <w:num w:numId="6">
    <w:abstractNumId w:val="2"/>
  </w:num>
  <w:num w:numId="7">
    <w:abstractNumId w:val="26"/>
  </w:num>
  <w:num w:numId="8">
    <w:abstractNumId w:val="11"/>
  </w:num>
  <w:num w:numId="9">
    <w:abstractNumId w:val="9"/>
  </w:num>
  <w:num w:numId="10">
    <w:abstractNumId w:val="13"/>
  </w:num>
  <w:num w:numId="11">
    <w:abstractNumId w:val="15"/>
  </w:num>
  <w:num w:numId="12">
    <w:abstractNumId w:val="20"/>
  </w:num>
  <w:num w:numId="13">
    <w:abstractNumId w:val="1"/>
  </w:num>
  <w:num w:numId="14">
    <w:abstractNumId w:val="24"/>
  </w:num>
  <w:num w:numId="15">
    <w:abstractNumId w:val="3"/>
  </w:num>
  <w:num w:numId="16">
    <w:abstractNumId w:val="7"/>
  </w:num>
  <w:num w:numId="17">
    <w:abstractNumId w:val="22"/>
  </w:num>
  <w:num w:numId="18">
    <w:abstractNumId w:val="10"/>
  </w:num>
  <w:num w:numId="19">
    <w:abstractNumId w:val="14"/>
  </w:num>
  <w:num w:numId="20">
    <w:abstractNumId w:val="4"/>
  </w:num>
  <w:num w:numId="21">
    <w:abstractNumId w:val="5"/>
  </w:num>
  <w:num w:numId="22">
    <w:abstractNumId w:val="8"/>
  </w:num>
  <w:num w:numId="23">
    <w:abstractNumId w:val="12"/>
  </w:num>
  <w:num w:numId="24">
    <w:abstractNumId w:val="19"/>
  </w:num>
  <w:num w:numId="25">
    <w:abstractNumId w:val="21"/>
  </w:num>
  <w:num w:numId="26">
    <w:abstractNumId w:val="2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80"/>
    <w:rsid w:val="00035648"/>
    <w:rsid w:val="0004541C"/>
    <w:rsid w:val="00047236"/>
    <w:rsid w:val="00093E68"/>
    <w:rsid w:val="000D266C"/>
    <w:rsid w:val="000F7FCB"/>
    <w:rsid w:val="0012105D"/>
    <w:rsid w:val="00121F22"/>
    <w:rsid w:val="00155B58"/>
    <w:rsid w:val="00166B16"/>
    <w:rsid w:val="0017137E"/>
    <w:rsid w:val="001B6005"/>
    <w:rsid w:val="001D1F12"/>
    <w:rsid w:val="001F5B76"/>
    <w:rsid w:val="00275280"/>
    <w:rsid w:val="002B1DC7"/>
    <w:rsid w:val="002D43A1"/>
    <w:rsid w:val="002D4EE8"/>
    <w:rsid w:val="002D4EF0"/>
    <w:rsid w:val="002D60D4"/>
    <w:rsid w:val="003419B2"/>
    <w:rsid w:val="00374232"/>
    <w:rsid w:val="00380789"/>
    <w:rsid w:val="00384D38"/>
    <w:rsid w:val="003B2848"/>
    <w:rsid w:val="003C3C77"/>
    <w:rsid w:val="003D677D"/>
    <w:rsid w:val="003E5436"/>
    <w:rsid w:val="004059F1"/>
    <w:rsid w:val="004159A1"/>
    <w:rsid w:val="00432741"/>
    <w:rsid w:val="004722B0"/>
    <w:rsid w:val="0048102D"/>
    <w:rsid w:val="004D118D"/>
    <w:rsid w:val="004E4616"/>
    <w:rsid w:val="00542AFC"/>
    <w:rsid w:val="00564C31"/>
    <w:rsid w:val="00587A7B"/>
    <w:rsid w:val="005F7DA5"/>
    <w:rsid w:val="006C1465"/>
    <w:rsid w:val="006C2EDF"/>
    <w:rsid w:val="006C5359"/>
    <w:rsid w:val="006C7CF3"/>
    <w:rsid w:val="00707B02"/>
    <w:rsid w:val="00780183"/>
    <w:rsid w:val="00795FEC"/>
    <w:rsid w:val="007A4D7E"/>
    <w:rsid w:val="007B7475"/>
    <w:rsid w:val="007F12A6"/>
    <w:rsid w:val="007F4BDD"/>
    <w:rsid w:val="007F602F"/>
    <w:rsid w:val="00855D2A"/>
    <w:rsid w:val="008563C0"/>
    <w:rsid w:val="008770A6"/>
    <w:rsid w:val="00880460"/>
    <w:rsid w:val="008B3EB5"/>
    <w:rsid w:val="008B5DB7"/>
    <w:rsid w:val="008D09AC"/>
    <w:rsid w:val="008E3CF4"/>
    <w:rsid w:val="008E7464"/>
    <w:rsid w:val="00907FFD"/>
    <w:rsid w:val="009513FF"/>
    <w:rsid w:val="00952E93"/>
    <w:rsid w:val="009538D3"/>
    <w:rsid w:val="009B6C0F"/>
    <w:rsid w:val="009C4DF5"/>
    <w:rsid w:val="009C4F01"/>
    <w:rsid w:val="009D0F5F"/>
    <w:rsid w:val="009F4681"/>
    <w:rsid w:val="00A14BB4"/>
    <w:rsid w:val="00A335B9"/>
    <w:rsid w:val="00A373E4"/>
    <w:rsid w:val="00A42FDF"/>
    <w:rsid w:val="00A444FF"/>
    <w:rsid w:val="00A55298"/>
    <w:rsid w:val="00A6549D"/>
    <w:rsid w:val="00A71915"/>
    <w:rsid w:val="00A8534A"/>
    <w:rsid w:val="00A93E24"/>
    <w:rsid w:val="00AC7A50"/>
    <w:rsid w:val="00AC7EE2"/>
    <w:rsid w:val="00B00DE4"/>
    <w:rsid w:val="00B01B35"/>
    <w:rsid w:val="00B058B5"/>
    <w:rsid w:val="00B12336"/>
    <w:rsid w:val="00B36864"/>
    <w:rsid w:val="00B40FB5"/>
    <w:rsid w:val="00B67EEA"/>
    <w:rsid w:val="00B712D0"/>
    <w:rsid w:val="00BD18BE"/>
    <w:rsid w:val="00BF41C0"/>
    <w:rsid w:val="00C273C5"/>
    <w:rsid w:val="00C32E36"/>
    <w:rsid w:val="00C62C30"/>
    <w:rsid w:val="00C75B27"/>
    <w:rsid w:val="00CB213D"/>
    <w:rsid w:val="00CB4B68"/>
    <w:rsid w:val="00CC06FD"/>
    <w:rsid w:val="00CC28B0"/>
    <w:rsid w:val="00D270C9"/>
    <w:rsid w:val="00D45E7E"/>
    <w:rsid w:val="00D5641E"/>
    <w:rsid w:val="00D81168"/>
    <w:rsid w:val="00D96008"/>
    <w:rsid w:val="00E51C24"/>
    <w:rsid w:val="00E81092"/>
    <w:rsid w:val="00EA70B0"/>
    <w:rsid w:val="00EB7026"/>
    <w:rsid w:val="00F23B54"/>
    <w:rsid w:val="00F518A5"/>
    <w:rsid w:val="00F56CE7"/>
    <w:rsid w:val="00F91574"/>
    <w:rsid w:val="00FA5FFE"/>
    <w:rsid w:val="00FB6C83"/>
    <w:rsid w:val="00FB7B6D"/>
    <w:rsid w:val="00FC19A6"/>
    <w:rsid w:val="00FE4FF1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0D4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C5359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bCs/>
      <w:color w:val="006AA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2E3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i/>
      <w:color w:val="006AAF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B5DB7"/>
    <w:pPr>
      <w:keepNext/>
      <w:keepLines/>
      <w:spacing w:before="120" w:after="0" w:line="240" w:lineRule="auto"/>
      <w:outlineLvl w:val="2"/>
    </w:pPr>
    <w:rPr>
      <w:rFonts w:eastAsiaTheme="majorEastAsia" w:cstheme="majorBidi"/>
      <w:b/>
      <w:bCs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B5DB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5359"/>
    <w:rPr>
      <w:rFonts w:ascii="Arial" w:eastAsiaTheme="majorEastAsia" w:hAnsi="Arial" w:cstheme="majorBidi"/>
      <w:b/>
      <w:bCs/>
      <w:color w:val="006AA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5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34A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32E36"/>
    <w:rPr>
      <w:rFonts w:ascii="Arial" w:eastAsiaTheme="majorEastAsia" w:hAnsi="Arial" w:cstheme="majorBidi"/>
      <w:b/>
      <w:bCs/>
      <w:i/>
      <w:color w:val="006AAF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51C24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b/>
      <w:color w:val="006AAF"/>
      <w:spacing w:val="5"/>
      <w:kern w:val="28"/>
      <w:sz w:val="4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51C24"/>
    <w:rPr>
      <w:rFonts w:ascii="Arial" w:eastAsiaTheme="majorEastAsia" w:hAnsi="Arial" w:cstheme="majorBidi"/>
      <w:b/>
      <w:color w:val="006AAF"/>
      <w:spacing w:val="5"/>
      <w:kern w:val="28"/>
      <w:sz w:val="48"/>
      <w:szCs w:val="52"/>
    </w:rPr>
  </w:style>
  <w:style w:type="paragraph" w:styleId="Zhlav">
    <w:name w:val="header"/>
    <w:basedOn w:val="Normln"/>
    <w:link w:val="ZhlavChar"/>
    <w:uiPriority w:val="99"/>
    <w:unhideWhenUsed/>
    <w:rsid w:val="0034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19B2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34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19B2"/>
    <w:rPr>
      <w:rFonts w:ascii="Arial" w:hAnsi="Arial"/>
    </w:rPr>
  </w:style>
  <w:style w:type="character" w:customStyle="1" w:styleId="Nadpis3Char">
    <w:name w:val="Nadpis 3 Char"/>
    <w:basedOn w:val="Standardnpsmoodstavce"/>
    <w:link w:val="Nadpis3"/>
    <w:uiPriority w:val="9"/>
    <w:rsid w:val="008B5DB7"/>
    <w:rPr>
      <w:rFonts w:ascii="Arial" w:eastAsiaTheme="majorEastAsia" w:hAnsi="Arial" w:cstheme="majorBidi"/>
      <w:b/>
      <w:bCs/>
    </w:rPr>
  </w:style>
  <w:style w:type="paragraph" w:styleId="Bezmezer">
    <w:name w:val="No Spacing"/>
    <w:uiPriority w:val="1"/>
    <w:rsid w:val="00E81092"/>
    <w:pPr>
      <w:spacing w:after="0" w:line="240" w:lineRule="auto"/>
    </w:pPr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1F5B7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B5DB7"/>
    <w:rPr>
      <w:rFonts w:ascii="Arial" w:eastAsiaTheme="majorEastAsia" w:hAnsi="Arial" w:cstheme="majorBidi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0D4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C5359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bCs/>
      <w:color w:val="006AA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2E3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i/>
      <w:color w:val="006AAF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B5DB7"/>
    <w:pPr>
      <w:keepNext/>
      <w:keepLines/>
      <w:spacing w:before="120" w:after="0" w:line="240" w:lineRule="auto"/>
      <w:outlineLvl w:val="2"/>
    </w:pPr>
    <w:rPr>
      <w:rFonts w:eastAsiaTheme="majorEastAsia" w:cstheme="majorBidi"/>
      <w:b/>
      <w:bCs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B5DB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5359"/>
    <w:rPr>
      <w:rFonts w:ascii="Arial" w:eastAsiaTheme="majorEastAsia" w:hAnsi="Arial" w:cstheme="majorBidi"/>
      <w:b/>
      <w:bCs/>
      <w:color w:val="006AA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5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34A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32E36"/>
    <w:rPr>
      <w:rFonts w:ascii="Arial" w:eastAsiaTheme="majorEastAsia" w:hAnsi="Arial" w:cstheme="majorBidi"/>
      <w:b/>
      <w:bCs/>
      <w:i/>
      <w:color w:val="006AAF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51C24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b/>
      <w:color w:val="006AAF"/>
      <w:spacing w:val="5"/>
      <w:kern w:val="28"/>
      <w:sz w:val="4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51C24"/>
    <w:rPr>
      <w:rFonts w:ascii="Arial" w:eastAsiaTheme="majorEastAsia" w:hAnsi="Arial" w:cstheme="majorBidi"/>
      <w:b/>
      <w:color w:val="006AAF"/>
      <w:spacing w:val="5"/>
      <w:kern w:val="28"/>
      <w:sz w:val="48"/>
      <w:szCs w:val="52"/>
    </w:rPr>
  </w:style>
  <w:style w:type="paragraph" w:styleId="Zhlav">
    <w:name w:val="header"/>
    <w:basedOn w:val="Normln"/>
    <w:link w:val="ZhlavChar"/>
    <w:uiPriority w:val="99"/>
    <w:unhideWhenUsed/>
    <w:rsid w:val="0034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19B2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34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19B2"/>
    <w:rPr>
      <w:rFonts w:ascii="Arial" w:hAnsi="Arial"/>
    </w:rPr>
  </w:style>
  <w:style w:type="character" w:customStyle="1" w:styleId="Nadpis3Char">
    <w:name w:val="Nadpis 3 Char"/>
    <w:basedOn w:val="Standardnpsmoodstavce"/>
    <w:link w:val="Nadpis3"/>
    <w:uiPriority w:val="9"/>
    <w:rsid w:val="008B5DB7"/>
    <w:rPr>
      <w:rFonts w:ascii="Arial" w:eastAsiaTheme="majorEastAsia" w:hAnsi="Arial" w:cstheme="majorBidi"/>
      <w:b/>
      <w:bCs/>
    </w:rPr>
  </w:style>
  <w:style w:type="paragraph" w:styleId="Bezmezer">
    <w:name w:val="No Spacing"/>
    <w:uiPriority w:val="1"/>
    <w:rsid w:val="00E81092"/>
    <w:pPr>
      <w:spacing w:after="0" w:line="240" w:lineRule="auto"/>
    </w:pPr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1F5B7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B5DB7"/>
    <w:rPr>
      <w:rFonts w:ascii="Arial" w:eastAsiaTheme="majorEastAsia" w:hAnsi="Arial" w:cstheme="majorBidi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25DC3-F537-4755-8470-0B8B40E4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Duda Vlastimil, Ing.</cp:lastModifiedBy>
  <cp:revision>11</cp:revision>
  <dcterms:created xsi:type="dcterms:W3CDTF">2019-01-28T06:04:00Z</dcterms:created>
  <dcterms:modified xsi:type="dcterms:W3CDTF">2019-02-21T15:10:00Z</dcterms:modified>
</cp:coreProperties>
</file>