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A97B" w14:textId="428101DF" w:rsidR="00B702D2" w:rsidRPr="008B5521" w:rsidRDefault="00BB5E7C" w:rsidP="00D33D99">
      <w:r w:rsidRPr="008B5521">
        <w:rPr>
          <w:rFonts w:cstheme="minorHAnsi"/>
          <w:szCs w:val="18"/>
        </w:rPr>
        <w:t xml:space="preserve">Příloha č. </w:t>
      </w:r>
      <w:r w:rsidR="000F7C0C">
        <w:rPr>
          <w:rFonts w:cstheme="minorHAnsi"/>
          <w:szCs w:val="18"/>
        </w:rPr>
        <w:t>6</w:t>
      </w:r>
      <w:r w:rsidR="005E6DAB" w:rsidRPr="008B5521">
        <w:rPr>
          <w:rFonts w:cstheme="minorHAnsi"/>
          <w:szCs w:val="18"/>
        </w:rPr>
        <w:t xml:space="preserve"> </w:t>
      </w:r>
      <w:r w:rsidR="004E6499" w:rsidRPr="008B5521">
        <w:rPr>
          <w:rFonts w:cstheme="minorHAnsi"/>
          <w:bCs/>
          <w:szCs w:val="18"/>
        </w:rPr>
        <w:t>Za</w:t>
      </w:r>
      <w:r w:rsidR="00113027" w:rsidRPr="008B5521">
        <w:rPr>
          <w:rFonts w:cstheme="minorHAnsi"/>
          <w:bCs/>
          <w:szCs w:val="18"/>
        </w:rPr>
        <w:t>dávací dokumentace</w:t>
      </w:r>
    </w:p>
    <w:p w14:paraId="164DA97C" w14:textId="77777777" w:rsidR="00072FD9" w:rsidRDefault="00022D53" w:rsidP="00EE5AE6">
      <w:pPr>
        <w:pStyle w:val="Nadpissmlouvy"/>
      </w:pPr>
      <w:r w:rsidRPr="008B5521">
        <w:t>R</w:t>
      </w:r>
      <w:r w:rsidR="00CC5257" w:rsidRPr="008B5521">
        <w:t xml:space="preserve">ámcová </w:t>
      </w:r>
      <w:r w:rsidR="00B55BD0" w:rsidRPr="008B5521">
        <w:t>dohoda</w:t>
      </w:r>
      <w:r w:rsidR="009D00C4" w:rsidRPr="008B5521">
        <w:t xml:space="preserve"> na</w:t>
      </w:r>
      <w:r w:rsidR="00362102" w:rsidRPr="008B5521">
        <w:t xml:space="preserve"> dodávky</w:t>
      </w:r>
      <w:r w:rsidRPr="008B5521">
        <w:t xml:space="preserve"> </w:t>
      </w:r>
    </w:p>
    <w:p w14:paraId="39A12E67" w14:textId="79D5B322" w:rsidR="002D6220" w:rsidRPr="002949C8" w:rsidRDefault="002D6220" w:rsidP="002D6220">
      <w:pPr>
        <w:keepNext/>
        <w:keepLines/>
        <w:jc w:val="left"/>
        <w:outlineLvl w:val="2"/>
        <w:rPr>
          <w:rFonts w:eastAsia="Times New Roman"/>
          <w:b/>
          <w:noProof/>
          <w:color w:val="00A1E0"/>
          <w:sz w:val="24"/>
          <w:szCs w:val="24"/>
        </w:rPr>
      </w:pPr>
      <w:r>
        <w:rPr>
          <w:rFonts w:eastAsia="Times New Roman"/>
          <w:b/>
          <w:noProof/>
          <w:color w:val="00A1E0"/>
          <w:sz w:val="24"/>
          <w:szCs w:val="24"/>
        </w:rPr>
        <w:t>Náhradní díly k výhybkám a výhybkovým konstrukcím</w:t>
      </w:r>
      <w:r w:rsidRPr="002949C8">
        <w:rPr>
          <w:rFonts w:eastAsia="Times New Roman"/>
          <w:b/>
          <w:noProof/>
          <w:color w:val="00A1E0"/>
          <w:sz w:val="24"/>
          <w:szCs w:val="24"/>
        </w:rPr>
        <w:t xml:space="preserve"> 202</w:t>
      </w:r>
      <w:r>
        <w:rPr>
          <w:rFonts w:eastAsia="Times New Roman"/>
          <w:b/>
          <w:noProof/>
          <w:color w:val="00A1E0"/>
          <w:sz w:val="24"/>
          <w:szCs w:val="24"/>
        </w:rPr>
        <w:t>6</w:t>
      </w:r>
    </w:p>
    <w:p w14:paraId="164DA97D" w14:textId="3E361093" w:rsidR="00CC5257" w:rsidRPr="008B5521" w:rsidRDefault="00022D53" w:rsidP="00EE5AE6">
      <w:pPr>
        <w:pStyle w:val="Podpnadpissmlouvy"/>
      </w:pPr>
      <w:r w:rsidRPr="008B5521">
        <w:t xml:space="preserve">č. </w:t>
      </w:r>
      <w:r w:rsidR="00CB26F1" w:rsidRPr="008B5521">
        <w:t>Kupujícího</w:t>
      </w:r>
      <w:r w:rsidR="00072FD9" w:rsidRPr="008B5521">
        <w:t xml:space="preserve">: </w:t>
      </w:r>
      <w:r w:rsidR="005C1AF3" w:rsidRPr="00EE5AE6">
        <w:rPr>
          <w:highlight w:val="yellow"/>
        </w:rPr>
        <w:t>[DOPLNÍ KUPUJÍCÍ PŘI PODPISU RÁMCOVÉ DOHODY]</w:t>
      </w:r>
    </w:p>
    <w:p w14:paraId="3E258130" w14:textId="63CAF18A" w:rsidR="00FB589F" w:rsidRDefault="00FB589F" w:rsidP="00EE5AE6">
      <w:pPr>
        <w:pStyle w:val="Podpnadpissmlouvy"/>
      </w:pPr>
      <w:r w:rsidRPr="008B5521">
        <w:t xml:space="preserve">č. Prodávající: </w:t>
      </w:r>
      <w:r w:rsidRPr="00EE5AE6">
        <w:rPr>
          <w:highlight w:val="green"/>
        </w:rPr>
        <w:t>[DOPLNÍ PRODÁVAJÍCÍ]</w:t>
      </w:r>
    </w:p>
    <w:p w14:paraId="164DA97F" w14:textId="77777777" w:rsidR="00EF0BF5" w:rsidRPr="00EE5AE6" w:rsidRDefault="000B560C" w:rsidP="00EE5AE6">
      <w:pPr>
        <w:rPr>
          <w:highlight w:val="yellow"/>
        </w:rPr>
      </w:pPr>
      <w:r w:rsidRPr="00C97B70">
        <w:t xml:space="preserve">uzavřená na základě ustanovení § 131 </w:t>
      </w:r>
      <w:r w:rsidRPr="00C97B70">
        <w:rPr>
          <w:rStyle w:val="Kurzvatun"/>
        </w:rPr>
        <w:t>zákona</w:t>
      </w:r>
      <w:r w:rsidRPr="00C97B70">
        <w:t xml:space="preserve"> č. 134/2016 Sb.</w:t>
      </w:r>
      <w:r w:rsidR="008B2A9F" w:rsidRPr="00C97B70">
        <w:t>,</w:t>
      </w:r>
      <w:r w:rsidRPr="00C97B70">
        <w:t xml:space="preserve"> o </w:t>
      </w:r>
      <w:r w:rsidR="008B2A9F" w:rsidRPr="00C97B70">
        <w:t xml:space="preserve">zadávání </w:t>
      </w:r>
      <w:r w:rsidRPr="00C97B70">
        <w:t>veřejných zakáz</w:t>
      </w:r>
      <w:r w:rsidR="008B2A9F" w:rsidRPr="00C97B70">
        <w:t>ek</w:t>
      </w:r>
      <w:r w:rsidRPr="00C97B70">
        <w:t>, ve znění pozdějších předpisů (dále jen „</w:t>
      </w:r>
      <w:r w:rsidRPr="00C97B70">
        <w:rPr>
          <w:rStyle w:val="Kurzvatun0"/>
        </w:rPr>
        <w:t>zákon</w:t>
      </w:r>
      <w:r w:rsidRPr="00C97B70">
        <w:t>“) v návaznosti na ustanovení § 2079 a násl. zákona č. 89/2012 Sb., občanský zákoník, ve znění pozdějších předpisů (dále jen „</w:t>
      </w:r>
      <w:r w:rsidRPr="00632506">
        <w:rPr>
          <w:rStyle w:val="Kurzvatun0"/>
        </w:rPr>
        <w:t>občanský zákoník</w:t>
      </w:r>
      <w:r w:rsidRPr="00632506">
        <w:t xml:space="preserve">“) </w:t>
      </w:r>
    </w:p>
    <w:p w14:paraId="6274872F" w14:textId="4E7FB2A8" w:rsidR="00701779" w:rsidRPr="008B5521" w:rsidRDefault="00701779" w:rsidP="00D33D99">
      <w:pPr>
        <w:widowControl w:val="0"/>
        <w:spacing w:before="240"/>
        <w:rPr>
          <w:rFonts w:cstheme="minorHAnsi"/>
          <w:szCs w:val="18"/>
        </w:rPr>
      </w:pPr>
      <w:r>
        <w:rPr>
          <w:rFonts w:cstheme="minorHAnsi"/>
          <w:szCs w:val="18"/>
        </w:rPr>
        <w:t>(dále jen „</w:t>
      </w:r>
      <w:r w:rsidRPr="00EE5AE6">
        <w:rPr>
          <w:rStyle w:val="Kurzvatun0"/>
        </w:rPr>
        <w:t>Rámcová dohoda</w:t>
      </w:r>
      <w:r>
        <w:rPr>
          <w:rFonts w:cstheme="minorHAnsi"/>
          <w:szCs w:val="18"/>
        </w:rPr>
        <w:t>“)</w:t>
      </w:r>
    </w:p>
    <w:p w14:paraId="164DA981" w14:textId="77777777" w:rsidR="00EF0BF5" w:rsidRPr="008B5521" w:rsidRDefault="000B560C" w:rsidP="00D33D99">
      <w:pPr>
        <w:widowControl w:val="0"/>
        <w:spacing w:before="240"/>
        <w:rPr>
          <w:rFonts w:cstheme="minorHAnsi"/>
          <w:szCs w:val="18"/>
        </w:rPr>
      </w:pPr>
      <w:r w:rsidRPr="008B5521">
        <w:rPr>
          <w:rFonts w:cstheme="minorHAnsi"/>
          <w:szCs w:val="18"/>
        </w:rPr>
        <w:t>mezi:</w:t>
      </w:r>
    </w:p>
    <w:p w14:paraId="164DA982" w14:textId="33B04B40" w:rsidR="00D734CC" w:rsidRPr="008B5521" w:rsidRDefault="00D734CC" w:rsidP="00EE5AE6">
      <w:pPr>
        <w:pStyle w:val="Nzevsmluvnstrany"/>
      </w:pPr>
      <w:r w:rsidRPr="00EE5AE6">
        <w:rPr>
          <w:rStyle w:val="Tun"/>
        </w:rPr>
        <w:t>Název:</w:t>
      </w:r>
      <w:r w:rsidRPr="008B5521">
        <w:tab/>
      </w:r>
      <w:r w:rsidRPr="00EE5AE6">
        <w:rPr>
          <w:rStyle w:val="Tun"/>
        </w:rPr>
        <w:t xml:space="preserve">Správa </w:t>
      </w:r>
      <w:r w:rsidR="00D4423A" w:rsidRPr="00EE5AE6">
        <w:rPr>
          <w:rStyle w:val="Tun"/>
        </w:rPr>
        <w:t>železnic</w:t>
      </w:r>
      <w:r w:rsidRPr="00EE5AE6">
        <w:rPr>
          <w:rStyle w:val="Tun"/>
        </w:rPr>
        <w:t>, státní organizace</w:t>
      </w:r>
    </w:p>
    <w:p w14:paraId="164DA983" w14:textId="79682CC8" w:rsidR="00D734CC" w:rsidRPr="008B5521" w:rsidRDefault="00D734CC" w:rsidP="00EE5AE6">
      <w:pPr>
        <w:pStyle w:val="Identifikace"/>
      </w:pPr>
      <w:r w:rsidRPr="008B5521">
        <w:t>Sídlo:</w:t>
      </w:r>
      <w:r w:rsidR="005675BC">
        <w:tab/>
      </w:r>
      <w:r w:rsidRPr="008B5521">
        <w:t>Praha 1</w:t>
      </w:r>
      <w:r w:rsidR="00194826" w:rsidRPr="008B5521">
        <w:t xml:space="preserve"> -</w:t>
      </w:r>
      <w:r w:rsidRPr="008B5521">
        <w:t xml:space="preserve"> Nové Město, Dlážděná 1003/7, PSČ 110 00</w:t>
      </w:r>
    </w:p>
    <w:p w14:paraId="164DA984" w14:textId="69B82F7A" w:rsidR="00D734CC" w:rsidRPr="008B5521" w:rsidRDefault="00D734CC" w:rsidP="00EE5AE6">
      <w:pPr>
        <w:pStyle w:val="Identifikace"/>
      </w:pPr>
      <w:r w:rsidRPr="008B5521">
        <w:t>IČ</w:t>
      </w:r>
      <w:r w:rsidR="000B6260" w:rsidRPr="008B5521">
        <w:t>O</w:t>
      </w:r>
      <w:r w:rsidRPr="008B5521">
        <w:t>:</w:t>
      </w:r>
      <w:r w:rsidR="005675BC">
        <w:tab/>
      </w:r>
      <w:r w:rsidRPr="008B5521">
        <w:t>709</w:t>
      </w:r>
      <w:r w:rsidR="000B6260" w:rsidRPr="008B5521">
        <w:t xml:space="preserve"> </w:t>
      </w:r>
      <w:r w:rsidRPr="008B5521">
        <w:t>94</w:t>
      </w:r>
      <w:r w:rsidR="000B6260" w:rsidRPr="008B5521">
        <w:t xml:space="preserve"> </w:t>
      </w:r>
      <w:r w:rsidRPr="008B5521">
        <w:t>234</w:t>
      </w:r>
    </w:p>
    <w:p w14:paraId="164DA987" w14:textId="774B12BC" w:rsidR="00306FC6" w:rsidRPr="008B5521" w:rsidRDefault="00D734CC" w:rsidP="00EE5AE6">
      <w:pPr>
        <w:pStyle w:val="Identifikace"/>
      </w:pPr>
      <w:r w:rsidRPr="008B5521">
        <w:t>DIČ:</w:t>
      </w:r>
      <w:r w:rsidR="005675BC">
        <w:tab/>
      </w:r>
      <w:r w:rsidRPr="008B5521">
        <w:t>CZ70994234</w:t>
      </w:r>
    </w:p>
    <w:p w14:paraId="164DA988" w14:textId="77777777" w:rsidR="00D734CC" w:rsidRPr="008B5521" w:rsidRDefault="000A5BC6" w:rsidP="00EE5AE6">
      <w:pPr>
        <w:pStyle w:val="Identifikace"/>
        <w:ind w:left="0" w:firstLine="0"/>
      </w:pPr>
      <w:r w:rsidRPr="008B5521">
        <w:t>Z</w:t>
      </w:r>
      <w:r w:rsidR="001D394C" w:rsidRPr="008B5521">
        <w:t>apsá</w:t>
      </w:r>
      <w:r w:rsidR="00987103" w:rsidRPr="008B5521">
        <w:t>n</w:t>
      </w:r>
      <w:r w:rsidR="001D394C" w:rsidRPr="008B5521">
        <w:t>a</w:t>
      </w:r>
      <w:r w:rsidR="00D734CC" w:rsidRPr="008B5521">
        <w:t xml:space="preserve"> v obchodním rejstříku </w:t>
      </w:r>
      <w:r w:rsidR="000B6260" w:rsidRPr="008B5521">
        <w:t>vedeném Městským soudem v</w:t>
      </w:r>
      <w:r w:rsidR="001C7A89" w:rsidRPr="008B5521">
        <w:t> </w:t>
      </w:r>
      <w:r w:rsidR="000B6260" w:rsidRPr="008B5521">
        <w:t>Praze</w:t>
      </w:r>
      <w:r w:rsidR="001C7A89" w:rsidRPr="008B5521">
        <w:t>, oddíl A, vložka</w:t>
      </w:r>
      <w:r w:rsidR="00D734CC" w:rsidRPr="008B5521">
        <w:t xml:space="preserve"> 48384</w:t>
      </w:r>
    </w:p>
    <w:p w14:paraId="164DA989" w14:textId="725DE151" w:rsidR="00D734CC" w:rsidRPr="008B5521" w:rsidRDefault="00D734CC" w:rsidP="00EE5AE6">
      <w:pPr>
        <w:pStyle w:val="Identifikace"/>
      </w:pPr>
      <w:r w:rsidRPr="008B5521">
        <w:t>Zastoupena:</w:t>
      </w:r>
      <w:r w:rsidR="005675BC">
        <w:tab/>
      </w:r>
      <w:r w:rsidR="00D55207" w:rsidRPr="00AA22DB">
        <w:t>Ing. Mojmírem Nejezchlebem, zástupcem generálního ředitele pověřeným správní radou řízením organizace a Ing. Karlem Švejdou, MBA, náměstkem generálního ředitele pro provozuschopnost dráhy</w:t>
      </w:r>
    </w:p>
    <w:p w14:paraId="3DBE9AF5" w14:textId="77777777" w:rsidR="003343F5" w:rsidRDefault="00D02F57" w:rsidP="00D33D99">
      <w:pPr>
        <w:pStyle w:val="acnormal"/>
        <w:widowControl w:val="0"/>
        <w:spacing w:line="240" w:lineRule="auto"/>
        <w:rPr>
          <w:rFonts w:cstheme="minorHAnsi"/>
          <w:sz w:val="18"/>
          <w:szCs w:val="18"/>
        </w:rPr>
      </w:pPr>
      <w:r w:rsidRPr="002507FA">
        <w:rPr>
          <w:rFonts w:cstheme="minorHAnsi"/>
          <w:sz w:val="18"/>
          <w:szCs w:val="18"/>
        </w:rPr>
        <w:t>Adresa pro doručování písemností</w:t>
      </w:r>
      <w:r>
        <w:rPr>
          <w:rFonts w:cstheme="minorHAnsi"/>
          <w:sz w:val="18"/>
          <w:szCs w:val="18"/>
        </w:rPr>
        <w:t xml:space="preserve"> je uvedena v obchodních podmínkách, které jsou přílohou této smlouvy</w:t>
      </w:r>
      <w:r w:rsidRPr="008B5521" w:rsidDel="00D02F57">
        <w:rPr>
          <w:rFonts w:cstheme="minorHAnsi"/>
          <w:sz w:val="18"/>
          <w:szCs w:val="18"/>
        </w:rPr>
        <w:t xml:space="preserve"> </w:t>
      </w:r>
    </w:p>
    <w:p w14:paraId="164DA98E" w14:textId="61E588D1" w:rsidR="00CC5257" w:rsidRPr="008B5521" w:rsidRDefault="00CC5257" w:rsidP="00D33D99">
      <w:pPr>
        <w:pStyle w:val="acnormal"/>
        <w:widowControl w:val="0"/>
        <w:spacing w:line="240" w:lineRule="auto"/>
        <w:rPr>
          <w:rFonts w:cstheme="minorHAnsi"/>
          <w:sz w:val="18"/>
          <w:szCs w:val="18"/>
        </w:rPr>
      </w:pPr>
      <w:r w:rsidRPr="008B5521">
        <w:rPr>
          <w:rFonts w:cstheme="minorHAnsi"/>
          <w:sz w:val="18"/>
          <w:szCs w:val="18"/>
        </w:rPr>
        <w:t>jako „</w:t>
      </w:r>
      <w:r w:rsidR="00CB26F1" w:rsidRPr="00C97B70">
        <w:rPr>
          <w:rFonts w:cstheme="minorHAnsi"/>
          <w:b/>
          <w:bCs/>
          <w:i/>
          <w:iCs/>
          <w:sz w:val="18"/>
          <w:szCs w:val="18"/>
        </w:rPr>
        <w:t>Kupující</w:t>
      </w:r>
      <w:r w:rsidRPr="008B5521">
        <w:rPr>
          <w:rFonts w:cstheme="minorHAnsi"/>
          <w:sz w:val="18"/>
          <w:szCs w:val="18"/>
        </w:rPr>
        <w:t>“ na straně jedné</w:t>
      </w:r>
    </w:p>
    <w:p w14:paraId="164DA990" w14:textId="77777777" w:rsidR="00F265E8" w:rsidRPr="008B5521" w:rsidRDefault="00CC5257" w:rsidP="00EE5AE6">
      <w:pPr>
        <w:pStyle w:val="asmluvnstrany"/>
      </w:pPr>
      <w:r w:rsidRPr="008B5521">
        <w:t xml:space="preserve">a </w:t>
      </w:r>
    </w:p>
    <w:p w14:paraId="41F7DC7E" w14:textId="1D62C72C" w:rsidR="005C1AF3" w:rsidRPr="00E21B35" w:rsidRDefault="005C1AF3" w:rsidP="00EE5AE6">
      <w:pPr>
        <w:pStyle w:val="Nzevsmluvnstrany"/>
      </w:pPr>
      <w:r w:rsidRPr="00EE5AE6">
        <w:rPr>
          <w:rStyle w:val="Tun"/>
        </w:rPr>
        <w:t>Název:</w:t>
      </w:r>
      <w:r w:rsidRPr="00E21B35">
        <w:tab/>
      </w:r>
      <w:r w:rsidRPr="00EE5AE6">
        <w:rPr>
          <w:rStyle w:val="Tun"/>
          <w:highlight w:val="green"/>
        </w:rPr>
        <w:t>[DOPLNÍ PRODÁVAJÍCÍ]</w:t>
      </w:r>
      <w:r w:rsidRPr="00E21B35">
        <w:tab/>
      </w:r>
    </w:p>
    <w:p w14:paraId="5CD29CD2" w14:textId="1180CAA2" w:rsidR="005C1AF3" w:rsidRPr="005675BC" w:rsidRDefault="005C1AF3" w:rsidP="00EE5AE6">
      <w:pPr>
        <w:pStyle w:val="Identifikace"/>
        <w:rPr>
          <w:highlight w:val="yellow"/>
        </w:rPr>
      </w:pPr>
      <w:r w:rsidRPr="005675BC">
        <w:t>Sídlo:</w:t>
      </w:r>
      <w:r w:rsidR="005675BC">
        <w:tab/>
      </w:r>
      <w:r w:rsidRPr="005675BC">
        <w:rPr>
          <w:highlight w:val="green"/>
        </w:rPr>
        <w:t>[DOPLNÍ PRODÁVAJÍCÍ]</w:t>
      </w:r>
    </w:p>
    <w:p w14:paraId="16D71655" w14:textId="14EA6D44" w:rsidR="005C1AF3" w:rsidRPr="005675BC" w:rsidRDefault="005C1AF3" w:rsidP="00EE5AE6">
      <w:pPr>
        <w:pStyle w:val="Identifikace"/>
        <w:rPr>
          <w:highlight w:val="yellow"/>
        </w:rPr>
      </w:pPr>
      <w:r w:rsidRPr="005675BC">
        <w:t>IČO:</w:t>
      </w:r>
      <w:r w:rsidR="005675BC">
        <w:tab/>
      </w:r>
      <w:r w:rsidRPr="005675BC">
        <w:rPr>
          <w:highlight w:val="green"/>
        </w:rPr>
        <w:t>[DOPLNÍ PRODÁVAJÍCÍ]</w:t>
      </w:r>
    </w:p>
    <w:p w14:paraId="54807FE3" w14:textId="006E76F7" w:rsidR="005C1AF3" w:rsidRPr="005675BC" w:rsidRDefault="005C1AF3" w:rsidP="00EE5AE6">
      <w:pPr>
        <w:pStyle w:val="Identifikace"/>
        <w:rPr>
          <w:highlight w:val="yellow"/>
        </w:rPr>
      </w:pPr>
      <w:r w:rsidRPr="005675BC">
        <w:t>DIČ:</w:t>
      </w:r>
      <w:r w:rsidR="005675BC">
        <w:tab/>
      </w:r>
      <w:r w:rsidRPr="005675BC">
        <w:rPr>
          <w:highlight w:val="green"/>
        </w:rPr>
        <w:t>[DOPLNÍ PRODÁVAJÍCÍ]</w:t>
      </w:r>
    </w:p>
    <w:p w14:paraId="60B70C77" w14:textId="28D68A1E" w:rsidR="005C1AF3" w:rsidRPr="00EE5AE6" w:rsidRDefault="005C1AF3" w:rsidP="00EE5AE6">
      <w:pPr>
        <w:pStyle w:val="Identifikace"/>
        <w:rPr>
          <w:highlight w:val="yellow"/>
        </w:rPr>
      </w:pPr>
      <w:r w:rsidRPr="005675BC">
        <w:t>Bankovní spojení:</w:t>
      </w:r>
      <w:r w:rsidR="005675BC">
        <w:tab/>
      </w:r>
      <w:r w:rsidRPr="005675BC">
        <w:rPr>
          <w:highlight w:val="green"/>
        </w:rPr>
        <w:t>[DOPLNÍ PRODÁVAJÍCÍ]</w:t>
      </w:r>
    </w:p>
    <w:p w14:paraId="69662BBC" w14:textId="497D7711" w:rsidR="005C1AF3" w:rsidRPr="00EE5AE6" w:rsidRDefault="005C1AF3" w:rsidP="00EE5AE6">
      <w:pPr>
        <w:pStyle w:val="Identifikace"/>
        <w:rPr>
          <w:highlight w:val="yellow"/>
        </w:rPr>
      </w:pPr>
      <w:r w:rsidRPr="00EE5AE6">
        <w:t>Číslo účtu:</w:t>
      </w:r>
      <w:r w:rsidR="005675BC">
        <w:tab/>
      </w:r>
      <w:r w:rsidRPr="005675BC">
        <w:rPr>
          <w:highlight w:val="green"/>
        </w:rPr>
        <w:t>[DOPLNÍ PRODÁVAJÍCÍ]</w:t>
      </w:r>
    </w:p>
    <w:p w14:paraId="0FA8CAD4" w14:textId="72F44784" w:rsidR="005C1AF3" w:rsidRPr="005675BC" w:rsidRDefault="005C1AF3" w:rsidP="00EE5AE6">
      <w:pPr>
        <w:pStyle w:val="Identifikace"/>
      </w:pPr>
      <w:r w:rsidRPr="005675BC">
        <w:t xml:space="preserve">Zapsán v obchodním rejstříku vedeném </w:t>
      </w:r>
      <w:r w:rsidRPr="005675BC">
        <w:rPr>
          <w:highlight w:val="green"/>
        </w:rPr>
        <w:t>[DOPLNÍ PRODÁVAJÍCÍ]</w:t>
      </w:r>
    </w:p>
    <w:p w14:paraId="5979E056" w14:textId="6D4DA82B" w:rsidR="005C1AF3" w:rsidRPr="005675BC" w:rsidRDefault="005C1AF3" w:rsidP="00EE5AE6">
      <w:pPr>
        <w:pStyle w:val="Identifikace"/>
      </w:pPr>
      <w:r w:rsidRPr="005675BC">
        <w:t>Zastoupen:</w:t>
      </w:r>
      <w:r w:rsidR="005675BC">
        <w:tab/>
      </w:r>
      <w:r w:rsidRPr="005675BC">
        <w:rPr>
          <w:highlight w:val="green"/>
        </w:rPr>
        <w:t>[DOPLNÍ PRODÁVAJÍCÍ]</w:t>
      </w:r>
    </w:p>
    <w:p w14:paraId="33A01B5C" w14:textId="7963B287" w:rsidR="005C1AF3" w:rsidRPr="005675BC" w:rsidRDefault="005C1AF3" w:rsidP="00EE5AE6">
      <w:pPr>
        <w:pStyle w:val="Identifikace"/>
      </w:pPr>
      <w:r w:rsidRPr="005675BC">
        <w:t xml:space="preserve">Adresa pro doručování písemností v listinné podobě: </w:t>
      </w:r>
      <w:r w:rsidR="005675BC">
        <w:tab/>
      </w:r>
      <w:r w:rsidRPr="005675BC">
        <w:rPr>
          <w:highlight w:val="green"/>
        </w:rPr>
        <w:t>[DOPLNÍ PRODÁVAJÍCÍ]</w:t>
      </w:r>
    </w:p>
    <w:p w14:paraId="20466347" w14:textId="1007B6BB" w:rsidR="005C1AF3" w:rsidRPr="005675BC" w:rsidRDefault="005C1AF3" w:rsidP="00EE5AE6">
      <w:pPr>
        <w:pStyle w:val="Identifikace"/>
      </w:pPr>
      <w:r w:rsidRPr="005675BC">
        <w:t xml:space="preserve">Adresa pro doručování písemnosti v elektronické podobě: </w:t>
      </w:r>
      <w:r w:rsidR="005675BC">
        <w:tab/>
      </w:r>
      <w:r w:rsidRPr="005675BC">
        <w:rPr>
          <w:highlight w:val="green"/>
        </w:rPr>
        <w:t>[DOPLNÍ PRODÁVAJÍCÍ]</w:t>
      </w:r>
    </w:p>
    <w:p w14:paraId="4D1EBD52" w14:textId="22F731FB" w:rsidR="00A142E6" w:rsidRPr="00A142E6" w:rsidRDefault="00CC5257" w:rsidP="00EE5AE6">
      <w:r w:rsidRPr="008B5521">
        <w:t>jako „</w:t>
      </w:r>
      <w:r w:rsidR="000B560C" w:rsidRPr="00EE5AE6">
        <w:rPr>
          <w:rStyle w:val="Kurzvatun"/>
        </w:rPr>
        <w:t>Prodávající</w:t>
      </w:r>
      <w:r w:rsidRPr="008B5521">
        <w:t xml:space="preserve">“ na straně druhé </w:t>
      </w:r>
    </w:p>
    <w:p w14:paraId="164DA99F" w14:textId="77777777" w:rsidR="00CC5257" w:rsidRPr="008B5521" w:rsidRDefault="00E5485A" w:rsidP="00EE5AE6">
      <w:r w:rsidRPr="008B5521">
        <w:t>uzavřeli</w:t>
      </w:r>
      <w:r w:rsidR="00CC5257" w:rsidRPr="008B5521">
        <w:t xml:space="preserve"> níže uvedeného dne, měsíce a roku tuto </w:t>
      </w:r>
      <w:r w:rsidR="00881560" w:rsidRPr="008B5521">
        <w:t xml:space="preserve">Rámcovou </w:t>
      </w:r>
      <w:r w:rsidR="00712561" w:rsidRPr="008B5521">
        <w:t>dohodu</w:t>
      </w:r>
    </w:p>
    <w:p w14:paraId="164DA9A0" w14:textId="0DEF3E8B" w:rsidR="000C4186" w:rsidRPr="008B5521" w:rsidRDefault="000B560C" w:rsidP="00EE5AE6">
      <w:pPr>
        <w:pStyle w:val="Preambule"/>
      </w:pPr>
      <w:r w:rsidRPr="00C97B70">
        <w:t xml:space="preserve">Tato </w:t>
      </w:r>
      <w:r w:rsidR="007A1D6A" w:rsidRPr="00C97B70">
        <w:t xml:space="preserve">Rámcová </w:t>
      </w:r>
      <w:r w:rsidRPr="00C97B70">
        <w:t xml:space="preserve">dohoda je uzavřena na základě výsledků </w:t>
      </w:r>
      <w:r w:rsidR="00EB4911">
        <w:t>Z</w:t>
      </w:r>
      <w:r w:rsidRPr="00C97B70">
        <w:t xml:space="preserve">adávacího řízení </w:t>
      </w:r>
      <w:r w:rsidR="000A53AE" w:rsidRPr="00C97B70">
        <w:t xml:space="preserve">na uzavření </w:t>
      </w:r>
      <w:r w:rsidR="007A1D6A" w:rsidRPr="00C97B70">
        <w:t xml:space="preserve">Rámcové </w:t>
      </w:r>
      <w:r w:rsidR="000A53AE" w:rsidRPr="00C97B70">
        <w:t>dohody odpovídající</w:t>
      </w:r>
      <w:r w:rsidR="00E01062" w:rsidRPr="00C97B70">
        <w:t xml:space="preserve"> </w:t>
      </w:r>
      <w:r w:rsidR="00EB4911">
        <w:t>Z</w:t>
      </w:r>
      <w:r w:rsidR="000A53AE" w:rsidRPr="00C97B70">
        <w:t xml:space="preserve">adávacímu řízení na </w:t>
      </w:r>
      <w:r w:rsidR="001D78A4" w:rsidRPr="00C97B70">
        <w:t>nadlimitní sektorov</w:t>
      </w:r>
      <w:r w:rsidR="000A53AE" w:rsidRPr="00C97B70">
        <w:t>ou</w:t>
      </w:r>
      <w:r w:rsidR="001D78A4" w:rsidRPr="00C97B70">
        <w:t xml:space="preserve"> veřejn</w:t>
      </w:r>
      <w:r w:rsidR="000A53AE" w:rsidRPr="00C97B70">
        <w:t>ou</w:t>
      </w:r>
      <w:r w:rsidR="001D78A4" w:rsidRPr="00C97B70">
        <w:t xml:space="preserve"> zakázk</w:t>
      </w:r>
      <w:r w:rsidR="000A53AE" w:rsidRPr="00C97B70">
        <w:t>u</w:t>
      </w:r>
      <w:r w:rsidRPr="00C97B70">
        <w:t xml:space="preserve"> </w:t>
      </w:r>
      <w:r w:rsidR="00030FD1" w:rsidRPr="00C97B70">
        <w:t>zadávan</w:t>
      </w:r>
      <w:r w:rsidR="000A53AE" w:rsidRPr="00C97B70">
        <w:t>ou</w:t>
      </w:r>
      <w:r w:rsidR="00030FD1" w:rsidRPr="00C97B70">
        <w:t xml:space="preserve"> </w:t>
      </w:r>
      <w:r w:rsidR="00030FD1" w:rsidRPr="00C97B70">
        <w:lastRenderedPageBreak/>
        <w:t>v</w:t>
      </w:r>
      <w:r w:rsidR="00C97B70" w:rsidRPr="00C97B70">
        <w:t> </w:t>
      </w:r>
      <w:r w:rsidR="00AA22DB">
        <w:t>otevřeném</w:t>
      </w:r>
      <w:r w:rsidR="00C97B70">
        <w:t xml:space="preserve"> řízení</w:t>
      </w:r>
      <w:r w:rsidR="00030FD1" w:rsidRPr="008B5521">
        <w:t xml:space="preserve"> </w:t>
      </w:r>
      <w:r w:rsidRPr="008B5521">
        <w:t xml:space="preserve">s názvem </w:t>
      </w:r>
      <w:r w:rsidR="00C97B70" w:rsidRPr="00C97B70">
        <w:t>Náhradní díly k výhybkám a výhybkovým konstrukcím 202</w:t>
      </w:r>
      <w:r w:rsidR="00AA22DB">
        <w:t>6</w:t>
      </w:r>
      <w:r w:rsidRPr="008B5521">
        <w:t>, č.j.</w:t>
      </w:r>
      <w:r w:rsidR="00C97B70" w:rsidRPr="00C97B70">
        <w:t xml:space="preserve"> </w:t>
      </w:r>
      <w:r w:rsidR="00AA22DB" w:rsidRPr="00AA22DB">
        <w:t>29381</w:t>
      </w:r>
      <w:r w:rsidR="00C97B70" w:rsidRPr="00AA22DB">
        <w:t>/202</w:t>
      </w:r>
      <w:r w:rsidR="00AA22DB" w:rsidRPr="00AA22DB">
        <w:t>6</w:t>
      </w:r>
      <w:r w:rsidR="00C97B70" w:rsidRPr="00AA22DB">
        <w:t>-SŽ-GŘ-O</w:t>
      </w:r>
      <w:r w:rsidR="00D55207" w:rsidRPr="00AA22DB">
        <w:t>25</w:t>
      </w:r>
      <w:r w:rsidRPr="008B5521">
        <w:t xml:space="preserve"> (</w:t>
      </w:r>
      <w:r w:rsidRPr="00C97B70">
        <w:t>dále jen „</w:t>
      </w:r>
      <w:r w:rsidR="00A82C34" w:rsidRPr="00C97B70">
        <w:rPr>
          <w:rStyle w:val="Kurzvatun0"/>
        </w:rPr>
        <w:t>Z</w:t>
      </w:r>
      <w:r w:rsidR="000A53AE" w:rsidRPr="00C97B70">
        <w:rPr>
          <w:rStyle w:val="Kurzvatun0"/>
        </w:rPr>
        <w:t>adávací řízení</w:t>
      </w:r>
      <w:r w:rsidR="0030101F" w:rsidRPr="00C97B70">
        <w:t>“</w:t>
      </w:r>
      <w:r w:rsidRPr="00C97B70">
        <w:t xml:space="preserve">). Jednotlivá ustanovení této </w:t>
      </w:r>
      <w:r w:rsidR="00881560" w:rsidRPr="00C97B70">
        <w:t xml:space="preserve">Rámcové </w:t>
      </w:r>
      <w:r w:rsidRPr="00C97B70">
        <w:t xml:space="preserve">dohody tak budou vykládána v souladu se </w:t>
      </w:r>
      <w:r w:rsidR="00EB4911">
        <w:t>Z</w:t>
      </w:r>
      <w:r w:rsidRPr="00C97B70">
        <w:t xml:space="preserve">adávacími podmínkami </w:t>
      </w:r>
      <w:r w:rsidR="00A82C34" w:rsidRPr="00C97B70">
        <w:t>Z</w:t>
      </w:r>
      <w:r w:rsidR="000A53AE" w:rsidRPr="00C97B70">
        <w:t>adávacího</w:t>
      </w:r>
      <w:r w:rsidR="000A53AE" w:rsidRPr="008B5521">
        <w:t xml:space="preserve"> řízen</w:t>
      </w:r>
      <w:r w:rsidR="009801AE" w:rsidRPr="008B5521">
        <w:t>í</w:t>
      </w:r>
      <w:r w:rsidRPr="008B5521">
        <w:t xml:space="preserve">. </w:t>
      </w:r>
    </w:p>
    <w:p w14:paraId="164DA9A1" w14:textId="77777777" w:rsidR="00CC5257" w:rsidRDefault="008B5521" w:rsidP="00EE5AE6">
      <w:pPr>
        <w:pStyle w:val="Inadpis"/>
      </w:pPr>
      <w:r w:rsidRPr="008B5521">
        <w:t>ÚČEL A PŘEDMĚT DOHODY</w:t>
      </w:r>
    </w:p>
    <w:p w14:paraId="164DA9A2" w14:textId="58246395" w:rsidR="00893290" w:rsidRPr="008B5521" w:rsidRDefault="00893290" w:rsidP="00EE5AE6">
      <w:pPr>
        <w:pStyle w:val="1odstavec"/>
        <w:rPr>
          <w:rFonts w:eastAsia="Times New Roman"/>
          <w:lang w:eastAsia="cs-CZ"/>
        </w:rPr>
      </w:pPr>
      <w:r w:rsidRPr="008B5521">
        <w:t xml:space="preserve">Předmětem této </w:t>
      </w:r>
      <w:r w:rsidR="00881560" w:rsidRPr="008B5521">
        <w:t>Rámcové</w:t>
      </w:r>
      <w:r w:rsidRPr="008B5521">
        <w:t xml:space="preserve"> dohody je úprava rámcových podmínek týkajících se veřejných zakázek zadávaných na základě této </w:t>
      </w:r>
      <w:r w:rsidR="00881560" w:rsidRPr="008B5521">
        <w:t>Rámcové</w:t>
      </w:r>
      <w:r w:rsidRPr="008B5521">
        <w:t xml:space="preserve"> dohody po dobu trvání této </w:t>
      </w:r>
      <w:r w:rsidR="00881560" w:rsidRPr="008B5521">
        <w:t>Rámcové</w:t>
      </w:r>
      <w:r w:rsidRPr="008B5521">
        <w:t xml:space="preserve"> dohody (dále jen „</w:t>
      </w:r>
      <w:r w:rsidRPr="00EE5AE6">
        <w:rPr>
          <w:rStyle w:val="Kurzvatun0"/>
        </w:rPr>
        <w:t>dílčí veřejné zakázky</w:t>
      </w:r>
      <w:r w:rsidRPr="008B5521">
        <w:t xml:space="preserve">“). </w:t>
      </w:r>
    </w:p>
    <w:p w14:paraId="4617C7B5" w14:textId="66C4F0BE" w:rsidR="00C97B70" w:rsidRDefault="00C97B70" w:rsidP="00C97B70">
      <w:pPr>
        <w:pStyle w:val="1odstavec"/>
        <w:rPr>
          <w:lang w:eastAsia="cs-CZ"/>
        </w:rPr>
      </w:pPr>
      <w:r w:rsidRPr="00CB6761">
        <w:t xml:space="preserve">Předmětem dílčích veřejných zakázek </w:t>
      </w:r>
      <w:r>
        <w:t>jsou dodávky náhradních dílů k výhybkám a</w:t>
      </w:r>
      <w:r w:rsidR="00FD16D7">
        <w:t> </w:t>
      </w:r>
      <w:r>
        <w:t xml:space="preserve">výhybkovým </w:t>
      </w:r>
      <w:r w:rsidR="007A07CE">
        <w:t xml:space="preserve">konstrukcím </w:t>
      </w:r>
      <w:r w:rsidR="007A07CE" w:rsidRPr="00EE7B31">
        <w:t>(</w:t>
      </w:r>
      <w:r w:rsidRPr="00EE7B31">
        <w:t xml:space="preserve">dále jen </w:t>
      </w:r>
      <w:r>
        <w:t>„</w:t>
      </w:r>
      <w:r w:rsidRPr="00A14BF6">
        <w:rPr>
          <w:b/>
          <w:bCs/>
          <w:i/>
          <w:iCs/>
        </w:rPr>
        <w:t>zboží</w:t>
      </w:r>
      <w:r>
        <w:t xml:space="preserve">“ či </w:t>
      </w:r>
      <w:r w:rsidRPr="00EE7B31">
        <w:t>„</w:t>
      </w:r>
      <w:r w:rsidRPr="00A14BF6">
        <w:rPr>
          <w:b/>
          <w:bCs/>
          <w:i/>
          <w:iCs/>
        </w:rPr>
        <w:t>materiál</w:t>
      </w:r>
      <w:r w:rsidRPr="00EE7B31">
        <w:t>“) v</w:t>
      </w:r>
      <w:r>
        <w:t> </w:t>
      </w:r>
      <w:r w:rsidRPr="00EE7B31">
        <w:t xml:space="preserve">rozsahu </w:t>
      </w:r>
      <w:r>
        <w:t>uvedeném v příloze</w:t>
      </w:r>
      <w:r w:rsidRPr="00EE7B31">
        <w:t xml:space="preserve"> č. </w:t>
      </w:r>
      <w:r>
        <w:t>2</w:t>
      </w:r>
      <w:r w:rsidRPr="00EE7B31">
        <w:t xml:space="preserve"> této Rámcové</w:t>
      </w:r>
      <w:r>
        <w:t xml:space="preserve"> dohody</w:t>
      </w:r>
      <w:r w:rsidRPr="00F84AAB">
        <w:rPr>
          <w:color w:val="000000" w:themeColor="text1"/>
        </w:rPr>
        <w:t>.</w:t>
      </w:r>
    </w:p>
    <w:p w14:paraId="6DCD80BA" w14:textId="09E2354B" w:rsidR="00A14BF6" w:rsidRPr="00BB427C" w:rsidRDefault="00A14BF6" w:rsidP="00A14BF6">
      <w:pPr>
        <w:pStyle w:val="1odstavec"/>
        <w:rPr>
          <w:rFonts w:eastAsia="Times New Roman"/>
          <w:lang w:eastAsia="cs-CZ"/>
        </w:rPr>
      </w:pPr>
      <w:r w:rsidRPr="00BB427C">
        <w:t xml:space="preserve">Předmět dílčích veřejných zakázek musí </w:t>
      </w:r>
      <w:bookmarkStart w:id="0" w:name="_Hlk203745773"/>
      <w:r>
        <w:rPr>
          <w:rFonts w:eastAsiaTheme="minorHAnsi" w:cstheme="minorBidi"/>
          <w:szCs w:val="22"/>
        </w:rPr>
        <w:t xml:space="preserve">být </w:t>
      </w:r>
      <w:bookmarkStart w:id="1" w:name="_Hlk203746219"/>
      <w:bookmarkStart w:id="2" w:name="_Hlk203746100"/>
      <w:r>
        <w:rPr>
          <w:rFonts w:eastAsiaTheme="minorHAnsi" w:cstheme="minorBidi"/>
          <w:szCs w:val="22"/>
        </w:rPr>
        <w:t xml:space="preserve">schválen pro použití v Železničních drahách SŽ ve smyslu směrnice SŽ SM008 </w:t>
      </w:r>
      <w:r w:rsidRPr="00640549">
        <w:rPr>
          <w:rFonts w:eastAsiaTheme="minorHAnsi" w:cstheme="minorBidi"/>
          <w:szCs w:val="22"/>
        </w:rPr>
        <w:t>Systém posuzování vlivu produktů a služeb pro železniční</w:t>
      </w:r>
      <w:r>
        <w:rPr>
          <w:rFonts w:eastAsiaTheme="minorHAnsi" w:cstheme="minorBidi"/>
          <w:szCs w:val="22"/>
        </w:rPr>
        <w:t xml:space="preserve"> </w:t>
      </w:r>
      <w:r w:rsidRPr="00640549">
        <w:rPr>
          <w:rFonts w:eastAsiaTheme="minorHAnsi" w:cstheme="minorBidi"/>
          <w:szCs w:val="22"/>
        </w:rPr>
        <w:t>dopravní cestu na bezpečnost provozování dráhy</w:t>
      </w:r>
      <w:r>
        <w:rPr>
          <w:rFonts w:eastAsiaTheme="minorHAnsi" w:cstheme="minorBidi"/>
          <w:szCs w:val="22"/>
        </w:rPr>
        <w:t xml:space="preserve">, v platném znění (dále jen </w:t>
      </w:r>
      <w:r w:rsidRPr="00A3753B">
        <w:rPr>
          <w:rFonts w:eastAsiaTheme="minorHAnsi" w:cstheme="minorBidi"/>
          <w:b/>
          <w:i/>
          <w:iCs/>
          <w:szCs w:val="22"/>
        </w:rPr>
        <w:t>„SŽ SM008“</w:t>
      </w:r>
      <w:r>
        <w:rPr>
          <w:rFonts w:eastAsiaTheme="minorHAnsi" w:cstheme="minorBidi"/>
          <w:szCs w:val="22"/>
        </w:rPr>
        <w:t xml:space="preserve">). Schválení přípustnosti pro použití v Železničních drahách SŽ se dokládá Osvědčením vydaným dle SŽ SM008 (dále jen </w:t>
      </w:r>
      <w:r w:rsidRPr="00A3753B">
        <w:rPr>
          <w:rFonts w:eastAsiaTheme="minorHAnsi" w:cstheme="minorBidi"/>
          <w:b/>
          <w:i/>
          <w:iCs/>
          <w:szCs w:val="22"/>
        </w:rPr>
        <w:t>„Osvědčení“</w:t>
      </w:r>
      <w:r>
        <w:rPr>
          <w:rFonts w:eastAsiaTheme="minorHAnsi" w:cstheme="minorBidi"/>
          <w:szCs w:val="22"/>
        </w:rPr>
        <w:t>), uvedeným v příloze č. 2 této Rámcové dohody, které může být v souladu s čl. 52 SŽ SM008 nahrazeno</w:t>
      </w:r>
      <w:bookmarkEnd w:id="1"/>
      <w:r>
        <w:rPr>
          <w:rFonts w:eastAsiaTheme="minorHAnsi" w:cstheme="minorBidi"/>
          <w:szCs w:val="22"/>
        </w:rPr>
        <w:t xml:space="preserve"> </w:t>
      </w:r>
      <w:bookmarkEnd w:id="0"/>
      <w:bookmarkEnd w:id="2"/>
      <w:r w:rsidRPr="00BB427C">
        <w:t>Technickými podmínkami</w:t>
      </w:r>
      <w:r>
        <w:t xml:space="preserve"> dodacími</w:t>
      </w:r>
      <w:r w:rsidRPr="00BB427C">
        <w:t xml:space="preserve"> (dále jen „</w:t>
      </w:r>
      <w:r w:rsidRPr="005B00A7">
        <w:rPr>
          <w:b/>
          <w:bCs/>
          <w:i/>
          <w:iCs/>
        </w:rPr>
        <w:t>TP</w:t>
      </w:r>
      <w:r>
        <w:rPr>
          <w:b/>
          <w:bCs/>
          <w:i/>
          <w:iCs/>
        </w:rPr>
        <w:t>D</w:t>
      </w:r>
      <w:r w:rsidRPr="00BB427C">
        <w:t>“)</w:t>
      </w:r>
      <w:r>
        <w:t xml:space="preserve">, </w:t>
      </w:r>
      <w:bookmarkStart w:id="3" w:name="_Hlk203745803"/>
      <w:r>
        <w:rPr>
          <w:rFonts w:eastAsiaTheme="minorHAnsi" w:cstheme="minorBidi"/>
          <w:szCs w:val="22"/>
        </w:rPr>
        <w:t>pokud byly vydány dle dříve platných předpisů ve smyslu čl. 51 SŽ SM008</w:t>
      </w:r>
      <w:bookmarkEnd w:id="3"/>
      <w:r>
        <w:rPr>
          <w:rFonts w:eastAsiaTheme="minorHAnsi" w:cstheme="minorBidi"/>
          <w:szCs w:val="22"/>
        </w:rPr>
        <w:t>,</w:t>
      </w:r>
      <w:r w:rsidRPr="00BB427C">
        <w:t xml:space="preserve"> uvedenými v příloze č. 2 této Rámcové dohody uzavřenými mezi Prodávajícím/výrobcem a Kupujícím včetně jejich dodatků a změn v platném znění. Nesplnění tohoto ustanovení bude znamenat neposkytnutí součinnosti ze strany Prodávajícího a je důvodem pro vypovězení této rámcové dohody ze strany Kupujícího. Výpovědní doba činí 3 měsíce ode dne doručení této výpovědi Prodávajícímu a závazek zaniká uplynutím této výpovědní doby</w:t>
      </w:r>
      <w:r w:rsidRPr="008B5521">
        <w:rPr>
          <w:lang w:eastAsia="cs-CZ"/>
        </w:rPr>
        <w:t>.</w:t>
      </w:r>
      <w:r>
        <w:rPr>
          <w:lang w:eastAsia="cs-CZ"/>
        </w:rPr>
        <w:t xml:space="preserve"> </w:t>
      </w:r>
      <w:r>
        <w:t>Výpověď této Rámcové dohody nemá vliv na již uzavřené dílčí smlouvy na základě této Rámcové dohody.</w:t>
      </w:r>
    </w:p>
    <w:p w14:paraId="1955359C" w14:textId="1922CD8D" w:rsidR="00C97B70" w:rsidRPr="004606BD" w:rsidRDefault="00C97B70" w:rsidP="00C97B70">
      <w:pPr>
        <w:pStyle w:val="1odstavec"/>
        <w:rPr>
          <w:rStyle w:val="Hypertextovodkaz"/>
          <w:rFonts w:ascii="Times New Roman" w:eastAsiaTheme="minorHAnsi" w:hAnsi="Times New Roman" w:cs="Times New Roman"/>
          <w:sz w:val="24"/>
          <w:szCs w:val="24"/>
          <w:lang w:eastAsia="cs-CZ"/>
        </w:rPr>
      </w:pPr>
      <w:r>
        <w:t xml:space="preserve">Seznamy schválených výrobků pro použití na železničním svršku, na které jsou uzavřené </w:t>
      </w:r>
      <w:r w:rsidR="00200878">
        <w:t xml:space="preserve">Osvědčení či </w:t>
      </w:r>
      <w:r>
        <w:t xml:space="preserve">TPD jsou k dispozici zde </w:t>
      </w:r>
      <w:r>
        <w:fldChar w:fldCharType="begin"/>
      </w:r>
      <w:r>
        <w:instrText xml:space="preserve"> HYPERLINK "https://www.spravazeleznic.cz/dodavatele-odberatele/technicke-pozadavky-na-vyrobky-zarizeni-a-technologie-pro-zdc/zeleznicni-svrsek" \o "https://www.spravazeleznic.cz/dodavatele-odberatele/technicke-pozadavky-na-vyrobky-zarizeni-a-technologie-pro-zdc/zeleznicni-svrsek" </w:instrText>
      </w:r>
      <w:r>
        <w:fldChar w:fldCharType="separate"/>
      </w:r>
      <w:r w:rsidRPr="004606BD">
        <w:rPr>
          <w:rStyle w:val="Hypertextovodkaz"/>
        </w:rPr>
        <w:t>https://www.spravazeleznic.cz/dodavatele-odberatele/technicke-pozadavky-na-vyrobky-zarizeni-a-technologie-pro-zdc/zeleznicni-svrsek</w:t>
      </w:r>
    </w:p>
    <w:p w14:paraId="3A977A90" w14:textId="2C2186F6" w:rsidR="00A14BF6" w:rsidRPr="00A14BF6" w:rsidRDefault="00C97B70" w:rsidP="00A14BF6">
      <w:pPr>
        <w:pStyle w:val="1odstavec"/>
        <w:rPr>
          <w:rFonts w:eastAsia="Times New Roman"/>
          <w:lang w:eastAsia="cs-CZ"/>
        </w:rPr>
      </w:pPr>
      <w:r>
        <w:fldChar w:fldCharType="end"/>
      </w:r>
      <w:r w:rsidR="00A14BF6" w:rsidRPr="00A14BF6">
        <w:rPr>
          <w:rFonts w:eastAsia="Times New Roman"/>
          <w:lang w:eastAsia="cs-CZ"/>
        </w:rPr>
        <w:t xml:space="preserve"> </w:t>
      </w:r>
      <w:r w:rsidR="00A14BF6" w:rsidRPr="00BB427C">
        <w:rPr>
          <w:rFonts w:eastAsia="Times New Roman"/>
          <w:lang w:eastAsia="cs-CZ"/>
        </w:rPr>
        <w:t>Odchylná ujednání v</w:t>
      </w:r>
      <w:r w:rsidR="00A14BF6">
        <w:rPr>
          <w:rFonts w:eastAsia="Times New Roman"/>
          <w:lang w:eastAsia="cs-CZ"/>
        </w:rPr>
        <w:t xml:space="preserve"> Osvědčení či </w:t>
      </w:r>
      <w:r w:rsidR="00A14BF6" w:rsidRPr="00BB427C">
        <w:rPr>
          <w:rFonts w:eastAsia="Times New Roman"/>
          <w:lang w:eastAsia="cs-CZ"/>
        </w:rPr>
        <w:t>TP</w:t>
      </w:r>
      <w:r w:rsidR="00A14BF6">
        <w:rPr>
          <w:rFonts w:eastAsia="Times New Roman"/>
          <w:lang w:eastAsia="cs-CZ"/>
        </w:rPr>
        <w:t xml:space="preserve">D </w:t>
      </w:r>
      <w:r w:rsidR="00A14BF6" w:rsidRPr="00BB427C">
        <w:rPr>
          <w:rFonts w:eastAsia="Times New Roman"/>
          <w:lang w:eastAsia="cs-CZ"/>
        </w:rPr>
        <w:t>mají přednost před zněním rámcové dohody a jejích příloh</w:t>
      </w:r>
      <w:r w:rsidR="00A14BF6">
        <w:rPr>
          <w:rFonts w:eastAsia="Times New Roman"/>
          <w:lang w:eastAsia="cs-CZ"/>
        </w:rPr>
        <w:t>.</w:t>
      </w:r>
    </w:p>
    <w:p w14:paraId="2BD0E616" w14:textId="53DF5A49" w:rsidR="00C97B70" w:rsidRPr="00414FB5" w:rsidRDefault="00C97B70" w:rsidP="00A14BF6">
      <w:pPr>
        <w:pStyle w:val="1odstavec"/>
        <w:rPr>
          <w:lang w:eastAsia="cs-CZ"/>
        </w:rPr>
      </w:pPr>
      <w:r w:rsidRPr="00414FB5">
        <w:rPr>
          <w:lang w:eastAsia="cs-CZ"/>
        </w:rPr>
        <w:t>Prodávající odpovídá za to, že dodané zboží plně odpovídá požadavkům zákona č. 22/1997 Sb., o technických požadavcích na výrobky, ve znění pozdějších předpisů, a disponuje platnými certifikáty a osvědčeními potvrzujícími, že dodané zboží splňuje požadavky zákona č. 22/1997 Sb., o technických požadavcích na výrobky, ve znění pozdějších předpisů a dalších platných českých právních norem, popřípadě převzatých mezinárodních norem a předpisů týkajících se oprávněného zájmu na bezpečnost</w:t>
      </w:r>
      <w:r>
        <w:rPr>
          <w:lang w:eastAsia="cs-CZ"/>
        </w:rPr>
        <w:t>i</w:t>
      </w:r>
      <w:r w:rsidRPr="00414FB5">
        <w:rPr>
          <w:lang w:eastAsia="cs-CZ"/>
        </w:rPr>
        <w:t xml:space="preserve"> výrobků. Příslušné certifikáty a osvědčení jsou ve</w:t>
      </w:r>
      <w:r>
        <w:rPr>
          <w:lang w:eastAsia="cs-CZ"/>
        </w:rPr>
        <w:t> </w:t>
      </w:r>
      <w:r w:rsidRPr="00414FB5">
        <w:rPr>
          <w:lang w:eastAsia="cs-CZ"/>
        </w:rPr>
        <w:t>fotokopiích k nahlédnutí u Prodávajícího.</w:t>
      </w:r>
    </w:p>
    <w:p w14:paraId="2B03A683" w14:textId="4A52A5DC" w:rsidR="00C97B70" w:rsidRPr="00C97B70" w:rsidRDefault="00C97B70" w:rsidP="00C97B70">
      <w:pPr>
        <w:pStyle w:val="1odstavec"/>
        <w:rPr>
          <w:rFonts w:eastAsia="Times New Roman"/>
          <w:lang w:eastAsia="cs-CZ"/>
        </w:rPr>
      </w:pPr>
      <w:r w:rsidRPr="00414FB5">
        <w:rPr>
          <w:lang w:eastAsia="cs-CZ"/>
        </w:rPr>
        <w:t xml:space="preserve">Kupujícímu bude umožněno ověření </w:t>
      </w:r>
      <w:r>
        <w:rPr>
          <w:lang w:eastAsia="cs-CZ"/>
        </w:rPr>
        <w:t>kvality</w:t>
      </w:r>
      <w:r w:rsidRPr="00414FB5">
        <w:rPr>
          <w:lang w:eastAsia="cs-CZ"/>
        </w:rPr>
        <w:t xml:space="preserve"> zboží zaměstnanci organizační jednotky Kupujícího, Centra </w:t>
      </w:r>
      <w:r>
        <w:rPr>
          <w:lang w:eastAsia="cs-CZ"/>
        </w:rPr>
        <w:t>techniky</w:t>
      </w:r>
      <w:r w:rsidRPr="00414FB5">
        <w:rPr>
          <w:lang w:eastAsia="cs-CZ"/>
        </w:rPr>
        <w:t xml:space="preserve"> a diagnostiky (dále jen „CTD“), dle příslušných TPD</w:t>
      </w:r>
      <w:r w:rsidR="00200878">
        <w:rPr>
          <w:lang w:eastAsia="cs-CZ"/>
        </w:rPr>
        <w:t xml:space="preserve"> či dle Osvědčení</w:t>
      </w:r>
      <w:r w:rsidRPr="00414FB5">
        <w:rPr>
          <w:lang w:eastAsia="cs-CZ"/>
        </w:rPr>
        <w:t>. S každou dodávkou zboží budou zaslány sjednané doklady o</w:t>
      </w:r>
      <w:r>
        <w:rPr>
          <w:lang w:eastAsia="cs-CZ"/>
        </w:rPr>
        <w:t> </w:t>
      </w:r>
      <w:r w:rsidRPr="00414FB5">
        <w:rPr>
          <w:lang w:eastAsia="cs-CZ"/>
        </w:rPr>
        <w:t>jakosti dle ustanovení příslušných TPD</w:t>
      </w:r>
      <w:r w:rsidR="00200878">
        <w:rPr>
          <w:lang w:eastAsia="cs-CZ"/>
        </w:rPr>
        <w:t xml:space="preserve"> či Osvědčení</w:t>
      </w:r>
      <w:r w:rsidRPr="00414FB5">
        <w:rPr>
          <w:lang w:eastAsia="cs-CZ"/>
        </w:rPr>
        <w:t>.</w:t>
      </w:r>
    </w:p>
    <w:p w14:paraId="164DA9A4" w14:textId="77777777" w:rsidR="00893290" w:rsidRPr="008B5521" w:rsidRDefault="008B5521" w:rsidP="00EE5AE6">
      <w:pPr>
        <w:pStyle w:val="Inadpis"/>
      </w:pPr>
      <w:r w:rsidRPr="008B5521">
        <w:t>ZPŮSOB ZADÁVÁNÍ VEŘEJNÝCH ZAKÁZEK NA ZÁKLADĚ TÉTO RÁMCOVÉ DOHODY</w:t>
      </w:r>
    </w:p>
    <w:p w14:paraId="79509B6D" w14:textId="68952A9F" w:rsidR="0094054D" w:rsidRPr="0094054D" w:rsidRDefault="0094054D" w:rsidP="0072187D">
      <w:pPr>
        <w:pStyle w:val="Odstavecseseznamem"/>
        <w:numPr>
          <w:ilvl w:val="0"/>
          <w:numId w:val="6"/>
        </w:numPr>
        <w:rPr>
          <w:rFonts w:cstheme="minorHAnsi"/>
          <w:szCs w:val="18"/>
        </w:rPr>
      </w:pPr>
      <w:bookmarkStart w:id="4" w:name="_Hlk158921233"/>
      <w:r w:rsidRPr="0094054D">
        <w:rPr>
          <w:rFonts w:cstheme="minorHAnsi"/>
          <w:szCs w:val="18"/>
        </w:rPr>
        <w:t>Před zahájením dílčí veřejné zakázky zašle Kupující kontaktní osobě Prodávajícího požadavek, ve kterém budou uvedeny požadované druhy materiálu uvedené v příloze č. 2 této Rámcové dohody, vč. uvedení množství a termínu dodání (dále jen „</w:t>
      </w:r>
      <w:r w:rsidRPr="00A14BF6">
        <w:rPr>
          <w:rFonts w:cstheme="minorHAnsi"/>
          <w:b/>
          <w:bCs/>
          <w:i/>
          <w:iCs/>
          <w:szCs w:val="18"/>
        </w:rPr>
        <w:t>Požadavek</w:t>
      </w:r>
      <w:r w:rsidRPr="0094054D">
        <w:rPr>
          <w:rFonts w:cstheme="minorHAnsi"/>
          <w:szCs w:val="18"/>
        </w:rPr>
        <w:t xml:space="preserve">“). Prodávající je povinen Kupujícímu do tří pracovních dnů ode dne odeslání každého Požadavku Kupujícímu písemně sdělit, zdali uvedený rozsah plnění vč. termínu bude schopen až do jeho maximální </w:t>
      </w:r>
      <w:r w:rsidRPr="0094054D">
        <w:rPr>
          <w:rFonts w:cstheme="minorHAnsi"/>
          <w:szCs w:val="18"/>
        </w:rPr>
        <w:lastRenderedPageBreak/>
        <w:t xml:space="preserve">oznámené výše garantovat k dodání. Po potvrzení Požadavku ze strany Prodávajícího bude následně zadávána dílčí veřejná zakázka. </w:t>
      </w:r>
    </w:p>
    <w:p w14:paraId="164DA9A5" w14:textId="4A8ED685" w:rsidR="00893290" w:rsidRPr="008B5521" w:rsidRDefault="00893290" w:rsidP="0072187D">
      <w:pPr>
        <w:pStyle w:val="1odstavec"/>
        <w:numPr>
          <w:ilvl w:val="0"/>
          <w:numId w:val="6"/>
        </w:numPr>
      </w:pPr>
      <w:r w:rsidRPr="008B5521">
        <w:t xml:space="preserve">Dílčí veřejné zakázky budou zadávány </w:t>
      </w:r>
      <w:r w:rsidR="00D608AA" w:rsidRPr="008B5521">
        <w:t>Kupujícím</w:t>
      </w:r>
      <w:r w:rsidRPr="008B5521">
        <w:t xml:space="preserve"> </w:t>
      </w:r>
      <w:r w:rsidR="00D608AA" w:rsidRPr="008B5521">
        <w:t>Prodávajícímu</w:t>
      </w:r>
      <w:r w:rsidRPr="008B5521">
        <w:t xml:space="preserve"> postupem uvedeným v této </w:t>
      </w:r>
      <w:r w:rsidR="00881560" w:rsidRPr="008B5521">
        <w:t>Rámcové</w:t>
      </w:r>
      <w:r w:rsidRPr="008B5521">
        <w:t xml:space="preserve"> dohodě po dobu účinnosti této </w:t>
      </w:r>
      <w:r w:rsidR="00881560" w:rsidRPr="008B5521">
        <w:t>Rámcové</w:t>
      </w:r>
      <w:r w:rsidRPr="008B5521">
        <w:t xml:space="preserve"> dohody a v souladu se všemi jejími podmínkami a taktéž obchodními podmínkami uvedenými v příloze č. </w:t>
      </w:r>
      <w:r w:rsidR="00152CF0" w:rsidRPr="008B5521">
        <w:t>1 této</w:t>
      </w:r>
      <w:r w:rsidRPr="008B5521">
        <w:t xml:space="preserve"> </w:t>
      </w:r>
      <w:r w:rsidR="00881560" w:rsidRPr="008B5521">
        <w:t>Rámcové</w:t>
      </w:r>
      <w:r w:rsidRPr="008B5521">
        <w:t xml:space="preserve"> dohody (dále jen „</w:t>
      </w:r>
      <w:r w:rsidR="00182BAA" w:rsidRPr="00EE5AE6">
        <w:rPr>
          <w:rStyle w:val="Kurzvatun0"/>
        </w:rPr>
        <w:t>dílčí zakázka</w:t>
      </w:r>
      <w:r w:rsidRPr="008B5521">
        <w:t xml:space="preserve">“). V rámci </w:t>
      </w:r>
      <w:r w:rsidR="00182BAA" w:rsidRPr="008B5521">
        <w:t xml:space="preserve">dílčí zakázky </w:t>
      </w:r>
      <w:r w:rsidRPr="008B5521">
        <w:t xml:space="preserve">bude mezi </w:t>
      </w:r>
      <w:r w:rsidR="00D608AA" w:rsidRPr="008B5521">
        <w:t>Kupujícím</w:t>
      </w:r>
      <w:r w:rsidRPr="008B5521">
        <w:t xml:space="preserve"> a </w:t>
      </w:r>
      <w:r w:rsidR="00D608AA" w:rsidRPr="008B5521">
        <w:t>Prodávajícím</w:t>
      </w:r>
      <w:r w:rsidRPr="008B5521">
        <w:t xml:space="preserve"> uzavřena smlouva na plnění dílčí veřejné zakázky (dále jen „</w:t>
      </w:r>
      <w:r w:rsidRPr="00EE5AE6">
        <w:rPr>
          <w:rStyle w:val="Kurzvatun0"/>
        </w:rPr>
        <w:t>dílčí smlouva</w:t>
      </w:r>
      <w:r w:rsidRPr="008B5521">
        <w:t>“), na základě které</w:t>
      </w:r>
      <w:r w:rsidR="00D915EB">
        <w:t>,</w:t>
      </w:r>
      <w:r w:rsidRPr="008B5521">
        <w:t xml:space="preserve"> </w:t>
      </w:r>
      <w:r w:rsidR="00D608AA" w:rsidRPr="008B5521">
        <w:t>Prodávající</w:t>
      </w:r>
      <w:r w:rsidR="009601AA" w:rsidRPr="008B5521">
        <w:t xml:space="preserve"> dodá zboží Kupujícímu podle jeho konkrétních potřeb</w:t>
      </w:r>
      <w:r w:rsidRPr="008B5521">
        <w:t xml:space="preserve">. Dílčí smlouvy budou uzavírány postupem uvedeným v tomto článku </w:t>
      </w:r>
      <w:r w:rsidR="00C54309" w:rsidRPr="008B5521">
        <w:t xml:space="preserve">této </w:t>
      </w:r>
      <w:r w:rsidR="00881560" w:rsidRPr="008B5521">
        <w:t>Rámcové</w:t>
      </w:r>
      <w:r w:rsidRPr="008B5521">
        <w:t xml:space="preserve"> dohody.</w:t>
      </w:r>
    </w:p>
    <w:bookmarkEnd w:id="4"/>
    <w:p w14:paraId="164DA9A6" w14:textId="77777777" w:rsidR="00B74412" w:rsidRPr="008B5521" w:rsidRDefault="00D608AA" w:rsidP="0072187D">
      <w:pPr>
        <w:pStyle w:val="1odstavec"/>
        <w:numPr>
          <w:ilvl w:val="0"/>
          <w:numId w:val="24"/>
        </w:numPr>
      </w:pPr>
      <w:r w:rsidRPr="008B5521">
        <w:t>Kupující</w:t>
      </w:r>
      <w:r w:rsidR="00893290" w:rsidRPr="008B5521">
        <w:t xml:space="preserve"> zahájí </w:t>
      </w:r>
      <w:r w:rsidR="00182BAA" w:rsidRPr="008B5521">
        <w:t xml:space="preserve">dílčí zakázku </w:t>
      </w:r>
      <w:r w:rsidR="00893290" w:rsidRPr="008B5521">
        <w:t>zasláním písemné výzvy k poskytnutí plnění (dále jen „</w:t>
      </w:r>
      <w:r w:rsidR="00893290" w:rsidRPr="00EE5AE6">
        <w:rPr>
          <w:rStyle w:val="Kurzvatun0"/>
        </w:rPr>
        <w:t>objednávka</w:t>
      </w:r>
      <w:r w:rsidR="00893290" w:rsidRPr="008B5521">
        <w:t xml:space="preserve">“) </w:t>
      </w:r>
      <w:r w:rsidRPr="008B5521">
        <w:t>Prodávajícímu</w:t>
      </w:r>
      <w:r w:rsidR="00893290" w:rsidRPr="008B5521">
        <w:t xml:space="preserve">. Písemná forma objednávky je splněna, i pokud </w:t>
      </w:r>
      <w:r w:rsidRPr="008B5521">
        <w:t>Kupující</w:t>
      </w:r>
      <w:r w:rsidR="00893290" w:rsidRPr="008B5521">
        <w:t xml:space="preserve"> zašle Prodávajícímu objednávku e-mailovou zprávou.</w:t>
      </w:r>
      <w:r w:rsidR="00B74412" w:rsidRPr="008B5521">
        <w:t xml:space="preserve"> Smluvní strany určily následující kontaktní emailové adresy pro zasílání veškerých písemností dle tohoto článku Rámcové dohody:</w:t>
      </w:r>
    </w:p>
    <w:p w14:paraId="05EF729E" w14:textId="69E200F7" w:rsidR="005C1AF3" w:rsidRPr="005C1AF3" w:rsidRDefault="00B74412" w:rsidP="00EE5AE6">
      <w:pPr>
        <w:pStyle w:val="Odstbez"/>
      </w:pPr>
      <w:r w:rsidRPr="008B5521">
        <w:t xml:space="preserve">Kupující: </w:t>
      </w:r>
      <w:r w:rsidR="00415641" w:rsidRPr="00415641">
        <w:t>oprávnění zaměstnanci Správy železnic, státní organizace</w:t>
      </w:r>
      <w:r w:rsidR="00415641" w:rsidRPr="00415641" w:rsidDel="00415641">
        <w:rPr>
          <w:highlight w:val="yellow"/>
        </w:rPr>
        <w:t xml:space="preserve"> </w:t>
      </w:r>
    </w:p>
    <w:p w14:paraId="4E0CC2A2" w14:textId="77777777" w:rsidR="005C1AF3" w:rsidRPr="008D37FE" w:rsidRDefault="005C1AF3" w:rsidP="00EE5AE6">
      <w:pPr>
        <w:pStyle w:val="Odstbez"/>
      </w:pPr>
      <w:r w:rsidRPr="008D37FE">
        <w:t xml:space="preserve">Prodávající: </w:t>
      </w:r>
      <w:r w:rsidRPr="008D37FE">
        <w:rPr>
          <w:highlight w:val="green"/>
        </w:rPr>
        <w:t>[DOPLNÍ PRODÁVAJÍCÍ]</w:t>
      </w:r>
    </w:p>
    <w:p w14:paraId="164DA9A9" w14:textId="6840768C" w:rsidR="00893290" w:rsidRPr="008B5521" w:rsidRDefault="00893290" w:rsidP="00EE5AE6">
      <w:pPr>
        <w:pStyle w:val="Odstbez"/>
      </w:pPr>
      <w:r w:rsidRPr="008B5521">
        <w:t xml:space="preserve">Objednávky </w:t>
      </w:r>
      <w:r w:rsidR="00D608AA" w:rsidRPr="008B5521">
        <w:t>Kupujícího</w:t>
      </w:r>
      <w:r w:rsidRPr="008B5521">
        <w:t xml:space="preserve"> dle odstavce </w:t>
      </w:r>
      <w:r w:rsidR="0094054D">
        <w:t>3</w:t>
      </w:r>
      <w:r w:rsidRPr="008B5521">
        <w:t xml:space="preserve"> tohoto článku této dohody musí obsahovat údaje potřebné pro uzavření příslušné dílčí smlouvy, tedy:</w:t>
      </w:r>
    </w:p>
    <w:p w14:paraId="164DA9AA" w14:textId="77777777" w:rsidR="00893290" w:rsidRPr="008B5521" w:rsidRDefault="00893290" w:rsidP="00E63239">
      <w:pPr>
        <w:pStyle w:val="aodst0"/>
      </w:pPr>
      <w:r w:rsidRPr="00E63239">
        <w:t>označení</w:t>
      </w:r>
      <w:r w:rsidRPr="008B5521">
        <w:t xml:space="preserve"> </w:t>
      </w:r>
      <w:r w:rsidR="00C54309" w:rsidRPr="008B5521">
        <w:t xml:space="preserve">Smluvních </w:t>
      </w:r>
      <w:r w:rsidRPr="008B5521">
        <w:t>stran,</w:t>
      </w:r>
    </w:p>
    <w:p w14:paraId="164DA9AB" w14:textId="77777777" w:rsidR="00893290" w:rsidRPr="008B5521" w:rsidRDefault="00893290" w:rsidP="00EE5AE6">
      <w:pPr>
        <w:pStyle w:val="aodst0"/>
      </w:pPr>
      <w:r w:rsidRPr="008B5521">
        <w:t xml:space="preserve">číslo této </w:t>
      </w:r>
      <w:r w:rsidR="00881560" w:rsidRPr="008B5521">
        <w:t>Rámcové</w:t>
      </w:r>
      <w:r w:rsidRPr="008B5521">
        <w:t xml:space="preserve"> dohody,</w:t>
      </w:r>
    </w:p>
    <w:p w14:paraId="164DA9AC" w14:textId="77777777" w:rsidR="00893290" w:rsidRPr="008B5521" w:rsidRDefault="00893290" w:rsidP="00EE5AE6">
      <w:pPr>
        <w:pStyle w:val="aodst0"/>
      </w:pPr>
      <w:r w:rsidRPr="008B5521">
        <w:t>číslo objednávky,</w:t>
      </w:r>
    </w:p>
    <w:p w14:paraId="164DA9AD" w14:textId="77777777" w:rsidR="00893290" w:rsidRPr="008B5521" w:rsidRDefault="00893290" w:rsidP="00EE5AE6">
      <w:pPr>
        <w:pStyle w:val="aodst0"/>
      </w:pPr>
      <w:r w:rsidRPr="008B5521">
        <w:t>specifikaci a množství požadovaného zboží,</w:t>
      </w:r>
    </w:p>
    <w:p w14:paraId="164DA9AE" w14:textId="77777777" w:rsidR="00893290" w:rsidRPr="008B5521" w:rsidRDefault="00893290" w:rsidP="00EE5AE6">
      <w:pPr>
        <w:pStyle w:val="aodst0"/>
      </w:pPr>
      <w:r w:rsidRPr="008B5521">
        <w:t xml:space="preserve">kontaktní osobu </w:t>
      </w:r>
      <w:r w:rsidR="00D608AA" w:rsidRPr="008B5521">
        <w:t>Kupujícího</w:t>
      </w:r>
      <w:r w:rsidRPr="008B5521">
        <w:t>,</w:t>
      </w:r>
    </w:p>
    <w:p w14:paraId="164DA9AF" w14:textId="161BFEB4" w:rsidR="00893290" w:rsidRPr="0094054D" w:rsidRDefault="00893290" w:rsidP="00EE5AE6">
      <w:pPr>
        <w:pStyle w:val="aodst0"/>
      </w:pPr>
      <w:r w:rsidRPr="0094054D">
        <w:t xml:space="preserve">cenu za plnění dílčí smlouvy vypočtenou dle jednotkových cen v příloze č. </w:t>
      </w:r>
      <w:r w:rsidR="0094054D" w:rsidRPr="0094054D">
        <w:t>2</w:t>
      </w:r>
      <w:r w:rsidR="007465F2" w:rsidRPr="0094054D">
        <w:t xml:space="preserve"> </w:t>
      </w:r>
      <w:r w:rsidRPr="0094054D">
        <w:t xml:space="preserve">této </w:t>
      </w:r>
      <w:r w:rsidR="00881560" w:rsidRPr="0094054D">
        <w:t>Rámcové</w:t>
      </w:r>
      <w:r w:rsidRPr="0094054D">
        <w:t xml:space="preserve"> dohody a množství požadovaných položek zboží, pokud je možné s ohledem na množství požadovaných položek zboží cenu v objednávce přesně stanovit,</w:t>
      </w:r>
    </w:p>
    <w:p w14:paraId="164DA9B0" w14:textId="77777777" w:rsidR="00893290" w:rsidRPr="008B5521" w:rsidRDefault="00893290" w:rsidP="00EE5AE6">
      <w:pPr>
        <w:pStyle w:val="aodst0"/>
      </w:pPr>
      <w:r w:rsidRPr="008B5521">
        <w:t xml:space="preserve">požadovaný termín </w:t>
      </w:r>
      <w:r w:rsidR="00D608AA" w:rsidRPr="008B5521">
        <w:t>dodání zboží</w:t>
      </w:r>
      <w:r w:rsidRPr="008B5521">
        <w:t>,</w:t>
      </w:r>
    </w:p>
    <w:p w14:paraId="164DA9B1" w14:textId="77777777" w:rsidR="00893290" w:rsidRPr="008B5521" w:rsidRDefault="00893290" w:rsidP="00EE5AE6">
      <w:pPr>
        <w:pStyle w:val="aodst0"/>
      </w:pPr>
      <w:r w:rsidRPr="008B5521">
        <w:t>místo dodání zboží,</w:t>
      </w:r>
    </w:p>
    <w:p w14:paraId="1496CC6F" w14:textId="77777777" w:rsidR="0094054D" w:rsidRPr="00A32BEE" w:rsidRDefault="0094054D" w:rsidP="0094054D">
      <w:pPr>
        <w:pStyle w:val="aodst0"/>
      </w:pPr>
      <w:r w:rsidRPr="00A32BEE">
        <w:t>kontaktní osobu Kupujícího v místě dodání,</w:t>
      </w:r>
    </w:p>
    <w:p w14:paraId="782D7A7D" w14:textId="77777777" w:rsidR="0094054D" w:rsidRPr="00A32BEE" w:rsidRDefault="0094054D" w:rsidP="0094054D">
      <w:pPr>
        <w:pStyle w:val="aodst0"/>
      </w:pPr>
      <w:r w:rsidRPr="00A32BEE">
        <w:t>informaci o tom, zda je dodávka požadována s dopravou,</w:t>
      </w:r>
    </w:p>
    <w:p w14:paraId="164DA9B4" w14:textId="77777777" w:rsidR="00893290" w:rsidRPr="008B5521" w:rsidRDefault="00893290" w:rsidP="00EE5AE6">
      <w:pPr>
        <w:pStyle w:val="aodst0"/>
      </w:pPr>
      <w:r w:rsidRPr="008B5521">
        <w:t>případně další nezbytné údaje ohledně předmětu plnění dílčí smlouvy.</w:t>
      </w:r>
    </w:p>
    <w:p w14:paraId="68D4470E" w14:textId="77777777" w:rsidR="00D702F8" w:rsidRPr="008B5521" w:rsidRDefault="00D702F8" w:rsidP="00D702F8">
      <w:pPr>
        <w:pStyle w:val="1odstavec"/>
      </w:pPr>
      <w:r w:rsidRPr="008B5521">
        <w:t xml:space="preserve">V případě pochybností či nejasností ohledně údajů uvedených v objednávce je Prodávající povinen vyžádat si od Kupujícího ve lhůtě uvedené v následujícím odstavci této </w:t>
      </w:r>
      <w:r>
        <w:t xml:space="preserve">Rámcové </w:t>
      </w:r>
      <w:r w:rsidRPr="008B5521">
        <w:t>dohody doplňující informace. Kupující poskytuje doplňující informace k objednávce vždy úpravou či doplněním objednávky a zasláním takto upravené objednávky Prodávajícímu. Zasláním upravené objednávky Prodávajícímu je původní objednávka bez dalšího stornována a nemůže být již akceptována Prodávajícím.</w:t>
      </w:r>
    </w:p>
    <w:p w14:paraId="32B6E603" w14:textId="6EB7FBC3" w:rsidR="00D702F8" w:rsidRDefault="00D702F8" w:rsidP="00D702F8">
      <w:pPr>
        <w:pStyle w:val="1odstavec"/>
      </w:pPr>
      <w:r w:rsidRPr="008B5521">
        <w:t>Prodávající je povinen na objednávku Kupujícího reagovat písemně na emailovou adresu Kupujícího uvedenou v</w:t>
      </w:r>
      <w:r w:rsidR="0094054D">
        <w:t> dílčí smlouvě</w:t>
      </w:r>
      <w:r w:rsidRPr="008B5521">
        <w:t xml:space="preserve"> nejpozději do </w:t>
      </w:r>
      <w:r w:rsidR="0094054D">
        <w:t>5</w:t>
      </w:r>
      <w:r w:rsidRPr="008B5521">
        <w:t xml:space="preserve"> pracovních dnů od jejího doručení, anebo ve lhůtě uvedené Kupujícím v</w:t>
      </w:r>
      <w:r w:rsidR="00811D6E">
        <w:t> </w:t>
      </w:r>
      <w:r w:rsidRPr="008B5521">
        <w:t>objednávce</w:t>
      </w:r>
      <w:r w:rsidR="00811D6E">
        <w:t xml:space="preserve">. </w:t>
      </w:r>
      <w:r w:rsidRPr="008B5521">
        <w:t>Písemnou akceptací objednávky ze strany Prodávajícího je uzavřena mezi Prodávajícím a Kupujícím dílčí smlouva na plnění dílčí veřejné zakázky, která se sestává z objednávky Kupujícího a její akceptace Prodávajícím, jejíž obsah je dále tvořen dalšími ustanoveními této Rámcové dohody a jejích příloh.</w:t>
      </w:r>
    </w:p>
    <w:p w14:paraId="6645BAAE" w14:textId="3F1CA072" w:rsidR="009F69B6" w:rsidRPr="0094054D" w:rsidRDefault="00630788" w:rsidP="0094054D">
      <w:pPr>
        <w:pStyle w:val="1odstavec"/>
      </w:pPr>
      <w:r w:rsidRPr="0094054D">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94054D">
        <w:t>ust</w:t>
      </w:r>
      <w:proofErr w:type="spellEnd"/>
      <w:r w:rsidRPr="0094054D">
        <w:t xml:space="preserve">. § 1785 občanského zákoníku obecným způsobem vymezen v této Rámcové dohodě a jejích přílohách. V rámci tohoto obecného vymezení je Kupující oprávněn vyzývat Prodávajícího opakovaně </w:t>
      </w:r>
      <w:r w:rsidRPr="0094054D">
        <w:lastRenderedPageBreak/>
        <w:t>k postupnému uzavírání jednotlivých budoucích smluv postupem uvedeným v článku II. odst. 2 a</w:t>
      </w:r>
      <w:r w:rsidR="00AB3887" w:rsidRPr="0094054D">
        <w:t>ž</w:t>
      </w:r>
      <w:r w:rsidRPr="0094054D">
        <w:t xml:space="preserve"> </w:t>
      </w:r>
      <w:r w:rsidR="00AB3887" w:rsidRPr="0094054D">
        <w:t>4</w:t>
      </w:r>
      <w:r w:rsidRPr="0094054D">
        <w:t xml:space="preserve"> této dohody, přičemž výzvou k uzavření dílčí smlouvy se rozumí objednávka. Prodávající je povinen výzvu k uzavření dílčí smlouvy akceptovat a smlouvu uzavřít ve lhůtě uvedené v článku II. odst. 4 této dohody. Ujednanou lhůtou pro uzavírání budoucích smluv je doba trvání této Rámcové dohody. Oprávněnou smluvní stranou je Kupující</w:t>
      </w:r>
      <w:r w:rsidR="007943B5" w:rsidRPr="00BD2898">
        <w:t>.</w:t>
      </w:r>
      <w:r w:rsidRPr="0094054D">
        <w:t xml:space="preserve"> </w:t>
      </w:r>
    </w:p>
    <w:p w14:paraId="164DA9B8" w14:textId="77777777" w:rsidR="00CC5257" w:rsidRPr="008B5521" w:rsidRDefault="008B5521" w:rsidP="00EE5AE6">
      <w:pPr>
        <w:pStyle w:val="Inadpis"/>
      </w:pPr>
      <w:r w:rsidRPr="008B5521">
        <w:t>DOBA, MÍSTO, ZPŮSOB A LHŮTY PLNĚNÍ</w:t>
      </w:r>
    </w:p>
    <w:p w14:paraId="164DA9B9" w14:textId="29B77646" w:rsidR="00D608AA" w:rsidRPr="008B5521" w:rsidRDefault="00D608AA" w:rsidP="0072187D">
      <w:pPr>
        <w:pStyle w:val="1odstavec"/>
        <w:numPr>
          <w:ilvl w:val="0"/>
          <w:numId w:val="7"/>
        </w:numPr>
      </w:pPr>
      <w:r w:rsidRPr="00D42757">
        <w:rPr>
          <w:rFonts w:eastAsiaTheme="majorEastAsia"/>
          <w:bCs/>
        </w:rPr>
        <w:t xml:space="preserve">Tato </w:t>
      </w:r>
      <w:r w:rsidR="00881560" w:rsidRPr="00D42757">
        <w:rPr>
          <w:rFonts w:eastAsiaTheme="majorEastAsia"/>
          <w:bCs/>
        </w:rPr>
        <w:t>Rámcová</w:t>
      </w:r>
      <w:r w:rsidRPr="00D42757">
        <w:rPr>
          <w:rFonts w:eastAsiaTheme="majorEastAsia"/>
          <w:bCs/>
        </w:rPr>
        <w:t xml:space="preserve"> dohoda je </w:t>
      </w:r>
      <w:r w:rsidRPr="008B5521">
        <w:t>uzavírána</w:t>
      </w:r>
      <w:r w:rsidRPr="00D42757">
        <w:rPr>
          <w:rFonts w:eastAsiaTheme="majorEastAsia"/>
          <w:bCs/>
        </w:rPr>
        <w:t xml:space="preserve"> na </w:t>
      </w:r>
      <w:r w:rsidRPr="00E9173D">
        <w:rPr>
          <w:rFonts w:eastAsiaTheme="majorEastAsia"/>
          <w:bCs/>
        </w:rPr>
        <w:t>dobu</w:t>
      </w:r>
      <w:r w:rsidR="00473BD2">
        <w:rPr>
          <w:rFonts w:eastAsiaTheme="majorEastAsia"/>
          <w:bCs/>
        </w:rPr>
        <w:t xml:space="preserve"> 12</w:t>
      </w:r>
      <w:r w:rsidRPr="00E9173D">
        <w:rPr>
          <w:rFonts w:eastAsiaTheme="majorEastAsia"/>
          <w:bCs/>
        </w:rPr>
        <w:t xml:space="preserve"> měsíců od nabytí její účinnosti, </w:t>
      </w:r>
      <w:r w:rsidRPr="00E9173D">
        <w:t>anebo</w:t>
      </w:r>
      <w:r w:rsidRPr="00D33D99">
        <w:t xml:space="preserve"> do doby uzavření dílčí smlouvy,</w:t>
      </w:r>
      <w:r w:rsidR="00D915EB">
        <w:t xml:space="preserve"> </w:t>
      </w:r>
      <w:r w:rsidRPr="00D33D99">
        <w:t>na</w:t>
      </w:r>
      <w:r w:rsidR="00D915EB">
        <w:t xml:space="preserve"> </w:t>
      </w:r>
      <w:r w:rsidRPr="00D33D99">
        <w:t>základě které</w:t>
      </w:r>
      <w:r w:rsidR="00D915EB">
        <w:t>,</w:t>
      </w:r>
      <w:r w:rsidRPr="00D33D99">
        <w:t xml:space="preserve"> dojde k</w:t>
      </w:r>
      <w:r w:rsidR="000D441F">
        <w:t> </w:t>
      </w:r>
      <w:r w:rsidRPr="00D33D99">
        <w:t xml:space="preserve">objednání zboží dle této </w:t>
      </w:r>
      <w:r w:rsidR="00881560" w:rsidRPr="00D33D99">
        <w:t>Rámcové</w:t>
      </w:r>
      <w:r w:rsidRPr="00D33D99">
        <w:t xml:space="preserve"> dohody (v</w:t>
      </w:r>
      <w:r w:rsidR="00E9173D">
        <w:t> </w:t>
      </w:r>
      <w:r w:rsidRPr="00D33D99">
        <w:t>součtu všech dílčích smluv) v</w:t>
      </w:r>
      <w:r w:rsidR="000D441F">
        <w:t> </w:t>
      </w:r>
      <w:r w:rsidRPr="00D33D99">
        <w:t xml:space="preserve">částce </w:t>
      </w:r>
      <w:r w:rsidRPr="00E9173D">
        <w:t xml:space="preserve">převyšující </w:t>
      </w:r>
      <w:r w:rsidR="001A32B8">
        <w:t>599</w:t>
      </w:r>
      <w:r w:rsidR="00E9173D" w:rsidRPr="00E9173D">
        <w:t>.</w:t>
      </w:r>
      <w:r w:rsidR="00D915EB">
        <w:t xml:space="preserve"> </w:t>
      </w:r>
      <w:r w:rsidR="008414B1">
        <w:t>50</w:t>
      </w:r>
      <w:r w:rsidR="00E9173D" w:rsidRPr="00E9173D">
        <w:t>0.</w:t>
      </w:r>
      <w:r w:rsidR="00D915EB">
        <w:t xml:space="preserve"> </w:t>
      </w:r>
      <w:r w:rsidR="00E9173D" w:rsidRPr="00E9173D">
        <w:t>000</w:t>
      </w:r>
      <w:r w:rsidRPr="00E9173D">
        <w:t>,- Kč</w:t>
      </w:r>
      <w:r w:rsidRPr="00E9173D">
        <w:rPr>
          <w:b/>
        </w:rPr>
        <w:t xml:space="preserve"> </w:t>
      </w:r>
      <w:r w:rsidRPr="00E9173D">
        <w:t>bez DPH.</w:t>
      </w:r>
      <w:r w:rsidRPr="00D33D99">
        <w:t xml:space="preserve"> V</w:t>
      </w:r>
      <w:r w:rsidR="000D441F">
        <w:t> </w:t>
      </w:r>
      <w:r w:rsidRPr="00D33D99">
        <w:t>případě, že dojde k</w:t>
      </w:r>
      <w:r w:rsidR="000D441F">
        <w:t> </w:t>
      </w:r>
      <w:r w:rsidRPr="00D33D99">
        <w:t xml:space="preserve">ukončení účinnosti této </w:t>
      </w:r>
      <w:r w:rsidR="00881560" w:rsidRPr="00D33D99">
        <w:t>Rámcové</w:t>
      </w:r>
      <w:r w:rsidRPr="00D33D99">
        <w:t xml:space="preserve"> dohody dle předchozí věty, nemá toto ukončení vliv na účinnost dílčích smluv, které byly na základě této </w:t>
      </w:r>
      <w:r w:rsidR="00881560" w:rsidRPr="00D33D99">
        <w:t>Rámcové</w:t>
      </w:r>
      <w:r w:rsidRPr="00D33D99">
        <w:t xml:space="preserve"> dohody uzavřeny. Kupující není oprávněn na základě této </w:t>
      </w:r>
      <w:r w:rsidR="00881560" w:rsidRPr="00D33D99">
        <w:t>Rámcové</w:t>
      </w:r>
      <w:r w:rsidRPr="00D33D99">
        <w:t xml:space="preserve"> dohody učinit objednávky (v součtu všech objednávek) přesahující částku </w:t>
      </w:r>
      <w:r w:rsidR="00473BD2">
        <w:t>6</w:t>
      </w:r>
      <w:r w:rsidR="001A32B8">
        <w:t>0</w:t>
      </w:r>
      <w:r w:rsidR="00E9173D">
        <w:t>0.</w:t>
      </w:r>
      <w:r w:rsidR="00D915EB">
        <w:t xml:space="preserve"> </w:t>
      </w:r>
      <w:r w:rsidR="00E9173D">
        <w:t>000.</w:t>
      </w:r>
      <w:r w:rsidR="00D915EB">
        <w:t xml:space="preserve"> </w:t>
      </w:r>
      <w:r w:rsidR="00E9173D">
        <w:t>000</w:t>
      </w:r>
      <w:r w:rsidRPr="00E9173D">
        <w:t>,- Kč</w:t>
      </w:r>
      <w:r w:rsidRPr="00E9173D">
        <w:rPr>
          <w:b/>
        </w:rPr>
        <w:t xml:space="preserve"> </w:t>
      </w:r>
      <w:r w:rsidRPr="00E9173D">
        <w:t>bez DPH</w:t>
      </w:r>
      <w:r w:rsidRPr="00E9173D">
        <w:rPr>
          <w:rFonts w:eastAsiaTheme="majorEastAsia"/>
          <w:bCs/>
        </w:rPr>
        <w:t>.</w:t>
      </w:r>
    </w:p>
    <w:p w14:paraId="164DA9BA" w14:textId="5D5B0EAA" w:rsidR="00062B10" w:rsidRPr="00E9173D" w:rsidRDefault="00D608AA" w:rsidP="0072187D">
      <w:pPr>
        <w:pStyle w:val="1odstavec"/>
        <w:numPr>
          <w:ilvl w:val="0"/>
          <w:numId w:val="23"/>
        </w:numPr>
      </w:pPr>
      <w:r w:rsidRPr="00E9173D">
        <w:t>Míst</w:t>
      </w:r>
      <w:r w:rsidR="00474AD3" w:rsidRPr="00E9173D">
        <w:t>o</w:t>
      </w:r>
      <w:r w:rsidRPr="00E9173D">
        <w:t xml:space="preserve"> plnění dílčích smluv je zpravidla uvedeno v</w:t>
      </w:r>
      <w:r w:rsidR="000D441F" w:rsidRPr="00E9173D">
        <w:t> </w:t>
      </w:r>
      <w:r w:rsidRPr="00E9173D">
        <w:t xml:space="preserve">dílčí smlouvě. </w:t>
      </w:r>
      <w:r w:rsidR="00062B10" w:rsidRPr="00E9173D">
        <w:rPr>
          <w:rFonts w:eastAsiaTheme="majorEastAsia"/>
          <w:bCs/>
        </w:rPr>
        <w:t>Dopravu požadovaného zboží do místa plnění zajišťuje Prodávající.</w:t>
      </w:r>
      <w:r w:rsidR="00062B10" w:rsidRPr="00E9173D">
        <w:t xml:space="preserve"> </w:t>
      </w:r>
      <w:r w:rsidR="00E9173D" w:rsidRPr="00E9173D">
        <w:t xml:space="preserve">Místy plnění jsou </w:t>
      </w:r>
      <w:r w:rsidR="00E9173D">
        <w:t xml:space="preserve">zpravidla </w:t>
      </w:r>
      <w:r w:rsidR="00E9173D" w:rsidRPr="00E9173D">
        <w:t>železniční stanice a výhybny Kupujícího na celém území České republiky a dvě Střediska svrškového materiálu – v Hradci Králové a Hranicích na Moravě</w:t>
      </w:r>
      <w:r w:rsidR="00E9173D">
        <w:t>.</w:t>
      </w:r>
    </w:p>
    <w:p w14:paraId="164DA9BB" w14:textId="4B0C11A8" w:rsidR="00D034CB" w:rsidRDefault="00D034CB" w:rsidP="00EE5AE6">
      <w:pPr>
        <w:pStyle w:val="1odstavec"/>
      </w:pPr>
      <w:r w:rsidRPr="008B5521">
        <w:t xml:space="preserve">Kupující požaduje, aby Prodávající realizoval plnění </w:t>
      </w:r>
      <w:r w:rsidR="00083201" w:rsidRPr="008B5521">
        <w:t>dílčích smluv</w:t>
      </w:r>
      <w:r w:rsidRPr="008B5521">
        <w:t xml:space="preserve"> ve lhůtách uvedených v</w:t>
      </w:r>
      <w:r w:rsidR="000D441F">
        <w:t> </w:t>
      </w:r>
      <w:r w:rsidR="00D608AA" w:rsidRPr="008B5521">
        <w:t>dílčí smlouvě</w:t>
      </w:r>
      <w:r w:rsidRPr="008B5521">
        <w:t>. Prodávající je povinen tyto lhůty dodržet.</w:t>
      </w:r>
      <w:r w:rsidR="00E9173D">
        <w:t xml:space="preserve"> </w:t>
      </w:r>
      <w:r w:rsidR="00E9173D" w:rsidRPr="00E9173D">
        <w:t>Lhůta pro dodání materiálu je zpravidla stanovena následovně:</w:t>
      </w:r>
    </w:p>
    <w:p w14:paraId="6DA85D2D" w14:textId="77777777" w:rsidR="00E9173D" w:rsidRDefault="00E9173D" w:rsidP="00E9173D">
      <w:pPr>
        <w:pStyle w:val="11odst"/>
      </w:pPr>
      <w:r>
        <w:t>do 3 měsíců ode dne odeslání objednávky Prodávajícímu, u standardních objednávek</w:t>
      </w:r>
    </w:p>
    <w:p w14:paraId="6F0B78A3" w14:textId="2F891526" w:rsidR="00E9173D" w:rsidRDefault="00D43D0D" w:rsidP="00E9173D">
      <w:pPr>
        <w:pStyle w:val="11odst"/>
      </w:pPr>
      <w:r>
        <w:t xml:space="preserve">dodání dle dohody (zpravidla </w:t>
      </w:r>
      <w:r w:rsidR="00E9173D">
        <w:t>do 4 měsíců</w:t>
      </w:r>
      <w:r>
        <w:t>)</w:t>
      </w:r>
      <w:r w:rsidR="00E9173D">
        <w:t>, ode dne odeslání objednávky Prodávajícímu u</w:t>
      </w:r>
      <w:r w:rsidR="00EB4911">
        <w:t> </w:t>
      </w:r>
      <w:r w:rsidR="00E9173D">
        <w:t>pojistných zásob</w:t>
      </w:r>
      <w:r>
        <w:t xml:space="preserve"> do středisek svrškového materiálu</w:t>
      </w:r>
    </w:p>
    <w:p w14:paraId="261FF7A2" w14:textId="5160FA79" w:rsidR="00E9173D" w:rsidRDefault="00E9173D" w:rsidP="00E9173D">
      <w:pPr>
        <w:pStyle w:val="11odst"/>
      </w:pPr>
      <w:r>
        <w:t>zkrácený termín dodání dle dohody, viz. odst. 4 tohoto článku rámcové dohody (zpravidla 14 dnů),</w:t>
      </w:r>
    </w:p>
    <w:p w14:paraId="21A0BB69" w14:textId="1AB8227A" w:rsidR="00E9173D" w:rsidRPr="008B5521" w:rsidRDefault="00E9173D" w:rsidP="00E9173D">
      <w:pPr>
        <w:pStyle w:val="11odst"/>
      </w:pPr>
      <w:r>
        <w:t>do 48 hodin od odeslání objednávky Prodávajícímu, viz. odst. 5 tohoto článku Rámcové dohody.</w:t>
      </w:r>
    </w:p>
    <w:p w14:paraId="550930F6" w14:textId="26562567" w:rsidR="00E9173D" w:rsidRDefault="00E9173D" w:rsidP="00E9173D">
      <w:pPr>
        <w:pStyle w:val="1odstavec"/>
      </w:pPr>
      <w:r>
        <w:t>V případě mimořádné události ze strany Kupujícího ve smyslu ustanovení § 49 zákona č.</w:t>
      </w:r>
      <w:r w:rsidR="00CD184C">
        <w:t> </w:t>
      </w:r>
      <w:r>
        <w:t xml:space="preserve"> 266/1994 Sb., o dráhách, ve znění pozdějších předpisů, je nutné realizovat dodávky materiálu v dřívějším termínu, než je uvedeno v bodě 3 této Rámcové dohody, a to na základě oboustranné písemné dohody uzavřené Kupujícím a Prodávajícím na základě následujícího postupu. Před zahájením dílčí zakázky zašle Kupující Prodávajícímu prostřednictvím e-mailové zprávy požadovaný návrh termínu dodání. Prodávající je povinen písemně prostřednictvím </w:t>
      </w:r>
      <w:proofErr w:type="gramStart"/>
      <w:r>
        <w:t>e-</w:t>
      </w:r>
      <w:r w:rsidR="00EB4911">
        <w:t> </w:t>
      </w:r>
      <w:r>
        <w:t>mailové</w:t>
      </w:r>
      <w:proofErr w:type="gramEnd"/>
      <w:r>
        <w:t xml:space="preserve"> zprávy, nejpozději do 5 pracovních dní, zaslat Kupujícímu odpověď na jím navrhovaný termín dodání. V případě potvrzení možného termínu dodání Kupující zašle Prodávajícímu objednávku. </w:t>
      </w:r>
    </w:p>
    <w:p w14:paraId="505D07FC" w14:textId="13FE16BE" w:rsidR="00E9173D" w:rsidRDefault="00E9173D" w:rsidP="00E9173D">
      <w:pPr>
        <w:pStyle w:val="1odstavec"/>
        <w:numPr>
          <w:ilvl w:val="0"/>
          <w:numId w:val="0"/>
        </w:numPr>
        <w:ind w:left="567"/>
      </w:pPr>
      <w:r>
        <w:t>Postup dle tohoto odstavce se uplatní i v případě, že v důsledku závady na výhybce bude zavedena pomalá jízda a pro její odstranění bude nutné realizovat dodávku náhradního dílu ve zkráceném termínu.</w:t>
      </w:r>
    </w:p>
    <w:p w14:paraId="0A3597E9" w14:textId="6E4FFA86" w:rsidR="00E9173D" w:rsidRDefault="00E9173D" w:rsidP="00E9173D">
      <w:pPr>
        <w:pStyle w:val="1odstavec"/>
      </w:pPr>
      <w:r w:rsidRPr="00E9173D">
        <w:t xml:space="preserve">V případě takové závady na výhybce, která vyžaduje dodání náhradního dílu a v jejímž důsledku je na jakémkoliv úseku sítě tratí TEN-T omezen provoz takovým způsobem, že musí být pro zachování osobní přepravy zavedena náhradní autobusová doprava, Prodávající na základě přesné specifikace náhradních dílů předložené Kupujícím odešle tyto náhradní díly (týká se náhradních dílů - jazyků, opornic a srdcovek pro výhybky soustav železničního svršku UIC60, S49 1. a 2. generace a R65 v základním tvaru i pro transformované výhybky dle schválené výkresové dokumentace) neprodleně tak, aby jejich dodávka byla realizována do 48 hodin po obdržení objednávky, vyjma srdcovek typu  PHS, SK, SK I a ZP v transformovaném tvaru. Dodací lhůta dle tohoto článku Rámcové dohody se počítá od okamžiku přijetí Objednávky, ve které je přesně specifikovaný předmět plnění dané Objednávky, do ukončení </w:t>
      </w:r>
      <w:r w:rsidRPr="00E9173D">
        <w:lastRenderedPageBreak/>
        <w:t xml:space="preserve">výroby a předání dodávky k expedici od Prodávajícího ke Kupujícímu. Dodací lhůta dle tohoto článku Rámcové dohody nezahrnuje státní svátky a dny pracovního klidu a volna. Požadavky Kupujícího ve smyslu tohoto článku budou uplatňovány u Prodávajícího telefonicky a následně budou potvrzovány e-mailovou zprávou. Kontaktními osobami Prodávajícího jsou: </w:t>
      </w:r>
      <w:r w:rsidRPr="00E9173D">
        <w:rPr>
          <w:highlight w:val="green"/>
        </w:rPr>
        <w:t>[DOPLNÍ PRODÁVAJÍCÍ]</w:t>
      </w:r>
      <w:r w:rsidRPr="00E9173D">
        <w:t xml:space="preserve">, e-mail: </w:t>
      </w:r>
      <w:r w:rsidRPr="00E9173D">
        <w:rPr>
          <w:highlight w:val="green"/>
        </w:rPr>
        <w:t>[DOPLNÍ PRODÁVAJÍCÍ]</w:t>
      </w:r>
      <w:r w:rsidRPr="00E9173D">
        <w:t xml:space="preserve">, tel: </w:t>
      </w:r>
      <w:r w:rsidRPr="00E9173D">
        <w:rPr>
          <w:highlight w:val="green"/>
        </w:rPr>
        <w:t>[DOPLNÍ PRODÁVAJÍCÍ]</w:t>
      </w:r>
      <w:r>
        <w:t xml:space="preserve"> </w:t>
      </w:r>
      <w:r w:rsidRPr="00E9173D">
        <w:t xml:space="preserve">nebo </w:t>
      </w:r>
      <w:r w:rsidRPr="00E9173D">
        <w:rPr>
          <w:highlight w:val="green"/>
        </w:rPr>
        <w:t>[DOPLNÍ PRODÁVAJÍCÍ]</w:t>
      </w:r>
      <w:r w:rsidRPr="00E9173D">
        <w:t xml:space="preserve">, e-mail: </w:t>
      </w:r>
      <w:r w:rsidRPr="00E9173D">
        <w:rPr>
          <w:highlight w:val="green"/>
        </w:rPr>
        <w:t>[DOPLNÍ PRODÁVAJÍCÍ]</w:t>
      </w:r>
      <w:r w:rsidRPr="00E9173D">
        <w:t xml:space="preserve">, tel. </w:t>
      </w:r>
      <w:r w:rsidRPr="00E9173D">
        <w:rPr>
          <w:highlight w:val="green"/>
        </w:rPr>
        <w:t>[DOPLNÍ PRODÁVAJÍCÍ]</w:t>
      </w:r>
      <w:r w:rsidRPr="00E9173D">
        <w:t xml:space="preserve">, případně </w:t>
      </w:r>
      <w:r w:rsidRPr="00E9173D">
        <w:rPr>
          <w:highlight w:val="green"/>
        </w:rPr>
        <w:t>[DOPLNÍ PRODÁVAJÍCÍ]</w:t>
      </w:r>
      <w:r w:rsidRPr="00E9173D">
        <w:t xml:space="preserve">, e-mail: </w:t>
      </w:r>
      <w:r w:rsidRPr="00E9173D">
        <w:rPr>
          <w:highlight w:val="green"/>
        </w:rPr>
        <w:t>[DOPLNÍ PRODÁVAJÍCÍ]</w:t>
      </w:r>
      <w:r w:rsidRPr="00E9173D">
        <w:t xml:space="preserve"> tel. </w:t>
      </w:r>
      <w:r w:rsidRPr="00E9173D">
        <w:rPr>
          <w:highlight w:val="green"/>
        </w:rPr>
        <w:t>[DOPLNÍ PRODÁVAJÍCÍ]</w:t>
      </w:r>
      <w:r w:rsidRPr="00E9173D">
        <w:t>.  Za</w:t>
      </w:r>
      <w:r>
        <w:t> </w:t>
      </w:r>
      <w:r w:rsidRPr="00E9173D">
        <w:t>Kupujícího je v těchto případech oprávněn komunikovat zástupce odboru</w:t>
      </w:r>
      <w:r w:rsidR="001D6592">
        <w:t xml:space="preserve"> právního a veřejných zakázek, oddělení centrálního</w:t>
      </w:r>
      <w:r w:rsidRPr="00E9173D">
        <w:t xml:space="preserve"> nákupu generálního ředitelství Kupujícího, který také následně vystavuje objednávku na dodání příslušného náhradního dílu. Kontaktními osobami Kupujícího jsou oprávnění zaměstnanci Správy železnic, státní organizace. </w:t>
      </w:r>
    </w:p>
    <w:p w14:paraId="164DA9BC" w14:textId="1144747D" w:rsidR="00062B10" w:rsidRPr="008B5521" w:rsidRDefault="00062B10" w:rsidP="00EE5AE6">
      <w:pPr>
        <w:pStyle w:val="1odstavec"/>
      </w:pPr>
      <w:r w:rsidRPr="008B5521">
        <w:t>V</w:t>
      </w:r>
      <w:r w:rsidR="000D441F">
        <w:t> </w:t>
      </w:r>
      <w:r w:rsidRPr="008B5521">
        <w:t xml:space="preserve">případě, že po </w:t>
      </w:r>
      <w:r w:rsidR="00083201" w:rsidRPr="008B5521">
        <w:t>uzavření dílčí smlouvy</w:t>
      </w:r>
      <w:r w:rsidRPr="008B5521">
        <w:t xml:space="preserve"> nastanou u </w:t>
      </w:r>
      <w:r w:rsidR="00C54309" w:rsidRPr="008B5521">
        <w:t xml:space="preserve">Smluvních </w:t>
      </w:r>
      <w:r w:rsidRPr="008B5521">
        <w:t xml:space="preserve">stran skutečnosti mající vliv na dodržení sjednaného času plnění uvedeného </w:t>
      </w:r>
      <w:r w:rsidR="00D608AA" w:rsidRPr="008B5521">
        <w:t>dílčí smlouvě</w:t>
      </w:r>
      <w:r w:rsidRPr="008B5521">
        <w:t xml:space="preserve">, je </w:t>
      </w:r>
      <w:r w:rsidR="00C54309" w:rsidRPr="008B5521">
        <w:t xml:space="preserve">Smluvní </w:t>
      </w:r>
      <w:r w:rsidRPr="008B5521">
        <w:t xml:space="preserve">strana, u které tyto okolnosti nastanou, povinna neprodleně, nejpozději však </w:t>
      </w:r>
      <w:r w:rsidR="00E9173D">
        <w:t>15</w:t>
      </w:r>
      <w:r w:rsidRPr="008B5521">
        <w:t xml:space="preserve"> před sjednaným termínem plnění, dohodnout s</w:t>
      </w:r>
      <w:r w:rsidR="000D441F">
        <w:t> </w:t>
      </w:r>
      <w:r w:rsidRPr="008B5521">
        <w:t xml:space="preserve">druhou </w:t>
      </w:r>
      <w:r w:rsidR="00C54309" w:rsidRPr="008B5521">
        <w:t xml:space="preserve">Smluvní </w:t>
      </w:r>
      <w:r w:rsidRPr="008B5521">
        <w:t>stranou a písemně stvrdit náhradní dobu plnění s</w:t>
      </w:r>
      <w:r w:rsidR="000D441F">
        <w:t> </w:t>
      </w:r>
      <w:r w:rsidRPr="008B5521">
        <w:t>uvedením odůvodnění této změny.</w:t>
      </w:r>
    </w:p>
    <w:p w14:paraId="164DA9BD" w14:textId="51A9B740" w:rsidR="00062B10" w:rsidRPr="008B5521" w:rsidRDefault="00062B10" w:rsidP="00EE5AE6">
      <w:pPr>
        <w:pStyle w:val="1odstavec"/>
      </w:pPr>
      <w:r w:rsidRPr="008B5521">
        <w:t>Převzetím zboží ze strany</w:t>
      </w:r>
      <w:r w:rsidR="00B03468" w:rsidRPr="008B5521">
        <w:t xml:space="preserve"> </w:t>
      </w:r>
      <w:r w:rsidR="00681F22" w:rsidRPr="008B5521">
        <w:t>Kupujícího</w:t>
      </w:r>
      <w:r w:rsidR="00B03468" w:rsidRPr="008B5521">
        <w:t xml:space="preserve"> </w:t>
      </w:r>
      <w:r w:rsidRPr="008B5521">
        <w:t>se rozumí převzetí bezvadného zboží k</w:t>
      </w:r>
      <w:r w:rsidR="000D441F">
        <w:t> </w:t>
      </w:r>
      <w:r w:rsidRPr="008B5521">
        <w:t>užívání</w:t>
      </w:r>
      <w:r w:rsidR="006A4A0B" w:rsidRPr="008B5521">
        <w:t xml:space="preserve"> včetně všech souvisejících dokladů dle přílohy č. </w:t>
      </w:r>
      <w:r w:rsidR="00176AD9">
        <w:t>1</w:t>
      </w:r>
      <w:r w:rsidR="006A4A0B" w:rsidRPr="008B5521">
        <w:t xml:space="preserve"> této dohody či dokumentů, na které příloha č. </w:t>
      </w:r>
      <w:r w:rsidR="00176AD9">
        <w:t>1</w:t>
      </w:r>
      <w:r w:rsidR="006A4A0B" w:rsidRPr="008B5521">
        <w:t xml:space="preserve"> odkazuje</w:t>
      </w:r>
      <w:r w:rsidRPr="008B5521">
        <w:t xml:space="preserve">, po kontrole a přepočtu zboží. </w:t>
      </w:r>
    </w:p>
    <w:p w14:paraId="164DA9BE" w14:textId="1DAB2A92" w:rsidR="00062B10" w:rsidRPr="008B5521" w:rsidRDefault="00062B10" w:rsidP="00EE5AE6">
      <w:pPr>
        <w:pStyle w:val="1odstavec"/>
      </w:pPr>
      <w:r w:rsidRPr="008B5521">
        <w:t xml:space="preserve">Prodávající je povinen vyrozumět určeného </w:t>
      </w:r>
      <w:r w:rsidR="003E3A8A" w:rsidRPr="008B5521">
        <w:t>zaměstnance</w:t>
      </w:r>
      <w:r w:rsidRPr="008B5521">
        <w:t xml:space="preserve"> </w:t>
      </w:r>
      <w:r w:rsidR="00681F22" w:rsidRPr="008B5521">
        <w:t>Kupující</w:t>
      </w:r>
      <w:r w:rsidRPr="008B5521">
        <w:t>ho uvedeného v</w:t>
      </w:r>
      <w:r w:rsidR="000D441F">
        <w:t> </w:t>
      </w:r>
      <w:r w:rsidR="00D608AA" w:rsidRPr="008B5521">
        <w:t>dílčí smlouvě jako „kontaktní osoba</w:t>
      </w:r>
      <w:r w:rsidRPr="008B5521">
        <w:t xml:space="preserve">“ o datu a době dodání zboží (v pracovní dny </w:t>
      </w:r>
      <w:r w:rsidRPr="00D31095">
        <w:t>v</w:t>
      </w:r>
      <w:r w:rsidR="000D441F" w:rsidRPr="00D31095">
        <w:t> </w:t>
      </w:r>
      <w:r w:rsidRPr="00D31095">
        <w:t xml:space="preserve">čase </w:t>
      </w:r>
      <w:r w:rsidR="00D31095" w:rsidRPr="00D31095">
        <w:t>08:00</w:t>
      </w:r>
      <w:r w:rsidRPr="00D31095">
        <w:t xml:space="preserve"> – </w:t>
      </w:r>
      <w:r w:rsidR="00D31095" w:rsidRPr="00D31095">
        <w:t>14:00</w:t>
      </w:r>
      <w:r w:rsidRPr="00D31095">
        <w:t xml:space="preserve"> hod.).</w:t>
      </w:r>
      <w:r w:rsidR="00D034CB" w:rsidRPr="008B5521">
        <w:t xml:space="preserve"> K</w:t>
      </w:r>
      <w:r w:rsidR="000D441F">
        <w:t> </w:t>
      </w:r>
      <w:r w:rsidR="00D034CB" w:rsidRPr="008B5521">
        <w:t>předání a převzetí zboží probíhá v</w:t>
      </w:r>
      <w:r w:rsidR="000D441F">
        <w:t> </w:t>
      </w:r>
      <w:r w:rsidR="00D034CB" w:rsidRPr="008B5521">
        <w:t xml:space="preserve">rámci předávacího řízení </w:t>
      </w:r>
      <w:r w:rsidR="000F7C0C">
        <w:t xml:space="preserve">dojde </w:t>
      </w:r>
      <w:r w:rsidR="00D034CB" w:rsidRPr="008B5521">
        <w:t>potvrzením Dodacího listu ze</w:t>
      </w:r>
      <w:r w:rsidR="00D31095">
        <w:t> </w:t>
      </w:r>
      <w:r w:rsidR="00D034CB" w:rsidRPr="008B5521">
        <w:t xml:space="preserve">strany Kupujícího a Prodávajícího. </w:t>
      </w:r>
    </w:p>
    <w:p w14:paraId="164DA9BF" w14:textId="656A3115" w:rsidR="00062B10" w:rsidRDefault="00062B10" w:rsidP="00EE5AE6">
      <w:pPr>
        <w:pStyle w:val="1odstavec"/>
      </w:pPr>
      <w:r w:rsidRPr="00D31095">
        <w:t>Pojištění se u zboží nevyžaduje.</w:t>
      </w:r>
      <w:r w:rsidR="00685D2E" w:rsidRPr="00D31095">
        <w:t xml:space="preserve"> Speciální balení se nevyžaduje. Vratný obalový materiál tvoř</w:t>
      </w:r>
      <w:r w:rsidR="00D31095" w:rsidRPr="00D31095">
        <w:t xml:space="preserve">í </w:t>
      </w:r>
      <w:r w:rsidR="00E9173D" w:rsidRPr="00E9173D">
        <w:rPr>
          <w:highlight w:val="green"/>
        </w:rPr>
        <w:t>DOPLNÍ PRODÁVAJÍCÍ</w:t>
      </w:r>
      <w:r w:rsidR="00685D2E" w:rsidRPr="00E9173D">
        <w:t>.</w:t>
      </w:r>
    </w:p>
    <w:p w14:paraId="4BD01A2A" w14:textId="684D661F" w:rsidR="00E9173D" w:rsidRPr="00D31095" w:rsidRDefault="00E9173D" w:rsidP="00E9173D">
      <w:pPr>
        <w:pStyle w:val="1odstavec"/>
      </w:pPr>
      <w:r w:rsidRPr="00E9173D">
        <w:t xml:space="preserve">Vyložení materiálu z dopravního prostředku v místě plnění určeného dílčí smlouvou provádí vždy Kupující na své náklady. </w:t>
      </w:r>
    </w:p>
    <w:p w14:paraId="164DA9C1" w14:textId="77777777" w:rsidR="00211202" w:rsidRPr="008B5521" w:rsidRDefault="008B5521" w:rsidP="00EE5AE6">
      <w:pPr>
        <w:pStyle w:val="Inadpis"/>
      </w:pPr>
      <w:r w:rsidRPr="008B5521">
        <w:t>CENA DODÁVEK A PLATEBNÍ PODMÍNKY</w:t>
      </w:r>
    </w:p>
    <w:p w14:paraId="164DA9C2" w14:textId="667469CB" w:rsidR="00CB26F1" w:rsidRPr="005D6790" w:rsidRDefault="00496E5D" w:rsidP="0072187D">
      <w:pPr>
        <w:pStyle w:val="1odstavec"/>
        <w:numPr>
          <w:ilvl w:val="0"/>
          <w:numId w:val="8"/>
        </w:numPr>
      </w:pPr>
      <w:r w:rsidRPr="005D6790">
        <w:t>Cena za plnění dílčí smlouvy je zpravidla uvedena v</w:t>
      </w:r>
      <w:r w:rsidR="000D441F" w:rsidRPr="005D6790">
        <w:t> </w:t>
      </w:r>
      <w:r w:rsidRPr="005D6790">
        <w:t>dílčí smlouvě, přičemž v</w:t>
      </w:r>
      <w:r w:rsidR="000D441F" w:rsidRPr="005D6790">
        <w:t> </w:t>
      </w:r>
      <w:r w:rsidRPr="005D6790">
        <w:t>případě, že v</w:t>
      </w:r>
      <w:r w:rsidR="000D441F" w:rsidRPr="005D6790">
        <w:t> </w:t>
      </w:r>
      <w:r w:rsidRPr="005D6790">
        <w:t>dílčí smlouvě uvedena není, je cena za plnění dílčí smlouvy dle jednotkových cen v</w:t>
      </w:r>
      <w:r w:rsidR="000D441F" w:rsidRPr="005D6790">
        <w:t> </w:t>
      </w:r>
      <w:r w:rsidRPr="005D6790">
        <w:t xml:space="preserve">příloze č. </w:t>
      </w:r>
      <w:r w:rsidR="005D6790">
        <w:t>2</w:t>
      </w:r>
      <w:r w:rsidR="007465F2" w:rsidRPr="005D6790">
        <w:t xml:space="preserve"> </w:t>
      </w:r>
      <w:r w:rsidRPr="005D6790">
        <w:t xml:space="preserve">této </w:t>
      </w:r>
      <w:r w:rsidR="00881560" w:rsidRPr="005D6790">
        <w:t>Rámcové</w:t>
      </w:r>
      <w:r w:rsidRPr="005D6790">
        <w:t xml:space="preserve"> dohody a množství skutečně dodaného zboží Kupujícímu. </w:t>
      </w:r>
    </w:p>
    <w:p w14:paraId="164DA9C3" w14:textId="00451B99" w:rsidR="00CB26F1" w:rsidRPr="005D6790" w:rsidRDefault="00E6302B" w:rsidP="0072187D">
      <w:pPr>
        <w:pStyle w:val="1odstavec"/>
        <w:numPr>
          <w:ilvl w:val="0"/>
          <w:numId w:val="22"/>
        </w:numPr>
      </w:pPr>
      <w:bookmarkStart w:id="5" w:name="_Hlk210030470"/>
      <w:r w:rsidRPr="005D6790">
        <w:t xml:space="preserve">Jednotlivé ceny uvedené </w:t>
      </w:r>
      <w:r w:rsidR="00CB26F1" w:rsidRPr="005D6790">
        <w:t>v</w:t>
      </w:r>
      <w:r w:rsidR="000D441F" w:rsidRPr="005D6790">
        <w:t> </w:t>
      </w:r>
      <w:r w:rsidR="007465F2" w:rsidRPr="005D6790">
        <w:t>jednotkovém ceníku</w:t>
      </w:r>
      <w:r w:rsidR="00CB26F1" w:rsidRPr="005D6790">
        <w:t xml:space="preserve">, který je přílohou č. </w:t>
      </w:r>
      <w:r w:rsidR="005D6790" w:rsidRPr="005D6790">
        <w:t>2</w:t>
      </w:r>
      <w:r w:rsidR="00CB26F1" w:rsidRPr="005D6790">
        <w:t xml:space="preserve"> této Rámcové dohody</w:t>
      </w:r>
      <w:r w:rsidRPr="005D6790">
        <w:t xml:space="preserve">, </w:t>
      </w:r>
      <w:r w:rsidR="00CB26F1" w:rsidRPr="005D6790">
        <w:t>jsou cenami konečnými, zahrnující veškeré náklady Prodávajícího, včetně nákladů na třídění, balení, odběr prázdných obalů a jejich likvidaci, nakládání, dopravy do místa plnění, včetně dalších nákladů Prodávajícího spojených s</w:t>
      </w:r>
      <w:r w:rsidR="000D441F" w:rsidRPr="005D6790">
        <w:t> </w:t>
      </w:r>
      <w:r w:rsidR="00CB26F1" w:rsidRPr="005D6790">
        <w:t>plněním veřejné zakázky.</w:t>
      </w:r>
    </w:p>
    <w:bookmarkEnd w:id="5"/>
    <w:p w14:paraId="164DA9C5" w14:textId="3526549F" w:rsidR="00CB26F1" w:rsidRPr="005D6790" w:rsidRDefault="00CB26F1" w:rsidP="00EE5AE6">
      <w:pPr>
        <w:pStyle w:val="1odstavec"/>
      </w:pPr>
      <w:r w:rsidRPr="005D6790">
        <w:t xml:space="preserve">Cena </w:t>
      </w:r>
      <w:r w:rsidR="000A3CC2" w:rsidRPr="005D6790">
        <w:t xml:space="preserve">za plnění dílčí smlouvy </w:t>
      </w:r>
      <w:r w:rsidRPr="005D6790">
        <w:t>bude uhrazena bankovním převodem na bankovní účet Prodávajícího specifikovaný v</w:t>
      </w:r>
      <w:r w:rsidR="000D441F" w:rsidRPr="005D6790">
        <w:t> </w:t>
      </w:r>
      <w:r w:rsidRPr="005D6790">
        <w:t>záhlaví této</w:t>
      </w:r>
      <w:r w:rsidR="001228C5" w:rsidRPr="005D6790">
        <w:t xml:space="preserve"> </w:t>
      </w:r>
      <w:r w:rsidR="00881560" w:rsidRPr="005D6790">
        <w:t>Rámcové</w:t>
      </w:r>
      <w:r w:rsidRPr="005D6790">
        <w:t xml:space="preserve"> dohody po řádném splnění </w:t>
      </w:r>
      <w:r w:rsidR="000A3CC2" w:rsidRPr="005D6790">
        <w:t>dílčí smlouvy</w:t>
      </w:r>
      <w:r w:rsidRPr="005D6790">
        <w:t xml:space="preserve"> na základě </w:t>
      </w:r>
      <w:r w:rsidR="00A606A2" w:rsidRPr="005D6790">
        <w:t>účetního/</w:t>
      </w:r>
      <w:r w:rsidRPr="005D6790">
        <w:t xml:space="preserve">daňového dokladu (faktury) vystaveného Prodávajícím. Právo fakturovat vzniká Prodávajícímu dnem převzetí </w:t>
      </w:r>
      <w:r w:rsidR="006007E5" w:rsidRPr="005D6790">
        <w:t>zboží Kupujícím</w:t>
      </w:r>
      <w:r w:rsidRPr="005D6790">
        <w:t xml:space="preserve">. Faktura musí mít náležitosti daňového dokladu, její přílohou musí být stejnopis </w:t>
      </w:r>
      <w:r w:rsidR="00A606A2" w:rsidRPr="005D6790">
        <w:t>D</w:t>
      </w:r>
      <w:r w:rsidRPr="005D6790">
        <w:t>odacího listu s</w:t>
      </w:r>
      <w:r w:rsidR="000D441F" w:rsidRPr="005D6790">
        <w:t> </w:t>
      </w:r>
      <w:r w:rsidRPr="005D6790">
        <w:t xml:space="preserve">potvrzením převzetí dodávky bez jakýchkoli vad </w:t>
      </w:r>
      <w:r w:rsidR="00681F22" w:rsidRPr="005D6790">
        <w:t>Kupujícím</w:t>
      </w:r>
      <w:r w:rsidRPr="005D6790">
        <w:t>. V</w:t>
      </w:r>
      <w:r w:rsidR="000D441F" w:rsidRPr="005D6790">
        <w:t> </w:t>
      </w:r>
      <w:r w:rsidRPr="005D6790">
        <w:t>záhlaví faktury je nutno taktéž uvést číslo objednávky</w:t>
      </w:r>
      <w:r w:rsidR="00A606A2" w:rsidRPr="005D6790">
        <w:t xml:space="preserve"> a této </w:t>
      </w:r>
      <w:r w:rsidR="00881560" w:rsidRPr="005D6790">
        <w:t>Rámcové</w:t>
      </w:r>
      <w:r w:rsidR="00A606A2" w:rsidRPr="005D6790">
        <w:t xml:space="preserve"> dohody</w:t>
      </w:r>
      <w:r w:rsidR="004F3758" w:rsidRPr="005D6790">
        <w:t>.</w:t>
      </w:r>
    </w:p>
    <w:p w14:paraId="164DA9C6" w14:textId="5045B1C6" w:rsidR="00194826" w:rsidRPr="005D6790" w:rsidRDefault="00194826" w:rsidP="00EE5AE6">
      <w:pPr>
        <w:pStyle w:val="1odstavec"/>
      </w:pPr>
      <w:r w:rsidRPr="005D6790">
        <w:t>Daňové doklady, vč. všech příloh, budou zasílány pouze elektronicky na e-mailovou adresu pro doručování písemností. V</w:t>
      </w:r>
      <w:r w:rsidR="000D441F" w:rsidRPr="005D6790">
        <w:t> </w:t>
      </w:r>
      <w:r w:rsidRPr="005D6790">
        <w:t>případě technických problémů s</w:t>
      </w:r>
      <w:r w:rsidR="000D441F" w:rsidRPr="005D6790">
        <w:t> </w:t>
      </w:r>
      <w:r w:rsidRPr="005D6790">
        <w:t xml:space="preserve">vyhotovením elektronické podoby daňového dokladu či jeho příloh (např. nečitelnost skenu) bude </w:t>
      </w:r>
      <w:r w:rsidR="00B22AE2" w:rsidRPr="005D6790">
        <w:t xml:space="preserve">Kupující </w:t>
      </w:r>
      <w:r w:rsidRPr="005D6790">
        <w:t>akceptovat daňový doklad doručený v</w:t>
      </w:r>
      <w:r w:rsidR="000D441F" w:rsidRPr="005D6790">
        <w:t> </w:t>
      </w:r>
      <w:r w:rsidRPr="005D6790">
        <w:t>listinné podobě.</w:t>
      </w:r>
    </w:p>
    <w:p w14:paraId="164DA9C7" w14:textId="3D61B23C" w:rsidR="00CB26F1" w:rsidRDefault="00CB26F1" w:rsidP="00EE5AE6">
      <w:pPr>
        <w:pStyle w:val="1odstavec"/>
      </w:pPr>
      <w:r w:rsidRPr="008B5521">
        <w:t xml:space="preserve">Splatnost faktury se sjednává na 30 kalendářních dnů od jejího </w:t>
      </w:r>
      <w:r w:rsidR="00C63B85" w:rsidRPr="008B5521">
        <w:t xml:space="preserve">písemného </w:t>
      </w:r>
      <w:r w:rsidRPr="008B5521">
        <w:t>doručení</w:t>
      </w:r>
      <w:r w:rsidR="00A606A2" w:rsidRPr="008B5521">
        <w:t xml:space="preserve"> Kupujícímu</w:t>
      </w:r>
      <w:r w:rsidRPr="008B5521">
        <w:t>. V</w:t>
      </w:r>
      <w:r w:rsidR="000D441F">
        <w:t> </w:t>
      </w:r>
      <w:r w:rsidRPr="008B5521">
        <w:t>případě, že faktura nebude mít odpovídající náležitosti</w:t>
      </w:r>
      <w:r w:rsidR="00A606A2" w:rsidRPr="008B5521">
        <w:t xml:space="preserve"> účetního nebo daňového dokladu</w:t>
      </w:r>
      <w:r w:rsidRPr="008B5521">
        <w:t>, je</w:t>
      </w:r>
      <w:r w:rsidR="00FC00AD" w:rsidRPr="008B5521">
        <w:t xml:space="preserve"> </w:t>
      </w:r>
      <w:r w:rsidR="00B03468" w:rsidRPr="008B5521">
        <w:t xml:space="preserve">Kupující </w:t>
      </w:r>
      <w:r w:rsidRPr="008B5521">
        <w:t>oprávněn ve lhůtě splatnosti ji vrátit Prodávajícímu s</w:t>
      </w:r>
      <w:r w:rsidR="000D441F">
        <w:t> </w:t>
      </w:r>
      <w:r w:rsidRPr="008B5521">
        <w:t xml:space="preserve">vytknutím </w:t>
      </w:r>
      <w:r w:rsidRPr="008B5521">
        <w:lastRenderedPageBreak/>
        <w:t xml:space="preserve">nedostatků, aniž by se dostal do prodlení se splatností. Lhůta splatnosti počíná běžet znovu od okamžiku doručení opravené či doplněné faktury </w:t>
      </w:r>
      <w:r w:rsidR="00681F22" w:rsidRPr="008B5521">
        <w:t>Kupujícím</w:t>
      </w:r>
      <w:r w:rsidRPr="008B5521">
        <w:t xml:space="preserve">u. </w:t>
      </w:r>
    </w:p>
    <w:p w14:paraId="164DA9C8" w14:textId="4B1B695D" w:rsidR="00CB26F1" w:rsidRPr="008B5521" w:rsidRDefault="008B5521" w:rsidP="00EE5AE6">
      <w:pPr>
        <w:pStyle w:val="Inadpis"/>
      </w:pPr>
      <w:r w:rsidRPr="008B5521">
        <w:t xml:space="preserve">ODPOVĚDNOST ZA VADY, </w:t>
      </w:r>
      <w:r w:rsidR="005D6790">
        <w:t>KVALITA,</w:t>
      </w:r>
      <w:r w:rsidRPr="008B5521">
        <w:t xml:space="preserve"> ZÁRUKA, ODPOVĚDNOST ZA ŠKODU</w:t>
      </w:r>
    </w:p>
    <w:p w14:paraId="164DA9C9" w14:textId="77777777" w:rsidR="00CB26F1" w:rsidRPr="008B5521" w:rsidRDefault="00CB26F1" w:rsidP="0072187D">
      <w:pPr>
        <w:pStyle w:val="1odstavec"/>
        <w:numPr>
          <w:ilvl w:val="0"/>
          <w:numId w:val="9"/>
        </w:numPr>
      </w:pPr>
      <w:r w:rsidRPr="008B5521">
        <w:t xml:space="preserve">Prodávající je povinen realizovat veškerá plnění </w:t>
      </w:r>
      <w:r w:rsidR="000A3CC2" w:rsidRPr="008B5521">
        <w:t>dílčích smluv</w:t>
      </w:r>
      <w:r w:rsidRPr="008B5521">
        <w:t xml:space="preserve"> </w:t>
      </w:r>
      <w:r w:rsidR="000A3CC2" w:rsidRPr="008B5521">
        <w:t xml:space="preserve">uzavřených na základě této </w:t>
      </w:r>
      <w:r w:rsidR="00881560" w:rsidRPr="008B5521">
        <w:t>Rámcové</w:t>
      </w:r>
      <w:r w:rsidR="000A3CC2" w:rsidRPr="008B5521">
        <w:t xml:space="preserve"> dohody</w:t>
      </w:r>
      <w:r w:rsidRPr="008B5521">
        <w:t xml:space="preserve"> na svůj náklad a na své nebezpečí. </w:t>
      </w:r>
    </w:p>
    <w:p w14:paraId="164DA9CA" w14:textId="5C6B3DAF" w:rsidR="00CB26F1" w:rsidRPr="008B5521" w:rsidRDefault="005D6790" w:rsidP="0072187D">
      <w:pPr>
        <w:pStyle w:val="1odstavec"/>
        <w:numPr>
          <w:ilvl w:val="0"/>
          <w:numId w:val="17"/>
        </w:numPr>
      </w:pPr>
      <w:r w:rsidRPr="005D6790">
        <w:t>Záruční doba za kvalitu předmětu dílčích zakázek se řídí platnými TPD</w:t>
      </w:r>
      <w:r w:rsidR="005A3387">
        <w:t xml:space="preserve"> či Osvědčením</w:t>
      </w:r>
      <w:r w:rsidRPr="005D6790">
        <w:t xml:space="preserve">, které mají přednost před Obchodními podmínkami a občanským zákoníkem. Při řešení otázek, které nejsou upraveny </w:t>
      </w:r>
      <w:r w:rsidR="005A3387">
        <w:t xml:space="preserve">Osvědčením či </w:t>
      </w:r>
      <w:r w:rsidRPr="005D6790">
        <w:t>TPD</w:t>
      </w:r>
      <w:r>
        <w:t xml:space="preserve">, Rámcovou dohodou </w:t>
      </w:r>
      <w:r w:rsidRPr="005D6790">
        <w:t>ani Obchodními podmínkami, se postupuje podle příslušných ustanovení občanského zákoníku.</w:t>
      </w:r>
    </w:p>
    <w:p w14:paraId="164DA9CB" w14:textId="50289B5E" w:rsidR="00CB26F1" w:rsidRPr="008B5521" w:rsidRDefault="00CB26F1" w:rsidP="00EE5AE6">
      <w:pPr>
        <w:pStyle w:val="1odstavec"/>
      </w:pPr>
      <w:r w:rsidRPr="008B5521">
        <w:t xml:space="preserve">Reklamaci zboží uplatní u </w:t>
      </w:r>
      <w:r w:rsidR="00F14996" w:rsidRPr="008B5521">
        <w:t>P</w:t>
      </w:r>
      <w:r w:rsidRPr="008B5521">
        <w:t>rodávajícího zástupce</w:t>
      </w:r>
      <w:r w:rsidR="00681F22" w:rsidRPr="008B5521">
        <w:t xml:space="preserve"> Kupujícího </w:t>
      </w:r>
      <w:r w:rsidRPr="008B5521">
        <w:t>písemně s</w:t>
      </w:r>
      <w:r w:rsidR="000D441F">
        <w:t> </w:t>
      </w:r>
      <w:r w:rsidRPr="008B5521">
        <w:t>uvedením vad. K</w:t>
      </w:r>
      <w:r w:rsidR="000D441F">
        <w:t> </w:t>
      </w:r>
      <w:r w:rsidRPr="008B5521">
        <w:t>reklamaci přiloží vždy vadné zboží, příp. i další dokumentaci (přejímací zápis, fotodokumentace, příp. kopie zkušebního protokolu notifikované zkušebny apod.).</w:t>
      </w:r>
    </w:p>
    <w:p w14:paraId="164DA9CC" w14:textId="3D791740" w:rsidR="00CB26F1" w:rsidRPr="008B5521" w:rsidRDefault="00CB26F1" w:rsidP="00EE5AE6">
      <w:pPr>
        <w:pStyle w:val="1odstavec"/>
      </w:pPr>
      <w:r w:rsidRPr="008B5521">
        <w:t>V</w:t>
      </w:r>
      <w:r w:rsidR="000D441F">
        <w:t> </w:t>
      </w:r>
      <w:r w:rsidRPr="008B5521">
        <w:t>případě, že dodávka nebude uskutečněna v</w:t>
      </w:r>
      <w:r w:rsidR="000D441F">
        <w:t> </w:t>
      </w:r>
      <w:r w:rsidRPr="008B5521">
        <w:t>souladu s</w:t>
      </w:r>
      <w:r w:rsidR="000D441F">
        <w:t> </w:t>
      </w:r>
      <w:r w:rsidR="00730FA9" w:rsidRPr="008B5521">
        <w:t>dílčí smlouvou</w:t>
      </w:r>
      <w:r w:rsidRPr="008B5521">
        <w:t xml:space="preserve">, </w:t>
      </w:r>
      <w:r w:rsidR="001B06B7" w:rsidRPr="008B5521">
        <w:t>je Kupující</w:t>
      </w:r>
      <w:r w:rsidR="00730FA9" w:rsidRPr="008B5521">
        <w:t xml:space="preserve"> </w:t>
      </w:r>
      <w:r w:rsidRPr="008B5521">
        <w:t xml:space="preserve">oprávněn požádat o výměnu vadného zboží na náklady Prodávajícího. Platba za takovou dodávku bude uskutečněna až po odstranění vad. </w:t>
      </w:r>
    </w:p>
    <w:p w14:paraId="164DA9CD" w14:textId="38FE5D0E" w:rsidR="00CB26F1" w:rsidRDefault="005D6790" w:rsidP="005D6790">
      <w:pPr>
        <w:pStyle w:val="1odstavec"/>
      </w:pPr>
      <w:r w:rsidRPr="005D6790">
        <w:t xml:space="preserve">Odpovědnost za vady, </w:t>
      </w:r>
      <w:r w:rsidR="0094054D">
        <w:t>kvalitu</w:t>
      </w:r>
      <w:r w:rsidRPr="005D6790">
        <w:t xml:space="preserve"> a nároky z ní vyplývající se řídí platnými TPD</w:t>
      </w:r>
      <w:r w:rsidR="005A3387">
        <w:t xml:space="preserve"> </w:t>
      </w:r>
      <w:r w:rsidRPr="005D6790">
        <w:t>včetně jejich dodatků a změn v platném znění</w:t>
      </w:r>
      <w:r w:rsidR="005A3387">
        <w:t xml:space="preserve"> či Osvědčením</w:t>
      </w:r>
      <w:r w:rsidRPr="005D6790">
        <w:t xml:space="preserve">, obchodními podmínkami, příslušnými ustanoveními občanského zákoníku, přičemž platné TPD včetně jejich dodatků a změn, v platném znění, </w:t>
      </w:r>
      <w:r w:rsidR="005A3387">
        <w:t xml:space="preserve">či Osvědčení </w:t>
      </w:r>
      <w:r w:rsidRPr="005D6790">
        <w:t>mají přednost před občanským zákoníkem a obchodními podmínkami, obchodní podmínky mají přednost před občanským zákoníkem</w:t>
      </w:r>
      <w:r w:rsidR="00EF6A9D" w:rsidRPr="008B5521">
        <w:t>.</w:t>
      </w:r>
    </w:p>
    <w:p w14:paraId="168D7F29" w14:textId="77777777" w:rsidR="008414B1" w:rsidRDefault="008414B1" w:rsidP="008414B1">
      <w:pPr>
        <w:pStyle w:val="1odstavec"/>
        <w:numPr>
          <w:ilvl w:val="0"/>
          <w:numId w:val="0"/>
        </w:numPr>
        <w:ind w:left="567"/>
      </w:pPr>
    </w:p>
    <w:p w14:paraId="164DA9CE" w14:textId="0E5507FF" w:rsidR="00EF6A9D" w:rsidRPr="008B5521" w:rsidRDefault="008B5521" w:rsidP="00EE5AE6">
      <w:pPr>
        <w:pStyle w:val="Inadpis"/>
      </w:pPr>
      <w:r w:rsidRPr="008B5521">
        <w:t>DALŠÍ UJEDNÁNÍ</w:t>
      </w:r>
    </w:p>
    <w:p w14:paraId="164DA9CF" w14:textId="0EB9BE2F" w:rsidR="00935934" w:rsidRPr="008B5521" w:rsidRDefault="00935934" w:rsidP="0072187D">
      <w:pPr>
        <w:pStyle w:val="1odstavec"/>
        <w:numPr>
          <w:ilvl w:val="0"/>
          <w:numId w:val="10"/>
        </w:numPr>
      </w:pPr>
      <w:r w:rsidRPr="008B5521">
        <w:t xml:space="preserve">Smluvní strany berou na vědomí, že tato </w:t>
      </w:r>
      <w:r w:rsidR="00881560" w:rsidRPr="008B5521">
        <w:t>Rámcová</w:t>
      </w:r>
      <w:r w:rsidRPr="008B5521">
        <w:t xml:space="preserve"> dohoda (následné odstavce se týkají jak </w:t>
      </w:r>
      <w:r w:rsidR="00C54309" w:rsidRPr="008B5521">
        <w:t xml:space="preserve">této </w:t>
      </w:r>
      <w:r w:rsidR="00881560" w:rsidRPr="008B5521">
        <w:t>Rámcové</w:t>
      </w:r>
      <w:r w:rsidRPr="008B5521">
        <w:t xml:space="preserve"> dohody, tak dílčích smluv s</w:t>
      </w:r>
      <w:r w:rsidR="000D441F">
        <w:t> </w:t>
      </w:r>
      <w:r w:rsidRPr="008B5521">
        <w:t xml:space="preserve">hodnotou </w:t>
      </w:r>
      <w:r w:rsidR="00194826" w:rsidRPr="008B5521">
        <w:t>pře</w:t>
      </w:r>
      <w:r w:rsidR="00641AC8" w:rsidRPr="008B5521">
        <w:t>vyšu</w:t>
      </w:r>
      <w:r w:rsidR="00194826" w:rsidRPr="008B5521">
        <w:t xml:space="preserve">jící </w:t>
      </w:r>
      <w:r w:rsidRPr="008B5521">
        <w:t>50</w:t>
      </w:r>
      <w:r w:rsidR="007A1D6A" w:rsidRPr="008B5521">
        <w:t>.</w:t>
      </w:r>
      <w:r w:rsidRPr="008B5521">
        <w:t>000</w:t>
      </w:r>
      <w:r w:rsidR="007A1D6A" w:rsidRPr="008B5521">
        <w:t>,-</w:t>
      </w:r>
      <w:r w:rsidRPr="008B5521">
        <w:t xml:space="preserve"> Kč bez DPH), podléhá uveřejnění v</w:t>
      </w:r>
      <w:r w:rsidR="000D441F">
        <w:t> </w:t>
      </w:r>
      <w:r w:rsidRPr="008B5521">
        <w:t>registru smluv podle zákona č. 340/2015 Sb., o zvláštních podmínkách účinnosti některých smluv, uveřejňování těchto smluv a o registru smluv, ve znění pozdějších předpisů (dále jen „</w:t>
      </w:r>
      <w:r w:rsidRPr="00EE5AE6">
        <w:rPr>
          <w:rStyle w:val="Kurzvatun0"/>
        </w:rPr>
        <w:t>ZRS</w:t>
      </w:r>
      <w:r w:rsidRPr="008B5521">
        <w:t xml:space="preserve">“), a současně souhlasí se zveřejněním údajů o identifikaci </w:t>
      </w:r>
      <w:r w:rsidR="004C3347" w:rsidRPr="008B5521">
        <w:t xml:space="preserve">Smluvních </w:t>
      </w:r>
      <w:r w:rsidRPr="008B5521">
        <w:t xml:space="preserve">stran, předmětu a účelu </w:t>
      </w:r>
      <w:r w:rsidR="00C54309" w:rsidRPr="008B5521">
        <w:t xml:space="preserve">této </w:t>
      </w:r>
      <w:r w:rsidR="00881560" w:rsidRPr="008B5521">
        <w:t>Rámcové</w:t>
      </w:r>
      <w:r w:rsidRPr="008B5521">
        <w:t xml:space="preserve"> dohody a dílčích smluv, její ceně či hodnotě a datu uzavření této </w:t>
      </w:r>
      <w:r w:rsidR="00881560" w:rsidRPr="008B5521">
        <w:t>Rámcové</w:t>
      </w:r>
      <w:r w:rsidRPr="008B5521">
        <w:t xml:space="preserve"> dohody nebo dílčí smlouvy. Osoby uzavírající tuto </w:t>
      </w:r>
      <w:r w:rsidR="00C26221" w:rsidRPr="008B5521">
        <w:t xml:space="preserve">Rámcovou </w:t>
      </w:r>
      <w:r w:rsidRPr="008B5521">
        <w:t>dohodu za Smluvní strany souhlasí s</w:t>
      </w:r>
      <w:r w:rsidR="000D441F">
        <w:t> </w:t>
      </w:r>
      <w:r w:rsidRPr="008B5521">
        <w:t>uveřejněním svých osobních údajů, které jsou uvedeny v</w:t>
      </w:r>
      <w:r w:rsidR="000D441F">
        <w:t> </w:t>
      </w:r>
      <w:r w:rsidRPr="008B5521">
        <w:t xml:space="preserve">této </w:t>
      </w:r>
      <w:r w:rsidR="00881560" w:rsidRPr="008B5521">
        <w:t>Rámcové</w:t>
      </w:r>
      <w:r w:rsidRPr="008B5521">
        <w:t xml:space="preserve"> dohodě, spolu s</w:t>
      </w:r>
      <w:r w:rsidR="000D441F">
        <w:t> </w:t>
      </w:r>
      <w:r w:rsidR="00C26221" w:rsidRPr="008B5521">
        <w:t xml:space="preserve">touto Rámcovou </w:t>
      </w:r>
      <w:r w:rsidRPr="008B5521">
        <w:t>dohodou v</w:t>
      </w:r>
      <w:r w:rsidR="000D441F">
        <w:t> </w:t>
      </w:r>
      <w:r w:rsidRPr="008B5521">
        <w:t>registru smluv. Tento souhlas je udělen na dobu neurčitou.</w:t>
      </w:r>
    </w:p>
    <w:p w14:paraId="164DA9D0" w14:textId="314416AB" w:rsidR="00935934" w:rsidRPr="008B5521" w:rsidRDefault="00935934" w:rsidP="0072187D">
      <w:pPr>
        <w:pStyle w:val="1odstavec"/>
        <w:numPr>
          <w:ilvl w:val="0"/>
          <w:numId w:val="18"/>
        </w:numPr>
      </w:pPr>
      <w:r w:rsidRPr="008B5521">
        <w:t xml:space="preserve">Zaslání </w:t>
      </w:r>
      <w:r w:rsidR="00C54309" w:rsidRPr="008B5521">
        <w:t xml:space="preserve">této </w:t>
      </w:r>
      <w:r w:rsidR="00881560" w:rsidRPr="008B5521">
        <w:t>Rámcové</w:t>
      </w:r>
      <w:r w:rsidRPr="008B5521">
        <w:t xml:space="preserve"> dohody a dílčích smluv správci registru smluv k</w:t>
      </w:r>
      <w:r w:rsidR="000D441F">
        <w:t> </w:t>
      </w:r>
      <w:r w:rsidRPr="008B5521">
        <w:t>uveřejnění v</w:t>
      </w:r>
      <w:r w:rsidR="000D441F">
        <w:t> </w:t>
      </w:r>
      <w:r w:rsidRPr="008B5521">
        <w:t xml:space="preserve">registru smluv zajišťuje Kupující. Nebude-li tato </w:t>
      </w:r>
      <w:r w:rsidR="00881560" w:rsidRPr="008B5521">
        <w:t>Rámcová</w:t>
      </w:r>
      <w:r w:rsidRPr="008B5521">
        <w:t xml:space="preserve"> dohoda nebo dílčí smlouva zaslána k</w:t>
      </w:r>
      <w:r w:rsidR="000D441F">
        <w:t> </w:t>
      </w:r>
      <w:r w:rsidRPr="008B5521">
        <w:t xml:space="preserve">uveřejnění a/nebo uveřejněna prostřednictvím registru smluv, není žádná ze </w:t>
      </w:r>
      <w:r w:rsidR="004C3347" w:rsidRPr="008B5521">
        <w:t xml:space="preserve">Smluvních </w:t>
      </w:r>
      <w:r w:rsidRPr="008B5521">
        <w:t xml:space="preserve">stran oprávněna požadovat po druhé </w:t>
      </w:r>
      <w:r w:rsidR="004C3347" w:rsidRPr="008B5521">
        <w:t xml:space="preserve">Smluvní </w:t>
      </w:r>
      <w:r w:rsidRPr="008B5521">
        <w:t>straně náhradu škody ani jiné újmy, která by jí v</w:t>
      </w:r>
      <w:r w:rsidR="000D441F">
        <w:t> </w:t>
      </w:r>
      <w:r w:rsidRPr="008B5521">
        <w:t>této souvislosti vznikla nebo vzniknout mohla.</w:t>
      </w:r>
    </w:p>
    <w:p w14:paraId="164DA9D1" w14:textId="099E7803" w:rsidR="00935934" w:rsidRPr="008B5521" w:rsidRDefault="00935934" w:rsidP="00EE5AE6">
      <w:pPr>
        <w:pStyle w:val="1odstavec"/>
      </w:pPr>
      <w:r w:rsidRPr="008B5521">
        <w:t>Smluvní strany výslovně prohlašují, že údaje a další skutečnosti uvedené v</w:t>
      </w:r>
      <w:r w:rsidR="000D441F">
        <w:t> </w:t>
      </w:r>
      <w:r w:rsidRPr="008B5521">
        <w:t xml:space="preserve">této </w:t>
      </w:r>
      <w:r w:rsidR="00881560" w:rsidRPr="008B5521">
        <w:t>Rámcové</w:t>
      </w:r>
      <w:r w:rsidRPr="008B5521">
        <w:t xml:space="preserve"> dohodě a dílčích smlouvách, vyjma částí označených ve smyslu následujícího odstavce této smlouvy, nepovažují za obchodní tajemství ve smyslu ustanovení § 504 zákona č. 89/2012 Sb., občanský zákoník, ve znění pozdějších předpisů (dále jen „</w:t>
      </w:r>
      <w:r w:rsidRPr="00EE5AE6">
        <w:rPr>
          <w:rStyle w:val="Kurzvatun0"/>
        </w:rPr>
        <w:t>obchodní tajemství</w:t>
      </w:r>
      <w:r w:rsidRPr="008B5521">
        <w:t>“), a že se nejedná ani o informace, které nemohou být v</w:t>
      </w:r>
      <w:r w:rsidR="000D441F">
        <w:t> </w:t>
      </w:r>
      <w:r w:rsidRPr="008B5521">
        <w:t>registru smluv uveřejněny na základě ustanovení § 3 odst. 1 ZRS.</w:t>
      </w:r>
    </w:p>
    <w:p w14:paraId="164DA9D2" w14:textId="068E837E" w:rsidR="00935934" w:rsidRPr="008B5521" w:rsidRDefault="00935934" w:rsidP="00EE5AE6">
      <w:pPr>
        <w:pStyle w:val="1odstavec"/>
      </w:pPr>
      <w:r w:rsidRPr="008B5521">
        <w:t xml:space="preserve">Jestliže </w:t>
      </w:r>
      <w:r w:rsidR="004C3347" w:rsidRPr="008B5521">
        <w:t xml:space="preserve">Smluvní </w:t>
      </w:r>
      <w:r w:rsidRPr="008B5521">
        <w:t xml:space="preserve">strana označí za své obchodní tajemství část obsahu </w:t>
      </w:r>
      <w:r w:rsidR="00881560" w:rsidRPr="008B5521">
        <w:t>této Rámcové</w:t>
      </w:r>
      <w:r w:rsidRPr="008B5521">
        <w:t xml:space="preserve"> dohody nebo dílčí smlouvy, která v</w:t>
      </w:r>
      <w:r w:rsidR="000D441F">
        <w:t> </w:t>
      </w:r>
      <w:r w:rsidRPr="008B5521">
        <w:t xml:space="preserve">důsledku toho bude pro účely uveřejnění </w:t>
      </w:r>
      <w:r w:rsidR="00881560" w:rsidRPr="008B5521">
        <w:t>této Rámcové</w:t>
      </w:r>
      <w:r w:rsidRPr="008B5521">
        <w:t xml:space="preserve"> dohody </w:t>
      </w:r>
      <w:r w:rsidR="00157D66" w:rsidRPr="008B5521">
        <w:t xml:space="preserve">nebo dílčí smlouvy </w:t>
      </w:r>
      <w:r w:rsidRPr="008B5521">
        <w:t>v</w:t>
      </w:r>
      <w:r w:rsidR="000D441F">
        <w:t> </w:t>
      </w:r>
      <w:r w:rsidRPr="008B5521">
        <w:t xml:space="preserve">registru smluv znečitelněna, nese tato </w:t>
      </w:r>
      <w:r w:rsidR="00881560" w:rsidRPr="008B5521">
        <w:t xml:space="preserve">Smluvní </w:t>
      </w:r>
      <w:r w:rsidRPr="008B5521">
        <w:t xml:space="preserve">strana odpovědnost, </w:t>
      </w:r>
      <w:r w:rsidRPr="008B5521">
        <w:lastRenderedPageBreak/>
        <w:t xml:space="preserve">pokud by </w:t>
      </w:r>
      <w:r w:rsidR="00881560" w:rsidRPr="008B5521">
        <w:t xml:space="preserve">tato Rámcová </w:t>
      </w:r>
      <w:r w:rsidRPr="008B5521">
        <w:t xml:space="preserve">dohoda </w:t>
      </w:r>
      <w:r w:rsidR="00850D57" w:rsidRPr="008B5521">
        <w:t xml:space="preserve">nebo dílčí smlouva </w:t>
      </w:r>
      <w:r w:rsidRPr="008B5521">
        <w:t>v</w:t>
      </w:r>
      <w:r w:rsidR="000D441F">
        <w:t> </w:t>
      </w:r>
      <w:r w:rsidRPr="008B5521">
        <w:t xml:space="preserve">důsledku takového označení byla uveřejněna způsobem odporujícím ZRS, a to bez ohledu na to, která ze </w:t>
      </w:r>
      <w:r w:rsidR="00881560" w:rsidRPr="008B5521">
        <w:t xml:space="preserve">Smluvních </w:t>
      </w:r>
      <w:r w:rsidRPr="008B5521">
        <w:t xml:space="preserve">stran </w:t>
      </w:r>
      <w:r w:rsidR="00881560" w:rsidRPr="008B5521">
        <w:t xml:space="preserve">tuto Rámcovou </w:t>
      </w:r>
      <w:r w:rsidRPr="008B5521">
        <w:t>dohodu v</w:t>
      </w:r>
      <w:r w:rsidR="000D441F">
        <w:t> </w:t>
      </w:r>
      <w:r w:rsidRPr="008B5521">
        <w:t>registru smluv uveřejnila. S</w:t>
      </w:r>
      <w:r w:rsidR="000D441F">
        <w:t> </w:t>
      </w:r>
      <w:r w:rsidRPr="008B5521">
        <w:t xml:space="preserve">částmi </w:t>
      </w:r>
      <w:r w:rsidR="00881560" w:rsidRPr="008B5521">
        <w:t xml:space="preserve">této Rámcové </w:t>
      </w:r>
      <w:r w:rsidRPr="008B5521">
        <w:t>dohody</w:t>
      </w:r>
      <w:r w:rsidR="00850D57" w:rsidRPr="008B5521">
        <w:t xml:space="preserve"> nebo dílčí smlouvy</w:t>
      </w:r>
      <w:r w:rsidRPr="008B5521">
        <w:t xml:space="preserve">, které druhá </w:t>
      </w:r>
      <w:r w:rsidR="00881560" w:rsidRPr="008B5521">
        <w:t xml:space="preserve">Smluvní </w:t>
      </w:r>
      <w:r w:rsidRPr="008B5521">
        <w:t xml:space="preserve">strana neoznačí za své obchodní tajemství před uzavřením této </w:t>
      </w:r>
      <w:r w:rsidR="00881560" w:rsidRPr="008B5521">
        <w:t xml:space="preserve">Rámcové </w:t>
      </w:r>
      <w:r w:rsidRPr="008B5521">
        <w:t>dohody nebo dílčí smlouvy, nebude Kupující jako s</w:t>
      </w:r>
      <w:r w:rsidR="000D441F">
        <w:t> </w:t>
      </w:r>
      <w:r w:rsidRPr="008B5521">
        <w:t xml:space="preserve">obchodním tajemstvím nakládat a ani odpovídat za případnou škodu či jinou újmu takovým postupem vzniklou. Označením obchodního tajemství ve smyslu předchozí věty se rozumí doručení písemného oznámení druhé </w:t>
      </w:r>
      <w:r w:rsidR="00881560" w:rsidRPr="008B5521">
        <w:t xml:space="preserve">Smluvní </w:t>
      </w:r>
      <w:r w:rsidRPr="008B5521">
        <w:t xml:space="preserve">strany obsahujícího přesnou identifikaci dotčených částí </w:t>
      </w:r>
      <w:r w:rsidR="00881560" w:rsidRPr="008B5521">
        <w:t xml:space="preserve">této Rámcové </w:t>
      </w:r>
      <w:r w:rsidRPr="008B5521">
        <w:t xml:space="preserve">dohody nebo dílčí smlouvy včetně odůvodnění, proč jsou za obchodní tajemství považovány. Druhá </w:t>
      </w:r>
      <w:r w:rsidR="004C3347" w:rsidRPr="008B5521">
        <w:t xml:space="preserve">Smluvní </w:t>
      </w:r>
      <w:r w:rsidRPr="008B5521">
        <w:t>strana je povinna výslovně uvést, že informace, které označila jako své obchodní tajemství, naplňují současně všechny definiční znaky obchodního tajemství, tak jak je vymezeno v</w:t>
      </w:r>
      <w:r w:rsidR="000D441F">
        <w:t> </w:t>
      </w:r>
      <w:r w:rsidRPr="008B5521">
        <w:t>ustanovení § 504 občanského zákoníku, a zavazuje se neprodleně písemně</w:t>
      </w:r>
      <w:r w:rsidR="00473BD2">
        <w:t xml:space="preserve"> </w:t>
      </w:r>
      <w:r w:rsidRPr="008B5521">
        <w:t xml:space="preserve">sdělit skutečnost, že takto označené informace přestaly naplňovat znaky obchodního tajemství. </w:t>
      </w:r>
    </w:p>
    <w:p w14:paraId="164DA9D3" w14:textId="786049B9" w:rsidR="006A4A0B" w:rsidRPr="008B5521" w:rsidRDefault="006A4A0B" w:rsidP="00EE5AE6">
      <w:pPr>
        <w:pStyle w:val="1odstavec"/>
      </w:pPr>
      <w:r w:rsidRPr="008B5521">
        <w:t>Prodávající</w:t>
      </w:r>
      <w:r w:rsidR="000A53AE" w:rsidRPr="008B5521">
        <w:t xml:space="preserve"> může při plnění dílčích smluv použít poddodavatele uvedené v</w:t>
      </w:r>
      <w:r w:rsidR="000D441F">
        <w:t> </w:t>
      </w:r>
      <w:r w:rsidR="000A53AE" w:rsidRPr="008B5521">
        <w:t xml:space="preserve">příloze č. </w:t>
      </w:r>
      <w:r w:rsidR="002700B2">
        <w:t>3</w:t>
      </w:r>
      <w:r w:rsidR="000A53AE" w:rsidRPr="008B5521">
        <w:t xml:space="preserve"> této </w:t>
      </w:r>
      <w:r w:rsidR="00881560" w:rsidRPr="008B5521">
        <w:t xml:space="preserve">Rámcové </w:t>
      </w:r>
      <w:r w:rsidR="000A53AE" w:rsidRPr="008B5521">
        <w:t>dohody. Poddodavatele neuvedeného v</w:t>
      </w:r>
      <w:r w:rsidR="000D441F">
        <w:t> </w:t>
      </w:r>
      <w:r w:rsidR="000A53AE" w:rsidRPr="008B5521">
        <w:t xml:space="preserve">příloze č. </w:t>
      </w:r>
      <w:r w:rsidR="002700B2">
        <w:t>3</w:t>
      </w:r>
      <w:r w:rsidR="000A53AE" w:rsidRPr="008B5521">
        <w:t xml:space="preserve"> této </w:t>
      </w:r>
      <w:r w:rsidR="00881560" w:rsidRPr="008B5521">
        <w:t xml:space="preserve">Rámcové </w:t>
      </w:r>
      <w:r w:rsidR="000A53AE" w:rsidRPr="008B5521">
        <w:t>dohody může Prodávající k</w:t>
      </w:r>
      <w:r w:rsidR="000D441F">
        <w:t> </w:t>
      </w:r>
      <w:r w:rsidR="000A53AE" w:rsidRPr="008B5521">
        <w:t>plnění dílčí smlouvy použít pouze po předchozím souhlasu Kupujícího na základě písemné žádostí Prodávajícího</w:t>
      </w:r>
      <w:r w:rsidR="00925A19" w:rsidRPr="008B5521">
        <w:t xml:space="preserve"> a uzavření písemného dodatku k</w:t>
      </w:r>
      <w:r w:rsidR="000D441F">
        <w:t> </w:t>
      </w:r>
      <w:r w:rsidR="00925A19" w:rsidRPr="008B5521">
        <w:t xml:space="preserve">této </w:t>
      </w:r>
      <w:r w:rsidR="00F1551D">
        <w:t>R</w:t>
      </w:r>
      <w:r w:rsidR="00925A19" w:rsidRPr="008B5521">
        <w:t>ámcové dohodě</w:t>
      </w:r>
      <w:r w:rsidR="000A53AE" w:rsidRPr="008B5521">
        <w:t>. V</w:t>
      </w:r>
      <w:r w:rsidR="000D441F">
        <w:t> </w:t>
      </w:r>
      <w:r w:rsidR="000A53AE" w:rsidRPr="008B5521">
        <w:t>případě, že Prodávající žádá o změnu poddodavatele uvedeného v</w:t>
      </w:r>
      <w:r w:rsidR="000D441F">
        <w:t> </w:t>
      </w:r>
      <w:r w:rsidR="000A53AE" w:rsidRPr="008B5521">
        <w:t xml:space="preserve">příloze č. </w:t>
      </w:r>
      <w:r w:rsidR="002700B2">
        <w:t>3</w:t>
      </w:r>
      <w:r w:rsidR="000A53AE" w:rsidRPr="008B5521">
        <w:t xml:space="preserve"> této </w:t>
      </w:r>
      <w:r w:rsidR="00881560" w:rsidRPr="008B5521">
        <w:t xml:space="preserve">Rámcové </w:t>
      </w:r>
      <w:r w:rsidR="000A53AE" w:rsidRPr="008B5521">
        <w:t xml:space="preserve">dohody, prostřednictvím kterého prokazoval část </w:t>
      </w:r>
      <w:r w:rsidR="000A53AE" w:rsidRPr="002700B2">
        <w:t>kvalifikace v </w:t>
      </w:r>
      <w:r w:rsidR="000D5413" w:rsidRPr="002700B2">
        <w:t>Zadávacím</w:t>
      </w:r>
      <w:r w:rsidR="002700B2" w:rsidRPr="002700B2">
        <w:t xml:space="preserve"> </w:t>
      </w:r>
      <w:r w:rsidR="000A53AE" w:rsidRPr="002700B2">
        <w:t>řízení</w:t>
      </w:r>
      <w:r w:rsidR="000A53AE" w:rsidRPr="008B5521">
        <w:t>, doloží společně se žádostí dle předchozí věty i doklady o prokázání kvalifikace novým poddodavatelem v</w:t>
      </w:r>
      <w:r w:rsidR="000D441F">
        <w:t> </w:t>
      </w:r>
      <w:r w:rsidR="000A53AE" w:rsidRPr="008B5521">
        <w:t>rozsahu, v</w:t>
      </w:r>
      <w:r w:rsidR="000D441F">
        <w:t> </w:t>
      </w:r>
      <w:r w:rsidR="000A53AE" w:rsidRPr="008B5521">
        <w:t>jakém prokázal kvalifikaci nahrazovaný poddodavatel</w:t>
      </w:r>
      <w:r w:rsidR="009601AA" w:rsidRPr="008B5521">
        <w:t>.</w:t>
      </w:r>
    </w:p>
    <w:p w14:paraId="2E4186EA" w14:textId="53F86208" w:rsidR="0030101F" w:rsidRDefault="00843A42" w:rsidP="00EE5AE6">
      <w:pPr>
        <w:pStyle w:val="Inadpis"/>
      </w:pPr>
      <w:r>
        <w:t xml:space="preserve">STŘET </w:t>
      </w:r>
      <w:r w:rsidRPr="001B06B7">
        <w:t>ZÁJMŮ</w:t>
      </w:r>
      <w:r>
        <w:t xml:space="preserve">, POVINNOSTI </w:t>
      </w:r>
      <w:r w:rsidR="00696032">
        <w:t>PRODÁVAJÍCÍHO</w:t>
      </w:r>
      <w:r>
        <w:t xml:space="preserve"> V</w:t>
      </w:r>
      <w:r w:rsidR="000D441F">
        <w:t> </w:t>
      </w:r>
      <w:r>
        <w:t>SOUVISLOSTI S</w:t>
      </w:r>
      <w:r w:rsidR="000D441F">
        <w:t> </w:t>
      </w:r>
      <w:r>
        <w:t>KONFLIKTEM NA UKRAJINĚ</w:t>
      </w:r>
    </w:p>
    <w:p w14:paraId="7B5BEE00" w14:textId="1574495E" w:rsidR="0060092C" w:rsidRPr="00CF3ED5" w:rsidRDefault="00696032" w:rsidP="0072187D">
      <w:pPr>
        <w:pStyle w:val="1odstavec"/>
        <w:numPr>
          <w:ilvl w:val="0"/>
          <w:numId w:val="11"/>
        </w:numPr>
      </w:pPr>
      <w:r>
        <w:t>Prodávající</w:t>
      </w:r>
      <w:r w:rsidR="0060092C" w:rsidRPr="00CF3ED5">
        <w:t xml:space="preserve"> prohlašuje, že není obchodní společností, ve které veřejný funkcionář uvedený v</w:t>
      </w:r>
      <w:r w:rsidR="000D441F">
        <w:t> </w:t>
      </w:r>
      <w:proofErr w:type="spellStart"/>
      <w:r w:rsidR="0060092C" w:rsidRPr="00CF3ED5">
        <w:t>ust</w:t>
      </w:r>
      <w:proofErr w:type="spellEnd"/>
      <w:r w:rsidR="0060092C" w:rsidRPr="00CF3ED5">
        <w:t>. § 2 odst. 1 písm. c) zákona č. 159/2006 Sb., o střetu zájmů, ve znění pozdějších předpisů (dále jen „</w:t>
      </w:r>
      <w:r w:rsidR="0060092C" w:rsidRPr="00EE5AE6">
        <w:rPr>
          <w:rStyle w:val="Kurzvatun0"/>
        </w:rPr>
        <w:t>Zákon o střetu zájmů</w:t>
      </w:r>
      <w:r w:rsidR="0060092C" w:rsidRPr="00CF3ED5">
        <w:t>“) nebo jím ovládaná osoba vlastní podíl představující alespoň 25 % účasti společníka v</w:t>
      </w:r>
      <w:r w:rsidR="000D441F">
        <w:t> </w:t>
      </w:r>
      <w:r w:rsidR="0060092C" w:rsidRPr="00CF3ED5">
        <w:t xml:space="preserve">obchodní společnosti, a že žádní poddodavatelé, jimiž prokazoval </w:t>
      </w:r>
      <w:r w:rsidR="0060092C" w:rsidRPr="005B1936">
        <w:t>kvalifikaci v</w:t>
      </w:r>
      <w:r w:rsidR="000D441F" w:rsidRPr="005B1936">
        <w:t> </w:t>
      </w:r>
      <w:r w:rsidR="000D5413" w:rsidRPr="005B1936">
        <w:t>Zadávací</w:t>
      </w:r>
      <w:r w:rsidR="005B1936" w:rsidRPr="005B1936">
        <w:t>m</w:t>
      </w:r>
      <w:r w:rsidR="000D5413" w:rsidRPr="005B1936">
        <w:t xml:space="preserve"> </w:t>
      </w:r>
      <w:r w:rsidR="0060092C" w:rsidRPr="005B1936">
        <w:t>řízení na</w:t>
      </w:r>
      <w:r w:rsidR="0060092C" w:rsidRPr="00CF3ED5">
        <w:t xml:space="preserve"> zadání Veřejné zakázky, nejsou obchodní společností, ve které veřejný funkcionář uvedený v</w:t>
      </w:r>
      <w:r w:rsidR="000D441F">
        <w:t> </w:t>
      </w:r>
      <w:proofErr w:type="spellStart"/>
      <w:r w:rsidR="0060092C" w:rsidRPr="00CF3ED5">
        <w:t>ust</w:t>
      </w:r>
      <w:proofErr w:type="spellEnd"/>
      <w:r w:rsidR="0060092C" w:rsidRPr="00CF3ED5">
        <w:t>. § 2 odst. 1 písm. c) Zákona o střetu zájmů nebo jím ovládaná osoba vlastní podíl představující alespoň 25 % účasti společníka v</w:t>
      </w:r>
      <w:r w:rsidR="000D441F">
        <w:t> </w:t>
      </w:r>
      <w:r w:rsidR="0060092C" w:rsidRPr="00CF3ED5">
        <w:t>obchodní společnosti.</w:t>
      </w:r>
    </w:p>
    <w:p w14:paraId="35738601" w14:textId="77777777" w:rsidR="00BA7C40" w:rsidRDefault="00696032" w:rsidP="0072187D">
      <w:pPr>
        <w:pStyle w:val="1odstavec"/>
        <w:numPr>
          <w:ilvl w:val="0"/>
          <w:numId w:val="19"/>
        </w:numPr>
      </w:pPr>
      <w:r w:rsidRPr="00F63B52">
        <w:t>Prodávající</w:t>
      </w:r>
      <w:r w:rsidR="00843A42" w:rsidRPr="00F63B52">
        <w:t xml:space="preserve"> prohlašuje, že</w:t>
      </w:r>
      <w:r w:rsidR="00BA7C40">
        <w:t>:</w:t>
      </w:r>
    </w:p>
    <w:p w14:paraId="48351FDF" w14:textId="0BBFD17B" w:rsidR="00421EFB" w:rsidRPr="003B16F0" w:rsidRDefault="00421EFB" w:rsidP="0072187D">
      <w:pPr>
        <w:pStyle w:val="aodst0"/>
        <w:numPr>
          <w:ilvl w:val="0"/>
          <w:numId w:val="16"/>
        </w:numPr>
      </w:pPr>
      <w:r w:rsidRPr="003B16F0">
        <w:t>on, ani žádný z</w:t>
      </w:r>
      <w:r w:rsidR="000D441F">
        <w:t> </w:t>
      </w:r>
      <w:r w:rsidRPr="003B16F0">
        <w:t>jeho poddodavatelů, nejsou osobami, na něž se vztahuje zákaz zadání veřejné zakázky ve smyslu § 48a zákona č. 134/2016 Sb., o zadávání veřejných zakázek, ve znění pozdějších předpisů,</w:t>
      </w:r>
    </w:p>
    <w:p w14:paraId="3914774B" w14:textId="01CEC77E" w:rsidR="00421EFB" w:rsidRPr="003B16F0" w:rsidRDefault="00421EFB" w:rsidP="0072187D">
      <w:pPr>
        <w:pStyle w:val="aodst0"/>
        <w:numPr>
          <w:ilvl w:val="0"/>
          <w:numId w:val="27"/>
        </w:numPr>
      </w:pPr>
      <w:r w:rsidRPr="003B16F0">
        <w:t>on, ani žádný z</w:t>
      </w:r>
      <w:r w:rsidR="000D441F">
        <w:t> </w:t>
      </w:r>
      <w:r w:rsidRPr="003B16F0">
        <w:t>jeho poddodavatelů nebo jiných osob, jejichž způsobilost byla využita ve smyslu evropských směrnic o zadávání veřejných zakázek, nejsou osobami dle článku 5k nařízení Rady (EU) č. 833/2014 ze dne 31. července 2014 o omezujících opatřeních vzhledem k</w:t>
      </w:r>
      <w:r w:rsidR="000D441F">
        <w:t> </w:t>
      </w:r>
      <w:r w:rsidRPr="003B16F0">
        <w:t>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w:t>
      </w:r>
      <w:r w:rsidR="002700B2">
        <w:t> </w:t>
      </w:r>
      <w:r w:rsidRPr="003B16F0">
        <w:t xml:space="preserve">hlavy VII nařízení Evropského parlamentu a Rady (EU, Euratom) 2018/1046, </w:t>
      </w:r>
    </w:p>
    <w:p w14:paraId="173E07C1" w14:textId="48FC4587" w:rsidR="00843A42" w:rsidRPr="00CF3ED5" w:rsidRDefault="00421EFB" w:rsidP="00EE5AE6">
      <w:pPr>
        <w:pStyle w:val="aodst0"/>
      </w:pPr>
      <w:r w:rsidRPr="003B16F0">
        <w:t>on, ani žádný z</w:t>
      </w:r>
      <w:r w:rsidR="000D441F">
        <w:t> </w:t>
      </w:r>
      <w:r w:rsidRPr="003B16F0">
        <w:t>jeho poddodavatelů nebo jiných osob, jejichž způsobilost byla využita ve smyslu evropských směrnic o zadávání veřejných zakázek, nejsou osobami dle článku 2 nařízení Rady (EU) č. 269/2014 ze dne 17. března 2014, o omezujících opatřeních vzhledem k</w:t>
      </w:r>
      <w:r w:rsidR="000D441F">
        <w:t> </w:t>
      </w:r>
      <w:r w:rsidRPr="003B16F0">
        <w:t>činnostem narušujícím nebo ohrožujícím územní celistvost, svrchovanost a</w:t>
      </w:r>
      <w:r w:rsidR="002700B2">
        <w:t> </w:t>
      </w:r>
      <w:r w:rsidRPr="003B16F0">
        <w:t xml:space="preserve">nezávislost Ukrajiny, ve znění pozdějších předpisů, a dalších prováděcích předpisů </w:t>
      </w:r>
      <w:r w:rsidRPr="003B16F0">
        <w:lastRenderedPageBreak/>
        <w:t>k</w:t>
      </w:r>
      <w:r w:rsidR="000D441F">
        <w:t> </w:t>
      </w:r>
      <w:r w:rsidRPr="003B16F0">
        <w:t>tomuto nařízení Rady (EU) č. 269/2014 anebo osobami dle čl. 2 nařízení uvedených v</w:t>
      </w:r>
      <w:r w:rsidR="000D441F">
        <w:t> </w:t>
      </w:r>
      <w:r w:rsidRPr="003B16F0">
        <w:t xml:space="preserve">odstavci </w:t>
      </w:r>
      <w:r>
        <w:rPr>
          <w:lang w:eastAsia="cs-CZ"/>
        </w:rPr>
        <w:fldChar w:fldCharType="begin"/>
      </w:r>
      <w:r>
        <w:instrText xml:space="preserve"> REF _Ref156818681 \r \h </w:instrText>
      </w:r>
      <w:r>
        <w:rPr>
          <w:lang w:eastAsia="cs-CZ"/>
        </w:rPr>
      </w:r>
      <w:r>
        <w:rPr>
          <w:lang w:eastAsia="cs-CZ"/>
        </w:rPr>
        <w:fldChar w:fldCharType="separate"/>
      </w:r>
      <w:r w:rsidR="00D243D4">
        <w:t>5</w:t>
      </w:r>
      <w:r>
        <w:rPr>
          <w:lang w:eastAsia="cs-CZ"/>
        </w:rPr>
        <w:fldChar w:fldCharType="end"/>
      </w:r>
      <w:r w:rsidRPr="003B16F0">
        <w:t xml:space="preserve"> této Smlouvy (dále jen „</w:t>
      </w:r>
      <w:r w:rsidRPr="00EE5AE6">
        <w:rPr>
          <w:rStyle w:val="Kurzvatun0"/>
        </w:rPr>
        <w:t>Sankční seznamy</w:t>
      </w:r>
      <w:r w:rsidRPr="003B16F0">
        <w:t>“)</w:t>
      </w:r>
      <w:r w:rsidR="00843A42" w:rsidRPr="00CF3ED5">
        <w:t>.</w:t>
      </w:r>
    </w:p>
    <w:p w14:paraId="41BC227F" w14:textId="31045BBA" w:rsidR="00843A42" w:rsidRPr="00CF3ED5" w:rsidRDefault="00843A42" w:rsidP="00EE5AE6">
      <w:pPr>
        <w:pStyle w:val="1odstavec"/>
      </w:pPr>
      <w:r w:rsidRPr="00CF3ED5">
        <w:t xml:space="preserve">Je-li </w:t>
      </w:r>
      <w:r w:rsidR="00696032">
        <w:t>Prodávajícím</w:t>
      </w:r>
      <w:r w:rsidRPr="00CF3ED5">
        <w:t xml:space="preserve"> sdružení více osob</w:t>
      </w:r>
      <w:r w:rsidRPr="0024350F">
        <w:t>, platí podmínky dle odstavce</w:t>
      </w:r>
      <w:r>
        <w:t xml:space="preserve"> 1</w:t>
      </w:r>
      <w:r w:rsidRPr="00CF3ED5">
        <w:t xml:space="preserve"> a 2 této </w:t>
      </w:r>
      <w:r>
        <w:t>Rámcové dohody</w:t>
      </w:r>
      <w:r w:rsidRPr="00CF3ED5">
        <w:t xml:space="preserve"> také jednotlivě pro všechny osoby v</w:t>
      </w:r>
      <w:r w:rsidR="000D441F">
        <w:t> </w:t>
      </w:r>
      <w:r w:rsidRPr="00CF3ED5">
        <w:t xml:space="preserve">rámci </w:t>
      </w:r>
      <w:r w:rsidR="00696032">
        <w:t>Prodávajícího</w:t>
      </w:r>
      <w:r w:rsidR="00CD184C">
        <w:t xml:space="preserve"> </w:t>
      </w:r>
      <w:r w:rsidRPr="00CF3ED5">
        <w:t>sdružen</w:t>
      </w:r>
      <w:r w:rsidR="00B81F3B">
        <w:t>í</w:t>
      </w:r>
      <w:r w:rsidR="00CD184C">
        <w:t>,</w:t>
      </w:r>
      <w:r w:rsidRPr="00CF3ED5">
        <w:t xml:space="preserve"> a to bez ohledu na právní formu tohoto sdružení.</w:t>
      </w:r>
    </w:p>
    <w:p w14:paraId="6984427E" w14:textId="30E605D8" w:rsidR="00843A42" w:rsidRPr="00CF3ED5" w:rsidRDefault="00843A42" w:rsidP="00EE5AE6">
      <w:pPr>
        <w:pStyle w:val="1odstavec"/>
      </w:pPr>
      <w:r w:rsidRPr="00CF3ED5">
        <w:t xml:space="preserve">Přestane-li </w:t>
      </w:r>
      <w:r w:rsidR="00696032">
        <w:t>Prodávající</w:t>
      </w:r>
      <w:r w:rsidRPr="00CF3ED5">
        <w:t xml:space="preserve"> nebo některý z</w:t>
      </w:r>
      <w:r w:rsidR="000D441F">
        <w:t> </w:t>
      </w:r>
      <w:r w:rsidRPr="00CF3ED5">
        <w:t xml:space="preserve">jeho poddodavatelů nebo jiných osob, jejichž způsobilost byla využita ve smyslu evropských směrnic o zadávání veřejných zakázek, splňovat podmínky dle tohoto článku </w:t>
      </w:r>
      <w:r>
        <w:t>Rámcové dohody</w:t>
      </w:r>
      <w:r w:rsidRPr="00CF3ED5">
        <w:t xml:space="preserve">, oznámí tuto skutečnost bez zbytečného odkladu, nejpozději však do 3 pracovních dnů ode dne, kdy přestal splňovat výše uvedené podmínky, </w:t>
      </w:r>
      <w:r>
        <w:t>Kupujícímu</w:t>
      </w:r>
      <w:r w:rsidRPr="00CF3ED5">
        <w:t>.</w:t>
      </w:r>
    </w:p>
    <w:p w14:paraId="11F7CC3E" w14:textId="00F65BC4" w:rsidR="00843A42" w:rsidRPr="00CF3ED5" w:rsidRDefault="00696032" w:rsidP="00EE5AE6">
      <w:pPr>
        <w:pStyle w:val="1odstavec"/>
      </w:pPr>
      <w:bookmarkStart w:id="6" w:name="_Ref156818681"/>
      <w:r>
        <w:t>Prodávající</w:t>
      </w:r>
      <w:r w:rsidR="00843A42" w:rsidRPr="00CF3ED5">
        <w:t xml:space="preserve"> se dále zavazuje postupovat při plnění </w:t>
      </w:r>
      <w:r w:rsidR="00843A42">
        <w:t>dílčích smluv uzavřených na základě této Rámcové dohody</w:t>
      </w:r>
      <w:r w:rsidR="00843A42" w:rsidRPr="00CF3ED5">
        <w:t xml:space="preserve"> v</w:t>
      </w:r>
      <w:r w:rsidR="000D441F">
        <w:t> </w:t>
      </w:r>
      <w:r w:rsidR="00843A42" w:rsidRPr="00CF3ED5">
        <w:t>souladu s</w:t>
      </w:r>
      <w:r w:rsidR="000D441F">
        <w:t> </w:t>
      </w:r>
      <w:r w:rsidR="00421EFB">
        <w:t>n</w:t>
      </w:r>
      <w:r w:rsidR="00843A42" w:rsidRPr="00CF3ED5">
        <w:t>ařízením Rady (ES) č. 765/2006 ze dne 18. května 2006 o</w:t>
      </w:r>
      <w:r w:rsidR="005B1936">
        <w:t> </w:t>
      </w:r>
      <w:r w:rsidR="00843A42" w:rsidRPr="00CF3ED5">
        <w:t>omezujících opatřeních vzhledem k</w:t>
      </w:r>
      <w:r w:rsidR="000D441F">
        <w:t> </w:t>
      </w:r>
      <w:r w:rsidR="00843A42" w:rsidRPr="00CF3ED5">
        <w:t>situaci v</w:t>
      </w:r>
      <w:r w:rsidR="000D441F">
        <w:t> </w:t>
      </w:r>
      <w:r w:rsidR="00843A42" w:rsidRPr="00CF3ED5">
        <w:t>Bělorusku a k</w:t>
      </w:r>
      <w:r w:rsidR="000D441F">
        <w:t> </w:t>
      </w:r>
      <w:r w:rsidR="00843A42" w:rsidRPr="00CF3ED5">
        <w:t xml:space="preserve">zapojení Běloruska do ruské agrese proti Ukrajině, ve znění pozdějších předpisů, </w:t>
      </w:r>
      <w:r w:rsidR="00BB4F00">
        <w:t>n</w:t>
      </w:r>
      <w:r w:rsidR="00BB4F00" w:rsidRPr="002B73F3">
        <w:rPr>
          <w:rStyle w:val="normaltextrun"/>
          <w:bdr w:val="none" w:sz="0" w:space="0" w:color="auto" w:frame="1"/>
        </w:rPr>
        <w:t>ařízení</w:t>
      </w:r>
      <w:r w:rsidR="00BB4F00">
        <w:rPr>
          <w:rStyle w:val="normaltextrun"/>
          <w:bdr w:val="none" w:sz="0" w:space="0" w:color="auto" w:frame="1"/>
        </w:rPr>
        <w:t>m</w:t>
      </w:r>
      <w:r w:rsidR="00BB4F00" w:rsidRPr="002B73F3">
        <w:rPr>
          <w:rStyle w:val="normaltextrun"/>
          <w:bdr w:val="none" w:sz="0" w:space="0" w:color="auto" w:frame="1"/>
        </w:rPr>
        <w:t xml:space="preserve"> </w:t>
      </w:r>
      <w:r w:rsidR="00BB4F00" w:rsidRPr="00EA0FEC">
        <w:rPr>
          <w:rStyle w:val="normaltextrun"/>
        </w:rPr>
        <w:t>Rady</w:t>
      </w:r>
      <w:r w:rsidR="00BB4F00" w:rsidRPr="002B73F3">
        <w:rPr>
          <w:rStyle w:val="normaltextrun"/>
          <w:bdr w:val="none" w:sz="0" w:space="0" w:color="auto" w:frame="1"/>
        </w:rPr>
        <w:t xml:space="preserve"> (EU) č. 208/2014 ze dne 5. března 2014 o omezujících opatřeních vůči některým osobám, subjektům a orgánům vzhledem k</w:t>
      </w:r>
      <w:r w:rsidR="000D441F">
        <w:rPr>
          <w:rStyle w:val="normaltextrun"/>
          <w:bdr w:val="none" w:sz="0" w:space="0" w:color="auto" w:frame="1"/>
        </w:rPr>
        <w:t> </w:t>
      </w:r>
      <w:r w:rsidR="00BB4F00" w:rsidRPr="002B73F3">
        <w:rPr>
          <w:rStyle w:val="normaltextrun"/>
          <w:bdr w:val="none" w:sz="0" w:space="0" w:color="auto" w:frame="1"/>
        </w:rPr>
        <w:t>situaci na Ukrajině, ve znění pozdějších předpisů</w:t>
      </w:r>
      <w:r w:rsidR="00BB4F00">
        <w:rPr>
          <w:rStyle w:val="normaltextrun"/>
          <w:bdr w:val="none" w:sz="0" w:space="0" w:color="auto" w:frame="1"/>
        </w:rPr>
        <w:t>,</w:t>
      </w:r>
      <w:r w:rsidR="00BB4F00" w:rsidRPr="007A08B0">
        <w:t xml:space="preserve"> a dalších prováděcích předpisů k</w:t>
      </w:r>
      <w:r w:rsidR="000D441F">
        <w:t> </w:t>
      </w:r>
      <w:r w:rsidR="00BB4F00" w:rsidRPr="007A08B0">
        <w:t>t</w:t>
      </w:r>
      <w:r w:rsidR="00BB4F00">
        <w:t>ěmto</w:t>
      </w:r>
      <w:r w:rsidR="00BB4F00" w:rsidRPr="007A08B0">
        <w:t xml:space="preserve"> nařízení</w:t>
      </w:r>
      <w:r w:rsidR="00BB4F00">
        <w:t>m</w:t>
      </w:r>
      <w:r w:rsidR="00843A42" w:rsidRPr="00CF3ED5">
        <w:t>.</w:t>
      </w:r>
      <w:bookmarkEnd w:id="6"/>
    </w:p>
    <w:p w14:paraId="6A6332A6" w14:textId="27081D55" w:rsidR="00843A42" w:rsidRPr="00CF3ED5" w:rsidRDefault="00696032" w:rsidP="00EE5AE6">
      <w:pPr>
        <w:pStyle w:val="1odstavec"/>
      </w:pPr>
      <w:r>
        <w:t>Prodávající</w:t>
      </w:r>
      <w:r w:rsidDel="00696032">
        <w:t xml:space="preserve"> </w:t>
      </w:r>
      <w:r w:rsidR="00843A42" w:rsidRPr="00CF3ED5">
        <w:t xml:space="preserve">se dále </w:t>
      </w:r>
      <w:bookmarkStart w:id="7" w:name="_Hlk156814447"/>
      <w:r w:rsidR="00BB4F00" w:rsidRPr="007A08B0">
        <w:t>zavazuje, že finanční prostředky ani hospodářské zdroje, které obdrží od</w:t>
      </w:r>
      <w:r w:rsidR="005B1936">
        <w:t> </w:t>
      </w:r>
      <w:r w:rsidR="00BB4F00">
        <w:t>Kupujícího</w:t>
      </w:r>
      <w:r w:rsidR="00BB4F00" w:rsidRPr="007A08B0">
        <w:t xml:space="preserve"> na základě této Smlouvy a jejích případných dodatků, nezpřístupní přímo ani nepřímo fyzickým nebo právnickým osobám, subjektům či orgánům s</w:t>
      </w:r>
      <w:r w:rsidR="000D441F">
        <w:t> </w:t>
      </w:r>
      <w:r w:rsidR="00BB4F00" w:rsidRPr="007A08B0">
        <w:t>nimi spojeným uvedeným v</w:t>
      </w:r>
      <w:r w:rsidR="000D441F">
        <w:t> </w:t>
      </w:r>
      <w:r w:rsidR="00BB4F00" w:rsidRPr="007A08B0">
        <w:t>Sankčních seznamech, nebo v</w:t>
      </w:r>
      <w:r w:rsidR="000D441F">
        <w:t> </w:t>
      </w:r>
      <w:r w:rsidR="00BB4F00" w:rsidRPr="007A08B0">
        <w:t>jejich prospěch</w:t>
      </w:r>
      <w:bookmarkEnd w:id="7"/>
      <w:r w:rsidR="00843A42" w:rsidRPr="00CF3ED5">
        <w:t>.</w:t>
      </w:r>
    </w:p>
    <w:p w14:paraId="71F75CAE" w14:textId="2457297B" w:rsidR="009F69B6" w:rsidRPr="005B1936" w:rsidRDefault="00843A42" w:rsidP="005B1936">
      <w:pPr>
        <w:pStyle w:val="1odstavec"/>
        <w:rPr>
          <w:b/>
          <w:sz w:val="22"/>
        </w:rPr>
      </w:pPr>
      <w:r w:rsidRPr="00CF3ED5">
        <w:t>Ukáž</w:t>
      </w:r>
      <w:r w:rsidR="00677F40">
        <w:t>e</w:t>
      </w:r>
      <w:r w:rsidRPr="00CF3ED5">
        <w:t xml:space="preserve">-li se </w:t>
      </w:r>
      <w:r w:rsidR="00677F40">
        <w:t xml:space="preserve">jakékoliv </w:t>
      </w:r>
      <w:r w:rsidRPr="00CF3ED5">
        <w:t>prohláše</w:t>
      </w:r>
      <w:r w:rsidRPr="0024350F">
        <w:t xml:space="preserve">ní </w:t>
      </w:r>
      <w:r>
        <w:t>P</w:t>
      </w:r>
      <w:r w:rsidR="00530A14">
        <w:t>rodávajícího</w:t>
      </w:r>
      <w:r w:rsidRPr="0024350F">
        <w:t xml:space="preserve"> dle </w:t>
      </w:r>
      <w:r w:rsidR="00530A14">
        <w:t xml:space="preserve">tohoto článku </w:t>
      </w:r>
      <w:r w:rsidR="00677F40">
        <w:t xml:space="preserve">Rámcové dohody </w:t>
      </w:r>
      <w:r w:rsidRPr="00CF3ED5">
        <w:t>jako nepravdiv</w:t>
      </w:r>
      <w:r w:rsidR="00677F40">
        <w:t>é</w:t>
      </w:r>
      <w:r w:rsidRPr="00CF3ED5">
        <w:t xml:space="preserve"> nebo poruší-li </w:t>
      </w:r>
      <w:r w:rsidR="00151F6D">
        <w:t>Prodávající</w:t>
      </w:r>
      <w:r w:rsidR="00151F6D" w:rsidDel="00530A14">
        <w:t xml:space="preserve"> </w:t>
      </w:r>
      <w:r w:rsidR="00151F6D">
        <w:t>svou</w:t>
      </w:r>
      <w:r w:rsidRPr="00CF3ED5">
        <w:t xml:space="preserve"> ozna</w:t>
      </w:r>
      <w:r w:rsidRPr="0024350F">
        <w:t xml:space="preserve">movací povinnost </w:t>
      </w:r>
      <w:r w:rsidRPr="00DC3B17">
        <w:t xml:space="preserve">nebo </w:t>
      </w:r>
      <w:r w:rsidR="00677F40">
        <w:t>některou z</w:t>
      </w:r>
      <w:r w:rsidR="000D441F">
        <w:t> </w:t>
      </w:r>
      <w:r w:rsidR="00677F40">
        <w:t xml:space="preserve">dalších </w:t>
      </w:r>
      <w:r w:rsidR="00677F40" w:rsidRPr="00DC3B17">
        <w:t>povinnost</w:t>
      </w:r>
      <w:r w:rsidR="00677F40">
        <w:t>í</w:t>
      </w:r>
      <w:r w:rsidR="00677F40" w:rsidRPr="00DC3B17">
        <w:t xml:space="preserve"> </w:t>
      </w:r>
      <w:r w:rsidRPr="00DC3B17">
        <w:t xml:space="preserve">dle </w:t>
      </w:r>
      <w:r w:rsidR="00677F40">
        <w:t xml:space="preserve">tohoto </w:t>
      </w:r>
      <w:r w:rsidR="00530A14">
        <w:t>článku</w:t>
      </w:r>
      <w:r w:rsidR="00677F40">
        <w:t xml:space="preserve"> Rámcové dohody</w:t>
      </w:r>
      <w:r w:rsidRPr="00CF3ED5">
        <w:t xml:space="preserve">, je </w:t>
      </w:r>
      <w:r>
        <w:t>Kupující</w:t>
      </w:r>
      <w:r w:rsidRPr="00CF3ED5">
        <w:t xml:space="preserve"> oprávněn </w:t>
      </w:r>
      <w:r>
        <w:t>odstoupit od této</w:t>
      </w:r>
      <w:r w:rsidRPr="00CF3ED5">
        <w:t xml:space="preserve"> </w:t>
      </w:r>
      <w:r>
        <w:t>Rámcové dohody</w:t>
      </w:r>
      <w:r w:rsidRPr="00CF3ED5">
        <w:t>.</w:t>
      </w:r>
      <w:r>
        <w:t xml:space="preserve"> Kupující je vedle toho oprávněn odstoupit od těch dílčích smluv uzavřených na základě </w:t>
      </w:r>
      <w:r w:rsidRPr="005B1936">
        <w:t xml:space="preserve">této Rámcové dohody, které ještě nebyly splněny. </w:t>
      </w:r>
      <w:r w:rsidR="00DA5DB6" w:rsidRPr="005B1936">
        <w:t>Kupující</w:t>
      </w:r>
      <w:r w:rsidRPr="005B1936">
        <w:t xml:space="preserve"> je oprávněn odstoupit od smluv dle předchozí věty </w:t>
      </w:r>
      <w:r w:rsidR="00CF67BB" w:rsidRPr="005B1936">
        <w:t xml:space="preserve">i </w:t>
      </w:r>
      <w:r w:rsidRPr="005B1936">
        <w:t>ohledně</w:t>
      </w:r>
      <w:r w:rsidR="00CF67BB" w:rsidRPr="005B1936">
        <w:t xml:space="preserve"> </w:t>
      </w:r>
      <w:r w:rsidRPr="005B1936">
        <w:t>celého plnění. P</w:t>
      </w:r>
      <w:r w:rsidR="00530A14" w:rsidRPr="005B1936">
        <w:t>rodávající</w:t>
      </w:r>
      <w:r w:rsidRPr="005B1936">
        <w:t xml:space="preserve"> je dále povinen zaplatit za každé jednotlivé porušení povinností </w:t>
      </w:r>
      <w:r w:rsidR="00530A14" w:rsidRPr="005B1936">
        <w:t>dle věty první tohoto odstavce</w:t>
      </w:r>
      <w:r w:rsidRPr="005B1936">
        <w:t xml:space="preserve"> smluvní pokutu ve výši 500.</w:t>
      </w:r>
      <w:r w:rsidR="00473BD2">
        <w:t xml:space="preserve"> </w:t>
      </w:r>
      <w:r w:rsidRPr="005B1936">
        <w:t>000,-Kč (slovy pět set tisíc korun českých). Ustanovení § 2050 Občanského zákoníku se nepoužije.</w:t>
      </w:r>
    </w:p>
    <w:p w14:paraId="1665DD2C" w14:textId="35F213B0" w:rsidR="00151F6D" w:rsidRDefault="00151F6D" w:rsidP="00421EFB">
      <w:pPr>
        <w:pStyle w:val="Inadpis"/>
      </w:pPr>
      <w:r w:rsidRPr="00421EFB">
        <w:t>Compliance</w:t>
      </w:r>
    </w:p>
    <w:p w14:paraId="1A7F5916" w14:textId="60090805" w:rsidR="00151F6D" w:rsidRDefault="00151F6D" w:rsidP="0072187D">
      <w:pPr>
        <w:pStyle w:val="1odstavec"/>
        <w:numPr>
          <w:ilvl w:val="0"/>
          <w:numId w:val="14"/>
        </w:numPr>
      </w:pPr>
      <w:r>
        <w:t>Smluvní strany stvrzují, že při uzavírání této smlouvy jednaly a postupovaly čestně a</w:t>
      </w:r>
      <w:r w:rsidR="002F52CF">
        <w:t> </w:t>
      </w:r>
      <w:r>
        <w:t xml:space="preserve">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095E9D84" w14:textId="1F3A8A0B" w:rsidR="00151F6D" w:rsidRDefault="00151F6D" w:rsidP="0072187D">
      <w:pPr>
        <w:pStyle w:val="1odstavec"/>
        <w:numPr>
          <w:ilvl w:val="0"/>
          <w:numId w:val="20"/>
        </w:numPr>
      </w:pPr>
      <w:r>
        <w:t xml:space="preserve">Správa železnic, státní organizace, má výše uvedené dokumenty k dispozici na webových stránkách: </w:t>
      </w:r>
      <w:hyperlink r:id="rId11" w:history="1">
        <w:r w:rsidR="00E02469">
          <w:rPr>
            <w:rStyle w:val="Hypertextovodkaz"/>
          </w:rPr>
          <w:t>https://www.spravazeleznic.cz/o-nas/nezadouci-jednani-a-boj-s-korupci</w:t>
        </w:r>
      </w:hyperlink>
      <w:r>
        <w:t>.</w:t>
      </w:r>
    </w:p>
    <w:p w14:paraId="5D04EDF9" w14:textId="74A1655B" w:rsidR="00151F6D" w:rsidRDefault="00151F6D" w:rsidP="00EE5AE6">
      <w:pPr>
        <w:pStyle w:val="1odstavec"/>
      </w:pPr>
      <w:r>
        <w:t>Prodávající má výše uvedené dokumenty k dispozici na webových stránkách:</w:t>
      </w:r>
      <w:r w:rsidR="00D278BD" w:rsidRPr="00D278BD">
        <w:rPr>
          <w:highlight w:val="green"/>
        </w:rPr>
        <w:t xml:space="preserve"> </w:t>
      </w:r>
      <w:r w:rsidR="00D278BD" w:rsidRPr="00BD4E80">
        <w:rPr>
          <w:highlight w:val="green"/>
        </w:rPr>
        <w:t xml:space="preserve">[doplní </w:t>
      </w:r>
      <w:r w:rsidR="001B06B7">
        <w:rPr>
          <w:highlight w:val="green"/>
        </w:rPr>
        <w:t>Prodávající</w:t>
      </w:r>
      <w:r w:rsidR="00D278BD" w:rsidRPr="00BD4E80">
        <w:rPr>
          <w:highlight w:val="green"/>
        </w:rPr>
        <w:t xml:space="preserve"> x nemá-li </w:t>
      </w:r>
      <w:r w:rsidR="001B06B7">
        <w:rPr>
          <w:highlight w:val="green"/>
        </w:rPr>
        <w:t>Prodávající</w:t>
      </w:r>
      <w:r w:rsidR="00D278BD" w:rsidRPr="00BD4E80">
        <w:rPr>
          <w:highlight w:val="green"/>
        </w:rPr>
        <w:t xml:space="preserve"> výše uvedené dokumenty, celý </w:t>
      </w:r>
      <w:r w:rsidR="001B06B7">
        <w:rPr>
          <w:highlight w:val="green"/>
        </w:rPr>
        <w:t xml:space="preserve">odst. </w:t>
      </w:r>
      <w:r w:rsidR="00D278BD" w:rsidRPr="00BD4E80">
        <w:rPr>
          <w:highlight w:val="green"/>
        </w:rPr>
        <w:t>3 odstraní]</w:t>
      </w:r>
      <w:r w:rsidR="00D278BD">
        <w:t>.</w:t>
      </w:r>
    </w:p>
    <w:p w14:paraId="164DA9D4" w14:textId="1801C16B" w:rsidR="00CC5257" w:rsidRPr="008B5521" w:rsidRDefault="008B5521" w:rsidP="00EE5AE6">
      <w:pPr>
        <w:pStyle w:val="Inadpis"/>
      </w:pPr>
      <w:r w:rsidRPr="008B5521">
        <w:t>ZÁVĚREČNÁ UJEDNÁNÍ</w:t>
      </w:r>
    </w:p>
    <w:p w14:paraId="164DA9D5" w14:textId="23E08491" w:rsidR="008135F0" w:rsidRPr="008B5521" w:rsidRDefault="008135F0" w:rsidP="0072187D">
      <w:pPr>
        <w:pStyle w:val="1odstavec"/>
        <w:numPr>
          <w:ilvl w:val="0"/>
          <w:numId w:val="12"/>
        </w:numPr>
      </w:pPr>
      <w:r w:rsidRPr="008B5521">
        <w:t xml:space="preserve">Osobami oprávněnými jednat </w:t>
      </w:r>
      <w:r w:rsidR="00E71957" w:rsidRPr="008B5521">
        <w:t xml:space="preserve">ve vztahu k této </w:t>
      </w:r>
      <w:r w:rsidR="00C54309" w:rsidRPr="008B5521">
        <w:t>Rámcové</w:t>
      </w:r>
      <w:r w:rsidR="00E71957" w:rsidRPr="008B5521">
        <w:t xml:space="preserve"> dohodě</w:t>
      </w:r>
      <w:r w:rsidRPr="008B5521">
        <w:t xml:space="preserve"> jsou:</w:t>
      </w:r>
    </w:p>
    <w:p w14:paraId="164DA9D7" w14:textId="06531700" w:rsidR="008135F0" w:rsidRPr="008B5521" w:rsidRDefault="008135F0" w:rsidP="0072187D">
      <w:pPr>
        <w:pStyle w:val="aodst0"/>
        <w:numPr>
          <w:ilvl w:val="0"/>
          <w:numId w:val="13"/>
        </w:numPr>
      </w:pPr>
      <w:r w:rsidRPr="008B5521">
        <w:t xml:space="preserve">na straně </w:t>
      </w:r>
      <w:r w:rsidR="00CB26F1" w:rsidRPr="008B5521">
        <w:t>Kupujícího</w:t>
      </w:r>
      <w:r w:rsidR="00F9370C" w:rsidRPr="008B5521">
        <w:t>:</w:t>
      </w:r>
      <w:r w:rsidR="0047043C" w:rsidRPr="008B5521">
        <w:t xml:space="preserve"> </w:t>
      </w:r>
      <w:r w:rsidR="007F03C6" w:rsidRPr="00151F6D">
        <w:rPr>
          <w:highlight w:val="yellow"/>
        </w:rPr>
        <w:t>………………</w:t>
      </w:r>
      <w:proofErr w:type="gramStart"/>
      <w:r w:rsidR="007F03C6" w:rsidRPr="00151F6D">
        <w:rPr>
          <w:highlight w:val="yellow"/>
        </w:rPr>
        <w:t>…….</w:t>
      </w:r>
      <w:proofErr w:type="gramEnd"/>
      <w:r w:rsidR="007F03C6" w:rsidRPr="00151F6D">
        <w:rPr>
          <w:highlight w:val="yellow"/>
        </w:rPr>
        <w:t xml:space="preserve">, </w:t>
      </w:r>
      <w:hyperlink r:id="rId12" w:history="1">
        <w:r w:rsidR="007F03C6" w:rsidRPr="00151F6D">
          <w:rPr>
            <w:rStyle w:val="Hypertextovodkaz"/>
            <w:highlight w:val="yellow"/>
          </w:rPr>
          <w:t>………</w:t>
        </w:r>
        <w:proofErr w:type="gramStart"/>
        <w:r w:rsidR="007F03C6" w:rsidRPr="00151F6D">
          <w:rPr>
            <w:rStyle w:val="Hypertextovodkaz"/>
            <w:highlight w:val="yellow"/>
          </w:rPr>
          <w:t>…….</w:t>
        </w:r>
        <w:proofErr w:type="gramEnd"/>
        <w:r w:rsidR="007F03C6" w:rsidRPr="00151F6D">
          <w:rPr>
            <w:rStyle w:val="Hypertextovodkaz"/>
            <w:highlight w:val="yellow"/>
          </w:rPr>
          <w:t>.@............</w:t>
        </w:r>
      </w:hyperlink>
      <w:r w:rsidR="007F03C6" w:rsidRPr="00151F6D">
        <w:rPr>
          <w:highlight w:val="yellow"/>
        </w:rPr>
        <w:t>, tel.: ………</w:t>
      </w:r>
      <w:proofErr w:type="gramStart"/>
      <w:r w:rsidR="007F03C6" w:rsidRPr="00151F6D">
        <w:rPr>
          <w:highlight w:val="yellow"/>
        </w:rPr>
        <w:t>…….</w:t>
      </w:r>
      <w:proofErr w:type="gramEnd"/>
      <w:r w:rsidR="007F03C6" w:rsidRPr="00151F6D">
        <w:rPr>
          <w:highlight w:val="yellow"/>
        </w:rPr>
        <w:t>.</w:t>
      </w:r>
    </w:p>
    <w:p w14:paraId="164DA9D9" w14:textId="4A5590F6" w:rsidR="008135F0" w:rsidRPr="00737ABD" w:rsidRDefault="008135F0" w:rsidP="0072187D">
      <w:pPr>
        <w:pStyle w:val="aodst0"/>
        <w:numPr>
          <w:ilvl w:val="0"/>
          <w:numId w:val="28"/>
        </w:numPr>
      </w:pPr>
      <w:r w:rsidRPr="008B5521">
        <w:t xml:space="preserve">na straně </w:t>
      </w:r>
      <w:r w:rsidR="000B560C" w:rsidRPr="008B5521">
        <w:t>Prodávající</w:t>
      </w:r>
      <w:r w:rsidR="00CB26F1" w:rsidRPr="008B5521">
        <w:t>ho</w:t>
      </w:r>
      <w:r w:rsidRPr="008B5521">
        <w:t>:</w:t>
      </w:r>
      <w:r w:rsidR="00174612" w:rsidRPr="008B5521">
        <w:t xml:space="preserve"> </w:t>
      </w:r>
      <w:r w:rsidR="005C1AF3" w:rsidRPr="00971895">
        <w:rPr>
          <w:highlight w:val="green"/>
        </w:rPr>
        <w:t>[DOPLNÍ PRODÁVAJÍCÍ]</w:t>
      </w:r>
    </w:p>
    <w:p w14:paraId="164DA9DA" w14:textId="333EAA91" w:rsidR="00966347" w:rsidRPr="008B5521" w:rsidRDefault="00935934" w:rsidP="0072187D">
      <w:pPr>
        <w:pStyle w:val="1odstavec"/>
        <w:numPr>
          <w:ilvl w:val="0"/>
          <w:numId w:val="21"/>
        </w:numPr>
      </w:pPr>
      <w:r w:rsidRPr="008B5521">
        <w:t xml:space="preserve">Obě </w:t>
      </w:r>
      <w:r w:rsidR="004C3347" w:rsidRPr="008B5521">
        <w:t xml:space="preserve">Smluvní </w:t>
      </w:r>
      <w:r w:rsidRPr="008B5521">
        <w:t xml:space="preserve">strany prohlašují, že si tuto </w:t>
      </w:r>
      <w:r w:rsidR="009601AA" w:rsidRPr="008B5521">
        <w:t xml:space="preserve">Rámcovou </w:t>
      </w:r>
      <w:r w:rsidRPr="008B5521">
        <w:t>dohodu před jejím podpisem přečetly, a</w:t>
      </w:r>
      <w:r w:rsidR="00375534">
        <w:t> </w:t>
      </w:r>
      <w:r w:rsidRPr="008B5521">
        <w:t xml:space="preserve">že byla uzavřena po vzájemném projednání jako projev jejich svobodné vůle určitě, vážně </w:t>
      </w:r>
      <w:r w:rsidRPr="008B5521">
        <w:lastRenderedPageBreak/>
        <w:t>a</w:t>
      </w:r>
      <w:r w:rsidR="00375534">
        <w:t> </w:t>
      </w:r>
      <w:r w:rsidRPr="008B5521">
        <w:t xml:space="preserve">srozumitelně. Na důkaz dohody o všech článcích této </w:t>
      </w:r>
      <w:r w:rsidR="009601AA" w:rsidRPr="008B5521">
        <w:t xml:space="preserve">Rámcové dohody </w:t>
      </w:r>
      <w:r w:rsidRPr="008B5521">
        <w:t xml:space="preserve">připojují pověření zástupci obou </w:t>
      </w:r>
      <w:r w:rsidR="004C3347" w:rsidRPr="008B5521">
        <w:t xml:space="preserve">Smluvních </w:t>
      </w:r>
      <w:r w:rsidR="00E8277F">
        <w:t>stran své</w:t>
      </w:r>
      <w:r w:rsidRPr="008B5521">
        <w:t xml:space="preserve"> podpisy.</w:t>
      </w:r>
    </w:p>
    <w:p w14:paraId="164DA9DB" w14:textId="593B8F3A" w:rsidR="0070422F" w:rsidRPr="008B5521" w:rsidRDefault="008135F0" w:rsidP="00EE5AE6">
      <w:pPr>
        <w:pStyle w:val="1odstavec"/>
      </w:pPr>
      <w:r w:rsidRPr="008B5521">
        <w:t xml:space="preserve">Tato </w:t>
      </w:r>
      <w:r w:rsidR="00C54309" w:rsidRPr="008B5521">
        <w:t xml:space="preserve">Rámcová </w:t>
      </w:r>
      <w:r w:rsidR="00E71957" w:rsidRPr="008B5521">
        <w:t>dohoda</w:t>
      </w:r>
      <w:r w:rsidRPr="008B5521">
        <w:t xml:space="preserve"> se řídí Obchodními pod</w:t>
      </w:r>
      <w:r w:rsidR="00174612" w:rsidRPr="008B5521">
        <w:t>mínkami k</w:t>
      </w:r>
      <w:r w:rsidR="00C54309" w:rsidRPr="008B5521">
        <w:t> této Rámcové</w:t>
      </w:r>
      <w:r w:rsidR="00174612" w:rsidRPr="008B5521">
        <w:t xml:space="preserve"> </w:t>
      </w:r>
      <w:r w:rsidR="00E71957" w:rsidRPr="008B5521">
        <w:t>dohodě</w:t>
      </w:r>
      <w:r w:rsidR="00174612" w:rsidRPr="008B5521">
        <w:t xml:space="preserve"> </w:t>
      </w:r>
      <w:r w:rsidR="00BA2BFC" w:rsidRPr="008D37FE">
        <w:t>uvedené v</w:t>
      </w:r>
      <w:r w:rsidR="00375534">
        <w:t> </w:t>
      </w:r>
      <w:r w:rsidR="00BA2BFC" w:rsidRPr="008D37FE">
        <w:t>příloze č. 1 této Rámcové dohody</w:t>
      </w:r>
      <w:r w:rsidR="00C52F0E" w:rsidRPr="008B5521">
        <w:t xml:space="preserve"> </w:t>
      </w:r>
      <w:r w:rsidRPr="008B5521">
        <w:t>(dále jen „</w:t>
      </w:r>
      <w:r w:rsidRPr="00EE5AE6">
        <w:rPr>
          <w:rStyle w:val="Kurzvatun"/>
        </w:rPr>
        <w:t>Obchodní podmínky</w:t>
      </w:r>
      <w:r w:rsidRPr="008B5521">
        <w:t>“). Odchylná ujednání v</w:t>
      </w:r>
      <w:r w:rsidR="00C54309" w:rsidRPr="008B5521">
        <w:t> této Rámcové</w:t>
      </w:r>
      <w:r w:rsidRPr="008B5521">
        <w:t xml:space="preserve"> </w:t>
      </w:r>
      <w:r w:rsidR="00E71957" w:rsidRPr="008B5521">
        <w:t>dohodě</w:t>
      </w:r>
      <w:r w:rsidR="008D0F83" w:rsidRPr="008B5521">
        <w:t xml:space="preserve"> a jejích přílohách a dílčí smlouvě</w:t>
      </w:r>
      <w:r w:rsidRPr="008B5521">
        <w:t xml:space="preserve"> mají před zněním Obch</w:t>
      </w:r>
      <w:r w:rsidR="00966347" w:rsidRPr="008B5521">
        <w:t>odních podmínek přednost</w:t>
      </w:r>
      <w:r w:rsidR="0070422F" w:rsidRPr="008B5521">
        <w:t xml:space="preserve">. </w:t>
      </w:r>
      <w:r w:rsidR="002F52CF">
        <w:t>Odchylná ujednání v</w:t>
      </w:r>
      <w:r w:rsidR="008A2742">
        <w:t xml:space="preserve"> Osvědčení či </w:t>
      </w:r>
      <w:r w:rsidR="002F52CF">
        <w:t>TPD mají přednost před zněním Rámcové dohody a Obchodních podmínek.</w:t>
      </w:r>
    </w:p>
    <w:p w14:paraId="164DA9DC" w14:textId="77777777" w:rsidR="006F1EC7" w:rsidRPr="008B5521" w:rsidRDefault="006F1EC7" w:rsidP="00EE5AE6">
      <w:pPr>
        <w:pStyle w:val="1odstavec"/>
      </w:pPr>
      <w:r w:rsidRPr="008B5521">
        <w:t xml:space="preserve">Tato </w:t>
      </w:r>
      <w:r w:rsidR="00881560" w:rsidRPr="008B5521">
        <w:t>Rámcová</w:t>
      </w:r>
      <w:r w:rsidRPr="008B5521">
        <w:t xml:space="preserve"> dohoda může být měněna nebo doplňována pouze formou písemných vzestupně číslovaných dodatků.</w:t>
      </w:r>
    </w:p>
    <w:p w14:paraId="164DA9DD" w14:textId="326AB897" w:rsidR="006F1EC7" w:rsidRPr="008B5521" w:rsidRDefault="000B560C" w:rsidP="00EE5AE6">
      <w:pPr>
        <w:pStyle w:val="1odstavec"/>
      </w:pPr>
      <w:r w:rsidRPr="008B5521">
        <w:t>Prodávající</w:t>
      </w:r>
      <w:r w:rsidR="006F1EC7" w:rsidRPr="008B5521">
        <w:t xml:space="preserve"> prohlašuje, že se se zněním Obchodních podmínek před podpisem této </w:t>
      </w:r>
      <w:r w:rsidR="00C54309" w:rsidRPr="008B5521">
        <w:t>Rámcové</w:t>
      </w:r>
      <w:r w:rsidR="006F1EC7" w:rsidRPr="008B5521">
        <w:t xml:space="preserve"> dohody seznámil v dostatečném rozsahu spolu s veškerými požadavky </w:t>
      </w:r>
      <w:r w:rsidR="00CB26F1" w:rsidRPr="008B5521">
        <w:t>Kupujícího</w:t>
      </w:r>
      <w:r w:rsidR="006F1EC7" w:rsidRPr="008B5521">
        <w:t xml:space="preserve"> dle této </w:t>
      </w:r>
      <w:r w:rsidR="00C54309" w:rsidRPr="008B5521">
        <w:t>Rámcové</w:t>
      </w:r>
      <w:r w:rsidR="006F1EC7" w:rsidRPr="008B5521">
        <w:t xml:space="preserve"> dohody, přičemž si není vědom žádných překážek, které by</w:t>
      </w:r>
      <w:r w:rsidR="007147A2" w:rsidRPr="008B5521">
        <w:t xml:space="preserve"> Kupujícímu </w:t>
      </w:r>
      <w:r w:rsidR="006F1EC7" w:rsidRPr="008B5521">
        <w:t>bránily v</w:t>
      </w:r>
      <w:r w:rsidR="002F52CF">
        <w:t> </w:t>
      </w:r>
      <w:r w:rsidR="006F1EC7" w:rsidRPr="008B5521">
        <w:t xml:space="preserve">poskytnutí sjednaného plnění v souladu s touto </w:t>
      </w:r>
      <w:r w:rsidR="00C26221" w:rsidRPr="008B5521">
        <w:t xml:space="preserve">Rámcovou </w:t>
      </w:r>
      <w:r w:rsidR="006F1EC7" w:rsidRPr="008B5521">
        <w:t>dohodou.</w:t>
      </w:r>
    </w:p>
    <w:p w14:paraId="3C3799E4" w14:textId="77777777" w:rsidR="00865B25" w:rsidRPr="00865B25" w:rsidRDefault="00865B25" w:rsidP="00EE5AE6">
      <w:pPr>
        <w:pStyle w:val="1odstavec"/>
      </w:pPr>
      <w:r w:rsidRPr="00865B25">
        <w:t>Tato Rámcová dohoda je vyhotovena v elektronické podobě, přičemž obě Smluvní strany obdrží její elektronický originál opatřený elektronickými podpisy. V případě, že tato Rámcová dohoda z jakéhokoli důvodu nebude vyhotovena v elektronické podobě, bude sepsána ve třech vyhotoveních, ve dvou vyhotoveních pro Kupujícího a jedno obdrží Prodávající.</w:t>
      </w:r>
    </w:p>
    <w:p w14:paraId="164DA9DF" w14:textId="77777777" w:rsidR="006F1EC7" w:rsidRPr="008B5521" w:rsidRDefault="006F1EC7" w:rsidP="00EE5AE6">
      <w:pPr>
        <w:pStyle w:val="1odstavec"/>
      </w:pPr>
      <w:r w:rsidRPr="008B5521">
        <w:t xml:space="preserve">Smluvní vztahy výslovně neupravené </w:t>
      </w:r>
      <w:r w:rsidR="00C26221" w:rsidRPr="008B5521">
        <w:t xml:space="preserve">touto Rámcovou </w:t>
      </w:r>
      <w:r w:rsidRPr="008B5521">
        <w:t xml:space="preserve">dohodou a </w:t>
      </w:r>
      <w:r w:rsidR="00EF6A9D" w:rsidRPr="008B5521">
        <w:t xml:space="preserve">jejími </w:t>
      </w:r>
      <w:r w:rsidRPr="008B5521">
        <w:t xml:space="preserve">Obchodními podmínkami se řídí Občanským zákoníkem a platnými obecně závaznými právními předpisy. Veškerá práva a povinnosti </w:t>
      </w:r>
      <w:r w:rsidR="004C3347" w:rsidRPr="008B5521">
        <w:t xml:space="preserve">Smluvních </w:t>
      </w:r>
      <w:r w:rsidRPr="008B5521">
        <w:t>stran vyplývající z</w:t>
      </w:r>
      <w:r w:rsidR="00C54309" w:rsidRPr="008B5521">
        <w:t> této Rámcové</w:t>
      </w:r>
      <w:r w:rsidRPr="008B5521">
        <w:t xml:space="preserve"> dohody se řídí českým právním řádem.</w:t>
      </w:r>
      <w:r w:rsidR="00EF6A9D" w:rsidRPr="008B5521">
        <w:t xml:space="preserve"> Smluvní strany vylučují použití Úmluvy OSN o smlouvách o mezinárodní koupi zboží.</w:t>
      </w:r>
    </w:p>
    <w:p w14:paraId="164DA9E0" w14:textId="774A74F5" w:rsidR="006F1EC7" w:rsidRPr="008B5521" w:rsidRDefault="006F1EC7" w:rsidP="00EE5AE6">
      <w:pPr>
        <w:pStyle w:val="1odstavec"/>
      </w:pPr>
      <w:r w:rsidRPr="008B5521">
        <w:t xml:space="preserve">Smluvní strany se zavazují řešit případné spory vzniklé ze vzájemných obchodních smluvních vztahů především smírně – jednáním. Nedojde-li k dohodě, dohodly se </w:t>
      </w:r>
      <w:r w:rsidR="00C54309" w:rsidRPr="008B5521">
        <w:t xml:space="preserve">Smluvní </w:t>
      </w:r>
      <w:r w:rsidRPr="008B5521">
        <w:t xml:space="preserve">strany na tom, že k projednání sporů je příslušný obecný soud </w:t>
      </w:r>
      <w:r w:rsidR="00CB26F1" w:rsidRPr="008B5521">
        <w:t>Kupujícího</w:t>
      </w:r>
      <w:r w:rsidRPr="008B5521">
        <w:t>. Rozhodným právem pro řešení sporů je právo České republiky a jednacím jazykem je český jazyk.</w:t>
      </w:r>
    </w:p>
    <w:p w14:paraId="164DA9E1" w14:textId="7ACBA108" w:rsidR="00873007" w:rsidRPr="008B5521" w:rsidRDefault="008135F0" w:rsidP="00EE5AE6">
      <w:pPr>
        <w:pStyle w:val="1odstavec"/>
      </w:pPr>
      <w:r w:rsidRPr="008B5521">
        <w:t xml:space="preserve">Zvláštní podmínky, na které odkazuje </w:t>
      </w:r>
      <w:r w:rsidR="00C54309" w:rsidRPr="008B5521">
        <w:t xml:space="preserve">tato </w:t>
      </w:r>
      <w:r w:rsidR="00881560" w:rsidRPr="008B5521">
        <w:t>Rámcová</w:t>
      </w:r>
      <w:r w:rsidRPr="008B5521">
        <w:t xml:space="preserve"> </w:t>
      </w:r>
      <w:r w:rsidR="00E71957" w:rsidRPr="008B5521">
        <w:t>dohoda</w:t>
      </w:r>
      <w:r w:rsidRPr="008B5521">
        <w:t>, mají přednost před zněním Obchodních podmínek, Obchodní podmínky se užijí v rozsahu, v jakém nejsou v rozporu s</w:t>
      </w:r>
      <w:r w:rsidR="00CD184C">
        <w:t> </w:t>
      </w:r>
      <w:r w:rsidRPr="008B5521">
        <w:t>takovými zvláštními podmínkami.</w:t>
      </w:r>
    </w:p>
    <w:p w14:paraId="40D5C04C" w14:textId="3BB655FA" w:rsidR="00375534" w:rsidRDefault="00375534" w:rsidP="00375534">
      <w:pPr>
        <w:pStyle w:val="1odstavec"/>
      </w:pPr>
      <w:r w:rsidRPr="00375534">
        <w:t>Veškerá jednání a komunikace ve věci této Rámcové dohody a dílčích smluv budou vedeny v</w:t>
      </w:r>
      <w:r>
        <w:t> </w:t>
      </w:r>
      <w:r w:rsidRPr="00375534">
        <w:t>českém jazyce.</w:t>
      </w:r>
    </w:p>
    <w:p w14:paraId="164DA9F4" w14:textId="2A375280" w:rsidR="00BF4D4D" w:rsidRPr="002D6220" w:rsidRDefault="00375534" w:rsidP="008A2742">
      <w:pPr>
        <w:pStyle w:val="1odstavec"/>
        <w:widowControl w:val="0"/>
        <w:spacing w:before="0" w:after="200"/>
      </w:pPr>
      <w:bookmarkStart w:id="8" w:name="_Hlk210207402"/>
      <w:r w:rsidRPr="00375534">
        <w:t xml:space="preserve">Tato </w:t>
      </w:r>
      <w:bookmarkEnd w:id="8"/>
      <w:r w:rsidR="002D6220" w:rsidRPr="008B5521">
        <w:t>Rámcová dohoda nabývá platnosti okamžikem jejího podpisu poslední ze Smluvních stran. Je-li tato Rámcová dohoda uveřejňována v registru smluv, nabývá účinnosti dnem uveřejnění v registru smluv, jinak je účinná od okamžiku uzavření</w:t>
      </w:r>
      <w:r w:rsidR="002D6220">
        <w:t>.</w:t>
      </w:r>
    </w:p>
    <w:p w14:paraId="710A8168" w14:textId="77777777" w:rsidR="00802A96" w:rsidRDefault="00802A96" w:rsidP="00EE5AE6">
      <w:pPr>
        <w:widowControl w:val="0"/>
        <w:spacing w:before="0" w:after="200"/>
        <w:jc w:val="left"/>
        <w:rPr>
          <w:rFonts w:cstheme="minorHAnsi"/>
          <w:szCs w:val="18"/>
        </w:rPr>
      </w:pPr>
    </w:p>
    <w:p w14:paraId="3CFC81A3" w14:textId="77777777" w:rsidR="00176AD9" w:rsidRDefault="00176AD9" w:rsidP="00EE5AE6">
      <w:pPr>
        <w:widowControl w:val="0"/>
        <w:spacing w:before="0" w:after="200"/>
        <w:jc w:val="left"/>
        <w:rPr>
          <w:rFonts w:cstheme="minorHAnsi"/>
          <w:szCs w:val="18"/>
        </w:rPr>
      </w:pPr>
    </w:p>
    <w:p w14:paraId="0B2C4F93" w14:textId="77777777" w:rsidR="00176AD9" w:rsidRDefault="00176AD9" w:rsidP="00EE5AE6">
      <w:pPr>
        <w:widowControl w:val="0"/>
        <w:spacing w:before="0" w:after="200"/>
        <w:jc w:val="left"/>
        <w:rPr>
          <w:rFonts w:cstheme="minorHAnsi"/>
          <w:szCs w:val="18"/>
        </w:rPr>
      </w:pPr>
    </w:p>
    <w:p w14:paraId="0B402584" w14:textId="77777777" w:rsidR="00176AD9" w:rsidRDefault="00176AD9" w:rsidP="00EE5AE6">
      <w:pPr>
        <w:widowControl w:val="0"/>
        <w:spacing w:before="0" w:after="200"/>
        <w:jc w:val="left"/>
        <w:rPr>
          <w:rFonts w:cstheme="minorHAnsi"/>
          <w:szCs w:val="18"/>
        </w:rPr>
      </w:pPr>
    </w:p>
    <w:p w14:paraId="171BA422" w14:textId="77777777" w:rsidR="00176AD9" w:rsidRDefault="00176AD9" w:rsidP="00EE5AE6">
      <w:pPr>
        <w:widowControl w:val="0"/>
        <w:spacing w:before="0" w:after="200"/>
        <w:jc w:val="left"/>
        <w:rPr>
          <w:rFonts w:cstheme="minorHAnsi"/>
          <w:szCs w:val="18"/>
        </w:rPr>
      </w:pPr>
    </w:p>
    <w:p w14:paraId="7C9BA48C" w14:textId="77777777" w:rsidR="00176AD9" w:rsidRDefault="00176AD9" w:rsidP="00EE5AE6">
      <w:pPr>
        <w:widowControl w:val="0"/>
        <w:spacing w:before="0" w:after="200"/>
        <w:jc w:val="left"/>
        <w:rPr>
          <w:rFonts w:cstheme="minorHAnsi"/>
          <w:szCs w:val="18"/>
        </w:rPr>
      </w:pPr>
    </w:p>
    <w:p w14:paraId="1C0269C9" w14:textId="77777777" w:rsidR="00176AD9" w:rsidRDefault="00176AD9" w:rsidP="00EE5AE6">
      <w:pPr>
        <w:widowControl w:val="0"/>
        <w:spacing w:before="0" w:after="200"/>
        <w:jc w:val="left"/>
        <w:rPr>
          <w:rFonts w:cstheme="minorHAnsi"/>
          <w:szCs w:val="18"/>
        </w:rPr>
      </w:pPr>
    </w:p>
    <w:p w14:paraId="744BB1E3" w14:textId="77777777" w:rsidR="00176AD9" w:rsidRDefault="00176AD9" w:rsidP="00EE5AE6">
      <w:pPr>
        <w:widowControl w:val="0"/>
        <w:spacing w:before="0" w:after="200"/>
        <w:jc w:val="left"/>
        <w:rPr>
          <w:rFonts w:cstheme="minorHAnsi"/>
          <w:szCs w:val="18"/>
        </w:rPr>
      </w:pPr>
    </w:p>
    <w:p w14:paraId="71FB98A4" w14:textId="77777777" w:rsidR="00802A96" w:rsidRDefault="00802A96" w:rsidP="00EE5AE6">
      <w:pPr>
        <w:widowControl w:val="0"/>
        <w:spacing w:before="0" w:after="200"/>
        <w:jc w:val="left"/>
        <w:rPr>
          <w:rFonts w:cstheme="minorHAnsi"/>
          <w:szCs w:val="18"/>
        </w:rPr>
      </w:pPr>
    </w:p>
    <w:p w14:paraId="1C25BE0E" w14:textId="77777777" w:rsidR="00802A96" w:rsidRPr="008B5521" w:rsidRDefault="00802A96" w:rsidP="00802A96">
      <w:pPr>
        <w:pStyle w:val="Plohynadpis"/>
      </w:pPr>
      <w:r>
        <w:lastRenderedPageBreak/>
        <w:t>P</w:t>
      </w:r>
      <w:r w:rsidRPr="008B5521">
        <w:t xml:space="preserve">řílohy tvořící nedílnou součást této </w:t>
      </w:r>
      <w:r>
        <w:t>R</w:t>
      </w:r>
      <w:r w:rsidRPr="008B5521">
        <w:t>ámcové dohody</w:t>
      </w:r>
    </w:p>
    <w:p w14:paraId="6EF8E9C9" w14:textId="77777777" w:rsidR="00802A96" w:rsidRPr="008B5521" w:rsidRDefault="00802A96" w:rsidP="00802A96">
      <w:pPr>
        <w:pStyle w:val="Plohy"/>
      </w:pPr>
      <w:r w:rsidRPr="008B5521">
        <w:t>Příloha č. 1 – Obchodní podmínky k rámcové dohodě</w:t>
      </w:r>
    </w:p>
    <w:p w14:paraId="4323829A" w14:textId="397E4A10" w:rsidR="00802A96" w:rsidRDefault="00802A96" w:rsidP="00802A96">
      <w:pPr>
        <w:pStyle w:val="Plohy"/>
      </w:pPr>
      <w:r w:rsidRPr="008B5521">
        <w:t xml:space="preserve">Příloha č. 2 – </w:t>
      </w:r>
      <w:r>
        <w:t xml:space="preserve">Cena dodávaného materiálu (příloha č. 1 Zadávací dokumentace po odstranění sloupce                                            D a E) </w:t>
      </w:r>
      <w:r w:rsidR="002D6220" w:rsidRPr="00FC70ED">
        <w:rPr>
          <w:i/>
          <w:iCs/>
          <w:highlight w:val="green"/>
        </w:rPr>
        <w:t>vyplní dodavatel</w:t>
      </w:r>
    </w:p>
    <w:p w14:paraId="1D5A6A0B" w14:textId="3CEC093A" w:rsidR="00802A96" w:rsidRDefault="00802A96" w:rsidP="00802A96">
      <w:pPr>
        <w:pStyle w:val="Plohy"/>
      </w:pPr>
      <w:r w:rsidRPr="008B5521">
        <w:t xml:space="preserve">Příloha č. </w:t>
      </w:r>
      <w:r>
        <w:t>3</w:t>
      </w:r>
      <w:r w:rsidRPr="008B5521">
        <w:t xml:space="preserve"> – Seznam poddodavatelů</w:t>
      </w:r>
      <w:r w:rsidR="002D6220">
        <w:t xml:space="preserve"> </w:t>
      </w:r>
      <w:r w:rsidR="002D6220" w:rsidRPr="00FC70ED">
        <w:rPr>
          <w:i/>
          <w:iCs/>
          <w:highlight w:val="green"/>
        </w:rPr>
        <w:t>vyplní dodavatel</w:t>
      </w:r>
    </w:p>
    <w:p w14:paraId="7709DD4D" w14:textId="2249AF5F" w:rsidR="002D6220" w:rsidRPr="008B5521" w:rsidRDefault="00802A96" w:rsidP="002D6220">
      <w:pPr>
        <w:pStyle w:val="Plohy"/>
      </w:pPr>
      <w:r w:rsidRPr="009F1DA7">
        <w:t>Příloha č. 4 – Čestné prohlášení k</w:t>
      </w:r>
      <w:r w:rsidR="008A2742">
        <w:t> Osvědčení,</w:t>
      </w:r>
      <w:r w:rsidRPr="009F1DA7">
        <w:t> TPD (příloha č. 3 Zadávací dokumentace)</w:t>
      </w:r>
      <w:r w:rsidR="002D6220" w:rsidRPr="002D6220">
        <w:rPr>
          <w:i/>
          <w:iCs/>
          <w:highlight w:val="green"/>
        </w:rPr>
        <w:t xml:space="preserve"> </w:t>
      </w:r>
      <w:r w:rsidR="002D6220" w:rsidRPr="00FC70ED">
        <w:rPr>
          <w:i/>
          <w:iCs/>
          <w:highlight w:val="green"/>
        </w:rPr>
        <w:t>vyplní dodavatel</w:t>
      </w:r>
    </w:p>
    <w:p w14:paraId="30A2F746" w14:textId="507BBAAC" w:rsidR="00802A96" w:rsidRDefault="00802A96" w:rsidP="00802A96">
      <w:pPr>
        <w:pStyle w:val="Plohy"/>
      </w:pPr>
    </w:p>
    <w:p w14:paraId="37F37F2F" w14:textId="77777777" w:rsidR="00802A96" w:rsidRDefault="00802A96" w:rsidP="00802A96">
      <w:pPr>
        <w:pStyle w:val="Plohy"/>
      </w:pPr>
    </w:p>
    <w:p w14:paraId="588F950D" w14:textId="77777777" w:rsidR="00802A96" w:rsidRDefault="00802A96" w:rsidP="00802A96">
      <w:pPr>
        <w:pStyle w:val="Plohy"/>
      </w:pPr>
    </w:p>
    <w:p w14:paraId="572B579D" w14:textId="77777777" w:rsidR="00802A96" w:rsidRDefault="00802A96" w:rsidP="00802A96">
      <w:pPr>
        <w:pStyle w:val="Plohy"/>
      </w:pPr>
    </w:p>
    <w:p w14:paraId="36213AF9" w14:textId="77777777" w:rsidR="00802A96" w:rsidRDefault="00802A96" w:rsidP="00802A96">
      <w:pPr>
        <w:pStyle w:val="Plohy"/>
      </w:pPr>
    </w:p>
    <w:p w14:paraId="390388FC" w14:textId="77777777" w:rsidR="00802A96" w:rsidRDefault="00802A96" w:rsidP="00802A96">
      <w:pPr>
        <w:pStyle w:val="Plohy"/>
      </w:pPr>
    </w:p>
    <w:p w14:paraId="56C99AD6" w14:textId="77777777" w:rsidR="00802A96" w:rsidRPr="008B5521" w:rsidRDefault="00802A96" w:rsidP="00802A96">
      <w:pPr>
        <w:pStyle w:val="Plohy"/>
      </w:pPr>
    </w:p>
    <w:p w14:paraId="14BBFB6A" w14:textId="7FD99052" w:rsidR="00802A96" w:rsidRDefault="00802A96" w:rsidP="00802A96">
      <w:pPr>
        <w:pStyle w:val="ZaKupujchoprodvajcho"/>
      </w:pPr>
      <w:r>
        <w:t xml:space="preserve">Za </w:t>
      </w:r>
      <w:r w:rsidRPr="008B5521">
        <w:t>Kupující</w:t>
      </w:r>
      <w:r>
        <w:t>ho</w:t>
      </w:r>
      <w:r w:rsidRPr="008B5521">
        <w:t>:</w:t>
      </w:r>
      <w:r w:rsidRPr="008B5521">
        <w:tab/>
        <w:t xml:space="preserve">           </w:t>
      </w:r>
      <w:r w:rsidRPr="008B5521">
        <w:tab/>
      </w:r>
      <w:r w:rsidRPr="008B5521">
        <w:tab/>
      </w:r>
      <w:r w:rsidRPr="008B5521">
        <w:tab/>
      </w:r>
      <w:r w:rsidRPr="008B5521">
        <w:tab/>
      </w:r>
      <w:r>
        <w:tab/>
      </w:r>
      <w:r w:rsidR="008A2742">
        <w:tab/>
      </w:r>
      <w:r>
        <w:t xml:space="preserve">Za </w:t>
      </w:r>
      <w:r w:rsidRPr="008B5521">
        <w:t>Prodávající</w:t>
      </w:r>
      <w:r>
        <w:t>ho</w:t>
      </w:r>
      <w:r w:rsidRPr="008B5521">
        <w:t>:</w:t>
      </w:r>
    </w:p>
    <w:p w14:paraId="0B7F3C59" w14:textId="77777777" w:rsidR="00802A96" w:rsidRDefault="00802A96" w:rsidP="00802A96">
      <w:pPr>
        <w:pStyle w:val="ZaKupujchoprodvajcho"/>
      </w:pPr>
    </w:p>
    <w:p w14:paraId="76F4F2A5" w14:textId="07467A5C" w:rsidR="00802A96" w:rsidRPr="005D636E" w:rsidRDefault="00802A96" w:rsidP="00802A96">
      <w:pPr>
        <w:pStyle w:val="ZaKupujchoprodvajcho"/>
      </w:pPr>
      <w:r w:rsidRPr="008B5521">
        <w:t xml:space="preserve"> </w:t>
      </w:r>
      <w:r w:rsidRPr="005D636E">
        <w:t>---------------------------</w:t>
      </w:r>
      <w:r>
        <w:tab/>
      </w:r>
      <w:r>
        <w:tab/>
      </w:r>
      <w:r>
        <w:tab/>
      </w:r>
      <w:r>
        <w:tab/>
      </w:r>
      <w:r w:rsidR="002D6220">
        <w:tab/>
        <w:t>-------------------------------------</w:t>
      </w:r>
    </w:p>
    <w:p w14:paraId="2E0DA951" w14:textId="28F40454" w:rsidR="00802A96" w:rsidRPr="00DA7A0C" w:rsidRDefault="00802A96" w:rsidP="002D6220">
      <w:pPr>
        <w:tabs>
          <w:tab w:val="left" w:pos="6060"/>
        </w:tabs>
        <w:spacing w:before="0" w:after="0"/>
        <w:rPr>
          <w:rStyle w:val="Siln"/>
        </w:rPr>
      </w:pPr>
      <w:r>
        <w:rPr>
          <w:rStyle w:val="Siln"/>
        </w:rPr>
        <w:t>Ing. Mojmír Nejezchleb</w:t>
      </w:r>
      <w:r w:rsidR="002D6220">
        <w:rPr>
          <w:rStyle w:val="Siln"/>
        </w:rPr>
        <w:tab/>
      </w:r>
      <w:r w:rsidR="002D6220" w:rsidRPr="00EE5AE6">
        <w:rPr>
          <w:rStyle w:val="Tun"/>
          <w:highlight w:val="green"/>
        </w:rPr>
        <w:t>[DOPLNÍ PRODÁVAJÍCÍ]</w:t>
      </w:r>
    </w:p>
    <w:p w14:paraId="5D254830" w14:textId="4AB272CB" w:rsidR="00802A96" w:rsidRDefault="008A2742" w:rsidP="00802A96">
      <w:pPr>
        <w:widowControl w:val="0"/>
        <w:spacing w:before="0" w:after="0"/>
      </w:pPr>
      <w:r>
        <w:t>z</w:t>
      </w:r>
      <w:r w:rsidR="00802A96">
        <w:t>ástupce generálního ředitele pověřený</w:t>
      </w:r>
    </w:p>
    <w:p w14:paraId="361CE71F" w14:textId="10EBD616" w:rsidR="00802A96" w:rsidRDefault="00747565" w:rsidP="00802A96">
      <w:pPr>
        <w:widowControl w:val="0"/>
        <w:spacing w:before="0" w:after="0"/>
      </w:pPr>
      <w:r>
        <w:t>s</w:t>
      </w:r>
      <w:r w:rsidR="00802A96">
        <w:t>právní radou řízením organizace</w:t>
      </w:r>
    </w:p>
    <w:p w14:paraId="3545DBD5" w14:textId="77777777" w:rsidR="00802A96" w:rsidRDefault="00802A96" w:rsidP="00802A96">
      <w:pPr>
        <w:widowControl w:val="0"/>
        <w:spacing w:before="0" w:after="0"/>
      </w:pPr>
    </w:p>
    <w:p w14:paraId="6C8609D9" w14:textId="77777777" w:rsidR="00802A96" w:rsidRDefault="00802A96" w:rsidP="00802A96">
      <w:pPr>
        <w:widowControl w:val="0"/>
        <w:spacing w:before="0" w:after="0"/>
      </w:pPr>
    </w:p>
    <w:p w14:paraId="1AB0CA31" w14:textId="77777777" w:rsidR="00802A96" w:rsidRDefault="00802A96" w:rsidP="00802A96">
      <w:pPr>
        <w:widowControl w:val="0"/>
        <w:spacing w:before="0" w:after="0"/>
      </w:pPr>
    </w:p>
    <w:p w14:paraId="1DF46BCF" w14:textId="77777777" w:rsidR="00802A96" w:rsidRDefault="00802A96" w:rsidP="00802A96">
      <w:pPr>
        <w:widowControl w:val="0"/>
        <w:spacing w:before="0" w:after="0"/>
      </w:pPr>
    </w:p>
    <w:p w14:paraId="4564CC54" w14:textId="77777777" w:rsidR="00802A96" w:rsidRDefault="00802A96" w:rsidP="00802A96">
      <w:pPr>
        <w:widowControl w:val="0"/>
        <w:spacing w:before="0" w:after="0"/>
      </w:pPr>
    </w:p>
    <w:p w14:paraId="54E64EA9" w14:textId="77777777" w:rsidR="00802A96" w:rsidRDefault="00802A96" w:rsidP="00802A96">
      <w:pPr>
        <w:widowControl w:val="0"/>
        <w:spacing w:before="0" w:after="0"/>
      </w:pPr>
    </w:p>
    <w:p w14:paraId="7A4F4961" w14:textId="46FF8D8E" w:rsidR="00802A96" w:rsidRPr="005D636E" w:rsidRDefault="00802A96" w:rsidP="00802A96">
      <w:pPr>
        <w:widowControl w:val="0"/>
        <w:spacing w:before="0" w:after="0"/>
      </w:pPr>
      <w:r w:rsidRPr="005D636E">
        <w:t>----------------------------</w:t>
      </w:r>
    </w:p>
    <w:p w14:paraId="4EBEF650" w14:textId="77777777" w:rsidR="00802A96" w:rsidRPr="00DA7A0C" w:rsidRDefault="00802A96" w:rsidP="00802A96">
      <w:pPr>
        <w:spacing w:before="0" w:after="0"/>
        <w:rPr>
          <w:rStyle w:val="Siln"/>
        </w:rPr>
      </w:pPr>
      <w:r>
        <w:rPr>
          <w:rStyle w:val="Siln"/>
        </w:rPr>
        <w:t>Ing. Karel Švejda, MBA</w:t>
      </w:r>
    </w:p>
    <w:p w14:paraId="2609CF0F" w14:textId="6D974DD3" w:rsidR="008A2742" w:rsidRDefault="008A2742" w:rsidP="00802A96">
      <w:pPr>
        <w:widowControl w:val="0"/>
        <w:spacing w:before="0" w:after="0"/>
        <w:rPr>
          <w:rFonts w:eastAsia="Verdana"/>
          <w:noProof/>
          <w:szCs w:val="18"/>
        </w:rPr>
      </w:pPr>
      <w:r>
        <w:rPr>
          <w:rFonts w:eastAsia="Verdana"/>
          <w:noProof/>
          <w:szCs w:val="18"/>
        </w:rPr>
        <w:t>n</w:t>
      </w:r>
      <w:r w:rsidR="00802A96">
        <w:rPr>
          <w:rFonts w:eastAsia="Verdana"/>
          <w:noProof/>
          <w:szCs w:val="18"/>
        </w:rPr>
        <w:t>áměstek</w:t>
      </w:r>
      <w:r>
        <w:rPr>
          <w:rFonts w:eastAsia="Verdana"/>
          <w:noProof/>
          <w:szCs w:val="18"/>
        </w:rPr>
        <w:t xml:space="preserve"> generálního ředitele</w:t>
      </w:r>
    </w:p>
    <w:p w14:paraId="0EFC4072" w14:textId="58829E90" w:rsidR="00802A96" w:rsidRDefault="00802A96" w:rsidP="00802A96">
      <w:pPr>
        <w:widowControl w:val="0"/>
        <w:spacing w:before="0" w:after="0"/>
      </w:pPr>
      <w:r>
        <w:rPr>
          <w:rFonts w:eastAsia="Verdana"/>
          <w:noProof/>
          <w:szCs w:val="18"/>
        </w:rPr>
        <w:t>pro provozuschopnost dráhy</w:t>
      </w:r>
    </w:p>
    <w:p w14:paraId="7E40FFAC" w14:textId="77777777" w:rsidR="00802A96" w:rsidRPr="008B5521" w:rsidRDefault="00802A96" w:rsidP="00802A96">
      <w:pPr>
        <w:widowControl w:val="0"/>
        <w:spacing w:before="0" w:after="200"/>
        <w:jc w:val="left"/>
        <w:rPr>
          <w:rFonts w:cstheme="minorHAnsi"/>
          <w:szCs w:val="18"/>
        </w:rPr>
      </w:pPr>
    </w:p>
    <w:p w14:paraId="2CF05CD2" w14:textId="77777777" w:rsidR="00802A96" w:rsidRPr="008B5521" w:rsidRDefault="00802A96" w:rsidP="00EE5AE6">
      <w:pPr>
        <w:widowControl w:val="0"/>
        <w:spacing w:before="0" w:after="200"/>
        <w:jc w:val="left"/>
        <w:rPr>
          <w:rFonts w:cstheme="minorHAnsi"/>
          <w:szCs w:val="18"/>
        </w:rPr>
      </w:pPr>
    </w:p>
    <w:sectPr w:rsidR="00802A96" w:rsidRPr="008B5521" w:rsidSect="00371CA0">
      <w:headerReference w:type="even" r:id="rId13"/>
      <w:headerReference w:type="default" r:id="rId14"/>
      <w:footerReference w:type="default" r:id="rId15"/>
      <w:headerReference w:type="first" r:id="rId16"/>
      <w:footerReference w:type="first" r:id="rId17"/>
      <w:pgSz w:w="11906" w:h="16838"/>
      <w:pgMar w:top="1818" w:right="1417" w:bottom="1417" w:left="1417"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077E" w14:textId="77777777" w:rsidR="00AB5198" w:rsidRDefault="00AB5198" w:rsidP="003706CB">
      <w:pPr>
        <w:spacing w:after="0" w:line="240" w:lineRule="auto"/>
      </w:pPr>
      <w:r>
        <w:separator/>
      </w:r>
    </w:p>
  </w:endnote>
  <w:endnote w:type="continuationSeparator" w:id="0">
    <w:p w14:paraId="34419C4A" w14:textId="77777777" w:rsidR="00AB5198" w:rsidRDefault="00AB5198" w:rsidP="003706CB">
      <w:pPr>
        <w:spacing w:after="0" w:line="240" w:lineRule="auto"/>
      </w:pPr>
      <w:r>
        <w:continuationSeparator/>
      </w:r>
    </w:p>
  </w:endnote>
  <w:endnote w:type="continuationNotice" w:id="1">
    <w:p w14:paraId="5AC0072C" w14:textId="77777777" w:rsidR="00AB5198" w:rsidRDefault="00AB5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5" w14:textId="50A00E3D" w:rsidR="00925A19" w:rsidRDefault="003B2DAA" w:rsidP="003B2DAA">
    <w:pPr>
      <w:pStyle w:val="Zpat"/>
      <w:spacing w:line="200" w:lineRule="exact"/>
      <w:jc w:val="center"/>
    </w:pPr>
    <w:r w:rsidRPr="001E595B">
      <w:rPr>
        <w:rFonts w:eastAsia="Verdana"/>
        <w:b/>
        <w:color w:val="FF5200"/>
        <w:sz w:val="14"/>
        <w:szCs w:val="18"/>
      </w:rPr>
      <w:fldChar w:fldCharType="begin"/>
    </w:r>
    <w:r w:rsidRPr="001E595B">
      <w:rPr>
        <w:rFonts w:eastAsia="Verdana"/>
        <w:b/>
        <w:color w:val="FF5200"/>
        <w:sz w:val="14"/>
        <w:szCs w:val="18"/>
      </w:rPr>
      <w:instrText>PAGE   \* MERGEFORMAT</w:instrText>
    </w:r>
    <w:r w:rsidRPr="001E595B">
      <w:rPr>
        <w:rFonts w:eastAsia="Verdana"/>
        <w:b/>
        <w:color w:val="FF5200"/>
        <w:sz w:val="14"/>
        <w:szCs w:val="18"/>
      </w:rPr>
      <w:fldChar w:fldCharType="separate"/>
    </w:r>
    <w:r w:rsidR="00D02F57">
      <w:rPr>
        <w:rFonts w:eastAsia="Verdana"/>
        <w:b/>
        <w:noProof/>
        <w:color w:val="FF5200"/>
        <w:sz w:val="14"/>
        <w:szCs w:val="18"/>
      </w:rPr>
      <w:t>9</w:t>
    </w:r>
    <w:r w:rsidRPr="001E595B">
      <w:rPr>
        <w:rFonts w:eastAsia="Verdana"/>
        <w:b/>
        <w:color w:val="FF5200"/>
        <w:sz w:val="14"/>
        <w:szCs w:val="18"/>
      </w:rPr>
      <w:fldChar w:fldCharType="end"/>
    </w:r>
    <w:r w:rsidRPr="001E595B">
      <w:rPr>
        <w:rFonts w:eastAsia="Verdana"/>
        <w:b/>
        <w:color w:val="FF5200"/>
        <w:sz w:val="14"/>
        <w:szCs w:val="18"/>
      </w:rPr>
      <w:t>/</w:t>
    </w:r>
    <w:r w:rsidRPr="001E595B">
      <w:rPr>
        <w:rFonts w:eastAsia="Verdana"/>
        <w:b/>
        <w:color w:val="FF5200"/>
        <w:sz w:val="14"/>
        <w:szCs w:val="18"/>
      </w:rPr>
      <w:fldChar w:fldCharType="begin"/>
    </w:r>
    <w:r w:rsidRPr="001E595B">
      <w:rPr>
        <w:rFonts w:eastAsia="Verdana"/>
        <w:b/>
        <w:color w:val="FF5200"/>
        <w:sz w:val="14"/>
        <w:szCs w:val="18"/>
      </w:rPr>
      <w:instrText xml:space="preserve"> NUMPAGES   \* MERGEFORMAT </w:instrText>
    </w:r>
    <w:r w:rsidRPr="001E595B">
      <w:rPr>
        <w:rFonts w:eastAsia="Verdana"/>
        <w:b/>
        <w:color w:val="FF5200"/>
        <w:sz w:val="14"/>
        <w:szCs w:val="18"/>
      </w:rPr>
      <w:fldChar w:fldCharType="separate"/>
    </w:r>
    <w:r w:rsidR="00D02F57">
      <w:rPr>
        <w:rFonts w:eastAsia="Verdana"/>
        <w:b/>
        <w:noProof/>
        <w:color w:val="FF5200"/>
        <w:sz w:val="14"/>
        <w:szCs w:val="18"/>
      </w:rPr>
      <w:t>9</w:t>
    </w:r>
    <w:r w:rsidRPr="001E595B">
      <w:rPr>
        <w:rFonts w:eastAsia="Verdana"/>
        <w:b/>
        <w:color w:val="FF5200"/>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B2DAA" w:rsidRPr="003B2DAA" w14:paraId="164DAA0E" w14:textId="77777777" w:rsidTr="0012414B">
      <w:tc>
        <w:tcPr>
          <w:tcW w:w="1361" w:type="dxa"/>
          <w:tcMar>
            <w:left w:w="0" w:type="dxa"/>
            <w:right w:w="0" w:type="dxa"/>
          </w:tcMar>
          <w:vAlign w:val="bottom"/>
        </w:tcPr>
        <w:p w14:paraId="164DAA07" w14:textId="354F82F0" w:rsidR="003B2DAA" w:rsidRPr="003B2DAA" w:rsidRDefault="003B2DAA" w:rsidP="00415641">
          <w:pPr>
            <w:tabs>
              <w:tab w:val="center" w:pos="4536"/>
              <w:tab w:val="right" w:pos="9072"/>
            </w:tabs>
            <w:spacing w:before="0" w:after="0"/>
            <w:rPr>
              <w:rFonts w:eastAsia="Verdana"/>
              <w:color w:val="FF5200"/>
              <w:sz w:val="14"/>
            </w:rPr>
          </w:pPr>
          <w:r w:rsidRPr="003B2DAA">
            <w:rPr>
              <w:rFonts w:eastAsia="Verdana"/>
              <w:color w:val="FF5200"/>
              <w:sz w:val="14"/>
            </w:rPr>
            <w:fldChar w:fldCharType="begin"/>
          </w:r>
          <w:r w:rsidRPr="003B2DAA">
            <w:rPr>
              <w:rFonts w:eastAsia="Verdana"/>
              <w:color w:val="FF5200"/>
              <w:sz w:val="14"/>
            </w:rPr>
            <w:instrText>PAGE   \* MERGEFORMAT</w:instrText>
          </w:r>
          <w:r w:rsidRPr="003B2DAA">
            <w:rPr>
              <w:rFonts w:eastAsia="Verdana"/>
              <w:color w:val="FF5200"/>
              <w:sz w:val="14"/>
            </w:rPr>
            <w:fldChar w:fldCharType="separate"/>
          </w:r>
          <w:r w:rsidR="00D02F57">
            <w:rPr>
              <w:rFonts w:eastAsia="Verdana"/>
              <w:noProof/>
              <w:color w:val="FF5200"/>
              <w:sz w:val="14"/>
            </w:rPr>
            <w:t>1</w:t>
          </w:r>
          <w:r w:rsidRPr="003B2DAA">
            <w:rPr>
              <w:rFonts w:eastAsia="Verdana"/>
              <w:color w:val="FF5200"/>
              <w:sz w:val="14"/>
            </w:rPr>
            <w:fldChar w:fldCharType="end"/>
          </w:r>
          <w:r w:rsidRPr="003B2DAA">
            <w:rPr>
              <w:rFonts w:eastAsia="Verdana"/>
              <w:color w:val="FF5200"/>
              <w:sz w:val="14"/>
            </w:rPr>
            <w:t>/</w:t>
          </w:r>
          <w:r w:rsidRPr="003B2DAA">
            <w:rPr>
              <w:rFonts w:eastAsia="Verdana"/>
              <w:color w:val="FF5200"/>
              <w:sz w:val="14"/>
            </w:rPr>
            <w:fldChar w:fldCharType="begin"/>
          </w:r>
          <w:r w:rsidRPr="003B2DAA">
            <w:rPr>
              <w:rFonts w:eastAsia="Verdana"/>
              <w:color w:val="FF5200"/>
              <w:sz w:val="14"/>
            </w:rPr>
            <w:instrText xml:space="preserve"> NUMPAGES   \* MERGEFORMAT </w:instrText>
          </w:r>
          <w:r w:rsidRPr="003B2DAA">
            <w:rPr>
              <w:rFonts w:eastAsia="Verdana"/>
              <w:color w:val="FF5200"/>
              <w:sz w:val="14"/>
            </w:rPr>
            <w:fldChar w:fldCharType="separate"/>
          </w:r>
          <w:r w:rsidR="00D02F57">
            <w:rPr>
              <w:rFonts w:eastAsia="Verdana"/>
              <w:noProof/>
              <w:color w:val="FF5200"/>
              <w:sz w:val="14"/>
            </w:rPr>
            <w:t>9</w:t>
          </w:r>
          <w:r w:rsidRPr="003B2DAA">
            <w:rPr>
              <w:rFonts w:eastAsia="Verdana"/>
              <w:color w:val="FF5200"/>
              <w:sz w:val="14"/>
            </w:rPr>
            <w:fldChar w:fldCharType="end"/>
          </w:r>
        </w:p>
      </w:tc>
      <w:tc>
        <w:tcPr>
          <w:tcW w:w="3458" w:type="dxa"/>
          <w:tcMar>
            <w:left w:w="0" w:type="dxa"/>
            <w:right w:w="0" w:type="dxa"/>
          </w:tcMar>
        </w:tcPr>
        <w:p w14:paraId="164DAA08" w14:textId="2FDC99AC" w:rsidR="003B2DAA" w:rsidRPr="003B2DAA" w:rsidRDefault="00D4423A" w:rsidP="00415641">
          <w:pPr>
            <w:tabs>
              <w:tab w:val="center" w:pos="4536"/>
              <w:tab w:val="right" w:pos="9072"/>
            </w:tabs>
            <w:spacing w:before="0" w:after="0"/>
            <w:jc w:val="left"/>
            <w:rPr>
              <w:rFonts w:eastAsia="Verdana"/>
              <w:sz w:val="12"/>
            </w:rPr>
          </w:pPr>
          <w:r>
            <w:rPr>
              <w:rFonts w:eastAsia="Verdana"/>
              <w:sz w:val="12"/>
            </w:rPr>
            <w:t>Správa železnic</w:t>
          </w:r>
          <w:r w:rsidR="003B2DAA" w:rsidRPr="003B2DAA">
            <w:rPr>
              <w:rFonts w:eastAsia="Verdana"/>
              <w:sz w:val="12"/>
            </w:rPr>
            <w:t>, státní organizace</w:t>
          </w:r>
        </w:p>
        <w:p w14:paraId="164DAA09"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zapsána v obchodním rejstříku vedeném Městským soudem v Praze, spisová značka A 48384</w:t>
          </w:r>
        </w:p>
      </w:tc>
      <w:tc>
        <w:tcPr>
          <w:tcW w:w="2835" w:type="dxa"/>
          <w:tcMar>
            <w:left w:w="0" w:type="dxa"/>
            <w:right w:w="0" w:type="dxa"/>
          </w:tcMar>
        </w:tcPr>
        <w:p w14:paraId="164DAA0A"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Sídlo: Dlážděná 1003/7, 110 00 Praha 1</w:t>
          </w:r>
        </w:p>
        <w:p w14:paraId="164DAA0B"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IČ: 709 94 234 DIČ: CZ 709 94 234</w:t>
          </w:r>
        </w:p>
        <w:p w14:paraId="164DAA0C" w14:textId="1A9760A2" w:rsidR="003B2DAA" w:rsidRPr="003B2DAA" w:rsidRDefault="004B4891" w:rsidP="00415641">
          <w:pPr>
            <w:tabs>
              <w:tab w:val="center" w:pos="4536"/>
              <w:tab w:val="right" w:pos="9072"/>
            </w:tabs>
            <w:spacing w:before="0" w:after="0"/>
            <w:jc w:val="left"/>
            <w:rPr>
              <w:rFonts w:eastAsia="Verdana"/>
              <w:sz w:val="12"/>
            </w:rPr>
          </w:pPr>
          <w:r>
            <w:rPr>
              <w:rFonts w:eastAsia="Verdana"/>
              <w:sz w:val="12"/>
            </w:rPr>
            <w:t>www</w:t>
          </w:r>
          <w:r w:rsidRPr="004B4891">
            <w:rPr>
              <w:rFonts w:eastAsia="Verdana"/>
              <w:sz w:val="12"/>
            </w:rPr>
            <w:t>.spravazeleznic</w:t>
          </w:r>
          <w:r w:rsidR="003B2DAA" w:rsidRPr="003B2DAA">
            <w:rPr>
              <w:rFonts w:eastAsia="Verdana"/>
              <w:sz w:val="12"/>
            </w:rPr>
            <w:t>.cz</w:t>
          </w:r>
        </w:p>
      </w:tc>
      <w:tc>
        <w:tcPr>
          <w:tcW w:w="2921" w:type="dxa"/>
        </w:tcPr>
        <w:p w14:paraId="164DAA0D" w14:textId="77777777" w:rsidR="003B2DAA" w:rsidRPr="003B2DAA" w:rsidRDefault="003B2DAA" w:rsidP="00415641">
          <w:pPr>
            <w:tabs>
              <w:tab w:val="center" w:pos="4536"/>
              <w:tab w:val="right" w:pos="9072"/>
            </w:tabs>
            <w:spacing w:before="0" w:after="0"/>
            <w:rPr>
              <w:rFonts w:eastAsia="Verdana"/>
              <w:sz w:val="12"/>
            </w:rPr>
          </w:pPr>
        </w:p>
      </w:tc>
    </w:tr>
  </w:tbl>
  <w:p w14:paraId="164DAA0F" w14:textId="77777777" w:rsidR="00925A19" w:rsidRDefault="00925A19" w:rsidP="00AD7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3052" w14:textId="77777777" w:rsidR="00AB5198" w:rsidRDefault="00AB5198" w:rsidP="003706CB">
      <w:pPr>
        <w:spacing w:after="0" w:line="240" w:lineRule="auto"/>
      </w:pPr>
      <w:r>
        <w:separator/>
      </w:r>
    </w:p>
  </w:footnote>
  <w:footnote w:type="continuationSeparator" w:id="0">
    <w:p w14:paraId="61786CB4" w14:textId="77777777" w:rsidR="00AB5198" w:rsidRDefault="00AB5198" w:rsidP="003706CB">
      <w:pPr>
        <w:spacing w:after="0" w:line="240" w:lineRule="auto"/>
      </w:pPr>
      <w:r>
        <w:continuationSeparator/>
      </w:r>
    </w:p>
  </w:footnote>
  <w:footnote w:type="continuationNotice" w:id="1">
    <w:p w14:paraId="675B82C1" w14:textId="77777777" w:rsidR="00AB5198" w:rsidRDefault="00AB5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8C19" w14:textId="557ABF39" w:rsidR="00573451" w:rsidRDefault="005734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3CB8" w14:textId="02782046" w:rsidR="00573451" w:rsidRDefault="005734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6" w14:textId="3456D6B8" w:rsidR="00925A19" w:rsidRPr="004E6499" w:rsidRDefault="00D4423A" w:rsidP="000016C0">
    <w:pPr>
      <w:pStyle w:val="Zhlav"/>
      <w:jc w:val="right"/>
    </w:pPr>
    <w:r>
      <w:rPr>
        <w:noProof/>
        <w:lang w:eastAsia="cs-CZ"/>
      </w:rPr>
      <w:drawing>
        <wp:anchor distT="0" distB="0" distL="114300" distR="114300" simplePos="0" relativeHeight="251659264" behindDoc="0" locked="1" layoutInCell="1" allowOverlap="1" wp14:anchorId="7D4ABDE2" wp14:editId="3CB4EE4F">
          <wp:simplePos x="0" y="0"/>
          <wp:positionH relativeFrom="margin">
            <wp:posOffset>132715</wp:posOffset>
          </wp:positionH>
          <wp:positionV relativeFrom="topMargin">
            <wp:posOffset>393065</wp:posOffset>
          </wp:positionV>
          <wp:extent cx="1727835" cy="640715"/>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8F2"/>
    <w:multiLevelType w:val="multilevel"/>
    <w:tmpl w:val="3498105C"/>
    <w:lvl w:ilvl="0">
      <w:start w:val="1"/>
      <w:numFmt w:val="upperRoman"/>
      <w:pStyle w:val="Nadpis1"/>
      <w:lvlText w:val="%1."/>
      <w:lvlJc w:val="right"/>
      <w:pPr>
        <w:ind w:left="720" w:hanging="360"/>
      </w:pPr>
    </w:lvl>
    <w:lvl w:ilvl="1">
      <w:start w:val="1"/>
      <w:numFmt w:val="decimal"/>
      <w:isLgl/>
      <w:lvlText w:val="%2."/>
      <w:lvlJc w:val="left"/>
      <w:pPr>
        <w:ind w:left="720" w:hanging="360"/>
      </w:pPr>
      <w:rPr>
        <w:rFonts w:ascii="Arial" w:eastAsiaTheme="majorEastAsia" w:hAnsi="Arial" w:cs="Arial"/>
        <w:b w:val="0"/>
        <w:sz w:val="22"/>
        <w:szCs w:val="22"/>
      </w:rPr>
    </w:lvl>
    <w:lvl w:ilvl="2">
      <w:start w:val="1"/>
      <w:numFmt w:val="decimal"/>
      <w:isLgl/>
      <w:lvlText w:val="%1.%2.%3"/>
      <w:lvlJc w:val="left"/>
      <w:pPr>
        <w:ind w:left="1080" w:hanging="720"/>
      </w:pPr>
      <w:rPr>
        <w:rFonts w:ascii="Arial" w:eastAsiaTheme="majorEastAsia" w:hAnsi="Arial" w:hint="default"/>
      </w:rPr>
    </w:lvl>
    <w:lvl w:ilvl="3">
      <w:start w:val="1"/>
      <w:numFmt w:val="decimal"/>
      <w:isLgl/>
      <w:lvlText w:val="%1.%2.%3.%4"/>
      <w:lvlJc w:val="left"/>
      <w:pPr>
        <w:ind w:left="1080" w:hanging="720"/>
      </w:pPr>
      <w:rPr>
        <w:rFonts w:ascii="Arial" w:eastAsiaTheme="majorEastAsia" w:hAnsi="Arial" w:hint="default"/>
      </w:rPr>
    </w:lvl>
    <w:lvl w:ilvl="4">
      <w:start w:val="1"/>
      <w:numFmt w:val="decimal"/>
      <w:isLgl/>
      <w:lvlText w:val="%1.%2.%3.%4.%5"/>
      <w:lvlJc w:val="left"/>
      <w:pPr>
        <w:ind w:left="1440" w:hanging="1080"/>
      </w:pPr>
      <w:rPr>
        <w:rFonts w:ascii="Arial" w:eastAsiaTheme="majorEastAsia" w:hAnsi="Arial" w:hint="default"/>
      </w:rPr>
    </w:lvl>
    <w:lvl w:ilvl="5">
      <w:start w:val="1"/>
      <w:numFmt w:val="decimal"/>
      <w:isLgl/>
      <w:lvlText w:val="%1.%2.%3.%4.%5.%6"/>
      <w:lvlJc w:val="left"/>
      <w:pPr>
        <w:ind w:left="1440" w:hanging="1080"/>
      </w:pPr>
      <w:rPr>
        <w:rFonts w:ascii="Arial" w:eastAsiaTheme="majorEastAsia" w:hAnsi="Arial" w:hint="default"/>
      </w:rPr>
    </w:lvl>
    <w:lvl w:ilvl="6">
      <w:start w:val="1"/>
      <w:numFmt w:val="decimal"/>
      <w:isLgl/>
      <w:lvlText w:val="%1.%2.%3.%4.%5.%6.%7"/>
      <w:lvlJc w:val="left"/>
      <w:pPr>
        <w:ind w:left="1800" w:hanging="1440"/>
      </w:pPr>
      <w:rPr>
        <w:rFonts w:ascii="Arial" w:eastAsiaTheme="majorEastAsia" w:hAnsi="Arial" w:hint="default"/>
      </w:rPr>
    </w:lvl>
    <w:lvl w:ilvl="7">
      <w:start w:val="1"/>
      <w:numFmt w:val="decimal"/>
      <w:isLgl/>
      <w:lvlText w:val="%1.%2.%3.%4.%5.%6.%7.%8"/>
      <w:lvlJc w:val="left"/>
      <w:pPr>
        <w:ind w:left="1800" w:hanging="1440"/>
      </w:pPr>
      <w:rPr>
        <w:rFonts w:ascii="Arial" w:eastAsiaTheme="majorEastAsia" w:hAnsi="Arial" w:hint="default"/>
      </w:rPr>
    </w:lvl>
    <w:lvl w:ilvl="8">
      <w:start w:val="1"/>
      <w:numFmt w:val="decimal"/>
      <w:isLgl/>
      <w:lvlText w:val="%1.%2.%3.%4.%5.%6.%7.%8.%9"/>
      <w:lvlJc w:val="left"/>
      <w:pPr>
        <w:ind w:left="2160" w:hanging="1800"/>
      </w:pPr>
      <w:rPr>
        <w:rFonts w:ascii="Arial" w:eastAsiaTheme="majorEastAsia" w:hAnsi="Arial" w:hint="default"/>
      </w:rPr>
    </w:lvl>
  </w:abstractNum>
  <w:abstractNum w:abstractNumId="1" w15:restartNumberingAfterBreak="0">
    <w:nsid w:val="06010BD5"/>
    <w:multiLevelType w:val="multilevel"/>
    <w:tmpl w:val="71DC7216"/>
    <w:lvl w:ilvl="0">
      <w:start w:val="1"/>
      <w:numFmt w:val="upperRoman"/>
      <w:pStyle w:val="Inadpis"/>
      <w:lvlText w:val="%1."/>
      <w:lvlJc w:val="left"/>
      <w:pPr>
        <w:ind w:left="567" w:hanging="56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497A4C"/>
    <w:multiLevelType w:val="hybridMultilevel"/>
    <w:tmpl w:val="ED34957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DF81B55"/>
    <w:multiLevelType w:val="multilevel"/>
    <w:tmpl w:val="1632DE3A"/>
    <w:lvl w:ilvl="0">
      <w:start w:val="1"/>
      <w:numFmt w:val="decimal"/>
      <w:pStyle w:val="1odstavec"/>
      <w:lvlText w:val="%1."/>
      <w:lvlJc w:val="left"/>
      <w:pPr>
        <w:ind w:left="567" w:hanging="567"/>
      </w:pPr>
      <w:rPr>
        <w:rFonts w:ascii="Verdana" w:hAnsi="Verdana" w:hint="default"/>
        <w:b w:val="0"/>
        <w:i w:val="0"/>
        <w:color w:val="auto"/>
        <w:sz w:val="18"/>
        <w:u w:val="none"/>
      </w:rPr>
    </w:lvl>
    <w:lvl w:ilvl="1">
      <w:start w:val="1"/>
      <w:numFmt w:val="decimal"/>
      <w:pStyle w:val="11odst"/>
      <w:lvlText w:val="%1.%2."/>
      <w:lvlJc w:val="left"/>
      <w:pPr>
        <w:ind w:left="567" w:hanging="567"/>
      </w:pPr>
      <w:rPr>
        <w:rFonts w:ascii="Verdana" w:hAnsi="Verdana" w:hint="default"/>
        <w:b w:val="0"/>
        <w:i w:val="0"/>
        <w:sz w:val="18"/>
      </w:rPr>
    </w:lvl>
    <w:lvl w:ilvl="2">
      <w:start w:val="1"/>
      <w:numFmt w:val="bullet"/>
      <w:pStyle w:val="Odrka"/>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5"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3760FD"/>
    <w:multiLevelType w:val="hybridMultilevel"/>
    <w:tmpl w:val="8F5415AA"/>
    <w:name w:val="ac2"/>
    <w:lvl w:ilvl="0" w:tplc="6F7EBC4A">
      <w:start w:val="1"/>
      <w:numFmt w:val="decimal"/>
      <w:lvlText w:val="%1."/>
      <w:lvlJc w:val="left"/>
      <w:pPr>
        <w:tabs>
          <w:tab w:val="num" w:pos="360"/>
        </w:tabs>
        <w:ind w:left="360" w:hanging="360"/>
      </w:pPr>
      <w:rPr>
        <w:rFonts w:ascii="Arial" w:hAnsi="Arial" w:cs="Arial" w:hint="default"/>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8B64F42"/>
    <w:multiLevelType w:val="multilevel"/>
    <w:tmpl w:val="C6DEB538"/>
    <w:lvl w:ilvl="0">
      <w:start w:val="1"/>
      <w:numFmt w:val="decimal"/>
      <w:lvlText w:val="%1."/>
      <w:lvlJc w:val="left"/>
      <w:pPr>
        <w:ind w:left="360" w:hanging="360"/>
      </w:pPr>
      <w:rPr>
        <w:rFonts w:asciiTheme="majorHAnsi" w:hAnsiTheme="majorHAnsi" w:hint="default"/>
        <w:b/>
        <w:bCs w:val="0"/>
        <w:sz w:val="18"/>
        <w:szCs w:val="18"/>
      </w:rPr>
    </w:lvl>
    <w:lvl w:ilvl="1">
      <w:start w:val="1"/>
      <w:numFmt w:val="decimal"/>
      <w:lvlText w:val="%1.%2."/>
      <w:lvlJc w:val="left"/>
      <w:pPr>
        <w:ind w:left="1283" w:hanging="432"/>
      </w:pPr>
      <w:rPr>
        <w:rFonts w:asciiTheme="majorHAnsi" w:hAnsiTheme="majorHAnsi" w:hint="default"/>
        <w:b w:val="0"/>
        <w:bCs w:val="0"/>
        <w:i w:val="0"/>
        <w:iCs w:val="0"/>
        <w:sz w:val="18"/>
        <w:szCs w:val="18"/>
        <w:u w:val="none"/>
      </w:rPr>
    </w:lvl>
    <w:lvl w:ilvl="2">
      <w:start w:val="1"/>
      <w:numFmt w:val="lowerLetter"/>
      <w:pStyle w:val="Claneka"/>
      <w:lvlText w:val="%3)"/>
      <w:lvlJc w:val="left"/>
      <w:pPr>
        <w:ind w:left="1224" w:hanging="504"/>
      </w:pPr>
      <w:rPr>
        <w:color w:val="000000" w:themeColor="text1"/>
        <w:sz w:val="18"/>
        <w:szCs w:val="18"/>
      </w:rPr>
    </w:lvl>
    <w:lvl w:ilvl="3">
      <w:start w:val="1"/>
      <w:numFmt w:val="lowerLetter"/>
      <w:pStyle w:val="Claneki"/>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707B9D"/>
    <w:multiLevelType w:val="multilevel"/>
    <w:tmpl w:val="4EC09A6A"/>
    <w:lvl w:ilvl="0">
      <w:start w:val="1"/>
      <w:numFmt w:val="lowerLetter"/>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B4C797F"/>
    <w:multiLevelType w:val="hybridMultilevel"/>
    <w:tmpl w:val="FD0C7F30"/>
    <w:lvl w:ilvl="0" w:tplc="CA64F0F2">
      <w:start w:val="1"/>
      <w:numFmt w:val="decimal"/>
      <w:pStyle w:val="acnormalbulleted"/>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0" w15:restartNumberingAfterBreak="0">
    <w:nsid w:val="536A3DCA"/>
    <w:multiLevelType w:val="multilevel"/>
    <w:tmpl w:val="A62C5E0E"/>
    <w:lvl w:ilvl="0">
      <w:start w:val="1"/>
      <w:numFmt w:val="decimal"/>
      <w:lvlText w:val="%1."/>
      <w:lvlJc w:val="left"/>
      <w:pPr>
        <w:ind w:left="567" w:hanging="567"/>
      </w:pPr>
      <w:rPr>
        <w:rFonts w:ascii="Verdana" w:hAnsi="Verdana" w:hint="default"/>
        <w:b w:val="0"/>
        <w:i w:val="0"/>
        <w:sz w:val="18"/>
        <w:u w:val="none"/>
      </w:rPr>
    </w:lvl>
    <w:lvl w:ilvl="1">
      <w:start w:val="1"/>
      <w:numFmt w:val="lowerLetter"/>
      <w:lvlText w:val="%2."/>
      <w:lvlJc w:val="left"/>
      <w:pPr>
        <w:ind w:left="1440" w:hanging="360"/>
      </w:pPr>
      <w:rPr>
        <w:rFonts w:hint="default"/>
      </w:rPr>
    </w:lvl>
    <w:lvl w:ilvl="2">
      <w:start w:val="1"/>
      <w:numFmt w:val="bullet"/>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39767E2"/>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70360D35"/>
    <w:multiLevelType w:val="multilevel"/>
    <w:tmpl w:val="A8F43D2A"/>
    <w:lvl w:ilvl="0">
      <w:start w:val="1"/>
      <w:numFmt w:val="lowerLetter"/>
      <w:pStyle w:val="aodst0"/>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372224986">
    <w:abstractNumId w:val="9"/>
  </w:num>
  <w:num w:numId="2" w16cid:durableId="1673870100">
    <w:abstractNumId w:val="1"/>
  </w:num>
  <w:num w:numId="3" w16cid:durableId="349844400">
    <w:abstractNumId w:val="5"/>
  </w:num>
  <w:num w:numId="4" w16cid:durableId="2136676935">
    <w:abstractNumId w:val="0"/>
  </w:num>
  <w:num w:numId="5" w16cid:durableId="1047997277">
    <w:abstractNumId w:val="7"/>
  </w:num>
  <w:num w:numId="6" w16cid:durableId="1616446860">
    <w:abstractNumId w:val="10"/>
  </w:num>
  <w:num w:numId="7" w16cid:durableId="302390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985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2667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2183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758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4777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285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0390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482616">
    <w:abstractNumId w:val="4"/>
  </w:num>
  <w:num w:numId="16" w16cid:durableId="2090344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1016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47669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37101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74113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46091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44034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696836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6149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2990525">
    <w:abstractNumId w:val="3"/>
  </w:num>
  <w:num w:numId="26" w16cid:durableId="1904676938">
    <w:abstractNumId w:val="12"/>
  </w:num>
  <w:num w:numId="27" w16cid:durableId="130431099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291389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6593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0924563">
    <w:abstractNumId w:val="2"/>
  </w:num>
  <w:num w:numId="31" w16cid:durableId="1080638078">
    <w:abstractNumId w:val="11"/>
  </w:num>
  <w:num w:numId="32" w16cid:durableId="97401870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6125967">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57"/>
    <w:rsid w:val="000016C0"/>
    <w:rsid w:val="00002E23"/>
    <w:rsid w:val="00004481"/>
    <w:rsid w:val="0000537B"/>
    <w:rsid w:val="000126BB"/>
    <w:rsid w:val="0001341F"/>
    <w:rsid w:val="00014C12"/>
    <w:rsid w:val="00020FF6"/>
    <w:rsid w:val="00021634"/>
    <w:rsid w:val="00022D53"/>
    <w:rsid w:val="00025AEC"/>
    <w:rsid w:val="00025E36"/>
    <w:rsid w:val="000266FE"/>
    <w:rsid w:val="00030FD1"/>
    <w:rsid w:val="00031989"/>
    <w:rsid w:val="00033446"/>
    <w:rsid w:val="00034F63"/>
    <w:rsid w:val="00040CB0"/>
    <w:rsid w:val="00042633"/>
    <w:rsid w:val="00053B1E"/>
    <w:rsid w:val="00055411"/>
    <w:rsid w:val="00062B10"/>
    <w:rsid w:val="000647F6"/>
    <w:rsid w:val="00070D89"/>
    <w:rsid w:val="00071E57"/>
    <w:rsid w:val="000726C6"/>
    <w:rsid w:val="00072FD9"/>
    <w:rsid w:val="00082657"/>
    <w:rsid w:val="00083201"/>
    <w:rsid w:val="00084463"/>
    <w:rsid w:val="00084795"/>
    <w:rsid w:val="000866D2"/>
    <w:rsid w:val="00097BF7"/>
    <w:rsid w:val="00097F79"/>
    <w:rsid w:val="000A0C14"/>
    <w:rsid w:val="000A26FA"/>
    <w:rsid w:val="000A3CC2"/>
    <w:rsid w:val="000A53AE"/>
    <w:rsid w:val="000A5BC6"/>
    <w:rsid w:val="000B4045"/>
    <w:rsid w:val="000B560C"/>
    <w:rsid w:val="000B6260"/>
    <w:rsid w:val="000C4186"/>
    <w:rsid w:val="000C5A20"/>
    <w:rsid w:val="000C7132"/>
    <w:rsid w:val="000D441F"/>
    <w:rsid w:val="000D5413"/>
    <w:rsid w:val="000D59B0"/>
    <w:rsid w:val="000D5B52"/>
    <w:rsid w:val="000D5E27"/>
    <w:rsid w:val="000E14E0"/>
    <w:rsid w:val="000E43FD"/>
    <w:rsid w:val="000E48AB"/>
    <w:rsid w:val="000E5DAD"/>
    <w:rsid w:val="000E63D9"/>
    <w:rsid w:val="000F65D4"/>
    <w:rsid w:val="000F7C0C"/>
    <w:rsid w:val="00100AFD"/>
    <w:rsid w:val="001043F1"/>
    <w:rsid w:val="00110C41"/>
    <w:rsid w:val="001119A2"/>
    <w:rsid w:val="00113027"/>
    <w:rsid w:val="001171BB"/>
    <w:rsid w:val="00117B54"/>
    <w:rsid w:val="001228C5"/>
    <w:rsid w:val="0012414B"/>
    <w:rsid w:val="00125333"/>
    <w:rsid w:val="00125AD6"/>
    <w:rsid w:val="001302AD"/>
    <w:rsid w:val="00137760"/>
    <w:rsid w:val="00137BD3"/>
    <w:rsid w:val="00143444"/>
    <w:rsid w:val="00151F6D"/>
    <w:rsid w:val="00152CF0"/>
    <w:rsid w:val="00157D66"/>
    <w:rsid w:val="001711F8"/>
    <w:rsid w:val="00173841"/>
    <w:rsid w:val="00173E08"/>
    <w:rsid w:val="00174612"/>
    <w:rsid w:val="00175DA7"/>
    <w:rsid w:val="00176AD9"/>
    <w:rsid w:val="0017765F"/>
    <w:rsid w:val="001827EF"/>
    <w:rsid w:val="00182BAA"/>
    <w:rsid w:val="00184807"/>
    <w:rsid w:val="0018499F"/>
    <w:rsid w:val="00190A1B"/>
    <w:rsid w:val="00194826"/>
    <w:rsid w:val="001A0EC9"/>
    <w:rsid w:val="001A3204"/>
    <w:rsid w:val="001A32B8"/>
    <w:rsid w:val="001A3DB4"/>
    <w:rsid w:val="001A487E"/>
    <w:rsid w:val="001B06B7"/>
    <w:rsid w:val="001C012F"/>
    <w:rsid w:val="001C7A89"/>
    <w:rsid w:val="001C7FC3"/>
    <w:rsid w:val="001D1441"/>
    <w:rsid w:val="001D394C"/>
    <w:rsid w:val="001D6592"/>
    <w:rsid w:val="001D65ED"/>
    <w:rsid w:val="001D78A4"/>
    <w:rsid w:val="001E20FA"/>
    <w:rsid w:val="001F3F33"/>
    <w:rsid w:val="001F469C"/>
    <w:rsid w:val="001F4B5A"/>
    <w:rsid w:val="00200878"/>
    <w:rsid w:val="00201D14"/>
    <w:rsid w:val="002045B1"/>
    <w:rsid w:val="002055BF"/>
    <w:rsid w:val="0021052B"/>
    <w:rsid w:val="00211202"/>
    <w:rsid w:val="00212E4A"/>
    <w:rsid w:val="00215097"/>
    <w:rsid w:val="002171E6"/>
    <w:rsid w:val="00220472"/>
    <w:rsid w:val="0022127F"/>
    <w:rsid w:val="0022305B"/>
    <w:rsid w:val="0022507E"/>
    <w:rsid w:val="00226B88"/>
    <w:rsid w:val="00227803"/>
    <w:rsid w:val="0023151B"/>
    <w:rsid w:val="00235748"/>
    <w:rsid w:val="00235FA2"/>
    <w:rsid w:val="0024088D"/>
    <w:rsid w:val="0024121F"/>
    <w:rsid w:val="002422A1"/>
    <w:rsid w:val="00242EE0"/>
    <w:rsid w:val="002479F3"/>
    <w:rsid w:val="002510A3"/>
    <w:rsid w:val="00252D09"/>
    <w:rsid w:val="00253C01"/>
    <w:rsid w:val="00254661"/>
    <w:rsid w:val="002573D5"/>
    <w:rsid w:val="00263E00"/>
    <w:rsid w:val="00265DFD"/>
    <w:rsid w:val="002700B2"/>
    <w:rsid w:val="00270E16"/>
    <w:rsid w:val="002739E8"/>
    <w:rsid w:val="00277C3D"/>
    <w:rsid w:val="0028212C"/>
    <w:rsid w:val="00282490"/>
    <w:rsid w:val="00287BC5"/>
    <w:rsid w:val="00290815"/>
    <w:rsid w:val="002A11CD"/>
    <w:rsid w:val="002A6636"/>
    <w:rsid w:val="002A7690"/>
    <w:rsid w:val="002B152E"/>
    <w:rsid w:val="002B51FC"/>
    <w:rsid w:val="002B5ECC"/>
    <w:rsid w:val="002B6DFB"/>
    <w:rsid w:val="002B75C6"/>
    <w:rsid w:val="002C32BA"/>
    <w:rsid w:val="002C4F9C"/>
    <w:rsid w:val="002C50C8"/>
    <w:rsid w:val="002C5B14"/>
    <w:rsid w:val="002C635F"/>
    <w:rsid w:val="002D5D10"/>
    <w:rsid w:val="002D5EE8"/>
    <w:rsid w:val="002D6220"/>
    <w:rsid w:val="002E7C9A"/>
    <w:rsid w:val="002F52CF"/>
    <w:rsid w:val="002F7616"/>
    <w:rsid w:val="0030101F"/>
    <w:rsid w:val="00303F31"/>
    <w:rsid w:val="00306FC6"/>
    <w:rsid w:val="00310D7B"/>
    <w:rsid w:val="003120FE"/>
    <w:rsid w:val="00312CAC"/>
    <w:rsid w:val="00324DFF"/>
    <w:rsid w:val="00330324"/>
    <w:rsid w:val="003343F5"/>
    <w:rsid w:val="00342BE3"/>
    <w:rsid w:val="00346D6A"/>
    <w:rsid w:val="003509D2"/>
    <w:rsid w:val="00362102"/>
    <w:rsid w:val="003706CB"/>
    <w:rsid w:val="00371CA0"/>
    <w:rsid w:val="00375534"/>
    <w:rsid w:val="003761EF"/>
    <w:rsid w:val="003826CD"/>
    <w:rsid w:val="00383CA1"/>
    <w:rsid w:val="003847FF"/>
    <w:rsid w:val="00385061"/>
    <w:rsid w:val="00385E26"/>
    <w:rsid w:val="003862BB"/>
    <w:rsid w:val="003867FF"/>
    <w:rsid w:val="003915DF"/>
    <w:rsid w:val="003934CC"/>
    <w:rsid w:val="00395493"/>
    <w:rsid w:val="00396C73"/>
    <w:rsid w:val="003A1609"/>
    <w:rsid w:val="003A181A"/>
    <w:rsid w:val="003A26D5"/>
    <w:rsid w:val="003A695E"/>
    <w:rsid w:val="003B191D"/>
    <w:rsid w:val="003B2DAA"/>
    <w:rsid w:val="003C004B"/>
    <w:rsid w:val="003C58F8"/>
    <w:rsid w:val="003D4AD9"/>
    <w:rsid w:val="003D7C3B"/>
    <w:rsid w:val="003E0E6B"/>
    <w:rsid w:val="003E2450"/>
    <w:rsid w:val="003E3A8A"/>
    <w:rsid w:val="003E662A"/>
    <w:rsid w:val="00401327"/>
    <w:rsid w:val="00402E9E"/>
    <w:rsid w:val="0040306C"/>
    <w:rsid w:val="00404FCB"/>
    <w:rsid w:val="0040600D"/>
    <w:rsid w:val="00410560"/>
    <w:rsid w:val="004135D3"/>
    <w:rsid w:val="00415641"/>
    <w:rsid w:val="00415771"/>
    <w:rsid w:val="00421EFB"/>
    <w:rsid w:val="00425375"/>
    <w:rsid w:val="00434FF2"/>
    <w:rsid w:val="004354FF"/>
    <w:rsid w:val="00441B1F"/>
    <w:rsid w:val="00442A34"/>
    <w:rsid w:val="00443D25"/>
    <w:rsid w:val="0044630D"/>
    <w:rsid w:val="0045586A"/>
    <w:rsid w:val="0045606E"/>
    <w:rsid w:val="00457E76"/>
    <w:rsid w:val="004618C1"/>
    <w:rsid w:val="004633C5"/>
    <w:rsid w:val="004662B3"/>
    <w:rsid w:val="0046631B"/>
    <w:rsid w:val="00467459"/>
    <w:rsid w:val="0047043C"/>
    <w:rsid w:val="00473BD2"/>
    <w:rsid w:val="00474AD3"/>
    <w:rsid w:val="004760BE"/>
    <w:rsid w:val="004774CF"/>
    <w:rsid w:val="00481FBA"/>
    <w:rsid w:val="00483564"/>
    <w:rsid w:val="004867C2"/>
    <w:rsid w:val="00487619"/>
    <w:rsid w:val="00496E5D"/>
    <w:rsid w:val="004A33DA"/>
    <w:rsid w:val="004A4B4E"/>
    <w:rsid w:val="004A5633"/>
    <w:rsid w:val="004B0429"/>
    <w:rsid w:val="004B403E"/>
    <w:rsid w:val="004B4891"/>
    <w:rsid w:val="004B4D0E"/>
    <w:rsid w:val="004B71BA"/>
    <w:rsid w:val="004B744D"/>
    <w:rsid w:val="004C3347"/>
    <w:rsid w:val="004D235B"/>
    <w:rsid w:val="004D3F5F"/>
    <w:rsid w:val="004E6499"/>
    <w:rsid w:val="004F14F3"/>
    <w:rsid w:val="004F194C"/>
    <w:rsid w:val="004F22C3"/>
    <w:rsid w:val="004F23DD"/>
    <w:rsid w:val="004F3758"/>
    <w:rsid w:val="004F520C"/>
    <w:rsid w:val="00500E21"/>
    <w:rsid w:val="005166BE"/>
    <w:rsid w:val="00517F20"/>
    <w:rsid w:val="00523F9D"/>
    <w:rsid w:val="00527752"/>
    <w:rsid w:val="005306D8"/>
    <w:rsid w:val="00530A14"/>
    <w:rsid w:val="00530AB0"/>
    <w:rsid w:val="005311A5"/>
    <w:rsid w:val="00534DBA"/>
    <w:rsid w:val="00544144"/>
    <w:rsid w:val="00544B8E"/>
    <w:rsid w:val="00546176"/>
    <w:rsid w:val="00560216"/>
    <w:rsid w:val="00562A02"/>
    <w:rsid w:val="00563670"/>
    <w:rsid w:val="005647C4"/>
    <w:rsid w:val="00566F57"/>
    <w:rsid w:val="005675BC"/>
    <w:rsid w:val="00570C8D"/>
    <w:rsid w:val="00572B36"/>
    <w:rsid w:val="00573451"/>
    <w:rsid w:val="00574368"/>
    <w:rsid w:val="00576A2A"/>
    <w:rsid w:val="005962BE"/>
    <w:rsid w:val="0059769D"/>
    <w:rsid w:val="005A3387"/>
    <w:rsid w:val="005A40FB"/>
    <w:rsid w:val="005A4E1A"/>
    <w:rsid w:val="005B1936"/>
    <w:rsid w:val="005C0F02"/>
    <w:rsid w:val="005C1AF3"/>
    <w:rsid w:val="005C64B7"/>
    <w:rsid w:val="005C775B"/>
    <w:rsid w:val="005C776A"/>
    <w:rsid w:val="005D27DF"/>
    <w:rsid w:val="005D4748"/>
    <w:rsid w:val="005D4FDA"/>
    <w:rsid w:val="005D6790"/>
    <w:rsid w:val="005D7C2C"/>
    <w:rsid w:val="005E2F6E"/>
    <w:rsid w:val="005E3788"/>
    <w:rsid w:val="005E6DAB"/>
    <w:rsid w:val="005F45C7"/>
    <w:rsid w:val="006007E5"/>
    <w:rsid w:val="0060092C"/>
    <w:rsid w:val="006038BA"/>
    <w:rsid w:val="00604566"/>
    <w:rsid w:val="006054D7"/>
    <w:rsid w:val="00610175"/>
    <w:rsid w:val="0061415F"/>
    <w:rsid w:val="00616498"/>
    <w:rsid w:val="006174C9"/>
    <w:rsid w:val="006257CE"/>
    <w:rsid w:val="00630788"/>
    <w:rsid w:val="00632506"/>
    <w:rsid w:val="006354DB"/>
    <w:rsid w:val="00636907"/>
    <w:rsid w:val="00640C8A"/>
    <w:rsid w:val="006413C4"/>
    <w:rsid w:val="00641AC8"/>
    <w:rsid w:val="00645093"/>
    <w:rsid w:val="006452A8"/>
    <w:rsid w:val="00645F7F"/>
    <w:rsid w:val="00653576"/>
    <w:rsid w:val="00662FB9"/>
    <w:rsid w:val="006653C8"/>
    <w:rsid w:val="006672B1"/>
    <w:rsid w:val="00671095"/>
    <w:rsid w:val="00672030"/>
    <w:rsid w:val="00675602"/>
    <w:rsid w:val="00677F40"/>
    <w:rsid w:val="0068035D"/>
    <w:rsid w:val="0068133B"/>
    <w:rsid w:val="00681F22"/>
    <w:rsid w:val="0068231E"/>
    <w:rsid w:val="006848CF"/>
    <w:rsid w:val="00685D2E"/>
    <w:rsid w:val="00687186"/>
    <w:rsid w:val="00696032"/>
    <w:rsid w:val="006A2D61"/>
    <w:rsid w:val="006A488A"/>
    <w:rsid w:val="006A4A0B"/>
    <w:rsid w:val="006C0AC8"/>
    <w:rsid w:val="006C21B2"/>
    <w:rsid w:val="006C3217"/>
    <w:rsid w:val="006D1ACE"/>
    <w:rsid w:val="006D2C0C"/>
    <w:rsid w:val="006D4716"/>
    <w:rsid w:val="006E2351"/>
    <w:rsid w:val="006E2605"/>
    <w:rsid w:val="006E381A"/>
    <w:rsid w:val="006E760B"/>
    <w:rsid w:val="006F1EC7"/>
    <w:rsid w:val="006F2696"/>
    <w:rsid w:val="006F3D01"/>
    <w:rsid w:val="00700C54"/>
    <w:rsid w:val="00701779"/>
    <w:rsid w:val="00703BD3"/>
    <w:rsid w:val="0070422F"/>
    <w:rsid w:val="00704546"/>
    <w:rsid w:val="0071081E"/>
    <w:rsid w:val="00712557"/>
    <w:rsid w:val="00712561"/>
    <w:rsid w:val="00712B43"/>
    <w:rsid w:val="00712CE3"/>
    <w:rsid w:val="007132E8"/>
    <w:rsid w:val="00713652"/>
    <w:rsid w:val="00714260"/>
    <w:rsid w:val="007147A2"/>
    <w:rsid w:val="00720253"/>
    <w:rsid w:val="0072187D"/>
    <w:rsid w:val="0072231D"/>
    <w:rsid w:val="00730DAD"/>
    <w:rsid w:val="00730FA9"/>
    <w:rsid w:val="00737ABD"/>
    <w:rsid w:val="00737EAD"/>
    <w:rsid w:val="00742CFF"/>
    <w:rsid w:val="00745DB8"/>
    <w:rsid w:val="007465F2"/>
    <w:rsid w:val="00747565"/>
    <w:rsid w:val="007503FC"/>
    <w:rsid w:val="0075097D"/>
    <w:rsid w:val="007546F4"/>
    <w:rsid w:val="00757FBB"/>
    <w:rsid w:val="00762D8F"/>
    <w:rsid w:val="0076361F"/>
    <w:rsid w:val="00764F8D"/>
    <w:rsid w:val="007666DE"/>
    <w:rsid w:val="00770533"/>
    <w:rsid w:val="00772E48"/>
    <w:rsid w:val="00781A98"/>
    <w:rsid w:val="0078646A"/>
    <w:rsid w:val="00786983"/>
    <w:rsid w:val="007943B5"/>
    <w:rsid w:val="007A07CE"/>
    <w:rsid w:val="007A1D6A"/>
    <w:rsid w:val="007A3036"/>
    <w:rsid w:val="007A7666"/>
    <w:rsid w:val="007B2AB1"/>
    <w:rsid w:val="007C1338"/>
    <w:rsid w:val="007C320A"/>
    <w:rsid w:val="007C5684"/>
    <w:rsid w:val="007C6153"/>
    <w:rsid w:val="007E11A3"/>
    <w:rsid w:val="007E2B43"/>
    <w:rsid w:val="007E3252"/>
    <w:rsid w:val="007E6C88"/>
    <w:rsid w:val="007F03C6"/>
    <w:rsid w:val="007F062A"/>
    <w:rsid w:val="007F0F0A"/>
    <w:rsid w:val="007F1A30"/>
    <w:rsid w:val="007F2C74"/>
    <w:rsid w:val="007F3E0C"/>
    <w:rsid w:val="007F6C9D"/>
    <w:rsid w:val="007F73AD"/>
    <w:rsid w:val="00801EF8"/>
    <w:rsid w:val="00802A96"/>
    <w:rsid w:val="00803077"/>
    <w:rsid w:val="00811D6E"/>
    <w:rsid w:val="008121AC"/>
    <w:rsid w:val="008135F0"/>
    <w:rsid w:val="00815E99"/>
    <w:rsid w:val="00825FD3"/>
    <w:rsid w:val="00827EDF"/>
    <w:rsid w:val="008310FB"/>
    <w:rsid w:val="0083458B"/>
    <w:rsid w:val="00835B2F"/>
    <w:rsid w:val="008414B1"/>
    <w:rsid w:val="00843A42"/>
    <w:rsid w:val="00844542"/>
    <w:rsid w:val="0084459D"/>
    <w:rsid w:val="00850D57"/>
    <w:rsid w:val="00853CA3"/>
    <w:rsid w:val="00854F3E"/>
    <w:rsid w:val="00856B7D"/>
    <w:rsid w:val="0086119D"/>
    <w:rsid w:val="008611B5"/>
    <w:rsid w:val="00863BE0"/>
    <w:rsid w:val="00865640"/>
    <w:rsid w:val="00865B25"/>
    <w:rsid w:val="00873007"/>
    <w:rsid w:val="00873939"/>
    <w:rsid w:val="008741BE"/>
    <w:rsid w:val="00876161"/>
    <w:rsid w:val="00876A3E"/>
    <w:rsid w:val="00877AFF"/>
    <w:rsid w:val="00881560"/>
    <w:rsid w:val="00882F39"/>
    <w:rsid w:val="00883C95"/>
    <w:rsid w:val="00885EE8"/>
    <w:rsid w:val="00891F95"/>
    <w:rsid w:val="00893290"/>
    <w:rsid w:val="00894353"/>
    <w:rsid w:val="008954EA"/>
    <w:rsid w:val="008A2742"/>
    <w:rsid w:val="008A3D61"/>
    <w:rsid w:val="008A6F26"/>
    <w:rsid w:val="008B1A0A"/>
    <w:rsid w:val="008B2A9F"/>
    <w:rsid w:val="008B5521"/>
    <w:rsid w:val="008B608E"/>
    <w:rsid w:val="008C0AC4"/>
    <w:rsid w:val="008C1439"/>
    <w:rsid w:val="008C1DEB"/>
    <w:rsid w:val="008C566E"/>
    <w:rsid w:val="008D0F83"/>
    <w:rsid w:val="008D7572"/>
    <w:rsid w:val="008E3C0C"/>
    <w:rsid w:val="008F0D1F"/>
    <w:rsid w:val="008F0E4A"/>
    <w:rsid w:val="008F191D"/>
    <w:rsid w:val="008F1BAF"/>
    <w:rsid w:val="008F2A93"/>
    <w:rsid w:val="009046B9"/>
    <w:rsid w:val="00904D7D"/>
    <w:rsid w:val="009070BA"/>
    <w:rsid w:val="009070D6"/>
    <w:rsid w:val="009107B4"/>
    <w:rsid w:val="009126E8"/>
    <w:rsid w:val="00925A19"/>
    <w:rsid w:val="00926059"/>
    <w:rsid w:val="009313FD"/>
    <w:rsid w:val="00933111"/>
    <w:rsid w:val="00935934"/>
    <w:rsid w:val="0094054D"/>
    <w:rsid w:val="00940817"/>
    <w:rsid w:val="00953CAE"/>
    <w:rsid w:val="00956933"/>
    <w:rsid w:val="009601AA"/>
    <w:rsid w:val="00964953"/>
    <w:rsid w:val="00966347"/>
    <w:rsid w:val="0097142F"/>
    <w:rsid w:val="00971895"/>
    <w:rsid w:val="00972745"/>
    <w:rsid w:val="00976F5F"/>
    <w:rsid w:val="009801AE"/>
    <w:rsid w:val="0098161B"/>
    <w:rsid w:val="00981807"/>
    <w:rsid w:val="00987103"/>
    <w:rsid w:val="0098748B"/>
    <w:rsid w:val="00997082"/>
    <w:rsid w:val="009A14C7"/>
    <w:rsid w:val="009A2600"/>
    <w:rsid w:val="009A44B3"/>
    <w:rsid w:val="009A47F6"/>
    <w:rsid w:val="009A69E5"/>
    <w:rsid w:val="009A7946"/>
    <w:rsid w:val="009B0FEE"/>
    <w:rsid w:val="009B4571"/>
    <w:rsid w:val="009B7FAB"/>
    <w:rsid w:val="009C1BFA"/>
    <w:rsid w:val="009D00C4"/>
    <w:rsid w:val="009E1099"/>
    <w:rsid w:val="009E1A26"/>
    <w:rsid w:val="009E32FA"/>
    <w:rsid w:val="009E5DB0"/>
    <w:rsid w:val="009E60A6"/>
    <w:rsid w:val="009F1F66"/>
    <w:rsid w:val="009F2471"/>
    <w:rsid w:val="009F39BA"/>
    <w:rsid w:val="009F54B7"/>
    <w:rsid w:val="009F5BF1"/>
    <w:rsid w:val="009F69B6"/>
    <w:rsid w:val="00A01CDD"/>
    <w:rsid w:val="00A02B02"/>
    <w:rsid w:val="00A0411C"/>
    <w:rsid w:val="00A0526B"/>
    <w:rsid w:val="00A064AB"/>
    <w:rsid w:val="00A07413"/>
    <w:rsid w:val="00A076CE"/>
    <w:rsid w:val="00A1357E"/>
    <w:rsid w:val="00A142E6"/>
    <w:rsid w:val="00A14BF6"/>
    <w:rsid w:val="00A316C1"/>
    <w:rsid w:val="00A316C8"/>
    <w:rsid w:val="00A323DE"/>
    <w:rsid w:val="00A33754"/>
    <w:rsid w:val="00A34CB2"/>
    <w:rsid w:val="00A46AAE"/>
    <w:rsid w:val="00A606A2"/>
    <w:rsid w:val="00A65560"/>
    <w:rsid w:val="00A72DB9"/>
    <w:rsid w:val="00A7353F"/>
    <w:rsid w:val="00A7658C"/>
    <w:rsid w:val="00A76C69"/>
    <w:rsid w:val="00A77CA7"/>
    <w:rsid w:val="00A82344"/>
    <w:rsid w:val="00A82C34"/>
    <w:rsid w:val="00A853EC"/>
    <w:rsid w:val="00A90BF3"/>
    <w:rsid w:val="00A92E45"/>
    <w:rsid w:val="00A974FA"/>
    <w:rsid w:val="00A976F4"/>
    <w:rsid w:val="00AA22DB"/>
    <w:rsid w:val="00AA25B3"/>
    <w:rsid w:val="00AA2A2D"/>
    <w:rsid w:val="00AA435D"/>
    <w:rsid w:val="00AA7FE5"/>
    <w:rsid w:val="00AB0714"/>
    <w:rsid w:val="00AB3887"/>
    <w:rsid w:val="00AB5198"/>
    <w:rsid w:val="00AC61E7"/>
    <w:rsid w:val="00AC677F"/>
    <w:rsid w:val="00AC78D0"/>
    <w:rsid w:val="00AC7EF9"/>
    <w:rsid w:val="00AD42A8"/>
    <w:rsid w:val="00AD7B17"/>
    <w:rsid w:val="00AE146B"/>
    <w:rsid w:val="00AE25F7"/>
    <w:rsid w:val="00AE3DAC"/>
    <w:rsid w:val="00AE5B51"/>
    <w:rsid w:val="00AE7952"/>
    <w:rsid w:val="00AF0E75"/>
    <w:rsid w:val="00AF0F95"/>
    <w:rsid w:val="00AF2C1B"/>
    <w:rsid w:val="00B03468"/>
    <w:rsid w:val="00B071DF"/>
    <w:rsid w:val="00B10516"/>
    <w:rsid w:val="00B1114B"/>
    <w:rsid w:val="00B122AD"/>
    <w:rsid w:val="00B14409"/>
    <w:rsid w:val="00B148AD"/>
    <w:rsid w:val="00B176EA"/>
    <w:rsid w:val="00B22AE2"/>
    <w:rsid w:val="00B22F67"/>
    <w:rsid w:val="00B24A1F"/>
    <w:rsid w:val="00B2530C"/>
    <w:rsid w:val="00B26887"/>
    <w:rsid w:val="00B26E20"/>
    <w:rsid w:val="00B32A80"/>
    <w:rsid w:val="00B36B13"/>
    <w:rsid w:val="00B36EB8"/>
    <w:rsid w:val="00B37744"/>
    <w:rsid w:val="00B42F11"/>
    <w:rsid w:val="00B447EA"/>
    <w:rsid w:val="00B44E13"/>
    <w:rsid w:val="00B53428"/>
    <w:rsid w:val="00B53C04"/>
    <w:rsid w:val="00B55BD0"/>
    <w:rsid w:val="00B63F9B"/>
    <w:rsid w:val="00B702D2"/>
    <w:rsid w:val="00B7396F"/>
    <w:rsid w:val="00B74412"/>
    <w:rsid w:val="00B7522C"/>
    <w:rsid w:val="00B81F3B"/>
    <w:rsid w:val="00B838EF"/>
    <w:rsid w:val="00B84455"/>
    <w:rsid w:val="00BA19C0"/>
    <w:rsid w:val="00BA2BFC"/>
    <w:rsid w:val="00BA3F41"/>
    <w:rsid w:val="00BA4430"/>
    <w:rsid w:val="00BA5837"/>
    <w:rsid w:val="00BA7C40"/>
    <w:rsid w:val="00BA7E2F"/>
    <w:rsid w:val="00BB00E1"/>
    <w:rsid w:val="00BB0757"/>
    <w:rsid w:val="00BB0A3A"/>
    <w:rsid w:val="00BB1A24"/>
    <w:rsid w:val="00BB4F00"/>
    <w:rsid w:val="00BB5E7C"/>
    <w:rsid w:val="00BC380A"/>
    <w:rsid w:val="00BC5D86"/>
    <w:rsid w:val="00BD7195"/>
    <w:rsid w:val="00BE0FA7"/>
    <w:rsid w:val="00BE24DE"/>
    <w:rsid w:val="00BE2F73"/>
    <w:rsid w:val="00BF15AD"/>
    <w:rsid w:val="00BF2011"/>
    <w:rsid w:val="00BF4D4D"/>
    <w:rsid w:val="00C01FDB"/>
    <w:rsid w:val="00C06AF0"/>
    <w:rsid w:val="00C10A21"/>
    <w:rsid w:val="00C12CBA"/>
    <w:rsid w:val="00C16730"/>
    <w:rsid w:val="00C16BAC"/>
    <w:rsid w:val="00C17879"/>
    <w:rsid w:val="00C20498"/>
    <w:rsid w:val="00C238E9"/>
    <w:rsid w:val="00C24777"/>
    <w:rsid w:val="00C26221"/>
    <w:rsid w:val="00C26995"/>
    <w:rsid w:val="00C269D1"/>
    <w:rsid w:val="00C26E78"/>
    <w:rsid w:val="00C31D5B"/>
    <w:rsid w:val="00C43F40"/>
    <w:rsid w:val="00C448C0"/>
    <w:rsid w:val="00C45706"/>
    <w:rsid w:val="00C52F0E"/>
    <w:rsid w:val="00C53862"/>
    <w:rsid w:val="00C54309"/>
    <w:rsid w:val="00C563AC"/>
    <w:rsid w:val="00C61475"/>
    <w:rsid w:val="00C63B6D"/>
    <w:rsid w:val="00C63B85"/>
    <w:rsid w:val="00C70772"/>
    <w:rsid w:val="00C90BCF"/>
    <w:rsid w:val="00C90FEE"/>
    <w:rsid w:val="00C928F9"/>
    <w:rsid w:val="00C951D3"/>
    <w:rsid w:val="00C97B70"/>
    <w:rsid w:val="00CA5E7B"/>
    <w:rsid w:val="00CA7C40"/>
    <w:rsid w:val="00CB09BC"/>
    <w:rsid w:val="00CB26F1"/>
    <w:rsid w:val="00CB6B7E"/>
    <w:rsid w:val="00CB7790"/>
    <w:rsid w:val="00CC2D9E"/>
    <w:rsid w:val="00CC5257"/>
    <w:rsid w:val="00CC76B6"/>
    <w:rsid w:val="00CD14C0"/>
    <w:rsid w:val="00CD184C"/>
    <w:rsid w:val="00CD672E"/>
    <w:rsid w:val="00CE0374"/>
    <w:rsid w:val="00CE041C"/>
    <w:rsid w:val="00CE488A"/>
    <w:rsid w:val="00CF1282"/>
    <w:rsid w:val="00CF66BA"/>
    <w:rsid w:val="00CF67BB"/>
    <w:rsid w:val="00D01A96"/>
    <w:rsid w:val="00D02F57"/>
    <w:rsid w:val="00D034CB"/>
    <w:rsid w:val="00D04FD1"/>
    <w:rsid w:val="00D13D04"/>
    <w:rsid w:val="00D162B6"/>
    <w:rsid w:val="00D243D4"/>
    <w:rsid w:val="00D25082"/>
    <w:rsid w:val="00D278BD"/>
    <w:rsid w:val="00D279CA"/>
    <w:rsid w:val="00D30AD6"/>
    <w:rsid w:val="00D31095"/>
    <w:rsid w:val="00D31EC2"/>
    <w:rsid w:val="00D323A6"/>
    <w:rsid w:val="00D33D99"/>
    <w:rsid w:val="00D37412"/>
    <w:rsid w:val="00D37586"/>
    <w:rsid w:val="00D406BC"/>
    <w:rsid w:val="00D42757"/>
    <w:rsid w:val="00D43D0D"/>
    <w:rsid w:val="00D4423A"/>
    <w:rsid w:val="00D50B61"/>
    <w:rsid w:val="00D5313F"/>
    <w:rsid w:val="00D55207"/>
    <w:rsid w:val="00D56BAE"/>
    <w:rsid w:val="00D608AA"/>
    <w:rsid w:val="00D61A99"/>
    <w:rsid w:val="00D67673"/>
    <w:rsid w:val="00D702F8"/>
    <w:rsid w:val="00D734CC"/>
    <w:rsid w:val="00D73DCF"/>
    <w:rsid w:val="00D76B88"/>
    <w:rsid w:val="00D77E4C"/>
    <w:rsid w:val="00D804BE"/>
    <w:rsid w:val="00D864DF"/>
    <w:rsid w:val="00D915EB"/>
    <w:rsid w:val="00D9437C"/>
    <w:rsid w:val="00D97481"/>
    <w:rsid w:val="00DA0093"/>
    <w:rsid w:val="00DA0469"/>
    <w:rsid w:val="00DA5DB6"/>
    <w:rsid w:val="00DB324F"/>
    <w:rsid w:val="00DB33CD"/>
    <w:rsid w:val="00DC2D4A"/>
    <w:rsid w:val="00DC4AD5"/>
    <w:rsid w:val="00DC7261"/>
    <w:rsid w:val="00DD7514"/>
    <w:rsid w:val="00DE5EFD"/>
    <w:rsid w:val="00DF104A"/>
    <w:rsid w:val="00DF38A2"/>
    <w:rsid w:val="00DF57ED"/>
    <w:rsid w:val="00DF61E5"/>
    <w:rsid w:val="00DF77AD"/>
    <w:rsid w:val="00E003B8"/>
    <w:rsid w:val="00E01062"/>
    <w:rsid w:val="00E02469"/>
    <w:rsid w:val="00E02756"/>
    <w:rsid w:val="00E0320C"/>
    <w:rsid w:val="00E03ECF"/>
    <w:rsid w:val="00E0446B"/>
    <w:rsid w:val="00E05929"/>
    <w:rsid w:val="00E11477"/>
    <w:rsid w:val="00E1230C"/>
    <w:rsid w:val="00E3610E"/>
    <w:rsid w:val="00E405CE"/>
    <w:rsid w:val="00E419FD"/>
    <w:rsid w:val="00E4496F"/>
    <w:rsid w:val="00E46045"/>
    <w:rsid w:val="00E52263"/>
    <w:rsid w:val="00E539A3"/>
    <w:rsid w:val="00E5485A"/>
    <w:rsid w:val="00E57A32"/>
    <w:rsid w:val="00E615DC"/>
    <w:rsid w:val="00E62D53"/>
    <w:rsid w:val="00E6302B"/>
    <w:rsid w:val="00E63239"/>
    <w:rsid w:val="00E71957"/>
    <w:rsid w:val="00E7423C"/>
    <w:rsid w:val="00E8277F"/>
    <w:rsid w:val="00E875BD"/>
    <w:rsid w:val="00E9173D"/>
    <w:rsid w:val="00E92321"/>
    <w:rsid w:val="00E94C8C"/>
    <w:rsid w:val="00E956D9"/>
    <w:rsid w:val="00E97E19"/>
    <w:rsid w:val="00EA09C6"/>
    <w:rsid w:val="00EA312B"/>
    <w:rsid w:val="00EA3CA5"/>
    <w:rsid w:val="00EA6F54"/>
    <w:rsid w:val="00EA7DB9"/>
    <w:rsid w:val="00EB1E1A"/>
    <w:rsid w:val="00EB258A"/>
    <w:rsid w:val="00EB4792"/>
    <w:rsid w:val="00EB4911"/>
    <w:rsid w:val="00EB7BE5"/>
    <w:rsid w:val="00EC07BD"/>
    <w:rsid w:val="00ED0D45"/>
    <w:rsid w:val="00ED1C3B"/>
    <w:rsid w:val="00ED42A7"/>
    <w:rsid w:val="00ED4450"/>
    <w:rsid w:val="00ED7AEE"/>
    <w:rsid w:val="00EE07E0"/>
    <w:rsid w:val="00EE18A0"/>
    <w:rsid w:val="00EE34F5"/>
    <w:rsid w:val="00EE5AE6"/>
    <w:rsid w:val="00EE77D8"/>
    <w:rsid w:val="00EF0BF5"/>
    <w:rsid w:val="00EF2758"/>
    <w:rsid w:val="00EF6A9D"/>
    <w:rsid w:val="00EF7489"/>
    <w:rsid w:val="00F0075C"/>
    <w:rsid w:val="00F04558"/>
    <w:rsid w:val="00F04A6E"/>
    <w:rsid w:val="00F14996"/>
    <w:rsid w:val="00F1551D"/>
    <w:rsid w:val="00F16701"/>
    <w:rsid w:val="00F16C52"/>
    <w:rsid w:val="00F22E45"/>
    <w:rsid w:val="00F22ECE"/>
    <w:rsid w:val="00F2499A"/>
    <w:rsid w:val="00F265E8"/>
    <w:rsid w:val="00F37200"/>
    <w:rsid w:val="00F416B4"/>
    <w:rsid w:val="00F50F24"/>
    <w:rsid w:val="00F52DA1"/>
    <w:rsid w:val="00F57C05"/>
    <w:rsid w:val="00F62F39"/>
    <w:rsid w:val="00F63B52"/>
    <w:rsid w:val="00F64E0B"/>
    <w:rsid w:val="00F6593A"/>
    <w:rsid w:val="00F71B3E"/>
    <w:rsid w:val="00F72785"/>
    <w:rsid w:val="00F73E78"/>
    <w:rsid w:val="00F81179"/>
    <w:rsid w:val="00F832D7"/>
    <w:rsid w:val="00F85922"/>
    <w:rsid w:val="00F90339"/>
    <w:rsid w:val="00F91956"/>
    <w:rsid w:val="00F935C4"/>
    <w:rsid w:val="00F9370C"/>
    <w:rsid w:val="00F947AD"/>
    <w:rsid w:val="00F9718B"/>
    <w:rsid w:val="00FA78F2"/>
    <w:rsid w:val="00FA799E"/>
    <w:rsid w:val="00FB04E9"/>
    <w:rsid w:val="00FB062D"/>
    <w:rsid w:val="00FB0B0B"/>
    <w:rsid w:val="00FB2D4F"/>
    <w:rsid w:val="00FB589F"/>
    <w:rsid w:val="00FB7FF8"/>
    <w:rsid w:val="00FC00AD"/>
    <w:rsid w:val="00FC3FE1"/>
    <w:rsid w:val="00FD0EA1"/>
    <w:rsid w:val="00FD1161"/>
    <w:rsid w:val="00FD16D7"/>
    <w:rsid w:val="00FD3385"/>
    <w:rsid w:val="00FE3EA1"/>
    <w:rsid w:val="00FF0BD3"/>
    <w:rsid w:val="00FF14B8"/>
    <w:rsid w:val="00FF49F1"/>
    <w:rsid w:val="00FF5516"/>
    <w:rsid w:val="00FF6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A97A"/>
  <w15:docId w15:val="{1E1697EE-A765-4D1A-93A1-D4F2171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4CF"/>
    <w:pPr>
      <w:spacing w:before="120" w:after="120" w:line="264" w:lineRule="auto"/>
      <w:jc w:val="both"/>
    </w:pPr>
    <w:rPr>
      <w:rFonts w:ascii="Verdana" w:eastAsia="Calibri" w:hAnsi="Verdana" w:cs="Times New Roman"/>
      <w:sz w:val="18"/>
    </w:rPr>
  </w:style>
  <w:style w:type="paragraph" w:styleId="Nadpis1">
    <w:name w:val="heading 1"/>
    <w:aliases w:val="1. čl."/>
    <w:basedOn w:val="Bezmezer"/>
    <w:next w:val="Bezmezer"/>
    <w:link w:val="Nadpis1Char"/>
    <w:uiPriority w:val="9"/>
    <w:qFormat/>
    <w:rsid w:val="00062B10"/>
    <w:pPr>
      <w:keepNext/>
      <w:keepLines/>
      <w:widowControl/>
      <w:numPr>
        <w:numId w:val="4"/>
      </w:numPr>
      <w:spacing w:before="360" w:after="240" w:line="240" w:lineRule="auto"/>
      <w:contextualSpacing w:val="0"/>
      <w:outlineLvl w:val="0"/>
    </w:pPr>
    <w:rPr>
      <w:rFonts w:ascii="Arial" w:eastAsiaTheme="majorEastAsia" w:hAnsi="Arial" w:cstheme="majorBidi"/>
      <w:b/>
      <w:bCs/>
      <w:sz w:val="24"/>
      <w:szCs w:val="28"/>
    </w:rPr>
  </w:style>
  <w:style w:type="paragraph" w:styleId="Nadpis2">
    <w:name w:val="heading 2"/>
    <w:basedOn w:val="Bezmezer"/>
    <w:next w:val="Bezmezer"/>
    <w:link w:val="Nadpis2Char"/>
    <w:uiPriority w:val="9"/>
    <w:unhideWhenUsed/>
    <w:qFormat/>
    <w:rsid w:val="000B560C"/>
    <w:pPr>
      <w:keepNext/>
      <w:keepLines/>
      <w:widowControl/>
      <w:numPr>
        <w:numId w:val="3"/>
      </w:numPr>
      <w:spacing w:after="120" w:line="240" w:lineRule="auto"/>
      <w:contextualSpacing w:val="0"/>
      <w:outlineLvl w:val="1"/>
    </w:pPr>
    <w:rPr>
      <w:rFonts w:ascii="Arial" w:eastAsiaTheme="majorEastAsia" w:hAnsi="Arial" w:cstheme="majorBidi"/>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link w:val="acnormalbulletedChar"/>
    <w:autoRedefine/>
    <w:qFormat/>
    <w:rsid w:val="00C45706"/>
    <w:pPr>
      <w:widowControl w:val="0"/>
      <w:numPr>
        <w:numId w:val="1"/>
      </w:numPr>
    </w:pPr>
    <w:rPr>
      <w:rFonts w:ascii="Arial" w:hAnsi="Arial"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pPr>
    <w:rPr>
      <w:rFonts w:ascii="Times New Roman" w:eastAsia="Times New Roman" w:hAnsi="Times New Roman"/>
      <w:sz w:val="22"/>
      <w:szCs w:val="24"/>
      <w:lang w:eastAsia="ar-SA"/>
    </w:rPr>
  </w:style>
  <w:style w:type="character" w:styleId="Hypertextovodkaz">
    <w:name w:val="Hyperlink"/>
    <w:basedOn w:val="Standardnpsmoodstavce"/>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nhideWhenUsed/>
    <w:rsid w:val="00D9437C"/>
    <w:pPr>
      <w:spacing w:line="240" w:lineRule="auto"/>
    </w:pPr>
    <w:rPr>
      <w:szCs w:val="20"/>
    </w:rPr>
  </w:style>
  <w:style w:type="character" w:customStyle="1" w:styleId="TextkomenteChar">
    <w:name w:val="Text komentáře Char"/>
    <w:basedOn w:val="Standardnpsmoodstavce"/>
    <w:link w:val="Textkomente"/>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paragraph" w:styleId="Bezmezer">
    <w:name w:val="No Spacing"/>
    <w:basedOn w:val="Normln"/>
    <w:uiPriority w:val="1"/>
    <w:qFormat/>
    <w:rsid w:val="00572B36"/>
    <w:pPr>
      <w:widowControl w:val="0"/>
      <w:spacing w:after="0" w:line="360" w:lineRule="auto"/>
      <w:contextualSpacing/>
    </w:pPr>
    <w:rPr>
      <w:rFonts w:ascii="Times New Roman" w:eastAsia="Arial" w:hAnsi="Times New Roman"/>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C70772"/>
    <w:rPr>
      <w:rFonts w:ascii="Calibri" w:eastAsia="Calibri" w:hAnsi="Calibri" w:cs="Times New Roman"/>
      <w:sz w:val="20"/>
    </w:rPr>
  </w:style>
  <w:style w:type="paragraph" w:styleId="Textpoznpodarou">
    <w:name w:val="footnote text"/>
    <w:basedOn w:val="Normln"/>
    <w:link w:val="TextpoznpodarouChar"/>
    <w:uiPriority w:val="99"/>
    <w:unhideWhenUsed/>
    <w:qFormat/>
    <w:rsid w:val="00742CFF"/>
    <w:pPr>
      <w:spacing w:after="0" w:line="240" w:lineRule="auto"/>
    </w:pPr>
    <w:rPr>
      <w:szCs w:val="20"/>
    </w:rPr>
  </w:style>
  <w:style w:type="character" w:customStyle="1" w:styleId="TextpoznpodarouChar">
    <w:name w:val="Text pozn. pod čarou Char"/>
    <w:basedOn w:val="Standardnpsmoodstavce"/>
    <w:link w:val="Textpoznpodarou"/>
    <w:uiPriority w:val="99"/>
    <w:qFormat/>
    <w:rsid w:val="00742CFF"/>
    <w:rPr>
      <w:rFonts w:ascii="Calibri" w:eastAsia="Calibri" w:hAnsi="Calibri" w:cs="Times New Roman"/>
      <w:sz w:val="20"/>
      <w:szCs w:val="20"/>
    </w:rPr>
  </w:style>
  <w:style w:type="character" w:styleId="Znakapoznpodarou">
    <w:name w:val="footnote reference"/>
    <w:uiPriority w:val="99"/>
    <w:unhideWhenUsed/>
    <w:qFormat/>
    <w:rsid w:val="00742CFF"/>
    <w:rPr>
      <w:vertAlign w:val="superscript"/>
    </w:rPr>
  </w:style>
  <w:style w:type="character" w:customStyle="1" w:styleId="Nadpis2Char">
    <w:name w:val="Nadpis 2 Char"/>
    <w:basedOn w:val="Standardnpsmoodstavce"/>
    <w:link w:val="Nadpis2"/>
    <w:uiPriority w:val="9"/>
    <w:rsid w:val="000B560C"/>
    <w:rPr>
      <w:rFonts w:ascii="Arial" w:eastAsiaTheme="majorEastAsia" w:hAnsi="Arial" w:cstheme="majorBidi"/>
      <w:bCs/>
      <w:sz w:val="24"/>
      <w:szCs w:val="26"/>
    </w:rPr>
  </w:style>
  <w:style w:type="character" w:customStyle="1" w:styleId="Nadpis1Char">
    <w:name w:val="Nadpis 1 Char"/>
    <w:aliases w:val="1. čl. Char"/>
    <w:basedOn w:val="Standardnpsmoodstavce"/>
    <w:link w:val="Nadpis1"/>
    <w:uiPriority w:val="9"/>
    <w:rsid w:val="00062B10"/>
    <w:rPr>
      <w:rFonts w:ascii="Arial" w:eastAsiaTheme="majorEastAsia" w:hAnsi="Arial" w:cstheme="majorBidi"/>
      <w:b/>
      <w:bCs/>
      <w:sz w:val="24"/>
      <w:szCs w:val="28"/>
    </w:rPr>
  </w:style>
  <w:style w:type="paragraph" w:styleId="Revize">
    <w:name w:val="Revision"/>
    <w:hidden/>
    <w:uiPriority w:val="99"/>
    <w:semiHidden/>
    <w:rsid w:val="00D9437C"/>
    <w:pPr>
      <w:spacing w:after="0" w:line="240" w:lineRule="auto"/>
    </w:pPr>
    <w:rPr>
      <w:rFonts w:ascii="Calibri" w:eastAsia="Calibri" w:hAnsi="Calibri" w:cs="Times New Roman"/>
      <w:sz w:val="20"/>
    </w:rPr>
  </w:style>
  <w:style w:type="table" w:customStyle="1" w:styleId="Mkatabulky1">
    <w:name w:val="Mřížka tabulky1"/>
    <w:basedOn w:val="Normlntabulka"/>
    <w:next w:val="Mkatabulky"/>
    <w:uiPriority w:val="39"/>
    <w:rsid w:val="003B2DAA"/>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3B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a">
    <w:name w:val="Clanek (a)"/>
    <w:basedOn w:val="Normln"/>
    <w:autoRedefine/>
    <w:qFormat/>
    <w:rsid w:val="0030101F"/>
    <w:pPr>
      <w:numPr>
        <w:ilvl w:val="2"/>
        <w:numId w:val="5"/>
      </w:numPr>
      <w:ind w:left="1560" w:hanging="567"/>
    </w:pPr>
    <w:rPr>
      <w:rFonts w:eastAsia="Times New Roman"/>
      <w:szCs w:val="18"/>
    </w:rPr>
  </w:style>
  <w:style w:type="paragraph" w:customStyle="1" w:styleId="Claneki">
    <w:name w:val="Clanek (i)"/>
    <w:basedOn w:val="Normln"/>
    <w:autoRedefine/>
    <w:qFormat/>
    <w:rsid w:val="0030101F"/>
    <w:pPr>
      <w:numPr>
        <w:ilvl w:val="3"/>
        <w:numId w:val="5"/>
      </w:numPr>
    </w:pPr>
    <w:rPr>
      <w:rFonts w:ascii="Times New Roman" w:eastAsia="Times New Roman" w:hAnsi="Times New Roman"/>
      <w:color w:val="000000"/>
      <w:szCs w:val="24"/>
    </w:rPr>
  </w:style>
  <w:style w:type="paragraph" w:customStyle="1" w:styleId="Inadpis">
    <w:name w:val="I nadpis"/>
    <w:basedOn w:val="Normln"/>
    <w:link w:val="InadpisChar"/>
    <w:qFormat/>
    <w:rsid w:val="00421EFB"/>
    <w:pPr>
      <w:keepNext/>
      <w:numPr>
        <w:numId w:val="2"/>
      </w:numPr>
      <w:spacing w:before="240" w:after="240"/>
      <w:jc w:val="left"/>
    </w:pPr>
    <w:rPr>
      <w:rFonts w:cstheme="minorHAnsi"/>
      <w:b/>
      <w:caps/>
      <w:sz w:val="22"/>
    </w:rPr>
  </w:style>
  <w:style w:type="character" w:customStyle="1" w:styleId="InadpisChar">
    <w:name w:val="I nadpis Char"/>
    <w:basedOn w:val="acnormalChar"/>
    <w:link w:val="Inadpis"/>
    <w:rsid w:val="00421EFB"/>
    <w:rPr>
      <w:rFonts w:ascii="Verdana" w:eastAsia="Calibri" w:hAnsi="Verdana" w:cstheme="minorHAnsi"/>
      <w:b/>
      <w:caps/>
      <w:sz w:val="16"/>
    </w:rPr>
  </w:style>
  <w:style w:type="paragraph" w:customStyle="1" w:styleId="1odstavec">
    <w:name w:val="1. odstavec"/>
    <w:basedOn w:val="Normln"/>
    <w:link w:val="1odstavecChar"/>
    <w:qFormat/>
    <w:rsid w:val="006D2C0C"/>
    <w:pPr>
      <w:numPr>
        <w:numId w:val="25"/>
      </w:numPr>
    </w:pPr>
    <w:rPr>
      <w:rFonts w:cstheme="minorHAnsi"/>
      <w:szCs w:val="18"/>
    </w:rPr>
  </w:style>
  <w:style w:type="character" w:customStyle="1" w:styleId="acnormalbulletedChar">
    <w:name w:val="ac_normal_bulleted Char"/>
    <w:basedOn w:val="acnormalChar"/>
    <w:link w:val="acnormalbulleted"/>
    <w:rsid w:val="00C45706"/>
    <w:rPr>
      <w:rFonts w:ascii="Arial" w:eastAsia="Calibri" w:hAnsi="Arial" w:cs="Arial"/>
      <w:sz w:val="16"/>
    </w:rPr>
  </w:style>
  <w:style w:type="character" w:customStyle="1" w:styleId="1odstavecChar">
    <w:name w:val="1. odstavec Char"/>
    <w:basedOn w:val="acnormalbulletedChar"/>
    <w:link w:val="1odstavec"/>
    <w:rsid w:val="006D2C0C"/>
    <w:rPr>
      <w:rFonts w:ascii="Verdana" w:eastAsia="Calibri" w:hAnsi="Verdana" w:cstheme="minorHAnsi"/>
      <w:sz w:val="18"/>
      <w:szCs w:val="18"/>
    </w:rPr>
  </w:style>
  <w:style w:type="paragraph" w:customStyle="1" w:styleId="Odstbez">
    <w:name w:val="Odst.bez č."/>
    <w:basedOn w:val="acnormal"/>
    <w:link w:val="OdstbezChar"/>
    <w:qFormat/>
    <w:rsid w:val="00D42757"/>
    <w:pPr>
      <w:widowControl w:val="0"/>
      <w:ind w:left="567"/>
    </w:pPr>
    <w:rPr>
      <w:sz w:val="18"/>
      <w:szCs w:val="18"/>
    </w:rPr>
  </w:style>
  <w:style w:type="character" w:customStyle="1" w:styleId="OdstbezChar">
    <w:name w:val="Odst.bez č. Char"/>
    <w:basedOn w:val="acnormalChar"/>
    <w:link w:val="Odstbez"/>
    <w:rsid w:val="00D42757"/>
    <w:rPr>
      <w:rFonts w:ascii="Verdana" w:eastAsia="Calibri" w:hAnsi="Verdana" w:cs="Times New Roman"/>
      <w:sz w:val="18"/>
      <w:szCs w:val="18"/>
    </w:rPr>
  </w:style>
  <w:style w:type="paragraph" w:customStyle="1" w:styleId="aodst0">
    <w:name w:val="a.odst"/>
    <w:basedOn w:val="acnormal"/>
    <w:link w:val="aodstChar"/>
    <w:qFormat/>
    <w:rsid w:val="00F63B52"/>
    <w:pPr>
      <w:widowControl w:val="0"/>
      <w:numPr>
        <w:numId w:val="26"/>
      </w:numPr>
      <w:tabs>
        <w:tab w:val="left" w:pos="0"/>
      </w:tabs>
    </w:pPr>
    <w:rPr>
      <w:rFonts w:cstheme="minorHAnsi"/>
      <w:sz w:val="18"/>
      <w:szCs w:val="18"/>
    </w:rPr>
  </w:style>
  <w:style w:type="character" w:customStyle="1" w:styleId="aodstChar">
    <w:name w:val="a.odst Char"/>
    <w:basedOn w:val="acnormalChar"/>
    <w:link w:val="aodst0"/>
    <w:rsid w:val="00F63B52"/>
    <w:rPr>
      <w:rFonts w:ascii="Verdana" w:eastAsia="Calibri" w:hAnsi="Verdana" w:cstheme="minorHAnsi"/>
      <w:sz w:val="18"/>
      <w:szCs w:val="18"/>
    </w:rPr>
  </w:style>
  <w:style w:type="character" w:styleId="Nevyeenzmnka">
    <w:name w:val="Unresolved Mention"/>
    <w:basedOn w:val="Standardnpsmoodstavce"/>
    <w:uiPriority w:val="99"/>
    <w:semiHidden/>
    <w:unhideWhenUsed/>
    <w:rsid w:val="00151F6D"/>
    <w:rPr>
      <w:color w:val="605E5C"/>
      <w:shd w:val="clear" w:color="auto" w:fill="E1DFDD"/>
    </w:rPr>
  </w:style>
  <w:style w:type="paragraph" w:customStyle="1" w:styleId="Nadpissmlouvy">
    <w:name w:val="Nadpis smlouvy"/>
    <w:basedOn w:val="Normln"/>
    <w:link w:val="NadpissmlouvyChar"/>
    <w:qFormat/>
    <w:rsid w:val="006D2C0C"/>
    <w:pPr>
      <w:widowControl w:val="0"/>
    </w:pPr>
    <w:rPr>
      <w:rFonts w:cstheme="minorHAnsi"/>
      <w:b/>
      <w:color w:val="FF5200"/>
      <w:sz w:val="36"/>
      <w:szCs w:val="28"/>
    </w:rPr>
  </w:style>
  <w:style w:type="character" w:customStyle="1" w:styleId="NadpissmlouvyChar">
    <w:name w:val="Nadpis smlouvy Char"/>
    <w:basedOn w:val="acnormalChar"/>
    <w:link w:val="Nadpissmlouvy"/>
    <w:rsid w:val="006D2C0C"/>
    <w:rPr>
      <w:rFonts w:ascii="Verdana" w:eastAsia="Calibri" w:hAnsi="Verdana" w:cstheme="minorHAnsi"/>
      <w:b/>
      <w:color w:val="FF5200"/>
      <w:sz w:val="36"/>
      <w:szCs w:val="28"/>
    </w:rPr>
  </w:style>
  <w:style w:type="paragraph" w:customStyle="1" w:styleId="Podpnadpissmlouvy">
    <w:name w:val="Podpnadpis smlouvy"/>
    <w:basedOn w:val="acnormal"/>
    <w:link w:val="PodpnadpissmlouvyChar"/>
    <w:qFormat/>
    <w:rsid w:val="00BB00E1"/>
    <w:pPr>
      <w:widowControl w:val="0"/>
      <w:spacing w:after="0"/>
      <w:jc w:val="left"/>
    </w:pPr>
    <w:rPr>
      <w:rFonts w:cstheme="minorHAnsi"/>
      <w:b/>
      <w:sz w:val="18"/>
    </w:rPr>
  </w:style>
  <w:style w:type="character" w:customStyle="1" w:styleId="PodpnadpissmlouvyChar">
    <w:name w:val="Podpnadpis smlouvy Char"/>
    <w:basedOn w:val="acnormalChar"/>
    <w:link w:val="Podpnadpissmlouvy"/>
    <w:rsid w:val="00BB00E1"/>
    <w:rPr>
      <w:rFonts w:ascii="Verdana" w:eastAsia="Calibri" w:hAnsi="Verdana" w:cstheme="minorHAnsi"/>
      <w:b/>
      <w:sz w:val="18"/>
    </w:rPr>
  </w:style>
  <w:style w:type="paragraph" w:customStyle="1" w:styleId="Plohynadpis">
    <w:name w:val="Přílohy nadpis"/>
    <w:basedOn w:val="Normln"/>
    <w:link w:val="PlohynadpisChar"/>
    <w:qFormat/>
    <w:rsid w:val="0012414B"/>
    <w:pPr>
      <w:keepNext/>
      <w:widowControl w:val="0"/>
      <w:spacing w:before="600"/>
    </w:pPr>
    <w:rPr>
      <w:rFonts w:cstheme="minorHAnsi"/>
      <w:b/>
      <w:szCs w:val="18"/>
    </w:rPr>
  </w:style>
  <w:style w:type="character" w:customStyle="1" w:styleId="PlohynadpisChar">
    <w:name w:val="Přílohy nadpis Char"/>
    <w:basedOn w:val="acnormalChar"/>
    <w:link w:val="Plohynadpis"/>
    <w:rsid w:val="0012414B"/>
    <w:rPr>
      <w:rFonts w:ascii="Verdana" w:eastAsia="Calibri" w:hAnsi="Verdana" w:cstheme="minorHAnsi"/>
      <w:b/>
      <w:sz w:val="18"/>
      <w:szCs w:val="18"/>
    </w:rPr>
  </w:style>
  <w:style w:type="paragraph" w:customStyle="1" w:styleId="Plohy">
    <w:name w:val="Přílohy"/>
    <w:basedOn w:val="Normln"/>
    <w:link w:val="PlohyChar"/>
    <w:qFormat/>
    <w:rsid w:val="00282490"/>
    <w:pPr>
      <w:widowControl w:val="0"/>
      <w:spacing w:before="0" w:after="0"/>
    </w:pPr>
    <w:rPr>
      <w:rFonts w:cstheme="minorHAnsi"/>
      <w:szCs w:val="18"/>
    </w:rPr>
  </w:style>
  <w:style w:type="character" w:customStyle="1" w:styleId="PlohyChar">
    <w:name w:val="Přílohy Char"/>
    <w:basedOn w:val="acnormalChar"/>
    <w:link w:val="Plohy"/>
    <w:rsid w:val="0012414B"/>
    <w:rPr>
      <w:rFonts w:ascii="Verdana" w:eastAsia="Calibri" w:hAnsi="Verdana" w:cstheme="minorHAnsi"/>
      <w:sz w:val="18"/>
      <w:szCs w:val="18"/>
    </w:rPr>
  </w:style>
  <w:style w:type="character" w:customStyle="1" w:styleId="Tun">
    <w:name w:val="Tučně"/>
    <w:basedOn w:val="Standardnpsmoodstavce"/>
    <w:uiPriority w:val="1"/>
    <w:qFormat/>
    <w:rsid w:val="006D2C0C"/>
    <w:rPr>
      <w:rFonts w:ascii="Verdana" w:hAnsi="Verdana" w:cstheme="minorHAnsi"/>
      <w:b/>
      <w:sz w:val="18"/>
      <w:szCs w:val="18"/>
    </w:rPr>
  </w:style>
  <w:style w:type="paragraph" w:customStyle="1" w:styleId="Identifikace">
    <w:name w:val="Identifikace"/>
    <w:basedOn w:val="Normln"/>
    <w:link w:val="IdentifikaceChar"/>
    <w:qFormat/>
    <w:rsid w:val="004774CF"/>
    <w:pPr>
      <w:widowControl w:val="0"/>
      <w:tabs>
        <w:tab w:val="left" w:pos="2126"/>
      </w:tabs>
      <w:spacing w:after="0"/>
      <w:ind w:left="2126" w:hanging="2126"/>
    </w:pPr>
    <w:rPr>
      <w:rFonts w:cstheme="minorHAnsi"/>
      <w:szCs w:val="18"/>
    </w:rPr>
  </w:style>
  <w:style w:type="character" w:customStyle="1" w:styleId="IdentifikaceChar">
    <w:name w:val="Identifikace Char"/>
    <w:basedOn w:val="Standardnpsmoodstavce"/>
    <w:link w:val="Identifikace"/>
    <w:rsid w:val="004774CF"/>
    <w:rPr>
      <w:rFonts w:ascii="Verdana" w:eastAsia="Calibri" w:hAnsi="Verdana" w:cstheme="minorHAnsi"/>
      <w:sz w:val="18"/>
      <w:szCs w:val="18"/>
    </w:rPr>
  </w:style>
  <w:style w:type="paragraph" w:customStyle="1" w:styleId="Nzevsmluvnstrany">
    <w:name w:val="Název smluvní strany"/>
    <w:basedOn w:val="Normln"/>
    <w:link w:val="NzevsmluvnstranyChar"/>
    <w:qFormat/>
    <w:rsid w:val="005675BC"/>
    <w:pPr>
      <w:widowControl w:val="0"/>
      <w:spacing w:before="240"/>
      <w:ind w:left="2126" w:hanging="2126"/>
    </w:pPr>
  </w:style>
  <w:style w:type="character" w:customStyle="1" w:styleId="NzevsmluvnstranyChar">
    <w:name w:val="Název smluvní strany Char"/>
    <w:basedOn w:val="Standardnpsmoodstavce"/>
    <w:link w:val="Nzevsmluvnstrany"/>
    <w:rsid w:val="005675BC"/>
    <w:rPr>
      <w:rFonts w:ascii="Verdana" w:eastAsia="Calibri" w:hAnsi="Verdana" w:cs="Times New Roman"/>
      <w:sz w:val="18"/>
    </w:rPr>
  </w:style>
  <w:style w:type="character" w:customStyle="1" w:styleId="Kurzvatun">
    <w:name w:val="Kurzíva tučně"/>
    <w:basedOn w:val="Standardnpsmoodstavce"/>
    <w:uiPriority w:val="1"/>
    <w:qFormat/>
    <w:rsid w:val="005675BC"/>
    <w:rPr>
      <w:rFonts w:ascii="Verdana" w:hAnsi="Verdana" w:cstheme="minorHAnsi"/>
      <w:b/>
      <w:i/>
      <w:sz w:val="18"/>
      <w:szCs w:val="18"/>
    </w:rPr>
  </w:style>
  <w:style w:type="paragraph" w:customStyle="1" w:styleId="ZaKupujchoprodvajcho">
    <w:name w:val="Za Kupujícího/prodávajícího"/>
    <w:basedOn w:val="Normln"/>
    <w:link w:val="ZaKupujchoprodvajchoChar"/>
    <w:qFormat/>
    <w:rsid w:val="00443D25"/>
    <w:pPr>
      <w:widowControl w:val="0"/>
      <w:spacing w:before="480" w:after="0"/>
    </w:pPr>
    <w:rPr>
      <w:rFonts w:cstheme="minorHAnsi"/>
      <w:szCs w:val="18"/>
    </w:rPr>
  </w:style>
  <w:style w:type="character" w:customStyle="1" w:styleId="ZaKupujchoprodvajchoChar">
    <w:name w:val="Za Kupujícího/prodávajícího Char"/>
    <w:basedOn w:val="Standardnpsmoodstavce"/>
    <w:link w:val="ZaKupujchoprodvajcho"/>
    <w:rsid w:val="00443D25"/>
    <w:rPr>
      <w:rFonts w:ascii="Verdana" w:eastAsia="Calibri" w:hAnsi="Verdana" w:cstheme="minorHAnsi"/>
      <w:sz w:val="18"/>
      <w:szCs w:val="18"/>
    </w:rPr>
  </w:style>
  <w:style w:type="paragraph" w:customStyle="1" w:styleId="Podpisovoprvnn">
    <w:name w:val="Podpisové oprávnění"/>
    <w:basedOn w:val="Normln"/>
    <w:link w:val="PodpisovoprvnnChar"/>
    <w:qFormat/>
    <w:rsid w:val="001B06B7"/>
    <w:pPr>
      <w:widowControl w:val="0"/>
      <w:spacing w:before="1200"/>
      <w:jc w:val="left"/>
    </w:pPr>
    <w:rPr>
      <w:rFonts w:cstheme="minorHAnsi"/>
      <w:szCs w:val="18"/>
    </w:rPr>
  </w:style>
  <w:style w:type="character" w:customStyle="1" w:styleId="PodpisovoprvnnChar">
    <w:name w:val="Podpisové oprávnění Char"/>
    <w:basedOn w:val="Standardnpsmoodstavce"/>
    <w:link w:val="Podpisovoprvnn"/>
    <w:rsid w:val="001B06B7"/>
    <w:rPr>
      <w:rFonts w:ascii="Verdana" w:eastAsia="Calibri" w:hAnsi="Verdana" w:cstheme="minorHAnsi"/>
      <w:sz w:val="18"/>
      <w:szCs w:val="18"/>
    </w:rPr>
  </w:style>
  <w:style w:type="paragraph" w:customStyle="1" w:styleId="asmluvnstrany">
    <w:name w:val="a smluvní strany"/>
    <w:basedOn w:val="Normln"/>
    <w:link w:val="asmluvnstranyChar"/>
    <w:qFormat/>
    <w:rsid w:val="00152CF0"/>
    <w:pPr>
      <w:widowControl w:val="0"/>
      <w:spacing w:before="240" w:after="240" w:line="240" w:lineRule="auto"/>
    </w:pPr>
    <w:rPr>
      <w:rFonts w:cstheme="minorHAnsi"/>
      <w:szCs w:val="18"/>
    </w:rPr>
  </w:style>
  <w:style w:type="character" w:customStyle="1" w:styleId="asmluvnstranyChar">
    <w:name w:val="a smluvní strany Char"/>
    <w:basedOn w:val="Standardnpsmoodstavce"/>
    <w:link w:val="asmluvnstrany"/>
    <w:rsid w:val="00152CF0"/>
    <w:rPr>
      <w:rFonts w:ascii="Verdana" w:eastAsia="Calibri" w:hAnsi="Verdana" w:cstheme="minorHAnsi"/>
      <w:sz w:val="18"/>
      <w:szCs w:val="18"/>
    </w:rPr>
  </w:style>
  <w:style w:type="paragraph" w:customStyle="1" w:styleId="Preambule">
    <w:name w:val="Preambule"/>
    <w:basedOn w:val="Normln"/>
    <w:link w:val="PreambuleChar"/>
    <w:qFormat/>
    <w:rsid w:val="00A33754"/>
    <w:pPr>
      <w:widowControl w:val="0"/>
      <w:spacing w:before="240" w:after="240"/>
    </w:pPr>
    <w:rPr>
      <w:rFonts w:cstheme="minorHAnsi"/>
      <w:szCs w:val="18"/>
    </w:rPr>
  </w:style>
  <w:style w:type="character" w:customStyle="1" w:styleId="PreambuleChar">
    <w:name w:val="Preambule Char"/>
    <w:basedOn w:val="Standardnpsmoodstavce"/>
    <w:link w:val="Preambule"/>
    <w:rsid w:val="00A33754"/>
    <w:rPr>
      <w:rFonts w:ascii="Verdana" w:eastAsia="Calibri" w:hAnsi="Verdana" w:cstheme="minorHAnsi"/>
      <w:sz w:val="18"/>
      <w:szCs w:val="18"/>
    </w:rPr>
  </w:style>
  <w:style w:type="character" w:customStyle="1" w:styleId="Kurzvatun0">
    <w:name w:val="Kurzíva tučné"/>
    <w:basedOn w:val="Standardnpsmoodstavce"/>
    <w:uiPriority w:val="1"/>
    <w:qFormat/>
    <w:rsid w:val="00701779"/>
    <w:rPr>
      <w:rFonts w:cstheme="minorHAnsi"/>
      <w:b/>
      <w:i/>
      <w:szCs w:val="18"/>
    </w:rPr>
  </w:style>
  <w:style w:type="character" w:styleId="Zdraznnjemn">
    <w:name w:val="Subtle Emphasis"/>
    <w:basedOn w:val="Standardnpsmoodstavce"/>
    <w:uiPriority w:val="10"/>
    <w:qFormat/>
    <w:rsid w:val="00421EFB"/>
    <w:rPr>
      <w:i w:val="0"/>
      <w:iCs/>
      <w:color w:val="595959" w:themeColor="text1" w:themeTint="A6"/>
    </w:rPr>
  </w:style>
  <w:style w:type="paragraph" w:customStyle="1" w:styleId="11odst">
    <w:name w:val="1.1 odst."/>
    <w:basedOn w:val="Normln"/>
    <w:qFormat/>
    <w:rsid w:val="00A82C34"/>
    <w:pPr>
      <w:widowControl w:val="0"/>
      <w:numPr>
        <w:ilvl w:val="1"/>
        <w:numId w:val="25"/>
      </w:numPr>
    </w:pPr>
    <w:rPr>
      <w:rFonts w:eastAsia="Times New Roman"/>
      <w:szCs w:val="18"/>
      <w:lang w:eastAsia="cs-CZ"/>
    </w:rPr>
  </w:style>
  <w:style w:type="paragraph" w:customStyle="1" w:styleId="111odst">
    <w:name w:val="1.1.1. odst."/>
    <w:basedOn w:val="Normln"/>
    <w:qFormat/>
    <w:rsid w:val="00421EFB"/>
    <w:pPr>
      <w:widowControl w:val="0"/>
      <w:ind w:left="680" w:hanging="680"/>
    </w:pPr>
    <w:rPr>
      <w:rFonts w:asciiTheme="minorHAnsi" w:eastAsia="Times New Roman" w:hAnsiTheme="minorHAnsi"/>
      <w:szCs w:val="18"/>
      <w:lang w:eastAsia="cs-CZ"/>
    </w:rPr>
  </w:style>
  <w:style w:type="paragraph" w:customStyle="1" w:styleId="aodst">
    <w:name w:val="a. odst."/>
    <w:basedOn w:val="Normln"/>
    <w:link w:val="aodstChar0"/>
    <w:rsid w:val="00421EFB"/>
    <w:pPr>
      <w:widowControl w:val="0"/>
      <w:numPr>
        <w:numId w:val="15"/>
      </w:numPr>
    </w:pPr>
    <w:rPr>
      <w:rFonts w:asciiTheme="minorHAnsi" w:eastAsiaTheme="minorHAnsi" w:hAnsiTheme="minorHAnsi" w:cstheme="minorBidi"/>
      <w:szCs w:val="18"/>
      <w:lang w:eastAsia="cs-CZ"/>
    </w:rPr>
  </w:style>
  <w:style w:type="character" w:customStyle="1" w:styleId="aodstChar0">
    <w:name w:val="a. odst. Char"/>
    <w:basedOn w:val="Standardnpsmoodstavce"/>
    <w:link w:val="aodst"/>
    <w:rsid w:val="00421EFB"/>
    <w:rPr>
      <w:sz w:val="18"/>
      <w:szCs w:val="18"/>
      <w:lang w:eastAsia="cs-CZ"/>
    </w:rPr>
  </w:style>
  <w:style w:type="character" w:customStyle="1" w:styleId="normaltextrun">
    <w:name w:val="normaltextrun"/>
    <w:basedOn w:val="Standardnpsmoodstavce"/>
    <w:rsid w:val="00BB4F00"/>
  </w:style>
  <w:style w:type="paragraph" w:customStyle="1" w:styleId="Odrka">
    <w:name w:val="Odrážka"/>
    <w:basedOn w:val="1odstavec"/>
    <w:next w:val="Normln"/>
    <w:link w:val="OdrkaChar"/>
    <w:qFormat/>
    <w:rsid w:val="00DC7261"/>
    <w:pPr>
      <w:numPr>
        <w:ilvl w:val="2"/>
      </w:numPr>
    </w:pPr>
    <w:rPr>
      <w:rFonts w:eastAsia="Times New Roman"/>
      <w:lang w:eastAsia="cs-CZ"/>
    </w:rPr>
  </w:style>
  <w:style w:type="character" w:customStyle="1" w:styleId="OdrkaChar">
    <w:name w:val="Odrážka Char"/>
    <w:basedOn w:val="1odstavecChar"/>
    <w:link w:val="Odrka"/>
    <w:rsid w:val="00DC7261"/>
    <w:rPr>
      <w:rFonts w:ascii="Verdana" w:eastAsia="Times New Roman" w:hAnsi="Verdana" w:cstheme="minorHAnsi"/>
      <w:sz w:val="18"/>
      <w:szCs w:val="18"/>
      <w:lang w:eastAsia="cs-CZ"/>
    </w:rPr>
  </w:style>
  <w:style w:type="character" w:styleId="Sledovanodkaz">
    <w:name w:val="FollowedHyperlink"/>
    <w:basedOn w:val="Standardnpsmoodstavce"/>
    <w:uiPriority w:val="99"/>
    <w:semiHidden/>
    <w:unhideWhenUsed/>
    <w:rsid w:val="00E02469"/>
    <w:rPr>
      <w:color w:val="800080" w:themeColor="followedHyperlink"/>
      <w:u w:val="single"/>
    </w:rPr>
  </w:style>
  <w:style w:type="character" w:styleId="Siln">
    <w:name w:val="Strong"/>
    <w:aliases w:val="Tučné"/>
    <w:basedOn w:val="Standardnpsmoodstavce"/>
    <w:uiPriority w:val="22"/>
    <w:qFormat/>
    <w:rsid w:val="00473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342174729">
      <w:bodyDiv w:val="1"/>
      <w:marLeft w:val="0"/>
      <w:marRight w:val="0"/>
      <w:marTop w:val="0"/>
      <w:marBottom w:val="0"/>
      <w:divBdr>
        <w:top w:val="none" w:sz="0" w:space="0" w:color="auto"/>
        <w:left w:val="none" w:sz="0" w:space="0" w:color="auto"/>
        <w:bottom w:val="none" w:sz="0" w:space="0" w:color="auto"/>
        <w:right w:val="none" w:sz="0" w:space="0" w:color="auto"/>
      </w:divBdr>
    </w:div>
    <w:div w:id="727538445">
      <w:bodyDiv w:val="1"/>
      <w:marLeft w:val="0"/>
      <w:marRight w:val="0"/>
      <w:marTop w:val="0"/>
      <w:marBottom w:val="0"/>
      <w:divBdr>
        <w:top w:val="none" w:sz="0" w:space="0" w:color="auto"/>
        <w:left w:val="none" w:sz="0" w:space="0" w:color="auto"/>
        <w:bottom w:val="none" w:sz="0" w:space="0" w:color="auto"/>
        <w:right w:val="none" w:sz="0" w:space="0" w:color="auto"/>
      </w:divBdr>
    </w:div>
    <w:div w:id="907417179">
      <w:bodyDiv w:val="1"/>
      <w:marLeft w:val="0"/>
      <w:marRight w:val="0"/>
      <w:marTop w:val="0"/>
      <w:marBottom w:val="0"/>
      <w:divBdr>
        <w:top w:val="none" w:sz="0" w:space="0" w:color="auto"/>
        <w:left w:val="none" w:sz="0" w:space="0" w:color="auto"/>
        <w:bottom w:val="none" w:sz="0" w:space="0" w:color="auto"/>
        <w:right w:val="none" w:sz="0" w:space="0" w:color="auto"/>
      </w:divBdr>
    </w:div>
    <w:div w:id="995766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rma@milanhroch.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ezadouci-jednani-a-boj-s-korupc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BF1DA-0716-4767-91DB-2F2FD194CEB9}">
  <ds:schemaRefs>
    <ds:schemaRef ds:uri="http://schemas.microsoft.com/office/2006/metadata/properties"/>
  </ds:schemaRefs>
</ds:datastoreItem>
</file>

<file path=customXml/itemProps2.xml><?xml version="1.0" encoding="utf-8"?>
<ds:datastoreItem xmlns:ds="http://schemas.openxmlformats.org/officeDocument/2006/customXml" ds:itemID="{0B1B3CB1-0797-455B-96CA-39A0D966DDBD}">
  <ds:schemaRefs>
    <ds:schemaRef ds:uri="http://schemas.openxmlformats.org/officeDocument/2006/bibliography"/>
  </ds:schemaRefs>
</ds:datastoreItem>
</file>

<file path=customXml/itemProps3.xml><?xml version="1.0" encoding="utf-8"?>
<ds:datastoreItem xmlns:ds="http://schemas.openxmlformats.org/officeDocument/2006/customXml" ds:itemID="{FC470F90-7D22-428D-99D3-E353DB79AFAC}">
  <ds:schemaRefs>
    <ds:schemaRef ds:uri="http://schemas.microsoft.com/sharepoint/v3/contenttype/forms"/>
  </ds:schemaRefs>
</ds:datastoreItem>
</file>

<file path=customXml/itemProps4.xml><?xml version="1.0" encoding="utf-8"?>
<ds:datastoreItem xmlns:ds="http://schemas.openxmlformats.org/officeDocument/2006/customXml" ds:itemID="{D710C81B-6D74-462C-9C87-07BF5D59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4430</Words>
  <Characters>26446</Characters>
  <Application>Microsoft Office Word</Application>
  <DocSecurity>0</DocSecurity>
  <Lines>446</Lines>
  <Paragraphs>136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Aleš Závorka</dc:creator>
  <cp:keywords/>
  <dc:description/>
  <cp:lastModifiedBy>Mentelová Dagmar</cp:lastModifiedBy>
  <cp:revision>7</cp:revision>
  <cp:lastPrinted>2026-03-09T12:51:00Z</cp:lastPrinted>
  <dcterms:created xsi:type="dcterms:W3CDTF">2026-03-02T13:16:00Z</dcterms:created>
  <dcterms:modified xsi:type="dcterms:W3CDTF">2026-03-09T12:52:00Z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