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0791" w14:textId="376D57F9" w:rsidR="000878CB" w:rsidRPr="002507FA" w:rsidRDefault="008269A1" w:rsidP="00176CA0">
      <w:pPr>
        <w:pStyle w:val="acnormal"/>
        <w:tabs>
          <w:tab w:val="left" w:pos="209"/>
        </w:tabs>
        <w:spacing w:before="0" w:after="240"/>
        <w:jc w:val="left"/>
        <w:rPr>
          <w:rFonts w:ascii="Verdana" w:hAnsi="Verdana" w:cstheme="minorHAnsi"/>
          <w:sz w:val="18"/>
          <w:szCs w:val="18"/>
        </w:rPr>
      </w:pPr>
      <w:r w:rsidRPr="006303EA">
        <w:rPr>
          <w:rFonts w:ascii="Verdana" w:hAnsi="Verdana" w:cstheme="minorHAnsi"/>
          <w:sz w:val="18"/>
          <w:szCs w:val="18"/>
          <w:highlight w:val="green"/>
        </w:rPr>
        <w:t>Díl 2</w:t>
      </w:r>
      <w:r w:rsidR="00102827" w:rsidRPr="006303EA">
        <w:rPr>
          <w:rFonts w:ascii="Verdana" w:hAnsi="Verdana" w:cstheme="minorHAnsi"/>
          <w:sz w:val="18"/>
          <w:szCs w:val="18"/>
          <w:highlight w:val="green"/>
        </w:rPr>
        <w:t xml:space="preserve"> </w:t>
      </w:r>
      <w:r w:rsidR="00D97C72" w:rsidRPr="006303EA">
        <w:rPr>
          <w:rFonts w:ascii="Verdana" w:hAnsi="Verdana" w:cstheme="minorHAnsi"/>
          <w:sz w:val="18"/>
          <w:szCs w:val="18"/>
          <w:highlight w:val="green"/>
        </w:rPr>
        <w:t>Zadávací dokumentace</w:t>
      </w:r>
    </w:p>
    <w:p w14:paraId="7CB644FA" w14:textId="0976857D" w:rsidR="001F39B2" w:rsidRPr="00E746F8" w:rsidRDefault="00022D53" w:rsidP="002507FA">
      <w:pPr>
        <w:pStyle w:val="acnormal"/>
        <w:jc w:val="left"/>
        <w:rPr>
          <w:rFonts w:ascii="Verdana" w:hAnsi="Verdana" w:cstheme="minorHAnsi"/>
          <w:b/>
          <w:sz w:val="32"/>
          <w:szCs w:val="32"/>
          <w:u w:val="single"/>
        </w:rPr>
      </w:pPr>
      <w:r w:rsidRPr="002507FA">
        <w:rPr>
          <w:rFonts w:ascii="Verdana" w:hAnsi="Verdana" w:cstheme="minorHAnsi"/>
          <w:b/>
          <w:sz w:val="28"/>
          <w:szCs w:val="28"/>
          <w:u w:val="single"/>
        </w:rPr>
        <w:t>R</w:t>
      </w:r>
      <w:r w:rsidR="00CC5257" w:rsidRPr="002507FA">
        <w:rPr>
          <w:rFonts w:ascii="Verdana" w:hAnsi="Verdana" w:cstheme="minorHAnsi"/>
          <w:b/>
          <w:sz w:val="28"/>
          <w:szCs w:val="28"/>
          <w:u w:val="single"/>
        </w:rPr>
        <w:t xml:space="preserve">ámcová </w:t>
      </w:r>
      <w:r w:rsidR="00B55BD0" w:rsidRPr="002507FA">
        <w:rPr>
          <w:rFonts w:ascii="Verdana" w:hAnsi="Verdana" w:cstheme="minorHAnsi"/>
          <w:b/>
          <w:sz w:val="28"/>
          <w:szCs w:val="28"/>
          <w:u w:val="single"/>
        </w:rPr>
        <w:t>dohoda</w:t>
      </w:r>
      <w:r w:rsidR="00CC5257" w:rsidRPr="002507FA">
        <w:rPr>
          <w:rFonts w:ascii="Verdana" w:hAnsi="Verdana" w:cstheme="minorHAnsi"/>
          <w:b/>
          <w:sz w:val="28"/>
          <w:szCs w:val="28"/>
          <w:u w:val="single"/>
        </w:rPr>
        <w:t xml:space="preserve"> </w:t>
      </w:r>
      <w:proofErr w:type="gramStart"/>
      <w:r w:rsidR="00102827" w:rsidRPr="002507FA">
        <w:rPr>
          <w:rFonts w:ascii="Verdana" w:hAnsi="Verdana" w:cstheme="minorHAnsi"/>
          <w:b/>
          <w:sz w:val="28"/>
          <w:szCs w:val="28"/>
          <w:u w:val="single"/>
        </w:rPr>
        <w:t xml:space="preserve">na </w:t>
      </w:r>
      <w:r w:rsidR="001F39B2" w:rsidRPr="002507FA">
        <w:rPr>
          <w:rFonts w:ascii="Verdana" w:hAnsi="Verdana" w:cstheme="minorHAnsi"/>
          <w:b/>
          <w:sz w:val="28"/>
          <w:szCs w:val="28"/>
          <w:u w:val="single"/>
        </w:rPr>
        <w:t xml:space="preserve"> </w:t>
      </w:r>
      <w:r w:rsidR="00E05115">
        <w:rPr>
          <w:rFonts w:ascii="Verdana" w:hAnsi="Verdana" w:cstheme="minorHAnsi"/>
          <w:b/>
          <w:sz w:val="28"/>
          <w:szCs w:val="28"/>
          <w:u w:val="single"/>
        </w:rPr>
        <w:t>„</w:t>
      </w:r>
      <w:proofErr w:type="gramEnd"/>
      <w:r w:rsidR="00E05115">
        <w:rPr>
          <w:rFonts w:ascii="Verdana" w:hAnsi="Verdana" w:cstheme="minorHAnsi"/>
          <w:b/>
          <w:sz w:val="28"/>
          <w:szCs w:val="28"/>
          <w:u w:val="single"/>
        </w:rPr>
        <w:t>s</w:t>
      </w:r>
      <w:r w:rsidR="00E05115" w:rsidRPr="00E05115">
        <w:rPr>
          <w:rFonts w:ascii="Verdana" w:hAnsi="Verdana" w:cstheme="minorHAnsi"/>
          <w:b/>
          <w:sz w:val="28"/>
          <w:szCs w:val="28"/>
          <w:u w:val="single"/>
        </w:rPr>
        <w:t>ervis a údržb</w:t>
      </w:r>
      <w:r w:rsidR="00E05115">
        <w:rPr>
          <w:rFonts w:ascii="Verdana" w:hAnsi="Verdana" w:cstheme="minorHAnsi"/>
          <w:b/>
          <w:sz w:val="28"/>
          <w:szCs w:val="28"/>
          <w:u w:val="single"/>
        </w:rPr>
        <w:t>u</w:t>
      </w:r>
      <w:r w:rsidR="00E05115" w:rsidRPr="00E05115">
        <w:rPr>
          <w:rFonts w:ascii="Verdana" w:hAnsi="Verdana" w:cstheme="minorHAnsi"/>
          <w:b/>
          <w:sz w:val="28"/>
          <w:szCs w:val="28"/>
          <w:u w:val="single"/>
        </w:rPr>
        <w:t xml:space="preserve"> UTZ u OŘ Plzeň 2026-2029</w:t>
      </w:r>
      <w:r w:rsidR="00E05115" w:rsidRPr="002507FA">
        <w:rPr>
          <w:rFonts w:ascii="Verdana" w:hAnsi="Verdana" w:cstheme="minorHAnsi"/>
          <w:b/>
          <w:sz w:val="28"/>
          <w:szCs w:val="28"/>
          <w:u w:val="single"/>
        </w:rPr>
        <w:t>“</w:t>
      </w:r>
    </w:p>
    <w:p w14:paraId="29D09DA6" w14:textId="30BDBA1A" w:rsidR="00261D97" w:rsidRDefault="00261D97" w:rsidP="00261D97">
      <w:pPr>
        <w:pStyle w:val="acnormal"/>
        <w:jc w:val="left"/>
        <w:rPr>
          <w:rFonts w:ascii="Verdana" w:hAnsi="Verdana" w:cstheme="minorHAnsi"/>
          <w:b/>
          <w:sz w:val="22"/>
          <w:u w:val="single"/>
        </w:rPr>
      </w:pPr>
      <w:r>
        <w:rPr>
          <w:rFonts w:ascii="Verdana" w:hAnsi="Verdana" w:cstheme="minorHAnsi"/>
          <w:b/>
          <w:sz w:val="22"/>
          <w:u w:val="single"/>
        </w:rPr>
        <w:t>Název veřejné zakázky:</w:t>
      </w:r>
      <w:r w:rsidR="00E05115">
        <w:rPr>
          <w:rFonts w:ascii="Verdana" w:hAnsi="Verdana" w:cstheme="minorHAnsi"/>
          <w:b/>
          <w:sz w:val="22"/>
          <w:u w:val="single"/>
        </w:rPr>
        <w:t xml:space="preserve"> </w:t>
      </w:r>
      <w:bookmarkStart w:id="0" w:name="_Hlk219204266"/>
      <w:r w:rsidR="00E05115" w:rsidRPr="00E05115">
        <w:rPr>
          <w:rFonts w:ascii="Verdana" w:hAnsi="Verdana" w:cstheme="minorHAnsi"/>
          <w:b/>
          <w:sz w:val="22"/>
          <w:u w:val="single"/>
        </w:rPr>
        <w:t>Servis a údržba UTZ u OŘ Plzeň 2026-2029</w:t>
      </w:r>
      <w:bookmarkEnd w:id="0"/>
    </w:p>
    <w:p w14:paraId="433CB62E" w14:textId="615C365D" w:rsidR="00261D97" w:rsidRDefault="00261D97" w:rsidP="00261D97">
      <w:pPr>
        <w:pStyle w:val="acnormal"/>
        <w:jc w:val="left"/>
        <w:rPr>
          <w:rFonts w:ascii="Verdana" w:hAnsi="Verdana" w:cstheme="minorHAnsi"/>
          <w:b/>
          <w:sz w:val="22"/>
          <w:u w:val="single"/>
        </w:rPr>
      </w:pPr>
      <w:r>
        <w:rPr>
          <w:rFonts w:ascii="Verdana" w:hAnsi="Verdana" w:cstheme="minorHAnsi"/>
          <w:b/>
          <w:sz w:val="22"/>
          <w:u w:val="single"/>
        </w:rPr>
        <w:t>Číslo registru VZ:</w:t>
      </w:r>
      <w:r w:rsidR="00E05115">
        <w:rPr>
          <w:rFonts w:ascii="Verdana" w:hAnsi="Verdana" w:cstheme="minorHAnsi"/>
          <w:b/>
          <w:sz w:val="22"/>
          <w:u w:val="single"/>
        </w:rPr>
        <w:t xml:space="preserve"> 65426004</w:t>
      </w:r>
    </w:p>
    <w:p w14:paraId="77811C09" w14:textId="787B227A" w:rsidR="000878CB" w:rsidRPr="002507FA" w:rsidRDefault="000878CB" w:rsidP="002507FA">
      <w:pPr>
        <w:pStyle w:val="acnormal"/>
        <w:jc w:val="left"/>
        <w:rPr>
          <w:rFonts w:ascii="Verdana" w:hAnsi="Verdana" w:cstheme="minorHAnsi"/>
          <w:b/>
          <w:sz w:val="22"/>
          <w:u w:val="single"/>
        </w:rPr>
      </w:pPr>
      <w:r w:rsidRPr="002507FA">
        <w:rPr>
          <w:rFonts w:ascii="Verdana" w:hAnsi="Verdana" w:cstheme="minorHAnsi"/>
          <w:b/>
          <w:sz w:val="22"/>
          <w:u w:val="single"/>
        </w:rPr>
        <w:t xml:space="preserve">č. Objednatele: </w:t>
      </w:r>
      <w:r w:rsidRPr="00C94EDA">
        <w:rPr>
          <w:rFonts w:ascii="Verdana" w:hAnsi="Verdana" w:cstheme="minorHAnsi"/>
          <w:b/>
          <w:sz w:val="22"/>
          <w:highlight w:val="green"/>
          <w:u w:val="single"/>
        </w:rPr>
        <w:t>……………….</w:t>
      </w:r>
    </w:p>
    <w:p w14:paraId="2F1D70CB" w14:textId="7B16BD11" w:rsidR="000878CB" w:rsidRPr="002507FA" w:rsidRDefault="000878CB" w:rsidP="002507FA">
      <w:pPr>
        <w:pStyle w:val="acnormal"/>
        <w:jc w:val="left"/>
        <w:rPr>
          <w:rFonts w:ascii="Verdana" w:hAnsi="Verdana" w:cstheme="minorHAnsi"/>
          <w:b/>
          <w:sz w:val="22"/>
          <w:u w:val="single"/>
        </w:rPr>
      </w:pPr>
      <w:r w:rsidRPr="002507FA">
        <w:rPr>
          <w:rFonts w:ascii="Verdana" w:hAnsi="Verdana" w:cstheme="minorHAnsi"/>
          <w:b/>
          <w:sz w:val="22"/>
          <w:u w:val="single"/>
        </w:rPr>
        <w:t>č.</w:t>
      </w:r>
      <w:r w:rsidR="00261D97">
        <w:rPr>
          <w:rFonts w:ascii="Verdana" w:hAnsi="Verdana" w:cstheme="minorHAnsi"/>
          <w:b/>
          <w:sz w:val="22"/>
          <w:u w:val="single"/>
        </w:rPr>
        <w:t xml:space="preserve"> </w:t>
      </w:r>
      <w:r w:rsidR="00EA1D44" w:rsidRPr="002507FA">
        <w:rPr>
          <w:rFonts w:ascii="Verdana" w:hAnsi="Verdana" w:cstheme="minorHAnsi"/>
          <w:b/>
          <w:sz w:val="22"/>
          <w:u w:val="single"/>
        </w:rPr>
        <w:t>Zhotovitele</w:t>
      </w:r>
      <w:r w:rsidRPr="002507FA">
        <w:rPr>
          <w:rFonts w:ascii="Verdana" w:hAnsi="Verdana" w:cstheme="minorHAnsi"/>
          <w:b/>
          <w:sz w:val="22"/>
          <w:u w:val="single"/>
        </w:rPr>
        <w:t xml:space="preserve">: </w:t>
      </w:r>
      <w:r w:rsidRPr="002507FA">
        <w:rPr>
          <w:rFonts w:ascii="Verdana" w:hAnsi="Verdana" w:cstheme="minorHAnsi"/>
          <w:b/>
          <w:sz w:val="22"/>
          <w:highlight w:val="yellow"/>
          <w:u w:val="single"/>
        </w:rPr>
        <w:t>………</w:t>
      </w:r>
      <w:proofErr w:type="gramStart"/>
      <w:r w:rsidRPr="002507FA">
        <w:rPr>
          <w:rFonts w:ascii="Verdana" w:hAnsi="Verdana" w:cstheme="minorHAnsi"/>
          <w:b/>
          <w:sz w:val="22"/>
          <w:highlight w:val="yellow"/>
          <w:u w:val="single"/>
        </w:rPr>
        <w:t>…….</w:t>
      </w:r>
      <w:proofErr w:type="gramEnd"/>
      <w:r w:rsidRPr="002507FA">
        <w:rPr>
          <w:rFonts w:ascii="Verdana" w:hAnsi="Verdana" w:cstheme="minorHAnsi"/>
          <w:b/>
          <w:sz w:val="22"/>
          <w:highlight w:val="yellow"/>
          <w:u w:val="single"/>
        </w:rPr>
        <w:t>.</w:t>
      </w:r>
    </w:p>
    <w:p w14:paraId="2DEC63ED" w14:textId="2C2C371C" w:rsidR="00D45DCA" w:rsidRPr="002507FA" w:rsidRDefault="00D45DCA" w:rsidP="002507FA">
      <w:pPr>
        <w:spacing w:before="240" w:after="120"/>
        <w:rPr>
          <w:rFonts w:ascii="Verdana" w:hAnsi="Verdana" w:cstheme="minorHAnsi"/>
          <w:sz w:val="18"/>
          <w:szCs w:val="18"/>
        </w:rPr>
      </w:pPr>
      <w:r w:rsidRPr="002507FA">
        <w:rPr>
          <w:rFonts w:ascii="Verdana" w:hAnsi="Verdana" w:cstheme="minorHAnsi"/>
          <w:sz w:val="18"/>
          <w:szCs w:val="18"/>
        </w:rPr>
        <w:t xml:space="preserve">uzavřená analogicky k ustanovení § 131 zákona č. 134/2016 Sb., o zadávání veřejných zakázek, ve znění pozdějších předpisů (dále jen „zákon“), dle ustanovení </w:t>
      </w:r>
      <w:r w:rsidRPr="002507FA">
        <w:rPr>
          <w:rFonts w:ascii="Verdana" w:hAnsi="Verdana" w:cstheme="minorHAnsi"/>
          <w:sz w:val="18"/>
          <w:szCs w:val="18"/>
        </w:rPr>
        <w:br/>
        <w:t>§ 2586 a násl. zákona č. 89/2012 Sb., občanský zákoník, ve znění pozdějších předpisů (dále jen „Občanský zákoník“)</w:t>
      </w:r>
    </w:p>
    <w:p w14:paraId="60C250E4" w14:textId="77777777" w:rsidR="00176CA0" w:rsidRPr="002507FA" w:rsidRDefault="00CC5257" w:rsidP="002507FA">
      <w:pPr>
        <w:pStyle w:val="acnormal"/>
        <w:spacing w:after="240"/>
        <w:jc w:val="left"/>
        <w:rPr>
          <w:rFonts w:ascii="Verdana" w:hAnsi="Verdana" w:cstheme="minorHAnsi"/>
          <w:sz w:val="18"/>
          <w:szCs w:val="18"/>
        </w:rPr>
      </w:pPr>
      <w:r w:rsidRPr="002507FA">
        <w:rPr>
          <w:rFonts w:ascii="Verdana" w:hAnsi="Verdana" w:cstheme="minorHAnsi"/>
          <w:sz w:val="18"/>
          <w:szCs w:val="18"/>
        </w:rPr>
        <w:t>mezi</w:t>
      </w:r>
      <w:r w:rsidR="00D734CC" w:rsidRPr="002507FA">
        <w:rPr>
          <w:rFonts w:ascii="Verdana" w:hAnsi="Verdana" w:cstheme="minorHAnsi"/>
          <w:sz w:val="18"/>
          <w:szCs w:val="18"/>
        </w:rPr>
        <w:t>:</w:t>
      </w:r>
    </w:p>
    <w:p w14:paraId="0A3CAD02" w14:textId="77777777" w:rsidR="00541202" w:rsidRPr="002507FA" w:rsidRDefault="00541202" w:rsidP="00541202">
      <w:pPr>
        <w:pStyle w:val="acnormal"/>
        <w:jc w:val="left"/>
        <w:rPr>
          <w:rFonts w:ascii="Verdana" w:hAnsi="Verdana" w:cstheme="minorHAnsi"/>
          <w:sz w:val="18"/>
          <w:szCs w:val="18"/>
        </w:rPr>
      </w:pPr>
      <w:r w:rsidRPr="002507FA">
        <w:rPr>
          <w:rFonts w:ascii="Verdana" w:hAnsi="Verdana" w:cstheme="minorHAnsi"/>
          <w:sz w:val="18"/>
          <w:szCs w:val="18"/>
        </w:rPr>
        <w:t>Název:</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t xml:space="preserve">Správa </w:t>
      </w:r>
      <w:r>
        <w:rPr>
          <w:rFonts w:ascii="Verdana" w:hAnsi="Verdana" w:cstheme="minorHAnsi"/>
          <w:sz w:val="18"/>
          <w:szCs w:val="18"/>
        </w:rPr>
        <w:t>železnic</w:t>
      </w:r>
      <w:r w:rsidRPr="002507FA">
        <w:rPr>
          <w:rFonts w:ascii="Verdana" w:hAnsi="Verdana" w:cstheme="minorHAnsi"/>
          <w:sz w:val="18"/>
          <w:szCs w:val="18"/>
        </w:rPr>
        <w:t>, státní organizace</w:t>
      </w:r>
    </w:p>
    <w:p w14:paraId="54C5DE5F" w14:textId="77777777" w:rsidR="00541202" w:rsidRPr="002507FA" w:rsidRDefault="00541202" w:rsidP="00541202">
      <w:pPr>
        <w:pStyle w:val="acnormal"/>
        <w:jc w:val="left"/>
        <w:rPr>
          <w:rFonts w:ascii="Verdana" w:hAnsi="Verdana" w:cstheme="minorHAnsi"/>
          <w:sz w:val="18"/>
          <w:szCs w:val="18"/>
        </w:rPr>
      </w:pPr>
      <w:r w:rsidRPr="002507FA">
        <w:rPr>
          <w:rFonts w:ascii="Verdana" w:hAnsi="Verdana" w:cstheme="minorHAnsi"/>
          <w:sz w:val="18"/>
          <w:szCs w:val="18"/>
        </w:rPr>
        <w:t>Sídlo:</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t>Praha 1 - Nové Město, Dlážděná 1003/7, PSČ 110 00</w:t>
      </w:r>
    </w:p>
    <w:p w14:paraId="45F0C8A4" w14:textId="77777777" w:rsidR="00541202" w:rsidRPr="002507FA" w:rsidRDefault="00541202" w:rsidP="00541202">
      <w:pPr>
        <w:pStyle w:val="acnormal"/>
        <w:jc w:val="left"/>
        <w:rPr>
          <w:rFonts w:ascii="Verdana" w:hAnsi="Verdana" w:cstheme="minorHAnsi"/>
          <w:sz w:val="18"/>
          <w:szCs w:val="18"/>
        </w:rPr>
      </w:pPr>
      <w:r w:rsidRPr="002507FA">
        <w:rPr>
          <w:rFonts w:ascii="Verdana" w:hAnsi="Verdana" w:cstheme="minorHAnsi"/>
          <w:sz w:val="18"/>
          <w:szCs w:val="18"/>
        </w:rPr>
        <w:t>IČO:</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t>709 94 234</w:t>
      </w:r>
    </w:p>
    <w:p w14:paraId="414E0528" w14:textId="77777777" w:rsidR="00541202" w:rsidRPr="002507FA" w:rsidRDefault="00541202" w:rsidP="00541202">
      <w:pPr>
        <w:pStyle w:val="acnormal"/>
        <w:jc w:val="left"/>
        <w:rPr>
          <w:rFonts w:ascii="Verdana" w:hAnsi="Verdana" w:cstheme="minorHAnsi"/>
          <w:sz w:val="18"/>
          <w:szCs w:val="18"/>
        </w:rPr>
      </w:pPr>
      <w:r w:rsidRPr="002507FA">
        <w:rPr>
          <w:rFonts w:ascii="Verdana" w:hAnsi="Verdana" w:cstheme="minorHAnsi"/>
          <w:sz w:val="18"/>
          <w:szCs w:val="18"/>
        </w:rPr>
        <w:t>DIČ:</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t>CZ70994234</w:t>
      </w:r>
    </w:p>
    <w:p w14:paraId="6928B79B" w14:textId="0577748D" w:rsidR="00541202" w:rsidRPr="00E05115" w:rsidRDefault="00541202" w:rsidP="00541202">
      <w:pPr>
        <w:pStyle w:val="acnormal"/>
        <w:jc w:val="left"/>
        <w:rPr>
          <w:rFonts w:ascii="Verdana" w:hAnsi="Verdana" w:cstheme="minorHAnsi"/>
          <w:sz w:val="18"/>
          <w:szCs w:val="18"/>
        </w:rPr>
      </w:pPr>
      <w:r w:rsidRPr="00E05115">
        <w:rPr>
          <w:rFonts w:ascii="Verdana" w:hAnsi="Verdana" w:cstheme="minorHAnsi"/>
          <w:sz w:val="18"/>
          <w:szCs w:val="18"/>
        </w:rPr>
        <w:t>Zapsán</w:t>
      </w:r>
      <w:r w:rsidR="00443B3D" w:rsidRPr="00E05115">
        <w:rPr>
          <w:rFonts w:ascii="Verdana" w:hAnsi="Verdana" w:cstheme="minorHAnsi"/>
          <w:sz w:val="18"/>
          <w:szCs w:val="18"/>
        </w:rPr>
        <w:t>a</w:t>
      </w:r>
      <w:r w:rsidRPr="00E05115">
        <w:rPr>
          <w:rFonts w:ascii="Verdana" w:hAnsi="Verdana" w:cstheme="minorHAnsi"/>
          <w:sz w:val="18"/>
          <w:szCs w:val="18"/>
        </w:rPr>
        <w:t xml:space="preserve"> v obchodním rejstříku vedeném Městským soudem v Praze, oddíl A, vložka 48384</w:t>
      </w:r>
    </w:p>
    <w:p w14:paraId="5A189A9C" w14:textId="4A93BD2C" w:rsidR="00541202" w:rsidRPr="00E05115" w:rsidRDefault="00541202" w:rsidP="00541202">
      <w:pPr>
        <w:pStyle w:val="acnormal"/>
        <w:rPr>
          <w:rFonts w:ascii="Verdana" w:hAnsi="Verdana" w:cstheme="minorHAnsi"/>
          <w:sz w:val="18"/>
          <w:szCs w:val="18"/>
        </w:rPr>
      </w:pPr>
      <w:r w:rsidRPr="00E05115">
        <w:rPr>
          <w:rFonts w:ascii="Verdana" w:hAnsi="Verdana" w:cstheme="minorHAnsi"/>
          <w:sz w:val="18"/>
          <w:szCs w:val="18"/>
        </w:rPr>
        <w:t>Zastoupen</w:t>
      </w:r>
      <w:r w:rsidR="00443B3D" w:rsidRPr="00E05115">
        <w:rPr>
          <w:rFonts w:ascii="Verdana" w:hAnsi="Verdana" w:cstheme="minorHAnsi"/>
          <w:sz w:val="18"/>
          <w:szCs w:val="18"/>
        </w:rPr>
        <w:t>a</w:t>
      </w:r>
      <w:r w:rsidRPr="00E05115">
        <w:rPr>
          <w:rFonts w:ascii="Verdana" w:hAnsi="Verdana" w:cstheme="minorHAnsi"/>
          <w:sz w:val="18"/>
          <w:szCs w:val="18"/>
        </w:rPr>
        <w:t>:</w:t>
      </w:r>
      <w:r w:rsidRPr="00E05115">
        <w:rPr>
          <w:rFonts w:ascii="Verdana" w:hAnsi="Verdana" w:cstheme="minorHAnsi"/>
          <w:sz w:val="18"/>
          <w:szCs w:val="18"/>
        </w:rPr>
        <w:tab/>
      </w:r>
      <w:r w:rsidRPr="00E05115">
        <w:rPr>
          <w:rFonts w:ascii="Verdana" w:hAnsi="Verdana" w:cstheme="minorHAnsi"/>
          <w:sz w:val="18"/>
          <w:szCs w:val="18"/>
        </w:rPr>
        <w:tab/>
        <w:t>Ing. Radkem Makovcem, ředitelem Oblastního ředitelství Plzeň</w:t>
      </w:r>
    </w:p>
    <w:p w14:paraId="7CF042B0" w14:textId="77777777" w:rsidR="00541202" w:rsidRPr="00115357" w:rsidRDefault="00541202" w:rsidP="00541202">
      <w:pPr>
        <w:pStyle w:val="acnormal"/>
        <w:rPr>
          <w:rFonts w:ascii="Verdana" w:hAnsi="Verdana" w:cstheme="minorHAnsi"/>
          <w:sz w:val="18"/>
          <w:szCs w:val="18"/>
        </w:rPr>
      </w:pPr>
      <w:r w:rsidRPr="00E05115">
        <w:rPr>
          <w:rFonts w:ascii="Verdana" w:hAnsi="Verdana" w:cstheme="minorHAnsi"/>
          <w:sz w:val="18"/>
          <w:szCs w:val="18"/>
        </w:rPr>
        <w:tab/>
      </w:r>
      <w:r w:rsidRPr="00E05115">
        <w:rPr>
          <w:rFonts w:ascii="Verdana" w:hAnsi="Verdana" w:cstheme="minorHAnsi"/>
          <w:sz w:val="18"/>
          <w:szCs w:val="18"/>
        </w:rPr>
        <w:tab/>
      </w:r>
      <w:r w:rsidRPr="00E05115">
        <w:rPr>
          <w:rFonts w:ascii="Verdana" w:hAnsi="Verdana" w:cstheme="minorHAnsi"/>
          <w:sz w:val="18"/>
          <w:szCs w:val="18"/>
        </w:rPr>
        <w:tab/>
        <w:t>na základě pověření č. 2720 ze dne 27. 5. 2019</w:t>
      </w:r>
    </w:p>
    <w:p w14:paraId="283B48FC" w14:textId="77777777" w:rsidR="00541202" w:rsidRPr="00115357" w:rsidRDefault="00541202" w:rsidP="00541202">
      <w:pPr>
        <w:pStyle w:val="acnormal"/>
        <w:rPr>
          <w:rFonts w:ascii="Verdana" w:hAnsi="Verdana" w:cstheme="minorHAnsi"/>
          <w:sz w:val="18"/>
          <w:szCs w:val="18"/>
        </w:rPr>
      </w:pPr>
      <w:r w:rsidRPr="00115357">
        <w:rPr>
          <w:rFonts w:ascii="Verdana" w:hAnsi="Verdana" w:cstheme="minorHAnsi"/>
          <w:sz w:val="18"/>
          <w:szCs w:val="18"/>
        </w:rPr>
        <w:t>Bankovní spojení:</w:t>
      </w:r>
      <w:r w:rsidRPr="00115357">
        <w:rPr>
          <w:rFonts w:ascii="Verdana" w:hAnsi="Verdana" w:cstheme="minorHAnsi"/>
          <w:sz w:val="18"/>
          <w:szCs w:val="18"/>
        </w:rPr>
        <w:tab/>
        <w:t>Česká národní banka</w:t>
      </w:r>
    </w:p>
    <w:p w14:paraId="056BA685" w14:textId="77777777" w:rsidR="00541202" w:rsidRPr="00115357" w:rsidRDefault="00541202" w:rsidP="00541202">
      <w:pPr>
        <w:pStyle w:val="acnormal"/>
        <w:rPr>
          <w:rFonts w:ascii="Verdana" w:hAnsi="Verdana" w:cstheme="minorHAnsi"/>
          <w:sz w:val="18"/>
          <w:szCs w:val="18"/>
        </w:rPr>
      </w:pPr>
      <w:r w:rsidRPr="00115357">
        <w:rPr>
          <w:rFonts w:ascii="Verdana" w:hAnsi="Verdana" w:cstheme="minorHAnsi"/>
          <w:sz w:val="18"/>
          <w:szCs w:val="18"/>
        </w:rPr>
        <w:t>číslo účtu:</w:t>
      </w:r>
      <w:r w:rsidRPr="00115357">
        <w:rPr>
          <w:rFonts w:ascii="Verdana" w:hAnsi="Verdana" w:cstheme="minorHAnsi"/>
          <w:sz w:val="18"/>
          <w:szCs w:val="18"/>
        </w:rPr>
        <w:tab/>
      </w:r>
      <w:r w:rsidRPr="00115357">
        <w:rPr>
          <w:rFonts w:ascii="Verdana" w:hAnsi="Verdana" w:cstheme="minorHAnsi"/>
          <w:sz w:val="18"/>
          <w:szCs w:val="18"/>
        </w:rPr>
        <w:tab/>
        <w:t>14606011/0710</w:t>
      </w:r>
    </w:p>
    <w:p w14:paraId="0DDFEDEC" w14:textId="77777777" w:rsidR="00541202" w:rsidRDefault="00541202" w:rsidP="00541202">
      <w:pPr>
        <w:pStyle w:val="acnormal"/>
        <w:jc w:val="left"/>
        <w:rPr>
          <w:rFonts w:ascii="Verdana" w:hAnsi="Verdana" w:cstheme="minorHAnsi"/>
          <w:sz w:val="18"/>
          <w:szCs w:val="18"/>
        </w:rPr>
      </w:pPr>
      <w:r w:rsidRPr="00115357">
        <w:rPr>
          <w:rFonts w:ascii="Verdana" w:hAnsi="Verdana" w:cstheme="minorHAnsi"/>
          <w:sz w:val="18"/>
          <w:szCs w:val="18"/>
        </w:rPr>
        <w:t>Datová schránka:</w:t>
      </w:r>
      <w:r w:rsidRPr="00115357">
        <w:rPr>
          <w:rFonts w:ascii="Verdana" w:hAnsi="Verdana" w:cstheme="minorHAnsi"/>
          <w:sz w:val="18"/>
          <w:szCs w:val="18"/>
        </w:rPr>
        <w:tab/>
      </w:r>
      <w:proofErr w:type="spellStart"/>
      <w:r w:rsidRPr="00115357">
        <w:rPr>
          <w:rFonts w:ascii="Verdana" w:hAnsi="Verdana" w:cstheme="minorHAnsi"/>
          <w:sz w:val="18"/>
          <w:szCs w:val="18"/>
        </w:rPr>
        <w:t>uccchjm</w:t>
      </w:r>
      <w:proofErr w:type="spellEnd"/>
    </w:p>
    <w:p w14:paraId="62B733A6" w14:textId="77777777" w:rsidR="00541202" w:rsidRPr="00F25662" w:rsidRDefault="00541202" w:rsidP="00541202">
      <w:pPr>
        <w:tabs>
          <w:tab w:val="left" w:pos="993"/>
        </w:tabs>
        <w:spacing w:after="0" w:line="264" w:lineRule="auto"/>
        <w:rPr>
          <w:rFonts w:ascii="Verdana" w:eastAsia="Verdana" w:hAnsi="Verdana" w:cs="Arial"/>
          <w:b/>
          <w:snapToGrid w:val="0"/>
          <w:sz w:val="18"/>
          <w:szCs w:val="18"/>
        </w:rPr>
      </w:pPr>
      <w:r w:rsidRPr="00F25662">
        <w:rPr>
          <w:rFonts w:ascii="Verdana" w:eastAsia="Verdana" w:hAnsi="Verdana" w:cs="Arial"/>
          <w:b/>
          <w:snapToGrid w:val="0"/>
          <w:sz w:val="18"/>
          <w:szCs w:val="18"/>
        </w:rPr>
        <w:t xml:space="preserve">Adresa pro doručování písemností </w:t>
      </w:r>
      <w:r w:rsidRPr="00F25662">
        <w:rPr>
          <w:rFonts w:ascii="Verdana" w:eastAsia="Verdana" w:hAnsi="Verdana" w:cs="Arial"/>
          <w:snapToGrid w:val="0"/>
          <w:sz w:val="18"/>
          <w:szCs w:val="18"/>
        </w:rPr>
        <w:t>(mimo daňových dokladů)</w:t>
      </w:r>
      <w:r w:rsidRPr="00F25662">
        <w:rPr>
          <w:rFonts w:ascii="Verdana" w:eastAsia="Verdana" w:hAnsi="Verdana" w:cs="Arial"/>
          <w:b/>
          <w:snapToGrid w:val="0"/>
          <w:sz w:val="18"/>
          <w:szCs w:val="18"/>
        </w:rPr>
        <w:t xml:space="preserve"> v listinné podobě:</w:t>
      </w:r>
    </w:p>
    <w:p w14:paraId="29455AFF" w14:textId="77777777" w:rsidR="00541202" w:rsidRPr="00F25662" w:rsidRDefault="00541202" w:rsidP="00541202">
      <w:pPr>
        <w:spacing w:after="0" w:line="264" w:lineRule="auto"/>
        <w:jc w:val="both"/>
        <w:rPr>
          <w:rFonts w:ascii="Verdana" w:eastAsia="Verdana" w:hAnsi="Verdana"/>
          <w:sz w:val="18"/>
          <w:szCs w:val="18"/>
        </w:rPr>
      </w:pPr>
      <w:r w:rsidRPr="00F25662">
        <w:rPr>
          <w:rFonts w:ascii="Verdana" w:eastAsia="Verdana" w:hAnsi="Verdana"/>
          <w:sz w:val="18"/>
          <w:szCs w:val="18"/>
        </w:rPr>
        <w:t>Správa železnic, státní organizace</w:t>
      </w:r>
    </w:p>
    <w:p w14:paraId="64C0AD7E" w14:textId="77777777" w:rsidR="00541202" w:rsidRPr="00F25662" w:rsidRDefault="00541202" w:rsidP="00541202">
      <w:pPr>
        <w:tabs>
          <w:tab w:val="left" w:pos="993"/>
        </w:tabs>
        <w:spacing w:after="0" w:line="264" w:lineRule="auto"/>
        <w:rPr>
          <w:rFonts w:ascii="Verdana" w:eastAsia="Verdana" w:hAnsi="Verdana" w:cs="Arial"/>
          <w:snapToGrid w:val="0"/>
          <w:sz w:val="18"/>
          <w:szCs w:val="18"/>
        </w:rPr>
      </w:pPr>
      <w:r w:rsidRPr="00F25662">
        <w:rPr>
          <w:rFonts w:ascii="Verdana" w:eastAsia="Verdana" w:hAnsi="Verdana" w:cs="Arial"/>
          <w:snapToGrid w:val="0"/>
          <w:sz w:val="18"/>
          <w:szCs w:val="18"/>
        </w:rPr>
        <w:t>Oblastní ředitelství Plzeň</w:t>
      </w:r>
    </w:p>
    <w:p w14:paraId="4ECCB834" w14:textId="77777777" w:rsidR="00541202" w:rsidRPr="00F25662" w:rsidRDefault="00541202" w:rsidP="00541202">
      <w:pPr>
        <w:tabs>
          <w:tab w:val="left" w:pos="993"/>
        </w:tabs>
        <w:spacing w:after="120" w:line="264" w:lineRule="auto"/>
        <w:rPr>
          <w:rFonts w:ascii="Verdana" w:eastAsia="Verdana" w:hAnsi="Verdana" w:cs="Arial"/>
          <w:snapToGrid w:val="0"/>
          <w:sz w:val="18"/>
          <w:szCs w:val="18"/>
        </w:rPr>
      </w:pPr>
      <w:r w:rsidRPr="00F25662">
        <w:rPr>
          <w:rFonts w:ascii="Verdana" w:eastAsia="Verdana" w:hAnsi="Verdana" w:cs="Arial"/>
          <w:snapToGrid w:val="0"/>
          <w:sz w:val="18"/>
          <w:szCs w:val="18"/>
        </w:rPr>
        <w:t>Sušická 1168/23, 326 00 Plzeň</w:t>
      </w:r>
    </w:p>
    <w:p w14:paraId="1EC37F48" w14:textId="77777777" w:rsidR="00541202" w:rsidRPr="00F25662" w:rsidRDefault="00541202" w:rsidP="00541202">
      <w:pPr>
        <w:tabs>
          <w:tab w:val="left" w:pos="993"/>
        </w:tabs>
        <w:spacing w:after="0" w:line="264" w:lineRule="auto"/>
        <w:rPr>
          <w:rFonts w:ascii="Verdana" w:eastAsia="Verdana" w:hAnsi="Verdana" w:cs="Arial"/>
          <w:b/>
          <w:snapToGrid w:val="0"/>
          <w:sz w:val="18"/>
          <w:szCs w:val="18"/>
        </w:rPr>
      </w:pPr>
      <w:r w:rsidRPr="00F25662">
        <w:rPr>
          <w:rFonts w:ascii="Verdana" w:eastAsia="Verdana" w:hAnsi="Verdana" w:cs="Arial"/>
          <w:b/>
          <w:snapToGrid w:val="0"/>
          <w:sz w:val="18"/>
          <w:szCs w:val="18"/>
        </w:rPr>
        <w:t xml:space="preserve">Adresa pro doručování písemností </w:t>
      </w:r>
      <w:r w:rsidRPr="00F25662">
        <w:rPr>
          <w:rFonts w:ascii="Verdana" w:eastAsia="Verdana" w:hAnsi="Verdana" w:cs="Arial"/>
          <w:snapToGrid w:val="0"/>
          <w:sz w:val="18"/>
          <w:szCs w:val="18"/>
        </w:rPr>
        <w:t>(mimo daňových dokladů)</w:t>
      </w:r>
      <w:r w:rsidRPr="00F25662">
        <w:rPr>
          <w:rFonts w:ascii="Verdana" w:eastAsia="Verdana" w:hAnsi="Verdana" w:cs="Arial"/>
          <w:b/>
          <w:snapToGrid w:val="0"/>
          <w:sz w:val="18"/>
          <w:szCs w:val="18"/>
        </w:rPr>
        <w:t xml:space="preserve"> v elektronické podobě:</w:t>
      </w:r>
    </w:p>
    <w:p w14:paraId="4CF69F35" w14:textId="77777777" w:rsidR="00541202" w:rsidRPr="00F25662" w:rsidRDefault="00541202" w:rsidP="00541202">
      <w:pPr>
        <w:spacing w:after="120" w:line="264" w:lineRule="auto"/>
        <w:rPr>
          <w:rFonts w:ascii="Verdana" w:eastAsia="Verdana" w:hAnsi="Verdana" w:cs="Arial"/>
          <w:color w:val="0563C1"/>
          <w:sz w:val="18"/>
          <w:szCs w:val="18"/>
          <w:u w:val="single"/>
        </w:rPr>
      </w:pPr>
      <w:r w:rsidRPr="00F25662">
        <w:rPr>
          <w:rFonts w:ascii="Verdana" w:eastAsia="Verdana" w:hAnsi="Verdana" w:cs="Arial"/>
          <w:sz w:val="18"/>
          <w:szCs w:val="18"/>
        </w:rPr>
        <w:t xml:space="preserve">E-mail: </w:t>
      </w:r>
      <w:hyperlink r:id="rId11" w:history="1">
        <w:r w:rsidRPr="00F25662">
          <w:rPr>
            <w:rFonts w:ascii="Verdana" w:eastAsia="Verdana" w:hAnsi="Verdana" w:cs="Arial"/>
            <w:color w:val="0563C1"/>
            <w:sz w:val="18"/>
            <w:szCs w:val="18"/>
            <w:u w:val="single"/>
          </w:rPr>
          <w:t>ePodatelnaORPLZ@spravazeleznic.cz</w:t>
        </w:r>
      </w:hyperlink>
    </w:p>
    <w:p w14:paraId="2C469AFB" w14:textId="77777777" w:rsidR="00541202" w:rsidRPr="00F25662" w:rsidRDefault="00541202" w:rsidP="00541202">
      <w:pPr>
        <w:tabs>
          <w:tab w:val="left" w:pos="993"/>
        </w:tabs>
        <w:spacing w:after="0" w:line="264" w:lineRule="auto"/>
        <w:rPr>
          <w:rFonts w:ascii="Verdana" w:eastAsia="Verdana" w:hAnsi="Verdana" w:cs="Arial"/>
          <w:b/>
          <w:snapToGrid w:val="0"/>
          <w:sz w:val="18"/>
          <w:szCs w:val="18"/>
        </w:rPr>
      </w:pPr>
      <w:r w:rsidRPr="00F25662">
        <w:rPr>
          <w:rFonts w:ascii="Verdana" w:eastAsia="Verdana" w:hAnsi="Verdana" w:cs="Arial"/>
          <w:b/>
          <w:snapToGrid w:val="0"/>
          <w:sz w:val="18"/>
          <w:szCs w:val="18"/>
        </w:rPr>
        <w:t>Adresa pro doručování daňových dokladů v listinné podobě:</w:t>
      </w:r>
    </w:p>
    <w:p w14:paraId="2BB46A26" w14:textId="77777777" w:rsidR="00541202" w:rsidRPr="00F25662" w:rsidRDefault="00541202" w:rsidP="00541202">
      <w:pPr>
        <w:spacing w:after="0" w:line="264" w:lineRule="auto"/>
        <w:jc w:val="both"/>
        <w:rPr>
          <w:rFonts w:ascii="Verdana" w:eastAsia="Verdana" w:hAnsi="Verdana"/>
          <w:sz w:val="18"/>
          <w:szCs w:val="18"/>
        </w:rPr>
      </w:pPr>
      <w:r w:rsidRPr="00F25662">
        <w:rPr>
          <w:rFonts w:ascii="Verdana" w:eastAsia="Verdana" w:hAnsi="Verdana"/>
          <w:sz w:val="18"/>
          <w:szCs w:val="18"/>
        </w:rPr>
        <w:t>Správa železnic, státní organizace</w:t>
      </w:r>
    </w:p>
    <w:p w14:paraId="4358FAE9" w14:textId="77777777" w:rsidR="00541202" w:rsidRPr="00F25662" w:rsidRDefault="00541202" w:rsidP="00541202">
      <w:pPr>
        <w:tabs>
          <w:tab w:val="left" w:pos="993"/>
        </w:tabs>
        <w:spacing w:after="0" w:line="264" w:lineRule="auto"/>
        <w:rPr>
          <w:rFonts w:ascii="Verdana" w:eastAsia="Verdana" w:hAnsi="Verdana" w:cs="Arial"/>
          <w:snapToGrid w:val="0"/>
          <w:sz w:val="18"/>
          <w:szCs w:val="18"/>
        </w:rPr>
      </w:pPr>
      <w:r w:rsidRPr="00F25662">
        <w:rPr>
          <w:rFonts w:ascii="Verdana" w:eastAsia="Verdana" w:hAnsi="Verdana" w:cs="Arial"/>
          <w:snapToGrid w:val="0"/>
          <w:sz w:val="18"/>
          <w:szCs w:val="18"/>
        </w:rPr>
        <w:t>Centrální finanční účtárna Čechy</w:t>
      </w:r>
    </w:p>
    <w:p w14:paraId="479EA4F2" w14:textId="77777777" w:rsidR="00541202" w:rsidRPr="00F25662" w:rsidRDefault="00541202" w:rsidP="00541202">
      <w:pPr>
        <w:tabs>
          <w:tab w:val="left" w:pos="993"/>
        </w:tabs>
        <w:spacing w:after="120" w:line="264" w:lineRule="auto"/>
        <w:rPr>
          <w:rFonts w:ascii="Verdana" w:eastAsia="Verdana" w:hAnsi="Verdana" w:cs="Arial"/>
          <w:snapToGrid w:val="0"/>
          <w:sz w:val="18"/>
          <w:szCs w:val="18"/>
        </w:rPr>
      </w:pPr>
      <w:r w:rsidRPr="00F25662">
        <w:rPr>
          <w:rFonts w:ascii="Verdana" w:eastAsia="Verdana" w:hAnsi="Verdana" w:cs="Arial"/>
          <w:snapToGrid w:val="0"/>
          <w:sz w:val="18"/>
          <w:szCs w:val="18"/>
        </w:rPr>
        <w:t xml:space="preserve">Náměstí Jana </w:t>
      </w:r>
      <w:proofErr w:type="spellStart"/>
      <w:r w:rsidRPr="00F25662">
        <w:rPr>
          <w:rFonts w:ascii="Verdana" w:eastAsia="Verdana" w:hAnsi="Verdana" w:cs="Arial"/>
          <w:snapToGrid w:val="0"/>
          <w:sz w:val="18"/>
          <w:szCs w:val="18"/>
        </w:rPr>
        <w:t>Pernera</w:t>
      </w:r>
      <w:proofErr w:type="spellEnd"/>
      <w:r w:rsidRPr="00F25662">
        <w:rPr>
          <w:rFonts w:ascii="Verdana" w:eastAsia="Verdana" w:hAnsi="Verdana" w:cs="Arial"/>
          <w:snapToGrid w:val="0"/>
          <w:sz w:val="18"/>
          <w:szCs w:val="18"/>
        </w:rPr>
        <w:t xml:space="preserve"> 217, 530 02 Pardubice</w:t>
      </w:r>
    </w:p>
    <w:p w14:paraId="2C2AABC3" w14:textId="77777777" w:rsidR="00541202" w:rsidRPr="00F25662" w:rsidRDefault="00541202" w:rsidP="00541202">
      <w:pPr>
        <w:tabs>
          <w:tab w:val="left" w:pos="993"/>
        </w:tabs>
        <w:spacing w:after="0" w:line="264" w:lineRule="auto"/>
        <w:rPr>
          <w:rFonts w:ascii="Verdana" w:eastAsia="Verdana" w:hAnsi="Verdana" w:cs="Arial"/>
          <w:b/>
          <w:snapToGrid w:val="0"/>
          <w:sz w:val="18"/>
          <w:szCs w:val="18"/>
        </w:rPr>
      </w:pPr>
      <w:r w:rsidRPr="00F25662">
        <w:rPr>
          <w:rFonts w:ascii="Verdana" w:eastAsia="Verdana" w:hAnsi="Verdana" w:cs="Arial"/>
          <w:b/>
          <w:snapToGrid w:val="0"/>
          <w:sz w:val="18"/>
          <w:szCs w:val="18"/>
        </w:rPr>
        <w:t>Adresa pro doručování daňových dokladů v elektronické podobě:</w:t>
      </w:r>
    </w:p>
    <w:p w14:paraId="614BE34F" w14:textId="7C0C1521" w:rsidR="00CC5257" w:rsidRPr="002507FA" w:rsidRDefault="00541202" w:rsidP="00541202">
      <w:pPr>
        <w:pStyle w:val="acnormal"/>
        <w:jc w:val="left"/>
        <w:rPr>
          <w:rFonts w:ascii="Verdana" w:hAnsi="Verdana" w:cstheme="minorHAnsi"/>
          <w:sz w:val="18"/>
          <w:szCs w:val="18"/>
        </w:rPr>
      </w:pPr>
      <w:r w:rsidRPr="00F25662">
        <w:rPr>
          <w:rFonts w:ascii="Verdana" w:eastAsia="Verdana" w:hAnsi="Verdana" w:cs="Arial"/>
          <w:sz w:val="18"/>
          <w:szCs w:val="18"/>
        </w:rPr>
        <w:t xml:space="preserve">E-mail: </w:t>
      </w:r>
      <w:hyperlink r:id="rId12" w:history="1">
        <w:r w:rsidRPr="00121768">
          <w:rPr>
            <w:rStyle w:val="Hypertextovodkaz"/>
            <w:rFonts w:ascii="Verdana" w:eastAsia="Verdana" w:hAnsi="Verdana" w:cs="Arial"/>
            <w:sz w:val="18"/>
            <w:szCs w:val="18"/>
          </w:rPr>
          <w:t>ePodatelnaCFU@spravazeleznic.cz</w:t>
        </w:r>
      </w:hyperlink>
      <w:r w:rsidR="00CC5257" w:rsidRPr="002507FA">
        <w:rPr>
          <w:rFonts w:ascii="Verdana" w:hAnsi="Verdana" w:cstheme="minorHAnsi"/>
          <w:sz w:val="18"/>
          <w:szCs w:val="18"/>
        </w:rPr>
        <w:t xml:space="preserve">jako </w:t>
      </w:r>
      <w:r w:rsidR="00CC5257" w:rsidRPr="003220B0">
        <w:rPr>
          <w:rFonts w:ascii="Verdana" w:hAnsi="Verdana" w:cstheme="minorHAnsi"/>
          <w:b/>
          <w:sz w:val="18"/>
          <w:szCs w:val="18"/>
        </w:rPr>
        <w:t>„</w:t>
      </w:r>
      <w:r w:rsidR="00B441E7" w:rsidRPr="003220B0">
        <w:rPr>
          <w:rFonts w:ascii="Verdana" w:hAnsi="Verdana" w:cstheme="minorHAnsi"/>
          <w:b/>
          <w:sz w:val="18"/>
          <w:szCs w:val="18"/>
        </w:rPr>
        <w:t>O</w:t>
      </w:r>
      <w:r w:rsidR="00C31031" w:rsidRPr="003220B0">
        <w:rPr>
          <w:rFonts w:ascii="Verdana" w:hAnsi="Verdana" w:cstheme="minorHAnsi"/>
          <w:b/>
          <w:sz w:val="18"/>
          <w:szCs w:val="18"/>
        </w:rPr>
        <w:t>bjednatel</w:t>
      </w:r>
      <w:r w:rsidR="00CC5257" w:rsidRPr="003220B0">
        <w:rPr>
          <w:rFonts w:ascii="Verdana" w:hAnsi="Verdana" w:cstheme="minorHAnsi"/>
          <w:b/>
          <w:sz w:val="18"/>
          <w:szCs w:val="18"/>
        </w:rPr>
        <w:t>“</w:t>
      </w:r>
      <w:r w:rsidR="00CC5257" w:rsidRPr="002507FA">
        <w:rPr>
          <w:rFonts w:ascii="Verdana" w:hAnsi="Verdana" w:cstheme="minorHAnsi"/>
          <w:sz w:val="18"/>
          <w:szCs w:val="18"/>
        </w:rPr>
        <w:t xml:space="preserve"> na straně jedné</w:t>
      </w:r>
    </w:p>
    <w:p w14:paraId="0B24A0BD" w14:textId="77777777" w:rsidR="00541202" w:rsidRDefault="00541202" w:rsidP="002507FA">
      <w:pPr>
        <w:pStyle w:val="acnormal"/>
        <w:jc w:val="left"/>
        <w:rPr>
          <w:rFonts w:ascii="Verdana" w:hAnsi="Verdana" w:cstheme="minorHAnsi"/>
          <w:sz w:val="18"/>
          <w:szCs w:val="18"/>
        </w:rPr>
      </w:pPr>
    </w:p>
    <w:p w14:paraId="375C4150" w14:textId="45DEF4CB" w:rsidR="00F265E8" w:rsidRDefault="00541202" w:rsidP="002507FA">
      <w:pPr>
        <w:pStyle w:val="acnormal"/>
        <w:jc w:val="left"/>
        <w:rPr>
          <w:rFonts w:ascii="Verdana" w:hAnsi="Verdana" w:cstheme="minorHAnsi"/>
          <w:sz w:val="18"/>
          <w:szCs w:val="18"/>
        </w:rPr>
      </w:pPr>
      <w:r>
        <w:rPr>
          <w:rFonts w:ascii="Verdana" w:hAnsi="Verdana" w:cstheme="minorHAnsi"/>
          <w:sz w:val="18"/>
          <w:szCs w:val="18"/>
        </w:rPr>
        <w:t>a</w:t>
      </w:r>
    </w:p>
    <w:p w14:paraId="387FCCBE" w14:textId="77777777" w:rsidR="00541202" w:rsidRPr="002507FA" w:rsidRDefault="00541202" w:rsidP="002507FA">
      <w:pPr>
        <w:pStyle w:val="acnormal"/>
        <w:jc w:val="left"/>
        <w:rPr>
          <w:rFonts w:ascii="Verdana" w:hAnsi="Verdana" w:cstheme="minorHAnsi"/>
          <w:sz w:val="18"/>
          <w:szCs w:val="18"/>
        </w:rPr>
      </w:pPr>
    </w:p>
    <w:p w14:paraId="69427E50" w14:textId="77777777" w:rsidR="00294755" w:rsidRPr="002507FA" w:rsidRDefault="00294755" w:rsidP="002507FA">
      <w:pPr>
        <w:pStyle w:val="acnormal"/>
        <w:jc w:val="left"/>
        <w:rPr>
          <w:rFonts w:ascii="Verdana" w:hAnsi="Verdana" w:cstheme="minorHAnsi"/>
          <w:sz w:val="18"/>
          <w:szCs w:val="18"/>
        </w:rPr>
      </w:pPr>
      <w:r w:rsidRPr="002507FA">
        <w:rPr>
          <w:rFonts w:ascii="Verdana" w:hAnsi="Verdana" w:cstheme="minorHAnsi"/>
          <w:sz w:val="18"/>
          <w:szCs w:val="18"/>
        </w:rPr>
        <w:lastRenderedPageBreak/>
        <w:t>Název:</w:t>
      </w:r>
      <w:r w:rsidRPr="002507FA">
        <w:rPr>
          <w:rFonts w:ascii="Verdana" w:hAnsi="Verdana" w:cstheme="minorHAnsi"/>
          <w:sz w:val="18"/>
          <w:szCs w:val="18"/>
        </w:rPr>
        <w:tab/>
      </w:r>
      <w:r w:rsid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highlight w:val="yellow"/>
        </w:rPr>
        <w:t>……….</w:t>
      </w:r>
      <w:r w:rsidRPr="002507FA">
        <w:rPr>
          <w:rFonts w:ascii="Verdana" w:hAnsi="Verdana" w:cstheme="minorHAnsi"/>
          <w:sz w:val="18"/>
          <w:szCs w:val="18"/>
        </w:rPr>
        <w:tab/>
      </w:r>
    </w:p>
    <w:p w14:paraId="36F4C49D" w14:textId="77777777" w:rsidR="00294755" w:rsidRPr="002507FA" w:rsidRDefault="00294755" w:rsidP="002507FA">
      <w:pPr>
        <w:pStyle w:val="acnormal"/>
        <w:jc w:val="left"/>
        <w:rPr>
          <w:rFonts w:ascii="Verdana" w:hAnsi="Verdana" w:cstheme="minorHAnsi"/>
          <w:sz w:val="18"/>
          <w:szCs w:val="18"/>
          <w:highlight w:val="yellow"/>
        </w:rPr>
      </w:pPr>
      <w:r w:rsidRPr="002507FA">
        <w:rPr>
          <w:rFonts w:ascii="Verdana" w:hAnsi="Verdana" w:cstheme="minorHAnsi"/>
          <w:sz w:val="18"/>
          <w:szCs w:val="18"/>
        </w:rPr>
        <w:t>Sídlo:</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highlight w:val="yellow"/>
        </w:rPr>
        <w:t>……….</w:t>
      </w:r>
    </w:p>
    <w:p w14:paraId="6727970C" w14:textId="77777777" w:rsidR="00294755" w:rsidRPr="002507FA" w:rsidRDefault="00294755" w:rsidP="002507FA">
      <w:pPr>
        <w:pStyle w:val="acnormal"/>
        <w:jc w:val="left"/>
        <w:rPr>
          <w:rFonts w:ascii="Verdana" w:hAnsi="Verdana" w:cstheme="minorHAnsi"/>
          <w:sz w:val="18"/>
          <w:szCs w:val="18"/>
          <w:highlight w:val="yellow"/>
        </w:rPr>
      </w:pPr>
      <w:r w:rsidRPr="002507FA">
        <w:rPr>
          <w:rFonts w:ascii="Verdana" w:hAnsi="Verdana" w:cstheme="minorHAnsi"/>
          <w:sz w:val="18"/>
          <w:szCs w:val="18"/>
        </w:rPr>
        <w:t>IČ</w:t>
      </w:r>
      <w:r w:rsidR="008B4D9D" w:rsidRPr="002507FA">
        <w:rPr>
          <w:rFonts w:ascii="Verdana" w:hAnsi="Verdana" w:cstheme="minorHAnsi"/>
          <w:sz w:val="18"/>
          <w:szCs w:val="18"/>
        </w:rPr>
        <w:t>O</w:t>
      </w:r>
      <w:r w:rsidRPr="002507FA">
        <w:rPr>
          <w:rFonts w:ascii="Verdana" w:hAnsi="Verdana" w:cstheme="minorHAnsi"/>
          <w:sz w:val="18"/>
          <w:szCs w:val="18"/>
        </w:rPr>
        <w:t>:</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highlight w:val="yellow"/>
        </w:rPr>
        <w:t>……….</w:t>
      </w:r>
    </w:p>
    <w:p w14:paraId="74DA834B" w14:textId="77777777" w:rsidR="00294755" w:rsidRPr="002507FA" w:rsidRDefault="00294755" w:rsidP="002507FA">
      <w:pPr>
        <w:pStyle w:val="acnormal"/>
        <w:jc w:val="left"/>
        <w:rPr>
          <w:rFonts w:ascii="Verdana" w:hAnsi="Verdana" w:cstheme="minorHAnsi"/>
          <w:sz w:val="18"/>
          <w:szCs w:val="18"/>
          <w:highlight w:val="yellow"/>
        </w:rPr>
      </w:pPr>
      <w:r w:rsidRPr="002507FA">
        <w:rPr>
          <w:rFonts w:ascii="Verdana" w:hAnsi="Verdana" w:cstheme="minorHAnsi"/>
          <w:sz w:val="18"/>
          <w:szCs w:val="18"/>
        </w:rPr>
        <w:t>DIČ:</w:t>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rPr>
        <w:tab/>
      </w:r>
      <w:r w:rsidRPr="002507FA">
        <w:rPr>
          <w:rFonts w:ascii="Verdana" w:hAnsi="Verdana" w:cstheme="minorHAnsi"/>
          <w:sz w:val="18"/>
          <w:szCs w:val="18"/>
          <w:highlight w:val="yellow"/>
        </w:rPr>
        <w:t>……….</w:t>
      </w:r>
    </w:p>
    <w:p w14:paraId="7DEBCF93" w14:textId="77777777" w:rsidR="00294755" w:rsidRPr="002507FA" w:rsidRDefault="00294755" w:rsidP="002507FA">
      <w:pPr>
        <w:spacing w:before="120" w:after="120"/>
        <w:rPr>
          <w:rFonts w:ascii="Verdana" w:hAnsi="Verdana" w:cstheme="minorHAnsi"/>
          <w:color w:val="000000"/>
          <w:sz w:val="18"/>
          <w:szCs w:val="18"/>
          <w:highlight w:val="yellow"/>
        </w:rPr>
      </w:pPr>
      <w:r w:rsidRPr="002507FA">
        <w:rPr>
          <w:rFonts w:ascii="Verdana" w:hAnsi="Verdana" w:cstheme="minorHAnsi"/>
          <w:sz w:val="18"/>
          <w:szCs w:val="18"/>
        </w:rPr>
        <w:t>Bankovní spojení:</w:t>
      </w:r>
      <w:r w:rsidRPr="002507FA">
        <w:rPr>
          <w:rFonts w:ascii="Verdana" w:hAnsi="Verdana" w:cstheme="minorHAnsi"/>
          <w:sz w:val="18"/>
          <w:szCs w:val="18"/>
        </w:rPr>
        <w:tab/>
      </w:r>
      <w:r w:rsidRPr="002507FA">
        <w:rPr>
          <w:rFonts w:ascii="Verdana" w:hAnsi="Verdana" w:cstheme="minorHAnsi"/>
          <w:sz w:val="18"/>
          <w:szCs w:val="18"/>
          <w:highlight w:val="yellow"/>
        </w:rPr>
        <w:t>……….</w:t>
      </w:r>
    </w:p>
    <w:p w14:paraId="5A873A01" w14:textId="77777777" w:rsidR="00294755" w:rsidRPr="002507FA" w:rsidRDefault="00294755" w:rsidP="002507FA">
      <w:pPr>
        <w:spacing w:before="120" w:after="120"/>
        <w:rPr>
          <w:rFonts w:ascii="Verdana" w:hAnsi="Verdana" w:cstheme="minorHAnsi"/>
          <w:color w:val="000000"/>
          <w:sz w:val="18"/>
          <w:szCs w:val="18"/>
          <w:highlight w:val="yellow"/>
        </w:rPr>
      </w:pPr>
      <w:r w:rsidRPr="002507FA">
        <w:rPr>
          <w:rFonts w:ascii="Verdana" w:hAnsi="Verdana" w:cstheme="minorHAnsi"/>
          <w:color w:val="000000"/>
          <w:sz w:val="18"/>
          <w:szCs w:val="18"/>
        </w:rPr>
        <w:t>Číslo účtu:</w:t>
      </w:r>
      <w:r w:rsidRPr="002507FA">
        <w:rPr>
          <w:rFonts w:ascii="Verdana" w:hAnsi="Verdana" w:cstheme="minorHAnsi"/>
          <w:color w:val="000000"/>
          <w:sz w:val="18"/>
          <w:szCs w:val="18"/>
        </w:rPr>
        <w:tab/>
      </w:r>
      <w:r w:rsidRPr="002507FA">
        <w:rPr>
          <w:rFonts w:ascii="Verdana" w:hAnsi="Verdana" w:cstheme="minorHAnsi"/>
          <w:color w:val="000000"/>
          <w:sz w:val="18"/>
          <w:szCs w:val="18"/>
        </w:rPr>
        <w:tab/>
      </w:r>
      <w:r w:rsidRPr="002507FA">
        <w:rPr>
          <w:rFonts w:ascii="Verdana" w:hAnsi="Verdana" w:cstheme="minorHAnsi"/>
          <w:sz w:val="18"/>
          <w:szCs w:val="18"/>
          <w:highlight w:val="yellow"/>
        </w:rPr>
        <w:t>……….</w:t>
      </w:r>
    </w:p>
    <w:p w14:paraId="10C91F18" w14:textId="77777777" w:rsidR="00294755" w:rsidRPr="002507FA" w:rsidRDefault="00294755" w:rsidP="002507FA">
      <w:pPr>
        <w:pStyle w:val="acnormal"/>
        <w:jc w:val="left"/>
        <w:rPr>
          <w:rFonts w:ascii="Verdana" w:hAnsi="Verdana" w:cstheme="minorHAnsi"/>
          <w:sz w:val="18"/>
          <w:szCs w:val="18"/>
        </w:rPr>
      </w:pPr>
      <w:r w:rsidRPr="002507FA">
        <w:rPr>
          <w:rFonts w:ascii="Verdana" w:hAnsi="Verdana" w:cstheme="minorHAnsi"/>
          <w:sz w:val="18"/>
          <w:szCs w:val="18"/>
        </w:rPr>
        <w:t xml:space="preserve">Zapsán v obchodním rejstříku vedeném </w:t>
      </w:r>
      <w:r w:rsidRPr="002507FA">
        <w:rPr>
          <w:rFonts w:ascii="Verdana" w:hAnsi="Verdana" w:cstheme="minorHAnsi"/>
          <w:sz w:val="18"/>
          <w:szCs w:val="18"/>
          <w:highlight w:val="yellow"/>
        </w:rPr>
        <w:t>…………………</w:t>
      </w:r>
      <w:r w:rsidRPr="002507FA">
        <w:rPr>
          <w:rFonts w:ascii="Verdana" w:hAnsi="Verdana" w:cstheme="minorHAnsi"/>
          <w:sz w:val="18"/>
          <w:szCs w:val="18"/>
        </w:rPr>
        <w:t xml:space="preserve">, oddíl </w:t>
      </w:r>
      <w:proofErr w:type="gramStart"/>
      <w:r w:rsidRPr="002507FA">
        <w:rPr>
          <w:rFonts w:ascii="Verdana" w:hAnsi="Verdana" w:cstheme="minorHAnsi"/>
          <w:sz w:val="18"/>
          <w:szCs w:val="18"/>
          <w:highlight w:val="yellow"/>
        </w:rPr>
        <w:t>…….</w:t>
      </w:r>
      <w:proofErr w:type="gramEnd"/>
      <w:r w:rsidRPr="002507FA">
        <w:rPr>
          <w:rFonts w:ascii="Verdana" w:hAnsi="Verdana" w:cstheme="minorHAnsi"/>
          <w:sz w:val="18"/>
          <w:szCs w:val="18"/>
        </w:rPr>
        <w:t xml:space="preserve">, vložka </w:t>
      </w:r>
      <w:r w:rsidRPr="002507FA">
        <w:rPr>
          <w:rFonts w:ascii="Verdana" w:hAnsi="Verdana" w:cstheme="minorHAnsi"/>
          <w:sz w:val="18"/>
          <w:szCs w:val="18"/>
          <w:highlight w:val="yellow"/>
        </w:rPr>
        <w:t>………</w:t>
      </w:r>
    </w:p>
    <w:p w14:paraId="0EBA9052" w14:textId="77777777" w:rsidR="00294755" w:rsidRPr="002507FA" w:rsidRDefault="00294755" w:rsidP="002507FA">
      <w:pPr>
        <w:pStyle w:val="acnormalbold"/>
        <w:jc w:val="left"/>
        <w:rPr>
          <w:rFonts w:ascii="Verdana" w:hAnsi="Verdana" w:cstheme="minorHAnsi"/>
          <w:b w:val="0"/>
          <w:sz w:val="18"/>
          <w:szCs w:val="18"/>
        </w:rPr>
      </w:pPr>
      <w:r w:rsidRPr="002507FA">
        <w:rPr>
          <w:rFonts w:ascii="Verdana" w:hAnsi="Verdana" w:cstheme="minorHAnsi"/>
          <w:b w:val="0"/>
          <w:sz w:val="18"/>
          <w:szCs w:val="18"/>
        </w:rPr>
        <w:t>Zastoupen:</w:t>
      </w:r>
      <w:r w:rsidRPr="002507FA">
        <w:rPr>
          <w:rFonts w:ascii="Verdana" w:hAnsi="Verdana" w:cstheme="minorHAnsi"/>
          <w:b w:val="0"/>
          <w:sz w:val="18"/>
          <w:szCs w:val="18"/>
        </w:rPr>
        <w:tab/>
      </w:r>
      <w:r w:rsidRPr="002507FA">
        <w:rPr>
          <w:rFonts w:ascii="Verdana" w:hAnsi="Verdana" w:cstheme="minorHAnsi"/>
          <w:b w:val="0"/>
          <w:sz w:val="18"/>
          <w:szCs w:val="18"/>
        </w:rPr>
        <w:tab/>
      </w:r>
      <w:r w:rsidRPr="002507FA">
        <w:rPr>
          <w:rFonts w:ascii="Verdana" w:hAnsi="Verdana" w:cstheme="minorHAnsi"/>
          <w:sz w:val="18"/>
          <w:szCs w:val="18"/>
          <w:highlight w:val="yellow"/>
        </w:rPr>
        <w:t>……….</w:t>
      </w:r>
    </w:p>
    <w:p w14:paraId="263F60E6" w14:textId="77777777" w:rsidR="00C124D0" w:rsidRPr="00061719" w:rsidRDefault="00C124D0" w:rsidP="00C124D0">
      <w:pPr>
        <w:pStyle w:val="acnormal"/>
        <w:rPr>
          <w:rFonts w:ascii="Verdana" w:hAnsi="Verdana" w:cstheme="minorHAnsi"/>
          <w:sz w:val="18"/>
          <w:szCs w:val="18"/>
        </w:rPr>
      </w:pPr>
      <w:r w:rsidRPr="00061719">
        <w:rPr>
          <w:rFonts w:ascii="Verdana" w:hAnsi="Verdana" w:cstheme="minorHAnsi"/>
          <w:sz w:val="18"/>
          <w:szCs w:val="18"/>
        </w:rPr>
        <w:t>Adresa pro doručování písemností v listinné podobě:</w:t>
      </w:r>
      <w:r>
        <w:rPr>
          <w:rFonts w:ascii="Verdana" w:hAnsi="Verdana" w:cstheme="minorHAnsi"/>
          <w:sz w:val="18"/>
          <w:szCs w:val="18"/>
        </w:rPr>
        <w:t xml:space="preserve"> </w:t>
      </w:r>
      <w:r w:rsidRPr="00061719">
        <w:rPr>
          <w:rFonts w:ascii="Verdana" w:hAnsi="Verdana" w:cstheme="minorHAnsi"/>
          <w:sz w:val="18"/>
          <w:szCs w:val="18"/>
          <w:highlight w:val="yellow"/>
        </w:rPr>
        <w:t>……….</w:t>
      </w:r>
    </w:p>
    <w:p w14:paraId="6875197D" w14:textId="77777777" w:rsidR="00C124D0" w:rsidRPr="00061719" w:rsidRDefault="00C124D0" w:rsidP="00C124D0">
      <w:pPr>
        <w:pStyle w:val="acnormal"/>
        <w:rPr>
          <w:rFonts w:ascii="Verdana" w:hAnsi="Verdana" w:cstheme="minorHAnsi"/>
          <w:sz w:val="18"/>
          <w:szCs w:val="18"/>
        </w:rPr>
      </w:pPr>
      <w:r w:rsidRPr="00061719">
        <w:rPr>
          <w:rFonts w:ascii="Verdana" w:hAnsi="Verdana" w:cstheme="minorHAnsi"/>
          <w:sz w:val="18"/>
          <w:szCs w:val="18"/>
        </w:rPr>
        <w:t>Adresa pro doručování písemnosti v elektronické podobě:</w:t>
      </w:r>
      <w:r>
        <w:rPr>
          <w:rFonts w:ascii="Verdana" w:hAnsi="Verdana" w:cstheme="minorHAnsi"/>
          <w:sz w:val="18"/>
          <w:szCs w:val="18"/>
        </w:rPr>
        <w:t xml:space="preserve"> </w:t>
      </w:r>
      <w:r w:rsidRPr="00061719">
        <w:rPr>
          <w:rFonts w:ascii="Verdana" w:hAnsi="Verdana" w:cstheme="minorHAnsi"/>
          <w:sz w:val="18"/>
          <w:szCs w:val="18"/>
          <w:highlight w:val="yellow"/>
        </w:rPr>
        <w:t>……….</w:t>
      </w:r>
    </w:p>
    <w:p w14:paraId="6F5FCA9E" w14:textId="77777777" w:rsidR="00294755" w:rsidRPr="002507FA" w:rsidRDefault="00294755" w:rsidP="002507FA">
      <w:pPr>
        <w:pStyle w:val="acnormal"/>
        <w:spacing w:after="240"/>
        <w:jc w:val="left"/>
        <w:rPr>
          <w:rFonts w:ascii="Verdana" w:hAnsi="Verdana" w:cstheme="minorHAnsi"/>
          <w:b/>
          <w:sz w:val="18"/>
          <w:szCs w:val="18"/>
        </w:rPr>
      </w:pPr>
      <w:r w:rsidRPr="002507FA">
        <w:rPr>
          <w:rFonts w:ascii="Verdana" w:hAnsi="Verdana" w:cstheme="minorHAnsi"/>
          <w:sz w:val="18"/>
          <w:szCs w:val="18"/>
        </w:rPr>
        <w:t xml:space="preserve">jako </w:t>
      </w:r>
      <w:r w:rsidRPr="003220B0">
        <w:rPr>
          <w:rFonts w:ascii="Verdana" w:hAnsi="Verdana" w:cstheme="minorHAnsi"/>
          <w:b/>
          <w:sz w:val="18"/>
          <w:szCs w:val="18"/>
        </w:rPr>
        <w:t>„</w:t>
      </w:r>
      <w:r w:rsidR="00B441E7" w:rsidRPr="003220B0">
        <w:rPr>
          <w:rFonts w:ascii="Verdana" w:hAnsi="Verdana" w:cstheme="minorHAnsi"/>
          <w:b/>
          <w:sz w:val="18"/>
          <w:szCs w:val="18"/>
        </w:rPr>
        <w:t>Z</w:t>
      </w:r>
      <w:r w:rsidR="006D2F28" w:rsidRPr="003220B0">
        <w:rPr>
          <w:rFonts w:ascii="Verdana" w:hAnsi="Verdana" w:cstheme="minorHAnsi"/>
          <w:b/>
          <w:sz w:val="18"/>
          <w:szCs w:val="18"/>
        </w:rPr>
        <w:t>hotovitel</w:t>
      </w:r>
      <w:r w:rsidRPr="003220B0">
        <w:rPr>
          <w:rFonts w:ascii="Verdana" w:hAnsi="Verdana" w:cstheme="minorHAnsi"/>
          <w:b/>
          <w:sz w:val="18"/>
          <w:szCs w:val="18"/>
        </w:rPr>
        <w:t>“</w:t>
      </w:r>
      <w:r w:rsidRPr="002507FA">
        <w:rPr>
          <w:rFonts w:ascii="Verdana" w:hAnsi="Verdana" w:cstheme="minorHAnsi"/>
          <w:sz w:val="18"/>
          <w:szCs w:val="18"/>
        </w:rPr>
        <w:t xml:space="preserve"> na straně druhé </w:t>
      </w:r>
    </w:p>
    <w:p w14:paraId="48ECF30E" w14:textId="77777777" w:rsidR="00CC5257" w:rsidRPr="002507FA" w:rsidRDefault="00CC5257" w:rsidP="002507FA">
      <w:pPr>
        <w:pStyle w:val="acnormal"/>
        <w:jc w:val="left"/>
        <w:rPr>
          <w:rFonts w:ascii="Verdana" w:hAnsi="Verdana" w:cstheme="minorHAnsi"/>
          <w:sz w:val="18"/>
          <w:szCs w:val="18"/>
        </w:rPr>
      </w:pPr>
      <w:r w:rsidRPr="002507FA">
        <w:rPr>
          <w:rFonts w:ascii="Verdana" w:hAnsi="Verdana" w:cstheme="minorHAnsi"/>
          <w:sz w:val="18"/>
          <w:szCs w:val="18"/>
        </w:rPr>
        <w:t xml:space="preserve">uzavřely níže uvedeného dne, měsíce a roku tuto </w:t>
      </w:r>
      <w:r w:rsidR="00BC50EA" w:rsidRPr="002507FA">
        <w:rPr>
          <w:rFonts w:ascii="Verdana" w:hAnsi="Verdana" w:cstheme="minorHAnsi"/>
          <w:sz w:val="18"/>
          <w:szCs w:val="18"/>
        </w:rPr>
        <w:t xml:space="preserve">Rámcovou </w:t>
      </w:r>
      <w:r w:rsidR="00712561" w:rsidRPr="002507FA">
        <w:rPr>
          <w:rFonts w:ascii="Verdana" w:hAnsi="Verdana" w:cstheme="minorHAnsi"/>
          <w:sz w:val="18"/>
          <w:szCs w:val="18"/>
        </w:rPr>
        <w:t>dohodu</w:t>
      </w:r>
    </w:p>
    <w:p w14:paraId="45352A0A" w14:textId="77777777" w:rsidR="00F832D7" w:rsidRPr="002507FA" w:rsidRDefault="00F832D7" w:rsidP="002507FA">
      <w:pPr>
        <w:pStyle w:val="acnormal"/>
        <w:jc w:val="left"/>
        <w:rPr>
          <w:rFonts w:ascii="Verdana" w:hAnsi="Verdana" w:cstheme="minorHAnsi"/>
          <w:sz w:val="18"/>
          <w:szCs w:val="18"/>
        </w:rPr>
      </w:pPr>
    </w:p>
    <w:p w14:paraId="239AA630" w14:textId="52DE573F" w:rsidR="003706CB" w:rsidRPr="002507FA" w:rsidRDefault="007D0E8A" w:rsidP="00AF7673">
      <w:pPr>
        <w:spacing w:after="120" w:line="264" w:lineRule="auto"/>
        <w:jc w:val="both"/>
        <w:rPr>
          <w:rFonts w:ascii="Verdana" w:hAnsi="Verdana" w:cstheme="minorHAnsi"/>
          <w:sz w:val="18"/>
          <w:szCs w:val="18"/>
        </w:rPr>
      </w:pPr>
      <w:r w:rsidRPr="007D0E8A">
        <w:rPr>
          <w:rFonts w:ascii="Verdana" w:eastAsia="Verdana" w:hAnsi="Verdana"/>
          <w:sz w:val="18"/>
          <w:szCs w:val="18"/>
        </w:rPr>
        <w:t xml:space="preserve">Tato Rámcová dohoda je uzavřena na základě výsledků </w:t>
      </w:r>
      <w:r w:rsidR="00FB36F4" w:rsidRPr="00E05115">
        <w:rPr>
          <w:rFonts w:ascii="Verdana" w:eastAsia="Verdana" w:hAnsi="Verdana"/>
          <w:sz w:val="18"/>
          <w:szCs w:val="18"/>
        </w:rPr>
        <w:t>výběrového řízení na uzavření této Rámcové dohody odpovídající podlimitní sektorové veřejné zakázce</w:t>
      </w:r>
      <w:r w:rsidRPr="007D0E8A">
        <w:rPr>
          <w:rFonts w:ascii="Verdana" w:eastAsia="Verdana" w:hAnsi="Verdana"/>
          <w:sz w:val="18"/>
          <w:szCs w:val="18"/>
        </w:rPr>
        <w:t xml:space="preserve"> s názvem </w:t>
      </w:r>
      <w:r w:rsidR="00E05115" w:rsidRPr="00E05115">
        <w:rPr>
          <w:rFonts w:ascii="Verdana" w:eastAsia="Verdana" w:hAnsi="Verdana"/>
          <w:sz w:val="18"/>
          <w:szCs w:val="18"/>
        </w:rPr>
        <w:t>Servis a údržba UTZ u OŘ Plzeň 2026-2029</w:t>
      </w:r>
      <w:r w:rsidRPr="00E05115">
        <w:rPr>
          <w:rFonts w:ascii="Verdana" w:eastAsia="Verdana" w:hAnsi="Verdana"/>
          <w:sz w:val="18"/>
          <w:szCs w:val="18"/>
        </w:rPr>
        <w:t>,</w:t>
      </w:r>
      <w:r w:rsidRPr="007D0E8A">
        <w:rPr>
          <w:rFonts w:ascii="Verdana" w:eastAsia="Verdana" w:hAnsi="Verdana"/>
          <w:sz w:val="18"/>
          <w:szCs w:val="18"/>
        </w:rPr>
        <w:t xml:space="preserve"> č.j.: </w:t>
      </w:r>
      <w:r w:rsidR="00E05115" w:rsidRPr="00E05115">
        <w:rPr>
          <w:rFonts w:ascii="Verdana" w:eastAsia="Verdana" w:hAnsi="Verdana"/>
          <w:sz w:val="18"/>
          <w:szCs w:val="18"/>
        </w:rPr>
        <w:t>695/2026-SŽ-OŘ PLZ-ÚPI</w:t>
      </w:r>
      <w:r w:rsidRPr="007D0E8A">
        <w:rPr>
          <w:rFonts w:ascii="Verdana" w:eastAsia="Verdana" w:hAnsi="Verdana"/>
          <w:sz w:val="18"/>
          <w:szCs w:val="18"/>
        </w:rPr>
        <w:t xml:space="preserve"> (dále jen „Říze</w:t>
      </w:r>
      <w:r w:rsidR="0075502C">
        <w:rPr>
          <w:rFonts w:ascii="Verdana" w:eastAsia="Verdana" w:hAnsi="Verdana"/>
          <w:sz w:val="18"/>
          <w:szCs w:val="18"/>
        </w:rPr>
        <w:t>ní na uzavření Rámcové dohody“</w:t>
      </w:r>
      <w:r w:rsidR="003D467A">
        <w:rPr>
          <w:rFonts w:ascii="Verdana" w:eastAsia="Verdana" w:hAnsi="Verdana"/>
          <w:sz w:val="18"/>
          <w:szCs w:val="18"/>
        </w:rPr>
        <w:t xml:space="preserve"> nebo „výběrové řízení“</w:t>
      </w:r>
      <w:r w:rsidR="0075502C">
        <w:rPr>
          <w:rFonts w:ascii="Verdana" w:eastAsia="Verdana" w:hAnsi="Verdana"/>
          <w:sz w:val="18"/>
          <w:szCs w:val="18"/>
        </w:rPr>
        <w:t>)</w:t>
      </w:r>
      <w:r w:rsidRPr="007D0E8A">
        <w:rPr>
          <w:rFonts w:ascii="Verdana" w:eastAsia="Verdana" w:hAnsi="Verdana"/>
          <w:sz w:val="18"/>
          <w:szCs w:val="18"/>
        </w:rPr>
        <w:t>. Jednotlivá ustanovení této Rámcové dohody tak budou vykládána v souladu se zadávacími podmínkami Řízení na uzavření této Rámcové dohody.</w:t>
      </w:r>
    </w:p>
    <w:p w14:paraId="7EE65022" w14:textId="77777777" w:rsidR="00CC5257" w:rsidRPr="002507FA" w:rsidRDefault="002507FA" w:rsidP="00EE3D99">
      <w:pPr>
        <w:pStyle w:val="acnormal"/>
        <w:numPr>
          <w:ilvl w:val="0"/>
          <w:numId w:val="5"/>
        </w:numPr>
        <w:spacing w:before="360" w:after="240" w:line="360" w:lineRule="auto"/>
        <w:ind w:left="714" w:hanging="357"/>
        <w:jc w:val="left"/>
        <w:rPr>
          <w:rFonts w:ascii="Verdana" w:hAnsi="Verdana" w:cstheme="minorHAnsi"/>
          <w:b/>
          <w:sz w:val="22"/>
        </w:rPr>
      </w:pPr>
      <w:r w:rsidRPr="002507FA">
        <w:rPr>
          <w:rFonts w:ascii="Verdana" w:hAnsi="Verdana" w:cstheme="minorHAnsi"/>
          <w:b/>
          <w:sz w:val="22"/>
        </w:rPr>
        <w:t>ÚČEL A PŘEDMĚT DOHODY</w:t>
      </w:r>
    </w:p>
    <w:p w14:paraId="649D1A3E" w14:textId="77777777" w:rsidR="00EA1D44" w:rsidRPr="002507FA" w:rsidRDefault="00161E4D" w:rsidP="00EE3D99">
      <w:pPr>
        <w:pStyle w:val="Odstavecseseznamem"/>
        <w:numPr>
          <w:ilvl w:val="1"/>
          <w:numId w:val="6"/>
        </w:numPr>
        <w:spacing w:before="120" w:after="120"/>
        <w:ind w:left="426" w:hanging="426"/>
        <w:contextualSpacing w:val="0"/>
        <w:jc w:val="both"/>
        <w:rPr>
          <w:rFonts w:ascii="Verdana" w:hAnsi="Verdana" w:cstheme="minorHAnsi"/>
          <w:sz w:val="18"/>
          <w:szCs w:val="18"/>
        </w:rPr>
      </w:pPr>
      <w:r w:rsidRPr="002507FA">
        <w:rPr>
          <w:rFonts w:ascii="Verdana" w:hAnsi="Verdana" w:cstheme="minorHAnsi"/>
          <w:sz w:val="18"/>
          <w:szCs w:val="18"/>
        </w:rPr>
        <w:t>Předmětem</w:t>
      </w:r>
      <w:r w:rsidR="00EA1D44" w:rsidRPr="002507FA">
        <w:rPr>
          <w:rFonts w:ascii="Verdana" w:hAnsi="Verdana" w:cstheme="minorHAnsi"/>
          <w:sz w:val="18"/>
          <w:szCs w:val="18"/>
        </w:rPr>
        <w:t xml:space="preserve"> této </w:t>
      </w:r>
      <w:r w:rsidR="00BC50EA" w:rsidRPr="002507FA">
        <w:rPr>
          <w:rFonts w:ascii="Verdana" w:hAnsi="Verdana" w:cstheme="minorHAnsi"/>
          <w:sz w:val="18"/>
          <w:szCs w:val="18"/>
        </w:rPr>
        <w:t xml:space="preserve">Rámcové </w:t>
      </w:r>
      <w:r w:rsidR="00EA1D44" w:rsidRPr="002507FA">
        <w:rPr>
          <w:rFonts w:ascii="Verdana" w:hAnsi="Verdana" w:cstheme="minorHAnsi"/>
          <w:sz w:val="18"/>
          <w:szCs w:val="18"/>
        </w:rPr>
        <w:t xml:space="preserve">dohody je úprava </w:t>
      </w:r>
      <w:r w:rsidRPr="002507FA">
        <w:rPr>
          <w:rFonts w:ascii="Verdana" w:hAnsi="Verdana" w:cstheme="minorHAnsi"/>
          <w:sz w:val="18"/>
          <w:szCs w:val="18"/>
        </w:rPr>
        <w:t xml:space="preserve">rámcových </w:t>
      </w:r>
      <w:r w:rsidR="00EA1D44" w:rsidRPr="002507FA">
        <w:rPr>
          <w:rFonts w:ascii="Verdana" w:hAnsi="Verdana" w:cstheme="minorHAnsi"/>
          <w:sz w:val="18"/>
          <w:szCs w:val="18"/>
        </w:rPr>
        <w:t xml:space="preserve">podmínek týkajících se veřejných zakázek </w:t>
      </w:r>
      <w:r w:rsidRPr="002507FA">
        <w:rPr>
          <w:rFonts w:ascii="Verdana" w:hAnsi="Verdana" w:cstheme="minorHAnsi"/>
          <w:sz w:val="18"/>
          <w:szCs w:val="18"/>
        </w:rPr>
        <w:t xml:space="preserve">zadávaných na základě této </w:t>
      </w:r>
      <w:r w:rsidR="00BC50EA" w:rsidRPr="002507FA">
        <w:rPr>
          <w:rFonts w:ascii="Verdana" w:hAnsi="Verdana" w:cstheme="minorHAnsi"/>
          <w:sz w:val="18"/>
          <w:szCs w:val="18"/>
        </w:rPr>
        <w:t xml:space="preserve">Rámcové </w:t>
      </w:r>
      <w:r w:rsidRPr="002507FA">
        <w:rPr>
          <w:rFonts w:ascii="Verdana" w:hAnsi="Verdana" w:cstheme="minorHAnsi"/>
          <w:sz w:val="18"/>
          <w:szCs w:val="18"/>
        </w:rPr>
        <w:t>dohody</w:t>
      </w:r>
      <w:r w:rsidR="00EA1D44" w:rsidRPr="002507FA">
        <w:rPr>
          <w:rFonts w:ascii="Verdana" w:hAnsi="Verdana" w:cstheme="minorHAnsi"/>
          <w:sz w:val="18"/>
          <w:szCs w:val="18"/>
        </w:rPr>
        <w:t xml:space="preserve"> </w:t>
      </w:r>
      <w:r w:rsidRPr="002507FA">
        <w:rPr>
          <w:rFonts w:ascii="Verdana" w:hAnsi="Verdana" w:cstheme="minorHAnsi"/>
          <w:sz w:val="18"/>
          <w:szCs w:val="18"/>
        </w:rPr>
        <w:t xml:space="preserve">po dobu trvání této </w:t>
      </w:r>
      <w:r w:rsidR="00BC50EA" w:rsidRPr="002507FA">
        <w:rPr>
          <w:rFonts w:ascii="Verdana" w:hAnsi="Verdana" w:cstheme="minorHAnsi"/>
          <w:sz w:val="18"/>
          <w:szCs w:val="18"/>
        </w:rPr>
        <w:t xml:space="preserve">Rámcové </w:t>
      </w:r>
      <w:r w:rsidRPr="002507FA">
        <w:rPr>
          <w:rFonts w:ascii="Verdana" w:hAnsi="Verdana" w:cstheme="minorHAnsi"/>
          <w:sz w:val="18"/>
          <w:szCs w:val="18"/>
        </w:rPr>
        <w:t xml:space="preserve">dohody (dále jen </w:t>
      </w:r>
      <w:r w:rsidRPr="003220B0">
        <w:rPr>
          <w:rFonts w:ascii="Verdana" w:hAnsi="Verdana" w:cstheme="minorHAnsi"/>
          <w:b/>
          <w:sz w:val="18"/>
          <w:szCs w:val="18"/>
        </w:rPr>
        <w:t>„dílčí veřejné zakázky“</w:t>
      </w:r>
      <w:r w:rsidRPr="002507FA">
        <w:rPr>
          <w:rFonts w:ascii="Verdana" w:hAnsi="Verdana" w:cstheme="minorHAnsi"/>
          <w:sz w:val="18"/>
          <w:szCs w:val="18"/>
        </w:rPr>
        <w:t xml:space="preserve">). </w:t>
      </w:r>
    </w:p>
    <w:p w14:paraId="7A0499F5" w14:textId="7BCA9437" w:rsidR="00CC5257" w:rsidRPr="002507FA" w:rsidRDefault="00161E4D" w:rsidP="00EE3D99">
      <w:pPr>
        <w:pStyle w:val="Odstavecseseznamem"/>
        <w:numPr>
          <w:ilvl w:val="1"/>
          <w:numId w:val="6"/>
        </w:numPr>
        <w:spacing w:before="120" w:after="120"/>
        <w:ind w:left="426" w:hanging="426"/>
        <w:jc w:val="both"/>
        <w:rPr>
          <w:rFonts w:ascii="Verdana" w:hAnsi="Verdana" w:cstheme="minorHAnsi"/>
          <w:sz w:val="18"/>
          <w:szCs w:val="18"/>
        </w:rPr>
      </w:pPr>
      <w:r w:rsidRPr="002507FA">
        <w:rPr>
          <w:rFonts w:ascii="Verdana" w:hAnsi="Verdana" w:cstheme="minorHAnsi"/>
          <w:sz w:val="18"/>
          <w:szCs w:val="18"/>
        </w:rPr>
        <w:t xml:space="preserve">Předmětem dílčích veřejných zakázek bude zhotovení díla, které </w:t>
      </w:r>
      <w:r w:rsidR="00012CB4" w:rsidRPr="002507FA">
        <w:rPr>
          <w:rFonts w:ascii="Verdana" w:hAnsi="Verdana" w:cstheme="minorHAnsi"/>
          <w:sz w:val="18"/>
          <w:szCs w:val="18"/>
        </w:rPr>
        <w:t xml:space="preserve">je </w:t>
      </w:r>
      <w:r w:rsidR="0038779C" w:rsidRPr="002507FA">
        <w:rPr>
          <w:rFonts w:ascii="Verdana" w:hAnsi="Verdana" w:cstheme="minorHAnsi"/>
          <w:sz w:val="18"/>
          <w:szCs w:val="18"/>
        </w:rPr>
        <w:t xml:space="preserve">obecně </w:t>
      </w:r>
      <w:r w:rsidR="00102827" w:rsidRPr="002507FA">
        <w:rPr>
          <w:rFonts w:ascii="Verdana" w:hAnsi="Verdana" w:cstheme="minorHAnsi"/>
          <w:sz w:val="18"/>
          <w:szCs w:val="18"/>
        </w:rPr>
        <w:t>specifikován</w:t>
      </w:r>
      <w:r w:rsidRPr="002507FA">
        <w:rPr>
          <w:rFonts w:ascii="Verdana" w:hAnsi="Verdana" w:cstheme="minorHAnsi"/>
          <w:sz w:val="18"/>
          <w:szCs w:val="18"/>
        </w:rPr>
        <w:t>o</w:t>
      </w:r>
      <w:r w:rsidR="00102827" w:rsidRPr="002507FA">
        <w:rPr>
          <w:rFonts w:ascii="Verdana" w:hAnsi="Verdana" w:cstheme="minorHAnsi"/>
          <w:sz w:val="18"/>
          <w:szCs w:val="18"/>
        </w:rPr>
        <w:t xml:space="preserve"> v</w:t>
      </w:r>
      <w:r w:rsidR="00E05115">
        <w:rPr>
          <w:rFonts w:ascii="Verdana" w:hAnsi="Verdana" w:cstheme="minorHAnsi"/>
          <w:sz w:val="18"/>
          <w:szCs w:val="18"/>
        </w:rPr>
        <w:t> Technické zprávě</w:t>
      </w:r>
      <w:r w:rsidR="00102827" w:rsidRPr="002507FA">
        <w:rPr>
          <w:rFonts w:ascii="Verdana" w:hAnsi="Verdana" w:cstheme="minorHAnsi"/>
          <w:sz w:val="18"/>
          <w:szCs w:val="18"/>
        </w:rPr>
        <w:t>, která je přílohou č</w:t>
      </w:r>
      <w:r w:rsidR="00870DF7" w:rsidRPr="002507FA">
        <w:rPr>
          <w:rFonts w:ascii="Verdana" w:hAnsi="Verdana" w:cstheme="minorHAnsi"/>
          <w:sz w:val="18"/>
          <w:szCs w:val="18"/>
        </w:rPr>
        <w:t xml:space="preserve">. </w:t>
      </w:r>
      <w:r w:rsidR="007A2C38" w:rsidRPr="002507FA">
        <w:rPr>
          <w:rFonts w:ascii="Verdana" w:hAnsi="Verdana" w:cstheme="minorHAnsi"/>
          <w:sz w:val="18"/>
          <w:szCs w:val="18"/>
        </w:rPr>
        <w:t>2</w:t>
      </w:r>
      <w:r w:rsidR="0085363C" w:rsidRPr="002507FA">
        <w:rPr>
          <w:rFonts w:ascii="Verdana" w:hAnsi="Verdana" w:cstheme="minorHAnsi"/>
          <w:sz w:val="18"/>
          <w:szCs w:val="18"/>
        </w:rPr>
        <w:t xml:space="preserve"> </w:t>
      </w:r>
      <w:r w:rsidR="00102827" w:rsidRPr="002507FA">
        <w:rPr>
          <w:rFonts w:ascii="Verdana" w:hAnsi="Verdana" w:cstheme="minorHAnsi"/>
          <w:sz w:val="18"/>
          <w:szCs w:val="18"/>
        </w:rPr>
        <w:t xml:space="preserve">této </w:t>
      </w:r>
      <w:r w:rsidR="00BC50EA" w:rsidRPr="002507FA">
        <w:rPr>
          <w:rFonts w:ascii="Verdana" w:hAnsi="Verdana" w:cstheme="minorHAnsi"/>
          <w:sz w:val="18"/>
          <w:szCs w:val="18"/>
        </w:rPr>
        <w:t xml:space="preserve">Rámcové </w:t>
      </w:r>
      <w:r w:rsidR="00102827" w:rsidRPr="002507FA">
        <w:rPr>
          <w:rFonts w:ascii="Verdana" w:hAnsi="Verdana" w:cstheme="minorHAnsi"/>
          <w:sz w:val="18"/>
          <w:szCs w:val="18"/>
        </w:rPr>
        <w:t>dohody</w:t>
      </w:r>
      <w:r w:rsidR="0038779C" w:rsidRPr="002507FA">
        <w:rPr>
          <w:rFonts w:ascii="Verdana" w:hAnsi="Verdana" w:cstheme="minorHAnsi"/>
          <w:sz w:val="18"/>
          <w:szCs w:val="18"/>
        </w:rPr>
        <w:t xml:space="preserve">, a bude Objednatelem konkrétně specifikováno </w:t>
      </w:r>
      <w:r w:rsidR="00CB4CCD">
        <w:rPr>
          <w:rFonts w:ascii="Verdana" w:hAnsi="Verdana" w:cstheme="minorHAnsi"/>
          <w:sz w:val="18"/>
          <w:szCs w:val="18"/>
        </w:rPr>
        <w:t xml:space="preserve">v </w:t>
      </w:r>
      <w:r w:rsidR="0038779C" w:rsidRPr="002507FA">
        <w:rPr>
          <w:rFonts w:ascii="Verdana" w:hAnsi="Verdana" w:cstheme="minorHAnsi"/>
          <w:sz w:val="18"/>
          <w:szCs w:val="18"/>
        </w:rPr>
        <w:t>dílčí smlouvě</w:t>
      </w:r>
      <w:r w:rsidR="00102827" w:rsidRPr="002507FA">
        <w:rPr>
          <w:rFonts w:ascii="Verdana" w:hAnsi="Verdana" w:cstheme="minorHAnsi"/>
          <w:sz w:val="18"/>
          <w:szCs w:val="18"/>
        </w:rPr>
        <w:t>.</w:t>
      </w:r>
      <w:r w:rsidR="0038779C" w:rsidRPr="002507FA">
        <w:rPr>
          <w:rFonts w:ascii="Verdana" w:hAnsi="Verdana" w:cstheme="minorHAnsi"/>
          <w:sz w:val="18"/>
          <w:szCs w:val="18"/>
        </w:rPr>
        <w:t xml:space="preserve"> </w:t>
      </w:r>
      <w:r w:rsidR="00CC5257" w:rsidRPr="002507FA">
        <w:rPr>
          <w:rFonts w:ascii="Verdana" w:hAnsi="Verdana" w:cstheme="minorHAnsi"/>
          <w:sz w:val="18"/>
          <w:szCs w:val="18"/>
        </w:rPr>
        <w:t xml:space="preserve"> </w:t>
      </w:r>
    </w:p>
    <w:p w14:paraId="1D933940" w14:textId="77777777" w:rsidR="00CC5257" w:rsidRPr="002507FA" w:rsidRDefault="002507FA" w:rsidP="00EE3D99">
      <w:pPr>
        <w:pStyle w:val="acnormal"/>
        <w:numPr>
          <w:ilvl w:val="0"/>
          <w:numId w:val="5"/>
        </w:numPr>
        <w:spacing w:before="240" w:after="240"/>
        <w:ind w:left="714" w:hanging="357"/>
        <w:jc w:val="left"/>
        <w:rPr>
          <w:rFonts w:ascii="Verdana" w:hAnsi="Verdana" w:cstheme="minorHAnsi"/>
          <w:b/>
          <w:sz w:val="22"/>
        </w:rPr>
      </w:pPr>
      <w:r w:rsidRPr="002507FA">
        <w:rPr>
          <w:rFonts w:ascii="Verdana" w:hAnsi="Verdana" w:cstheme="minorHAnsi"/>
          <w:b/>
          <w:sz w:val="22"/>
        </w:rPr>
        <w:t>ZPŮSOB ZADÁVÁNÍ VEŘEJNÝCH ZAKÁZEK NA ZÁKLADĚ TÉTO RÁMCOVÉ DOHODY</w:t>
      </w:r>
    </w:p>
    <w:p w14:paraId="34081FCC" w14:textId="77777777" w:rsidR="0038779C" w:rsidRPr="00E7075F" w:rsidRDefault="0038779C" w:rsidP="00E7075F">
      <w:pPr>
        <w:pStyle w:val="acnormalbulleted"/>
        <w:numPr>
          <w:ilvl w:val="0"/>
          <w:numId w:val="3"/>
        </w:numPr>
        <w:rPr>
          <w:sz w:val="18"/>
          <w:szCs w:val="18"/>
        </w:rPr>
      </w:pPr>
      <w:r w:rsidRPr="00E7075F">
        <w:rPr>
          <w:sz w:val="18"/>
          <w:szCs w:val="18"/>
        </w:rPr>
        <w:t xml:space="preserve">Dílčí veřejné zakázky budou zadávány Objednatelem Zhotoviteli postupem uvedeným v této </w:t>
      </w:r>
      <w:r w:rsidR="00141D25" w:rsidRPr="00E7075F">
        <w:rPr>
          <w:sz w:val="18"/>
          <w:szCs w:val="18"/>
        </w:rPr>
        <w:t xml:space="preserve">Rámcové </w:t>
      </w:r>
      <w:r w:rsidRPr="00E7075F">
        <w:rPr>
          <w:sz w:val="18"/>
          <w:szCs w:val="18"/>
        </w:rPr>
        <w:t xml:space="preserve">dohodě po dobu účinnosti této </w:t>
      </w:r>
      <w:r w:rsidR="00BC50EA" w:rsidRPr="00E7075F">
        <w:rPr>
          <w:sz w:val="18"/>
          <w:szCs w:val="18"/>
        </w:rPr>
        <w:t xml:space="preserve">Rámcové </w:t>
      </w:r>
      <w:r w:rsidRPr="00E7075F">
        <w:rPr>
          <w:sz w:val="18"/>
          <w:szCs w:val="18"/>
        </w:rPr>
        <w:t xml:space="preserve">dohody a v souladu se všemi jejími podmínkami a taktéž </w:t>
      </w:r>
      <w:r w:rsidR="00BC50EA" w:rsidRPr="00E7075F">
        <w:rPr>
          <w:sz w:val="18"/>
          <w:szCs w:val="18"/>
        </w:rPr>
        <w:t xml:space="preserve">Obchodními </w:t>
      </w:r>
      <w:r w:rsidRPr="00E7075F">
        <w:rPr>
          <w:sz w:val="18"/>
          <w:szCs w:val="18"/>
        </w:rPr>
        <w:t xml:space="preserve">podmínkami uvedenými v příloze č. </w:t>
      </w:r>
      <w:r w:rsidR="007A2C38" w:rsidRPr="00E7075F">
        <w:rPr>
          <w:sz w:val="18"/>
          <w:szCs w:val="18"/>
        </w:rPr>
        <w:t>1</w:t>
      </w:r>
      <w:r w:rsidR="00F17B92" w:rsidRPr="00E7075F">
        <w:rPr>
          <w:sz w:val="18"/>
          <w:szCs w:val="18"/>
        </w:rPr>
        <w:t xml:space="preserve"> </w:t>
      </w:r>
      <w:r w:rsidRPr="00E7075F">
        <w:rPr>
          <w:sz w:val="18"/>
          <w:szCs w:val="18"/>
        </w:rPr>
        <w:t xml:space="preserve">této </w:t>
      </w:r>
      <w:r w:rsidR="00AD2EC8" w:rsidRPr="00E7075F">
        <w:rPr>
          <w:sz w:val="18"/>
          <w:szCs w:val="18"/>
        </w:rPr>
        <w:t xml:space="preserve">Rámcové </w:t>
      </w:r>
      <w:r w:rsidRPr="00E7075F">
        <w:rPr>
          <w:sz w:val="18"/>
          <w:szCs w:val="18"/>
        </w:rPr>
        <w:t xml:space="preserve">dohody (dále jen </w:t>
      </w:r>
      <w:r w:rsidRPr="00E7075F">
        <w:rPr>
          <w:b/>
          <w:sz w:val="18"/>
          <w:szCs w:val="18"/>
        </w:rPr>
        <w:t>„</w:t>
      </w:r>
      <w:r w:rsidR="00E35CAA" w:rsidRPr="00E7075F">
        <w:rPr>
          <w:b/>
          <w:sz w:val="18"/>
          <w:szCs w:val="18"/>
        </w:rPr>
        <w:t>dílčí zakázka</w:t>
      </w:r>
      <w:r w:rsidRPr="00E7075F">
        <w:rPr>
          <w:b/>
          <w:sz w:val="18"/>
          <w:szCs w:val="18"/>
        </w:rPr>
        <w:t>“</w:t>
      </w:r>
      <w:r w:rsidRPr="00E7075F">
        <w:rPr>
          <w:sz w:val="18"/>
          <w:szCs w:val="18"/>
        </w:rPr>
        <w:t xml:space="preserve">). V rámci </w:t>
      </w:r>
      <w:r w:rsidR="00E35CAA" w:rsidRPr="00E7075F">
        <w:rPr>
          <w:sz w:val="18"/>
          <w:szCs w:val="18"/>
        </w:rPr>
        <w:t xml:space="preserve">dílčí zakázky </w:t>
      </w:r>
      <w:r w:rsidRPr="00E7075F">
        <w:rPr>
          <w:sz w:val="18"/>
          <w:szCs w:val="18"/>
        </w:rPr>
        <w:t xml:space="preserve">bude mezi Objednatelem a Zhotovitelem uzavřena smlouva na plnění dílčí veřejné zakázky (dále jen </w:t>
      </w:r>
      <w:r w:rsidRPr="00E7075F">
        <w:rPr>
          <w:b/>
          <w:sz w:val="18"/>
          <w:szCs w:val="18"/>
        </w:rPr>
        <w:t>„dílčí smlouva“</w:t>
      </w:r>
      <w:r w:rsidRPr="00E7075F">
        <w:rPr>
          <w:sz w:val="18"/>
          <w:szCs w:val="18"/>
        </w:rPr>
        <w:t xml:space="preserve">), na </w:t>
      </w:r>
      <w:proofErr w:type="gramStart"/>
      <w:r w:rsidRPr="00E7075F">
        <w:rPr>
          <w:sz w:val="18"/>
          <w:szCs w:val="18"/>
        </w:rPr>
        <w:t>základě</w:t>
      </w:r>
      <w:proofErr w:type="gramEnd"/>
      <w:r w:rsidRPr="00E7075F">
        <w:rPr>
          <w:sz w:val="18"/>
          <w:szCs w:val="18"/>
        </w:rPr>
        <w:t xml:space="preserve"> které Zhotovitel zhotoví pro Objednatele </w:t>
      </w:r>
      <w:r w:rsidR="00701354" w:rsidRPr="00E7075F">
        <w:rPr>
          <w:sz w:val="18"/>
          <w:szCs w:val="18"/>
        </w:rPr>
        <w:t xml:space="preserve">Dílo </w:t>
      </w:r>
      <w:r w:rsidRPr="00E7075F">
        <w:rPr>
          <w:sz w:val="18"/>
          <w:szCs w:val="18"/>
        </w:rPr>
        <w:t xml:space="preserve">podle jeho konkrétních potřeb. Dílčí smlouvy budou uzavírány postupem uvedeným v tomto článku </w:t>
      </w:r>
      <w:r w:rsidR="00AD2EC8" w:rsidRPr="00E7075F">
        <w:rPr>
          <w:sz w:val="18"/>
          <w:szCs w:val="18"/>
        </w:rPr>
        <w:t xml:space="preserve">této Rámcové </w:t>
      </w:r>
      <w:r w:rsidRPr="00E7075F">
        <w:rPr>
          <w:sz w:val="18"/>
          <w:szCs w:val="18"/>
        </w:rPr>
        <w:t>dohody.</w:t>
      </w:r>
    </w:p>
    <w:p w14:paraId="36B89CE4" w14:textId="77777777" w:rsidR="004A0D5B" w:rsidRPr="00E7075F" w:rsidRDefault="00F832D7" w:rsidP="00E7075F">
      <w:pPr>
        <w:pStyle w:val="acnormalbulleted"/>
        <w:numPr>
          <w:ilvl w:val="0"/>
          <w:numId w:val="3"/>
        </w:numPr>
        <w:rPr>
          <w:sz w:val="18"/>
          <w:szCs w:val="18"/>
        </w:rPr>
      </w:pPr>
      <w:r w:rsidRPr="00E7075F">
        <w:rPr>
          <w:sz w:val="18"/>
          <w:szCs w:val="18"/>
        </w:rPr>
        <w:t> </w:t>
      </w:r>
      <w:r w:rsidR="0038779C" w:rsidRPr="00E7075F">
        <w:rPr>
          <w:sz w:val="18"/>
          <w:szCs w:val="18"/>
        </w:rPr>
        <w:t xml:space="preserve">Objednatel zahájí </w:t>
      </w:r>
      <w:r w:rsidR="00E35CAA" w:rsidRPr="00E7075F">
        <w:rPr>
          <w:sz w:val="18"/>
          <w:szCs w:val="18"/>
        </w:rPr>
        <w:t xml:space="preserve">dílčí zakázku </w:t>
      </w:r>
      <w:r w:rsidR="0038779C" w:rsidRPr="00E7075F">
        <w:rPr>
          <w:sz w:val="18"/>
          <w:szCs w:val="18"/>
        </w:rPr>
        <w:t xml:space="preserve">zasláním písemné výzvy k poskytnutí plnění (dále jen </w:t>
      </w:r>
      <w:r w:rsidR="0038779C" w:rsidRPr="00E7075F">
        <w:rPr>
          <w:b/>
          <w:sz w:val="18"/>
          <w:szCs w:val="18"/>
        </w:rPr>
        <w:t>„objednávka“</w:t>
      </w:r>
      <w:r w:rsidR="0038779C" w:rsidRPr="00E7075F">
        <w:rPr>
          <w:sz w:val="18"/>
          <w:szCs w:val="18"/>
        </w:rPr>
        <w:t xml:space="preserve">) Zhotoviteli. Písemná forma objednávky je splněna, i pokud Objednatel zašle </w:t>
      </w:r>
      <w:r w:rsidR="00002574" w:rsidRPr="00E7075F">
        <w:rPr>
          <w:sz w:val="18"/>
          <w:szCs w:val="18"/>
        </w:rPr>
        <w:t>Zhotoviteli</w:t>
      </w:r>
      <w:r w:rsidR="0038779C" w:rsidRPr="00E7075F">
        <w:rPr>
          <w:sz w:val="18"/>
          <w:szCs w:val="18"/>
        </w:rPr>
        <w:t xml:space="preserve"> objednávku e-mailovou zprávou.</w:t>
      </w:r>
      <w:r w:rsidR="004A0D5B" w:rsidRPr="00E7075F">
        <w:rPr>
          <w:sz w:val="18"/>
          <w:szCs w:val="18"/>
        </w:rPr>
        <w:t xml:space="preserve"> Smluvní strany určily následující kontaktní </w:t>
      </w:r>
      <w:r w:rsidR="001501C0" w:rsidRPr="00E7075F">
        <w:rPr>
          <w:sz w:val="18"/>
          <w:szCs w:val="18"/>
        </w:rPr>
        <w:br/>
      </w:r>
      <w:r w:rsidR="004A0D5B" w:rsidRPr="00E7075F">
        <w:rPr>
          <w:sz w:val="18"/>
          <w:szCs w:val="18"/>
        </w:rPr>
        <w:t>e</w:t>
      </w:r>
      <w:r w:rsidR="001501C0" w:rsidRPr="00E7075F">
        <w:rPr>
          <w:sz w:val="18"/>
          <w:szCs w:val="18"/>
        </w:rPr>
        <w:t>-</w:t>
      </w:r>
      <w:r w:rsidR="004A0D5B" w:rsidRPr="00E7075F">
        <w:rPr>
          <w:sz w:val="18"/>
          <w:szCs w:val="18"/>
        </w:rPr>
        <w:t>mailové adresy pro zasílání veškerých písemností dle tohoto článku Rámcové dohody:</w:t>
      </w:r>
    </w:p>
    <w:p w14:paraId="6367B11D" w14:textId="402373A0" w:rsidR="004A0D5B" w:rsidRPr="00E7075F" w:rsidRDefault="004A0D5B" w:rsidP="004A0D5B">
      <w:pPr>
        <w:pStyle w:val="acnormal"/>
        <w:ind w:left="360"/>
        <w:rPr>
          <w:rFonts w:ascii="Verdana" w:hAnsi="Verdana"/>
          <w:sz w:val="18"/>
          <w:szCs w:val="18"/>
        </w:rPr>
      </w:pPr>
      <w:r w:rsidRPr="00E7075F">
        <w:rPr>
          <w:rFonts w:ascii="Verdana" w:hAnsi="Verdana"/>
          <w:sz w:val="18"/>
          <w:szCs w:val="18"/>
        </w:rPr>
        <w:t xml:space="preserve">Objednatel: </w:t>
      </w:r>
      <w:r w:rsidRPr="00E7075F">
        <w:rPr>
          <w:rFonts w:ascii="Verdana" w:hAnsi="Verdana"/>
          <w:sz w:val="18"/>
          <w:szCs w:val="18"/>
          <w:highlight w:val="green"/>
        </w:rPr>
        <w:t>……</w:t>
      </w:r>
      <w:proofErr w:type="gramStart"/>
      <w:r w:rsidRPr="00E7075F">
        <w:rPr>
          <w:rFonts w:ascii="Verdana" w:hAnsi="Verdana"/>
          <w:sz w:val="18"/>
          <w:szCs w:val="18"/>
          <w:highlight w:val="green"/>
        </w:rPr>
        <w:t>…….</w:t>
      </w:r>
      <w:proofErr w:type="gramEnd"/>
      <w:r w:rsidRPr="00E7075F">
        <w:rPr>
          <w:rFonts w:ascii="Verdana" w:hAnsi="Verdana"/>
          <w:sz w:val="18"/>
          <w:szCs w:val="18"/>
          <w:highlight w:val="green"/>
        </w:rPr>
        <w:t>.</w:t>
      </w:r>
      <w:r w:rsidRPr="00E7075F">
        <w:rPr>
          <w:rFonts w:ascii="Verdana" w:hAnsi="Verdana"/>
          <w:sz w:val="18"/>
          <w:szCs w:val="18"/>
        </w:rPr>
        <w:t>@</w:t>
      </w:r>
      <w:r w:rsidR="001501C0" w:rsidRPr="00E7075F">
        <w:rPr>
          <w:sz w:val="18"/>
          <w:szCs w:val="18"/>
        </w:rPr>
        <w:t xml:space="preserve"> </w:t>
      </w:r>
      <w:r w:rsidR="001501C0" w:rsidRPr="00E7075F">
        <w:rPr>
          <w:rFonts w:ascii="Verdana" w:hAnsi="Verdana"/>
          <w:sz w:val="18"/>
          <w:szCs w:val="18"/>
        </w:rPr>
        <w:t>spravazeleznic</w:t>
      </w:r>
      <w:r w:rsidRPr="00E7075F">
        <w:rPr>
          <w:rFonts w:ascii="Verdana" w:hAnsi="Verdana"/>
          <w:sz w:val="18"/>
          <w:szCs w:val="18"/>
        </w:rPr>
        <w:t>.cz</w:t>
      </w:r>
    </w:p>
    <w:p w14:paraId="1C02A105" w14:textId="77777777" w:rsidR="00B447EA" w:rsidRPr="00E7075F" w:rsidRDefault="004A0D5B" w:rsidP="00E7075F">
      <w:pPr>
        <w:pStyle w:val="acnormalbulleted"/>
        <w:rPr>
          <w:sz w:val="18"/>
          <w:szCs w:val="18"/>
        </w:rPr>
      </w:pPr>
      <w:r w:rsidRPr="00E7075F">
        <w:rPr>
          <w:sz w:val="18"/>
          <w:szCs w:val="18"/>
        </w:rPr>
        <w:lastRenderedPageBreak/>
        <w:t xml:space="preserve">Zhotovitel: </w:t>
      </w:r>
      <w:r w:rsidRPr="00E7075F">
        <w:rPr>
          <w:sz w:val="18"/>
          <w:szCs w:val="18"/>
          <w:highlight w:val="yellow"/>
        </w:rPr>
        <w:t>…………………………</w:t>
      </w:r>
    </w:p>
    <w:p w14:paraId="123A6E61" w14:textId="77777777" w:rsidR="00E7075F" w:rsidRPr="00E7075F" w:rsidRDefault="00E7075F" w:rsidP="00E7075F">
      <w:pPr>
        <w:pStyle w:val="acnormalbulleted"/>
        <w:rPr>
          <w:sz w:val="18"/>
          <w:szCs w:val="18"/>
        </w:rPr>
      </w:pPr>
      <w:r w:rsidRPr="00E05115">
        <w:rPr>
          <w:sz w:val="18"/>
          <w:szCs w:val="18"/>
        </w:rPr>
        <w:t>Další oprávněné osoby jsou uvedeny v příloze č. 5 této Rámcové dohody.</w:t>
      </w:r>
    </w:p>
    <w:p w14:paraId="2BE7FD7B" w14:textId="77777777" w:rsidR="0038779C" w:rsidRPr="00E7075F" w:rsidRDefault="00EE18A0" w:rsidP="00E7075F">
      <w:pPr>
        <w:pStyle w:val="acnormalbulleted"/>
        <w:numPr>
          <w:ilvl w:val="0"/>
          <w:numId w:val="3"/>
        </w:numPr>
        <w:rPr>
          <w:sz w:val="18"/>
          <w:szCs w:val="18"/>
        </w:rPr>
      </w:pPr>
      <w:r w:rsidRPr="00E7075F">
        <w:rPr>
          <w:sz w:val="18"/>
          <w:szCs w:val="18"/>
        </w:rPr>
        <w:t> </w:t>
      </w:r>
      <w:r w:rsidR="0038779C" w:rsidRPr="00E7075F">
        <w:rPr>
          <w:sz w:val="18"/>
          <w:szCs w:val="18"/>
        </w:rPr>
        <w:t xml:space="preserve">Objednávky Objednatele dle odstavce 2 tohoto článku této </w:t>
      </w:r>
      <w:r w:rsidR="003F4EB4" w:rsidRPr="00E7075F">
        <w:rPr>
          <w:sz w:val="18"/>
          <w:szCs w:val="18"/>
        </w:rPr>
        <w:t xml:space="preserve">Rámcové </w:t>
      </w:r>
      <w:r w:rsidR="0038779C" w:rsidRPr="00E7075F">
        <w:rPr>
          <w:sz w:val="18"/>
          <w:szCs w:val="18"/>
        </w:rPr>
        <w:t>dohody musí obsahovat údaje potřebné pro uzavření příslušné dílčí smlouvy, tedy:</w:t>
      </w:r>
    </w:p>
    <w:p w14:paraId="7DF42827" w14:textId="77777777" w:rsidR="0038779C" w:rsidRPr="00E7075F"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7075F">
        <w:rPr>
          <w:rFonts w:ascii="Verdana" w:hAnsi="Verdana" w:cstheme="minorHAnsi"/>
          <w:sz w:val="18"/>
          <w:szCs w:val="18"/>
        </w:rPr>
        <w:t xml:space="preserve">označení </w:t>
      </w:r>
      <w:r w:rsidR="00AD2EC8" w:rsidRPr="00E7075F">
        <w:rPr>
          <w:rFonts w:ascii="Verdana" w:hAnsi="Verdana" w:cstheme="minorHAnsi"/>
          <w:sz w:val="18"/>
          <w:szCs w:val="18"/>
        </w:rPr>
        <w:t xml:space="preserve">Smluvních </w:t>
      </w:r>
      <w:r w:rsidRPr="00E7075F">
        <w:rPr>
          <w:rFonts w:ascii="Verdana" w:hAnsi="Verdana" w:cstheme="minorHAnsi"/>
          <w:sz w:val="18"/>
          <w:szCs w:val="18"/>
        </w:rPr>
        <w:t>stran,</w:t>
      </w:r>
    </w:p>
    <w:p w14:paraId="1AB56385" w14:textId="77777777" w:rsidR="0038779C" w:rsidRPr="00E7075F"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7075F">
        <w:rPr>
          <w:rFonts w:ascii="Verdana" w:hAnsi="Verdana" w:cstheme="minorHAnsi"/>
          <w:sz w:val="18"/>
          <w:szCs w:val="18"/>
        </w:rPr>
        <w:t xml:space="preserve">číslo této </w:t>
      </w:r>
      <w:r w:rsidR="00AD2EC8" w:rsidRPr="00E7075F">
        <w:rPr>
          <w:rFonts w:ascii="Verdana" w:hAnsi="Verdana" w:cstheme="minorHAnsi"/>
          <w:sz w:val="18"/>
          <w:szCs w:val="18"/>
        </w:rPr>
        <w:t xml:space="preserve">Rámcové </w:t>
      </w:r>
      <w:r w:rsidRPr="00E7075F">
        <w:rPr>
          <w:rFonts w:ascii="Verdana" w:hAnsi="Verdana" w:cstheme="minorHAnsi"/>
          <w:sz w:val="18"/>
          <w:szCs w:val="18"/>
        </w:rPr>
        <w:t>dohody,</w:t>
      </w:r>
    </w:p>
    <w:p w14:paraId="3BB7A8D4" w14:textId="77777777" w:rsidR="0038779C" w:rsidRPr="00E05115"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05115">
        <w:rPr>
          <w:rFonts w:ascii="Verdana" w:hAnsi="Verdana" w:cstheme="minorHAnsi"/>
          <w:sz w:val="18"/>
          <w:szCs w:val="18"/>
        </w:rPr>
        <w:t>číslo objednávky,</w:t>
      </w:r>
    </w:p>
    <w:p w14:paraId="0FD499BF" w14:textId="77777777" w:rsidR="0038779C" w:rsidRPr="00E05115" w:rsidRDefault="00E413C5" w:rsidP="00EE3D99">
      <w:pPr>
        <w:numPr>
          <w:ilvl w:val="0"/>
          <w:numId w:val="10"/>
        </w:numPr>
        <w:tabs>
          <w:tab w:val="left" w:pos="0"/>
        </w:tabs>
        <w:spacing w:before="120" w:after="120" w:line="360" w:lineRule="auto"/>
        <w:jc w:val="both"/>
        <w:rPr>
          <w:rFonts w:ascii="Verdana" w:hAnsi="Verdana" w:cstheme="minorHAnsi"/>
          <w:sz w:val="18"/>
          <w:szCs w:val="18"/>
        </w:rPr>
      </w:pPr>
      <w:r w:rsidRPr="00E05115">
        <w:rPr>
          <w:rFonts w:ascii="Verdana" w:hAnsi="Verdana" w:cstheme="minorHAnsi"/>
          <w:sz w:val="18"/>
          <w:szCs w:val="18"/>
        </w:rPr>
        <w:t xml:space="preserve">specifikaci požadovaného </w:t>
      </w:r>
      <w:r w:rsidR="00AD2EC8" w:rsidRPr="00E05115">
        <w:rPr>
          <w:rFonts w:ascii="Verdana" w:hAnsi="Verdana" w:cstheme="minorHAnsi"/>
          <w:sz w:val="18"/>
          <w:szCs w:val="18"/>
        </w:rPr>
        <w:t>Díla</w:t>
      </w:r>
      <w:r w:rsidR="0038779C" w:rsidRPr="00E05115">
        <w:rPr>
          <w:rFonts w:ascii="Verdana" w:hAnsi="Verdana" w:cstheme="minorHAnsi"/>
          <w:sz w:val="18"/>
          <w:szCs w:val="18"/>
        </w:rPr>
        <w:t>,</w:t>
      </w:r>
    </w:p>
    <w:p w14:paraId="6A1AE7DC" w14:textId="77777777" w:rsidR="00224684" w:rsidRPr="00E05115" w:rsidRDefault="00224684" w:rsidP="00EE3D99">
      <w:pPr>
        <w:numPr>
          <w:ilvl w:val="0"/>
          <w:numId w:val="10"/>
        </w:numPr>
        <w:tabs>
          <w:tab w:val="left" w:pos="0"/>
        </w:tabs>
        <w:spacing w:before="120" w:after="120" w:line="360" w:lineRule="auto"/>
        <w:jc w:val="both"/>
        <w:rPr>
          <w:rFonts w:ascii="Verdana" w:hAnsi="Verdana" w:cstheme="minorHAnsi"/>
          <w:sz w:val="18"/>
          <w:szCs w:val="18"/>
        </w:rPr>
      </w:pPr>
      <w:r w:rsidRPr="00E05115">
        <w:rPr>
          <w:rFonts w:ascii="Verdana" w:hAnsi="Verdana" w:cstheme="minorHAnsi"/>
          <w:sz w:val="18"/>
          <w:szCs w:val="18"/>
        </w:rPr>
        <w:t>kontaktní osobu Objednatele,</w:t>
      </w:r>
    </w:p>
    <w:p w14:paraId="253DDAF5" w14:textId="77777777" w:rsidR="0038779C" w:rsidRPr="00E05115"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05115">
        <w:rPr>
          <w:rFonts w:ascii="Verdana" w:hAnsi="Verdana" w:cstheme="minorHAnsi"/>
          <w:sz w:val="18"/>
          <w:szCs w:val="18"/>
        </w:rPr>
        <w:t xml:space="preserve">cenu za plnění dílčí smlouvy vypočtenou dle jednotkových cen v příloze č. </w:t>
      </w:r>
      <w:r w:rsidR="0085363C" w:rsidRPr="00E05115">
        <w:rPr>
          <w:rFonts w:ascii="Verdana" w:hAnsi="Verdana" w:cstheme="minorHAnsi"/>
          <w:sz w:val="18"/>
          <w:szCs w:val="18"/>
        </w:rPr>
        <w:t xml:space="preserve">3 </w:t>
      </w:r>
      <w:r w:rsidR="00E413C5" w:rsidRPr="00E05115">
        <w:rPr>
          <w:rFonts w:ascii="Verdana" w:hAnsi="Verdana" w:cstheme="minorHAnsi"/>
          <w:sz w:val="18"/>
          <w:szCs w:val="18"/>
        </w:rPr>
        <w:t xml:space="preserve">této </w:t>
      </w:r>
      <w:r w:rsidR="00AD2EC8" w:rsidRPr="00E05115">
        <w:rPr>
          <w:rFonts w:ascii="Verdana" w:hAnsi="Verdana" w:cstheme="minorHAnsi"/>
          <w:sz w:val="18"/>
          <w:szCs w:val="18"/>
        </w:rPr>
        <w:t xml:space="preserve">Rámcové </w:t>
      </w:r>
      <w:r w:rsidR="00E413C5" w:rsidRPr="00E05115">
        <w:rPr>
          <w:rFonts w:ascii="Verdana" w:hAnsi="Verdana" w:cstheme="minorHAnsi"/>
          <w:sz w:val="18"/>
          <w:szCs w:val="18"/>
        </w:rPr>
        <w:t>dohody</w:t>
      </w:r>
      <w:r w:rsidRPr="00E05115">
        <w:rPr>
          <w:rFonts w:ascii="Verdana" w:hAnsi="Verdana" w:cstheme="minorHAnsi"/>
          <w:sz w:val="18"/>
          <w:szCs w:val="18"/>
        </w:rPr>
        <w:t xml:space="preserve">, pokud je možné s ohledem na </w:t>
      </w:r>
      <w:r w:rsidR="00E413C5" w:rsidRPr="00E05115">
        <w:rPr>
          <w:rFonts w:ascii="Verdana" w:hAnsi="Verdana" w:cstheme="minorHAnsi"/>
          <w:sz w:val="18"/>
          <w:szCs w:val="18"/>
        </w:rPr>
        <w:t xml:space="preserve">povahu </w:t>
      </w:r>
      <w:r w:rsidR="00AD2EC8" w:rsidRPr="00E05115">
        <w:rPr>
          <w:rFonts w:ascii="Verdana" w:hAnsi="Verdana" w:cstheme="minorHAnsi"/>
          <w:sz w:val="18"/>
          <w:szCs w:val="18"/>
        </w:rPr>
        <w:t xml:space="preserve">Díla </w:t>
      </w:r>
      <w:r w:rsidR="00E413C5" w:rsidRPr="00E05115">
        <w:rPr>
          <w:rFonts w:ascii="Verdana" w:hAnsi="Verdana" w:cstheme="minorHAnsi"/>
          <w:sz w:val="18"/>
          <w:szCs w:val="18"/>
        </w:rPr>
        <w:t xml:space="preserve">a obsah přílohy č. </w:t>
      </w:r>
      <w:r w:rsidR="0085363C" w:rsidRPr="00E05115">
        <w:rPr>
          <w:rFonts w:ascii="Verdana" w:hAnsi="Verdana" w:cstheme="minorHAnsi"/>
          <w:sz w:val="18"/>
          <w:szCs w:val="18"/>
        </w:rPr>
        <w:t xml:space="preserve">3 </w:t>
      </w:r>
      <w:r w:rsidR="00E413C5" w:rsidRPr="00E05115">
        <w:rPr>
          <w:rFonts w:ascii="Verdana" w:hAnsi="Verdana" w:cstheme="minorHAnsi"/>
          <w:sz w:val="18"/>
          <w:szCs w:val="18"/>
        </w:rPr>
        <w:t xml:space="preserve">této </w:t>
      </w:r>
      <w:r w:rsidR="00AD2EC8" w:rsidRPr="00E05115">
        <w:rPr>
          <w:rFonts w:ascii="Verdana" w:hAnsi="Verdana" w:cstheme="minorHAnsi"/>
          <w:sz w:val="18"/>
          <w:szCs w:val="18"/>
        </w:rPr>
        <w:t xml:space="preserve">Rámcové </w:t>
      </w:r>
      <w:r w:rsidR="00E413C5" w:rsidRPr="00E05115">
        <w:rPr>
          <w:rFonts w:ascii="Verdana" w:hAnsi="Verdana" w:cstheme="minorHAnsi"/>
          <w:sz w:val="18"/>
          <w:szCs w:val="18"/>
        </w:rPr>
        <w:t xml:space="preserve">dohody cenu za zhotovení </w:t>
      </w:r>
      <w:r w:rsidR="00AD2EC8" w:rsidRPr="00E05115">
        <w:rPr>
          <w:rFonts w:ascii="Verdana" w:hAnsi="Verdana" w:cstheme="minorHAnsi"/>
          <w:sz w:val="18"/>
          <w:szCs w:val="18"/>
        </w:rPr>
        <w:t xml:space="preserve">Díla </w:t>
      </w:r>
      <w:r w:rsidR="00E413C5" w:rsidRPr="00E05115">
        <w:rPr>
          <w:rFonts w:ascii="Verdana" w:hAnsi="Verdana" w:cstheme="minorHAnsi"/>
          <w:sz w:val="18"/>
          <w:szCs w:val="18"/>
        </w:rPr>
        <w:t xml:space="preserve">předem v </w:t>
      </w:r>
      <w:r w:rsidRPr="00E05115">
        <w:rPr>
          <w:rFonts w:ascii="Verdana" w:hAnsi="Verdana" w:cstheme="minorHAnsi"/>
          <w:sz w:val="18"/>
          <w:szCs w:val="18"/>
        </w:rPr>
        <w:t>objednávce přesně stanovit,</w:t>
      </w:r>
    </w:p>
    <w:p w14:paraId="5105C265" w14:textId="77777777" w:rsidR="007C1216" w:rsidRPr="00E7075F" w:rsidRDefault="007C1216" w:rsidP="00EE3D99">
      <w:pPr>
        <w:numPr>
          <w:ilvl w:val="0"/>
          <w:numId w:val="10"/>
        </w:numPr>
        <w:tabs>
          <w:tab w:val="left" w:pos="0"/>
        </w:tabs>
        <w:spacing w:before="120" w:after="120" w:line="360" w:lineRule="auto"/>
        <w:jc w:val="both"/>
        <w:rPr>
          <w:rFonts w:ascii="Verdana" w:hAnsi="Verdana" w:cstheme="minorHAnsi"/>
          <w:sz w:val="18"/>
          <w:szCs w:val="18"/>
        </w:rPr>
      </w:pPr>
      <w:r w:rsidRPr="00E05115">
        <w:rPr>
          <w:rFonts w:ascii="Verdana" w:hAnsi="Verdana" w:cstheme="minorHAnsi"/>
          <w:sz w:val="18"/>
          <w:szCs w:val="18"/>
        </w:rPr>
        <w:t>požadovaný termín</w:t>
      </w:r>
      <w:r w:rsidRPr="00E7075F">
        <w:rPr>
          <w:rFonts w:ascii="Verdana" w:hAnsi="Verdana" w:cstheme="minorHAnsi"/>
          <w:sz w:val="18"/>
          <w:szCs w:val="18"/>
        </w:rPr>
        <w:t xml:space="preserve"> zahájení prací,</w:t>
      </w:r>
    </w:p>
    <w:p w14:paraId="64FF6AEA" w14:textId="77777777" w:rsidR="0038779C" w:rsidRPr="00E7075F"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7075F">
        <w:rPr>
          <w:rFonts w:ascii="Verdana" w:hAnsi="Verdana" w:cstheme="minorHAnsi"/>
          <w:sz w:val="18"/>
          <w:szCs w:val="18"/>
        </w:rPr>
        <w:t xml:space="preserve">požadovaný termín </w:t>
      </w:r>
      <w:r w:rsidR="00E413C5" w:rsidRPr="00E7075F">
        <w:rPr>
          <w:rFonts w:ascii="Verdana" w:hAnsi="Verdana" w:cstheme="minorHAnsi"/>
          <w:sz w:val="18"/>
          <w:szCs w:val="18"/>
        </w:rPr>
        <w:t xml:space="preserve">dokončení a předání zhotoveného </w:t>
      </w:r>
      <w:r w:rsidR="00AD2EC8" w:rsidRPr="00E7075F">
        <w:rPr>
          <w:rFonts w:ascii="Verdana" w:hAnsi="Verdana" w:cstheme="minorHAnsi"/>
          <w:sz w:val="18"/>
          <w:szCs w:val="18"/>
        </w:rPr>
        <w:t>Díla</w:t>
      </w:r>
      <w:r w:rsidRPr="00E7075F">
        <w:rPr>
          <w:rFonts w:ascii="Verdana" w:hAnsi="Verdana" w:cstheme="minorHAnsi"/>
          <w:sz w:val="18"/>
          <w:szCs w:val="18"/>
        </w:rPr>
        <w:t>,</w:t>
      </w:r>
    </w:p>
    <w:p w14:paraId="35B58520" w14:textId="77777777" w:rsidR="00EA41F0" w:rsidRPr="00E7075F" w:rsidRDefault="00EA41F0" w:rsidP="00EE3D99">
      <w:pPr>
        <w:numPr>
          <w:ilvl w:val="0"/>
          <w:numId w:val="10"/>
        </w:numPr>
        <w:tabs>
          <w:tab w:val="left" w:pos="0"/>
        </w:tabs>
        <w:spacing w:before="120" w:after="120" w:line="360" w:lineRule="auto"/>
        <w:jc w:val="both"/>
        <w:rPr>
          <w:rFonts w:ascii="Verdana" w:hAnsi="Verdana" w:cstheme="minorHAnsi"/>
          <w:sz w:val="18"/>
          <w:szCs w:val="18"/>
        </w:rPr>
      </w:pPr>
      <w:r w:rsidRPr="00E7075F">
        <w:rPr>
          <w:rFonts w:ascii="Verdana" w:hAnsi="Verdana" w:cstheme="minorHAnsi"/>
          <w:sz w:val="18"/>
          <w:szCs w:val="18"/>
        </w:rPr>
        <w:t xml:space="preserve">místo realizace </w:t>
      </w:r>
      <w:r w:rsidR="00AD2EC8" w:rsidRPr="00E7075F">
        <w:rPr>
          <w:rFonts w:ascii="Verdana" w:hAnsi="Verdana" w:cstheme="minorHAnsi"/>
          <w:sz w:val="18"/>
          <w:szCs w:val="18"/>
        </w:rPr>
        <w:t>Díla</w:t>
      </w:r>
      <w:r w:rsidRPr="00E7075F">
        <w:rPr>
          <w:rFonts w:ascii="Verdana" w:hAnsi="Verdana" w:cstheme="minorHAnsi"/>
          <w:sz w:val="18"/>
          <w:szCs w:val="18"/>
        </w:rPr>
        <w:t>,</w:t>
      </w:r>
    </w:p>
    <w:p w14:paraId="2F326589" w14:textId="77777777" w:rsidR="0038779C" w:rsidRPr="00E7075F" w:rsidRDefault="0038779C" w:rsidP="00EE3D99">
      <w:pPr>
        <w:numPr>
          <w:ilvl w:val="0"/>
          <w:numId w:val="10"/>
        </w:numPr>
        <w:tabs>
          <w:tab w:val="left" w:pos="0"/>
        </w:tabs>
        <w:spacing w:before="120" w:after="120" w:line="360" w:lineRule="auto"/>
        <w:jc w:val="both"/>
        <w:rPr>
          <w:rFonts w:ascii="Verdana" w:hAnsi="Verdana" w:cstheme="minorHAnsi"/>
          <w:sz w:val="18"/>
          <w:szCs w:val="18"/>
        </w:rPr>
      </w:pPr>
      <w:r w:rsidRPr="00E7075F">
        <w:rPr>
          <w:rFonts w:ascii="Verdana" w:hAnsi="Verdana" w:cstheme="minorHAnsi"/>
          <w:sz w:val="18"/>
          <w:szCs w:val="18"/>
        </w:rPr>
        <w:t>případně další nezbytné údaje ohledně předmětu plnění dílčí smlouvy.</w:t>
      </w:r>
    </w:p>
    <w:p w14:paraId="3B6E0E6A" w14:textId="77777777" w:rsidR="00E413C5" w:rsidRPr="00E7075F" w:rsidRDefault="00E413C5" w:rsidP="00E7075F">
      <w:pPr>
        <w:pStyle w:val="acnormalbulleted"/>
        <w:numPr>
          <w:ilvl w:val="0"/>
          <w:numId w:val="3"/>
        </w:numPr>
        <w:rPr>
          <w:sz w:val="18"/>
          <w:szCs w:val="18"/>
        </w:rPr>
      </w:pPr>
      <w:r w:rsidRPr="00E7075F">
        <w:rPr>
          <w:sz w:val="18"/>
          <w:szCs w:val="18"/>
        </w:rPr>
        <w:t xml:space="preserve">V případě pochybností či nejasností ohledně údajů uvedených v objednávce je Zhotovitel </w:t>
      </w:r>
      <w:r w:rsidR="00754A3C" w:rsidRPr="00E7075F">
        <w:rPr>
          <w:sz w:val="18"/>
          <w:szCs w:val="18"/>
        </w:rPr>
        <w:t>povinen</w:t>
      </w:r>
      <w:r w:rsidRPr="00E7075F">
        <w:rPr>
          <w:sz w:val="18"/>
          <w:szCs w:val="18"/>
        </w:rPr>
        <w:t xml:space="preserve"> vyžádat si od Objednatele ve lhůtě uvedené v následujícím odstavci této dohody doplňující informace. Objednatel poskytuje doplňující informace k objednávce vždy úpravou či doplněním objednávky a zasláním takto upravené objednávky Zhotoviteli. Zasláním upravené objednávky Zhotoviteli je původní objednávka bez dalšího stornována a nemůže být již akceptována Zhotovitelem.</w:t>
      </w:r>
    </w:p>
    <w:p w14:paraId="082BC397" w14:textId="4A5B5221" w:rsidR="00D85996" w:rsidRDefault="00E413C5" w:rsidP="00EE3D99">
      <w:pPr>
        <w:pStyle w:val="Odstavecseseznamem"/>
        <w:numPr>
          <w:ilvl w:val="0"/>
          <w:numId w:val="3"/>
        </w:numPr>
        <w:jc w:val="both"/>
        <w:rPr>
          <w:rFonts w:ascii="Verdana" w:hAnsi="Verdana" w:cstheme="minorHAnsi"/>
          <w:sz w:val="18"/>
          <w:szCs w:val="18"/>
        </w:rPr>
      </w:pPr>
      <w:r w:rsidRPr="002507FA">
        <w:rPr>
          <w:rFonts w:ascii="Verdana" w:hAnsi="Verdana" w:cstheme="minorHAnsi"/>
          <w:sz w:val="18"/>
          <w:szCs w:val="18"/>
        </w:rPr>
        <w:t>Zhotovitel je povinen na objednávku Objednatele reagovat písemně na e</w:t>
      </w:r>
      <w:r w:rsidR="001501C0">
        <w:rPr>
          <w:rFonts w:ascii="Verdana" w:hAnsi="Verdana" w:cstheme="minorHAnsi"/>
          <w:sz w:val="18"/>
          <w:szCs w:val="18"/>
        </w:rPr>
        <w:t>-</w:t>
      </w:r>
      <w:r w:rsidRPr="002507FA">
        <w:rPr>
          <w:rFonts w:ascii="Verdana" w:hAnsi="Verdana" w:cstheme="minorHAnsi"/>
          <w:sz w:val="18"/>
          <w:szCs w:val="18"/>
        </w:rPr>
        <w:t xml:space="preserve">mailovou adresu Objednatele </w:t>
      </w:r>
      <w:r w:rsidR="004A0D5B" w:rsidRPr="002507FA">
        <w:rPr>
          <w:rFonts w:ascii="Verdana" w:hAnsi="Verdana" w:cstheme="minorHAnsi"/>
          <w:sz w:val="18"/>
          <w:szCs w:val="18"/>
        </w:rPr>
        <w:t>uvedenou v odstavci 2 tohoto článku</w:t>
      </w:r>
      <w:r w:rsidRPr="002507FA">
        <w:rPr>
          <w:rFonts w:ascii="Verdana" w:hAnsi="Verdana" w:cstheme="minorHAnsi"/>
          <w:sz w:val="18"/>
          <w:szCs w:val="18"/>
        </w:rPr>
        <w:t xml:space="preserve"> nejpozději do </w:t>
      </w:r>
      <w:r w:rsidR="00E05115">
        <w:rPr>
          <w:rFonts w:ascii="Verdana" w:hAnsi="Verdana" w:cstheme="minorHAnsi"/>
          <w:sz w:val="18"/>
          <w:szCs w:val="18"/>
        </w:rPr>
        <w:t>3</w:t>
      </w:r>
      <w:r w:rsidR="00562B90" w:rsidRPr="002507FA">
        <w:rPr>
          <w:rFonts w:ascii="Verdana" w:hAnsi="Verdana" w:cstheme="minorHAnsi"/>
          <w:sz w:val="18"/>
          <w:szCs w:val="18"/>
        </w:rPr>
        <w:t xml:space="preserve"> </w:t>
      </w:r>
      <w:r w:rsidRPr="002507FA">
        <w:rPr>
          <w:rFonts w:ascii="Verdana" w:hAnsi="Verdana" w:cstheme="minorHAnsi"/>
          <w:sz w:val="18"/>
          <w:szCs w:val="18"/>
        </w:rPr>
        <w:t>pracovních dní od jejího doručení</w:t>
      </w:r>
      <w:r w:rsidR="00562B90" w:rsidRPr="002507FA">
        <w:rPr>
          <w:rFonts w:ascii="Verdana" w:hAnsi="Verdana" w:cstheme="minorHAnsi"/>
          <w:sz w:val="18"/>
          <w:szCs w:val="18"/>
        </w:rPr>
        <w:t xml:space="preserve"> anebo ve lhůtě uvedené Objednatelem v objednávce</w:t>
      </w:r>
      <w:r w:rsidRPr="002507FA">
        <w:rPr>
          <w:rFonts w:ascii="Verdana" w:hAnsi="Verdana" w:cstheme="minorHAnsi"/>
          <w:sz w:val="18"/>
          <w:szCs w:val="18"/>
        </w:rPr>
        <w:t xml:space="preserve">. Písemnou akceptací objednávky ze strany Zhotovitele je uzavřena mezi Zhotovitelem a Objednatelem dílčí smlouva na plnění dílčí veřejné zakázky, která se sestává z objednávky Objednatele a její akceptace Zhotovitelem, jejíž obsah je dále tvořen dalšími ustanoveními této </w:t>
      </w:r>
      <w:r w:rsidR="00AD2EC8" w:rsidRPr="002507FA">
        <w:rPr>
          <w:rFonts w:ascii="Verdana" w:hAnsi="Verdana" w:cstheme="minorHAnsi"/>
          <w:sz w:val="18"/>
          <w:szCs w:val="18"/>
        </w:rPr>
        <w:t xml:space="preserve">Rámcové </w:t>
      </w:r>
      <w:r w:rsidRPr="002507FA">
        <w:rPr>
          <w:rFonts w:ascii="Verdana" w:hAnsi="Verdana" w:cstheme="minorHAnsi"/>
          <w:sz w:val="18"/>
          <w:szCs w:val="18"/>
        </w:rPr>
        <w:t>dohody a jejích příloh.</w:t>
      </w:r>
    </w:p>
    <w:p w14:paraId="11FB2B7C" w14:textId="05D54A00" w:rsidR="00E413C5" w:rsidRPr="00F26CDF" w:rsidRDefault="00D85996" w:rsidP="00EE3D99">
      <w:pPr>
        <w:pStyle w:val="Odstavecseseznamem"/>
        <w:numPr>
          <w:ilvl w:val="0"/>
          <w:numId w:val="3"/>
        </w:numPr>
        <w:jc w:val="both"/>
        <w:rPr>
          <w:rFonts w:ascii="Verdana" w:hAnsi="Verdana" w:cstheme="minorHAnsi"/>
          <w:sz w:val="18"/>
          <w:szCs w:val="18"/>
        </w:rPr>
      </w:pPr>
      <w:r w:rsidRPr="00E05115">
        <w:rPr>
          <w:rFonts w:ascii="Verdana" w:hAnsi="Verdana" w:cstheme="minorHAnsi"/>
          <w:sz w:val="18"/>
          <w:szCs w:val="18"/>
        </w:rPr>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E05115">
        <w:rPr>
          <w:rFonts w:ascii="Verdana" w:hAnsi="Verdana" w:cstheme="minorHAnsi"/>
          <w:sz w:val="18"/>
          <w:szCs w:val="18"/>
        </w:rPr>
        <w:t>ust</w:t>
      </w:r>
      <w:proofErr w:type="spellEnd"/>
      <w:r w:rsidRPr="00E05115">
        <w:rPr>
          <w:rFonts w:ascii="Verdana" w:hAnsi="Verdana" w:cstheme="minorHAnsi"/>
          <w:sz w:val="18"/>
          <w:szCs w:val="18"/>
        </w:rPr>
        <w:t>. § 1785 občanského zákoníku obecným způsobem vymezen v této Rámcové dohodě a jejích přílohách. V rámci tohoto obecného vymezení je Objednatel oprávněn vyzývat Zhotovitele opakovaně k postupnému uzavírání jednotlivých budoucích smluv postupem uvedeným v článku II. odst. 2 a 3 této dohody, přičemž výzvou k uzavření dílčí smlouvy se rozumí objednávka. Zhotovitel je povinen výzvu k uzavření dílčí smlouvy akceptovat a smlouvu uzavřít ve lhůtě uvedené v</w:t>
      </w:r>
      <w:r w:rsidR="00566818" w:rsidRPr="00E05115">
        <w:rPr>
          <w:rFonts w:ascii="Verdana" w:hAnsi="Verdana" w:cstheme="minorHAnsi"/>
          <w:sz w:val="18"/>
          <w:szCs w:val="18"/>
        </w:rPr>
        <w:t xml:space="preserve"> článku </w:t>
      </w:r>
      <w:r w:rsidRPr="00E05115">
        <w:rPr>
          <w:rFonts w:ascii="Verdana" w:hAnsi="Verdana" w:cstheme="minorHAnsi"/>
          <w:sz w:val="18"/>
          <w:szCs w:val="18"/>
        </w:rPr>
        <w:t>II. odst. 5 této dohody. Ujednanou lhůtou pro uzavírání budoucích smluv je doba trvání této Rámcové dohody. Oprávněnou smluvní stranou je Objednatel. Poruší-li Zhotovitel povinnost uzavřít dílčí smlouvu dle tohoto článku dohody, je Zhotovitel povinen uhradit Objednateli smluvní pokutu ve výši</w:t>
      </w:r>
      <w:r w:rsidR="00E05115">
        <w:rPr>
          <w:rFonts w:ascii="Verdana" w:hAnsi="Verdana" w:cstheme="minorHAnsi"/>
          <w:sz w:val="18"/>
          <w:szCs w:val="18"/>
        </w:rPr>
        <w:t xml:space="preserve"> 5</w:t>
      </w:r>
      <w:r w:rsidRPr="00E05115">
        <w:rPr>
          <w:rFonts w:ascii="Verdana" w:hAnsi="Verdana" w:cstheme="minorHAnsi"/>
          <w:sz w:val="18"/>
          <w:szCs w:val="18"/>
        </w:rPr>
        <w:t xml:space="preserve"> % z ceny za plnění budoucí dílčí smlouvy, kterou Zhotovitel v rozporu se svou povinností po výzvě Objednatele neuzavřel. Cena za plnění </w:t>
      </w:r>
      <w:r w:rsidRPr="00E05115">
        <w:rPr>
          <w:rFonts w:ascii="Verdana" w:hAnsi="Verdana" w:cstheme="minorHAnsi"/>
          <w:sz w:val="18"/>
          <w:szCs w:val="18"/>
        </w:rPr>
        <w:lastRenderedPageBreak/>
        <w:t>budoucí dílčí smlouvy se stanoví dle článku IV. odstavce 1 této rámcové dohody. Ustanovení bodu 171 obchodních podmínek se uplatní i v tomto případě.</w:t>
      </w:r>
    </w:p>
    <w:p w14:paraId="6BBFED4A" w14:textId="77777777" w:rsidR="00CC5257" w:rsidRPr="002507FA" w:rsidRDefault="002507FA" w:rsidP="00EE3D99">
      <w:pPr>
        <w:pStyle w:val="acnormal"/>
        <w:numPr>
          <w:ilvl w:val="0"/>
          <w:numId w:val="5"/>
        </w:numPr>
        <w:spacing w:before="240" w:after="240"/>
        <w:ind w:left="714" w:hanging="357"/>
        <w:jc w:val="left"/>
        <w:rPr>
          <w:rFonts w:ascii="Verdana" w:hAnsi="Verdana" w:cstheme="minorHAnsi"/>
          <w:b/>
          <w:sz w:val="22"/>
        </w:rPr>
      </w:pPr>
      <w:r w:rsidRPr="002507FA">
        <w:rPr>
          <w:rFonts w:ascii="Verdana" w:hAnsi="Verdana" w:cstheme="minorHAnsi"/>
          <w:b/>
          <w:sz w:val="22"/>
        </w:rPr>
        <w:t>DOBA, MÍSTO, ZPŮSOB A LHŮTY PLNĚNÍ</w:t>
      </w:r>
    </w:p>
    <w:p w14:paraId="3CFF2765" w14:textId="0D5D10CA" w:rsidR="003276C2" w:rsidRPr="00E7075F" w:rsidRDefault="003276C2" w:rsidP="00E7075F">
      <w:pPr>
        <w:pStyle w:val="acnormalbulleted"/>
        <w:rPr>
          <w:sz w:val="18"/>
          <w:szCs w:val="18"/>
        </w:rPr>
      </w:pPr>
      <w:r w:rsidRPr="00E7075F">
        <w:rPr>
          <w:rFonts w:eastAsiaTheme="majorEastAsia"/>
          <w:bCs/>
          <w:sz w:val="18"/>
          <w:szCs w:val="18"/>
        </w:rPr>
        <w:t xml:space="preserve">Tato </w:t>
      </w:r>
      <w:r w:rsidR="00AD2EC8" w:rsidRPr="00E7075F">
        <w:rPr>
          <w:rFonts w:eastAsiaTheme="majorEastAsia"/>
          <w:bCs/>
          <w:sz w:val="18"/>
          <w:szCs w:val="18"/>
        </w:rPr>
        <w:t xml:space="preserve">Rámcová </w:t>
      </w:r>
      <w:r w:rsidRPr="00E7075F">
        <w:rPr>
          <w:rFonts w:eastAsiaTheme="majorEastAsia"/>
          <w:bCs/>
          <w:sz w:val="18"/>
          <w:szCs w:val="18"/>
        </w:rPr>
        <w:t xml:space="preserve">dohoda je uzavírána na </w:t>
      </w:r>
      <w:r w:rsidR="007E084F" w:rsidRPr="00C206B8">
        <w:rPr>
          <w:rFonts w:eastAsiaTheme="majorEastAsia"/>
          <w:bCs/>
          <w:sz w:val="18"/>
          <w:szCs w:val="18"/>
        </w:rPr>
        <w:t>dobu</w:t>
      </w:r>
      <w:r w:rsidRPr="00C206B8">
        <w:rPr>
          <w:rFonts w:eastAsiaTheme="majorEastAsia"/>
          <w:bCs/>
          <w:sz w:val="18"/>
          <w:szCs w:val="18"/>
        </w:rPr>
        <w:t xml:space="preserve"> od </w:t>
      </w:r>
      <w:r w:rsidR="007E084F" w:rsidRPr="00C206B8">
        <w:rPr>
          <w:rFonts w:eastAsiaTheme="majorEastAsia"/>
          <w:bCs/>
          <w:sz w:val="18"/>
          <w:szCs w:val="18"/>
        </w:rPr>
        <w:t xml:space="preserve">nabytí </w:t>
      </w:r>
      <w:r w:rsidRPr="00C206B8">
        <w:rPr>
          <w:rFonts w:eastAsiaTheme="majorEastAsia"/>
          <w:bCs/>
          <w:sz w:val="18"/>
          <w:szCs w:val="18"/>
        </w:rPr>
        <w:t xml:space="preserve">její </w:t>
      </w:r>
      <w:r w:rsidR="007E084F" w:rsidRPr="00C206B8">
        <w:rPr>
          <w:rFonts w:eastAsiaTheme="majorEastAsia"/>
          <w:bCs/>
          <w:sz w:val="18"/>
          <w:szCs w:val="18"/>
        </w:rPr>
        <w:t>účinnosti</w:t>
      </w:r>
      <w:r w:rsidR="00C206B8">
        <w:rPr>
          <w:rFonts w:eastAsiaTheme="majorEastAsia"/>
          <w:bCs/>
          <w:sz w:val="18"/>
          <w:szCs w:val="18"/>
        </w:rPr>
        <w:t xml:space="preserve"> do </w:t>
      </w:r>
      <w:r w:rsidR="00B830AB" w:rsidRPr="005F5004">
        <w:rPr>
          <w:rFonts w:eastAsiaTheme="majorEastAsia"/>
          <w:b/>
          <w:sz w:val="18"/>
          <w:szCs w:val="18"/>
        </w:rPr>
        <w:t>2</w:t>
      </w:r>
      <w:r w:rsidR="005F5004" w:rsidRPr="005F5004">
        <w:rPr>
          <w:rFonts w:eastAsiaTheme="majorEastAsia"/>
          <w:b/>
          <w:sz w:val="18"/>
          <w:szCs w:val="18"/>
        </w:rPr>
        <w:t>8</w:t>
      </w:r>
      <w:r w:rsidR="00B830AB" w:rsidRPr="005F5004">
        <w:rPr>
          <w:rFonts w:eastAsiaTheme="majorEastAsia"/>
          <w:b/>
          <w:sz w:val="18"/>
          <w:szCs w:val="18"/>
        </w:rPr>
        <w:t>.02.202</w:t>
      </w:r>
      <w:r w:rsidR="005F5004" w:rsidRPr="005F5004">
        <w:rPr>
          <w:rFonts w:eastAsiaTheme="majorEastAsia"/>
          <w:b/>
          <w:sz w:val="18"/>
          <w:szCs w:val="18"/>
        </w:rPr>
        <w:t>9</w:t>
      </w:r>
      <w:r w:rsidR="007E084F" w:rsidRPr="00E7075F">
        <w:rPr>
          <w:rFonts w:eastAsiaTheme="majorEastAsia"/>
          <w:bCs/>
          <w:sz w:val="18"/>
          <w:szCs w:val="18"/>
        </w:rPr>
        <w:t xml:space="preserve"> </w:t>
      </w:r>
      <w:r w:rsidR="007E084F" w:rsidRPr="00E7075F">
        <w:rPr>
          <w:sz w:val="18"/>
          <w:szCs w:val="18"/>
        </w:rPr>
        <w:t xml:space="preserve">anebo do doby uzavření dílčí smlouvy, na </w:t>
      </w:r>
      <w:proofErr w:type="gramStart"/>
      <w:r w:rsidR="007E084F" w:rsidRPr="00E7075F">
        <w:rPr>
          <w:sz w:val="18"/>
          <w:szCs w:val="18"/>
        </w:rPr>
        <w:t>základě</w:t>
      </w:r>
      <w:proofErr w:type="gramEnd"/>
      <w:r w:rsidR="007E084F" w:rsidRPr="00E7075F">
        <w:rPr>
          <w:sz w:val="18"/>
          <w:szCs w:val="18"/>
        </w:rPr>
        <w:t xml:space="preserve"> které dojde k objedná</w:t>
      </w:r>
      <w:r w:rsidR="007E084F" w:rsidRPr="00667080">
        <w:rPr>
          <w:sz w:val="18"/>
          <w:szCs w:val="18"/>
        </w:rPr>
        <w:t xml:space="preserve">ní </w:t>
      </w:r>
      <w:r w:rsidR="00BD2B95" w:rsidRPr="00667080">
        <w:rPr>
          <w:sz w:val="18"/>
          <w:szCs w:val="18"/>
        </w:rPr>
        <w:t>díla</w:t>
      </w:r>
      <w:r w:rsidR="007E084F" w:rsidRPr="00667080">
        <w:rPr>
          <w:sz w:val="18"/>
          <w:szCs w:val="18"/>
        </w:rPr>
        <w:t xml:space="preserve"> dle této </w:t>
      </w:r>
      <w:r w:rsidR="00AD2EC8" w:rsidRPr="00667080">
        <w:rPr>
          <w:sz w:val="18"/>
          <w:szCs w:val="18"/>
        </w:rPr>
        <w:t xml:space="preserve">Rámcové </w:t>
      </w:r>
      <w:r w:rsidR="007E084F" w:rsidRPr="00667080">
        <w:rPr>
          <w:sz w:val="18"/>
          <w:szCs w:val="18"/>
        </w:rPr>
        <w:t xml:space="preserve">dohody (v součtu všech dílčích smluv) v částce převyšující </w:t>
      </w:r>
      <w:r w:rsidR="00667080" w:rsidRPr="00667080">
        <w:rPr>
          <w:sz w:val="18"/>
          <w:szCs w:val="18"/>
        </w:rPr>
        <w:t>1</w:t>
      </w:r>
      <w:r w:rsidR="0092513E">
        <w:rPr>
          <w:sz w:val="18"/>
          <w:szCs w:val="18"/>
        </w:rPr>
        <w:t>0</w:t>
      </w:r>
      <w:r w:rsidR="00667080" w:rsidRPr="00667080">
        <w:rPr>
          <w:sz w:val="18"/>
          <w:szCs w:val="18"/>
        </w:rPr>
        <w:t> 570 000</w:t>
      </w:r>
      <w:r w:rsidR="007E084F" w:rsidRPr="00667080">
        <w:rPr>
          <w:sz w:val="18"/>
          <w:szCs w:val="18"/>
        </w:rPr>
        <w:t xml:space="preserve"> Kč</w:t>
      </w:r>
      <w:r w:rsidR="007E084F" w:rsidRPr="00667080">
        <w:rPr>
          <w:b/>
          <w:sz w:val="18"/>
          <w:szCs w:val="18"/>
        </w:rPr>
        <w:t xml:space="preserve"> </w:t>
      </w:r>
      <w:r w:rsidR="007E084F" w:rsidRPr="00667080">
        <w:rPr>
          <w:sz w:val="18"/>
          <w:szCs w:val="18"/>
        </w:rPr>
        <w:t xml:space="preserve">bez DPH. V případě, že dojde k ukončení účinnosti této </w:t>
      </w:r>
      <w:r w:rsidR="00AD2EC8" w:rsidRPr="00667080">
        <w:rPr>
          <w:sz w:val="18"/>
          <w:szCs w:val="18"/>
        </w:rPr>
        <w:t xml:space="preserve">Rámcové </w:t>
      </w:r>
      <w:r w:rsidR="007E084F" w:rsidRPr="00667080">
        <w:rPr>
          <w:sz w:val="18"/>
          <w:szCs w:val="18"/>
        </w:rPr>
        <w:t xml:space="preserve">dohody dle předchozí věty, nemá toto ukončení vliv na účinnost dílčích smluv, které byly na základě této </w:t>
      </w:r>
      <w:r w:rsidR="00AD2EC8" w:rsidRPr="00667080">
        <w:rPr>
          <w:sz w:val="18"/>
          <w:szCs w:val="18"/>
        </w:rPr>
        <w:t xml:space="preserve">Rámcové </w:t>
      </w:r>
      <w:r w:rsidR="007E084F" w:rsidRPr="00667080">
        <w:rPr>
          <w:sz w:val="18"/>
          <w:szCs w:val="18"/>
        </w:rPr>
        <w:t xml:space="preserve">dohody uzavřeny. </w:t>
      </w:r>
      <w:r w:rsidR="00562B90" w:rsidRPr="00667080">
        <w:rPr>
          <w:sz w:val="18"/>
          <w:szCs w:val="18"/>
        </w:rPr>
        <w:t xml:space="preserve">Objednatel </w:t>
      </w:r>
      <w:r w:rsidR="007E084F" w:rsidRPr="00667080">
        <w:rPr>
          <w:sz w:val="18"/>
          <w:szCs w:val="18"/>
        </w:rPr>
        <w:t xml:space="preserve">není oprávněn na základě této </w:t>
      </w:r>
      <w:r w:rsidR="00AD2EC8" w:rsidRPr="00667080">
        <w:rPr>
          <w:sz w:val="18"/>
          <w:szCs w:val="18"/>
        </w:rPr>
        <w:t xml:space="preserve">Rámcové </w:t>
      </w:r>
      <w:r w:rsidR="007E084F" w:rsidRPr="00667080">
        <w:rPr>
          <w:sz w:val="18"/>
          <w:szCs w:val="18"/>
        </w:rPr>
        <w:t xml:space="preserve">dohody učinit objednávky (v součtu všech objednávek) přesahující částku </w:t>
      </w:r>
      <w:r w:rsidR="00667080" w:rsidRPr="00667080">
        <w:rPr>
          <w:b/>
          <w:bCs/>
          <w:sz w:val="18"/>
          <w:szCs w:val="18"/>
        </w:rPr>
        <w:t>1</w:t>
      </w:r>
      <w:r w:rsidR="0092513E">
        <w:rPr>
          <w:b/>
          <w:bCs/>
          <w:sz w:val="18"/>
          <w:szCs w:val="18"/>
        </w:rPr>
        <w:t>0</w:t>
      </w:r>
      <w:r w:rsidR="00667080" w:rsidRPr="00667080">
        <w:rPr>
          <w:b/>
          <w:bCs/>
          <w:sz w:val="18"/>
          <w:szCs w:val="18"/>
        </w:rPr>
        <w:t> 770 000</w:t>
      </w:r>
      <w:r w:rsidR="007E084F" w:rsidRPr="00667080">
        <w:rPr>
          <w:b/>
          <w:bCs/>
          <w:sz w:val="18"/>
          <w:szCs w:val="18"/>
        </w:rPr>
        <w:t xml:space="preserve"> Kč</w:t>
      </w:r>
      <w:r w:rsidR="007E084F" w:rsidRPr="00667080">
        <w:rPr>
          <w:b/>
          <w:sz w:val="18"/>
          <w:szCs w:val="18"/>
        </w:rPr>
        <w:t xml:space="preserve"> </w:t>
      </w:r>
      <w:r w:rsidR="007E084F" w:rsidRPr="00667080">
        <w:rPr>
          <w:sz w:val="18"/>
          <w:szCs w:val="18"/>
        </w:rPr>
        <w:t>bez DPH</w:t>
      </w:r>
      <w:r w:rsidRPr="00667080">
        <w:rPr>
          <w:rFonts w:eastAsiaTheme="majorEastAsia"/>
          <w:bCs/>
          <w:sz w:val="18"/>
          <w:szCs w:val="18"/>
        </w:rPr>
        <w:t>.</w:t>
      </w:r>
    </w:p>
    <w:p w14:paraId="773670B3" w14:textId="77777777" w:rsidR="00235018" w:rsidRPr="00E7075F" w:rsidRDefault="009C5F7B" w:rsidP="00E7075F">
      <w:pPr>
        <w:pStyle w:val="acnormalbulleted"/>
        <w:rPr>
          <w:sz w:val="18"/>
          <w:szCs w:val="18"/>
        </w:rPr>
      </w:pPr>
      <w:r w:rsidRPr="000C686E">
        <w:rPr>
          <w:sz w:val="18"/>
          <w:szCs w:val="18"/>
        </w:rPr>
        <w:t>Míst</w:t>
      </w:r>
      <w:r w:rsidR="0085363C" w:rsidRPr="000C686E">
        <w:rPr>
          <w:sz w:val="18"/>
          <w:szCs w:val="18"/>
        </w:rPr>
        <w:t>o</w:t>
      </w:r>
      <w:r w:rsidRPr="000C686E">
        <w:rPr>
          <w:sz w:val="18"/>
          <w:szCs w:val="18"/>
        </w:rPr>
        <w:t xml:space="preserve"> plnění </w:t>
      </w:r>
      <w:r w:rsidR="00EA41F0" w:rsidRPr="000C686E">
        <w:rPr>
          <w:sz w:val="18"/>
          <w:szCs w:val="18"/>
        </w:rPr>
        <w:t>dílčích smluv</w:t>
      </w:r>
      <w:r w:rsidRPr="000C686E">
        <w:rPr>
          <w:sz w:val="18"/>
          <w:szCs w:val="18"/>
        </w:rPr>
        <w:t xml:space="preserve"> je </w:t>
      </w:r>
      <w:r w:rsidR="00EA41F0" w:rsidRPr="000C686E">
        <w:rPr>
          <w:sz w:val="18"/>
          <w:szCs w:val="18"/>
        </w:rPr>
        <w:t xml:space="preserve">zpravidla uvedeno v dílčí smlouvě. </w:t>
      </w:r>
      <w:r w:rsidR="00F93851" w:rsidRPr="000C686E">
        <w:rPr>
          <w:sz w:val="18"/>
          <w:szCs w:val="18"/>
        </w:rPr>
        <w:t xml:space="preserve">Dopravu do a </w:t>
      </w:r>
      <w:r w:rsidR="002C4982" w:rsidRPr="000C686E">
        <w:rPr>
          <w:sz w:val="18"/>
          <w:szCs w:val="18"/>
        </w:rPr>
        <w:t xml:space="preserve">z místa plnění zajišťuje </w:t>
      </w:r>
      <w:r w:rsidR="003276C2" w:rsidRPr="000C686E">
        <w:rPr>
          <w:sz w:val="18"/>
          <w:szCs w:val="18"/>
        </w:rPr>
        <w:t>Z</w:t>
      </w:r>
      <w:r w:rsidR="006D2F28" w:rsidRPr="000C686E">
        <w:rPr>
          <w:sz w:val="18"/>
          <w:szCs w:val="18"/>
        </w:rPr>
        <w:t>hotovitel</w:t>
      </w:r>
      <w:r w:rsidR="002C4982" w:rsidRPr="000C686E">
        <w:rPr>
          <w:sz w:val="18"/>
          <w:szCs w:val="18"/>
        </w:rPr>
        <w:t>.</w:t>
      </w:r>
    </w:p>
    <w:p w14:paraId="7E8E6E65" w14:textId="77777777" w:rsidR="00DD2D34" w:rsidRPr="00E7075F" w:rsidRDefault="006D2F28" w:rsidP="00E7075F">
      <w:pPr>
        <w:pStyle w:val="acnormalbulleted"/>
        <w:rPr>
          <w:sz w:val="18"/>
          <w:szCs w:val="18"/>
        </w:rPr>
      </w:pPr>
      <w:r w:rsidRPr="00E7075F">
        <w:rPr>
          <w:sz w:val="18"/>
          <w:szCs w:val="18"/>
        </w:rPr>
        <w:t>Zhotovitel</w:t>
      </w:r>
      <w:r w:rsidR="00DD2D34" w:rsidRPr="00E7075F">
        <w:rPr>
          <w:sz w:val="18"/>
          <w:szCs w:val="18"/>
        </w:rPr>
        <w:t xml:space="preserve"> </w:t>
      </w:r>
      <w:r w:rsidR="003276C2" w:rsidRPr="00E7075F">
        <w:rPr>
          <w:sz w:val="18"/>
          <w:szCs w:val="18"/>
        </w:rPr>
        <w:t xml:space="preserve">je povinen předmět Díla </w:t>
      </w:r>
      <w:r w:rsidR="00DD2D34" w:rsidRPr="00E7075F">
        <w:rPr>
          <w:sz w:val="18"/>
          <w:szCs w:val="18"/>
        </w:rPr>
        <w:t xml:space="preserve">předávat </w:t>
      </w:r>
      <w:r w:rsidR="00986E6F" w:rsidRPr="00E7075F">
        <w:rPr>
          <w:sz w:val="18"/>
          <w:szCs w:val="18"/>
        </w:rPr>
        <w:t>Obj</w:t>
      </w:r>
      <w:r w:rsidR="00DD2D34" w:rsidRPr="00E7075F">
        <w:rPr>
          <w:sz w:val="18"/>
          <w:szCs w:val="18"/>
        </w:rPr>
        <w:t xml:space="preserve">ednateli v místě a ve lhůtách uvedených v dílčí </w:t>
      </w:r>
      <w:r w:rsidR="00EA41F0" w:rsidRPr="00E7075F">
        <w:rPr>
          <w:sz w:val="18"/>
          <w:szCs w:val="18"/>
        </w:rPr>
        <w:t>smlouvě</w:t>
      </w:r>
      <w:r w:rsidR="00DD2D34" w:rsidRPr="00E7075F">
        <w:rPr>
          <w:sz w:val="18"/>
          <w:szCs w:val="18"/>
        </w:rPr>
        <w:t xml:space="preserve">. Při předávání plnění poskytne </w:t>
      </w:r>
      <w:r w:rsidR="00780CF7" w:rsidRPr="00E7075F">
        <w:rPr>
          <w:sz w:val="18"/>
          <w:szCs w:val="18"/>
        </w:rPr>
        <w:t>Z</w:t>
      </w:r>
      <w:r w:rsidRPr="00E7075F">
        <w:rPr>
          <w:sz w:val="18"/>
          <w:szCs w:val="18"/>
        </w:rPr>
        <w:t>hotovitel</w:t>
      </w:r>
      <w:r w:rsidR="00DD2D34" w:rsidRPr="00E7075F">
        <w:rPr>
          <w:sz w:val="18"/>
          <w:szCs w:val="18"/>
        </w:rPr>
        <w:t xml:space="preserve"> příslušný obsah plnění </w:t>
      </w:r>
      <w:r w:rsidR="00986E6F" w:rsidRPr="00E7075F">
        <w:rPr>
          <w:sz w:val="18"/>
          <w:szCs w:val="18"/>
        </w:rPr>
        <w:t>Obj</w:t>
      </w:r>
      <w:r w:rsidR="00DD2D34" w:rsidRPr="00E7075F">
        <w:rPr>
          <w:sz w:val="18"/>
          <w:szCs w:val="18"/>
        </w:rPr>
        <w:t xml:space="preserve">ednateli ke kontrole. Objednatel je oprávněn plnění a jeho obsah zkontrolovat </w:t>
      </w:r>
      <w:r w:rsidR="00DD2D34" w:rsidRPr="00E7075F">
        <w:rPr>
          <w:sz w:val="18"/>
          <w:szCs w:val="18"/>
        </w:rPr>
        <w:br/>
        <w:t xml:space="preserve">a v případě připomínek jej vrátit </w:t>
      </w:r>
      <w:r w:rsidR="00780CF7" w:rsidRPr="00E7075F">
        <w:rPr>
          <w:sz w:val="18"/>
          <w:szCs w:val="18"/>
        </w:rPr>
        <w:t>Z</w:t>
      </w:r>
      <w:r w:rsidRPr="00E7075F">
        <w:rPr>
          <w:sz w:val="18"/>
          <w:szCs w:val="18"/>
        </w:rPr>
        <w:t>hotovitel</w:t>
      </w:r>
      <w:r w:rsidR="001937F5" w:rsidRPr="00E7075F">
        <w:rPr>
          <w:sz w:val="18"/>
          <w:szCs w:val="18"/>
        </w:rPr>
        <w:t>i</w:t>
      </w:r>
      <w:r w:rsidR="00DD2D34" w:rsidRPr="00E7075F">
        <w:rPr>
          <w:sz w:val="18"/>
          <w:szCs w:val="18"/>
        </w:rPr>
        <w:t xml:space="preserve"> ke změně, doplnění apod.</w:t>
      </w:r>
      <w:r w:rsidR="0006027E" w:rsidRPr="00E7075F">
        <w:rPr>
          <w:sz w:val="18"/>
          <w:szCs w:val="18"/>
        </w:rPr>
        <w:t xml:space="preserve"> </w:t>
      </w:r>
    </w:p>
    <w:p w14:paraId="392E2422" w14:textId="20C21E95" w:rsidR="00BD7195" w:rsidRPr="00E7075F" w:rsidRDefault="006D2F28" w:rsidP="00E7075F">
      <w:pPr>
        <w:pStyle w:val="acnormalbulleted"/>
        <w:rPr>
          <w:sz w:val="18"/>
          <w:szCs w:val="18"/>
        </w:rPr>
      </w:pPr>
      <w:r w:rsidRPr="00E7075F">
        <w:rPr>
          <w:sz w:val="18"/>
          <w:szCs w:val="18"/>
        </w:rPr>
        <w:t>Zhotovitel</w:t>
      </w:r>
      <w:r w:rsidR="006848CF" w:rsidRPr="00E7075F">
        <w:rPr>
          <w:sz w:val="18"/>
          <w:szCs w:val="18"/>
        </w:rPr>
        <w:t xml:space="preserve"> </w:t>
      </w:r>
      <w:r w:rsidR="00CC5257" w:rsidRPr="00E7075F">
        <w:rPr>
          <w:sz w:val="18"/>
          <w:szCs w:val="18"/>
        </w:rPr>
        <w:t xml:space="preserve">je povinen </w:t>
      </w:r>
      <w:r w:rsidR="00780CF7" w:rsidRPr="00E7075F">
        <w:rPr>
          <w:sz w:val="18"/>
          <w:szCs w:val="18"/>
        </w:rPr>
        <w:t>vyrozumět určenéh</w:t>
      </w:r>
      <w:r w:rsidR="00780CF7" w:rsidRPr="00B830AB">
        <w:rPr>
          <w:sz w:val="18"/>
          <w:szCs w:val="18"/>
        </w:rPr>
        <w:t xml:space="preserve">o zaměstnance </w:t>
      </w:r>
      <w:r w:rsidR="00DF18BB" w:rsidRPr="00B830AB">
        <w:rPr>
          <w:sz w:val="18"/>
          <w:szCs w:val="18"/>
        </w:rPr>
        <w:t>Objednatele</w:t>
      </w:r>
      <w:r w:rsidR="00780CF7" w:rsidRPr="00B830AB">
        <w:rPr>
          <w:sz w:val="18"/>
          <w:szCs w:val="18"/>
        </w:rPr>
        <w:t xml:space="preserve"> uvedeného v</w:t>
      </w:r>
      <w:r w:rsidR="0006027E" w:rsidRPr="00B830AB">
        <w:rPr>
          <w:sz w:val="18"/>
          <w:szCs w:val="18"/>
        </w:rPr>
        <w:t> dílčí smlouvě</w:t>
      </w:r>
      <w:r w:rsidR="00780CF7" w:rsidRPr="00B830AB">
        <w:rPr>
          <w:sz w:val="18"/>
          <w:szCs w:val="18"/>
        </w:rPr>
        <w:t xml:space="preserve"> jako „kontaktní osob</w:t>
      </w:r>
      <w:r w:rsidR="0006027E" w:rsidRPr="00B830AB">
        <w:rPr>
          <w:sz w:val="18"/>
          <w:szCs w:val="18"/>
        </w:rPr>
        <w:t>a</w:t>
      </w:r>
      <w:r w:rsidR="00780CF7" w:rsidRPr="00B830AB">
        <w:rPr>
          <w:sz w:val="18"/>
          <w:szCs w:val="18"/>
        </w:rPr>
        <w:t>“ o datu a době dokončení a převzetí</w:t>
      </w:r>
      <w:r w:rsidR="00DD2D34" w:rsidRPr="00B830AB">
        <w:rPr>
          <w:sz w:val="18"/>
          <w:szCs w:val="18"/>
        </w:rPr>
        <w:t xml:space="preserve"> </w:t>
      </w:r>
      <w:r w:rsidR="00780CF7" w:rsidRPr="00B830AB">
        <w:rPr>
          <w:sz w:val="18"/>
          <w:szCs w:val="18"/>
        </w:rPr>
        <w:t>předmětu Díla</w:t>
      </w:r>
      <w:r w:rsidR="00CB6B7E" w:rsidRPr="00B830AB">
        <w:rPr>
          <w:sz w:val="18"/>
          <w:szCs w:val="18"/>
        </w:rPr>
        <w:t xml:space="preserve"> </w:t>
      </w:r>
      <w:r w:rsidR="00780CF7" w:rsidRPr="00B830AB">
        <w:rPr>
          <w:sz w:val="18"/>
          <w:szCs w:val="18"/>
        </w:rPr>
        <w:t xml:space="preserve">(v pracovní dny v čase </w:t>
      </w:r>
      <w:r w:rsidR="00B830AB" w:rsidRPr="00B830AB">
        <w:rPr>
          <w:sz w:val="18"/>
          <w:szCs w:val="18"/>
        </w:rPr>
        <w:t>8:30</w:t>
      </w:r>
      <w:r w:rsidR="00780CF7" w:rsidRPr="00B830AB">
        <w:rPr>
          <w:sz w:val="18"/>
          <w:szCs w:val="18"/>
        </w:rPr>
        <w:t xml:space="preserve"> – </w:t>
      </w:r>
      <w:r w:rsidR="00B830AB" w:rsidRPr="00B830AB">
        <w:rPr>
          <w:sz w:val="18"/>
          <w:szCs w:val="18"/>
        </w:rPr>
        <w:t xml:space="preserve">13:30 </w:t>
      </w:r>
      <w:r w:rsidR="00780CF7" w:rsidRPr="00B830AB">
        <w:rPr>
          <w:sz w:val="18"/>
          <w:szCs w:val="18"/>
        </w:rPr>
        <w:t xml:space="preserve">hod.). </w:t>
      </w:r>
      <w:r w:rsidR="00DD2D34" w:rsidRPr="00B830AB">
        <w:rPr>
          <w:sz w:val="18"/>
          <w:szCs w:val="18"/>
        </w:rPr>
        <w:t>Převzetí plnění</w:t>
      </w:r>
      <w:r w:rsidR="0040600D" w:rsidRPr="00B830AB">
        <w:rPr>
          <w:sz w:val="18"/>
          <w:szCs w:val="18"/>
        </w:rPr>
        <w:t xml:space="preserve"> </w:t>
      </w:r>
      <w:r w:rsidR="00CC5257" w:rsidRPr="00B830AB">
        <w:rPr>
          <w:sz w:val="18"/>
          <w:szCs w:val="18"/>
        </w:rPr>
        <w:t xml:space="preserve">potvrdí </w:t>
      </w:r>
      <w:r w:rsidR="00986E6F" w:rsidRPr="00B830AB">
        <w:rPr>
          <w:sz w:val="18"/>
          <w:szCs w:val="18"/>
        </w:rPr>
        <w:t>Obj</w:t>
      </w:r>
      <w:r w:rsidR="00D97787" w:rsidRPr="00B830AB">
        <w:rPr>
          <w:sz w:val="18"/>
          <w:szCs w:val="18"/>
        </w:rPr>
        <w:t>ednatel</w:t>
      </w:r>
      <w:r w:rsidR="00B37744" w:rsidRPr="00B830AB">
        <w:rPr>
          <w:sz w:val="18"/>
          <w:szCs w:val="18"/>
        </w:rPr>
        <w:t xml:space="preserve"> </w:t>
      </w:r>
      <w:r w:rsidR="00780CF7" w:rsidRPr="00B830AB">
        <w:rPr>
          <w:sz w:val="18"/>
          <w:szCs w:val="18"/>
        </w:rPr>
        <w:t>v Předávacím protokolu</w:t>
      </w:r>
      <w:r w:rsidR="00CC5257" w:rsidRPr="00B830AB">
        <w:rPr>
          <w:sz w:val="18"/>
          <w:szCs w:val="18"/>
        </w:rPr>
        <w:t xml:space="preserve">. Pověřený zaměstnanec </w:t>
      </w:r>
      <w:r w:rsidR="00986E6F" w:rsidRPr="00B830AB">
        <w:rPr>
          <w:sz w:val="18"/>
          <w:szCs w:val="18"/>
        </w:rPr>
        <w:t>Obj</w:t>
      </w:r>
      <w:r w:rsidR="00D97787" w:rsidRPr="00B830AB">
        <w:rPr>
          <w:sz w:val="18"/>
          <w:szCs w:val="18"/>
        </w:rPr>
        <w:t>ednatele</w:t>
      </w:r>
      <w:r w:rsidR="002906C0" w:rsidRPr="00B830AB">
        <w:rPr>
          <w:sz w:val="18"/>
          <w:szCs w:val="18"/>
        </w:rPr>
        <w:t xml:space="preserve"> uvede své jméno a </w:t>
      </w:r>
      <w:r w:rsidR="00CC5257" w:rsidRPr="00B830AB">
        <w:rPr>
          <w:sz w:val="18"/>
          <w:szCs w:val="18"/>
        </w:rPr>
        <w:t xml:space="preserve">podpis, v případě zjištěných nedostatků uvede i tuto skutečnost s konkrétním vymezením zjištěných vad </w:t>
      </w:r>
      <w:r w:rsidR="00DD2D34" w:rsidRPr="00B830AB">
        <w:rPr>
          <w:sz w:val="18"/>
          <w:szCs w:val="18"/>
        </w:rPr>
        <w:t>předaného</w:t>
      </w:r>
      <w:r w:rsidR="00DD2D34" w:rsidRPr="00E7075F">
        <w:rPr>
          <w:sz w:val="18"/>
          <w:szCs w:val="18"/>
        </w:rPr>
        <w:t xml:space="preserve"> plnění</w:t>
      </w:r>
      <w:r w:rsidR="00CC5257" w:rsidRPr="00E7075F">
        <w:rPr>
          <w:sz w:val="18"/>
          <w:szCs w:val="18"/>
        </w:rPr>
        <w:t xml:space="preserve">. </w:t>
      </w:r>
    </w:p>
    <w:p w14:paraId="3A2D078A" w14:textId="77777777" w:rsidR="00CC5257" w:rsidRPr="002507FA" w:rsidRDefault="002507FA" w:rsidP="00EE3D99">
      <w:pPr>
        <w:pStyle w:val="acnormal"/>
        <w:numPr>
          <w:ilvl w:val="0"/>
          <w:numId w:val="5"/>
        </w:numPr>
        <w:spacing w:after="240"/>
        <w:ind w:left="714" w:hanging="357"/>
        <w:jc w:val="left"/>
        <w:rPr>
          <w:rFonts w:ascii="Verdana" w:hAnsi="Verdana" w:cstheme="minorHAnsi"/>
          <w:b/>
          <w:sz w:val="22"/>
        </w:rPr>
      </w:pPr>
      <w:r w:rsidRPr="002507FA">
        <w:rPr>
          <w:rFonts w:ascii="Verdana" w:hAnsi="Verdana" w:cstheme="minorHAnsi"/>
          <w:b/>
          <w:sz w:val="22"/>
        </w:rPr>
        <w:t>CENA DÍLA A PLATEBNÍ PODMÍNKY</w:t>
      </w:r>
    </w:p>
    <w:p w14:paraId="6C871524" w14:textId="77777777" w:rsidR="00DC4AD5" w:rsidRPr="00B830AB" w:rsidRDefault="00224684" w:rsidP="00EE3D99">
      <w:pPr>
        <w:pStyle w:val="Odstavecseseznamem"/>
        <w:numPr>
          <w:ilvl w:val="0"/>
          <w:numId w:val="1"/>
        </w:numPr>
        <w:ind w:left="357" w:hanging="357"/>
        <w:contextualSpacing w:val="0"/>
        <w:jc w:val="both"/>
        <w:rPr>
          <w:rFonts w:ascii="Verdana" w:hAnsi="Verdana" w:cstheme="minorHAnsi"/>
          <w:sz w:val="18"/>
          <w:szCs w:val="18"/>
        </w:rPr>
      </w:pPr>
      <w:r w:rsidRPr="00B830AB">
        <w:rPr>
          <w:rFonts w:ascii="Verdana" w:hAnsi="Verdana" w:cstheme="minorHAnsi"/>
          <w:sz w:val="18"/>
          <w:szCs w:val="18"/>
        </w:rPr>
        <w:t xml:space="preserve">Cena za plnění dílčí smlouvy je zpravidla uvedena v dílčí smlouvě, přičemž v případě, že v dílčí smlouvě uvedena není, je cena za plnění dílčí smlouvy dle jednotkových cen v příloze č. </w:t>
      </w:r>
      <w:r w:rsidR="00F17B92" w:rsidRPr="00B830AB">
        <w:rPr>
          <w:rFonts w:ascii="Verdana" w:hAnsi="Verdana" w:cstheme="minorHAnsi"/>
          <w:sz w:val="18"/>
          <w:szCs w:val="18"/>
        </w:rPr>
        <w:t xml:space="preserve">3 </w:t>
      </w:r>
      <w:r w:rsidRPr="00B830AB">
        <w:rPr>
          <w:rFonts w:ascii="Verdana" w:hAnsi="Verdana" w:cstheme="minorHAnsi"/>
          <w:sz w:val="18"/>
          <w:szCs w:val="18"/>
        </w:rPr>
        <w:t xml:space="preserve">této </w:t>
      </w:r>
      <w:r w:rsidR="00AD2EC8" w:rsidRPr="00B830AB">
        <w:rPr>
          <w:rFonts w:ascii="Verdana" w:hAnsi="Verdana" w:cstheme="minorHAnsi"/>
          <w:sz w:val="18"/>
          <w:szCs w:val="18"/>
        </w:rPr>
        <w:t xml:space="preserve">Rámcové </w:t>
      </w:r>
      <w:r w:rsidRPr="00B830AB">
        <w:rPr>
          <w:rFonts w:ascii="Verdana" w:hAnsi="Verdana" w:cstheme="minorHAnsi"/>
          <w:sz w:val="18"/>
          <w:szCs w:val="18"/>
        </w:rPr>
        <w:t xml:space="preserve">dohody a množství skutečně realizovaných jednotkových položek v příloze č. </w:t>
      </w:r>
      <w:r w:rsidR="00F17B92" w:rsidRPr="00B830AB">
        <w:rPr>
          <w:rFonts w:ascii="Verdana" w:hAnsi="Verdana" w:cstheme="minorHAnsi"/>
          <w:sz w:val="18"/>
          <w:szCs w:val="18"/>
        </w:rPr>
        <w:t xml:space="preserve">3 </w:t>
      </w:r>
      <w:r w:rsidRPr="00B830AB">
        <w:rPr>
          <w:rFonts w:ascii="Verdana" w:hAnsi="Verdana" w:cstheme="minorHAnsi"/>
          <w:sz w:val="18"/>
          <w:szCs w:val="18"/>
        </w:rPr>
        <w:t xml:space="preserve">této </w:t>
      </w:r>
      <w:r w:rsidR="00AD2EC8" w:rsidRPr="00B830AB">
        <w:rPr>
          <w:rFonts w:ascii="Verdana" w:hAnsi="Verdana" w:cstheme="minorHAnsi"/>
          <w:sz w:val="18"/>
          <w:szCs w:val="18"/>
        </w:rPr>
        <w:t xml:space="preserve">Rámcové </w:t>
      </w:r>
      <w:r w:rsidRPr="00B830AB">
        <w:rPr>
          <w:rFonts w:ascii="Verdana" w:hAnsi="Verdana" w:cstheme="minorHAnsi"/>
          <w:sz w:val="18"/>
          <w:szCs w:val="18"/>
        </w:rPr>
        <w:t xml:space="preserve">dohody Zhotovitelem při zhotovení díla odsouhlasených Objednatelem na základě Zhotovitelem předloženého </w:t>
      </w:r>
      <w:r w:rsidR="00002574" w:rsidRPr="00B830AB">
        <w:rPr>
          <w:rFonts w:ascii="Verdana" w:hAnsi="Verdana" w:cstheme="minorHAnsi"/>
          <w:sz w:val="18"/>
          <w:szCs w:val="18"/>
        </w:rPr>
        <w:t>Předávacího protokolu</w:t>
      </w:r>
      <w:r w:rsidRPr="00B830AB">
        <w:rPr>
          <w:rFonts w:ascii="Verdana" w:hAnsi="Verdana" w:cstheme="minorHAnsi"/>
          <w:sz w:val="18"/>
          <w:szCs w:val="18"/>
        </w:rPr>
        <w:t>.</w:t>
      </w:r>
      <w:r w:rsidR="00276548" w:rsidRPr="00B830AB">
        <w:rPr>
          <w:rFonts w:ascii="Verdana" w:hAnsi="Verdana" w:cstheme="minorHAnsi"/>
          <w:sz w:val="18"/>
          <w:szCs w:val="18"/>
        </w:rPr>
        <w:t xml:space="preserve"> </w:t>
      </w:r>
    </w:p>
    <w:p w14:paraId="15430862" w14:textId="77777777" w:rsidR="00CC5257" w:rsidRPr="00667080" w:rsidRDefault="00963B12" w:rsidP="00EE3D99">
      <w:pPr>
        <w:pStyle w:val="Odstavecseseznamem"/>
        <w:numPr>
          <w:ilvl w:val="0"/>
          <w:numId w:val="1"/>
        </w:numPr>
        <w:ind w:left="357" w:hanging="357"/>
        <w:contextualSpacing w:val="0"/>
        <w:jc w:val="both"/>
        <w:rPr>
          <w:rFonts w:ascii="Verdana" w:hAnsi="Verdana" w:cstheme="minorHAnsi"/>
          <w:sz w:val="18"/>
          <w:szCs w:val="18"/>
        </w:rPr>
      </w:pPr>
      <w:r w:rsidRPr="002507FA">
        <w:rPr>
          <w:rFonts w:ascii="Verdana" w:hAnsi="Verdana" w:cstheme="minorHAnsi"/>
          <w:sz w:val="18"/>
          <w:szCs w:val="18"/>
        </w:rPr>
        <w:t>Uvedená cena</w:t>
      </w:r>
      <w:r w:rsidR="00DC4AD5" w:rsidRPr="002507FA">
        <w:rPr>
          <w:rFonts w:ascii="Verdana" w:hAnsi="Verdana" w:cstheme="minorHAnsi"/>
          <w:sz w:val="18"/>
          <w:szCs w:val="18"/>
        </w:rPr>
        <w:t xml:space="preserve"> </w:t>
      </w:r>
      <w:r w:rsidR="00704284" w:rsidRPr="002507FA">
        <w:rPr>
          <w:rFonts w:ascii="Verdana" w:hAnsi="Verdana" w:cstheme="minorHAnsi"/>
          <w:sz w:val="18"/>
          <w:szCs w:val="18"/>
        </w:rPr>
        <w:t xml:space="preserve">v bodu 1 tohoto článku </w:t>
      </w:r>
      <w:r w:rsidR="00AD2EC8" w:rsidRPr="002507FA">
        <w:rPr>
          <w:rFonts w:ascii="Verdana" w:hAnsi="Verdana" w:cstheme="minorHAnsi"/>
          <w:sz w:val="18"/>
          <w:szCs w:val="18"/>
        </w:rPr>
        <w:t>té</w:t>
      </w:r>
      <w:r w:rsidR="00AD2EC8" w:rsidRPr="00667080">
        <w:rPr>
          <w:rFonts w:ascii="Verdana" w:hAnsi="Verdana" w:cstheme="minorHAnsi"/>
          <w:sz w:val="18"/>
          <w:szCs w:val="18"/>
        </w:rPr>
        <w:t xml:space="preserve">to Rámcové </w:t>
      </w:r>
      <w:r w:rsidR="00704284" w:rsidRPr="00667080">
        <w:rPr>
          <w:rFonts w:ascii="Verdana" w:hAnsi="Verdana" w:cstheme="minorHAnsi"/>
          <w:sz w:val="18"/>
          <w:szCs w:val="18"/>
        </w:rPr>
        <w:t xml:space="preserve">dohody </w:t>
      </w:r>
      <w:r w:rsidR="00DC4AD5" w:rsidRPr="00667080">
        <w:rPr>
          <w:rFonts w:ascii="Verdana" w:hAnsi="Verdana" w:cstheme="minorHAnsi"/>
          <w:sz w:val="18"/>
          <w:szCs w:val="18"/>
        </w:rPr>
        <w:t xml:space="preserve">je cenou konečnou, </w:t>
      </w:r>
      <w:r w:rsidR="00704284" w:rsidRPr="00667080">
        <w:rPr>
          <w:rFonts w:ascii="Verdana" w:hAnsi="Verdana" w:cstheme="minorHAnsi"/>
          <w:sz w:val="18"/>
          <w:szCs w:val="18"/>
        </w:rPr>
        <w:t xml:space="preserve">zahrnující </w:t>
      </w:r>
      <w:r w:rsidR="00DC4AD5" w:rsidRPr="00667080">
        <w:rPr>
          <w:rFonts w:ascii="Verdana" w:hAnsi="Verdana" w:cstheme="minorHAnsi"/>
          <w:sz w:val="18"/>
          <w:szCs w:val="18"/>
        </w:rPr>
        <w:t xml:space="preserve">veškeré související náklady </w:t>
      </w:r>
      <w:r w:rsidR="00276548" w:rsidRPr="00667080">
        <w:rPr>
          <w:rFonts w:ascii="Verdana" w:hAnsi="Verdana" w:cstheme="minorHAnsi"/>
          <w:sz w:val="18"/>
          <w:szCs w:val="18"/>
        </w:rPr>
        <w:t>Z</w:t>
      </w:r>
      <w:r w:rsidR="006D2F28" w:rsidRPr="00667080">
        <w:rPr>
          <w:rFonts w:ascii="Verdana" w:hAnsi="Verdana" w:cstheme="minorHAnsi"/>
          <w:sz w:val="18"/>
          <w:szCs w:val="18"/>
        </w:rPr>
        <w:t>hotovitel</w:t>
      </w:r>
      <w:r w:rsidRPr="00667080">
        <w:rPr>
          <w:rFonts w:ascii="Verdana" w:hAnsi="Verdana" w:cstheme="minorHAnsi"/>
          <w:sz w:val="18"/>
          <w:szCs w:val="18"/>
        </w:rPr>
        <w:t xml:space="preserve">e, včetně nákladů na dopravu apod. </w:t>
      </w:r>
      <w:r w:rsidR="006D2F28" w:rsidRPr="00667080">
        <w:rPr>
          <w:rFonts w:ascii="Verdana" w:hAnsi="Verdana" w:cstheme="minorHAnsi"/>
          <w:sz w:val="18"/>
          <w:szCs w:val="18"/>
        </w:rPr>
        <w:t>Zhotovitel</w:t>
      </w:r>
      <w:r w:rsidRPr="00667080">
        <w:rPr>
          <w:rFonts w:ascii="Verdana" w:hAnsi="Verdana" w:cstheme="minorHAnsi"/>
          <w:sz w:val="18"/>
          <w:szCs w:val="18"/>
        </w:rPr>
        <w:t xml:space="preserve"> je touto cenou vázán po dobu plnění z této </w:t>
      </w:r>
      <w:r w:rsidR="00AD2EC8" w:rsidRPr="00667080">
        <w:rPr>
          <w:rFonts w:ascii="Verdana" w:hAnsi="Verdana" w:cstheme="minorHAnsi"/>
          <w:sz w:val="18"/>
          <w:szCs w:val="18"/>
        </w:rPr>
        <w:t xml:space="preserve">Rámcové </w:t>
      </w:r>
      <w:r w:rsidRPr="00667080">
        <w:rPr>
          <w:rFonts w:ascii="Verdana" w:hAnsi="Verdana" w:cstheme="minorHAnsi"/>
          <w:sz w:val="18"/>
          <w:szCs w:val="18"/>
        </w:rPr>
        <w:t>dohody</w:t>
      </w:r>
      <w:r w:rsidR="00860ADA" w:rsidRPr="00667080">
        <w:rPr>
          <w:rFonts w:ascii="Verdana" w:hAnsi="Verdana" w:cstheme="minorHAnsi"/>
          <w:sz w:val="18"/>
          <w:szCs w:val="18"/>
        </w:rPr>
        <w:t>.</w:t>
      </w:r>
    </w:p>
    <w:p w14:paraId="47A54648" w14:textId="77777777" w:rsidR="00276548" w:rsidRPr="00B830AB" w:rsidRDefault="00870DF7" w:rsidP="00EE3D99">
      <w:pPr>
        <w:pStyle w:val="Odstavecseseznamem"/>
        <w:numPr>
          <w:ilvl w:val="0"/>
          <w:numId w:val="1"/>
        </w:numPr>
        <w:contextualSpacing w:val="0"/>
        <w:jc w:val="both"/>
        <w:rPr>
          <w:rFonts w:ascii="Verdana" w:hAnsi="Verdana" w:cstheme="minorHAnsi"/>
          <w:sz w:val="18"/>
          <w:szCs w:val="18"/>
        </w:rPr>
      </w:pPr>
      <w:r w:rsidRPr="00B830AB">
        <w:rPr>
          <w:rFonts w:ascii="Verdana" w:hAnsi="Verdana" w:cstheme="minorHAnsi"/>
          <w:sz w:val="18"/>
          <w:szCs w:val="18"/>
        </w:rPr>
        <w:t xml:space="preserve">Jednotkové ceny za plnění </w:t>
      </w:r>
      <w:r w:rsidR="00322F6C" w:rsidRPr="00B830AB">
        <w:rPr>
          <w:rFonts w:ascii="Verdana" w:hAnsi="Verdana" w:cstheme="minorHAnsi"/>
          <w:sz w:val="18"/>
          <w:szCs w:val="18"/>
        </w:rPr>
        <w:t xml:space="preserve">Díla </w:t>
      </w:r>
      <w:r w:rsidRPr="00B830AB">
        <w:rPr>
          <w:rFonts w:ascii="Verdana" w:hAnsi="Verdana" w:cstheme="minorHAnsi"/>
          <w:sz w:val="18"/>
          <w:szCs w:val="18"/>
        </w:rPr>
        <w:t>jsou sjednány smluvními stranami v</w:t>
      </w:r>
      <w:r w:rsidR="00276548" w:rsidRPr="00B830AB">
        <w:rPr>
          <w:rFonts w:ascii="Verdana" w:hAnsi="Verdana" w:cstheme="minorHAnsi"/>
          <w:sz w:val="18"/>
          <w:szCs w:val="18"/>
        </w:rPr>
        <w:t xml:space="preserve"> přílo</w:t>
      </w:r>
      <w:r w:rsidRPr="00B830AB">
        <w:rPr>
          <w:rFonts w:ascii="Verdana" w:hAnsi="Verdana" w:cstheme="minorHAnsi"/>
          <w:sz w:val="18"/>
          <w:szCs w:val="18"/>
        </w:rPr>
        <w:t>ze</w:t>
      </w:r>
      <w:r w:rsidR="00276548" w:rsidRPr="00B830AB">
        <w:rPr>
          <w:rFonts w:ascii="Verdana" w:hAnsi="Verdana" w:cstheme="minorHAnsi"/>
          <w:sz w:val="18"/>
          <w:szCs w:val="18"/>
        </w:rPr>
        <w:t xml:space="preserve"> č</w:t>
      </w:r>
      <w:r w:rsidR="00F17B92" w:rsidRPr="00B830AB">
        <w:rPr>
          <w:rFonts w:ascii="Verdana" w:hAnsi="Verdana" w:cstheme="minorHAnsi"/>
          <w:sz w:val="18"/>
          <w:szCs w:val="18"/>
        </w:rPr>
        <w:t xml:space="preserve">. 3 </w:t>
      </w:r>
      <w:r w:rsidR="00276548" w:rsidRPr="00B830AB">
        <w:rPr>
          <w:rFonts w:ascii="Verdana" w:hAnsi="Verdana" w:cstheme="minorHAnsi"/>
          <w:sz w:val="18"/>
          <w:szCs w:val="18"/>
        </w:rPr>
        <w:t xml:space="preserve">této </w:t>
      </w:r>
      <w:r w:rsidR="00322F6C" w:rsidRPr="00B830AB">
        <w:rPr>
          <w:rFonts w:ascii="Verdana" w:hAnsi="Verdana" w:cstheme="minorHAnsi"/>
          <w:sz w:val="18"/>
          <w:szCs w:val="18"/>
        </w:rPr>
        <w:t xml:space="preserve">Rámcové </w:t>
      </w:r>
      <w:r w:rsidR="00276548" w:rsidRPr="00B830AB">
        <w:rPr>
          <w:rFonts w:ascii="Verdana" w:hAnsi="Verdana" w:cstheme="minorHAnsi"/>
          <w:sz w:val="18"/>
          <w:szCs w:val="18"/>
        </w:rPr>
        <w:t>dohody.</w:t>
      </w:r>
    </w:p>
    <w:p w14:paraId="2A861837" w14:textId="77777777" w:rsidR="00EF7E80" w:rsidRPr="002507FA" w:rsidRDefault="00FA2398" w:rsidP="00EE3D99">
      <w:pPr>
        <w:pStyle w:val="Odstavecseseznamem"/>
        <w:numPr>
          <w:ilvl w:val="0"/>
          <w:numId w:val="1"/>
        </w:numPr>
        <w:contextualSpacing w:val="0"/>
        <w:jc w:val="both"/>
        <w:rPr>
          <w:rFonts w:ascii="Verdana" w:hAnsi="Verdana" w:cstheme="minorHAnsi"/>
          <w:sz w:val="18"/>
          <w:szCs w:val="18"/>
        </w:rPr>
      </w:pPr>
      <w:r w:rsidRPr="002507FA">
        <w:rPr>
          <w:rFonts w:ascii="Verdana" w:hAnsi="Verdana" w:cstheme="minorHAnsi"/>
          <w:sz w:val="18"/>
          <w:szCs w:val="18"/>
        </w:rPr>
        <w:t xml:space="preserve">Faktura musí mít náležitosti daňového dokladu, její přílohou musí být stejnopis schváleného </w:t>
      </w:r>
      <w:r w:rsidR="00276548" w:rsidRPr="00F01D35">
        <w:rPr>
          <w:rFonts w:ascii="Verdana" w:hAnsi="Verdana" w:cstheme="minorHAnsi"/>
          <w:sz w:val="18"/>
          <w:szCs w:val="18"/>
        </w:rPr>
        <w:t>Předávacího protokolu</w:t>
      </w:r>
      <w:r w:rsidRPr="00F01D35">
        <w:rPr>
          <w:rFonts w:ascii="Verdana" w:hAnsi="Verdana" w:cstheme="minorHAnsi"/>
          <w:sz w:val="18"/>
          <w:szCs w:val="18"/>
        </w:rPr>
        <w:t xml:space="preserve"> s potvrzením převzetí plnění bez jakýchkoliv výhrad/vad </w:t>
      </w:r>
      <w:r w:rsidR="00986E6F" w:rsidRPr="00F01D35">
        <w:rPr>
          <w:rFonts w:ascii="Verdana" w:hAnsi="Verdana" w:cstheme="minorHAnsi"/>
          <w:sz w:val="18"/>
          <w:szCs w:val="18"/>
        </w:rPr>
        <w:t>Obj</w:t>
      </w:r>
      <w:r w:rsidRPr="00F01D35">
        <w:rPr>
          <w:rFonts w:ascii="Verdana" w:hAnsi="Verdana" w:cstheme="minorHAnsi"/>
          <w:sz w:val="18"/>
          <w:szCs w:val="18"/>
        </w:rPr>
        <w:t>ednatelem</w:t>
      </w:r>
      <w:r w:rsidR="002C46D1" w:rsidRPr="00F01D35">
        <w:rPr>
          <w:rFonts w:ascii="Verdana" w:hAnsi="Verdana" w:cstheme="minorHAnsi"/>
          <w:sz w:val="18"/>
          <w:szCs w:val="18"/>
        </w:rPr>
        <w:t>. V záhlaví faktury je nutno taktéž</w:t>
      </w:r>
      <w:r w:rsidR="002C46D1" w:rsidRPr="002507FA">
        <w:rPr>
          <w:rFonts w:ascii="Verdana" w:hAnsi="Verdana" w:cstheme="minorHAnsi"/>
          <w:sz w:val="18"/>
          <w:szCs w:val="18"/>
        </w:rPr>
        <w:t xml:space="preserve"> uvést číslo objednávky</w:t>
      </w:r>
      <w:r w:rsidR="00276548" w:rsidRPr="002507FA">
        <w:rPr>
          <w:rFonts w:ascii="Verdana" w:hAnsi="Verdana" w:cstheme="minorHAnsi"/>
          <w:sz w:val="18"/>
          <w:szCs w:val="18"/>
        </w:rPr>
        <w:t xml:space="preserve"> a této </w:t>
      </w:r>
      <w:r w:rsidR="00322F6C" w:rsidRPr="002507FA">
        <w:rPr>
          <w:rFonts w:ascii="Verdana" w:hAnsi="Verdana" w:cstheme="minorHAnsi"/>
          <w:sz w:val="18"/>
          <w:szCs w:val="18"/>
        </w:rPr>
        <w:t xml:space="preserve">Rámcové </w:t>
      </w:r>
      <w:r w:rsidR="00276548" w:rsidRPr="002507FA">
        <w:rPr>
          <w:rFonts w:ascii="Verdana" w:hAnsi="Verdana" w:cstheme="minorHAnsi"/>
          <w:sz w:val="18"/>
          <w:szCs w:val="18"/>
        </w:rPr>
        <w:t>dohody</w:t>
      </w:r>
      <w:r w:rsidR="002C46D1" w:rsidRPr="002507FA">
        <w:rPr>
          <w:rFonts w:ascii="Verdana" w:hAnsi="Verdana" w:cstheme="minorHAnsi"/>
          <w:sz w:val="18"/>
          <w:szCs w:val="18"/>
        </w:rPr>
        <w:t>.</w:t>
      </w:r>
    </w:p>
    <w:p w14:paraId="14BAC0EC" w14:textId="77777777" w:rsidR="00345162" w:rsidRPr="00345162" w:rsidRDefault="00345162" w:rsidP="00EE3D99">
      <w:pPr>
        <w:pStyle w:val="Odstavecseseznamem"/>
        <w:numPr>
          <w:ilvl w:val="0"/>
          <w:numId w:val="1"/>
        </w:numPr>
        <w:jc w:val="both"/>
        <w:rPr>
          <w:rFonts w:ascii="Verdana" w:hAnsi="Verdana" w:cstheme="minorHAnsi"/>
          <w:sz w:val="18"/>
          <w:szCs w:val="18"/>
        </w:rPr>
      </w:pPr>
      <w:r w:rsidRPr="00345162">
        <w:rPr>
          <w:rFonts w:ascii="Verdana" w:hAnsi="Verdana" w:cstheme="minorHAnsi"/>
          <w:sz w:val="18"/>
          <w:szCs w:val="18"/>
        </w:rPr>
        <w:t>Daňové doklady, vč. všech příloh, budou zasílány následovně:</w:t>
      </w:r>
    </w:p>
    <w:p w14:paraId="5B87E1EB" w14:textId="77777777" w:rsidR="00345162" w:rsidRPr="00345162" w:rsidRDefault="00345162" w:rsidP="00EE3D99">
      <w:pPr>
        <w:pStyle w:val="Odstavecseseznamem"/>
        <w:numPr>
          <w:ilvl w:val="0"/>
          <w:numId w:val="17"/>
        </w:numPr>
        <w:jc w:val="both"/>
        <w:rPr>
          <w:rFonts w:ascii="Verdana" w:hAnsi="Verdana" w:cstheme="minorHAnsi"/>
          <w:sz w:val="18"/>
          <w:szCs w:val="18"/>
        </w:rPr>
      </w:pPr>
      <w:r w:rsidRPr="00345162">
        <w:rPr>
          <w:rFonts w:ascii="Verdana" w:hAnsi="Verdana" w:cstheme="minorHAnsi"/>
          <w:sz w:val="18"/>
          <w:szCs w:val="18"/>
        </w:rPr>
        <w:t>v digitální podobě na e-mailovou adresu ePodatelnaCFU@spravazeleznic.cz, nebo</w:t>
      </w:r>
    </w:p>
    <w:p w14:paraId="06F2D974" w14:textId="77777777" w:rsidR="00345162" w:rsidRPr="00345162" w:rsidRDefault="00345162" w:rsidP="00EE3D99">
      <w:pPr>
        <w:pStyle w:val="Odstavecseseznamem"/>
        <w:numPr>
          <w:ilvl w:val="0"/>
          <w:numId w:val="17"/>
        </w:numPr>
        <w:jc w:val="both"/>
        <w:rPr>
          <w:rFonts w:ascii="Verdana" w:hAnsi="Verdana" w:cstheme="minorHAnsi"/>
          <w:sz w:val="18"/>
          <w:szCs w:val="18"/>
        </w:rPr>
      </w:pPr>
      <w:r w:rsidRPr="00345162">
        <w:rPr>
          <w:rFonts w:ascii="Verdana" w:hAnsi="Verdana" w:cstheme="minorHAnsi"/>
          <w:sz w:val="18"/>
          <w:szCs w:val="18"/>
        </w:rPr>
        <w:t xml:space="preserve">v digitální podobě do datové schránky s identifikátorem </w:t>
      </w:r>
      <w:proofErr w:type="spellStart"/>
      <w:r w:rsidRPr="00345162">
        <w:rPr>
          <w:rFonts w:ascii="Verdana" w:hAnsi="Verdana" w:cstheme="minorHAnsi"/>
          <w:sz w:val="18"/>
          <w:szCs w:val="18"/>
        </w:rPr>
        <w:t>Uccchjm</w:t>
      </w:r>
      <w:proofErr w:type="spellEnd"/>
      <w:r w:rsidRPr="00345162">
        <w:rPr>
          <w:rFonts w:ascii="Verdana" w:hAnsi="Verdana" w:cstheme="minorHAnsi"/>
          <w:sz w:val="18"/>
          <w:szCs w:val="18"/>
        </w:rPr>
        <w:t>, nebo</w:t>
      </w:r>
    </w:p>
    <w:p w14:paraId="2D8CEBE4" w14:textId="77777777" w:rsidR="00345162" w:rsidRPr="00345162" w:rsidRDefault="00345162" w:rsidP="00EE3D99">
      <w:pPr>
        <w:pStyle w:val="Odstavecseseznamem"/>
        <w:numPr>
          <w:ilvl w:val="0"/>
          <w:numId w:val="17"/>
        </w:numPr>
        <w:jc w:val="both"/>
        <w:rPr>
          <w:rFonts w:ascii="Verdana" w:hAnsi="Verdana" w:cstheme="minorHAnsi"/>
          <w:sz w:val="18"/>
          <w:szCs w:val="18"/>
        </w:rPr>
      </w:pPr>
      <w:r w:rsidRPr="00345162">
        <w:rPr>
          <w:rFonts w:ascii="Verdana" w:hAnsi="Verdana" w:cstheme="minorHAnsi"/>
          <w:sz w:val="18"/>
          <w:szCs w:val="18"/>
        </w:rPr>
        <w:t xml:space="preserve">v listinné podobě na adresu Správa železnic, státní organizace, Centrální finanční účtárna Čechy, Náměstí Jana </w:t>
      </w:r>
      <w:proofErr w:type="spellStart"/>
      <w:r w:rsidRPr="00345162">
        <w:rPr>
          <w:rFonts w:ascii="Verdana" w:hAnsi="Verdana" w:cstheme="minorHAnsi"/>
          <w:sz w:val="18"/>
          <w:szCs w:val="18"/>
        </w:rPr>
        <w:t>Pernera</w:t>
      </w:r>
      <w:proofErr w:type="spellEnd"/>
      <w:r w:rsidRPr="00345162">
        <w:rPr>
          <w:rFonts w:ascii="Verdana" w:hAnsi="Verdana" w:cstheme="minorHAnsi"/>
          <w:sz w:val="18"/>
          <w:szCs w:val="18"/>
        </w:rPr>
        <w:t xml:space="preserve"> 217, 530 02 Pardubice, nebo</w:t>
      </w:r>
    </w:p>
    <w:p w14:paraId="12425EE0" w14:textId="0F1A4A42" w:rsidR="00345162" w:rsidRPr="00345162" w:rsidRDefault="00345162" w:rsidP="00EE3D99">
      <w:pPr>
        <w:pStyle w:val="Odstavecseseznamem"/>
        <w:numPr>
          <w:ilvl w:val="0"/>
          <w:numId w:val="17"/>
        </w:numPr>
        <w:jc w:val="both"/>
        <w:rPr>
          <w:rFonts w:ascii="Verdana" w:hAnsi="Verdana" w:cstheme="minorHAnsi"/>
          <w:sz w:val="18"/>
          <w:szCs w:val="18"/>
        </w:rPr>
      </w:pPr>
      <w:r w:rsidRPr="00345162">
        <w:rPr>
          <w:rFonts w:ascii="Verdana" w:hAnsi="Verdana" w:cstheme="minorHAnsi"/>
          <w:sz w:val="18"/>
          <w:szCs w:val="18"/>
        </w:rPr>
        <w:t xml:space="preserve">prostřednictvím kontaktního formuláře na webových stránkách Objednatele </w:t>
      </w:r>
      <w:hyperlink r:id="rId13" w:history="1">
        <w:r w:rsidRPr="00EB1367">
          <w:rPr>
            <w:rStyle w:val="Hypertextovodkaz"/>
            <w:rFonts w:ascii="Verdana" w:hAnsi="Verdana" w:cstheme="minorHAnsi"/>
            <w:sz w:val="18"/>
            <w:szCs w:val="18"/>
          </w:rPr>
          <w:t>https://www.spravazeleznic.cz/kontakty/podatelna</w:t>
        </w:r>
      </w:hyperlink>
      <w:r>
        <w:rPr>
          <w:rFonts w:ascii="Verdana" w:hAnsi="Verdana" w:cstheme="minorHAnsi"/>
          <w:sz w:val="18"/>
          <w:szCs w:val="18"/>
        </w:rPr>
        <w:t xml:space="preserve"> </w:t>
      </w:r>
      <w:r w:rsidRPr="00345162">
        <w:rPr>
          <w:rFonts w:ascii="Verdana" w:hAnsi="Verdana" w:cstheme="minorHAnsi"/>
          <w:sz w:val="18"/>
          <w:szCs w:val="18"/>
        </w:rPr>
        <w:t xml:space="preserve">  </w:t>
      </w:r>
    </w:p>
    <w:p w14:paraId="638C5CD6" w14:textId="4E9EB5A4" w:rsidR="005D791E" w:rsidRPr="0026110E" w:rsidRDefault="00345162" w:rsidP="005D791E">
      <w:pPr>
        <w:ind w:left="357"/>
        <w:jc w:val="both"/>
        <w:rPr>
          <w:rFonts w:ascii="Verdana" w:hAnsi="Verdana" w:cstheme="minorHAnsi"/>
          <w:sz w:val="18"/>
          <w:szCs w:val="18"/>
        </w:rPr>
      </w:pPr>
      <w:r w:rsidRPr="00345162">
        <w:rPr>
          <w:rFonts w:ascii="Verdana" w:hAnsi="Verdana" w:cstheme="minorHAnsi"/>
          <w:sz w:val="18"/>
          <w:szCs w:val="18"/>
        </w:rPr>
        <w:t>Objednatel upřednostňuje příjem těchto daňových dokladů v digitální podobě ve formátu PDF/A, ISO 19005, min. verze PDF/A-</w:t>
      </w:r>
      <w:proofErr w:type="gramStart"/>
      <w:r w:rsidRPr="00345162">
        <w:rPr>
          <w:rFonts w:ascii="Verdana" w:hAnsi="Verdana" w:cstheme="minorHAnsi"/>
          <w:sz w:val="18"/>
          <w:szCs w:val="18"/>
        </w:rPr>
        <w:t>2b</w:t>
      </w:r>
      <w:proofErr w:type="gramEnd"/>
      <w:r w:rsidRPr="00345162">
        <w:rPr>
          <w:rFonts w:ascii="Verdana" w:hAnsi="Verdana" w:cstheme="minorHAnsi"/>
          <w:sz w:val="18"/>
          <w:szCs w:val="18"/>
        </w:rPr>
        <w:t xml:space="preserve">, na výše uvedené emailové adrese. V případě, že je </w:t>
      </w:r>
      <w:r w:rsidRPr="00345162">
        <w:rPr>
          <w:rFonts w:ascii="Verdana" w:hAnsi="Verdana" w:cstheme="minorHAnsi"/>
          <w:sz w:val="18"/>
          <w:szCs w:val="18"/>
        </w:rPr>
        <w:lastRenderedPageBreak/>
        <w:t>daňový doklad zasílán na výše uvedenou e-mailovou adresu, považuje se daňový doklad za doručený po obdržení notifikace doručení, která je automaticky odesílána odesílateli.</w:t>
      </w:r>
    </w:p>
    <w:p w14:paraId="5D774603" w14:textId="77777777" w:rsidR="00CC5257" w:rsidRPr="002507FA" w:rsidRDefault="00CC5257" w:rsidP="00EE3D99">
      <w:pPr>
        <w:pStyle w:val="Odstavecseseznamem"/>
        <w:numPr>
          <w:ilvl w:val="0"/>
          <w:numId w:val="1"/>
        </w:numPr>
        <w:ind w:left="357" w:hanging="357"/>
        <w:contextualSpacing w:val="0"/>
        <w:jc w:val="both"/>
        <w:rPr>
          <w:rFonts w:ascii="Verdana" w:hAnsi="Verdana" w:cstheme="minorHAnsi"/>
          <w:sz w:val="18"/>
          <w:szCs w:val="18"/>
        </w:rPr>
      </w:pPr>
      <w:r w:rsidRPr="002507FA">
        <w:rPr>
          <w:rFonts w:ascii="Verdana" w:hAnsi="Verdana" w:cstheme="minorHAnsi"/>
          <w:sz w:val="18"/>
          <w:szCs w:val="18"/>
        </w:rPr>
        <w:t xml:space="preserve">Splatnost faktury se sjednává na 30 kalendářních dnů od jejího doručení </w:t>
      </w:r>
      <w:r w:rsidR="00986E6F" w:rsidRPr="002507FA">
        <w:rPr>
          <w:rFonts w:ascii="Verdana" w:hAnsi="Verdana" w:cstheme="minorHAnsi"/>
          <w:sz w:val="18"/>
          <w:szCs w:val="18"/>
        </w:rPr>
        <w:t>Obj</w:t>
      </w:r>
      <w:r w:rsidR="00860ADA" w:rsidRPr="002507FA">
        <w:rPr>
          <w:rFonts w:ascii="Verdana" w:hAnsi="Verdana" w:cstheme="minorHAnsi"/>
          <w:sz w:val="18"/>
          <w:szCs w:val="18"/>
        </w:rPr>
        <w:t>ednateli</w:t>
      </w:r>
      <w:r w:rsidRPr="002507FA">
        <w:rPr>
          <w:rFonts w:ascii="Verdana" w:hAnsi="Verdana" w:cstheme="minorHAnsi"/>
          <w:sz w:val="18"/>
          <w:szCs w:val="18"/>
        </w:rPr>
        <w:t xml:space="preserve">. V případě, že faktura nebude mít odpovídající náležitosti, je </w:t>
      </w:r>
      <w:r w:rsidR="00986E6F" w:rsidRPr="002507FA">
        <w:rPr>
          <w:rFonts w:ascii="Verdana" w:hAnsi="Verdana" w:cstheme="minorHAnsi"/>
          <w:sz w:val="18"/>
          <w:szCs w:val="18"/>
        </w:rPr>
        <w:t>Obj</w:t>
      </w:r>
      <w:r w:rsidR="00860ADA" w:rsidRPr="002507FA">
        <w:rPr>
          <w:rFonts w:ascii="Verdana" w:hAnsi="Verdana" w:cstheme="minorHAnsi"/>
          <w:sz w:val="18"/>
          <w:szCs w:val="18"/>
        </w:rPr>
        <w:t>ednatel</w:t>
      </w:r>
      <w:r w:rsidR="00CB6B7E" w:rsidRPr="002507FA">
        <w:rPr>
          <w:rFonts w:ascii="Verdana" w:hAnsi="Verdana" w:cstheme="minorHAnsi"/>
          <w:sz w:val="18"/>
          <w:szCs w:val="18"/>
        </w:rPr>
        <w:t xml:space="preserve"> oprávněn ve </w:t>
      </w:r>
      <w:r w:rsidRPr="002507FA">
        <w:rPr>
          <w:rFonts w:ascii="Verdana" w:hAnsi="Verdana" w:cstheme="minorHAnsi"/>
          <w:sz w:val="18"/>
          <w:szCs w:val="18"/>
        </w:rPr>
        <w:t xml:space="preserve">lhůtě splatnosti ji vrátit </w:t>
      </w:r>
      <w:r w:rsidR="009B348A" w:rsidRPr="002507FA">
        <w:rPr>
          <w:rFonts w:ascii="Verdana" w:hAnsi="Verdana" w:cstheme="minorHAnsi"/>
          <w:sz w:val="18"/>
          <w:szCs w:val="18"/>
        </w:rPr>
        <w:t>Z</w:t>
      </w:r>
      <w:r w:rsidR="006D2F28" w:rsidRPr="002507FA">
        <w:rPr>
          <w:rFonts w:ascii="Verdana" w:hAnsi="Verdana" w:cstheme="minorHAnsi"/>
          <w:sz w:val="18"/>
          <w:szCs w:val="18"/>
        </w:rPr>
        <w:t>hotovitel</w:t>
      </w:r>
      <w:r w:rsidR="001937F5" w:rsidRPr="002507FA">
        <w:rPr>
          <w:rFonts w:ascii="Verdana" w:hAnsi="Verdana" w:cstheme="minorHAnsi"/>
          <w:sz w:val="18"/>
          <w:szCs w:val="18"/>
        </w:rPr>
        <w:t>i</w:t>
      </w:r>
      <w:r w:rsidRPr="002507FA">
        <w:rPr>
          <w:rFonts w:ascii="Verdana" w:hAnsi="Verdana" w:cstheme="minorHAnsi"/>
          <w:sz w:val="18"/>
          <w:szCs w:val="18"/>
        </w:rPr>
        <w:t xml:space="preserve"> s vytknutím n</w:t>
      </w:r>
      <w:r w:rsidR="002C4F9C" w:rsidRPr="002507FA">
        <w:rPr>
          <w:rFonts w:ascii="Verdana" w:hAnsi="Verdana" w:cstheme="minorHAnsi"/>
          <w:sz w:val="18"/>
          <w:szCs w:val="18"/>
        </w:rPr>
        <w:t>edostatků, aniž by se dostal do </w:t>
      </w:r>
      <w:r w:rsidR="0046631B" w:rsidRPr="002507FA">
        <w:rPr>
          <w:rFonts w:ascii="Verdana" w:hAnsi="Verdana" w:cstheme="minorHAnsi"/>
          <w:sz w:val="18"/>
          <w:szCs w:val="18"/>
        </w:rPr>
        <w:t>prodlení se </w:t>
      </w:r>
      <w:r w:rsidRPr="002507FA">
        <w:rPr>
          <w:rFonts w:ascii="Verdana" w:hAnsi="Verdana" w:cstheme="minorHAnsi"/>
          <w:sz w:val="18"/>
          <w:szCs w:val="18"/>
        </w:rPr>
        <w:t>splatností. Lhůta splatnosti počíná běžet znovu o</w:t>
      </w:r>
      <w:r w:rsidR="0046631B" w:rsidRPr="002507FA">
        <w:rPr>
          <w:rFonts w:ascii="Verdana" w:hAnsi="Verdana" w:cstheme="minorHAnsi"/>
          <w:sz w:val="18"/>
          <w:szCs w:val="18"/>
        </w:rPr>
        <w:t>d okamžiku doručení opravené či </w:t>
      </w:r>
      <w:r w:rsidRPr="002507FA">
        <w:rPr>
          <w:rFonts w:ascii="Verdana" w:hAnsi="Verdana" w:cstheme="minorHAnsi"/>
          <w:sz w:val="18"/>
          <w:szCs w:val="18"/>
        </w:rPr>
        <w:t xml:space="preserve">doplněné faktury </w:t>
      </w:r>
      <w:r w:rsidR="00986E6F" w:rsidRPr="002507FA">
        <w:rPr>
          <w:rFonts w:ascii="Verdana" w:hAnsi="Verdana" w:cstheme="minorHAnsi"/>
          <w:sz w:val="18"/>
          <w:szCs w:val="18"/>
        </w:rPr>
        <w:t>Obj</w:t>
      </w:r>
      <w:r w:rsidR="00860ADA" w:rsidRPr="002507FA">
        <w:rPr>
          <w:rFonts w:ascii="Verdana" w:hAnsi="Verdana" w:cstheme="minorHAnsi"/>
          <w:sz w:val="18"/>
          <w:szCs w:val="18"/>
        </w:rPr>
        <w:t>ednateli</w:t>
      </w:r>
      <w:r w:rsidRPr="002507FA">
        <w:rPr>
          <w:rFonts w:ascii="Verdana" w:hAnsi="Verdana" w:cstheme="minorHAnsi"/>
          <w:sz w:val="18"/>
          <w:szCs w:val="18"/>
        </w:rPr>
        <w:t xml:space="preserve">. </w:t>
      </w:r>
    </w:p>
    <w:p w14:paraId="43C5CE69" w14:textId="77777777" w:rsidR="00CC5257" w:rsidRPr="002507FA" w:rsidRDefault="002507FA" w:rsidP="00EE3D99">
      <w:pPr>
        <w:pStyle w:val="acnormal"/>
        <w:numPr>
          <w:ilvl w:val="0"/>
          <w:numId w:val="5"/>
        </w:numPr>
        <w:spacing w:after="240"/>
        <w:ind w:left="714" w:hanging="357"/>
        <w:rPr>
          <w:rFonts w:ascii="Verdana" w:hAnsi="Verdana" w:cstheme="minorHAnsi"/>
          <w:b/>
          <w:sz w:val="22"/>
        </w:rPr>
      </w:pPr>
      <w:r w:rsidRPr="002507FA">
        <w:rPr>
          <w:rFonts w:ascii="Verdana" w:hAnsi="Verdana" w:cstheme="minorHAnsi"/>
          <w:b/>
          <w:sz w:val="22"/>
        </w:rPr>
        <w:t>ODPOVĚDNOST ZA VADY, JAKOST, ZÁRUKA, ODPOVĚDNOST ZA ŠKODU</w:t>
      </w:r>
    </w:p>
    <w:p w14:paraId="168C6C83" w14:textId="77777777" w:rsidR="000A2855" w:rsidRPr="002507FA" w:rsidRDefault="006D2F28" w:rsidP="00EE3D99">
      <w:pPr>
        <w:pStyle w:val="acnormal"/>
        <w:numPr>
          <w:ilvl w:val="0"/>
          <w:numId w:val="7"/>
        </w:numPr>
        <w:spacing w:after="240"/>
        <w:ind w:left="426" w:hanging="426"/>
        <w:rPr>
          <w:rFonts w:ascii="Verdana" w:hAnsi="Verdana" w:cstheme="minorHAnsi"/>
          <w:sz w:val="18"/>
          <w:szCs w:val="18"/>
        </w:rPr>
      </w:pPr>
      <w:r w:rsidRPr="002507FA">
        <w:rPr>
          <w:rFonts w:ascii="Verdana" w:hAnsi="Verdana" w:cstheme="minorHAnsi"/>
          <w:sz w:val="18"/>
          <w:szCs w:val="18"/>
        </w:rPr>
        <w:t>Zhotovitel</w:t>
      </w:r>
      <w:r w:rsidR="000A2855" w:rsidRPr="002507FA">
        <w:rPr>
          <w:rFonts w:ascii="Verdana" w:hAnsi="Verdana" w:cstheme="minorHAnsi"/>
          <w:sz w:val="18"/>
          <w:szCs w:val="18"/>
        </w:rPr>
        <w:t xml:space="preserve"> je povinen realizovat vešker</w:t>
      </w:r>
      <w:r w:rsidR="00775184" w:rsidRPr="002507FA">
        <w:rPr>
          <w:rFonts w:ascii="Verdana" w:hAnsi="Verdana" w:cstheme="minorHAnsi"/>
          <w:sz w:val="18"/>
          <w:szCs w:val="18"/>
        </w:rPr>
        <w:t>á</w:t>
      </w:r>
      <w:r w:rsidR="000A2855" w:rsidRPr="002507FA">
        <w:rPr>
          <w:rFonts w:ascii="Verdana" w:hAnsi="Verdana" w:cstheme="minorHAnsi"/>
          <w:sz w:val="18"/>
          <w:szCs w:val="18"/>
        </w:rPr>
        <w:t xml:space="preserve"> plnění </w:t>
      </w:r>
      <w:r w:rsidR="00775184" w:rsidRPr="002507FA">
        <w:rPr>
          <w:rFonts w:ascii="Verdana" w:hAnsi="Verdana" w:cstheme="minorHAnsi"/>
          <w:sz w:val="18"/>
          <w:szCs w:val="18"/>
        </w:rPr>
        <w:t xml:space="preserve">dílčích smluv uzavřených na základě této </w:t>
      </w:r>
      <w:r w:rsidR="00322F6C" w:rsidRPr="002507FA">
        <w:rPr>
          <w:rFonts w:ascii="Verdana" w:hAnsi="Verdana" w:cstheme="minorHAnsi"/>
          <w:sz w:val="18"/>
          <w:szCs w:val="18"/>
        </w:rPr>
        <w:t xml:space="preserve">Rámcové </w:t>
      </w:r>
      <w:r w:rsidR="00775184" w:rsidRPr="002507FA">
        <w:rPr>
          <w:rFonts w:ascii="Verdana" w:hAnsi="Verdana" w:cstheme="minorHAnsi"/>
          <w:sz w:val="18"/>
          <w:szCs w:val="18"/>
        </w:rPr>
        <w:t xml:space="preserve">dohody </w:t>
      </w:r>
      <w:r w:rsidR="000A2855" w:rsidRPr="002507FA">
        <w:rPr>
          <w:rFonts w:ascii="Verdana" w:hAnsi="Verdana" w:cstheme="minorHAnsi"/>
          <w:sz w:val="18"/>
          <w:szCs w:val="18"/>
        </w:rPr>
        <w:t>na svůj náklad a na své nebezpečí.</w:t>
      </w:r>
    </w:p>
    <w:p w14:paraId="242B9351" w14:textId="3590D216" w:rsidR="004B17F3" w:rsidRPr="00F01D35" w:rsidRDefault="004B17F3" w:rsidP="00EE3D99">
      <w:pPr>
        <w:pStyle w:val="acnormal"/>
        <w:numPr>
          <w:ilvl w:val="0"/>
          <w:numId w:val="7"/>
        </w:numPr>
        <w:spacing w:after="240"/>
        <w:ind w:left="426" w:hanging="426"/>
        <w:rPr>
          <w:rFonts w:ascii="Verdana" w:hAnsi="Verdana" w:cstheme="minorHAnsi"/>
          <w:sz w:val="18"/>
          <w:szCs w:val="18"/>
        </w:rPr>
      </w:pPr>
      <w:r w:rsidRPr="00F01D35">
        <w:rPr>
          <w:rFonts w:ascii="Verdana" w:hAnsi="Verdana" w:cstheme="minorHAnsi"/>
          <w:sz w:val="18"/>
          <w:szCs w:val="18"/>
        </w:rPr>
        <w:t xml:space="preserve">Záruční doba činí </w:t>
      </w:r>
      <w:r w:rsidR="00F01D35" w:rsidRPr="00F01D35">
        <w:rPr>
          <w:rFonts w:ascii="Verdana" w:hAnsi="Verdana" w:cstheme="minorHAnsi"/>
          <w:sz w:val="18"/>
          <w:szCs w:val="18"/>
        </w:rPr>
        <w:t>24 měsíců.</w:t>
      </w:r>
    </w:p>
    <w:p w14:paraId="36BF46F8" w14:textId="77777777" w:rsidR="000A2855" w:rsidRPr="002507FA" w:rsidRDefault="000A2855" w:rsidP="00EE3D99">
      <w:pPr>
        <w:pStyle w:val="acnormal"/>
        <w:numPr>
          <w:ilvl w:val="0"/>
          <w:numId w:val="7"/>
        </w:numPr>
        <w:ind w:left="426" w:hanging="426"/>
        <w:rPr>
          <w:rFonts w:ascii="Verdana" w:hAnsi="Verdana" w:cstheme="minorHAnsi"/>
          <w:sz w:val="18"/>
          <w:szCs w:val="18"/>
        </w:rPr>
      </w:pPr>
      <w:r w:rsidRPr="002507FA">
        <w:rPr>
          <w:rFonts w:ascii="Verdana" w:hAnsi="Verdana" w:cstheme="minorHAnsi"/>
          <w:sz w:val="18"/>
          <w:szCs w:val="18"/>
        </w:rPr>
        <w:t xml:space="preserve">Odpovědnost za vady, kvalitu, jakost a nároky z ní vyplývající se řídí </w:t>
      </w:r>
      <w:r w:rsidR="005D6921" w:rsidRPr="002507FA">
        <w:rPr>
          <w:rFonts w:ascii="Verdana" w:hAnsi="Verdana" w:cstheme="minorHAnsi"/>
          <w:sz w:val="18"/>
          <w:szCs w:val="18"/>
        </w:rPr>
        <w:t xml:space="preserve">příslušnými ustanoveními </w:t>
      </w:r>
      <w:r w:rsidR="00322F6C" w:rsidRPr="002507FA">
        <w:rPr>
          <w:rFonts w:ascii="Verdana" w:hAnsi="Verdana" w:cstheme="minorHAnsi"/>
          <w:sz w:val="18"/>
          <w:szCs w:val="18"/>
        </w:rPr>
        <w:t xml:space="preserve">Obchodních </w:t>
      </w:r>
      <w:r w:rsidR="00DE282C" w:rsidRPr="002507FA">
        <w:rPr>
          <w:rFonts w:ascii="Verdana" w:hAnsi="Verdana" w:cstheme="minorHAnsi"/>
          <w:sz w:val="18"/>
          <w:szCs w:val="18"/>
        </w:rPr>
        <w:t xml:space="preserve">podmínek a </w:t>
      </w:r>
      <w:r w:rsidR="00322F6C" w:rsidRPr="002507FA">
        <w:rPr>
          <w:rFonts w:ascii="Verdana" w:hAnsi="Verdana" w:cstheme="minorHAnsi"/>
          <w:sz w:val="18"/>
          <w:szCs w:val="18"/>
        </w:rPr>
        <w:t xml:space="preserve">Občanského </w:t>
      </w:r>
      <w:r w:rsidR="005D6921" w:rsidRPr="002507FA">
        <w:rPr>
          <w:rFonts w:ascii="Verdana" w:hAnsi="Verdana" w:cstheme="minorHAnsi"/>
          <w:sz w:val="18"/>
          <w:szCs w:val="18"/>
        </w:rPr>
        <w:t>zákoníku.</w:t>
      </w:r>
    </w:p>
    <w:p w14:paraId="631268F1" w14:textId="77777777" w:rsidR="000A2855" w:rsidRPr="002507FA" w:rsidRDefault="000A2855" w:rsidP="00EE3D99">
      <w:pPr>
        <w:pStyle w:val="acnormal"/>
        <w:numPr>
          <w:ilvl w:val="0"/>
          <w:numId w:val="7"/>
        </w:numPr>
        <w:ind w:left="426" w:hanging="426"/>
        <w:rPr>
          <w:rFonts w:ascii="Verdana" w:hAnsi="Verdana" w:cstheme="minorHAnsi"/>
          <w:sz w:val="18"/>
          <w:szCs w:val="18"/>
        </w:rPr>
      </w:pPr>
      <w:r w:rsidRPr="002507FA">
        <w:rPr>
          <w:rFonts w:ascii="Verdana" w:hAnsi="Verdana" w:cstheme="minorHAnsi"/>
          <w:sz w:val="18"/>
          <w:szCs w:val="18"/>
        </w:rPr>
        <w:t>V případě, že poskytnuté plnění nebude uskutečněno v souladu s</w:t>
      </w:r>
      <w:r w:rsidR="00DE282C" w:rsidRPr="002507FA">
        <w:rPr>
          <w:rFonts w:ascii="Verdana" w:hAnsi="Verdana" w:cstheme="minorHAnsi"/>
          <w:sz w:val="18"/>
          <w:szCs w:val="18"/>
        </w:rPr>
        <w:t> dílčí smlouvou</w:t>
      </w:r>
      <w:r w:rsidRPr="002507FA">
        <w:rPr>
          <w:rFonts w:ascii="Verdana" w:hAnsi="Verdana" w:cstheme="minorHAnsi"/>
          <w:sz w:val="18"/>
          <w:szCs w:val="18"/>
        </w:rPr>
        <w:t>, je </w:t>
      </w:r>
      <w:r w:rsidR="00986E6F" w:rsidRPr="002507FA">
        <w:rPr>
          <w:rFonts w:ascii="Verdana" w:hAnsi="Verdana" w:cstheme="minorHAnsi"/>
          <w:sz w:val="18"/>
          <w:szCs w:val="18"/>
        </w:rPr>
        <w:t>Obj</w:t>
      </w:r>
      <w:r w:rsidRPr="002507FA">
        <w:rPr>
          <w:rFonts w:ascii="Verdana" w:hAnsi="Verdana" w:cstheme="minorHAnsi"/>
          <w:sz w:val="18"/>
          <w:szCs w:val="18"/>
        </w:rPr>
        <w:t xml:space="preserve">ednatel oprávněn požádat o zjednání nápravy na náklady </w:t>
      </w:r>
      <w:r w:rsidR="004B17F3" w:rsidRPr="002507FA">
        <w:rPr>
          <w:rFonts w:ascii="Verdana" w:hAnsi="Verdana" w:cstheme="minorHAnsi"/>
          <w:sz w:val="18"/>
          <w:szCs w:val="18"/>
        </w:rPr>
        <w:t>Z</w:t>
      </w:r>
      <w:r w:rsidR="006D2F28" w:rsidRPr="002507FA">
        <w:rPr>
          <w:rFonts w:ascii="Verdana" w:hAnsi="Verdana" w:cstheme="minorHAnsi"/>
          <w:sz w:val="18"/>
          <w:szCs w:val="18"/>
        </w:rPr>
        <w:t>hotovitel</w:t>
      </w:r>
      <w:r w:rsidR="001937F5" w:rsidRPr="002507FA">
        <w:rPr>
          <w:rFonts w:ascii="Verdana" w:hAnsi="Verdana" w:cstheme="minorHAnsi"/>
          <w:sz w:val="18"/>
          <w:szCs w:val="18"/>
        </w:rPr>
        <w:t>e</w:t>
      </w:r>
      <w:r w:rsidRPr="002507FA">
        <w:rPr>
          <w:rFonts w:ascii="Verdana" w:hAnsi="Verdana" w:cstheme="minorHAnsi"/>
          <w:sz w:val="18"/>
          <w:szCs w:val="18"/>
        </w:rPr>
        <w:t xml:space="preserve">. Platba za </w:t>
      </w:r>
      <w:r w:rsidR="00DE282C" w:rsidRPr="002507FA">
        <w:rPr>
          <w:rFonts w:ascii="Verdana" w:hAnsi="Verdana" w:cstheme="minorHAnsi"/>
          <w:sz w:val="18"/>
          <w:szCs w:val="18"/>
        </w:rPr>
        <w:t xml:space="preserve">zhotovení </w:t>
      </w:r>
      <w:r w:rsidR="00322F6C" w:rsidRPr="002507FA">
        <w:rPr>
          <w:rFonts w:ascii="Verdana" w:hAnsi="Verdana" w:cstheme="minorHAnsi"/>
          <w:sz w:val="18"/>
          <w:szCs w:val="18"/>
        </w:rPr>
        <w:t xml:space="preserve">Díla </w:t>
      </w:r>
      <w:r w:rsidRPr="002507FA">
        <w:rPr>
          <w:rFonts w:ascii="Verdana" w:hAnsi="Verdana" w:cstheme="minorHAnsi"/>
          <w:sz w:val="18"/>
          <w:szCs w:val="18"/>
        </w:rPr>
        <w:t>bude uskutečněna až po odstranění vad.</w:t>
      </w:r>
    </w:p>
    <w:p w14:paraId="38BCD1A6" w14:textId="654445AC" w:rsidR="00CD0FED" w:rsidRPr="0092513E" w:rsidRDefault="00CD0FED" w:rsidP="0092513E">
      <w:pPr>
        <w:pStyle w:val="acnormal"/>
        <w:numPr>
          <w:ilvl w:val="0"/>
          <w:numId w:val="7"/>
        </w:numPr>
        <w:ind w:left="426" w:hanging="426"/>
        <w:rPr>
          <w:rFonts w:ascii="Verdana" w:hAnsi="Verdana" w:cstheme="minorHAnsi"/>
          <w:sz w:val="18"/>
          <w:szCs w:val="18"/>
        </w:rPr>
      </w:pPr>
      <w:r w:rsidRPr="002507FA">
        <w:rPr>
          <w:rFonts w:ascii="Verdana" w:hAnsi="Verdana" w:cstheme="minorHAnsi"/>
          <w:sz w:val="18"/>
          <w:szCs w:val="18"/>
        </w:rPr>
        <w:t>Objednatel požaduje, aby byl Zhotovitel vždy při provádění Díla pojištěn následovně:</w:t>
      </w:r>
    </w:p>
    <w:p w14:paraId="3EC394F0" w14:textId="0D5238FF" w:rsidR="00CD0FED" w:rsidRPr="00855356" w:rsidRDefault="00CD0FED" w:rsidP="00EE3D99">
      <w:pPr>
        <w:pStyle w:val="acnormal"/>
        <w:numPr>
          <w:ilvl w:val="0"/>
          <w:numId w:val="15"/>
        </w:numPr>
        <w:rPr>
          <w:rFonts w:ascii="Verdana" w:hAnsi="Verdana" w:cstheme="minorHAnsi"/>
          <w:sz w:val="18"/>
          <w:szCs w:val="18"/>
        </w:rPr>
      </w:pPr>
      <w:r w:rsidRPr="002507FA">
        <w:rPr>
          <w:rFonts w:ascii="Verdana" w:hAnsi="Verdana" w:cstheme="minorHAnsi"/>
          <w:sz w:val="18"/>
          <w:szCs w:val="18"/>
        </w:rPr>
        <w:t xml:space="preserve">Pojištění odpovědnosti za škodu způsobenou Zhotovitelem při výkonu podnikatelské činnosti třetím osobám minimální výší pojistného </w:t>
      </w:r>
      <w:r w:rsidRPr="00855356">
        <w:rPr>
          <w:rFonts w:ascii="Verdana" w:hAnsi="Verdana" w:cstheme="minorHAnsi"/>
          <w:sz w:val="18"/>
          <w:szCs w:val="18"/>
        </w:rPr>
        <w:t xml:space="preserve">minimálně </w:t>
      </w:r>
      <w:r w:rsidR="00F01D35" w:rsidRPr="00855356">
        <w:rPr>
          <w:rFonts w:ascii="Verdana" w:hAnsi="Verdana" w:cstheme="minorHAnsi"/>
          <w:sz w:val="18"/>
          <w:szCs w:val="18"/>
        </w:rPr>
        <w:t>50</w:t>
      </w:r>
      <w:r w:rsidRPr="00855356">
        <w:rPr>
          <w:rFonts w:ascii="Verdana" w:hAnsi="Verdana" w:cstheme="minorHAnsi"/>
          <w:sz w:val="18"/>
          <w:szCs w:val="18"/>
        </w:rPr>
        <w:t xml:space="preserve"> mil. Kč na jednu pojistnou událost a </w:t>
      </w:r>
      <w:r w:rsidR="00F01D35" w:rsidRPr="00855356">
        <w:rPr>
          <w:rFonts w:ascii="Verdana" w:hAnsi="Verdana" w:cstheme="minorHAnsi"/>
          <w:sz w:val="18"/>
          <w:szCs w:val="18"/>
        </w:rPr>
        <w:t>50</w:t>
      </w:r>
      <w:r w:rsidRPr="00855356">
        <w:rPr>
          <w:rFonts w:ascii="Verdana" w:hAnsi="Verdana" w:cstheme="minorHAnsi"/>
          <w:sz w:val="18"/>
          <w:szCs w:val="18"/>
        </w:rPr>
        <w:t xml:space="preserve"> mil. Kč v úhrnu za rok.</w:t>
      </w:r>
    </w:p>
    <w:p w14:paraId="70358789" w14:textId="77777777" w:rsidR="00BC6123" w:rsidRPr="002507FA" w:rsidRDefault="002507FA" w:rsidP="00EE3D99">
      <w:pPr>
        <w:pStyle w:val="acnormal"/>
        <w:numPr>
          <w:ilvl w:val="0"/>
          <w:numId w:val="5"/>
        </w:numPr>
        <w:spacing w:after="240"/>
        <w:ind w:left="714" w:hanging="357"/>
        <w:jc w:val="left"/>
        <w:rPr>
          <w:rFonts w:ascii="Verdana" w:hAnsi="Verdana" w:cstheme="minorHAnsi"/>
          <w:b/>
          <w:sz w:val="22"/>
        </w:rPr>
      </w:pPr>
      <w:r w:rsidRPr="002507FA">
        <w:rPr>
          <w:rFonts w:ascii="Verdana" w:hAnsi="Verdana" w:cstheme="minorHAnsi"/>
          <w:b/>
          <w:sz w:val="22"/>
        </w:rPr>
        <w:t>DALŠÍ UJEDNÁNÍ</w:t>
      </w:r>
    </w:p>
    <w:p w14:paraId="509D967E" w14:textId="77777777" w:rsidR="004D47B7" w:rsidRPr="002507FA" w:rsidRDefault="00870DF7" w:rsidP="00EE3D99">
      <w:pPr>
        <w:numPr>
          <w:ilvl w:val="0"/>
          <w:numId w:val="2"/>
        </w:numPr>
        <w:tabs>
          <w:tab w:val="clear" w:pos="360"/>
        </w:tabs>
        <w:spacing w:before="120" w:after="120"/>
        <w:ind w:left="426" w:hanging="426"/>
        <w:jc w:val="both"/>
        <w:rPr>
          <w:rFonts w:ascii="Verdana" w:hAnsi="Verdana" w:cstheme="minorHAnsi"/>
          <w:sz w:val="18"/>
          <w:szCs w:val="18"/>
        </w:rPr>
      </w:pPr>
      <w:r w:rsidRPr="002507FA">
        <w:rPr>
          <w:rFonts w:ascii="Verdana" w:hAnsi="Verdana" w:cstheme="minorHAnsi"/>
          <w:sz w:val="18"/>
          <w:szCs w:val="18"/>
        </w:rPr>
        <w:t xml:space="preserve">Smluvní strany berou na vědomí, že tato </w:t>
      </w:r>
      <w:r w:rsidR="00322F6C" w:rsidRPr="002507FA">
        <w:rPr>
          <w:rFonts w:ascii="Verdana" w:hAnsi="Verdana" w:cstheme="minorHAnsi"/>
          <w:sz w:val="18"/>
          <w:szCs w:val="18"/>
        </w:rPr>
        <w:t xml:space="preserve">Rámcová </w:t>
      </w:r>
      <w:r w:rsidRPr="002507FA">
        <w:rPr>
          <w:rFonts w:ascii="Verdana" w:hAnsi="Verdana" w:cstheme="minorHAnsi"/>
          <w:sz w:val="18"/>
          <w:szCs w:val="18"/>
        </w:rPr>
        <w:t>dohoda (následné odstavce se týkají jak</w:t>
      </w:r>
      <w:r w:rsidR="00322F6C" w:rsidRPr="002507FA">
        <w:rPr>
          <w:rFonts w:ascii="Verdana" w:hAnsi="Verdana" w:cstheme="minorHAnsi"/>
          <w:sz w:val="18"/>
          <w:szCs w:val="18"/>
        </w:rPr>
        <w:t xml:space="preserve"> této</w:t>
      </w:r>
      <w:r w:rsidRPr="002507FA">
        <w:rPr>
          <w:rFonts w:ascii="Verdana" w:hAnsi="Verdana" w:cstheme="minorHAnsi"/>
          <w:sz w:val="18"/>
          <w:szCs w:val="18"/>
        </w:rPr>
        <w:t xml:space="preserve"> </w:t>
      </w:r>
      <w:r w:rsidR="00322F6C" w:rsidRPr="002507FA">
        <w:rPr>
          <w:rFonts w:ascii="Verdana" w:hAnsi="Verdana" w:cstheme="minorHAnsi"/>
          <w:sz w:val="18"/>
          <w:szCs w:val="18"/>
        </w:rPr>
        <w:t xml:space="preserve">Rámcové </w:t>
      </w:r>
      <w:r w:rsidRPr="002507FA">
        <w:rPr>
          <w:rFonts w:ascii="Verdana" w:hAnsi="Verdana" w:cstheme="minorHAnsi"/>
          <w:sz w:val="18"/>
          <w:szCs w:val="18"/>
        </w:rPr>
        <w:t>dohody, tak dílčích smluv s</w:t>
      </w:r>
      <w:r w:rsidR="008B4D9D" w:rsidRPr="002507FA">
        <w:rPr>
          <w:rFonts w:ascii="Verdana" w:hAnsi="Verdana" w:cstheme="minorHAnsi"/>
          <w:sz w:val="18"/>
          <w:szCs w:val="18"/>
        </w:rPr>
        <w:t> </w:t>
      </w:r>
      <w:r w:rsidRPr="002507FA">
        <w:rPr>
          <w:rFonts w:ascii="Verdana" w:hAnsi="Verdana" w:cstheme="minorHAnsi"/>
          <w:sz w:val="18"/>
          <w:szCs w:val="18"/>
        </w:rPr>
        <w:t xml:space="preserve">hodnotou </w:t>
      </w:r>
      <w:r w:rsidR="008B4D9D" w:rsidRPr="002507FA">
        <w:rPr>
          <w:rFonts w:ascii="Verdana" w:hAnsi="Verdana" w:cstheme="minorHAnsi"/>
          <w:sz w:val="18"/>
          <w:szCs w:val="18"/>
        </w:rPr>
        <w:t xml:space="preserve">převyšující </w:t>
      </w:r>
      <w:r w:rsidRPr="002507FA">
        <w:rPr>
          <w:rFonts w:ascii="Verdana" w:hAnsi="Verdana" w:cstheme="minorHAnsi"/>
          <w:sz w:val="18"/>
          <w:szCs w:val="18"/>
        </w:rPr>
        <w:t>50</w:t>
      </w:r>
      <w:r w:rsidR="00322F6C" w:rsidRPr="002507FA">
        <w:rPr>
          <w:rFonts w:ascii="Verdana" w:hAnsi="Verdana" w:cstheme="minorHAnsi"/>
          <w:sz w:val="18"/>
          <w:szCs w:val="18"/>
        </w:rPr>
        <w:t>.</w:t>
      </w:r>
      <w:r w:rsidRPr="002507FA">
        <w:rPr>
          <w:rFonts w:ascii="Verdana" w:hAnsi="Verdana" w:cstheme="minorHAnsi"/>
          <w:sz w:val="18"/>
          <w:szCs w:val="18"/>
        </w:rPr>
        <w:t>000</w:t>
      </w:r>
      <w:r w:rsidR="00322F6C" w:rsidRPr="002507FA">
        <w:rPr>
          <w:rFonts w:ascii="Verdana" w:hAnsi="Verdana" w:cstheme="minorHAnsi"/>
          <w:sz w:val="18"/>
          <w:szCs w:val="18"/>
        </w:rPr>
        <w:t>,-</w:t>
      </w:r>
      <w:r w:rsidRPr="002507FA">
        <w:rPr>
          <w:rFonts w:ascii="Verdana" w:hAnsi="Verdana" w:cstheme="minorHAnsi"/>
          <w:sz w:val="18"/>
          <w:szCs w:val="18"/>
        </w:rPr>
        <w:t xml:space="preserve"> Kč bez DPH),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předmětu a účelu </w:t>
      </w:r>
      <w:r w:rsidR="00322F6C" w:rsidRPr="002507FA">
        <w:rPr>
          <w:rFonts w:ascii="Verdana" w:hAnsi="Verdana" w:cstheme="minorHAnsi"/>
          <w:sz w:val="18"/>
          <w:szCs w:val="18"/>
        </w:rPr>
        <w:t xml:space="preserve">této Rámcové </w:t>
      </w:r>
      <w:r w:rsidRPr="002507FA">
        <w:rPr>
          <w:rFonts w:ascii="Verdana" w:hAnsi="Verdana" w:cstheme="minorHAnsi"/>
          <w:sz w:val="18"/>
          <w:szCs w:val="18"/>
        </w:rPr>
        <w:t xml:space="preserve">dohody a dílčích smluv, její ceně či hodnotě a datu uzavření této </w:t>
      </w:r>
      <w:r w:rsidR="00322F6C" w:rsidRPr="002507FA">
        <w:rPr>
          <w:rFonts w:ascii="Verdana" w:hAnsi="Verdana" w:cstheme="minorHAnsi"/>
          <w:sz w:val="18"/>
          <w:szCs w:val="18"/>
        </w:rPr>
        <w:t xml:space="preserve">Rámcové </w:t>
      </w:r>
      <w:r w:rsidRPr="002507FA">
        <w:rPr>
          <w:rFonts w:ascii="Verdana" w:hAnsi="Verdana" w:cstheme="minorHAnsi"/>
          <w:sz w:val="18"/>
          <w:szCs w:val="18"/>
        </w:rPr>
        <w:t xml:space="preserve">dohody nebo dílčí smlouvy. Osoby uzavírající tuto </w:t>
      </w:r>
      <w:r w:rsidR="00322F6C" w:rsidRPr="002507FA">
        <w:rPr>
          <w:rFonts w:ascii="Verdana" w:hAnsi="Verdana" w:cstheme="minorHAnsi"/>
          <w:sz w:val="18"/>
          <w:szCs w:val="18"/>
        </w:rPr>
        <w:t xml:space="preserve">Rámcovou </w:t>
      </w:r>
      <w:r w:rsidRPr="002507FA">
        <w:rPr>
          <w:rFonts w:ascii="Verdana" w:hAnsi="Verdana" w:cstheme="minorHAnsi"/>
          <w:sz w:val="18"/>
          <w:szCs w:val="18"/>
        </w:rPr>
        <w:t xml:space="preserve">dohodu za Smluvní strany souhlasí s uveřejněním svých osobních údajů, které jsou uvedeny v této </w:t>
      </w:r>
      <w:r w:rsidR="00322F6C" w:rsidRPr="002507FA">
        <w:rPr>
          <w:rFonts w:ascii="Verdana" w:hAnsi="Verdana" w:cstheme="minorHAnsi"/>
          <w:sz w:val="18"/>
          <w:szCs w:val="18"/>
        </w:rPr>
        <w:t xml:space="preserve">Rámcové </w:t>
      </w:r>
      <w:r w:rsidRPr="002507FA">
        <w:rPr>
          <w:rFonts w:ascii="Verdana" w:hAnsi="Verdana" w:cstheme="minorHAnsi"/>
          <w:sz w:val="18"/>
          <w:szCs w:val="18"/>
        </w:rPr>
        <w:t>dohodě, spolu s</w:t>
      </w:r>
      <w:r w:rsidR="00322F6C" w:rsidRPr="002507FA">
        <w:rPr>
          <w:rFonts w:ascii="Verdana" w:hAnsi="Verdana" w:cstheme="minorHAnsi"/>
          <w:sz w:val="18"/>
          <w:szCs w:val="18"/>
        </w:rPr>
        <w:t xml:space="preserve"> touto Rámcovou </w:t>
      </w:r>
      <w:r w:rsidRPr="002507FA">
        <w:rPr>
          <w:rFonts w:ascii="Verdana" w:hAnsi="Verdana" w:cstheme="minorHAnsi"/>
          <w:sz w:val="18"/>
          <w:szCs w:val="18"/>
        </w:rPr>
        <w:t>dohodou v registru smluv. Tento souhlas je udělen na dobu neurčitou.</w:t>
      </w:r>
    </w:p>
    <w:p w14:paraId="48A34633" w14:textId="77777777" w:rsidR="00870DF7" w:rsidRPr="002507FA" w:rsidRDefault="00870DF7" w:rsidP="00EE3D99">
      <w:pPr>
        <w:pStyle w:val="Odstavecseseznamem"/>
        <w:numPr>
          <w:ilvl w:val="0"/>
          <w:numId w:val="2"/>
        </w:numPr>
        <w:tabs>
          <w:tab w:val="left" w:pos="709"/>
        </w:tabs>
        <w:spacing w:after="0"/>
        <w:jc w:val="both"/>
        <w:rPr>
          <w:rFonts w:ascii="Verdana" w:hAnsi="Verdana" w:cstheme="minorHAnsi"/>
          <w:sz w:val="18"/>
          <w:szCs w:val="18"/>
        </w:rPr>
      </w:pPr>
      <w:r w:rsidRPr="002507FA">
        <w:rPr>
          <w:rFonts w:ascii="Verdana" w:hAnsi="Verdana" w:cstheme="minorHAnsi"/>
          <w:sz w:val="18"/>
          <w:szCs w:val="18"/>
        </w:rPr>
        <w:t xml:space="preserve">Zaslání </w:t>
      </w:r>
      <w:r w:rsidR="00322F6C" w:rsidRPr="002507FA">
        <w:rPr>
          <w:rFonts w:ascii="Verdana" w:hAnsi="Verdana" w:cstheme="minorHAnsi"/>
          <w:sz w:val="18"/>
          <w:szCs w:val="18"/>
        </w:rPr>
        <w:t xml:space="preserve">této Rámcové </w:t>
      </w:r>
      <w:r w:rsidRPr="002507FA">
        <w:rPr>
          <w:rFonts w:ascii="Verdana" w:hAnsi="Verdana" w:cstheme="minorHAnsi"/>
          <w:sz w:val="18"/>
          <w:szCs w:val="18"/>
        </w:rPr>
        <w:t xml:space="preserve">dohody a dílčích smluv správci registru smluv k uveřejnění v registru smluv zajišťuje Objednatel. Nebude-li tato </w:t>
      </w:r>
      <w:r w:rsidR="00322F6C" w:rsidRPr="002507FA">
        <w:rPr>
          <w:rFonts w:ascii="Verdana" w:hAnsi="Verdana" w:cstheme="minorHAnsi"/>
          <w:sz w:val="18"/>
          <w:szCs w:val="18"/>
        </w:rPr>
        <w:t xml:space="preserve">Rámcová </w:t>
      </w:r>
      <w:r w:rsidRPr="002507FA">
        <w:rPr>
          <w:rFonts w:ascii="Verdana" w:hAnsi="Verdana" w:cstheme="minorHAnsi"/>
          <w:sz w:val="18"/>
          <w:szCs w:val="18"/>
        </w:rPr>
        <w:t xml:space="preserve">dohoda nebo dílčí smlouva zaslána k uveřejnění a/nebo uveřejněna prostřednictvím registru smluv, není žádná ze smluvních stran oprávněna požadovat po druhé </w:t>
      </w:r>
      <w:r w:rsidR="00701354" w:rsidRPr="002507FA">
        <w:rPr>
          <w:rFonts w:ascii="Verdana" w:hAnsi="Verdana" w:cstheme="minorHAnsi"/>
          <w:sz w:val="18"/>
          <w:szCs w:val="18"/>
        </w:rPr>
        <w:t xml:space="preserve">Smluvní </w:t>
      </w:r>
      <w:r w:rsidRPr="002507FA">
        <w:rPr>
          <w:rFonts w:ascii="Verdana" w:hAnsi="Verdana" w:cstheme="minorHAnsi"/>
          <w:sz w:val="18"/>
          <w:szCs w:val="18"/>
        </w:rPr>
        <w:t>straně náhradu škody ani jiné újmy, která by jí v této souvislosti vznikla nebo vzniknout mohla.</w:t>
      </w:r>
    </w:p>
    <w:p w14:paraId="3AC8F7FB" w14:textId="77777777" w:rsidR="000206B8" w:rsidRPr="002507FA" w:rsidRDefault="000206B8" w:rsidP="00344BF2">
      <w:pPr>
        <w:pStyle w:val="Odstavecseseznamem"/>
        <w:tabs>
          <w:tab w:val="left" w:pos="709"/>
        </w:tabs>
        <w:spacing w:after="0"/>
        <w:ind w:left="360"/>
        <w:jc w:val="both"/>
        <w:rPr>
          <w:rFonts w:ascii="Verdana" w:hAnsi="Verdana" w:cstheme="minorHAnsi"/>
          <w:sz w:val="18"/>
          <w:szCs w:val="18"/>
        </w:rPr>
      </w:pPr>
    </w:p>
    <w:p w14:paraId="4ADE2FC6" w14:textId="77777777" w:rsidR="00870DF7" w:rsidRPr="002507FA" w:rsidRDefault="00870DF7" w:rsidP="00EE3D99">
      <w:pPr>
        <w:pStyle w:val="Odstavecseseznamem"/>
        <w:numPr>
          <w:ilvl w:val="0"/>
          <w:numId w:val="2"/>
        </w:numPr>
        <w:tabs>
          <w:tab w:val="left" w:pos="709"/>
        </w:tabs>
        <w:spacing w:after="0"/>
        <w:jc w:val="both"/>
        <w:rPr>
          <w:rFonts w:ascii="Verdana" w:hAnsi="Verdana" w:cstheme="minorHAnsi"/>
          <w:sz w:val="18"/>
          <w:szCs w:val="18"/>
        </w:rPr>
      </w:pPr>
      <w:r w:rsidRPr="002507FA">
        <w:rPr>
          <w:rFonts w:ascii="Verdana" w:hAnsi="Verdana" w:cstheme="minorHAnsi"/>
          <w:sz w:val="18"/>
          <w:szCs w:val="18"/>
        </w:rPr>
        <w:t xml:space="preserve">Smluvní strany výslovně prohlašují, že údaje a další skutečnosti uvedené v této </w:t>
      </w:r>
      <w:r w:rsidR="00322F6C" w:rsidRPr="002507FA">
        <w:rPr>
          <w:rFonts w:ascii="Verdana" w:hAnsi="Verdana" w:cstheme="minorHAnsi"/>
          <w:sz w:val="18"/>
          <w:szCs w:val="18"/>
        </w:rPr>
        <w:t xml:space="preserve">Rámcové </w:t>
      </w:r>
      <w:r w:rsidRPr="002507FA">
        <w:rPr>
          <w:rFonts w:ascii="Verdana" w:hAnsi="Verdana" w:cstheme="minorHAnsi"/>
          <w:sz w:val="18"/>
          <w:szCs w:val="18"/>
        </w:rPr>
        <w:t xml:space="preserve">dohodě a dílčích smlouvách, vyjma částí označených ve smyslu následujícího odstavce této </w:t>
      </w:r>
      <w:r w:rsidR="00322F6C" w:rsidRPr="002507FA">
        <w:rPr>
          <w:rFonts w:ascii="Verdana" w:hAnsi="Verdana" w:cstheme="minorHAnsi"/>
          <w:sz w:val="18"/>
          <w:szCs w:val="18"/>
        </w:rPr>
        <w:t>Rámcové dohody</w:t>
      </w:r>
      <w:r w:rsidRPr="002507FA">
        <w:rPr>
          <w:rFonts w:ascii="Verdana" w:hAnsi="Verdana" w:cstheme="minorHAnsi"/>
          <w:sz w:val="18"/>
          <w:szCs w:val="18"/>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48DBA5BB" w14:textId="77777777" w:rsidR="004D47B7" w:rsidRPr="002507FA" w:rsidRDefault="00870DF7" w:rsidP="00EE3D99">
      <w:pPr>
        <w:pStyle w:val="Odstavecseseznamem"/>
        <w:numPr>
          <w:ilvl w:val="0"/>
          <w:numId w:val="2"/>
        </w:numPr>
        <w:tabs>
          <w:tab w:val="clear" w:pos="360"/>
          <w:tab w:val="num" w:pos="-3119"/>
        </w:tabs>
        <w:spacing w:before="120" w:after="120"/>
        <w:ind w:left="426" w:hanging="426"/>
        <w:contextualSpacing w:val="0"/>
        <w:jc w:val="both"/>
        <w:rPr>
          <w:rFonts w:ascii="Verdana" w:hAnsi="Verdana" w:cstheme="minorHAnsi"/>
          <w:sz w:val="18"/>
          <w:szCs w:val="18"/>
        </w:rPr>
      </w:pPr>
      <w:r w:rsidRPr="002507FA">
        <w:rPr>
          <w:rFonts w:ascii="Verdana" w:hAnsi="Verdana" w:cstheme="minorHAnsi"/>
          <w:sz w:val="18"/>
          <w:szCs w:val="18"/>
        </w:rPr>
        <w:lastRenderedPageBreak/>
        <w:t xml:space="preserve">Jestliže </w:t>
      </w:r>
      <w:r w:rsidR="00322F6C" w:rsidRPr="002507FA">
        <w:rPr>
          <w:rFonts w:ascii="Verdana" w:hAnsi="Verdana" w:cstheme="minorHAnsi"/>
          <w:sz w:val="18"/>
          <w:szCs w:val="18"/>
        </w:rPr>
        <w:t xml:space="preserve">Smluvní </w:t>
      </w:r>
      <w:r w:rsidRPr="002507FA">
        <w:rPr>
          <w:rFonts w:ascii="Verdana" w:hAnsi="Verdana" w:cstheme="minorHAnsi"/>
          <w:sz w:val="18"/>
          <w:szCs w:val="18"/>
        </w:rPr>
        <w:t xml:space="preserve">strana označí za své obchodní tajemství část obsahu </w:t>
      </w:r>
      <w:r w:rsidR="00322F6C" w:rsidRPr="002507FA">
        <w:rPr>
          <w:rFonts w:ascii="Verdana" w:hAnsi="Verdana" w:cstheme="minorHAnsi"/>
          <w:sz w:val="18"/>
          <w:szCs w:val="18"/>
        </w:rPr>
        <w:t xml:space="preserve">této Rámcové </w:t>
      </w:r>
      <w:r w:rsidRPr="002507FA">
        <w:rPr>
          <w:rFonts w:ascii="Verdana" w:hAnsi="Verdana" w:cstheme="minorHAnsi"/>
          <w:sz w:val="18"/>
          <w:szCs w:val="18"/>
        </w:rPr>
        <w:t xml:space="preserve">dohody nebo dílčí smlouvy, která v důsledku toho bude pro účely uveřejnění </w:t>
      </w:r>
      <w:r w:rsidR="00322F6C" w:rsidRPr="002507FA">
        <w:rPr>
          <w:rFonts w:ascii="Verdana" w:hAnsi="Verdana" w:cstheme="minorHAnsi"/>
          <w:sz w:val="18"/>
          <w:szCs w:val="18"/>
        </w:rPr>
        <w:t xml:space="preserve">této Rámcové </w:t>
      </w:r>
      <w:r w:rsidRPr="002507FA">
        <w:rPr>
          <w:rFonts w:ascii="Verdana" w:hAnsi="Verdana" w:cstheme="minorHAnsi"/>
          <w:sz w:val="18"/>
          <w:szCs w:val="18"/>
        </w:rPr>
        <w:t xml:space="preserve">dohody </w:t>
      </w:r>
      <w:r w:rsidR="000206B8" w:rsidRPr="002507FA">
        <w:rPr>
          <w:rFonts w:ascii="Verdana" w:hAnsi="Verdana" w:cstheme="minorHAnsi"/>
          <w:sz w:val="18"/>
          <w:szCs w:val="18"/>
        </w:rPr>
        <w:t xml:space="preserve">nebo dílčí smlouvy </w:t>
      </w:r>
      <w:r w:rsidRPr="002507FA">
        <w:rPr>
          <w:rFonts w:ascii="Verdana" w:hAnsi="Verdana" w:cstheme="minorHAnsi"/>
          <w:sz w:val="18"/>
          <w:szCs w:val="18"/>
        </w:rPr>
        <w:t xml:space="preserve">v registru smluv znečitelněna, nese tato </w:t>
      </w:r>
      <w:r w:rsidR="00322F6C" w:rsidRPr="002507FA">
        <w:rPr>
          <w:rFonts w:ascii="Verdana" w:hAnsi="Verdana" w:cstheme="minorHAnsi"/>
          <w:sz w:val="18"/>
          <w:szCs w:val="18"/>
        </w:rPr>
        <w:t xml:space="preserve">Smluvní </w:t>
      </w:r>
      <w:r w:rsidRPr="002507FA">
        <w:rPr>
          <w:rFonts w:ascii="Verdana" w:hAnsi="Verdana" w:cstheme="minorHAnsi"/>
          <w:sz w:val="18"/>
          <w:szCs w:val="18"/>
        </w:rPr>
        <w:t>stra</w:t>
      </w:r>
      <w:r w:rsidR="0030498A" w:rsidRPr="002507FA">
        <w:rPr>
          <w:rFonts w:ascii="Verdana" w:hAnsi="Verdana" w:cstheme="minorHAnsi"/>
          <w:sz w:val="18"/>
          <w:szCs w:val="18"/>
        </w:rPr>
        <w:t xml:space="preserve">na odpovědnost, pokud by </w:t>
      </w:r>
      <w:r w:rsidR="00322F6C" w:rsidRPr="002507FA">
        <w:rPr>
          <w:rFonts w:ascii="Verdana" w:hAnsi="Verdana" w:cstheme="minorHAnsi"/>
          <w:sz w:val="18"/>
          <w:szCs w:val="18"/>
        </w:rPr>
        <w:t xml:space="preserve">tato Rámcová </w:t>
      </w:r>
      <w:r w:rsidRPr="002507FA">
        <w:rPr>
          <w:rFonts w:ascii="Verdana" w:hAnsi="Verdana" w:cstheme="minorHAnsi"/>
          <w:sz w:val="18"/>
          <w:szCs w:val="18"/>
        </w:rPr>
        <w:t xml:space="preserve">dohoda </w:t>
      </w:r>
      <w:r w:rsidR="0030498A" w:rsidRPr="002507FA">
        <w:rPr>
          <w:rFonts w:ascii="Verdana" w:hAnsi="Verdana" w:cstheme="minorHAnsi"/>
          <w:sz w:val="18"/>
          <w:szCs w:val="18"/>
        </w:rPr>
        <w:t xml:space="preserve">nebo dílčí smlouva </w:t>
      </w:r>
      <w:r w:rsidRPr="002507FA">
        <w:rPr>
          <w:rFonts w:ascii="Verdana" w:hAnsi="Verdana" w:cstheme="minorHAnsi"/>
          <w:sz w:val="18"/>
          <w:szCs w:val="18"/>
        </w:rPr>
        <w:t xml:space="preserve">v důsledku takového označení byla uveřejněna způsobem odporujícím ZRS, a to bez ohledu na to, která ze </w:t>
      </w:r>
      <w:r w:rsidR="00937173" w:rsidRPr="002507FA">
        <w:rPr>
          <w:rFonts w:ascii="Verdana" w:hAnsi="Verdana" w:cstheme="minorHAnsi"/>
          <w:sz w:val="18"/>
          <w:szCs w:val="18"/>
        </w:rPr>
        <w:t xml:space="preserve">Smluvních </w:t>
      </w:r>
      <w:r w:rsidRPr="002507FA">
        <w:rPr>
          <w:rFonts w:ascii="Verdana" w:hAnsi="Verdana" w:cstheme="minorHAnsi"/>
          <w:sz w:val="18"/>
          <w:szCs w:val="18"/>
        </w:rPr>
        <w:t xml:space="preserve">stran </w:t>
      </w:r>
      <w:r w:rsidR="00937173" w:rsidRPr="002507FA">
        <w:rPr>
          <w:rFonts w:ascii="Verdana" w:hAnsi="Verdana" w:cstheme="minorHAnsi"/>
          <w:sz w:val="18"/>
          <w:szCs w:val="18"/>
        </w:rPr>
        <w:t xml:space="preserve">tuto Rámcovou </w:t>
      </w:r>
      <w:r w:rsidRPr="002507FA">
        <w:rPr>
          <w:rFonts w:ascii="Verdana" w:hAnsi="Verdana" w:cstheme="minorHAnsi"/>
          <w:sz w:val="18"/>
          <w:szCs w:val="18"/>
        </w:rPr>
        <w:t>dohodu</w:t>
      </w:r>
      <w:r w:rsidR="00002574" w:rsidRPr="002507FA">
        <w:rPr>
          <w:rFonts w:ascii="Verdana" w:hAnsi="Verdana" w:cstheme="minorHAnsi"/>
          <w:sz w:val="18"/>
          <w:szCs w:val="18"/>
        </w:rPr>
        <w:t xml:space="preserve"> nebo dílčí smlouvu</w:t>
      </w:r>
      <w:r w:rsidRPr="002507FA">
        <w:rPr>
          <w:rFonts w:ascii="Verdana" w:hAnsi="Verdana" w:cstheme="minorHAnsi"/>
          <w:sz w:val="18"/>
          <w:szCs w:val="18"/>
        </w:rPr>
        <w:t xml:space="preserve"> v registru smluv uveřejnila. S částmi </w:t>
      </w:r>
      <w:r w:rsidR="00937173" w:rsidRPr="002507FA">
        <w:rPr>
          <w:rFonts w:ascii="Verdana" w:hAnsi="Verdana" w:cstheme="minorHAnsi"/>
          <w:sz w:val="18"/>
          <w:szCs w:val="18"/>
        </w:rPr>
        <w:t xml:space="preserve">této Rámcové </w:t>
      </w:r>
      <w:r w:rsidRPr="002507FA">
        <w:rPr>
          <w:rFonts w:ascii="Verdana" w:hAnsi="Verdana" w:cstheme="minorHAnsi"/>
          <w:sz w:val="18"/>
          <w:szCs w:val="18"/>
        </w:rPr>
        <w:t>dohody</w:t>
      </w:r>
      <w:r w:rsidR="0030498A" w:rsidRPr="002507FA">
        <w:rPr>
          <w:rFonts w:ascii="Verdana" w:hAnsi="Verdana" w:cstheme="minorHAnsi"/>
          <w:sz w:val="18"/>
          <w:szCs w:val="18"/>
        </w:rPr>
        <w:t xml:space="preserve"> nebo dílčí smlouvy</w:t>
      </w:r>
      <w:r w:rsidRPr="002507FA">
        <w:rPr>
          <w:rFonts w:ascii="Verdana" w:hAnsi="Verdana" w:cstheme="minorHAnsi"/>
          <w:sz w:val="18"/>
          <w:szCs w:val="18"/>
        </w:rPr>
        <w:t xml:space="preserve">, které druhá </w:t>
      </w:r>
      <w:r w:rsidR="00937173" w:rsidRPr="002507FA">
        <w:rPr>
          <w:rFonts w:ascii="Verdana" w:hAnsi="Verdana" w:cstheme="minorHAnsi"/>
          <w:sz w:val="18"/>
          <w:szCs w:val="18"/>
        </w:rPr>
        <w:t xml:space="preserve">Smluvní </w:t>
      </w:r>
      <w:r w:rsidRPr="002507FA">
        <w:rPr>
          <w:rFonts w:ascii="Verdana" w:hAnsi="Verdana" w:cstheme="minorHAnsi"/>
          <w:sz w:val="18"/>
          <w:szCs w:val="18"/>
        </w:rPr>
        <w:t xml:space="preserve">strana neoznačí za své obchodní tajemství před uzavřením této </w:t>
      </w:r>
      <w:r w:rsidR="00937173" w:rsidRPr="002507FA">
        <w:rPr>
          <w:rFonts w:ascii="Verdana" w:hAnsi="Verdana" w:cstheme="minorHAnsi"/>
          <w:sz w:val="18"/>
          <w:szCs w:val="18"/>
        </w:rPr>
        <w:t xml:space="preserve">Rámcové </w:t>
      </w:r>
      <w:r w:rsidRPr="002507FA">
        <w:rPr>
          <w:rFonts w:ascii="Verdana" w:hAnsi="Verdana" w:cstheme="minorHAnsi"/>
          <w:sz w:val="18"/>
          <w:szCs w:val="18"/>
        </w:rPr>
        <w:t xml:space="preserve">dohody nebo dílčí smlouvy, nebude </w:t>
      </w:r>
      <w:r w:rsidR="00562B90" w:rsidRPr="002507FA">
        <w:rPr>
          <w:rFonts w:ascii="Verdana" w:hAnsi="Verdana" w:cstheme="minorHAnsi"/>
          <w:sz w:val="18"/>
          <w:szCs w:val="18"/>
        </w:rPr>
        <w:t xml:space="preserve">Objednatel </w:t>
      </w:r>
      <w:r w:rsidRPr="002507FA">
        <w:rPr>
          <w:rFonts w:ascii="Verdana" w:hAnsi="Verdana" w:cstheme="minorHAnsi"/>
          <w:sz w:val="18"/>
          <w:szCs w:val="18"/>
        </w:rPr>
        <w:t xml:space="preserve">jako s obchodním tajemstvím nakládat a ani odpovídat za případnou škodu či jinou újmu takovým postupem vzniklou. Označením obchodního tajemství ve smyslu předchozí věty se rozumí doručení písemného oznámení druhé </w:t>
      </w:r>
      <w:r w:rsidR="00701354" w:rsidRPr="002507FA">
        <w:rPr>
          <w:rFonts w:ascii="Verdana" w:hAnsi="Verdana" w:cstheme="minorHAnsi"/>
          <w:sz w:val="18"/>
          <w:szCs w:val="18"/>
        </w:rPr>
        <w:t xml:space="preserve">Smluvní </w:t>
      </w:r>
      <w:r w:rsidRPr="002507FA">
        <w:rPr>
          <w:rFonts w:ascii="Verdana" w:hAnsi="Verdana" w:cstheme="minorHAnsi"/>
          <w:sz w:val="18"/>
          <w:szCs w:val="18"/>
        </w:rPr>
        <w:t xml:space="preserve">strany </w:t>
      </w:r>
      <w:r w:rsidR="00562B90" w:rsidRPr="002507FA">
        <w:rPr>
          <w:rFonts w:ascii="Verdana" w:hAnsi="Verdana" w:cstheme="minorHAnsi"/>
          <w:sz w:val="18"/>
          <w:szCs w:val="18"/>
        </w:rPr>
        <w:t xml:space="preserve">Objednatel </w:t>
      </w:r>
      <w:r w:rsidRPr="002507FA">
        <w:rPr>
          <w:rFonts w:ascii="Verdana" w:hAnsi="Verdana" w:cstheme="minorHAnsi"/>
          <w:sz w:val="18"/>
          <w:szCs w:val="18"/>
        </w:rPr>
        <w:t xml:space="preserve">obsahujícího přesnou identifikaci dotčených částí </w:t>
      </w:r>
      <w:r w:rsidR="00937173" w:rsidRPr="002507FA">
        <w:rPr>
          <w:rFonts w:ascii="Verdana" w:hAnsi="Verdana" w:cstheme="minorHAnsi"/>
          <w:sz w:val="18"/>
          <w:szCs w:val="18"/>
        </w:rPr>
        <w:t xml:space="preserve">této Rámcové </w:t>
      </w:r>
      <w:r w:rsidRPr="002507FA">
        <w:rPr>
          <w:rFonts w:ascii="Verdana" w:hAnsi="Verdana" w:cstheme="minorHAnsi"/>
          <w:sz w:val="18"/>
          <w:szCs w:val="18"/>
        </w:rPr>
        <w:t xml:space="preserve">dohody nebo dílčí smlouvy včetně odůvodnění, proč jsou za obchodní tajemství považovány. Druhá </w:t>
      </w:r>
      <w:r w:rsidR="00937173" w:rsidRPr="002507FA">
        <w:rPr>
          <w:rFonts w:ascii="Verdana" w:hAnsi="Verdana" w:cstheme="minorHAnsi"/>
          <w:sz w:val="18"/>
          <w:szCs w:val="18"/>
        </w:rPr>
        <w:t xml:space="preserve">Smluvní </w:t>
      </w:r>
      <w:r w:rsidRPr="002507FA">
        <w:rPr>
          <w:rFonts w:ascii="Verdana" w:hAnsi="Verdana" w:cstheme="minorHAnsi"/>
          <w:sz w:val="18"/>
          <w:szCs w:val="18"/>
        </w:rPr>
        <w:t xml:space="preserve">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62B90" w:rsidRPr="002507FA">
        <w:rPr>
          <w:rFonts w:ascii="Verdana" w:hAnsi="Verdana" w:cstheme="minorHAnsi"/>
          <w:sz w:val="18"/>
          <w:szCs w:val="18"/>
        </w:rPr>
        <w:t xml:space="preserve">Objednatel </w:t>
      </w:r>
      <w:r w:rsidRPr="002507FA">
        <w:rPr>
          <w:rFonts w:ascii="Verdana" w:hAnsi="Verdana" w:cstheme="minorHAnsi"/>
          <w:sz w:val="18"/>
          <w:szCs w:val="18"/>
        </w:rPr>
        <w:t>skutečnost, že takto označené informace přestaly naplňovat znaky obchodního tajemství.</w:t>
      </w:r>
      <w:r w:rsidR="004D47B7" w:rsidRPr="002507FA">
        <w:rPr>
          <w:rFonts w:ascii="Verdana" w:hAnsi="Verdana" w:cstheme="minorHAnsi"/>
          <w:sz w:val="18"/>
          <w:szCs w:val="18"/>
        </w:rPr>
        <w:t xml:space="preserve"> </w:t>
      </w:r>
    </w:p>
    <w:p w14:paraId="2D71D8DE" w14:textId="77777777" w:rsidR="00002574" w:rsidRDefault="00002574" w:rsidP="00EE3D99">
      <w:pPr>
        <w:pStyle w:val="Odstavecseseznamem"/>
        <w:numPr>
          <w:ilvl w:val="0"/>
          <w:numId w:val="2"/>
        </w:numPr>
        <w:spacing w:before="120" w:after="120"/>
        <w:contextualSpacing w:val="0"/>
        <w:jc w:val="both"/>
        <w:rPr>
          <w:rFonts w:ascii="Verdana" w:hAnsi="Verdana" w:cstheme="minorHAnsi"/>
          <w:sz w:val="18"/>
          <w:szCs w:val="18"/>
        </w:rPr>
      </w:pPr>
      <w:r w:rsidRPr="002507FA">
        <w:rPr>
          <w:rFonts w:ascii="Verdana" w:hAnsi="Verdana" w:cstheme="minorHAnsi"/>
          <w:sz w:val="18"/>
          <w:szCs w:val="18"/>
        </w:rPr>
        <w:t xml:space="preserve">Zhotovitel může při plnění dílčích smluv použít poddodavatele uvedené v příloze č. 4 této </w:t>
      </w:r>
      <w:r w:rsidR="00937173" w:rsidRPr="002507FA">
        <w:rPr>
          <w:rFonts w:ascii="Verdana" w:hAnsi="Verdana" w:cstheme="minorHAnsi"/>
          <w:sz w:val="18"/>
          <w:szCs w:val="18"/>
        </w:rPr>
        <w:t xml:space="preserve">Rámcové </w:t>
      </w:r>
      <w:r w:rsidRPr="002507FA">
        <w:rPr>
          <w:rFonts w:ascii="Verdana" w:hAnsi="Verdana" w:cstheme="minorHAnsi"/>
          <w:sz w:val="18"/>
          <w:szCs w:val="18"/>
        </w:rPr>
        <w:t xml:space="preserve">dohody. Poddodavatele neuvedeného v příloze č. 4 této </w:t>
      </w:r>
      <w:r w:rsidR="00937173" w:rsidRPr="002507FA">
        <w:rPr>
          <w:rFonts w:ascii="Verdana" w:hAnsi="Verdana" w:cstheme="minorHAnsi"/>
          <w:sz w:val="18"/>
          <w:szCs w:val="18"/>
        </w:rPr>
        <w:t xml:space="preserve">Rámcové </w:t>
      </w:r>
      <w:r w:rsidRPr="002507FA">
        <w:rPr>
          <w:rFonts w:ascii="Verdana" w:hAnsi="Verdana" w:cstheme="minorHAnsi"/>
          <w:sz w:val="18"/>
          <w:szCs w:val="18"/>
        </w:rPr>
        <w:t xml:space="preserve">dohody může Zhotovitel k plnění dílčí smlouvy použít pouze </w:t>
      </w:r>
      <w:r w:rsidR="006B0D7E" w:rsidRPr="002507FA">
        <w:rPr>
          <w:rFonts w:ascii="Verdana" w:hAnsi="Verdana" w:cstheme="minorHAnsi"/>
          <w:sz w:val="18"/>
          <w:szCs w:val="18"/>
        </w:rPr>
        <w:t>za podmínek uvedených v Obchodních podmínkách.</w:t>
      </w:r>
    </w:p>
    <w:p w14:paraId="65B6249D" w14:textId="77777777" w:rsidR="00131B21" w:rsidRDefault="00131B21" w:rsidP="00EE3D99">
      <w:pPr>
        <w:pStyle w:val="Odstavecseseznamem"/>
        <w:numPr>
          <w:ilvl w:val="0"/>
          <w:numId w:val="2"/>
        </w:numPr>
        <w:spacing w:before="120" w:after="120"/>
        <w:contextualSpacing w:val="0"/>
        <w:jc w:val="both"/>
        <w:rPr>
          <w:rFonts w:ascii="Verdana" w:hAnsi="Verdana" w:cstheme="minorHAnsi"/>
          <w:sz w:val="18"/>
          <w:szCs w:val="18"/>
        </w:rPr>
      </w:pPr>
      <w:r w:rsidRPr="00131B21">
        <w:rPr>
          <w:rFonts w:ascii="Verdana" w:hAnsi="Verdana" w:cstheme="minorHAnsi"/>
          <w:sz w:val="18"/>
          <w:szCs w:val="18"/>
        </w:rPr>
        <w:t>Compliance doložka a etické zásady</w:t>
      </w:r>
    </w:p>
    <w:p w14:paraId="03997FA3" w14:textId="26A28492" w:rsidR="00A34B1D" w:rsidRPr="00F01D35" w:rsidRDefault="00A34B1D" w:rsidP="00AF7673">
      <w:pPr>
        <w:pStyle w:val="Odstavecseseznamem"/>
        <w:spacing w:before="120" w:after="120"/>
        <w:ind w:left="360"/>
        <w:contextualSpacing w:val="0"/>
        <w:jc w:val="both"/>
        <w:rPr>
          <w:rFonts w:ascii="Verdana" w:hAnsi="Verdana" w:cstheme="minorHAnsi"/>
          <w:sz w:val="18"/>
          <w:szCs w:val="18"/>
        </w:rPr>
      </w:pPr>
      <w:r w:rsidRPr="00A34B1D">
        <w:rPr>
          <w:rFonts w:ascii="Verdana" w:hAnsi="Verdana" w:cstheme="minorHAnsi"/>
          <w:sz w:val="18"/>
          <w:szCs w:val="18"/>
        </w:rPr>
        <w:t xml:space="preserve">Smluvní strany stvrzují, že při uzavírání této rámcové dohody jednaly a postupovaly čestně a transparentně a zavazují se tak jednat i při uzavírání a plnění dílčích smluv zadávaných na základě této rámcové dohody, a dále při veškerých činnostech, které s těmito dílčími </w:t>
      </w:r>
      <w:r w:rsidRPr="00F01D35">
        <w:rPr>
          <w:rFonts w:ascii="Verdana" w:hAnsi="Verdana" w:cstheme="minorHAnsi"/>
          <w:sz w:val="18"/>
          <w:szCs w:val="18"/>
        </w:rPr>
        <w:t xml:space="preserve">smlouvami souvisejí. Každá ze smluvních stran se zavazuje jednat v souladu se zásadami, hodnotami a cíli </w:t>
      </w:r>
      <w:proofErr w:type="spellStart"/>
      <w:r w:rsidRPr="00F01D35">
        <w:rPr>
          <w:rFonts w:ascii="Verdana" w:hAnsi="Verdana" w:cstheme="minorHAnsi"/>
          <w:sz w:val="18"/>
          <w:szCs w:val="18"/>
        </w:rPr>
        <w:t>compliance</w:t>
      </w:r>
      <w:proofErr w:type="spellEnd"/>
      <w:r w:rsidRPr="00F01D35">
        <w:rPr>
          <w:rFonts w:ascii="Verdana" w:hAnsi="Verdana" w:cstheme="minorHAnsi"/>
          <w:sz w:val="18"/>
          <w:szCs w:val="18"/>
        </w:rPr>
        <w:t xml:space="preserve"> programů a etických hodnot druhé smluvní strany, pakliže těmito dokumenty dotčené smluvní strany disponují, a jsou uveřejněny na webových stránkách smluvních stran (společností). Správa železnic, státní organizace, má výše uvedené dokumenty k dispozici na webových stránkách: </w:t>
      </w:r>
      <w:hyperlink r:id="rId14" w:history="1">
        <w:r w:rsidR="00953281" w:rsidRPr="00F01D35">
          <w:rPr>
            <w:rStyle w:val="Hypertextovodkaz"/>
            <w:rFonts w:ascii="Verdana" w:hAnsi="Verdana" w:cstheme="minorHAnsi"/>
            <w:sz w:val="18"/>
            <w:szCs w:val="18"/>
          </w:rPr>
          <w:t>https://www.spravazeleznic.cz/o-nas/nezadouci-jednani-a-boj-s-korupci</w:t>
        </w:r>
      </w:hyperlink>
      <w:r w:rsidRPr="00F01D35">
        <w:rPr>
          <w:rFonts w:ascii="Verdana" w:hAnsi="Verdana" w:cstheme="minorHAnsi"/>
          <w:sz w:val="18"/>
          <w:szCs w:val="18"/>
        </w:rPr>
        <w:t xml:space="preserve"> </w:t>
      </w:r>
    </w:p>
    <w:p w14:paraId="32C25287" w14:textId="77777777" w:rsidR="005345B6" w:rsidRPr="00F01D35" w:rsidRDefault="005345B6" w:rsidP="00EE3D99">
      <w:pPr>
        <w:pStyle w:val="acnormal"/>
        <w:numPr>
          <w:ilvl w:val="0"/>
          <w:numId w:val="5"/>
        </w:numPr>
        <w:spacing w:before="240"/>
        <w:jc w:val="left"/>
        <w:rPr>
          <w:rFonts w:ascii="Verdana" w:hAnsi="Verdana" w:cstheme="minorHAnsi"/>
          <w:b/>
          <w:sz w:val="22"/>
        </w:rPr>
      </w:pPr>
      <w:r w:rsidRPr="00F01D35">
        <w:rPr>
          <w:rFonts w:ascii="Verdana" w:hAnsi="Verdana" w:cstheme="minorHAnsi"/>
          <w:b/>
          <w:sz w:val="22"/>
        </w:rPr>
        <w:t>ODPOVĚDNÉ ZADÁVÁNÍ</w:t>
      </w:r>
    </w:p>
    <w:p w14:paraId="5A6017D7" w14:textId="77777777" w:rsidR="0060222B" w:rsidRPr="00F01D35" w:rsidRDefault="0060222B" w:rsidP="0060222B">
      <w:pPr>
        <w:pStyle w:val="acnormal"/>
        <w:numPr>
          <w:ilvl w:val="0"/>
          <w:numId w:val="16"/>
        </w:numPr>
        <w:rPr>
          <w:rFonts w:ascii="Verdana" w:hAnsi="Verdana" w:cstheme="minorHAnsi"/>
          <w:sz w:val="18"/>
          <w:szCs w:val="18"/>
        </w:rPr>
      </w:pPr>
      <w:r w:rsidRPr="00F01D35">
        <w:rPr>
          <w:rFonts w:ascii="Verdana" w:hAnsi="Verdana" w:cstheme="minorHAnsi"/>
          <w:sz w:val="18"/>
          <w:szCs w:val="18"/>
        </w:rPr>
        <w:t xml:space="preserve">Objednatel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w:t>
      </w:r>
      <w:proofErr w:type="gramStart"/>
      <w:r w:rsidRPr="00F01D35">
        <w:rPr>
          <w:rFonts w:ascii="Verdana" w:hAnsi="Verdana" w:cstheme="minorHAnsi"/>
          <w:sz w:val="18"/>
          <w:szCs w:val="18"/>
        </w:rPr>
        <w:t>inovací</w:t>
      </w:r>
      <w:proofErr w:type="gramEnd"/>
      <w:r w:rsidRPr="00F01D35">
        <w:rPr>
          <w:rFonts w:ascii="Verdana" w:hAnsi="Verdana" w:cstheme="minorHAnsi"/>
          <w:sz w:val="18"/>
          <w:szCs w:val="18"/>
        </w:rPr>
        <w:t xml:space="preserve"> jak jsou definovány v § 28 odst. 1 písm. p) až r) zákona č. 134/2016 Sb. o zadávání veřejných zakázek (dále jen „odpovědné zadávání“). Zhotovitel bere podpisem této dohody výslovně na vědomí tuto povinnost objednatele, jakož i veškeré s tím související požadavky na Zhotovitele v daném ohledu kladené, které jsou jako jednotlivé prvky odpovědného zadávání uvedeny v následujících ustanovení tohoto článku rámcové dohody.</w:t>
      </w:r>
    </w:p>
    <w:p w14:paraId="337F6AFF" w14:textId="43C9F4B0" w:rsidR="0060222B" w:rsidRPr="00F01D35" w:rsidRDefault="0060222B" w:rsidP="0060222B">
      <w:pPr>
        <w:pStyle w:val="acnormal"/>
        <w:numPr>
          <w:ilvl w:val="0"/>
          <w:numId w:val="16"/>
        </w:numPr>
        <w:rPr>
          <w:rFonts w:ascii="Verdana" w:hAnsi="Verdana" w:cstheme="minorHAnsi"/>
          <w:sz w:val="18"/>
          <w:szCs w:val="18"/>
        </w:rPr>
      </w:pPr>
      <w:r w:rsidRPr="00F01D35">
        <w:rPr>
          <w:rFonts w:ascii="Verdana" w:hAnsi="Verdana" w:cstheme="minorHAnsi"/>
          <w:sz w:val="18"/>
          <w:szCs w:val="18"/>
        </w:rPr>
        <w:t>Objednatel požaduje, aby Zhotovitel při realizaci dílčích smluv uzavřených na základě této rámcové dohody pro Objednatele zajistil rovnocenné platební podmínky, jako má sjednány Zhotovitel s Objednatelem, a to následovně:</w:t>
      </w:r>
    </w:p>
    <w:p w14:paraId="3A3894F3" w14:textId="77777777" w:rsidR="0060222B" w:rsidRPr="00F01D35" w:rsidRDefault="0060222B" w:rsidP="0060222B">
      <w:pPr>
        <w:pStyle w:val="acnormal"/>
        <w:numPr>
          <w:ilvl w:val="1"/>
          <w:numId w:val="21"/>
        </w:numPr>
        <w:spacing w:after="60"/>
        <w:ind w:left="1077" w:hanging="357"/>
        <w:rPr>
          <w:rFonts w:ascii="Verdana" w:hAnsi="Verdana" w:cstheme="minorHAnsi"/>
          <w:sz w:val="18"/>
          <w:szCs w:val="18"/>
        </w:rPr>
      </w:pPr>
      <w:r w:rsidRPr="00F01D35">
        <w:rPr>
          <w:rFonts w:ascii="Verdana" w:hAnsi="Verdana" w:cstheme="minorHAnsi"/>
          <w:sz w:val="18"/>
          <w:szCs w:val="18"/>
        </w:rPr>
        <w:t xml:space="preserve">Zhotovitel se zavazuje ujednat si s dalšími osobami, které se na jeho straně podílejí na realizaci dílčích smluv,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w:t>
      </w:r>
      <w:r w:rsidRPr="00F01D35">
        <w:rPr>
          <w:rFonts w:ascii="Verdana" w:hAnsi="Verdana" w:cstheme="minorHAnsi"/>
          <w:sz w:val="18"/>
          <w:szCs w:val="18"/>
        </w:rPr>
        <w:lastRenderedPageBreak/>
        <w:t>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rámcové dohody.</w:t>
      </w:r>
    </w:p>
    <w:p w14:paraId="27B6FFBA" w14:textId="77777777" w:rsidR="0060222B" w:rsidRPr="00F01D35" w:rsidRDefault="0060222B" w:rsidP="0060222B">
      <w:pPr>
        <w:pStyle w:val="acnormal"/>
        <w:numPr>
          <w:ilvl w:val="1"/>
          <w:numId w:val="21"/>
        </w:numPr>
        <w:spacing w:after="60"/>
        <w:ind w:left="1077" w:hanging="357"/>
        <w:rPr>
          <w:rFonts w:ascii="Verdana" w:hAnsi="Verdana" w:cstheme="minorHAnsi"/>
          <w:sz w:val="18"/>
          <w:szCs w:val="18"/>
        </w:rPr>
      </w:pPr>
      <w:r w:rsidRPr="00F01D35">
        <w:rPr>
          <w:rFonts w:ascii="Verdana" w:hAnsi="Verdana" w:cstheme="minorHAnsi"/>
          <w:sz w:val="18"/>
          <w:szCs w:val="18"/>
        </w:rPr>
        <w:t xml:space="preserve">Zhotovitel se zavazuje uhradit smluvní pokutu ve výši 10.000 Kč za </w:t>
      </w:r>
      <w:proofErr w:type="gramStart"/>
      <w:r w:rsidRPr="00F01D35">
        <w:rPr>
          <w:rFonts w:ascii="Verdana" w:hAnsi="Verdana" w:cstheme="minorHAnsi"/>
          <w:sz w:val="18"/>
          <w:szCs w:val="18"/>
        </w:rPr>
        <w:t>každý</w:t>
      </w:r>
      <w:proofErr w:type="gramEnd"/>
      <w:r w:rsidRPr="00F01D35">
        <w:rPr>
          <w:rFonts w:ascii="Verdana" w:hAnsi="Verdana" w:cstheme="minorHAnsi"/>
          <w:sz w:val="18"/>
          <w:szCs w:val="18"/>
        </w:rPr>
        <w:t xml:space="preserve"> byť i započatý den prodlení se splněním povinnosti předložit smluvní dokumentaci dle předchozího odstavce této rámcové dohody. Zhotovitel se dále zavazuje uhradit smluvní pokutu ve výši 10.000 Kč za </w:t>
      </w:r>
      <w:proofErr w:type="gramStart"/>
      <w:r w:rsidRPr="00F01D35">
        <w:rPr>
          <w:rFonts w:ascii="Verdana" w:hAnsi="Verdana" w:cstheme="minorHAnsi"/>
          <w:sz w:val="18"/>
          <w:szCs w:val="18"/>
        </w:rPr>
        <w:t>každý</w:t>
      </w:r>
      <w:proofErr w:type="gramEnd"/>
      <w:r w:rsidRPr="00F01D35">
        <w:rPr>
          <w:rFonts w:ascii="Verdana" w:hAnsi="Verdana" w:cstheme="minorHAnsi"/>
          <w:sz w:val="18"/>
          <w:szCs w:val="18"/>
        </w:rPr>
        <w:t xml:space="preserve"> byť i započatý den, po který porušil svou povinnost mít se smluvními partnery Zhotovitele stejnou nebo kratší dobu splatnosti daňových dokladů, jaká je sjednána v dílčí smlouvě. Smluvní sankce dle tohoto odstavce rámcové dohody lze v případě postupného porušení obou povinností Zhotovitele sčítat.</w:t>
      </w:r>
    </w:p>
    <w:p w14:paraId="5419E864" w14:textId="5473A866" w:rsidR="00512EC2" w:rsidRDefault="00512EC2" w:rsidP="00EE3D99">
      <w:pPr>
        <w:pStyle w:val="acnormal"/>
        <w:numPr>
          <w:ilvl w:val="0"/>
          <w:numId w:val="5"/>
        </w:numPr>
        <w:spacing w:after="240"/>
        <w:jc w:val="left"/>
        <w:rPr>
          <w:rFonts w:ascii="Verdana" w:hAnsi="Verdana" w:cstheme="minorHAnsi"/>
          <w:b/>
          <w:sz w:val="22"/>
        </w:rPr>
      </w:pPr>
      <w:r>
        <w:rPr>
          <w:rFonts w:ascii="Verdana" w:hAnsi="Verdana" w:cstheme="minorHAnsi"/>
          <w:b/>
          <w:sz w:val="22"/>
        </w:rPr>
        <w:t>STŘET ZÁJMŮ, POVINNOSTI ZHOTOVITELE V SOUVISLOSTI S </w:t>
      </w:r>
      <w:r w:rsidR="0069382B" w:rsidRPr="0069382B">
        <w:rPr>
          <w:rFonts w:ascii="Verdana" w:hAnsi="Verdana" w:cstheme="minorHAnsi"/>
          <w:b/>
          <w:sz w:val="22"/>
        </w:rPr>
        <w:t>MEZINÁRODNÍMI SANKCEMI</w:t>
      </w:r>
    </w:p>
    <w:p w14:paraId="07911492" w14:textId="77777777" w:rsidR="00230835" w:rsidRDefault="00512EC2" w:rsidP="00EE3D99">
      <w:pPr>
        <w:pStyle w:val="acnormal"/>
        <w:numPr>
          <w:ilvl w:val="0"/>
          <w:numId w:val="8"/>
        </w:numPr>
        <w:tabs>
          <w:tab w:val="left" w:pos="709"/>
        </w:tabs>
        <w:spacing w:after="0"/>
        <w:rPr>
          <w:rFonts w:ascii="Verdana" w:hAnsi="Verdana" w:cstheme="minorHAnsi"/>
          <w:sz w:val="18"/>
          <w:szCs w:val="18"/>
        </w:rPr>
      </w:pPr>
      <w:r>
        <w:rPr>
          <w:rFonts w:ascii="Verdana" w:hAnsi="Verdana" w:cstheme="minorHAnsi"/>
          <w:sz w:val="18"/>
          <w:szCs w:val="18"/>
        </w:rPr>
        <w:t>Zhotovitel</w:t>
      </w:r>
      <w:r w:rsidRPr="00250487">
        <w:rPr>
          <w:rFonts w:ascii="Verdana" w:hAnsi="Verdana" w:cstheme="minorHAnsi"/>
          <w:sz w:val="18"/>
          <w:szCs w:val="18"/>
        </w:rPr>
        <w:t xml:space="preserve"> prohlašuje, že</w:t>
      </w:r>
      <w:r w:rsidR="00230835">
        <w:rPr>
          <w:rFonts w:ascii="Verdana" w:hAnsi="Verdana" w:cstheme="minorHAnsi"/>
          <w:sz w:val="18"/>
          <w:szCs w:val="18"/>
        </w:rPr>
        <w:t>:</w:t>
      </w:r>
    </w:p>
    <w:p w14:paraId="7654EEAE" w14:textId="77777777" w:rsidR="00230835" w:rsidRDefault="00230835" w:rsidP="00230835">
      <w:pPr>
        <w:pStyle w:val="SODslseznam-2a"/>
        <w:tabs>
          <w:tab w:val="clear" w:pos="360"/>
        </w:tabs>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33556D77" w14:textId="0344E67A" w:rsidR="00230835" w:rsidRDefault="00230835" w:rsidP="00230835">
      <w:pPr>
        <w:pStyle w:val="SODslseznam-2a"/>
        <w:tabs>
          <w:tab w:val="clear" w:pos="360"/>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3D467A">
        <w:t>, které spadají do oblasti působnosti právních předpisů nebo jiných aktů uvedených v článku 5k Nařízení č. 833/2014</w:t>
      </w:r>
      <w:r>
        <w:t xml:space="preserve">,  </w:t>
      </w:r>
    </w:p>
    <w:p w14:paraId="0FB74E07" w14:textId="77777777" w:rsidR="00230835" w:rsidRPr="00EE3D99" w:rsidRDefault="00230835" w:rsidP="00230835">
      <w:pPr>
        <w:pStyle w:val="SODslseznam-2a"/>
        <w:tabs>
          <w:tab w:val="clear" w:pos="360"/>
        </w:tabs>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w:t>
      </w:r>
      <w:r w:rsidRPr="0077114C">
        <w:t>(</w:t>
      </w:r>
      <w:r>
        <w:t xml:space="preserve">dále jen </w:t>
      </w:r>
      <w:r w:rsidRPr="00B4097D">
        <w:rPr>
          <w:b/>
          <w:bCs/>
          <w:i/>
          <w:iCs/>
        </w:rPr>
        <w:t>„Sankční seznamy“),</w:t>
      </w:r>
    </w:p>
    <w:p w14:paraId="00F51794" w14:textId="529B4969" w:rsidR="00512EC2" w:rsidRPr="00F01D35" w:rsidRDefault="00230835" w:rsidP="00EE3D99">
      <w:pPr>
        <w:pStyle w:val="SODslseznam-2a"/>
        <w:tabs>
          <w:tab w:val="clear" w:pos="360"/>
        </w:tabs>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rsidR="003D467A">
        <w:t>e výběrovém</w:t>
      </w:r>
      <w:r w:rsidRPr="00AD299D">
        <w:t xml:space="preserve"> řízení na zadání Veřejné zakázky, nejsou obchodní společností, ve které veřejný funkcionář uvedený v </w:t>
      </w:r>
      <w:proofErr w:type="spellStart"/>
      <w:r w:rsidRPr="00AD299D">
        <w:t>ust</w:t>
      </w:r>
      <w:proofErr w:type="spellEnd"/>
      <w:r w:rsidRPr="00AD299D">
        <w:t xml:space="preserve">. § 2 odst. 1 písm. c) Zákona o střetu zájmů nebo jím ovládaná osoba vlastní podíl představující alespoň 25 % účasti společníka v </w:t>
      </w:r>
      <w:r w:rsidRPr="00F01D35">
        <w:t>obchodní společnosti.</w:t>
      </w:r>
      <w:r w:rsidR="00512EC2" w:rsidRPr="00F01D35">
        <w:rPr>
          <w:rFonts w:cstheme="minorHAnsi"/>
          <w:szCs w:val="18"/>
        </w:rPr>
        <w:t xml:space="preserve"> </w:t>
      </w:r>
    </w:p>
    <w:p w14:paraId="24E3009F" w14:textId="75FDE3B9" w:rsidR="00512EC2" w:rsidRPr="00F01D35" w:rsidRDefault="00512EC2" w:rsidP="00EE3D99">
      <w:pPr>
        <w:pStyle w:val="acnormal"/>
        <w:numPr>
          <w:ilvl w:val="0"/>
          <w:numId w:val="8"/>
        </w:numPr>
        <w:tabs>
          <w:tab w:val="left" w:pos="709"/>
        </w:tabs>
        <w:spacing w:after="0"/>
        <w:rPr>
          <w:rFonts w:ascii="Verdana" w:hAnsi="Verdana" w:cstheme="minorHAnsi"/>
          <w:sz w:val="18"/>
          <w:szCs w:val="18"/>
        </w:rPr>
      </w:pPr>
      <w:r w:rsidRPr="00F01D35">
        <w:rPr>
          <w:rFonts w:ascii="Verdana" w:hAnsi="Verdana" w:cstheme="minorHAnsi"/>
          <w:sz w:val="18"/>
          <w:szCs w:val="18"/>
        </w:rPr>
        <w:t xml:space="preserve">Je-li Zhotovitelem sdružení více osob, platí podmínky dle </w:t>
      </w:r>
      <w:r w:rsidR="00230835" w:rsidRPr="00F01D35">
        <w:rPr>
          <w:rFonts w:ascii="Verdana" w:hAnsi="Verdana" w:cstheme="minorHAnsi"/>
          <w:sz w:val="18"/>
          <w:szCs w:val="18"/>
        </w:rPr>
        <w:t xml:space="preserve">tohoto článku VIII </w:t>
      </w:r>
      <w:r w:rsidRPr="00F01D35">
        <w:rPr>
          <w:rFonts w:ascii="Verdana" w:hAnsi="Verdana" w:cstheme="minorHAnsi"/>
          <w:sz w:val="18"/>
          <w:szCs w:val="18"/>
        </w:rPr>
        <w:t>Rámcové dohody také jednotlivě pro všechny osoby v rámci Zhotovitele sdružené</w:t>
      </w:r>
      <w:r w:rsidR="0092573F" w:rsidRPr="00F01D35">
        <w:rPr>
          <w:rFonts w:ascii="Verdana" w:hAnsi="Verdana" w:cstheme="minorHAnsi"/>
          <w:sz w:val="18"/>
          <w:szCs w:val="18"/>
        </w:rPr>
        <w:t>,</w:t>
      </w:r>
      <w:r w:rsidRPr="00F01D35">
        <w:rPr>
          <w:rFonts w:ascii="Verdana" w:hAnsi="Verdana" w:cstheme="minorHAnsi"/>
          <w:sz w:val="18"/>
          <w:szCs w:val="18"/>
        </w:rPr>
        <w:t xml:space="preserve"> a to bez ohledu na právní formu tohoto sdružení.</w:t>
      </w:r>
    </w:p>
    <w:p w14:paraId="339BA031" w14:textId="586FBEFA" w:rsidR="00512EC2" w:rsidRPr="00F01D35" w:rsidRDefault="00512EC2" w:rsidP="00EE3D99">
      <w:pPr>
        <w:pStyle w:val="acnormal"/>
        <w:numPr>
          <w:ilvl w:val="0"/>
          <w:numId w:val="8"/>
        </w:numPr>
        <w:tabs>
          <w:tab w:val="left" w:pos="709"/>
        </w:tabs>
        <w:spacing w:after="0"/>
        <w:rPr>
          <w:rFonts w:ascii="Verdana" w:hAnsi="Verdana" w:cstheme="minorHAnsi"/>
          <w:sz w:val="18"/>
          <w:szCs w:val="18"/>
        </w:rPr>
      </w:pPr>
      <w:r w:rsidRPr="00F01D35">
        <w:rPr>
          <w:rFonts w:ascii="Verdana" w:hAnsi="Verdana" w:cstheme="minorHAnsi"/>
          <w:sz w:val="18"/>
          <w:szCs w:val="18"/>
        </w:rPr>
        <w:t xml:space="preserve">Přestane-li Zhotovitel nebo některý z jeho poddodavatelů nebo jiných osob, jejichž způsobilost byla využita ve smyslu evropských směrnic o zadávání veřejných zakázek, splňovat podmínky </w:t>
      </w:r>
      <w:r w:rsidRPr="00F01D35">
        <w:rPr>
          <w:rFonts w:ascii="Verdana" w:hAnsi="Verdana" w:cstheme="minorHAnsi"/>
          <w:sz w:val="18"/>
          <w:szCs w:val="18"/>
        </w:rPr>
        <w:lastRenderedPageBreak/>
        <w:t>dle tohoto článku</w:t>
      </w:r>
      <w:r w:rsidR="00230835" w:rsidRPr="00F01D35">
        <w:rPr>
          <w:rFonts w:ascii="Verdana" w:hAnsi="Verdana" w:cstheme="minorHAnsi"/>
          <w:sz w:val="18"/>
          <w:szCs w:val="18"/>
        </w:rPr>
        <w:t xml:space="preserve"> VIII</w:t>
      </w:r>
      <w:r w:rsidRPr="00F01D35">
        <w:rPr>
          <w:rFonts w:ascii="Verdana" w:hAnsi="Verdana" w:cstheme="minorHAnsi"/>
          <w:sz w:val="18"/>
          <w:szCs w:val="18"/>
        </w:rPr>
        <w:t xml:space="preserve"> Rámcové dohody, oznámí tuto skutečnost bez zbytečného odkladu, nejpozději však do 3 pracovních dnů ode dne, kdy přestal splňovat výše uvedené podmínky, Objednateli.</w:t>
      </w:r>
    </w:p>
    <w:p w14:paraId="745D35C3" w14:textId="20CCCC54" w:rsidR="00512EC2" w:rsidRPr="00F01D35" w:rsidRDefault="00512EC2" w:rsidP="00EE3D99">
      <w:pPr>
        <w:pStyle w:val="acnormal"/>
        <w:numPr>
          <w:ilvl w:val="0"/>
          <w:numId w:val="8"/>
        </w:numPr>
        <w:tabs>
          <w:tab w:val="left" w:pos="709"/>
        </w:tabs>
        <w:spacing w:after="0"/>
        <w:rPr>
          <w:rFonts w:ascii="Verdana" w:hAnsi="Verdana" w:cstheme="minorHAnsi"/>
          <w:sz w:val="18"/>
          <w:szCs w:val="18"/>
        </w:rPr>
      </w:pPr>
      <w:r w:rsidRPr="00F01D35">
        <w:rPr>
          <w:rFonts w:ascii="Verdana" w:hAnsi="Verdana" w:cstheme="minorHAnsi"/>
          <w:sz w:val="18"/>
          <w:szCs w:val="18"/>
        </w:rPr>
        <w:t xml:space="preserve">Zhotovitel se dále zavazuje postupovat při plnění dílčích smluv uzavřených na základě této Rámcové dohody v souladu s </w:t>
      </w:r>
      <w:r w:rsidR="00230835" w:rsidRPr="00F01D35">
        <w:rPr>
          <w:rFonts w:ascii="Verdana" w:hAnsi="Verdana" w:cstheme="minorHAnsi"/>
          <w:sz w:val="18"/>
          <w:szCs w:val="18"/>
        </w:rPr>
        <w:t>n</w:t>
      </w:r>
      <w:r w:rsidRPr="00F01D35">
        <w:rPr>
          <w:rFonts w:ascii="Verdana" w:hAnsi="Verdana" w:cstheme="minorHAnsi"/>
          <w:sz w:val="18"/>
          <w:szCs w:val="18"/>
        </w:rPr>
        <w:t>ařízením Rady (ES) č. 765/2006 ze dne 18. května 2006 o omezujících opatřeních vzhledem k situaci v Bělorusku a k zapojení Běloruska do ruské agrese proti Ukrajině, ve znění pozdějších předpisů</w:t>
      </w:r>
      <w:r w:rsidR="0092573F" w:rsidRPr="00F01D35">
        <w:rPr>
          <w:rFonts w:ascii="Verdana" w:hAnsi="Verdana" w:cstheme="minorHAnsi"/>
          <w:sz w:val="18"/>
          <w:szCs w:val="18"/>
        </w:rPr>
        <w:t>, nařízením Rady (EU) č. 208/2014 ze dne 5. března 2014 o omezujících opatřeních vůči některým osobám, subjektům a orgánům vzhledem k situaci na Ukrajině, ve znění pozdějších předpisů, a dalších prováděcích předpisů k těmto nařízením</w:t>
      </w:r>
      <w:r w:rsidRPr="00F01D35">
        <w:rPr>
          <w:rFonts w:ascii="Verdana" w:hAnsi="Verdana" w:cstheme="minorHAnsi"/>
          <w:sz w:val="18"/>
          <w:szCs w:val="18"/>
        </w:rPr>
        <w:t>.</w:t>
      </w:r>
    </w:p>
    <w:p w14:paraId="36E4825C" w14:textId="5EA8B007" w:rsidR="00512EC2" w:rsidRPr="00F01D35" w:rsidRDefault="00512EC2" w:rsidP="00EE3D99">
      <w:pPr>
        <w:pStyle w:val="acnormal"/>
        <w:numPr>
          <w:ilvl w:val="0"/>
          <w:numId w:val="8"/>
        </w:numPr>
        <w:tabs>
          <w:tab w:val="left" w:pos="709"/>
        </w:tabs>
        <w:rPr>
          <w:rFonts w:ascii="Verdana" w:hAnsi="Verdana" w:cstheme="minorHAnsi"/>
          <w:sz w:val="18"/>
          <w:szCs w:val="18"/>
        </w:rPr>
      </w:pPr>
      <w:r w:rsidRPr="00F01D35">
        <w:rPr>
          <w:rFonts w:ascii="Verdana" w:hAnsi="Verdana" w:cstheme="minorHAnsi"/>
          <w:sz w:val="18"/>
          <w:szCs w:val="18"/>
        </w:rPr>
        <w:t xml:space="preserve">Zhotovitel se dále zavazuje, že finanční prostředky ani hospodářské zdroje, které obdrží od Objednatele na základě dílčích smluv uzavřených na základě této Rámcové dohody a jejích případných dodatků, nezpřístupní přímo ani nepřímo fyzickým nebo právnickým osobám, subjektům či orgánům s nimi spojeným uvedeným v </w:t>
      </w:r>
      <w:r w:rsidR="00230835" w:rsidRPr="00F01D35">
        <w:rPr>
          <w:rFonts w:ascii="Verdana" w:hAnsi="Verdana" w:cstheme="minorHAnsi"/>
          <w:sz w:val="18"/>
          <w:szCs w:val="18"/>
        </w:rPr>
        <w:t>S</w:t>
      </w:r>
      <w:r w:rsidRPr="00F01D35">
        <w:rPr>
          <w:rFonts w:ascii="Verdana" w:hAnsi="Verdana" w:cstheme="minorHAnsi"/>
          <w:sz w:val="18"/>
          <w:szCs w:val="18"/>
        </w:rPr>
        <w:t>ankčních seznamech, nebo v jejich prospěch.</w:t>
      </w:r>
    </w:p>
    <w:p w14:paraId="549E26C1" w14:textId="5B220445" w:rsidR="00512EC2" w:rsidRPr="00F01D35" w:rsidRDefault="00512EC2" w:rsidP="00EE3D99">
      <w:pPr>
        <w:pStyle w:val="acnormal"/>
        <w:numPr>
          <w:ilvl w:val="0"/>
          <w:numId w:val="8"/>
        </w:numPr>
        <w:tabs>
          <w:tab w:val="left" w:pos="709"/>
        </w:tabs>
        <w:spacing w:before="0" w:after="0"/>
        <w:rPr>
          <w:rFonts w:ascii="Verdana" w:hAnsi="Verdana" w:cstheme="minorHAnsi"/>
          <w:sz w:val="18"/>
          <w:szCs w:val="18"/>
        </w:rPr>
      </w:pPr>
      <w:r w:rsidRPr="00F01D35">
        <w:rPr>
          <w:rFonts w:ascii="Verdana" w:hAnsi="Verdana" w:cstheme="minorHAnsi"/>
          <w:sz w:val="18"/>
          <w:szCs w:val="18"/>
        </w:rPr>
        <w:t>Ukáž</w:t>
      </w:r>
      <w:r w:rsidR="0092573F" w:rsidRPr="00F01D35">
        <w:rPr>
          <w:rFonts w:ascii="Verdana" w:hAnsi="Verdana" w:cstheme="minorHAnsi"/>
          <w:sz w:val="18"/>
          <w:szCs w:val="18"/>
        </w:rPr>
        <w:t>e</w:t>
      </w:r>
      <w:r w:rsidRPr="00F01D35">
        <w:rPr>
          <w:rFonts w:ascii="Verdana" w:hAnsi="Verdana" w:cstheme="minorHAnsi"/>
          <w:sz w:val="18"/>
          <w:szCs w:val="18"/>
        </w:rPr>
        <w:t>-li se prohlášení Zhotovitele dle tohoto článku VIII jako nepravdivá nebo poruší-li Zhotovitel svou oznamovací povinnost dle nebo</w:t>
      </w:r>
      <w:r w:rsidR="0092573F" w:rsidRPr="00F01D35">
        <w:rPr>
          <w:rFonts w:ascii="Verdana" w:hAnsi="Verdana" w:cstheme="minorHAnsi"/>
          <w:sz w:val="18"/>
          <w:szCs w:val="18"/>
        </w:rPr>
        <w:t xml:space="preserve"> některou z dalších</w:t>
      </w:r>
      <w:r w:rsidRPr="00F01D35">
        <w:rPr>
          <w:rFonts w:ascii="Verdana" w:hAnsi="Verdana" w:cstheme="minorHAnsi"/>
          <w:sz w:val="18"/>
          <w:szCs w:val="18"/>
        </w:rPr>
        <w:t xml:space="preserve"> povinnost</w:t>
      </w:r>
      <w:r w:rsidR="0092573F" w:rsidRPr="00F01D35">
        <w:rPr>
          <w:rFonts w:ascii="Verdana" w:hAnsi="Verdana" w:cstheme="minorHAnsi"/>
          <w:sz w:val="18"/>
          <w:szCs w:val="18"/>
        </w:rPr>
        <w:t>í</w:t>
      </w:r>
      <w:r w:rsidRPr="00F01D35">
        <w:rPr>
          <w:rFonts w:ascii="Verdana" w:hAnsi="Verdana" w:cstheme="minorHAnsi"/>
          <w:sz w:val="18"/>
          <w:szCs w:val="18"/>
        </w:rPr>
        <w:t xml:space="preserve"> dle tohoto článku VIII, je Objednatel oprávněn odstoupit od této Rámcové dohody. Objednatel je vedle toho oprávněn vypovědět jednotlivé dílčí smlouvy uzavřené na základě této Rámcové dohody. Zhotovitel je dále povinen zaplatit za každé jednotlivé porušení povinností dle </w:t>
      </w:r>
      <w:r w:rsidR="00404620" w:rsidRPr="00F01D35">
        <w:rPr>
          <w:rFonts w:ascii="Verdana" w:hAnsi="Verdana" w:cstheme="minorHAnsi"/>
          <w:sz w:val="18"/>
          <w:szCs w:val="18"/>
        </w:rPr>
        <w:t xml:space="preserve">věty první tohoto odstavce </w:t>
      </w:r>
      <w:r w:rsidRPr="00F01D35">
        <w:rPr>
          <w:rFonts w:ascii="Verdana" w:hAnsi="Verdana" w:cstheme="minorHAnsi"/>
          <w:sz w:val="18"/>
          <w:szCs w:val="18"/>
        </w:rPr>
        <w:t xml:space="preserve">smluvní pokutu ve výši </w:t>
      </w:r>
      <w:r w:rsidR="002478D9" w:rsidRPr="00F01D35">
        <w:rPr>
          <w:rFonts w:ascii="Verdana" w:hAnsi="Verdana" w:cstheme="minorHAnsi"/>
          <w:sz w:val="18"/>
          <w:szCs w:val="18"/>
        </w:rPr>
        <w:t>3</w:t>
      </w:r>
      <w:r w:rsidRPr="00F01D35">
        <w:rPr>
          <w:rFonts w:ascii="Verdana" w:hAnsi="Verdana" w:cstheme="minorHAnsi"/>
          <w:sz w:val="18"/>
          <w:szCs w:val="18"/>
        </w:rPr>
        <w:t>00</w:t>
      </w:r>
      <w:r w:rsidR="00902CE1" w:rsidRPr="00F01D35">
        <w:rPr>
          <w:rFonts w:ascii="Verdana" w:hAnsi="Verdana" w:cstheme="minorHAnsi"/>
          <w:sz w:val="18"/>
          <w:szCs w:val="18"/>
        </w:rPr>
        <w:t xml:space="preserve"> </w:t>
      </w:r>
      <w:r w:rsidRPr="00F01D35">
        <w:rPr>
          <w:rFonts w:ascii="Verdana" w:hAnsi="Verdana" w:cstheme="minorHAnsi"/>
          <w:sz w:val="18"/>
          <w:szCs w:val="18"/>
        </w:rPr>
        <w:t>000</w:t>
      </w:r>
      <w:r w:rsidR="00902CE1" w:rsidRPr="00F01D35">
        <w:rPr>
          <w:rFonts w:ascii="Verdana" w:hAnsi="Verdana" w:cstheme="minorHAnsi"/>
          <w:sz w:val="18"/>
          <w:szCs w:val="18"/>
        </w:rPr>
        <w:t xml:space="preserve"> </w:t>
      </w:r>
      <w:r w:rsidRPr="00F01D35">
        <w:rPr>
          <w:rFonts w:ascii="Verdana" w:hAnsi="Verdana" w:cstheme="minorHAnsi"/>
          <w:sz w:val="18"/>
          <w:szCs w:val="18"/>
        </w:rPr>
        <w:t xml:space="preserve">Kč. </w:t>
      </w:r>
    </w:p>
    <w:p w14:paraId="3CC3DE35" w14:textId="00799D8F" w:rsidR="000A2855" w:rsidRPr="002507FA" w:rsidRDefault="002507FA" w:rsidP="00EE3D99">
      <w:pPr>
        <w:pStyle w:val="acnormal"/>
        <w:numPr>
          <w:ilvl w:val="0"/>
          <w:numId w:val="5"/>
        </w:numPr>
        <w:spacing w:after="240"/>
        <w:ind w:left="714" w:hanging="357"/>
        <w:jc w:val="left"/>
        <w:rPr>
          <w:rFonts w:ascii="Verdana" w:hAnsi="Verdana" w:cstheme="minorHAnsi"/>
          <w:b/>
          <w:sz w:val="22"/>
        </w:rPr>
      </w:pPr>
      <w:r w:rsidRPr="002507FA">
        <w:rPr>
          <w:rFonts w:ascii="Verdana" w:hAnsi="Verdana" w:cstheme="minorHAnsi"/>
          <w:b/>
          <w:sz w:val="22"/>
        </w:rPr>
        <w:t>ZÁVĚREČNÁ UJEDNÁNÍ</w:t>
      </w:r>
    </w:p>
    <w:p w14:paraId="41305C43" w14:textId="3D738F2E" w:rsidR="00870DF7" w:rsidRDefault="00870DF7" w:rsidP="00EE3D99">
      <w:pPr>
        <w:pStyle w:val="acnormal"/>
        <w:numPr>
          <w:ilvl w:val="0"/>
          <w:numId w:val="18"/>
        </w:numPr>
        <w:tabs>
          <w:tab w:val="left" w:pos="709"/>
        </w:tabs>
        <w:spacing w:before="0"/>
        <w:rPr>
          <w:rFonts w:ascii="Verdana" w:hAnsi="Verdana" w:cstheme="minorHAnsi"/>
          <w:sz w:val="18"/>
          <w:szCs w:val="18"/>
        </w:rPr>
      </w:pPr>
      <w:r w:rsidRPr="002507FA">
        <w:rPr>
          <w:rFonts w:ascii="Verdana" w:hAnsi="Verdana" w:cstheme="minorHAnsi"/>
          <w:sz w:val="18"/>
          <w:szCs w:val="18"/>
        </w:rPr>
        <w:t xml:space="preserve">Obě </w:t>
      </w:r>
      <w:r w:rsidR="00937173" w:rsidRPr="002507FA">
        <w:rPr>
          <w:rFonts w:ascii="Verdana" w:hAnsi="Verdana" w:cstheme="minorHAnsi"/>
          <w:sz w:val="18"/>
          <w:szCs w:val="18"/>
        </w:rPr>
        <w:t xml:space="preserve">Smluvní </w:t>
      </w:r>
      <w:r w:rsidRPr="002507FA">
        <w:rPr>
          <w:rFonts w:ascii="Verdana" w:hAnsi="Verdana" w:cstheme="minorHAnsi"/>
          <w:sz w:val="18"/>
          <w:szCs w:val="18"/>
        </w:rPr>
        <w:t>strany prohlašují, že si tuto</w:t>
      </w:r>
      <w:r w:rsidR="00937173" w:rsidRPr="002507FA">
        <w:rPr>
          <w:rFonts w:ascii="Verdana" w:hAnsi="Verdana" w:cstheme="minorHAnsi"/>
          <w:sz w:val="18"/>
          <w:szCs w:val="18"/>
        </w:rPr>
        <w:t xml:space="preserve"> Rámcovou</w:t>
      </w:r>
      <w:r w:rsidRPr="002507FA">
        <w:rPr>
          <w:rFonts w:ascii="Verdana" w:hAnsi="Verdana" w:cstheme="minorHAnsi"/>
          <w:sz w:val="18"/>
          <w:szCs w:val="18"/>
        </w:rPr>
        <w:t xml:space="preserve"> dohodu před jejím podpisem přečetly, a že byla uzavřena po vzájemném projednání jako projev jejich svobodné vůle určitě, vážně a srozumitelně. Na důkaz dohody o všech článcích této </w:t>
      </w:r>
      <w:r w:rsidR="00C255A8" w:rsidRPr="002507FA">
        <w:rPr>
          <w:rFonts w:ascii="Verdana" w:hAnsi="Verdana" w:cstheme="minorHAnsi"/>
          <w:sz w:val="18"/>
          <w:szCs w:val="18"/>
        </w:rPr>
        <w:t xml:space="preserve">Rámcové dohody </w:t>
      </w:r>
      <w:r w:rsidRPr="002507FA">
        <w:rPr>
          <w:rFonts w:ascii="Verdana" w:hAnsi="Verdana" w:cstheme="minorHAnsi"/>
          <w:sz w:val="18"/>
          <w:szCs w:val="18"/>
        </w:rPr>
        <w:t xml:space="preserve">připojují pověření zástupci obou </w:t>
      </w:r>
      <w:r w:rsidR="00937173" w:rsidRPr="002507FA">
        <w:rPr>
          <w:rFonts w:ascii="Verdana" w:hAnsi="Verdana" w:cstheme="minorHAnsi"/>
          <w:sz w:val="18"/>
          <w:szCs w:val="18"/>
        </w:rPr>
        <w:t xml:space="preserve">Smluvních </w:t>
      </w:r>
      <w:r w:rsidRPr="002507FA">
        <w:rPr>
          <w:rFonts w:ascii="Verdana" w:hAnsi="Verdana" w:cstheme="minorHAnsi"/>
          <w:sz w:val="18"/>
          <w:szCs w:val="18"/>
        </w:rPr>
        <w:t>stran své podpisy.</w:t>
      </w:r>
    </w:p>
    <w:p w14:paraId="2CFBF3DB" w14:textId="77777777" w:rsidR="00052543" w:rsidRPr="00052543" w:rsidRDefault="00052543" w:rsidP="00EE3D99">
      <w:pPr>
        <w:pStyle w:val="Odstavecseseznamem"/>
        <w:numPr>
          <w:ilvl w:val="0"/>
          <w:numId w:val="18"/>
        </w:numPr>
        <w:rPr>
          <w:rFonts w:ascii="Verdana" w:hAnsi="Verdana"/>
          <w:iCs/>
          <w:color w:val="000000"/>
          <w:sz w:val="18"/>
          <w:szCs w:val="18"/>
        </w:rPr>
      </w:pPr>
      <w:r w:rsidRPr="00052543">
        <w:rPr>
          <w:rFonts w:ascii="Verdana" w:hAnsi="Verdana"/>
          <w:iCs/>
          <w:color w:val="000000"/>
          <w:sz w:val="18"/>
          <w:szCs w:val="18"/>
        </w:rPr>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77505B57" w14:textId="57CC4070" w:rsidR="00E71957" w:rsidRPr="002507FA" w:rsidRDefault="008135F0" w:rsidP="00EE3D99">
      <w:pPr>
        <w:numPr>
          <w:ilvl w:val="0"/>
          <w:numId w:val="18"/>
        </w:numPr>
        <w:spacing w:before="120" w:after="120"/>
        <w:ind w:left="357" w:hanging="357"/>
        <w:jc w:val="both"/>
        <w:rPr>
          <w:rFonts w:ascii="Verdana" w:hAnsi="Verdana" w:cstheme="minorHAnsi"/>
          <w:sz w:val="18"/>
          <w:szCs w:val="18"/>
        </w:rPr>
      </w:pPr>
      <w:r w:rsidRPr="002507FA">
        <w:rPr>
          <w:rFonts w:ascii="Verdana" w:hAnsi="Verdana" w:cstheme="minorHAnsi"/>
          <w:sz w:val="18"/>
          <w:szCs w:val="18"/>
        </w:rPr>
        <w:t xml:space="preserve">Tato </w:t>
      </w:r>
      <w:r w:rsidR="00E71957" w:rsidRPr="002507FA">
        <w:rPr>
          <w:rFonts w:ascii="Verdana" w:hAnsi="Verdana" w:cstheme="minorHAnsi"/>
          <w:sz w:val="18"/>
          <w:szCs w:val="18"/>
        </w:rPr>
        <w:t>dohoda</w:t>
      </w:r>
      <w:r w:rsidRPr="002507FA">
        <w:rPr>
          <w:rFonts w:ascii="Verdana" w:hAnsi="Verdana" w:cstheme="minorHAnsi"/>
          <w:sz w:val="18"/>
          <w:szCs w:val="18"/>
        </w:rPr>
        <w:t xml:space="preserve"> se řídí Obchodními pod</w:t>
      </w:r>
      <w:r w:rsidR="00174612" w:rsidRPr="002507FA">
        <w:rPr>
          <w:rFonts w:ascii="Verdana" w:hAnsi="Verdana" w:cstheme="minorHAnsi"/>
          <w:sz w:val="18"/>
          <w:szCs w:val="18"/>
        </w:rPr>
        <w:t xml:space="preserve">mínkami </w:t>
      </w:r>
      <w:r w:rsidR="00C0412B">
        <w:rPr>
          <w:rFonts w:ascii="Verdana" w:hAnsi="Verdana" w:cstheme="minorHAnsi"/>
          <w:sz w:val="18"/>
          <w:szCs w:val="18"/>
        </w:rPr>
        <w:t>uvedenými v příloze č. 1</w:t>
      </w:r>
      <w:r w:rsidR="00E30AFD" w:rsidRPr="002507FA">
        <w:rPr>
          <w:rFonts w:ascii="Verdana" w:hAnsi="Verdana" w:cstheme="minorHAnsi"/>
          <w:sz w:val="18"/>
          <w:szCs w:val="18"/>
        </w:rPr>
        <w:t xml:space="preserve"> </w:t>
      </w:r>
      <w:r w:rsidR="00C0412B">
        <w:rPr>
          <w:rFonts w:ascii="Verdana" w:hAnsi="Verdana" w:cstheme="minorHAnsi"/>
          <w:sz w:val="18"/>
          <w:szCs w:val="18"/>
        </w:rPr>
        <w:t xml:space="preserve">této Rámcové dohody </w:t>
      </w:r>
      <w:r w:rsidRPr="002507FA">
        <w:rPr>
          <w:rFonts w:ascii="Verdana" w:hAnsi="Verdana" w:cstheme="minorHAnsi"/>
          <w:sz w:val="18"/>
          <w:szCs w:val="18"/>
        </w:rPr>
        <w:t>(dále jen „Obchodní podmínky“). Odchylná ujednání v</w:t>
      </w:r>
      <w:r w:rsidR="00166C41" w:rsidRPr="002507FA">
        <w:rPr>
          <w:rFonts w:ascii="Verdana" w:hAnsi="Verdana" w:cstheme="minorHAnsi"/>
          <w:sz w:val="18"/>
          <w:szCs w:val="18"/>
        </w:rPr>
        <w:t xml:space="preserve"> této Rámcové </w:t>
      </w:r>
      <w:r w:rsidR="00E71957" w:rsidRPr="002507FA">
        <w:rPr>
          <w:rFonts w:ascii="Verdana" w:hAnsi="Verdana" w:cstheme="minorHAnsi"/>
          <w:sz w:val="18"/>
          <w:szCs w:val="18"/>
        </w:rPr>
        <w:t>dohodě</w:t>
      </w:r>
      <w:r w:rsidRPr="002507FA">
        <w:rPr>
          <w:rFonts w:ascii="Verdana" w:hAnsi="Verdana" w:cstheme="minorHAnsi"/>
          <w:sz w:val="18"/>
          <w:szCs w:val="18"/>
        </w:rPr>
        <w:t xml:space="preserve"> </w:t>
      </w:r>
      <w:r w:rsidR="00811354" w:rsidRPr="002507FA">
        <w:rPr>
          <w:rFonts w:ascii="Verdana" w:hAnsi="Verdana" w:cstheme="minorHAnsi"/>
          <w:sz w:val="18"/>
          <w:szCs w:val="18"/>
        </w:rPr>
        <w:t>a v jejích přílohách</w:t>
      </w:r>
      <w:r w:rsidR="00F17B92" w:rsidRPr="002507FA">
        <w:rPr>
          <w:rFonts w:ascii="Verdana" w:hAnsi="Verdana" w:cstheme="minorHAnsi"/>
          <w:sz w:val="18"/>
          <w:szCs w:val="18"/>
        </w:rPr>
        <w:t xml:space="preserve"> a dílčí smlouvě</w:t>
      </w:r>
      <w:r w:rsidR="00811354" w:rsidRPr="002507FA">
        <w:rPr>
          <w:rFonts w:ascii="Verdana" w:hAnsi="Verdana" w:cstheme="minorHAnsi"/>
          <w:sz w:val="18"/>
          <w:szCs w:val="18"/>
        </w:rPr>
        <w:t xml:space="preserve"> </w:t>
      </w:r>
      <w:r w:rsidRPr="002507FA">
        <w:rPr>
          <w:rFonts w:ascii="Verdana" w:hAnsi="Verdana" w:cstheme="minorHAnsi"/>
          <w:sz w:val="18"/>
          <w:szCs w:val="18"/>
        </w:rPr>
        <w:t>mají před zněním Obchodních podmínek přednost.</w:t>
      </w:r>
    </w:p>
    <w:p w14:paraId="60CD131D" w14:textId="752331B2" w:rsidR="008135F0" w:rsidRPr="002507FA" w:rsidRDefault="008135F0" w:rsidP="00EE3D99">
      <w:pPr>
        <w:numPr>
          <w:ilvl w:val="0"/>
          <w:numId w:val="18"/>
        </w:numPr>
        <w:spacing w:before="120" w:after="120"/>
        <w:jc w:val="both"/>
        <w:rPr>
          <w:rFonts w:ascii="Verdana" w:hAnsi="Verdana" w:cstheme="minorHAnsi"/>
          <w:sz w:val="18"/>
          <w:szCs w:val="18"/>
        </w:rPr>
      </w:pPr>
      <w:r w:rsidRPr="002507FA">
        <w:rPr>
          <w:rFonts w:ascii="Verdana" w:hAnsi="Verdana" w:cstheme="minorHAnsi"/>
          <w:sz w:val="18"/>
          <w:szCs w:val="18"/>
        </w:rPr>
        <w:t xml:space="preserve">Tato </w:t>
      </w:r>
      <w:r w:rsidR="00166C41" w:rsidRPr="002507FA">
        <w:rPr>
          <w:rFonts w:ascii="Verdana" w:hAnsi="Verdana" w:cstheme="minorHAnsi"/>
          <w:sz w:val="18"/>
          <w:szCs w:val="18"/>
        </w:rPr>
        <w:t xml:space="preserve">Rámcová </w:t>
      </w:r>
      <w:r w:rsidR="00E71957" w:rsidRPr="002507FA">
        <w:rPr>
          <w:rFonts w:ascii="Verdana" w:hAnsi="Verdana" w:cstheme="minorHAnsi"/>
          <w:sz w:val="18"/>
          <w:szCs w:val="18"/>
        </w:rPr>
        <w:t>dohoda</w:t>
      </w:r>
      <w:r w:rsidRPr="002507FA">
        <w:rPr>
          <w:rFonts w:ascii="Verdana" w:hAnsi="Verdana" w:cstheme="minorHAnsi"/>
          <w:sz w:val="18"/>
          <w:szCs w:val="18"/>
        </w:rPr>
        <w:t xml:space="preserve"> může být měněna nebo do</w:t>
      </w:r>
      <w:r w:rsidR="00F37200" w:rsidRPr="002507FA">
        <w:rPr>
          <w:rFonts w:ascii="Verdana" w:hAnsi="Verdana" w:cstheme="minorHAnsi"/>
          <w:sz w:val="18"/>
          <w:szCs w:val="18"/>
        </w:rPr>
        <w:t xml:space="preserve">plňována pouze formou písemných </w:t>
      </w:r>
      <w:r w:rsidRPr="002507FA">
        <w:rPr>
          <w:rFonts w:ascii="Verdana" w:hAnsi="Verdana" w:cstheme="minorHAnsi"/>
          <w:sz w:val="18"/>
          <w:szCs w:val="18"/>
        </w:rPr>
        <w:t>vzestupně číslovaných dodatků</w:t>
      </w:r>
      <w:r w:rsidR="00C123B0">
        <w:rPr>
          <w:rFonts w:ascii="Verdana" w:hAnsi="Verdana" w:cstheme="minorHAnsi"/>
          <w:sz w:val="18"/>
          <w:szCs w:val="18"/>
        </w:rPr>
        <w:t xml:space="preserve"> s výjimkou přílohy č. 5 rámcové dohody</w:t>
      </w:r>
      <w:r w:rsidRPr="002507FA">
        <w:rPr>
          <w:rFonts w:ascii="Verdana" w:hAnsi="Verdana" w:cstheme="minorHAnsi"/>
          <w:sz w:val="18"/>
          <w:szCs w:val="18"/>
        </w:rPr>
        <w:t>.</w:t>
      </w:r>
      <w:r w:rsidR="00C123B0">
        <w:rPr>
          <w:rFonts w:ascii="Verdana" w:hAnsi="Verdana" w:cstheme="minorHAnsi"/>
          <w:sz w:val="18"/>
          <w:szCs w:val="18"/>
        </w:rPr>
        <w:t xml:space="preserve"> </w:t>
      </w:r>
      <w:r w:rsidR="00C123B0" w:rsidRPr="00C123B0">
        <w:rPr>
          <w:rFonts w:ascii="Verdana" w:hAnsi="Verdana" w:cstheme="minorHAnsi"/>
          <w:sz w:val="18"/>
          <w:szCs w:val="18"/>
        </w:rPr>
        <w:t>Každá ze smluvních stran je oprávněna jednostranně změnit své oprávněné osoby</w:t>
      </w:r>
      <w:r w:rsidR="00C123B0">
        <w:rPr>
          <w:rFonts w:ascii="Verdana" w:hAnsi="Verdana" w:cstheme="minorHAnsi"/>
          <w:sz w:val="18"/>
          <w:szCs w:val="18"/>
        </w:rPr>
        <w:t xml:space="preserve"> uvedené v příloze č. 5 rámcové dohody</w:t>
      </w:r>
      <w:r w:rsidR="00C123B0" w:rsidRPr="00C123B0">
        <w:rPr>
          <w:rFonts w:ascii="Verdana" w:hAnsi="Verdana" w:cstheme="minorHAnsi"/>
          <w:sz w:val="18"/>
          <w:szCs w:val="18"/>
        </w:rPr>
        <w:t xml:space="preserve">, je však povinna na takovou změnu druhou smluvní stranu písemně upozornit, a to nejpozději do tří (3) pracovních dnů před účinností změny. Účinnost změny oprávněných osob vůči druhé smluvní straně nastává uplynutím třetího (3.) pracovního dne po doručení oznámení o této změně. Změna oprávněných osob není považována za změnu </w:t>
      </w:r>
      <w:r w:rsidR="00C123B0">
        <w:rPr>
          <w:rFonts w:ascii="Verdana" w:hAnsi="Verdana" w:cstheme="minorHAnsi"/>
          <w:sz w:val="18"/>
          <w:szCs w:val="18"/>
        </w:rPr>
        <w:t>rámcové dohody</w:t>
      </w:r>
      <w:r w:rsidR="00C123B0" w:rsidRPr="00C123B0">
        <w:rPr>
          <w:rFonts w:ascii="Verdana" w:hAnsi="Verdana" w:cstheme="minorHAnsi"/>
          <w:sz w:val="18"/>
          <w:szCs w:val="18"/>
        </w:rPr>
        <w:t xml:space="preserve">. Nezbytnou podmínkou pro změnu oprávněné osoby, prostřednictvím které Zhotovitel </w:t>
      </w:r>
      <w:r w:rsidR="003D467A">
        <w:rPr>
          <w:rFonts w:ascii="Verdana" w:hAnsi="Verdana" w:cstheme="minorHAnsi"/>
          <w:sz w:val="18"/>
          <w:szCs w:val="18"/>
        </w:rPr>
        <w:t>ve výběrovém</w:t>
      </w:r>
      <w:r w:rsidR="00C123B0" w:rsidRPr="00C123B0">
        <w:rPr>
          <w:rFonts w:ascii="Verdana" w:hAnsi="Verdana" w:cstheme="minorHAnsi"/>
          <w:sz w:val="18"/>
          <w:szCs w:val="18"/>
        </w:rPr>
        <w:t xml:space="preserve"> řízení prokazoval kvalifikaci, je, že Zhotovitel jako součást svého upozornění o změně oprávněné osoby předloží pro tuto novou oprávněnou osobu originály nebo úředně ověřené kopie dokladů, jimiž </w:t>
      </w:r>
      <w:r w:rsidR="003D467A">
        <w:rPr>
          <w:rFonts w:ascii="Verdana" w:hAnsi="Verdana" w:cstheme="minorHAnsi"/>
          <w:sz w:val="18"/>
          <w:szCs w:val="18"/>
        </w:rPr>
        <w:t>ve výběrovém</w:t>
      </w:r>
      <w:r w:rsidR="00C123B0" w:rsidRPr="00C123B0">
        <w:rPr>
          <w:rFonts w:ascii="Verdana" w:hAnsi="Verdana" w:cstheme="minorHAnsi"/>
          <w:sz w:val="18"/>
          <w:szCs w:val="18"/>
        </w:rPr>
        <w:t xml:space="preserve"> řízení prokazoval kvalifikaci oprávněné osoby, a to ve stejném rozsahu.</w:t>
      </w:r>
    </w:p>
    <w:p w14:paraId="366318C7" w14:textId="77777777" w:rsidR="000D282E" w:rsidRPr="002507FA" w:rsidRDefault="006D2F28" w:rsidP="00EE3D99">
      <w:pPr>
        <w:numPr>
          <w:ilvl w:val="0"/>
          <w:numId w:val="18"/>
        </w:numPr>
        <w:spacing w:before="120" w:after="120"/>
        <w:ind w:left="357" w:hanging="357"/>
        <w:jc w:val="both"/>
        <w:rPr>
          <w:rFonts w:ascii="Verdana" w:hAnsi="Verdana" w:cstheme="minorHAnsi"/>
          <w:sz w:val="18"/>
          <w:szCs w:val="18"/>
        </w:rPr>
      </w:pPr>
      <w:r w:rsidRPr="002507FA">
        <w:rPr>
          <w:rFonts w:ascii="Verdana" w:hAnsi="Verdana" w:cstheme="minorHAnsi"/>
          <w:sz w:val="18"/>
          <w:szCs w:val="18"/>
        </w:rPr>
        <w:t>Zhotovitel</w:t>
      </w:r>
      <w:r w:rsidR="008135F0" w:rsidRPr="002507FA">
        <w:rPr>
          <w:rFonts w:ascii="Verdana" w:hAnsi="Verdana" w:cstheme="minorHAnsi"/>
          <w:sz w:val="18"/>
          <w:szCs w:val="18"/>
        </w:rPr>
        <w:t xml:space="preserve"> prohlašuje, že se zněním </w:t>
      </w:r>
      <w:r w:rsidR="00166C41" w:rsidRPr="002507FA">
        <w:rPr>
          <w:rFonts w:ascii="Verdana" w:hAnsi="Verdana" w:cstheme="minorHAnsi"/>
          <w:sz w:val="18"/>
          <w:szCs w:val="18"/>
        </w:rPr>
        <w:t xml:space="preserve">Obchodních </w:t>
      </w:r>
      <w:r w:rsidR="008135F0" w:rsidRPr="002507FA">
        <w:rPr>
          <w:rFonts w:ascii="Verdana" w:hAnsi="Verdana" w:cstheme="minorHAnsi"/>
          <w:sz w:val="18"/>
          <w:szCs w:val="18"/>
        </w:rPr>
        <w:t xml:space="preserve">podmínek před podpisem této </w:t>
      </w:r>
      <w:r w:rsidR="00166C41" w:rsidRPr="002507FA">
        <w:rPr>
          <w:rFonts w:ascii="Verdana" w:hAnsi="Verdana" w:cstheme="minorHAnsi"/>
          <w:sz w:val="18"/>
          <w:szCs w:val="18"/>
        </w:rPr>
        <w:t xml:space="preserve">Rámcové </w:t>
      </w:r>
      <w:r w:rsidR="00E71957" w:rsidRPr="002507FA">
        <w:rPr>
          <w:rFonts w:ascii="Verdana" w:hAnsi="Verdana" w:cstheme="minorHAnsi"/>
          <w:sz w:val="18"/>
          <w:szCs w:val="18"/>
        </w:rPr>
        <w:t>dohody</w:t>
      </w:r>
      <w:r w:rsidR="008135F0" w:rsidRPr="002507FA">
        <w:rPr>
          <w:rFonts w:ascii="Verdana" w:hAnsi="Verdana" w:cstheme="minorHAnsi"/>
          <w:sz w:val="18"/>
          <w:szCs w:val="18"/>
        </w:rPr>
        <w:t xml:space="preserve"> s</w:t>
      </w:r>
      <w:r w:rsidR="00E30AFD" w:rsidRPr="002507FA">
        <w:rPr>
          <w:rFonts w:ascii="Verdana" w:hAnsi="Verdana" w:cstheme="minorHAnsi"/>
          <w:sz w:val="18"/>
          <w:szCs w:val="18"/>
        </w:rPr>
        <w:t>eznámil v dostatečném rozsahu s</w:t>
      </w:r>
      <w:r w:rsidR="008135F0" w:rsidRPr="002507FA">
        <w:rPr>
          <w:rFonts w:ascii="Verdana" w:hAnsi="Verdana" w:cstheme="minorHAnsi"/>
          <w:sz w:val="18"/>
          <w:szCs w:val="18"/>
        </w:rPr>
        <w:t xml:space="preserve"> veškerými požadavky </w:t>
      </w:r>
      <w:r w:rsidR="00986E6F" w:rsidRPr="002507FA">
        <w:rPr>
          <w:rFonts w:ascii="Verdana" w:hAnsi="Verdana" w:cstheme="minorHAnsi"/>
          <w:sz w:val="18"/>
          <w:szCs w:val="18"/>
        </w:rPr>
        <w:t>Obj</w:t>
      </w:r>
      <w:r w:rsidR="005C7CE7" w:rsidRPr="002507FA">
        <w:rPr>
          <w:rFonts w:ascii="Verdana" w:hAnsi="Verdana" w:cstheme="minorHAnsi"/>
          <w:sz w:val="18"/>
          <w:szCs w:val="18"/>
        </w:rPr>
        <w:t>ednatele</w:t>
      </w:r>
      <w:r w:rsidR="008135F0" w:rsidRPr="002507FA">
        <w:rPr>
          <w:rFonts w:ascii="Verdana" w:hAnsi="Verdana" w:cstheme="minorHAnsi"/>
          <w:sz w:val="18"/>
          <w:szCs w:val="18"/>
        </w:rPr>
        <w:t xml:space="preserve"> dle této </w:t>
      </w:r>
      <w:r w:rsidR="00166C41" w:rsidRPr="002507FA">
        <w:rPr>
          <w:rFonts w:ascii="Verdana" w:hAnsi="Verdana" w:cstheme="minorHAnsi"/>
          <w:sz w:val="18"/>
          <w:szCs w:val="18"/>
        </w:rPr>
        <w:t xml:space="preserve">Rámcové </w:t>
      </w:r>
      <w:r w:rsidR="00E71957" w:rsidRPr="002507FA">
        <w:rPr>
          <w:rFonts w:ascii="Verdana" w:hAnsi="Verdana" w:cstheme="minorHAnsi"/>
          <w:sz w:val="18"/>
          <w:szCs w:val="18"/>
        </w:rPr>
        <w:t>dohody</w:t>
      </w:r>
      <w:r w:rsidR="00E30AFD" w:rsidRPr="002507FA">
        <w:rPr>
          <w:rFonts w:ascii="Verdana" w:hAnsi="Verdana" w:cstheme="minorHAnsi"/>
          <w:sz w:val="18"/>
          <w:szCs w:val="18"/>
        </w:rPr>
        <w:t>, přičemž si není vědom žádných</w:t>
      </w:r>
      <w:r w:rsidR="008135F0" w:rsidRPr="002507FA">
        <w:rPr>
          <w:rFonts w:ascii="Verdana" w:hAnsi="Verdana" w:cstheme="minorHAnsi"/>
          <w:sz w:val="18"/>
          <w:szCs w:val="18"/>
        </w:rPr>
        <w:t xml:space="preserve"> překážek, které by mu bránily </w:t>
      </w:r>
      <w:r w:rsidR="00166C41" w:rsidRPr="002507FA">
        <w:rPr>
          <w:rFonts w:ascii="Verdana" w:hAnsi="Verdana" w:cstheme="minorHAnsi"/>
          <w:sz w:val="18"/>
          <w:szCs w:val="18"/>
        </w:rPr>
        <w:t xml:space="preserve">v poskytnutí sjednaného plnění v souladu s touto Rámcovou dohodou. </w:t>
      </w:r>
    </w:p>
    <w:p w14:paraId="12BA4A96" w14:textId="77777777" w:rsidR="008135F0" w:rsidRPr="002507FA" w:rsidRDefault="006D2F28" w:rsidP="00EE3D99">
      <w:pPr>
        <w:numPr>
          <w:ilvl w:val="0"/>
          <w:numId w:val="18"/>
        </w:numPr>
        <w:spacing w:before="120" w:after="120"/>
        <w:jc w:val="both"/>
        <w:rPr>
          <w:rFonts w:ascii="Verdana" w:hAnsi="Verdana" w:cstheme="minorHAnsi"/>
          <w:sz w:val="18"/>
          <w:szCs w:val="18"/>
        </w:rPr>
      </w:pPr>
      <w:r w:rsidRPr="002507FA">
        <w:rPr>
          <w:rFonts w:ascii="Verdana" w:hAnsi="Verdana" w:cstheme="minorHAnsi"/>
          <w:sz w:val="18"/>
          <w:szCs w:val="18"/>
        </w:rPr>
        <w:lastRenderedPageBreak/>
        <w:t>Zhotovitel</w:t>
      </w:r>
      <w:r w:rsidR="005C7CE7" w:rsidRPr="002507FA">
        <w:rPr>
          <w:rFonts w:ascii="Verdana" w:hAnsi="Verdana" w:cstheme="minorHAnsi"/>
          <w:sz w:val="18"/>
          <w:szCs w:val="18"/>
        </w:rPr>
        <w:t xml:space="preserve"> prohlašuje, že je způsobilý </w:t>
      </w:r>
      <w:r w:rsidR="00163528" w:rsidRPr="002507FA">
        <w:rPr>
          <w:rFonts w:ascii="Verdana" w:hAnsi="Verdana" w:cstheme="minorHAnsi"/>
          <w:sz w:val="18"/>
          <w:szCs w:val="18"/>
        </w:rPr>
        <w:t>k </w:t>
      </w:r>
      <w:r w:rsidR="005C7CE7" w:rsidRPr="002507FA">
        <w:rPr>
          <w:rFonts w:ascii="Verdana" w:hAnsi="Verdana" w:cstheme="minorHAnsi"/>
          <w:sz w:val="18"/>
          <w:szCs w:val="18"/>
        </w:rPr>
        <w:t xml:space="preserve">řádnému a včasnému </w:t>
      </w:r>
      <w:r w:rsidR="00523C78" w:rsidRPr="002507FA">
        <w:rPr>
          <w:rFonts w:ascii="Verdana" w:hAnsi="Verdana" w:cstheme="minorHAnsi"/>
          <w:sz w:val="18"/>
          <w:szCs w:val="18"/>
        </w:rPr>
        <w:t>provedení Díla</w:t>
      </w:r>
      <w:r w:rsidR="005C7CE7" w:rsidRPr="002507FA">
        <w:rPr>
          <w:rFonts w:ascii="Verdana" w:hAnsi="Verdana" w:cstheme="minorHAnsi"/>
          <w:sz w:val="18"/>
          <w:szCs w:val="18"/>
        </w:rPr>
        <w:t xml:space="preserve"> a že disponuje takovými kapacitami a odbornými znalostmi, které jsou třeba k řádnému </w:t>
      </w:r>
      <w:r w:rsidR="00523C78" w:rsidRPr="002507FA">
        <w:rPr>
          <w:rFonts w:ascii="Verdana" w:hAnsi="Verdana" w:cstheme="minorHAnsi"/>
          <w:sz w:val="18"/>
          <w:szCs w:val="18"/>
        </w:rPr>
        <w:t xml:space="preserve">provedení </w:t>
      </w:r>
      <w:r w:rsidR="00166C41" w:rsidRPr="002507FA">
        <w:rPr>
          <w:rFonts w:ascii="Verdana" w:hAnsi="Verdana" w:cstheme="minorHAnsi"/>
          <w:sz w:val="18"/>
          <w:szCs w:val="18"/>
        </w:rPr>
        <w:t>Díla</w:t>
      </w:r>
      <w:r w:rsidR="00235018" w:rsidRPr="002507FA">
        <w:rPr>
          <w:rFonts w:ascii="Verdana" w:hAnsi="Verdana" w:cstheme="minorHAnsi"/>
          <w:sz w:val="18"/>
          <w:szCs w:val="18"/>
        </w:rPr>
        <w:t>.</w:t>
      </w:r>
    </w:p>
    <w:p w14:paraId="16093518" w14:textId="5E42C7AB" w:rsidR="0037009C" w:rsidRPr="002F1CB9" w:rsidRDefault="0037009C" w:rsidP="00EE3D99">
      <w:pPr>
        <w:pStyle w:val="acnormal"/>
        <w:numPr>
          <w:ilvl w:val="0"/>
          <w:numId w:val="18"/>
        </w:numPr>
        <w:rPr>
          <w:rFonts w:ascii="Verdana" w:hAnsi="Verdana" w:cstheme="minorHAnsi"/>
          <w:sz w:val="18"/>
          <w:szCs w:val="18"/>
        </w:rPr>
      </w:pPr>
      <w:r w:rsidRPr="002F1CB9">
        <w:rPr>
          <w:rFonts w:ascii="Verdana" w:hAnsi="Verdana" w:cstheme="minorHAnsi"/>
          <w:sz w:val="18"/>
          <w:szCs w:val="18"/>
        </w:rPr>
        <w:t xml:space="preserve">Tato </w:t>
      </w:r>
      <w:r>
        <w:rPr>
          <w:rFonts w:ascii="Verdana" w:hAnsi="Verdana" w:cstheme="minorHAnsi"/>
          <w:sz w:val="18"/>
          <w:szCs w:val="18"/>
        </w:rPr>
        <w:t>dohoda</w:t>
      </w:r>
      <w:r w:rsidRPr="002F1CB9">
        <w:rPr>
          <w:rFonts w:ascii="Verdana" w:hAnsi="Verdana" w:cstheme="minorHAnsi"/>
          <w:sz w:val="18"/>
          <w:szCs w:val="18"/>
        </w:rPr>
        <w:t xml:space="preserve"> je vyhotovena ve </w:t>
      </w:r>
      <w:r w:rsidRPr="0026110E">
        <w:rPr>
          <w:rFonts w:ascii="Verdana" w:hAnsi="Verdana" w:cstheme="minorHAnsi"/>
          <w:sz w:val="18"/>
          <w:szCs w:val="18"/>
          <w:highlight w:val="yellow"/>
        </w:rPr>
        <w:t>"[VLOŽÍ ZHOTOVITEL]"</w:t>
      </w:r>
      <w:r w:rsidRPr="002F1CB9">
        <w:rPr>
          <w:rFonts w:ascii="Verdana" w:hAnsi="Verdana" w:cstheme="minorHAnsi"/>
          <w:sz w:val="18"/>
          <w:szCs w:val="18"/>
        </w:rPr>
        <w:t xml:space="preserve"> vyhotoveních, z nichž Objednatel obdrží </w:t>
      </w:r>
      <w:r w:rsidR="00F01D35">
        <w:rPr>
          <w:rFonts w:ascii="Verdana" w:hAnsi="Verdana" w:cstheme="minorHAnsi"/>
          <w:sz w:val="18"/>
          <w:szCs w:val="18"/>
        </w:rPr>
        <w:t>1</w:t>
      </w:r>
      <w:r w:rsidRPr="002F1CB9">
        <w:rPr>
          <w:rFonts w:ascii="Verdana" w:hAnsi="Verdana" w:cstheme="minorHAnsi"/>
          <w:sz w:val="18"/>
          <w:szCs w:val="18"/>
        </w:rPr>
        <w:t xml:space="preserve"> vyhotovení a Zhotovitel obdrží </w:t>
      </w:r>
      <w:r w:rsidRPr="0026110E">
        <w:rPr>
          <w:rFonts w:ascii="Verdana" w:hAnsi="Verdana" w:cstheme="minorHAnsi"/>
          <w:sz w:val="18"/>
          <w:szCs w:val="18"/>
          <w:highlight w:val="yellow"/>
        </w:rPr>
        <w:t>"[VLOŽÍ ZHOTOVITEL]"</w:t>
      </w:r>
      <w:r w:rsidRPr="002F1CB9">
        <w:rPr>
          <w:rFonts w:ascii="Verdana" w:hAnsi="Verdana" w:cstheme="minorHAnsi"/>
          <w:sz w:val="18"/>
          <w:szCs w:val="18"/>
        </w:rPr>
        <w:t xml:space="preserve"> vyhotovení.</w:t>
      </w:r>
    </w:p>
    <w:p w14:paraId="7A468FD0" w14:textId="2EFC8E47" w:rsidR="0037009C" w:rsidRPr="0026110E" w:rsidRDefault="0037009C" w:rsidP="0037009C">
      <w:pPr>
        <w:pStyle w:val="acnormal"/>
        <w:ind w:left="360"/>
        <w:rPr>
          <w:rFonts w:ascii="Verdana" w:hAnsi="Verdana" w:cstheme="minorHAnsi"/>
          <w:i/>
          <w:sz w:val="18"/>
          <w:szCs w:val="18"/>
        </w:rPr>
      </w:pPr>
      <w:r w:rsidRPr="0026110E">
        <w:rPr>
          <w:rFonts w:ascii="Verdana" w:hAnsi="Verdana" w:cstheme="minorHAnsi"/>
          <w:i/>
          <w:sz w:val="18"/>
          <w:szCs w:val="18"/>
        </w:rPr>
        <w:t xml:space="preserve">Nebo v případě vyhotovení </w:t>
      </w:r>
      <w:r>
        <w:rPr>
          <w:rFonts w:ascii="Verdana" w:hAnsi="Verdana" w:cstheme="minorHAnsi"/>
          <w:i/>
          <w:sz w:val="18"/>
          <w:szCs w:val="18"/>
        </w:rPr>
        <w:t>rámcové dohody</w:t>
      </w:r>
      <w:r w:rsidRPr="0026110E">
        <w:rPr>
          <w:rFonts w:ascii="Verdana" w:hAnsi="Verdana" w:cstheme="minorHAnsi"/>
          <w:i/>
          <w:sz w:val="18"/>
          <w:szCs w:val="18"/>
        </w:rPr>
        <w:t xml:space="preserve"> v elektronické podobě:</w:t>
      </w:r>
    </w:p>
    <w:p w14:paraId="00082450" w14:textId="77777777" w:rsidR="0037009C" w:rsidRPr="002F1CB9" w:rsidRDefault="0037009C" w:rsidP="0037009C">
      <w:pPr>
        <w:pStyle w:val="acnormal"/>
        <w:ind w:left="360"/>
        <w:rPr>
          <w:rFonts w:ascii="Verdana" w:hAnsi="Verdana" w:cstheme="minorHAnsi"/>
          <w:sz w:val="18"/>
          <w:szCs w:val="18"/>
          <w:highlight w:val="green"/>
        </w:rPr>
      </w:pPr>
      <w:r w:rsidRPr="0026110E">
        <w:rPr>
          <w:rFonts w:ascii="Verdana" w:hAnsi="Verdana" w:cstheme="minorHAnsi"/>
          <w:sz w:val="18"/>
          <w:szCs w:val="18"/>
          <w:highlight w:val="green"/>
        </w:rPr>
        <w:t xml:space="preserve">Tato </w:t>
      </w:r>
      <w:r>
        <w:rPr>
          <w:rFonts w:ascii="Verdana" w:hAnsi="Verdana" w:cstheme="minorHAnsi"/>
          <w:sz w:val="18"/>
          <w:szCs w:val="18"/>
          <w:highlight w:val="green"/>
        </w:rPr>
        <w:t>dohoda</w:t>
      </w:r>
      <w:r w:rsidRPr="0026110E">
        <w:rPr>
          <w:rFonts w:ascii="Verdana" w:hAnsi="Verdana" w:cstheme="minorHAnsi"/>
          <w:sz w:val="18"/>
          <w:szCs w:val="18"/>
          <w:highlight w:val="green"/>
        </w:rPr>
        <w:t xml:space="preserve"> je vyhotovena elektronicky a podepsána zaručeným elektronickým podpisem založeným na kvalifikovaném certifikátu pro elektronický podpis nebo kvalifikovaným elektronickým podpisem.</w:t>
      </w:r>
    </w:p>
    <w:p w14:paraId="21AD38DB" w14:textId="395AA167" w:rsidR="008135F0" w:rsidRPr="0037009C" w:rsidRDefault="008135F0" w:rsidP="00EE3D99">
      <w:pPr>
        <w:numPr>
          <w:ilvl w:val="0"/>
          <w:numId w:val="18"/>
        </w:numPr>
        <w:spacing w:before="120" w:after="120"/>
        <w:ind w:left="425" w:hanging="425"/>
        <w:jc w:val="both"/>
        <w:rPr>
          <w:rFonts w:ascii="Verdana" w:hAnsi="Verdana" w:cstheme="minorHAnsi"/>
          <w:sz w:val="18"/>
          <w:szCs w:val="18"/>
        </w:rPr>
      </w:pPr>
      <w:r w:rsidRPr="0037009C">
        <w:rPr>
          <w:rFonts w:ascii="Verdana" w:hAnsi="Verdana" w:cstheme="minorHAnsi"/>
          <w:sz w:val="18"/>
          <w:szCs w:val="18"/>
        </w:rPr>
        <w:t xml:space="preserve">Smluvní vztahy výslovně neupravené </w:t>
      </w:r>
      <w:r w:rsidR="00166C41" w:rsidRPr="0037009C">
        <w:rPr>
          <w:rFonts w:ascii="Verdana" w:hAnsi="Verdana" w:cstheme="minorHAnsi"/>
          <w:sz w:val="18"/>
          <w:szCs w:val="18"/>
        </w:rPr>
        <w:t xml:space="preserve">touto Rámcovou </w:t>
      </w:r>
      <w:r w:rsidR="00E71957" w:rsidRPr="0037009C">
        <w:rPr>
          <w:rFonts w:ascii="Verdana" w:hAnsi="Verdana" w:cstheme="minorHAnsi"/>
          <w:sz w:val="18"/>
          <w:szCs w:val="18"/>
        </w:rPr>
        <w:t>dohodou</w:t>
      </w:r>
      <w:r w:rsidRPr="0037009C">
        <w:rPr>
          <w:rFonts w:ascii="Verdana" w:hAnsi="Verdana" w:cstheme="minorHAnsi"/>
          <w:sz w:val="18"/>
          <w:szCs w:val="18"/>
        </w:rPr>
        <w:t xml:space="preserve"> </w:t>
      </w:r>
      <w:r w:rsidR="00E30AFD" w:rsidRPr="0037009C">
        <w:rPr>
          <w:rFonts w:ascii="Verdana" w:hAnsi="Verdana" w:cstheme="minorHAnsi"/>
          <w:sz w:val="18"/>
          <w:szCs w:val="18"/>
        </w:rPr>
        <w:t xml:space="preserve">a Obchodními podmínkami </w:t>
      </w:r>
      <w:r w:rsidRPr="0037009C">
        <w:rPr>
          <w:rFonts w:ascii="Verdana" w:hAnsi="Verdana" w:cstheme="minorHAnsi"/>
          <w:sz w:val="18"/>
          <w:szCs w:val="18"/>
        </w:rPr>
        <w:t xml:space="preserve">se řídí </w:t>
      </w:r>
      <w:r w:rsidR="00166C41" w:rsidRPr="0037009C">
        <w:rPr>
          <w:rFonts w:ascii="Verdana" w:hAnsi="Verdana" w:cstheme="minorHAnsi"/>
          <w:sz w:val="18"/>
          <w:szCs w:val="18"/>
        </w:rPr>
        <w:t xml:space="preserve">Občanským </w:t>
      </w:r>
      <w:r w:rsidRPr="0037009C">
        <w:rPr>
          <w:rFonts w:ascii="Verdana" w:hAnsi="Verdana" w:cstheme="minorHAnsi"/>
          <w:sz w:val="18"/>
          <w:szCs w:val="18"/>
        </w:rPr>
        <w:t>zákoníkem a platnými obecně závaznými právními předpi</w:t>
      </w:r>
      <w:r w:rsidR="000D282E" w:rsidRPr="0037009C">
        <w:rPr>
          <w:rFonts w:ascii="Verdana" w:hAnsi="Verdana" w:cstheme="minorHAnsi"/>
          <w:sz w:val="18"/>
          <w:szCs w:val="18"/>
        </w:rPr>
        <w:t xml:space="preserve">sy. Veškerá práva a povinnosti </w:t>
      </w:r>
      <w:r w:rsidR="00166C41" w:rsidRPr="0037009C">
        <w:rPr>
          <w:rFonts w:ascii="Verdana" w:hAnsi="Verdana" w:cstheme="minorHAnsi"/>
          <w:sz w:val="18"/>
          <w:szCs w:val="18"/>
        </w:rPr>
        <w:t xml:space="preserve">Smluvních </w:t>
      </w:r>
      <w:r w:rsidRPr="0037009C">
        <w:rPr>
          <w:rFonts w:ascii="Verdana" w:hAnsi="Verdana" w:cstheme="minorHAnsi"/>
          <w:sz w:val="18"/>
          <w:szCs w:val="18"/>
        </w:rPr>
        <w:t>stran vyplývající z</w:t>
      </w:r>
      <w:r w:rsidR="000D282E" w:rsidRPr="0037009C">
        <w:rPr>
          <w:rFonts w:ascii="Verdana" w:hAnsi="Verdana" w:cstheme="minorHAnsi"/>
          <w:sz w:val="18"/>
          <w:szCs w:val="18"/>
        </w:rPr>
        <w:t xml:space="preserve"> této </w:t>
      </w:r>
      <w:r w:rsidR="00166C41" w:rsidRPr="0037009C">
        <w:rPr>
          <w:rFonts w:ascii="Verdana" w:hAnsi="Verdana" w:cstheme="minorHAnsi"/>
          <w:sz w:val="18"/>
          <w:szCs w:val="18"/>
        </w:rPr>
        <w:t xml:space="preserve">Rámcové </w:t>
      </w:r>
      <w:r w:rsidR="00E71957" w:rsidRPr="0037009C">
        <w:rPr>
          <w:rFonts w:ascii="Verdana" w:hAnsi="Verdana" w:cstheme="minorHAnsi"/>
          <w:sz w:val="18"/>
          <w:szCs w:val="18"/>
        </w:rPr>
        <w:t>dohody</w:t>
      </w:r>
      <w:r w:rsidRPr="0037009C">
        <w:rPr>
          <w:rFonts w:ascii="Verdana" w:hAnsi="Verdana" w:cstheme="minorHAnsi"/>
          <w:sz w:val="18"/>
          <w:szCs w:val="18"/>
        </w:rPr>
        <w:t xml:space="preserve"> se řídí českým právním řádem</w:t>
      </w:r>
      <w:r w:rsidR="000D282E" w:rsidRPr="0037009C">
        <w:rPr>
          <w:rFonts w:ascii="Verdana" w:hAnsi="Verdana" w:cstheme="minorHAnsi"/>
          <w:sz w:val="18"/>
          <w:szCs w:val="18"/>
        </w:rPr>
        <w:t>.</w:t>
      </w:r>
    </w:p>
    <w:p w14:paraId="0D6AEB20" w14:textId="77777777" w:rsidR="00650C78" w:rsidRPr="002507FA" w:rsidRDefault="00650C78" w:rsidP="00EE3D99">
      <w:pPr>
        <w:pStyle w:val="Odstavecseseznamem"/>
        <w:numPr>
          <w:ilvl w:val="0"/>
          <w:numId w:val="18"/>
        </w:numPr>
        <w:jc w:val="both"/>
        <w:rPr>
          <w:rFonts w:ascii="Verdana" w:hAnsi="Verdana" w:cstheme="minorHAnsi"/>
          <w:sz w:val="18"/>
          <w:szCs w:val="18"/>
        </w:rPr>
      </w:pPr>
      <w:r w:rsidRPr="002507FA">
        <w:rPr>
          <w:rFonts w:ascii="Verdana" w:hAnsi="Verdana" w:cstheme="minorHAnsi"/>
          <w:sz w:val="18"/>
          <w:szCs w:val="18"/>
        </w:rPr>
        <w:t>Smluvní strany se zavazují řešit případné spory vzniklé ze vzájemných obchodních smluvních vztahů především smírně – jednáním. Nedojde-li k dohodě, dohodly se Smluvní strany na tom, že k projednání sporů je příslušný obecný soud Objednatele. Rozhodným právem pro řešení sporů je právo České republiky a jednacím jazykem je český jazyk.</w:t>
      </w:r>
    </w:p>
    <w:p w14:paraId="59CADBA0" w14:textId="77777777" w:rsidR="00E30AFD" w:rsidRPr="00F01D35" w:rsidRDefault="00F37200" w:rsidP="00EE3D99">
      <w:pPr>
        <w:numPr>
          <w:ilvl w:val="0"/>
          <w:numId w:val="18"/>
        </w:numPr>
        <w:spacing w:before="120" w:after="120"/>
        <w:ind w:left="426" w:hanging="426"/>
        <w:jc w:val="both"/>
        <w:rPr>
          <w:rFonts w:ascii="Verdana" w:hAnsi="Verdana" w:cstheme="minorHAnsi"/>
          <w:sz w:val="18"/>
          <w:szCs w:val="18"/>
        </w:rPr>
      </w:pPr>
      <w:r w:rsidRPr="002507FA">
        <w:rPr>
          <w:rFonts w:ascii="Verdana" w:hAnsi="Verdana" w:cstheme="minorHAnsi"/>
          <w:sz w:val="18"/>
          <w:szCs w:val="18"/>
        </w:rPr>
        <w:t> </w:t>
      </w:r>
      <w:r w:rsidR="000770E5" w:rsidRPr="002507FA">
        <w:rPr>
          <w:rFonts w:ascii="Verdana" w:hAnsi="Verdana" w:cstheme="minorHAnsi"/>
          <w:sz w:val="18"/>
          <w:szCs w:val="18"/>
        </w:rPr>
        <w:t xml:space="preserve">Pokud některá </w:t>
      </w:r>
      <w:r w:rsidR="00E30AFD" w:rsidRPr="002507FA">
        <w:rPr>
          <w:rFonts w:ascii="Verdana" w:hAnsi="Verdana" w:cstheme="minorHAnsi"/>
          <w:sz w:val="18"/>
          <w:szCs w:val="18"/>
        </w:rPr>
        <w:t xml:space="preserve">ustanovení Obchodních podmínek nebo jejich část nelze vzhledem k povaze </w:t>
      </w:r>
      <w:r w:rsidR="00E47AA7" w:rsidRPr="002507FA">
        <w:rPr>
          <w:rFonts w:ascii="Verdana" w:hAnsi="Verdana" w:cstheme="minorHAnsi"/>
          <w:sz w:val="18"/>
          <w:szCs w:val="18"/>
        </w:rPr>
        <w:t>Díla</w:t>
      </w:r>
      <w:r w:rsidR="00E30AFD" w:rsidRPr="002507FA">
        <w:rPr>
          <w:rFonts w:ascii="Verdana" w:hAnsi="Verdana" w:cstheme="minorHAnsi"/>
          <w:sz w:val="18"/>
          <w:szCs w:val="18"/>
        </w:rPr>
        <w:t xml:space="preserve"> objektivně a zcela zřejmě použít, pak z takových ustanovení nebo jejich částí práva ani </w:t>
      </w:r>
      <w:r w:rsidR="00E30AFD" w:rsidRPr="00F01D35">
        <w:rPr>
          <w:rFonts w:ascii="Verdana" w:hAnsi="Verdana" w:cstheme="minorHAnsi"/>
          <w:sz w:val="18"/>
          <w:szCs w:val="18"/>
        </w:rPr>
        <w:t>povinnosti smluvním stranám nevznikají</w:t>
      </w:r>
      <w:r w:rsidR="000770E5" w:rsidRPr="00F01D35">
        <w:rPr>
          <w:rFonts w:ascii="Verdana" w:hAnsi="Verdana" w:cstheme="minorHAnsi"/>
          <w:sz w:val="18"/>
          <w:szCs w:val="18"/>
        </w:rPr>
        <w:t>.</w:t>
      </w:r>
    </w:p>
    <w:p w14:paraId="56588162" w14:textId="77777777" w:rsidR="005C7CE7" w:rsidRPr="00F01D35" w:rsidRDefault="00E30AFD" w:rsidP="00EE3D99">
      <w:pPr>
        <w:numPr>
          <w:ilvl w:val="0"/>
          <w:numId w:val="18"/>
        </w:numPr>
        <w:tabs>
          <w:tab w:val="num" w:pos="567"/>
        </w:tabs>
        <w:spacing w:before="120" w:after="120"/>
        <w:ind w:left="426" w:hanging="426"/>
        <w:jc w:val="both"/>
        <w:rPr>
          <w:rFonts w:ascii="Verdana" w:hAnsi="Verdana" w:cstheme="minorHAnsi"/>
          <w:sz w:val="18"/>
          <w:szCs w:val="18"/>
        </w:rPr>
      </w:pPr>
      <w:r w:rsidRPr="00F01D35">
        <w:rPr>
          <w:rFonts w:ascii="Verdana" w:hAnsi="Verdana" w:cstheme="minorHAnsi"/>
          <w:sz w:val="18"/>
          <w:szCs w:val="18"/>
        </w:rPr>
        <w:t xml:space="preserve">Zvláštní </w:t>
      </w:r>
      <w:r w:rsidR="008135F0" w:rsidRPr="00F01D35">
        <w:rPr>
          <w:rFonts w:ascii="Verdana" w:hAnsi="Verdana" w:cstheme="minorHAnsi"/>
          <w:sz w:val="18"/>
          <w:szCs w:val="18"/>
        </w:rPr>
        <w:t xml:space="preserve">podmínky, na které odkazuje </w:t>
      </w:r>
      <w:r w:rsidR="00166C41" w:rsidRPr="00F01D35">
        <w:rPr>
          <w:rFonts w:ascii="Verdana" w:hAnsi="Verdana" w:cstheme="minorHAnsi"/>
          <w:sz w:val="18"/>
          <w:szCs w:val="18"/>
        </w:rPr>
        <w:t xml:space="preserve">tato Rámcová </w:t>
      </w:r>
      <w:r w:rsidR="00E71957" w:rsidRPr="00F01D35">
        <w:rPr>
          <w:rFonts w:ascii="Verdana" w:hAnsi="Verdana" w:cstheme="minorHAnsi"/>
          <w:sz w:val="18"/>
          <w:szCs w:val="18"/>
        </w:rPr>
        <w:t>dohoda</w:t>
      </w:r>
      <w:r w:rsidR="008135F0" w:rsidRPr="00F01D35">
        <w:rPr>
          <w:rFonts w:ascii="Verdana" w:hAnsi="Verdana" w:cstheme="minorHAnsi"/>
          <w:sz w:val="18"/>
          <w:szCs w:val="18"/>
        </w:rPr>
        <w:t>, mají přednost před zněním Obchodních podmínek, Obchodní podmínky se užijí v rozsahu, v jakém nejsou v rozporu s takovými zvláštními podmínkami.</w:t>
      </w:r>
    </w:p>
    <w:p w14:paraId="1C687AE6" w14:textId="77777777" w:rsidR="000770E5" w:rsidRPr="002507FA" w:rsidRDefault="000770E5" w:rsidP="00EE3D99">
      <w:pPr>
        <w:pStyle w:val="Odstavecseseznamem"/>
        <w:numPr>
          <w:ilvl w:val="0"/>
          <w:numId w:val="18"/>
        </w:numPr>
        <w:spacing w:before="120" w:after="120"/>
        <w:ind w:left="426" w:hanging="426"/>
        <w:contextualSpacing w:val="0"/>
        <w:jc w:val="both"/>
        <w:rPr>
          <w:rFonts w:ascii="Verdana" w:hAnsi="Verdana" w:cstheme="minorHAnsi"/>
          <w:sz w:val="18"/>
          <w:szCs w:val="18"/>
        </w:rPr>
      </w:pPr>
      <w:r w:rsidRPr="002507FA">
        <w:rPr>
          <w:rFonts w:ascii="Verdana" w:hAnsi="Verdana" w:cstheme="minorHAnsi"/>
          <w:sz w:val="18"/>
          <w:szCs w:val="18"/>
        </w:rPr>
        <w:t xml:space="preserve">Tato </w:t>
      </w:r>
      <w:r w:rsidR="00CF1DB7" w:rsidRPr="002507FA">
        <w:rPr>
          <w:rFonts w:ascii="Verdana" w:hAnsi="Verdana" w:cstheme="minorHAnsi"/>
          <w:sz w:val="18"/>
          <w:szCs w:val="18"/>
        </w:rPr>
        <w:t xml:space="preserve">Rámcová </w:t>
      </w:r>
      <w:r w:rsidRPr="002507FA">
        <w:rPr>
          <w:rFonts w:ascii="Verdana" w:hAnsi="Verdana" w:cstheme="minorHAnsi"/>
          <w:sz w:val="18"/>
          <w:szCs w:val="18"/>
        </w:rPr>
        <w:t xml:space="preserve">dohoda nabývá platnosti okamžikem jejího podpisu poslední ze </w:t>
      </w:r>
      <w:r w:rsidR="00CF1DB7" w:rsidRPr="002507FA">
        <w:rPr>
          <w:rFonts w:ascii="Verdana" w:hAnsi="Verdana" w:cstheme="minorHAnsi"/>
          <w:sz w:val="18"/>
          <w:szCs w:val="18"/>
        </w:rPr>
        <w:t xml:space="preserve">Smluvních </w:t>
      </w:r>
      <w:r w:rsidRPr="002507FA">
        <w:rPr>
          <w:rFonts w:ascii="Verdana" w:hAnsi="Verdana" w:cstheme="minorHAnsi"/>
          <w:sz w:val="18"/>
          <w:szCs w:val="18"/>
        </w:rPr>
        <w:t xml:space="preserve">stran. Je-li </w:t>
      </w:r>
      <w:r w:rsidR="00CF1DB7" w:rsidRPr="002507FA">
        <w:rPr>
          <w:rFonts w:ascii="Verdana" w:hAnsi="Verdana" w:cstheme="minorHAnsi"/>
          <w:sz w:val="18"/>
          <w:szCs w:val="18"/>
        </w:rPr>
        <w:t xml:space="preserve">tato Rámcová </w:t>
      </w:r>
      <w:r w:rsidRPr="002507FA">
        <w:rPr>
          <w:rFonts w:ascii="Verdana" w:hAnsi="Verdana" w:cstheme="minorHAnsi"/>
          <w:sz w:val="18"/>
          <w:szCs w:val="18"/>
        </w:rPr>
        <w:t>dohoda uveřejňována v registru smluv, nabývá účinnosti dnem uveřejnění v registru smluv, jinak je účinná od okamžiku uzavření.</w:t>
      </w:r>
    </w:p>
    <w:p w14:paraId="6F3F8B6A" w14:textId="77777777" w:rsidR="00D30AD6" w:rsidRPr="00E746F8" w:rsidRDefault="00D30AD6" w:rsidP="000770E5">
      <w:pPr>
        <w:jc w:val="both"/>
        <w:rPr>
          <w:rFonts w:ascii="Verdana" w:hAnsi="Verdana" w:cstheme="minorHAnsi"/>
          <w:sz w:val="22"/>
        </w:rPr>
      </w:pPr>
    </w:p>
    <w:p w14:paraId="73D454BF" w14:textId="77777777" w:rsidR="00991A59" w:rsidRPr="002507FA" w:rsidRDefault="00A02B02" w:rsidP="004F14F3">
      <w:pPr>
        <w:pStyle w:val="Zkladntext21"/>
        <w:spacing w:line="276" w:lineRule="auto"/>
        <w:ind w:right="-22"/>
        <w:rPr>
          <w:rFonts w:ascii="Verdana" w:hAnsi="Verdana" w:cstheme="minorHAnsi"/>
          <w:b/>
          <w:sz w:val="18"/>
          <w:szCs w:val="18"/>
        </w:rPr>
      </w:pPr>
      <w:r w:rsidRPr="002507FA">
        <w:rPr>
          <w:rFonts w:ascii="Verdana" w:hAnsi="Verdana" w:cstheme="minorHAnsi"/>
          <w:b/>
          <w:sz w:val="18"/>
          <w:szCs w:val="18"/>
        </w:rPr>
        <w:t>Přílohy</w:t>
      </w:r>
      <w:r w:rsidR="000770E5" w:rsidRPr="002507FA">
        <w:rPr>
          <w:rFonts w:ascii="Verdana" w:hAnsi="Verdana" w:cstheme="minorHAnsi"/>
          <w:b/>
          <w:sz w:val="18"/>
          <w:szCs w:val="18"/>
        </w:rPr>
        <w:t xml:space="preserve"> tvořící nedílnou součást této rámcové dohody</w:t>
      </w:r>
      <w:r w:rsidRPr="002507FA">
        <w:rPr>
          <w:rFonts w:ascii="Verdana" w:hAnsi="Verdana" w:cstheme="minorHAnsi"/>
          <w:b/>
          <w:sz w:val="18"/>
          <w:szCs w:val="18"/>
        </w:rPr>
        <w:t>:</w:t>
      </w:r>
    </w:p>
    <w:p w14:paraId="33C40B50" w14:textId="77777777" w:rsidR="007A2C38" w:rsidRPr="00F01D35" w:rsidRDefault="007A2C38" w:rsidP="007A2C38">
      <w:pPr>
        <w:pStyle w:val="Zkladntext21"/>
        <w:spacing w:line="276" w:lineRule="auto"/>
        <w:ind w:right="-22"/>
        <w:jc w:val="left"/>
        <w:rPr>
          <w:rFonts w:ascii="Verdana" w:hAnsi="Verdana" w:cstheme="minorHAnsi"/>
          <w:sz w:val="18"/>
          <w:szCs w:val="18"/>
        </w:rPr>
      </w:pPr>
      <w:r w:rsidRPr="002507FA">
        <w:rPr>
          <w:rFonts w:ascii="Verdana" w:hAnsi="Verdana" w:cstheme="minorHAnsi"/>
          <w:sz w:val="18"/>
          <w:szCs w:val="18"/>
        </w:rPr>
        <w:t xml:space="preserve">Příloha č. 1 – </w:t>
      </w:r>
      <w:r w:rsidRPr="00F01D35">
        <w:rPr>
          <w:rFonts w:ascii="Verdana" w:hAnsi="Verdana" w:cstheme="minorHAnsi"/>
          <w:sz w:val="18"/>
          <w:szCs w:val="18"/>
        </w:rPr>
        <w:t>Obchodní podmínky</w:t>
      </w:r>
    </w:p>
    <w:p w14:paraId="02F2D382" w14:textId="422DE11E" w:rsidR="0045754A" w:rsidRPr="00F01D35" w:rsidRDefault="00C16FD1" w:rsidP="003F0F9F">
      <w:pPr>
        <w:pStyle w:val="Zkladntext21"/>
        <w:spacing w:line="276" w:lineRule="auto"/>
        <w:ind w:right="-22"/>
        <w:jc w:val="left"/>
        <w:rPr>
          <w:rFonts w:ascii="Verdana" w:hAnsi="Verdana" w:cstheme="minorHAnsi"/>
          <w:sz w:val="18"/>
          <w:szCs w:val="18"/>
        </w:rPr>
      </w:pPr>
      <w:r w:rsidRPr="00F01D35">
        <w:rPr>
          <w:rFonts w:ascii="Verdana" w:hAnsi="Verdana" w:cstheme="minorHAnsi"/>
          <w:sz w:val="18"/>
          <w:szCs w:val="18"/>
        </w:rPr>
        <w:t xml:space="preserve">Příloha č. </w:t>
      </w:r>
      <w:r w:rsidR="007A2C38" w:rsidRPr="00F01D35">
        <w:rPr>
          <w:rFonts w:ascii="Verdana" w:hAnsi="Verdana" w:cstheme="minorHAnsi"/>
          <w:sz w:val="18"/>
          <w:szCs w:val="18"/>
        </w:rPr>
        <w:t>2</w:t>
      </w:r>
      <w:r w:rsidR="0045754A" w:rsidRPr="00F01D35">
        <w:rPr>
          <w:rFonts w:ascii="Verdana" w:hAnsi="Verdana" w:cstheme="minorHAnsi"/>
          <w:sz w:val="18"/>
          <w:szCs w:val="18"/>
        </w:rPr>
        <w:t xml:space="preserve"> –</w:t>
      </w:r>
      <w:r w:rsidR="008349AF">
        <w:rPr>
          <w:rFonts w:ascii="Verdana" w:hAnsi="Verdana" w:cstheme="minorHAnsi"/>
          <w:sz w:val="18"/>
          <w:szCs w:val="18"/>
        </w:rPr>
        <w:t xml:space="preserve"> </w:t>
      </w:r>
      <w:r w:rsidR="00DE3DF9" w:rsidRPr="00F01D35">
        <w:rPr>
          <w:rFonts w:ascii="Verdana" w:hAnsi="Verdana" w:cstheme="minorHAnsi"/>
          <w:sz w:val="18"/>
          <w:szCs w:val="18"/>
        </w:rPr>
        <w:t>Technická zpráva</w:t>
      </w:r>
    </w:p>
    <w:p w14:paraId="38A8D4BB" w14:textId="288AE866" w:rsidR="00F06B6C" w:rsidRPr="002507FA" w:rsidRDefault="00F06B6C" w:rsidP="00F06B6C">
      <w:pPr>
        <w:pStyle w:val="Zkladntext21"/>
        <w:spacing w:line="276" w:lineRule="auto"/>
        <w:ind w:right="-22"/>
        <w:jc w:val="left"/>
        <w:rPr>
          <w:rFonts w:ascii="Verdana" w:hAnsi="Verdana" w:cstheme="minorHAnsi"/>
          <w:sz w:val="18"/>
          <w:szCs w:val="18"/>
        </w:rPr>
      </w:pPr>
      <w:r w:rsidRPr="00F01D35">
        <w:rPr>
          <w:rFonts w:ascii="Verdana" w:hAnsi="Verdana" w:cstheme="minorHAnsi"/>
          <w:sz w:val="18"/>
          <w:szCs w:val="18"/>
        </w:rPr>
        <w:t xml:space="preserve">Příloha č. 3 – Jednotkový ceník </w:t>
      </w:r>
    </w:p>
    <w:p w14:paraId="3FF5CDBF" w14:textId="77777777" w:rsidR="00002574" w:rsidRPr="002507FA" w:rsidRDefault="00002574" w:rsidP="00002574">
      <w:pPr>
        <w:pStyle w:val="Zkladntext21"/>
        <w:spacing w:line="276" w:lineRule="auto"/>
        <w:ind w:right="-22"/>
        <w:jc w:val="left"/>
        <w:rPr>
          <w:rFonts w:ascii="Verdana" w:hAnsi="Verdana" w:cstheme="minorHAnsi"/>
          <w:sz w:val="18"/>
          <w:szCs w:val="18"/>
        </w:rPr>
      </w:pPr>
      <w:r w:rsidRPr="002507FA">
        <w:rPr>
          <w:rFonts w:ascii="Verdana" w:hAnsi="Verdana" w:cstheme="minorHAnsi"/>
          <w:sz w:val="18"/>
          <w:szCs w:val="18"/>
        </w:rPr>
        <w:t>Příloha č. 4 – Seznam poddodavatelů</w:t>
      </w:r>
    </w:p>
    <w:p w14:paraId="53E2F1A0" w14:textId="522D3D03" w:rsidR="0090270E" w:rsidRPr="002507FA" w:rsidRDefault="0090270E" w:rsidP="00002574">
      <w:pPr>
        <w:pStyle w:val="Zkladntext21"/>
        <w:spacing w:line="276" w:lineRule="auto"/>
        <w:ind w:right="-22"/>
        <w:jc w:val="left"/>
        <w:rPr>
          <w:rFonts w:ascii="Verdana" w:hAnsi="Verdana" w:cstheme="minorHAnsi"/>
          <w:sz w:val="18"/>
          <w:szCs w:val="18"/>
        </w:rPr>
      </w:pPr>
      <w:r w:rsidRPr="002507FA">
        <w:rPr>
          <w:rFonts w:ascii="Verdana" w:hAnsi="Verdana" w:cstheme="minorHAnsi"/>
          <w:sz w:val="18"/>
          <w:szCs w:val="18"/>
        </w:rPr>
        <w:t xml:space="preserve">Příloha č. 5 </w:t>
      </w:r>
      <w:r w:rsidR="0088598F">
        <w:rPr>
          <w:rFonts w:ascii="Verdana" w:hAnsi="Verdana" w:cstheme="minorHAnsi"/>
          <w:sz w:val="18"/>
          <w:szCs w:val="18"/>
        </w:rPr>
        <w:t xml:space="preserve">– </w:t>
      </w:r>
      <w:r w:rsidRPr="002507FA">
        <w:rPr>
          <w:rFonts w:ascii="Verdana" w:hAnsi="Verdana" w:cstheme="minorHAnsi"/>
          <w:sz w:val="18"/>
          <w:szCs w:val="18"/>
        </w:rPr>
        <w:t>Oprávněné</w:t>
      </w:r>
      <w:r w:rsidR="0088598F">
        <w:rPr>
          <w:rFonts w:ascii="Verdana" w:hAnsi="Verdana" w:cstheme="minorHAnsi"/>
          <w:sz w:val="18"/>
          <w:szCs w:val="18"/>
        </w:rPr>
        <w:t xml:space="preserve"> </w:t>
      </w:r>
      <w:r w:rsidRPr="002507FA">
        <w:rPr>
          <w:rFonts w:ascii="Verdana" w:hAnsi="Verdana" w:cstheme="minorHAnsi"/>
          <w:sz w:val="18"/>
          <w:szCs w:val="18"/>
        </w:rPr>
        <w:t>osoby</w:t>
      </w:r>
    </w:p>
    <w:p w14:paraId="445C6DC7" w14:textId="77777777" w:rsidR="00002574" w:rsidRPr="002507FA" w:rsidRDefault="00002574" w:rsidP="00F06B6C">
      <w:pPr>
        <w:pStyle w:val="Zkladntext21"/>
        <w:spacing w:line="276" w:lineRule="auto"/>
        <w:ind w:right="-22"/>
        <w:jc w:val="left"/>
        <w:rPr>
          <w:rFonts w:ascii="Verdana" w:hAnsi="Verdana" w:cstheme="minorHAnsi"/>
          <w:sz w:val="18"/>
          <w:szCs w:val="18"/>
        </w:rPr>
      </w:pPr>
    </w:p>
    <w:p w14:paraId="185F56C1" w14:textId="77777777" w:rsidR="00F01D35" w:rsidRDefault="00F01D35" w:rsidP="00F01D35">
      <w:pPr>
        <w:spacing w:after="120" w:line="264" w:lineRule="auto"/>
        <w:jc w:val="both"/>
        <w:rPr>
          <w:rFonts w:ascii="Verdana" w:eastAsia="Verdana" w:hAnsi="Verdana"/>
          <w:b/>
          <w:sz w:val="18"/>
          <w:szCs w:val="18"/>
        </w:rPr>
      </w:pPr>
    </w:p>
    <w:p w14:paraId="75921C04" w14:textId="77777777" w:rsidR="00F01D35" w:rsidRDefault="00F01D35" w:rsidP="00F01D35">
      <w:pPr>
        <w:spacing w:after="120" w:line="264" w:lineRule="auto"/>
        <w:jc w:val="both"/>
        <w:rPr>
          <w:rFonts w:ascii="Verdana" w:eastAsia="Verdana" w:hAnsi="Verdana"/>
          <w:b/>
          <w:sz w:val="18"/>
          <w:szCs w:val="18"/>
        </w:rPr>
      </w:pPr>
    </w:p>
    <w:p w14:paraId="0675E84C" w14:textId="77777777" w:rsidR="00F01D35" w:rsidRDefault="00F01D35" w:rsidP="00F01D35">
      <w:pPr>
        <w:spacing w:after="120" w:line="264" w:lineRule="auto"/>
        <w:jc w:val="both"/>
        <w:rPr>
          <w:rFonts w:ascii="Verdana" w:eastAsia="Verdana" w:hAnsi="Verdana"/>
          <w:b/>
          <w:sz w:val="18"/>
          <w:szCs w:val="18"/>
        </w:rPr>
      </w:pPr>
    </w:p>
    <w:p w14:paraId="2F53F8FB" w14:textId="77777777" w:rsidR="00F01D35" w:rsidRDefault="00F01D35" w:rsidP="00F01D35">
      <w:pPr>
        <w:spacing w:after="120" w:line="264" w:lineRule="auto"/>
        <w:jc w:val="both"/>
        <w:rPr>
          <w:rFonts w:ascii="Verdana" w:eastAsia="Verdana" w:hAnsi="Verdana"/>
          <w:b/>
          <w:sz w:val="18"/>
          <w:szCs w:val="18"/>
        </w:rPr>
      </w:pPr>
    </w:p>
    <w:p w14:paraId="304F9306" w14:textId="11331DD1" w:rsidR="00F01D35" w:rsidRPr="00F01D35" w:rsidRDefault="00F01D35" w:rsidP="00F01D35">
      <w:pPr>
        <w:spacing w:after="120" w:line="264" w:lineRule="auto"/>
        <w:jc w:val="both"/>
        <w:rPr>
          <w:rFonts w:ascii="Verdana" w:eastAsia="Verdana" w:hAnsi="Verdana"/>
          <w:b/>
          <w:sz w:val="18"/>
          <w:szCs w:val="18"/>
        </w:rPr>
      </w:pPr>
      <w:r w:rsidRPr="00F01D35">
        <w:rPr>
          <w:rFonts w:ascii="Verdana" w:eastAsia="Verdana" w:hAnsi="Verdana"/>
          <w:b/>
          <w:sz w:val="18"/>
          <w:szCs w:val="18"/>
        </w:rPr>
        <w:t>Smluvní strany prohlašují, že si tuto Smlouvu přečetly, že s jejím obsahem souhlasí a na důkaz toho k ní připojují svoje podpisy.</w:t>
      </w:r>
    </w:p>
    <w:p w14:paraId="28EC3F4A" w14:textId="77777777" w:rsidR="00F06B6C" w:rsidRPr="002507FA" w:rsidRDefault="00F06B6C" w:rsidP="003F0F9F">
      <w:pPr>
        <w:pStyle w:val="Zkladntext21"/>
        <w:spacing w:line="276" w:lineRule="auto"/>
        <w:ind w:right="-22"/>
        <w:jc w:val="left"/>
        <w:rPr>
          <w:rFonts w:ascii="Verdana" w:hAnsi="Verdana" w:cstheme="minorHAnsi"/>
          <w:sz w:val="18"/>
          <w:szCs w:val="18"/>
        </w:rPr>
      </w:pPr>
    </w:p>
    <w:p w14:paraId="0A44C51D" w14:textId="77777777" w:rsidR="00CC5257" w:rsidRPr="002507FA" w:rsidRDefault="00CC5257" w:rsidP="004F14F3">
      <w:pPr>
        <w:pStyle w:val="Zkladntext21"/>
        <w:spacing w:line="276" w:lineRule="auto"/>
        <w:ind w:right="-22"/>
        <w:rPr>
          <w:rFonts w:ascii="Verdana" w:hAnsi="Verdana" w:cstheme="minorHAnsi"/>
          <w:sz w:val="18"/>
          <w:szCs w:val="18"/>
        </w:rPr>
      </w:pPr>
    </w:p>
    <w:p w14:paraId="0B4AAB1A" w14:textId="644B299F" w:rsidR="00CC5257" w:rsidRPr="002507FA" w:rsidRDefault="00CC5257" w:rsidP="004F14F3">
      <w:pPr>
        <w:pStyle w:val="acnormalbold"/>
        <w:rPr>
          <w:rFonts w:ascii="Verdana" w:hAnsi="Verdana" w:cstheme="minorHAnsi"/>
          <w:b w:val="0"/>
          <w:sz w:val="18"/>
          <w:szCs w:val="18"/>
        </w:rPr>
      </w:pPr>
      <w:r w:rsidRPr="002507FA">
        <w:rPr>
          <w:rFonts w:ascii="Verdana" w:hAnsi="Verdana" w:cstheme="minorHAnsi"/>
          <w:b w:val="0"/>
          <w:sz w:val="18"/>
          <w:szCs w:val="18"/>
        </w:rPr>
        <w:t>V</w:t>
      </w:r>
      <w:r w:rsidR="000770E5" w:rsidRPr="002507FA">
        <w:rPr>
          <w:rFonts w:ascii="Verdana" w:hAnsi="Verdana" w:cstheme="minorHAnsi"/>
          <w:b w:val="0"/>
          <w:sz w:val="18"/>
          <w:szCs w:val="18"/>
        </w:rPr>
        <w:t> </w:t>
      </w:r>
      <w:r w:rsidR="00951424">
        <w:rPr>
          <w:rFonts w:ascii="Verdana" w:hAnsi="Verdana" w:cstheme="minorHAnsi"/>
          <w:b w:val="0"/>
          <w:sz w:val="18"/>
          <w:szCs w:val="18"/>
        </w:rPr>
        <w:t>………………</w:t>
      </w:r>
      <w:r w:rsidR="000770E5" w:rsidRPr="002507FA">
        <w:rPr>
          <w:rFonts w:ascii="Verdana" w:hAnsi="Verdana" w:cstheme="minorHAnsi"/>
          <w:b w:val="0"/>
          <w:sz w:val="18"/>
          <w:szCs w:val="18"/>
        </w:rPr>
        <w:t>, dne</w:t>
      </w:r>
      <w:r w:rsidR="002507FA">
        <w:rPr>
          <w:rFonts w:ascii="Verdana" w:hAnsi="Verdana" w:cstheme="minorHAnsi"/>
          <w:b w:val="0"/>
          <w:sz w:val="18"/>
          <w:szCs w:val="18"/>
        </w:rPr>
        <w:t xml:space="preserve"> ………………</w:t>
      </w:r>
      <w:r w:rsidR="00174612" w:rsidRPr="002507FA">
        <w:rPr>
          <w:rFonts w:ascii="Verdana" w:hAnsi="Verdana" w:cstheme="minorHAnsi"/>
          <w:b w:val="0"/>
          <w:sz w:val="18"/>
          <w:szCs w:val="18"/>
        </w:rPr>
        <w:tab/>
      </w:r>
      <w:r w:rsidR="00174612" w:rsidRPr="002507FA">
        <w:rPr>
          <w:rFonts w:ascii="Verdana" w:hAnsi="Verdana" w:cstheme="minorHAnsi"/>
          <w:b w:val="0"/>
          <w:sz w:val="18"/>
          <w:szCs w:val="18"/>
        </w:rPr>
        <w:tab/>
      </w:r>
      <w:r w:rsidR="000770E5" w:rsidRPr="002507FA">
        <w:rPr>
          <w:rFonts w:ascii="Verdana" w:hAnsi="Verdana" w:cstheme="minorHAnsi"/>
          <w:b w:val="0"/>
          <w:sz w:val="18"/>
          <w:szCs w:val="18"/>
        </w:rPr>
        <w:tab/>
      </w:r>
      <w:r w:rsidR="000770E5" w:rsidRPr="002507FA">
        <w:rPr>
          <w:rFonts w:ascii="Verdana" w:hAnsi="Verdana" w:cstheme="minorHAnsi"/>
          <w:b w:val="0"/>
          <w:sz w:val="18"/>
          <w:szCs w:val="18"/>
        </w:rPr>
        <w:tab/>
      </w:r>
      <w:r w:rsidR="002507FA">
        <w:rPr>
          <w:rFonts w:ascii="Verdana" w:hAnsi="Verdana" w:cstheme="minorHAnsi"/>
          <w:b w:val="0"/>
          <w:sz w:val="18"/>
          <w:szCs w:val="18"/>
        </w:rPr>
        <w:tab/>
      </w:r>
      <w:r w:rsidR="00174612" w:rsidRPr="002507FA">
        <w:rPr>
          <w:rFonts w:ascii="Verdana" w:hAnsi="Verdana" w:cstheme="minorHAnsi"/>
          <w:b w:val="0"/>
          <w:sz w:val="18"/>
          <w:szCs w:val="18"/>
        </w:rPr>
        <w:t>V………………</w:t>
      </w:r>
      <w:r w:rsidR="000770E5" w:rsidRPr="002507FA">
        <w:rPr>
          <w:rFonts w:ascii="Verdana" w:hAnsi="Verdana" w:cstheme="minorHAnsi"/>
          <w:b w:val="0"/>
          <w:sz w:val="18"/>
          <w:szCs w:val="18"/>
        </w:rPr>
        <w:t>…</w:t>
      </w:r>
      <w:r w:rsidR="002507FA">
        <w:rPr>
          <w:rFonts w:ascii="Verdana" w:hAnsi="Verdana" w:cstheme="minorHAnsi"/>
          <w:b w:val="0"/>
          <w:sz w:val="18"/>
          <w:szCs w:val="18"/>
        </w:rPr>
        <w:t xml:space="preserve"> dne:</w:t>
      </w:r>
      <w:r w:rsidR="00F01D35">
        <w:rPr>
          <w:rFonts w:ascii="Verdana" w:hAnsi="Verdana" w:cstheme="minorHAnsi"/>
          <w:b w:val="0"/>
          <w:sz w:val="18"/>
          <w:szCs w:val="18"/>
        </w:rPr>
        <w:t xml:space="preserve"> </w:t>
      </w:r>
      <w:r w:rsidR="002507FA">
        <w:rPr>
          <w:rFonts w:ascii="Verdana" w:hAnsi="Verdana" w:cstheme="minorHAnsi"/>
          <w:b w:val="0"/>
          <w:sz w:val="18"/>
          <w:szCs w:val="18"/>
        </w:rPr>
        <w:t>…………</w:t>
      </w:r>
    </w:p>
    <w:p w14:paraId="4A92B573" w14:textId="37D3DCAA" w:rsidR="00CC5257" w:rsidRPr="002507FA" w:rsidRDefault="00A77CA7" w:rsidP="004F14F3">
      <w:pPr>
        <w:pStyle w:val="acnormalbold"/>
        <w:rPr>
          <w:rFonts w:ascii="Verdana" w:hAnsi="Verdana" w:cstheme="minorHAnsi"/>
          <w:b w:val="0"/>
          <w:sz w:val="18"/>
          <w:szCs w:val="18"/>
        </w:rPr>
      </w:pPr>
      <w:r w:rsidRPr="002507FA">
        <w:rPr>
          <w:rFonts w:ascii="Verdana" w:hAnsi="Verdana" w:cstheme="minorHAnsi"/>
          <w:b w:val="0"/>
          <w:sz w:val="18"/>
          <w:szCs w:val="18"/>
        </w:rPr>
        <w:t xml:space="preserve">               </w:t>
      </w:r>
    </w:p>
    <w:p w14:paraId="7947CEAC" w14:textId="77777777" w:rsidR="00C16FD1" w:rsidRPr="002507FA" w:rsidRDefault="00C16FD1" w:rsidP="00163528">
      <w:pPr>
        <w:pStyle w:val="acnormalbold"/>
        <w:spacing w:before="0" w:after="0"/>
        <w:rPr>
          <w:rFonts w:ascii="Verdana" w:hAnsi="Verdana" w:cstheme="minorHAnsi"/>
          <w:b w:val="0"/>
          <w:sz w:val="18"/>
          <w:szCs w:val="18"/>
        </w:rPr>
      </w:pPr>
    </w:p>
    <w:p w14:paraId="52D08AC7" w14:textId="77777777" w:rsidR="00C16FD1" w:rsidRPr="002507FA" w:rsidRDefault="00C16FD1" w:rsidP="00163528">
      <w:pPr>
        <w:pStyle w:val="acnormalbold"/>
        <w:spacing w:before="0" w:after="0"/>
        <w:rPr>
          <w:rFonts w:ascii="Verdana" w:hAnsi="Verdana" w:cstheme="minorHAnsi"/>
          <w:b w:val="0"/>
          <w:sz w:val="18"/>
          <w:szCs w:val="18"/>
        </w:rPr>
      </w:pPr>
    </w:p>
    <w:p w14:paraId="2568DC85" w14:textId="77777777" w:rsidR="00C16FD1" w:rsidRPr="002507FA" w:rsidRDefault="00C16FD1" w:rsidP="00163528">
      <w:pPr>
        <w:pStyle w:val="acnormalbold"/>
        <w:spacing w:before="0" w:after="0"/>
        <w:rPr>
          <w:rFonts w:ascii="Verdana" w:hAnsi="Verdana" w:cstheme="minorHAnsi"/>
          <w:b w:val="0"/>
          <w:sz w:val="18"/>
          <w:szCs w:val="18"/>
        </w:rPr>
      </w:pPr>
    </w:p>
    <w:p w14:paraId="13BEFAA2" w14:textId="77777777" w:rsidR="00BD4282" w:rsidRPr="00631D56" w:rsidRDefault="00BD4282" w:rsidP="00BD4282">
      <w:pPr>
        <w:pStyle w:val="acnormal"/>
      </w:pPr>
    </w:p>
    <w:tbl>
      <w:tblPr>
        <w:tblW w:w="0" w:type="auto"/>
        <w:tblLook w:val="04A0" w:firstRow="1" w:lastRow="0" w:firstColumn="1" w:lastColumn="0" w:noHBand="0" w:noVBand="1"/>
      </w:tblPr>
      <w:tblGrid>
        <w:gridCol w:w="3652"/>
        <w:gridCol w:w="1134"/>
        <w:gridCol w:w="4056"/>
      </w:tblGrid>
      <w:tr w:rsidR="00BD4282" w:rsidRPr="00F25662" w14:paraId="587BA6BC" w14:textId="77777777" w:rsidTr="00E03B84">
        <w:tc>
          <w:tcPr>
            <w:tcW w:w="3652" w:type="dxa"/>
            <w:tcBorders>
              <w:top w:val="dotted" w:sz="4" w:space="0" w:color="auto"/>
            </w:tcBorders>
          </w:tcPr>
          <w:p w14:paraId="20A1E116" w14:textId="77777777" w:rsidR="00BD4282" w:rsidRPr="00F25662" w:rsidRDefault="00BD4282" w:rsidP="00E03B84">
            <w:pPr>
              <w:suppressAutoHyphens/>
              <w:spacing w:before="60" w:after="0"/>
              <w:rPr>
                <w:rFonts w:ascii="Verdana" w:hAnsi="Verdana"/>
                <w:sz w:val="18"/>
                <w:szCs w:val="18"/>
              </w:rPr>
            </w:pPr>
            <w:r w:rsidRPr="00F25662">
              <w:rPr>
                <w:rFonts w:ascii="Verdana" w:hAnsi="Verdana"/>
                <w:sz w:val="18"/>
                <w:szCs w:val="18"/>
              </w:rPr>
              <w:t xml:space="preserve">Ing. Radek Makovec </w:t>
            </w:r>
          </w:p>
          <w:p w14:paraId="7D44C05C" w14:textId="77777777" w:rsidR="00BD4282" w:rsidRPr="00F25662" w:rsidRDefault="00BD4282" w:rsidP="00E03B84">
            <w:pPr>
              <w:suppressAutoHyphens/>
              <w:spacing w:after="0"/>
              <w:rPr>
                <w:rFonts w:ascii="Verdana" w:hAnsi="Verdana"/>
                <w:sz w:val="18"/>
                <w:szCs w:val="18"/>
              </w:rPr>
            </w:pPr>
            <w:r w:rsidRPr="00F25662">
              <w:rPr>
                <w:rFonts w:ascii="Verdana" w:hAnsi="Verdana"/>
                <w:sz w:val="18"/>
                <w:szCs w:val="18"/>
              </w:rPr>
              <w:t>ředitel Oblastního ředitelství Plzeň</w:t>
            </w:r>
          </w:p>
          <w:p w14:paraId="5194928A" w14:textId="77777777" w:rsidR="00BD4282" w:rsidRPr="00F25662" w:rsidRDefault="00BD4282" w:rsidP="00E03B84">
            <w:pPr>
              <w:suppressAutoHyphens/>
              <w:spacing w:after="0"/>
              <w:rPr>
                <w:rFonts w:ascii="Verdana" w:hAnsi="Verdana"/>
                <w:sz w:val="18"/>
                <w:szCs w:val="18"/>
              </w:rPr>
            </w:pPr>
            <w:r w:rsidRPr="00F25662">
              <w:rPr>
                <w:rFonts w:ascii="Verdana" w:hAnsi="Verdana"/>
                <w:sz w:val="18"/>
                <w:szCs w:val="18"/>
              </w:rPr>
              <w:t>Správa železnic, státní organizace</w:t>
            </w:r>
          </w:p>
        </w:tc>
        <w:tc>
          <w:tcPr>
            <w:tcW w:w="1134" w:type="dxa"/>
          </w:tcPr>
          <w:p w14:paraId="4BC6A18E" w14:textId="77777777" w:rsidR="00BD4282" w:rsidRPr="00F25662" w:rsidRDefault="00BD4282" w:rsidP="00E03B84">
            <w:pPr>
              <w:suppressAutoHyphens/>
              <w:spacing w:before="60" w:after="60"/>
              <w:rPr>
                <w:rFonts w:ascii="Verdana" w:hAnsi="Verdana"/>
                <w:sz w:val="18"/>
                <w:szCs w:val="18"/>
              </w:rPr>
            </w:pPr>
          </w:p>
        </w:tc>
        <w:tc>
          <w:tcPr>
            <w:tcW w:w="4056" w:type="dxa"/>
            <w:tcBorders>
              <w:top w:val="dotted" w:sz="4" w:space="0" w:color="auto"/>
            </w:tcBorders>
          </w:tcPr>
          <w:p w14:paraId="1E30B43B" w14:textId="77777777" w:rsidR="00BD4282" w:rsidRPr="00D61DE5" w:rsidRDefault="00BD4282" w:rsidP="00E03B84">
            <w:pPr>
              <w:suppressAutoHyphens/>
              <w:spacing w:before="60" w:after="0"/>
              <w:rPr>
                <w:rFonts w:ascii="Verdana" w:hAnsi="Verdana"/>
                <w:sz w:val="18"/>
                <w:szCs w:val="18"/>
                <w:highlight w:val="yellow"/>
              </w:rPr>
            </w:pPr>
            <w:r w:rsidRPr="00D61DE5">
              <w:rPr>
                <w:rFonts w:ascii="Verdana" w:hAnsi="Verdana"/>
                <w:sz w:val="18"/>
                <w:szCs w:val="18"/>
                <w:highlight w:val="yellow"/>
              </w:rPr>
              <w:t>"[VLOŽÍ ZHOTOVITEL]"</w:t>
            </w:r>
          </w:p>
          <w:p w14:paraId="4D7F07A3" w14:textId="77777777" w:rsidR="00BD4282" w:rsidRPr="00D61DE5" w:rsidRDefault="00BD4282" w:rsidP="00E03B84">
            <w:pPr>
              <w:suppressAutoHyphens/>
              <w:spacing w:after="0"/>
              <w:rPr>
                <w:rFonts w:ascii="Verdana" w:hAnsi="Verdana"/>
                <w:sz w:val="18"/>
                <w:szCs w:val="18"/>
                <w:highlight w:val="yellow"/>
              </w:rPr>
            </w:pPr>
            <w:r w:rsidRPr="00D61DE5">
              <w:rPr>
                <w:rFonts w:ascii="Verdana" w:hAnsi="Verdana"/>
                <w:sz w:val="18"/>
                <w:szCs w:val="18"/>
                <w:highlight w:val="yellow"/>
              </w:rPr>
              <w:t>…………</w:t>
            </w:r>
          </w:p>
          <w:p w14:paraId="1D54C7A4" w14:textId="77777777" w:rsidR="00BD4282" w:rsidRPr="00F25662" w:rsidRDefault="00BD4282" w:rsidP="00E03B84">
            <w:pPr>
              <w:suppressAutoHyphens/>
              <w:spacing w:after="0"/>
              <w:rPr>
                <w:rFonts w:ascii="Verdana" w:hAnsi="Verdana"/>
                <w:sz w:val="18"/>
                <w:szCs w:val="18"/>
              </w:rPr>
            </w:pPr>
            <w:r w:rsidRPr="00D61DE5">
              <w:rPr>
                <w:rFonts w:ascii="Verdana" w:hAnsi="Verdana"/>
                <w:sz w:val="18"/>
                <w:szCs w:val="18"/>
                <w:highlight w:val="yellow"/>
              </w:rPr>
              <w:t>…………</w:t>
            </w:r>
          </w:p>
        </w:tc>
      </w:tr>
    </w:tbl>
    <w:p w14:paraId="0C054A9E" w14:textId="77777777" w:rsidR="006303EA" w:rsidRDefault="006303EA">
      <w:pPr>
        <w:rPr>
          <w:rFonts w:ascii="Verdana" w:hAnsi="Verdana" w:cstheme="minorHAnsi"/>
          <w:sz w:val="18"/>
          <w:szCs w:val="18"/>
        </w:rPr>
        <w:sectPr w:rsidR="006303EA" w:rsidSect="00DA59B3">
          <w:headerReference w:type="default" r:id="rId15"/>
          <w:footerReference w:type="default" r:id="rId16"/>
          <w:headerReference w:type="first" r:id="rId17"/>
          <w:pgSz w:w="11906" w:h="16838"/>
          <w:pgMar w:top="1417" w:right="1417" w:bottom="1417" w:left="1417" w:header="1701" w:footer="0" w:gutter="0"/>
          <w:pgNumType w:start="1"/>
          <w:cols w:space="708"/>
          <w:titlePg/>
          <w:docGrid w:linePitch="360"/>
        </w:sectPr>
      </w:pPr>
    </w:p>
    <w:p w14:paraId="5FA42BC3" w14:textId="4B910EBC" w:rsidR="00C4405E" w:rsidRDefault="00C4405E">
      <w:pPr>
        <w:rPr>
          <w:rFonts w:ascii="Verdana" w:hAnsi="Verdana" w:cstheme="minorHAnsi"/>
          <w:sz w:val="18"/>
          <w:szCs w:val="18"/>
        </w:rPr>
      </w:pPr>
    </w:p>
    <w:p w14:paraId="3CCAE695" w14:textId="77777777" w:rsidR="0030660C" w:rsidRPr="001305CB" w:rsidRDefault="0030660C" w:rsidP="0030660C">
      <w:pPr>
        <w:spacing w:before="120" w:after="0"/>
        <w:jc w:val="both"/>
        <w:rPr>
          <w:rFonts w:ascii="Verdana" w:hAnsi="Verdana"/>
          <w:b/>
          <w:szCs w:val="18"/>
        </w:rPr>
      </w:pPr>
      <w:bookmarkStart w:id="1" w:name="_Hlk139894019"/>
      <w:r w:rsidRPr="001305CB">
        <w:rPr>
          <w:rFonts w:ascii="Verdana" w:hAnsi="Verdana"/>
          <w:b/>
          <w:szCs w:val="18"/>
        </w:rPr>
        <w:t>PŘÍLOHA Č. 1</w:t>
      </w:r>
    </w:p>
    <w:p w14:paraId="4EFCAB43" w14:textId="77777777" w:rsidR="0030660C" w:rsidRPr="001305CB" w:rsidRDefault="0030660C" w:rsidP="0030660C">
      <w:pPr>
        <w:spacing w:before="120" w:after="0"/>
        <w:jc w:val="both"/>
        <w:rPr>
          <w:rFonts w:ascii="Verdana" w:hAnsi="Verdana"/>
          <w:b/>
          <w:sz w:val="18"/>
          <w:szCs w:val="18"/>
        </w:rPr>
      </w:pPr>
      <w:r w:rsidRPr="001305CB">
        <w:rPr>
          <w:rFonts w:ascii="Verdana" w:hAnsi="Verdana"/>
          <w:b/>
          <w:sz w:val="18"/>
          <w:szCs w:val="18"/>
        </w:rPr>
        <w:t>Obchodní podmínky</w:t>
      </w:r>
    </w:p>
    <w:p w14:paraId="4E42F5FE" w14:textId="77777777" w:rsidR="0030660C" w:rsidRPr="001305CB" w:rsidRDefault="0030660C" w:rsidP="0030660C">
      <w:pPr>
        <w:spacing w:before="120" w:after="120"/>
        <w:rPr>
          <w:rFonts w:ascii="Verdana" w:hAnsi="Verdana"/>
          <w:sz w:val="18"/>
          <w:szCs w:val="18"/>
        </w:rPr>
      </w:pPr>
      <w:r w:rsidRPr="001305CB">
        <w:rPr>
          <w:rFonts w:ascii="Verdana" w:hAnsi="Verdana"/>
          <w:sz w:val="18"/>
          <w:szCs w:val="18"/>
        </w:rPr>
        <w:t xml:space="preserve">Obchodní podmínky nejsou pevně připojeny k Rámcové dohodě, Zhotovitel obdržel Obchodní podmínky společně se zadávací dokumentací prostřednictvím profilu zadavatele </w:t>
      </w:r>
      <w:hyperlink r:id="rId18" w:history="1">
        <w:r w:rsidRPr="001305CB">
          <w:rPr>
            <w:rFonts w:ascii="Verdana" w:hAnsi="Verdana"/>
            <w:color w:val="0070C0"/>
            <w:sz w:val="18"/>
            <w:szCs w:val="18"/>
            <w:u w:val="single"/>
          </w:rPr>
          <w:t>https://zakazky.spravazeleznic.cz/</w:t>
        </w:r>
      </w:hyperlink>
      <w:r w:rsidRPr="001305CB">
        <w:rPr>
          <w:rFonts w:ascii="Verdana" w:hAnsi="Verdana"/>
          <w:sz w:val="18"/>
          <w:szCs w:val="18"/>
        </w:rPr>
        <w:t>.</w:t>
      </w:r>
    </w:p>
    <w:p w14:paraId="79E3E424" w14:textId="77777777" w:rsidR="0030660C" w:rsidRPr="001305CB" w:rsidRDefault="0030660C" w:rsidP="0030660C">
      <w:pPr>
        <w:spacing w:after="0"/>
        <w:rPr>
          <w:rFonts w:ascii="Verdana" w:hAnsi="Verdana"/>
          <w:sz w:val="18"/>
          <w:szCs w:val="18"/>
        </w:rPr>
      </w:pPr>
      <w:r w:rsidRPr="001305CB">
        <w:rPr>
          <w:rFonts w:ascii="Verdana" w:hAnsi="Verdana"/>
          <w:sz w:val="18"/>
          <w:szCs w:val="18"/>
        </w:rPr>
        <w:t xml:space="preserve">Smluvní strany podpisem této Rámcové dohody stvrzují, že jsou pro ně Obchodní podmínky závazné, že jsou s obsahem Obchodních podmínek plně seznámeny a že v souladu s </w:t>
      </w:r>
      <w:proofErr w:type="spellStart"/>
      <w:r w:rsidRPr="001305CB">
        <w:rPr>
          <w:rFonts w:ascii="Verdana" w:hAnsi="Verdana"/>
          <w:sz w:val="18"/>
          <w:szCs w:val="18"/>
        </w:rPr>
        <w:t>ust</w:t>
      </w:r>
      <w:proofErr w:type="spellEnd"/>
      <w:r w:rsidRPr="001305CB">
        <w:rPr>
          <w:rFonts w:ascii="Verdana" w:hAnsi="Verdana"/>
          <w:sz w:val="18"/>
          <w:szCs w:val="18"/>
        </w:rPr>
        <w:t>. § 1751 občanského zákoníku tvoří Obchodní podmínky část obsahu Rámcové dohody.</w:t>
      </w:r>
    </w:p>
    <w:p w14:paraId="36B4353C" w14:textId="77777777" w:rsidR="0030660C" w:rsidRPr="001305CB" w:rsidRDefault="0030660C" w:rsidP="0030660C">
      <w:pPr>
        <w:spacing w:before="120" w:after="120"/>
        <w:jc w:val="both"/>
        <w:rPr>
          <w:rFonts w:ascii="Verdana" w:hAnsi="Verdana" w:cstheme="minorHAnsi"/>
          <w:sz w:val="18"/>
          <w:szCs w:val="18"/>
        </w:rPr>
        <w:sectPr w:rsidR="0030660C" w:rsidRPr="001305CB" w:rsidSect="0030660C">
          <w:pgSz w:w="11906" w:h="16838"/>
          <w:pgMar w:top="1417" w:right="1417" w:bottom="1417" w:left="1417" w:header="1701" w:footer="0" w:gutter="0"/>
          <w:pgNumType w:start="1"/>
          <w:cols w:space="708"/>
          <w:docGrid w:linePitch="360"/>
        </w:sectPr>
      </w:pPr>
    </w:p>
    <w:p w14:paraId="3A6B17E3" w14:textId="77777777" w:rsidR="0030660C" w:rsidRPr="001305CB" w:rsidRDefault="0030660C" w:rsidP="0030660C">
      <w:pPr>
        <w:spacing w:before="120" w:after="0"/>
        <w:jc w:val="both"/>
        <w:rPr>
          <w:rFonts w:ascii="Verdana" w:hAnsi="Verdana"/>
          <w:b/>
          <w:szCs w:val="18"/>
        </w:rPr>
      </w:pPr>
    </w:p>
    <w:p w14:paraId="3980382E" w14:textId="77777777" w:rsidR="0030660C" w:rsidRPr="001305CB" w:rsidRDefault="0030660C" w:rsidP="0030660C">
      <w:pPr>
        <w:spacing w:before="120" w:after="0"/>
        <w:jc w:val="both"/>
        <w:rPr>
          <w:rFonts w:ascii="Verdana" w:hAnsi="Verdana"/>
          <w:b/>
          <w:szCs w:val="18"/>
        </w:rPr>
      </w:pPr>
      <w:r w:rsidRPr="001305CB">
        <w:rPr>
          <w:rFonts w:ascii="Verdana" w:hAnsi="Verdana"/>
          <w:b/>
          <w:szCs w:val="18"/>
        </w:rPr>
        <w:t>PŘÍLOHA Č. 2</w:t>
      </w:r>
    </w:p>
    <w:p w14:paraId="06F818F4" w14:textId="4B1B2CDE" w:rsidR="0030660C" w:rsidRPr="00F01D35" w:rsidRDefault="0030660C" w:rsidP="0030660C">
      <w:pPr>
        <w:spacing w:before="120" w:after="0"/>
        <w:jc w:val="both"/>
        <w:rPr>
          <w:rFonts w:ascii="Verdana" w:hAnsi="Verdana"/>
          <w:b/>
          <w:sz w:val="18"/>
          <w:szCs w:val="18"/>
        </w:rPr>
      </w:pPr>
      <w:r w:rsidRPr="00F01D35">
        <w:rPr>
          <w:rFonts w:ascii="Verdana" w:hAnsi="Verdana"/>
          <w:b/>
          <w:sz w:val="18"/>
          <w:szCs w:val="18"/>
        </w:rPr>
        <w:t>Technická zpráva</w:t>
      </w:r>
    </w:p>
    <w:p w14:paraId="76E1ECC1" w14:textId="77777777" w:rsidR="0030660C" w:rsidRPr="00F01D35" w:rsidRDefault="0030660C" w:rsidP="0030660C">
      <w:pPr>
        <w:spacing w:before="120" w:after="120"/>
        <w:rPr>
          <w:rFonts w:ascii="Verdana" w:hAnsi="Verdana"/>
          <w:sz w:val="18"/>
          <w:szCs w:val="18"/>
        </w:rPr>
      </w:pPr>
      <w:r w:rsidRPr="00F01D35">
        <w:rPr>
          <w:rFonts w:ascii="Verdana" w:hAnsi="Verdana"/>
          <w:sz w:val="18"/>
          <w:szCs w:val="18"/>
        </w:rPr>
        <w:t xml:space="preserve">Technická zpráva není pevně připojena k Rámcové dohodě, Zhotovitel obdržel Technickou zprávu společně se zadávací dokumentací prostřednictvím profilu zadavatele </w:t>
      </w:r>
      <w:hyperlink r:id="rId19" w:history="1">
        <w:r w:rsidRPr="00F01D35">
          <w:rPr>
            <w:rFonts w:ascii="Verdana" w:hAnsi="Verdana"/>
            <w:color w:val="0070C0"/>
            <w:sz w:val="18"/>
            <w:szCs w:val="18"/>
            <w:u w:val="single"/>
          </w:rPr>
          <w:t>https://zakazky.spravazeleznic.cz/</w:t>
        </w:r>
      </w:hyperlink>
      <w:r w:rsidRPr="00F01D35">
        <w:rPr>
          <w:rFonts w:ascii="Verdana" w:hAnsi="Verdana"/>
          <w:sz w:val="18"/>
          <w:szCs w:val="18"/>
        </w:rPr>
        <w:t>.</w:t>
      </w:r>
    </w:p>
    <w:p w14:paraId="54449715" w14:textId="77777777" w:rsidR="0030660C" w:rsidRPr="001305CB" w:rsidRDefault="0030660C" w:rsidP="0030660C">
      <w:pPr>
        <w:spacing w:after="0"/>
        <w:rPr>
          <w:rFonts w:ascii="Verdana" w:hAnsi="Verdana"/>
          <w:sz w:val="18"/>
          <w:szCs w:val="18"/>
        </w:rPr>
      </w:pPr>
      <w:r w:rsidRPr="00F01D35">
        <w:rPr>
          <w:rFonts w:ascii="Verdana" w:hAnsi="Verdana"/>
          <w:sz w:val="18"/>
          <w:szCs w:val="18"/>
        </w:rPr>
        <w:t xml:space="preserve">Smluvní strany podpisem této Rámcové dohody stvrzují, že je pro ně Technická zpráva závazná, že jsou s jejím obsahem plně seznámeny a že v souladu s </w:t>
      </w:r>
      <w:proofErr w:type="spellStart"/>
      <w:r w:rsidRPr="00F01D35">
        <w:rPr>
          <w:rFonts w:ascii="Verdana" w:hAnsi="Verdana"/>
          <w:sz w:val="18"/>
          <w:szCs w:val="18"/>
        </w:rPr>
        <w:t>ust</w:t>
      </w:r>
      <w:proofErr w:type="spellEnd"/>
      <w:r w:rsidRPr="00F01D35">
        <w:rPr>
          <w:rFonts w:ascii="Verdana" w:hAnsi="Verdana"/>
          <w:sz w:val="18"/>
          <w:szCs w:val="18"/>
        </w:rPr>
        <w:t>. § 1751 občanského zákoníku tvoří Technická zpráva část obsahu Rámcové dohody.</w:t>
      </w:r>
    </w:p>
    <w:p w14:paraId="6664DAEA" w14:textId="77777777" w:rsidR="0030660C" w:rsidRPr="001305CB" w:rsidRDefault="0030660C" w:rsidP="0030660C">
      <w:pPr>
        <w:spacing w:before="120" w:after="120"/>
        <w:jc w:val="both"/>
        <w:rPr>
          <w:rFonts w:ascii="Verdana" w:hAnsi="Verdana" w:cstheme="minorHAnsi"/>
          <w:sz w:val="18"/>
          <w:szCs w:val="18"/>
        </w:rPr>
        <w:sectPr w:rsidR="0030660C" w:rsidRPr="001305CB" w:rsidSect="0030660C">
          <w:pgSz w:w="11906" w:h="16838"/>
          <w:pgMar w:top="1417" w:right="1417" w:bottom="1417" w:left="1417" w:header="1701" w:footer="0" w:gutter="0"/>
          <w:pgNumType w:start="1"/>
          <w:cols w:space="708"/>
          <w:docGrid w:linePitch="360"/>
        </w:sectPr>
      </w:pPr>
    </w:p>
    <w:p w14:paraId="462F3E7D" w14:textId="77777777" w:rsidR="0030660C" w:rsidRPr="001305CB" w:rsidRDefault="0030660C" w:rsidP="0030660C">
      <w:pPr>
        <w:spacing w:before="120" w:after="0"/>
        <w:jc w:val="both"/>
        <w:rPr>
          <w:rFonts w:ascii="Verdana" w:hAnsi="Verdana"/>
          <w:b/>
          <w:szCs w:val="18"/>
        </w:rPr>
      </w:pPr>
      <w:r w:rsidRPr="001305CB">
        <w:rPr>
          <w:rFonts w:ascii="Verdana" w:hAnsi="Verdana"/>
          <w:b/>
          <w:szCs w:val="18"/>
        </w:rPr>
        <w:lastRenderedPageBreak/>
        <w:t>PŘÍLOHA Č. 3</w:t>
      </w:r>
    </w:p>
    <w:p w14:paraId="1D7D2870" w14:textId="165DF319" w:rsidR="0030660C" w:rsidRPr="00F01D35" w:rsidRDefault="0030660C" w:rsidP="0030660C">
      <w:pPr>
        <w:spacing w:before="120" w:after="120"/>
        <w:jc w:val="both"/>
        <w:rPr>
          <w:rFonts w:ascii="Verdana" w:hAnsi="Verdana"/>
          <w:b/>
          <w:sz w:val="18"/>
          <w:szCs w:val="18"/>
        </w:rPr>
      </w:pPr>
      <w:r w:rsidRPr="00F01D35">
        <w:rPr>
          <w:rFonts w:ascii="Verdana" w:hAnsi="Verdana"/>
          <w:b/>
          <w:sz w:val="18"/>
          <w:szCs w:val="18"/>
        </w:rPr>
        <w:t xml:space="preserve">Jednotkový ceník </w:t>
      </w:r>
    </w:p>
    <w:p w14:paraId="145E3D49" w14:textId="2A946ECE" w:rsidR="0030660C" w:rsidRPr="00F01D35" w:rsidRDefault="0030660C" w:rsidP="00F01D35">
      <w:pPr>
        <w:spacing w:before="120" w:after="0"/>
        <w:jc w:val="both"/>
        <w:rPr>
          <w:rFonts w:ascii="Verdana" w:hAnsi="Verdana"/>
          <w:sz w:val="18"/>
          <w:szCs w:val="18"/>
          <w:highlight w:val="green"/>
        </w:rPr>
      </w:pPr>
      <w:r w:rsidRPr="001305CB">
        <w:rPr>
          <w:rFonts w:ascii="Verdana" w:hAnsi="Verdana"/>
          <w:sz w:val="18"/>
          <w:szCs w:val="18"/>
          <w:highlight w:val="green"/>
        </w:rPr>
        <w:t>Do přílohy Rámcové dohody bude vložen Jednotkový ceník činností prováděných Zhotovitelem při realizaci díla předložený v nabídce účastníka.</w:t>
      </w:r>
    </w:p>
    <w:p w14:paraId="7E61CE91" w14:textId="77777777" w:rsidR="0030660C" w:rsidRPr="001305CB" w:rsidRDefault="0030660C" w:rsidP="0030660C">
      <w:pPr>
        <w:spacing w:after="0"/>
        <w:jc w:val="both"/>
        <w:rPr>
          <w:rFonts w:ascii="Verdana" w:hAnsi="Verdana"/>
          <w:sz w:val="18"/>
          <w:szCs w:val="18"/>
        </w:rPr>
      </w:pPr>
    </w:p>
    <w:p w14:paraId="093E8199" w14:textId="77777777" w:rsidR="0030660C" w:rsidRPr="001305CB" w:rsidRDefault="0030660C" w:rsidP="0030660C">
      <w:pPr>
        <w:spacing w:after="0"/>
        <w:jc w:val="both"/>
        <w:rPr>
          <w:rFonts w:ascii="Verdana" w:hAnsi="Verdana"/>
          <w:sz w:val="18"/>
          <w:szCs w:val="18"/>
        </w:rPr>
      </w:pPr>
    </w:p>
    <w:p w14:paraId="3DFE73DE" w14:textId="77777777" w:rsidR="0030660C" w:rsidRPr="001305CB" w:rsidRDefault="0030660C" w:rsidP="0030660C">
      <w:pPr>
        <w:spacing w:before="120" w:after="120"/>
        <w:jc w:val="both"/>
        <w:rPr>
          <w:rFonts w:ascii="Verdana" w:hAnsi="Verdana" w:cstheme="minorHAnsi"/>
          <w:sz w:val="18"/>
          <w:szCs w:val="18"/>
        </w:rPr>
        <w:sectPr w:rsidR="0030660C" w:rsidRPr="001305CB" w:rsidSect="0030660C">
          <w:pgSz w:w="11906" w:h="16838"/>
          <w:pgMar w:top="1417" w:right="1417" w:bottom="1417" w:left="1417" w:header="1701" w:footer="0" w:gutter="0"/>
          <w:pgNumType w:start="1"/>
          <w:cols w:space="708"/>
          <w:docGrid w:linePitch="360"/>
        </w:sectPr>
      </w:pPr>
    </w:p>
    <w:p w14:paraId="65AFE8B5" w14:textId="77777777" w:rsidR="0030660C" w:rsidRPr="001305CB" w:rsidRDefault="0030660C" w:rsidP="0030660C">
      <w:pPr>
        <w:spacing w:before="120" w:after="0"/>
        <w:jc w:val="both"/>
        <w:rPr>
          <w:rFonts w:ascii="Verdana" w:hAnsi="Verdana"/>
          <w:b/>
          <w:szCs w:val="18"/>
        </w:rPr>
      </w:pPr>
      <w:r w:rsidRPr="001305CB">
        <w:rPr>
          <w:rFonts w:ascii="Verdana" w:hAnsi="Verdana"/>
          <w:b/>
          <w:szCs w:val="18"/>
        </w:rPr>
        <w:lastRenderedPageBreak/>
        <w:t>PŘÍLOHA Č. 4</w:t>
      </w:r>
    </w:p>
    <w:p w14:paraId="3873CE51" w14:textId="22737BBB" w:rsidR="0030660C" w:rsidRPr="00F01D35" w:rsidRDefault="0030660C" w:rsidP="0030660C">
      <w:pPr>
        <w:spacing w:before="120" w:after="120"/>
        <w:jc w:val="both"/>
        <w:rPr>
          <w:rFonts w:ascii="Verdana" w:hAnsi="Verdana"/>
          <w:b/>
          <w:sz w:val="18"/>
          <w:szCs w:val="18"/>
        </w:rPr>
      </w:pPr>
      <w:r w:rsidRPr="001305CB">
        <w:rPr>
          <w:rFonts w:ascii="Verdana" w:hAnsi="Verdana"/>
          <w:b/>
          <w:sz w:val="18"/>
          <w:szCs w:val="18"/>
        </w:rPr>
        <w:t>Seznam poddodavatelů</w:t>
      </w:r>
    </w:p>
    <w:p w14:paraId="4DBED7C3" w14:textId="77777777" w:rsidR="0030660C" w:rsidRDefault="0030660C" w:rsidP="0030660C">
      <w:pPr>
        <w:spacing w:after="120" w:line="264" w:lineRule="auto"/>
        <w:jc w:val="both"/>
        <w:rPr>
          <w:rFonts w:ascii="Verdana" w:eastAsia="Verdana" w:hAnsi="Verdana"/>
          <w:sz w:val="18"/>
          <w:szCs w:val="18"/>
        </w:rPr>
      </w:pPr>
      <w:r w:rsidRPr="001305CB">
        <w:rPr>
          <w:rFonts w:ascii="Verdana" w:eastAsia="Verdana" w:hAnsi="Verdana"/>
          <w:sz w:val="18"/>
          <w:szCs w:val="18"/>
          <w:highlight w:val="yellow"/>
        </w:rPr>
        <w:t>[VLOŽÍ ZHOTOVITEL – vyplněná příloha 2 Výzvy k podání nabídek]</w:t>
      </w:r>
    </w:p>
    <w:p w14:paraId="24358663" w14:textId="77777777" w:rsidR="00F01D35" w:rsidRPr="00F01D35" w:rsidRDefault="00F01D35" w:rsidP="0030660C">
      <w:pPr>
        <w:spacing w:after="120" w:line="264" w:lineRule="auto"/>
        <w:jc w:val="both"/>
        <w:rPr>
          <w:highlight w:val="yellow"/>
        </w:rPr>
      </w:pPr>
      <w:r w:rsidRPr="00F01D35">
        <w:rPr>
          <w:rFonts w:ascii="Verdana" w:eastAsia="Verdana" w:hAnsi="Verdana"/>
          <w:sz w:val="18"/>
          <w:szCs w:val="18"/>
          <w:highlight w:val="yellow"/>
        </w:rPr>
        <w:t>Nebo v případě, že Zhotovitel nepoužije žádné poddodavatele:</w:t>
      </w:r>
      <w:r w:rsidRPr="00F01D35">
        <w:rPr>
          <w:highlight w:val="yellow"/>
        </w:rPr>
        <w:t xml:space="preserve"> </w:t>
      </w:r>
    </w:p>
    <w:p w14:paraId="7CED85DB" w14:textId="3C625A78" w:rsidR="00F01D35" w:rsidRDefault="00F01D35" w:rsidP="0030660C">
      <w:pPr>
        <w:spacing w:after="120" w:line="264" w:lineRule="auto"/>
        <w:jc w:val="both"/>
        <w:rPr>
          <w:rFonts w:ascii="Verdana" w:eastAsia="Verdana" w:hAnsi="Verdana"/>
          <w:sz w:val="18"/>
          <w:szCs w:val="18"/>
        </w:rPr>
      </w:pPr>
      <w:r w:rsidRPr="00F01D35">
        <w:rPr>
          <w:rFonts w:ascii="Verdana" w:eastAsia="Verdana" w:hAnsi="Verdana"/>
          <w:sz w:val="18"/>
          <w:szCs w:val="18"/>
          <w:highlight w:val="yellow"/>
        </w:rPr>
        <w:t>Zhotovitel při plnění dílčích zakázek zadaných na základě této Rámcové dohody nepoužije žádné poddodavatele.</w:t>
      </w:r>
    </w:p>
    <w:p w14:paraId="0F32BDC4" w14:textId="77777777" w:rsidR="00F01D35" w:rsidRPr="001305CB" w:rsidRDefault="00F01D35" w:rsidP="0030660C">
      <w:pPr>
        <w:spacing w:after="120" w:line="264" w:lineRule="auto"/>
        <w:jc w:val="both"/>
        <w:rPr>
          <w:rFonts w:ascii="Verdana" w:eastAsia="Verdana" w:hAnsi="Verdana"/>
          <w:sz w:val="18"/>
          <w:szCs w:val="18"/>
        </w:rPr>
      </w:pPr>
    </w:p>
    <w:bookmarkEnd w:id="1"/>
    <w:p w14:paraId="09096499" w14:textId="77777777" w:rsidR="0030660C" w:rsidRDefault="0030660C" w:rsidP="0030660C">
      <w:pPr>
        <w:spacing w:before="120" w:after="120"/>
        <w:jc w:val="both"/>
        <w:rPr>
          <w:rFonts w:ascii="Verdana" w:hAnsi="Verdana" w:cstheme="minorHAnsi"/>
          <w:sz w:val="18"/>
          <w:szCs w:val="18"/>
        </w:rPr>
      </w:pPr>
    </w:p>
    <w:p w14:paraId="561D2D12" w14:textId="77777777" w:rsidR="00F01D35" w:rsidRDefault="00F01D35" w:rsidP="0030660C">
      <w:pPr>
        <w:spacing w:before="120" w:after="120"/>
        <w:jc w:val="both"/>
        <w:rPr>
          <w:rFonts w:ascii="Verdana" w:hAnsi="Verdana" w:cstheme="minorHAnsi"/>
          <w:sz w:val="18"/>
          <w:szCs w:val="18"/>
        </w:rPr>
      </w:pPr>
    </w:p>
    <w:p w14:paraId="2D68219E" w14:textId="016C0754" w:rsidR="00F01D35" w:rsidRPr="001305CB" w:rsidRDefault="00F01D35" w:rsidP="0030660C">
      <w:pPr>
        <w:spacing w:before="120" w:after="120"/>
        <w:jc w:val="both"/>
        <w:rPr>
          <w:rFonts w:ascii="Verdana" w:hAnsi="Verdana" w:cstheme="minorHAnsi"/>
          <w:sz w:val="18"/>
          <w:szCs w:val="18"/>
        </w:rPr>
        <w:sectPr w:rsidR="00F01D35" w:rsidRPr="001305CB" w:rsidSect="0030660C">
          <w:pgSz w:w="11906" w:h="16838"/>
          <w:pgMar w:top="1417" w:right="1417" w:bottom="1417" w:left="1417" w:header="1701" w:footer="0" w:gutter="0"/>
          <w:pgNumType w:start="1"/>
          <w:cols w:space="708"/>
          <w:docGrid w:linePitch="360"/>
        </w:sectPr>
      </w:pPr>
    </w:p>
    <w:p w14:paraId="06E34819" w14:textId="77777777" w:rsidR="0030660C" w:rsidRPr="001305CB" w:rsidRDefault="0030660C" w:rsidP="0030660C">
      <w:pPr>
        <w:spacing w:after="120" w:line="280" w:lineRule="exact"/>
        <w:rPr>
          <w:rFonts w:ascii="Verdana" w:eastAsia="Times New Roman" w:hAnsi="Verdana" w:cstheme="minorHAnsi"/>
          <w:b/>
          <w:bCs/>
          <w:szCs w:val="20"/>
          <w:lang w:eastAsia="cs-CZ"/>
        </w:rPr>
      </w:pPr>
      <w:r w:rsidRPr="001305CB">
        <w:rPr>
          <w:rFonts w:ascii="Verdana" w:eastAsia="Times New Roman" w:hAnsi="Verdana" w:cstheme="minorHAnsi"/>
          <w:b/>
          <w:bCs/>
          <w:szCs w:val="20"/>
          <w:lang w:eastAsia="cs-CZ"/>
        </w:rPr>
        <w:lastRenderedPageBreak/>
        <w:t>Příloha č. 5</w:t>
      </w:r>
    </w:p>
    <w:p w14:paraId="4E5B2958" w14:textId="77777777" w:rsidR="0030660C" w:rsidRPr="001305CB" w:rsidRDefault="0030660C" w:rsidP="0030660C">
      <w:pPr>
        <w:spacing w:before="240" w:after="120" w:line="264" w:lineRule="auto"/>
        <w:rPr>
          <w:rFonts w:ascii="Verdana" w:eastAsia="Verdana" w:hAnsi="Verdana"/>
          <w:b/>
          <w:szCs w:val="20"/>
        </w:rPr>
      </w:pPr>
      <w:r w:rsidRPr="001305CB">
        <w:rPr>
          <w:rFonts w:ascii="Verdana" w:eastAsia="Verdana" w:hAnsi="Verdana"/>
          <w:b/>
          <w:szCs w:val="20"/>
        </w:rPr>
        <w:t>Oprávněné osoby</w:t>
      </w:r>
    </w:p>
    <w:p w14:paraId="3B76055F" w14:textId="77777777" w:rsidR="0030660C" w:rsidRPr="001305CB" w:rsidRDefault="0030660C" w:rsidP="0030660C">
      <w:pPr>
        <w:spacing w:after="120" w:line="264" w:lineRule="auto"/>
        <w:jc w:val="both"/>
        <w:rPr>
          <w:rFonts w:ascii="Verdana" w:eastAsia="Verdana" w:hAnsi="Verdana"/>
          <w:b/>
          <w:sz w:val="18"/>
          <w:szCs w:val="18"/>
        </w:rPr>
      </w:pPr>
      <w:r w:rsidRPr="001305CB">
        <w:rPr>
          <w:rFonts w:ascii="Verdana" w:eastAsia="Verdana" w:hAnsi="Verdana"/>
          <w:b/>
          <w:sz w:val="18"/>
          <w:szCs w:val="18"/>
        </w:rPr>
        <w:t>Za Objednatele:</w:t>
      </w:r>
    </w:p>
    <w:p w14:paraId="39B8DE0F" w14:textId="77777777" w:rsidR="0030660C" w:rsidRPr="001305CB" w:rsidRDefault="0030660C" w:rsidP="0030660C">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smluvních a obchodních (mimo podpisu této rámcové dohody)</w:t>
      </w:r>
    </w:p>
    <w:tbl>
      <w:tblPr>
        <w:tblStyle w:val="Mkatabulky3"/>
        <w:tblW w:w="8868" w:type="dxa"/>
        <w:tblLook w:val="04A0" w:firstRow="1" w:lastRow="0" w:firstColumn="1" w:lastColumn="0" w:noHBand="0" w:noVBand="1"/>
      </w:tblPr>
      <w:tblGrid>
        <w:gridCol w:w="3056"/>
        <w:gridCol w:w="5812"/>
      </w:tblGrid>
      <w:tr w:rsidR="0030660C" w:rsidRPr="001305CB" w14:paraId="39BF3737" w14:textId="77777777" w:rsidTr="00E03B8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42BC968" w14:textId="77777777" w:rsidR="0030660C" w:rsidRPr="001305CB" w:rsidRDefault="0030660C" w:rsidP="00E03B84">
            <w:pPr>
              <w:spacing w:before="40" w:after="40"/>
              <w:jc w:val="both"/>
              <w:rPr>
                <w:rFonts w:ascii="Verdana" w:eastAsia="Verdana" w:hAnsi="Verdana"/>
                <w:b/>
                <w:sz w:val="18"/>
              </w:rPr>
            </w:pPr>
            <w:r w:rsidRPr="001305CB">
              <w:rPr>
                <w:rFonts w:ascii="Verdana" w:eastAsia="Verdana" w:hAnsi="Verdana"/>
                <w:b/>
                <w:sz w:val="18"/>
              </w:rPr>
              <w:t>Jméno a příjmení</w:t>
            </w:r>
          </w:p>
        </w:tc>
        <w:tc>
          <w:tcPr>
            <w:tcW w:w="5812" w:type="dxa"/>
          </w:tcPr>
          <w:p w14:paraId="1EDA5A19"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568FAD08"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7B6136A"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1F13D2EE"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4D445113"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0EDEB10"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225FB8E1"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09807931"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0E72EBA"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4FF873D4"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bl>
    <w:p w14:paraId="20B5F2DE" w14:textId="77777777" w:rsidR="0030660C" w:rsidRDefault="0030660C" w:rsidP="0030660C">
      <w:pPr>
        <w:spacing w:after="120" w:line="264" w:lineRule="auto"/>
        <w:jc w:val="both"/>
        <w:rPr>
          <w:rFonts w:ascii="Verdana" w:eastAsia="Verdana" w:hAnsi="Verdana"/>
          <w:sz w:val="18"/>
          <w:szCs w:val="18"/>
        </w:rPr>
      </w:pPr>
    </w:p>
    <w:p w14:paraId="7F32EC9C" w14:textId="77777777" w:rsidR="0030660C" w:rsidRPr="001305CB" w:rsidRDefault="0030660C" w:rsidP="0030660C">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smluvních a obchodních (</w:t>
      </w:r>
      <w:r>
        <w:rPr>
          <w:rFonts w:ascii="Verdana" w:eastAsia="Verdana" w:hAnsi="Verdana"/>
          <w:b/>
          <w:sz w:val="18"/>
          <w:szCs w:val="18"/>
        </w:rPr>
        <w:t>oprávnění podepisovat dílčí smlouvy</w:t>
      </w:r>
      <w:r w:rsidRPr="001305CB">
        <w:rPr>
          <w:rFonts w:ascii="Verdana" w:eastAsia="Verdana" w:hAnsi="Verdana"/>
          <w:b/>
          <w:sz w:val="18"/>
          <w:szCs w:val="18"/>
        </w:rPr>
        <w:t>)</w:t>
      </w:r>
    </w:p>
    <w:tbl>
      <w:tblPr>
        <w:tblStyle w:val="Mkatabulky3"/>
        <w:tblW w:w="8868" w:type="dxa"/>
        <w:tblLook w:val="04A0" w:firstRow="1" w:lastRow="0" w:firstColumn="1" w:lastColumn="0" w:noHBand="0" w:noVBand="1"/>
      </w:tblPr>
      <w:tblGrid>
        <w:gridCol w:w="3056"/>
        <w:gridCol w:w="5812"/>
      </w:tblGrid>
      <w:tr w:rsidR="0030660C" w:rsidRPr="001305CB" w14:paraId="40F6425B" w14:textId="77777777" w:rsidTr="00E03B8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FAC2531" w14:textId="77777777" w:rsidR="0030660C" w:rsidRPr="001305CB" w:rsidRDefault="0030660C" w:rsidP="00E03B84">
            <w:pPr>
              <w:spacing w:before="40" w:after="40"/>
              <w:jc w:val="both"/>
              <w:rPr>
                <w:rFonts w:ascii="Verdana" w:eastAsia="Verdana" w:hAnsi="Verdana"/>
                <w:b/>
                <w:sz w:val="18"/>
              </w:rPr>
            </w:pPr>
            <w:r w:rsidRPr="001305CB">
              <w:rPr>
                <w:rFonts w:ascii="Verdana" w:eastAsia="Verdana" w:hAnsi="Verdana"/>
                <w:b/>
                <w:sz w:val="18"/>
              </w:rPr>
              <w:t>Jméno a příjmení</w:t>
            </w:r>
          </w:p>
        </w:tc>
        <w:tc>
          <w:tcPr>
            <w:tcW w:w="5812" w:type="dxa"/>
          </w:tcPr>
          <w:p w14:paraId="6A1BA0D7"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46BFE1BC"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25C6644"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6DCC03EF"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10335499"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A43B127"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21F0066D"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065096DD"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C41329F"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0C3FCAB7"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bl>
    <w:p w14:paraId="5CB86198" w14:textId="77777777" w:rsidR="0030660C" w:rsidRPr="001305CB" w:rsidRDefault="0030660C" w:rsidP="0030660C">
      <w:pPr>
        <w:spacing w:after="120" w:line="264" w:lineRule="auto"/>
        <w:jc w:val="both"/>
        <w:rPr>
          <w:rFonts w:ascii="Verdana" w:eastAsia="Verdana" w:hAnsi="Verdana"/>
          <w:sz w:val="18"/>
          <w:szCs w:val="18"/>
        </w:rPr>
      </w:pPr>
    </w:p>
    <w:p w14:paraId="2884DEBC" w14:textId="685D0EC7" w:rsidR="0030660C" w:rsidRPr="001305CB" w:rsidRDefault="0030660C" w:rsidP="0030660C">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technických</w:t>
      </w:r>
      <w:r w:rsidR="00D108A1">
        <w:rPr>
          <w:rFonts w:ascii="Verdana" w:eastAsia="Verdana" w:hAnsi="Verdana"/>
          <w:b/>
          <w:sz w:val="18"/>
          <w:szCs w:val="18"/>
        </w:rPr>
        <w:t xml:space="preserve"> / kontaktní osoby</w:t>
      </w:r>
    </w:p>
    <w:tbl>
      <w:tblPr>
        <w:tblStyle w:val="Mkatabulky3"/>
        <w:tblW w:w="8868" w:type="dxa"/>
        <w:tblLook w:val="04A0" w:firstRow="1" w:lastRow="0" w:firstColumn="1" w:lastColumn="0" w:noHBand="0" w:noVBand="1"/>
      </w:tblPr>
      <w:tblGrid>
        <w:gridCol w:w="3056"/>
        <w:gridCol w:w="5812"/>
      </w:tblGrid>
      <w:tr w:rsidR="0030660C" w:rsidRPr="001305CB" w14:paraId="464D1BB8" w14:textId="77777777" w:rsidTr="00E03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C6195F6"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Jméno a příjmení</w:t>
            </w:r>
          </w:p>
        </w:tc>
        <w:tc>
          <w:tcPr>
            <w:tcW w:w="5812" w:type="dxa"/>
          </w:tcPr>
          <w:p w14:paraId="16C2B2AC"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3ABEA91A"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172D3445"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3C3AE70D"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0A76DA48"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3F6A19F2"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64722809"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30C31780"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0CA0BD0C"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0D813461"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bl>
    <w:p w14:paraId="47694E0F" w14:textId="77777777" w:rsidR="0030660C" w:rsidRPr="001305CB" w:rsidRDefault="0030660C" w:rsidP="0030660C">
      <w:pPr>
        <w:spacing w:after="120" w:line="264" w:lineRule="auto"/>
        <w:jc w:val="both"/>
        <w:rPr>
          <w:rFonts w:ascii="Verdana" w:eastAsia="Verdana" w:hAnsi="Verdana"/>
          <w:sz w:val="18"/>
          <w:szCs w:val="18"/>
        </w:rPr>
      </w:pPr>
    </w:p>
    <w:p w14:paraId="2DE47702" w14:textId="225FC856" w:rsidR="0030660C" w:rsidRPr="001305CB" w:rsidRDefault="00D108A1" w:rsidP="0030660C">
      <w:pPr>
        <w:keepNext/>
        <w:keepLines/>
        <w:pBdr>
          <w:top w:val="single" w:sz="12" w:space="3" w:color="00A1E0"/>
        </w:pBdr>
        <w:suppressAutoHyphens/>
        <w:spacing w:after="60" w:line="264" w:lineRule="auto"/>
        <w:rPr>
          <w:rFonts w:ascii="Verdana" w:eastAsia="Verdana" w:hAnsi="Verdana"/>
          <w:b/>
          <w:sz w:val="18"/>
          <w:szCs w:val="18"/>
        </w:rPr>
      </w:pPr>
      <w:r>
        <w:rPr>
          <w:rFonts w:ascii="Verdana" w:eastAsia="Verdana" w:hAnsi="Verdana"/>
          <w:b/>
          <w:sz w:val="18"/>
          <w:szCs w:val="18"/>
        </w:rPr>
        <w:t>Ve věcech realizace</w:t>
      </w:r>
    </w:p>
    <w:tbl>
      <w:tblPr>
        <w:tblStyle w:val="Mkatabulky3"/>
        <w:tblW w:w="8868" w:type="dxa"/>
        <w:tblLook w:val="04A0" w:firstRow="1" w:lastRow="0" w:firstColumn="1" w:lastColumn="0" w:noHBand="0" w:noVBand="1"/>
      </w:tblPr>
      <w:tblGrid>
        <w:gridCol w:w="3056"/>
        <w:gridCol w:w="5812"/>
      </w:tblGrid>
      <w:tr w:rsidR="0030660C" w:rsidRPr="001305CB" w14:paraId="38477CEE" w14:textId="77777777" w:rsidTr="00E03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0B64E3C"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Jméno a příjmení</w:t>
            </w:r>
          </w:p>
        </w:tc>
        <w:tc>
          <w:tcPr>
            <w:tcW w:w="5812" w:type="dxa"/>
          </w:tcPr>
          <w:p w14:paraId="5CE42AB6"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10595662"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2990971F"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2B023FE1"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5FD9E0C6"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4E53B78E"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7CB5A723"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r w:rsidR="0030660C" w:rsidRPr="001305CB" w14:paraId="20C79658"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4490FDE5"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09691E99"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green"/>
              </w:rPr>
              <w:t>[VLOŽÍ OBJEDNATEL]</w:t>
            </w:r>
          </w:p>
        </w:tc>
      </w:tr>
    </w:tbl>
    <w:p w14:paraId="0219A6EA" w14:textId="7A9F9941" w:rsidR="00D108A1" w:rsidRDefault="00D108A1" w:rsidP="00D108A1">
      <w:pPr>
        <w:keepNext/>
        <w:keepLines/>
        <w:pBdr>
          <w:top w:val="single" w:sz="12" w:space="3" w:color="00A1E0"/>
        </w:pBdr>
        <w:suppressAutoHyphens/>
        <w:spacing w:after="60" w:line="264" w:lineRule="auto"/>
        <w:rPr>
          <w:rFonts w:ascii="Verdana" w:eastAsia="Verdana" w:hAnsi="Verdana"/>
          <w:b/>
          <w:sz w:val="18"/>
          <w:szCs w:val="18"/>
        </w:rPr>
      </w:pPr>
      <w:r>
        <w:rPr>
          <w:rFonts w:ascii="Verdana" w:eastAsia="Verdana" w:hAnsi="Verdana"/>
          <w:b/>
          <w:sz w:val="18"/>
          <w:szCs w:val="18"/>
        </w:rPr>
        <w:br w:type="page"/>
      </w:r>
    </w:p>
    <w:p w14:paraId="03540470" w14:textId="77777777" w:rsidR="0030660C" w:rsidRPr="001305CB" w:rsidRDefault="0030660C" w:rsidP="0030660C">
      <w:pPr>
        <w:spacing w:after="120" w:line="264" w:lineRule="auto"/>
        <w:jc w:val="both"/>
        <w:rPr>
          <w:rFonts w:ascii="Verdana" w:eastAsia="Verdana" w:hAnsi="Verdana"/>
          <w:b/>
          <w:sz w:val="18"/>
          <w:szCs w:val="18"/>
        </w:rPr>
      </w:pPr>
      <w:r w:rsidRPr="001305CB">
        <w:rPr>
          <w:rFonts w:ascii="Verdana" w:eastAsia="Verdana" w:hAnsi="Verdana"/>
          <w:b/>
          <w:sz w:val="18"/>
          <w:szCs w:val="18"/>
        </w:rPr>
        <w:lastRenderedPageBreak/>
        <w:t>Za Zhotovitele:</w:t>
      </w:r>
    </w:p>
    <w:p w14:paraId="493AFED9" w14:textId="77777777" w:rsidR="0030660C" w:rsidRPr="001305CB" w:rsidRDefault="0030660C" w:rsidP="0030660C">
      <w:pPr>
        <w:spacing w:after="120" w:line="264" w:lineRule="auto"/>
        <w:jc w:val="both"/>
        <w:rPr>
          <w:rFonts w:ascii="Verdana" w:eastAsia="Verdana" w:hAnsi="Verdana"/>
          <w:b/>
          <w:sz w:val="18"/>
          <w:szCs w:val="18"/>
        </w:rPr>
      </w:pPr>
    </w:p>
    <w:p w14:paraId="774FB395" w14:textId="77777777" w:rsidR="0030660C" w:rsidRPr="001305CB" w:rsidRDefault="0030660C" w:rsidP="0030660C">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smluvních a obchodních</w:t>
      </w:r>
    </w:p>
    <w:tbl>
      <w:tblPr>
        <w:tblStyle w:val="Mkatabulky4"/>
        <w:tblW w:w="8868" w:type="dxa"/>
        <w:tblLook w:val="04A0" w:firstRow="1" w:lastRow="0" w:firstColumn="1" w:lastColumn="0" w:noHBand="0" w:noVBand="1"/>
      </w:tblPr>
      <w:tblGrid>
        <w:gridCol w:w="3056"/>
        <w:gridCol w:w="5812"/>
      </w:tblGrid>
      <w:tr w:rsidR="0030660C" w:rsidRPr="001305CB" w14:paraId="7BE927BE" w14:textId="77777777" w:rsidTr="00E03B8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7A9496C" w14:textId="77777777" w:rsidR="0030660C" w:rsidRPr="001305CB" w:rsidRDefault="0030660C" w:rsidP="00E03B84">
            <w:pPr>
              <w:spacing w:before="40" w:after="40"/>
              <w:jc w:val="both"/>
              <w:rPr>
                <w:rFonts w:ascii="Verdana" w:eastAsia="Verdana" w:hAnsi="Verdana"/>
                <w:b/>
                <w:sz w:val="18"/>
              </w:rPr>
            </w:pPr>
            <w:r w:rsidRPr="001305CB">
              <w:rPr>
                <w:rFonts w:ascii="Verdana" w:eastAsia="Verdana" w:hAnsi="Verdana"/>
                <w:b/>
                <w:sz w:val="18"/>
              </w:rPr>
              <w:t>Jméno a příjmení</w:t>
            </w:r>
          </w:p>
        </w:tc>
        <w:tc>
          <w:tcPr>
            <w:tcW w:w="5812" w:type="dxa"/>
          </w:tcPr>
          <w:p w14:paraId="44729C76"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258857EE"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AA68BCD"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224E00FB"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38103AB8"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AA20885"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352DC5F6"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54EEA823" w14:textId="77777777" w:rsidTr="00E03B8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A98234"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3EF4EB2B"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bl>
    <w:p w14:paraId="1091B579" w14:textId="77777777" w:rsidR="00D108A1" w:rsidRPr="001305CB" w:rsidRDefault="00D108A1" w:rsidP="00D108A1">
      <w:pPr>
        <w:spacing w:after="120" w:line="264" w:lineRule="auto"/>
        <w:jc w:val="both"/>
        <w:rPr>
          <w:rFonts w:ascii="Verdana" w:eastAsia="Verdana" w:hAnsi="Verdana"/>
          <w:b/>
          <w:sz w:val="18"/>
          <w:szCs w:val="18"/>
        </w:rPr>
      </w:pPr>
    </w:p>
    <w:p w14:paraId="40EBAD96" w14:textId="3B20EEE8" w:rsidR="00D108A1" w:rsidRPr="001305CB" w:rsidRDefault="00D108A1" w:rsidP="00D108A1">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smluvních a obchodních</w:t>
      </w:r>
      <w:r>
        <w:rPr>
          <w:rFonts w:ascii="Verdana" w:eastAsia="Verdana" w:hAnsi="Verdana"/>
          <w:b/>
          <w:sz w:val="18"/>
          <w:szCs w:val="18"/>
        </w:rPr>
        <w:t xml:space="preserve"> </w:t>
      </w:r>
      <w:r w:rsidRPr="001305CB">
        <w:rPr>
          <w:rFonts w:ascii="Verdana" w:eastAsia="Verdana" w:hAnsi="Verdana"/>
          <w:b/>
          <w:sz w:val="18"/>
          <w:szCs w:val="18"/>
        </w:rPr>
        <w:t>(</w:t>
      </w:r>
      <w:r>
        <w:rPr>
          <w:rFonts w:ascii="Verdana" w:eastAsia="Verdana" w:hAnsi="Verdana"/>
          <w:b/>
          <w:sz w:val="18"/>
          <w:szCs w:val="18"/>
        </w:rPr>
        <w:t>oprávnění podepisovat dílčí smlouvy</w:t>
      </w:r>
      <w:r w:rsidRPr="001305CB">
        <w:rPr>
          <w:rFonts w:ascii="Verdana" w:eastAsia="Verdana" w:hAnsi="Verdana"/>
          <w:b/>
          <w:sz w:val="18"/>
          <w:szCs w:val="18"/>
        </w:rPr>
        <w:t>)</w:t>
      </w:r>
    </w:p>
    <w:tbl>
      <w:tblPr>
        <w:tblStyle w:val="Mkatabulky4"/>
        <w:tblW w:w="8868" w:type="dxa"/>
        <w:tblLook w:val="04A0" w:firstRow="1" w:lastRow="0" w:firstColumn="1" w:lastColumn="0" w:noHBand="0" w:noVBand="1"/>
      </w:tblPr>
      <w:tblGrid>
        <w:gridCol w:w="3056"/>
        <w:gridCol w:w="5812"/>
      </w:tblGrid>
      <w:tr w:rsidR="00D108A1" w:rsidRPr="001305CB" w14:paraId="54E7B26C" w14:textId="77777777" w:rsidTr="00AB04B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C6F2A09" w14:textId="77777777" w:rsidR="00D108A1" w:rsidRPr="001305CB" w:rsidRDefault="00D108A1" w:rsidP="00AB04BA">
            <w:pPr>
              <w:spacing w:before="40" w:after="40"/>
              <w:jc w:val="both"/>
              <w:rPr>
                <w:rFonts w:ascii="Verdana" w:eastAsia="Verdana" w:hAnsi="Verdana"/>
                <w:b/>
                <w:sz w:val="18"/>
              </w:rPr>
            </w:pPr>
            <w:r w:rsidRPr="001305CB">
              <w:rPr>
                <w:rFonts w:ascii="Verdana" w:eastAsia="Verdana" w:hAnsi="Verdana"/>
                <w:b/>
                <w:sz w:val="18"/>
              </w:rPr>
              <w:t>Jméno a příjmení</w:t>
            </w:r>
          </w:p>
        </w:tc>
        <w:tc>
          <w:tcPr>
            <w:tcW w:w="5812" w:type="dxa"/>
          </w:tcPr>
          <w:p w14:paraId="3FAC6D3E" w14:textId="77777777" w:rsidR="00D108A1" w:rsidRPr="001305CB" w:rsidRDefault="00D108A1" w:rsidP="00AB04BA">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D108A1" w:rsidRPr="001305CB" w14:paraId="18C5D8D1" w14:textId="77777777" w:rsidTr="00AB04BA">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7B4BD56" w14:textId="77777777" w:rsidR="00D108A1" w:rsidRPr="001305CB" w:rsidRDefault="00D108A1" w:rsidP="00AB04BA">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4BD07FDB" w14:textId="77777777" w:rsidR="00D108A1" w:rsidRPr="001305CB" w:rsidRDefault="00D108A1" w:rsidP="00AB04BA">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D108A1" w:rsidRPr="001305CB" w14:paraId="0BCB7FC8" w14:textId="77777777" w:rsidTr="00AB04BA">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91B7EBF" w14:textId="77777777" w:rsidR="00D108A1" w:rsidRPr="001305CB" w:rsidRDefault="00D108A1" w:rsidP="00AB04BA">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2EDA67C3" w14:textId="77777777" w:rsidR="00D108A1" w:rsidRPr="001305CB" w:rsidRDefault="00D108A1" w:rsidP="00AB04BA">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D108A1" w:rsidRPr="001305CB" w14:paraId="261965AE" w14:textId="77777777" w:rsidTr="00AB04BA">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8F1CA44" w14:textId="77777777" w:rsidR="00D108A1" w:rsidRPr="001305CB" w:rsidRDefault="00D108A1" w:rsidP="00AB04BA">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0EE9456F" w14:textId="77777777" w:rsidR="00D108A1" w:rsidRPr="001305CB" w:rsidRDefault="00D108A1" w:rsidP="00AB04BA">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bl>
    <w:p w14:paraId="44479471" w14:textId="77777777" w:rsidR="00D108A1" w:rsidRPr="001305CB" w:rsidRDefault="00D108A1" w:rsidP="0030660C">
      <w:pPr>
        <w:spacing w:after="120" w:line="264" w:lineRule="auto"/>
        <w:jc w:val="both"/>
        <w:rPr>
          <w:rFonts w:ascii="Verdana" w:eastAsia="Verdana" w:hAnsi="Verdana"/>
          <w:sz w:val="18"/>
          <w:szCs w:val="18"/>
        </w:rPr>
      </w:pPr>
    </w:p>
    <w:p w14:paraId="5A94AEE9" w14:textId="77777777" w:rsidR="0030660C" w:rsidRPr="001305CB" w:rsidRDefault="0030660C" w:rsidP="0030660C">
      <w:pPr>
        <w:keepNext/>
        <w:keepLines/>
        <w:pBdr>
          <w:top w:val="single" w:sz="12" w:space="3" w:color="00A1E0"/>
        </w:pBdr>
        <w:suppressAutoHyphens/>
        <w:spacing w:after="60" w:line="264" w:lineRule="auto"/>
        <w:rPr>
          <w:rFonts w:ascii="Verdana" w:eastAsia="Verdana" w:hAnsi="Verdana"/>
          <w:b/>
          <w:sz w:val="18"/>
          <w:szCs w:val="18"/>
        </w:rPr>
      </w:pPr>
      <w:r w:rsidRPr="001305CB">
        <w:rPr>
          <w:rFonts w:ascii="Verdana" w:eastAsia="Verdana" w:hAnsi="Verdana"/>
          <w:b/>
          <w:sz w:val="18"/>
          <w:szCs w:val="18"/>
        </w:rPr>
        <w:t>Ve věcech technických</w:t>
      </w:r>
    </w:p>
    <w:tbl>
      <w:tblPr>
        <w:tblStyle w:val="Mkatabulky4"/>
        <w:tblW w:w="8868" w:type="dxa"/>
        <w:tblLook w:val="04A0" w:firstRow="1" w:lastRow="0" w:firstColumn="1" w:lastColumn="0" w:noHBand="0" w:noVBand="1"/>
      </w:tblPr>
      <w:tblGrid>
        <w:gridCol w:w="3056"/>
        <w:gridCol w:w="5812"/>
      </w:tblGrid>
      <w:tr w:rsidR="0030660C" w:rsidRPr="001305CB" w14:paraId="51505225" w14:textId="77777777" w:rsidTr="00E03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507099F"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Jméno a příjmení</w:t>
            </w:r>
          </w:p>
        </w:tc>
        <w:tc>
          <w:tcPr>
            <w:tcW w:w="5812" w:type="dxa"/>
          </w:tcPr>
          <w:p w14:paraId="4A08DE98" w14:textId="77777777" w:rsidR="0030660C" w:rsidRPr="001305CB" w:rsidRDefault="0030660C" w:rsidP="00E03B84">
            <w:pPr>
              <w:spacing w:before="40" w:after="40"/>
              <w:jc w:val="both"/>
              <w:cnfStyle w:val="100000000000" w:firstRow="1"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51BDB4E7"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116C48FC"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Adresa</w:t>
            </w:r>
          </w:p>
        </w:tc>
        <w:tc>
          <w:tcPr>
            <w:tcW w:w="5812" w:type="dxa"/>
          </w:tcPr>
          <w:p w14:paraId="0238A279"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60A2B7F1"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75D1DD8E"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E-mail</w:t>
            </w:r>
          </w:p>
        </w:tc>
        <w:tc>
          <w:tcPr>
            <w:tcW w:w="5812" w:type="dxa"/>
          </w:tcPr>
          <w:p w14:paraId="0F2D870D"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r w:rsidR="0030660C" w:rsidRPr="001305CB" w14:paraId="6DA7BBD8" w14:textId="77777777" w:rsidTr="00E03B84">
        <w:tc>
          <w:tcPr>
            <w:cnfStyle w:val="001000000000" w:firstRow="0" w:lastRow="0" w:firstColumn="1" w:lastColumn="0" w:oddVBand="0" w:evenVBand="0" w:oddHBand="0" w:evenHBand="0" w:firstRowFirstColumn="0" w:firstRowLastColumn="0" w:lastRowFirstColumn="0" w:lastRowLastColumn="0"/>
            <w:tcW w:w="3056" w:type="dxa"/>
          </w:tcPr>
          <w:p w14:paraId="5D77778F" w14:textId="77777777" w:rsidR="0030660C" w:rsidRPr="001305CB" w:rsidRDefault="0030660C" w:rsidP="00E03B84">
            <w:pPr>
              <w:spacing w:before="40" w:after="40"/>
              <w:jc w:val="both"/>
              <w:rPr>
                <w:rFonts w:ascii="Verdana" w:eastAsia="Verdana" w:hAnsi="Verdana"/>
                <w:sz w:val="18"/>
              </w:rPr>
            </w:pPr>
            <w:r w:rsidRPr="001305CB">
              <w:rPr>
                <w:rFonts w:ascii="Verdana" w:eastAsia="Verdana" w:hAnsi="Verdana"/>
                <w:sz w:val="18"/>
              </w:rPr>
              <w:t>Telefon</w:t>
            </w:r>
          </w:p>
        </w:tc>
        <w:tc>
          <w:tcPr>
            <w:tcW w:w="5812" w:type="dxa"/>
          </w:tcPr>
          <w:p w14:paraId="4B328F13" w14:textId="77777777" w:rsidR="0030660C" w:rsidRPr="001305CB" w:rsidRDefault="0030660C" w:rsidP="00E03B84">
            <w:pPr>
              <w:spacing w:before="40" w:after="40"/>
              <w:jc w:val="both"/>
              <w:cnfStyle w:val="000000000000" w:firstRow="0" w:lastRow="0" w:firstColumn="0" w:lastColumn="0" w:oddVBand="0" w:evenVBand="0" w:oddHBand="0" w:evenHBand="0" w:firstRowFirstColumn="0" w:firstRowLastColumn="0" w:lastRowFirstColumn="0" w:lastRowLastColumn="0"/>
              <w:rPr>
                <w:rFonts w:ascii="Verdana" w:eastAsia="Verdana" w:hAnsi="Verdana"/>
                <w:sz w:val="18"/>
              </w:rPr>
            </w:pPr>
            <w:r w:rsidRPr="001305CB">
              <w:rPr>
                <w:rFonts w:ascii="Verdana" w:eastAsia="Verdana" w:hAnsi="Verdana"/>
                <w:sz w:val="18"/>
                <w:highlight w:val="yellow"/>
              </w:rPr>
              <w:t>[VLOŽÍ ZHOTOVITEL]</w:t>
            </w:r>
          </w:p>
        </w:tc>
      </w:tr>
    </w:tbl>
    <w:p w14:paraId="56DE358B" w14:textId="77777777" w:rsidR="0030660C" w:rsidRPr="001305CB" w:rsidRDefault="0030660C" w:rsidP="0030660C">
      <w:pPr>
        <w:spacing w:after="120" w:line="264" w:lineRule="auto"/>
        <w:jc w:val="both"/>
        <w:rPr>
          <w:rFonts w:ascii="Verdana" w:eastAsia="Verdana" w:hAnsi="Verdana"/>
          <w:sz w:val="18"/>
          <w:szCs w:val="18"/>
        </w:rPr>
      </w:pPr>
    </w:p>
    <w:p w14:paraId="28BA072A" w14:textId="77777777" w:rsidR="0030660C" w:rsidRPr="001305CB" w:rsidRDefault="0030660C" w:rsidP="0030660C">
      <w:pPr>
        <w:ind w:left="426"/>
        <w:rPr>
          <w:rFonts w:ascii="Verdana" w:hAnsi="Verdana" w:cstheme="minorHAnsi"/>
        </w:rPr>
      </w:pPr>
    </w:p>
    <w:p w14:paraId="03B18CE2" w14:textId="77777777" w:rsidR="0030660C" w:rsidRPr="003072AA" w:rsidRDefault="0030660C" w:rsidP="0030660C">
      <w:pPr>
        <w:spacing w:before="360" w:after="0"/>
        <w:jc w:val="both"/>
        <w:rPr>
          <w:rFonts w:ascii="Verdana" w:hAnsi="Verdana" w:cstheme="minorHAnsi"/>
          <w:sz w:val="18"/>
          <w:szCs w:val="18"/>
        </w:rPr>
      </w:pPr>
      <w:r w:rsidRPr="003072AA">
        <w:rPr>
          <w:rFonts w:ascii="Verdana" w:hAnsi="Verdana" w:cstheme="minorHAnsi"/>
          <w:sz w:val="18"/>
          <w:szCs w:val="18"/>
        </w:rPr>
        <w:t>Osoby oprávněné jednat ve věcech smluvních a obchodních jsou oprávněny jednat ve vztahu k této Rámcové dohodě, objednávkám a dílčím smlouvám uzavřeným na základě této Rámcové dohody, a v rámci dílčích smluv vést s druhou stranou jednání obchodního a smluvního charakteru.</w:t>
      </w:r>
    </w:p>
    <w:p w14:paraId="705F7C87" w14:textId="5BB5FECC" w:rsidR="0090270E" w:rsidRPr="002507FA" w:rsidRDefault="0030660C" w:rsidP="0030660C">
      <w:pPr>
        <w:spacing w:before="360" w:after="0"/>
        <w:rPr>
          <w:rFonts w:ascii="Verdana" w:hAnsi="Verdana" w:cstheme="minorHAnsi"/>
          <w:sz w:val="18"/>
          <w:szCs w:val="18"/>
        </w:rPr>
      </w:pPr>
      <w:r w:rsidRPr="003072AA">
        <w:rPr>
          <w:rFonts w:ascii="Verdana" w:hAnsi="Verdana" w:cstheme="minorHAnsi"/>
          <w:sz w:val="18"/>
          <w:szCs w:val="18"/>
        </w:rPr>
        <w:t>Osoby oprávněné jednat ve věcech technických jsou oprávněny v rámci dílčích smluv vést s druhou stranou jednání technického charakteru. Dále jsou oprávněny provádět činnosti a úkony, o nichž to stanoví tato dílčí smlouva nebo Obchodní podmínky</w:t>
      </w:r>
      <w:r>
        <w:rPr>
          <w:rFonts w:ascii="Verdana" w:hAnsi="Verdana" w:cstheme="minorHAnsi"/>
          <w:sz w:val="18"/>
          <w:szCs w:val="18"/>
        </w:rPr>
        <w:t>.</w:t>
      </w:r>
    </w:p>
    <w:sectPr w:rsidR="0090270E" w:rsidRPr="002507FA" w:rsidSect="00E20F23">
      <w:headerReference w:type="even" r:id="rId20"/>
      <w:headerReference w:type="default" r:id="rId21"/>
      <w:footerReference w:type="default" r:id="rId22"/>
      <w:headerReference w:type="first" r:id="rId23"/>
      <w:footerReference w:type="first" r:id="rId24"/>
      <w:pgSz w:w="11906" w:h="16838"/>
      <w:pgMar w:top="1417" w:right="1417" w:bottom="1417" w:left="1417" w:header="1701"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1EA3" w14:textId="77777777" w:rsidR="00E6754B" w:rsidRDefault="00E6754B" w:rsidP="003706CB">
      <w:pPr>
        <w:spacing w:after="0" w:line="240" w:lineRule="auto"/>
      </w:pPr>
      <w:r>
        <w:separator/>
      </w:r>
    </w:p>
  </w:endnote>
  <w:endnote w:type="continuationSeparator" w:id="0">
    <w:p w14:paraId="66AB1DAF" w14:textId="77777777" w:rsidR="00E6754B" w:rsidRDefault="00E6754B" w:rsidP="003706CB">
      <w:pPr>
        <w:spacing w:after="0" w:line="240" w:lineRule="auto"/>
      </w:pPr>
      <w:r>
        <w:continuationSeparator/>
      </w:r>
    </w:p>
  </w:endnote>
  <w:endnote w:type="continuationNotice" w:id="1">
    <w:p w14:paraId="5902FEC2" w14:textId="77777777" w:rsidR="00E6754B" w:rsidRDefault="00E67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F4C9" w14:textId="06BC9933" w:rsidR="0030660C" w:rsidRPr="00E86EC1" w:rsidRDefault="0030660C" w:rsidP="00DE3792">
    <w:pPr>
      <w:pStyle w:val="Zpat"/>
      <w:spacing w:line="200" w:lineRule="exact"/>
      <w:jc w:val="center"/>
      <w:rPr>
        <w:b/>
        <w:sz w:val="22"/>
      </w:rPr>
    </w:pPr>
    <w:r>
      <w:rPr>
        <w:rFonts w:ascii="Verdana" w:eastAsia="Verdana" w:hAnsi="Verdana"/>
        <w:b/>
        <w:color w:val="FF5200"/>
        <w:sz w:val="14"/>
        <w:szCs w:val="18"/>
      </w:rPr>
      <w:fldChar w:fldCharType="begin"/>
    </w:r>
    <w:r>
      <w:rPr>
        <w:rFonts w:ascii="Verdana" w:eastAsia="Verdana" w:hAnsi="Verdana"/>
        <w:b/>
        <w:color w:val="FF5200"/>
        <w:sz w:val="14"/>
        <w:szCs w:val="18"/>
      </w:rPr>
      <w:instrText xml:space="preserve"> PAGE   \* MERGEFORMAT </w:instrText>
    </w:r>
    <w:r>
      <w:rPr>
        <w:rFonts w:ascii="Verdana" w:eastAsia="Verdana" w:hAnsi="Verdana"/>
        <w:b/>
        <w:color w:val="FF5200"/>
        <w:sz w:val="14"/>
        <w:szCs w:val="18"/>
      </w:rPr>
      <w:fldChar w:fldCharType="separate"/>
    </w:r>
    <w:r>
      <w:rPr>
        <w:rFonts w:ascii="Verdana" w:eastAsia="Verdana" w:hAnsi="Verdana"/>
        <w:b/>
        <w:noProof/>
        <w:color w:val="FF5200"/>
        <w:sz w:val="14"/>
        <w:szCs w:val="18"/>
      </w:rPr>
      <w:t>11</w:t>
    </w:r>
    <w:r>
      <w:rPr>
        <w:rFonts w:ascii="Verdana" w:eastAsia="Verdana" w:hAnsi="Verdana"/>
        <w:b/>
        <w:color w:val="FF5200"/>
        <w:sz w:val="14"/>
        <w:szCs w:val="18"/>
      </w:rPr>
      <w:fldChar w:fldCharType="end"/>
    </w:r>
    <w:r w:rsidRPr="001E595B">
      <w:rPr>
        <w:rFonts w:ascii="Verdana" w:eastAsia="Verdana" w:hAnsi="Verdana"/>
        <w:b/>
        <w:color w:val="FF5200"/>
        <w:sz w:val="14"/>
        <w:szCs w:val="18"/>
      </w:rPr>
      <w:t>/</w:t>
    </w:r>
    <w:r>
      <w:rPr>
        <w:rFonts w:ascii="Verdana" w:eastAsia="Verdana" w:hAnsi="Verdana"/>
        <w:b/>
        <w:color w:val="FF5200"/>
        <w:sz w:val="14"/>
        <w:szCs w:val="18"/>
      </w:rPr>
      <w:fldChar w:fldCharType="begin"/>
    </w:r>
    <w:r>
      <w:rPr>
        <w:rFonts w:ascii="Verdana" w:eastAsia="Verdana" w:hAnsi="Verdana"/>
        <w:b/>
        <w:color w:val="FF5200"/>
        <w:sz w:val="14"/>
        <w:szCs w:val="18"/>
      </w:rPr>
      <w:instrText xml:space="preserve"> SECTIONPAGES   \* MERGEFORMAT </w:instrText>
    </w:r>
    <w:r>
      <w:rPr>
        <w:rFonts w:ascii="Verdana" w:eastAsia="Verdana" w:hAnsi="Verdana"/>
        <w:b/>
        <w:color w:val="FF5200"/>
        <w:sz w:val="14"/>
        <w:szCs w:val="18"/>
      </w:rPr>
      <w:fldChar w:fldCharType="separate"/>
    </w:r>
    <w:r w:rsidR="005F5004">
      <w:rPr>
        <w:rFonts w:ascii="Verdana" w:eastAsia="Verdana" w:hAnsi="Verdana"/>
        <w:b/>
        <w:noProof/>
        <w:color w:val="FF5200"/>
        <w:sz w:val="14"/>
        <w:szCs w:val="18"/>
      </w:rPr>
      <w:t>10</w:t>
    </w:r>
    <w:r>
      <w:rPr>
        <w:rFonts w:ascii="Verdana" w:eastAsia="Verdana" w:hAnsi="Verdana"/>
        <w:b/>
        <w:color w:val="FF5200"/>
        <w:sz w:val="14"/>
        <w:szCs w:val="18"/>
      </w:rPr>
      <w:fldChar w:fldCharType="end"/>
    </w:r>
  </w:p>
  <w:p w14:paraId="5E93BAAE" w14:textId="77777777" w:rsidR="0030660C" w:rsidRDefault="0030660C" w:rsidP="00DE3792">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b/>
        <w:noProof/>
        <w:color w:val="FF5200"/>
        <w:sz w:val="14"/>
        <w:szCs w:val="18"/>
      </w:rPr>
      <w:id w:val="1938640494"/>
      <w:docPartObj>
        <w:docPartGallery w:val="Page Numbers (Bottom of Page)"/>
        <w:docPartUnique/>
      </w:docPartObj>
    </w:sdtPr>
    <w:sdtEndPr/>
    <w:sdtContent>
      <w:p w14:paraId="1945029A" w14:textId="42A1138E" w:rsidR="00E20F23" w:rsidRPr="00E20F23" w:rsidRDefault="00E20F23" w:rsidP="00E20F23">
        <w:pPr>
          <w:pStyle w:val="Zpat"/>
          <w:spacing w:line="200" w:lineRule="exact"/>
          <w:jc w:val="center"/>
          <w:rPr>
            <w:rFonts w:ascii="Verdana" w:eastAsia="Verdana" w:hAnsi="Verdana"/>
            <w:b/>
            <w:noProof/>
            <w:color w:val="FF5200"/>
            <w:sz w:val="14"/>
            <w:szCs w:val="18"/>
          </w:rPr>
        </w:pPr>
        <w:r w:rsidRPr="00E20F23">
          <w:rPr>
            <w:rFonts w:ascii="Verdana" w:eastAsia="Verdana" w:hAnsi="Verdana"/>
            <w:b/>
            <w:noProof/>
            <w:color w:val="FF5200"/>
            <w:sz w:val="14"/>
            <w:szCs w:val="18"/>
          </w:rPr>
          <w:fldChar w:fldCharType="begin"/>
        </w:r>
        <w:r w:rsidRPr="00E20F23">
          <w:rPr>
            <w:rFonts w:ascii="Verdana" w:eastAsia="Verdana" w:hAnsi="Verdana"/>
            <w:b/>
            <w:noProof/>
            <w:color w:val="FF5200"/>
            <w:sz w:val="14"/>
            <w:szCs w:val="18"/>
          </w:rPr>
          <w:instrText>PAGE   \* MERGEFORMAT</w:instrText>
        </w:r>
        <w:r w:rsidRPr="00E20F23">
          <w:rPr>
            <w:rFonts w:ascii="Verdana" w:eastAsia="Verdana" w:hAnsi="Verdana"/>
            <w:b/>
            <w:noProof/>
            <w:color w:val="FF5200"/>
            <w:sz w:val="14"/>
            <w:szCs w:val="18"/>
          </w:rPr>
          <w:fldChar w:fldCharType="separate"/>
        </w:r>
        <w:r w:rsidRPr="00E20F23">
          <w:rPr>
            <w:rFonts w:ascii="Verdana" w:eastAsia="Verdana" w:hAnsi="Verdana"/>
            <w:b/>
            <w:noProof/>
            <w:color w:val="FF5200"/>
            <w:sz w:val="14"/>
            <w:szCs w:val="18"/>
          </w:rPr>
          <w:t>2</w:t>
        </w:r>
        <w:r w:rsidRPr="00E20F23">
          <w:rPr>
            <w:rFonts w:ascii="Verdana" w:eastAsia="Verdana" w:hAnsi="Verdana"/>
            <w:b/>
            <w:noProof/>
            <w:color w:val="FF5200"/>
            <w:sz w:val="14"/>
            <w:szCs w:val="18"/>
          </w:rPr>
          <w:fldChar w:fldCharType="end"/>
        </w:r>
        <w:r w:rsidR="00C4405E">
          <w:rPr>
            <w:rFonts w:ascii="Verdana" w:eastAsia="Verdana" w:hAnsi="Verdana"/>
            <w:b/>
            <w:noProof/>
            <w:color w:val="FF5200"/>
            <w:sz w:val="14"/>
            <w:szCs w:val="18"/>
          </w:rPr>
          <w:t>/</w:t>
        </w:r>
        <w:r w:rsidR="00C94EDA">
          <w:rPr>
            <w:rFonts w:ascii="Verdana" w:eastAsia="Verdana" w:hAnsi="Verdana"/>
            <w:b/>
            <w:noProof/>
            <w:color w:val="FF5200"/>
            <w:sz w:val="14"/>
            <w:szCs w:val="18"/>
          </w:rPr>
          <w:fldChar w:fldCharType="begin"/>
        </w:r>
        <w:r w:rsidR="00C94EDA">
          <w:rPr>
            <w:rFonts w:ascii="Verdana" w:eastAsia="Verdana" w:hAnsi="Verdana"/>
            <w:b/>
            <w:noProof/>
            <w:color w:val="FF5200"/>
            <w:sz w:val="14"/>
            <w:szCs w:val="18"/>
          </w:rPr>
          <w:instrText xml:space="preserve"> SECTIONPAGES   \* MERGEFORMAT </w:instrText>
        </w:r>
        <w:r w:rsidR="00C94EDA">
          <w:rPr>
            <w:rFonts w:ascii="Verdana" w:eastAsia="Verdana" w:hAnsi="Verdana"/>
            <w:b/>
            <w:noProof/>
            <w:color w:val="FF5200"/>
            <w:sz w:val="14"/>
            <w:szCs w:val="18"/>
          </w:rPr>
          <w:fldChar w:fldCharType="separate"/>
        </w:r>
        <w:r w:rsidR="005F5004">
          <w:rPr>
            <w:rFonts w:ascii="Verdana" w:eastAsia="Verdana" w:hAnsi="Verdana"/>
            <w:b/>
            <w:noProof/>
            <w:color w:val="FF5200"/>
            <w:sz w:val="14"/>
            <w:szCs w:val="18"/>
          </w:rPr>
          <w:t>2</w:t>
        </w:r>
        <w:r w:rsidR="00C94EDA">
          <w:rPr>
            <w:rFonts w:ascii="Verdana" w:eastAsia="Verdana" w:hAnsi="Verdana"/>
            <w:b/>
            <w:noProof/>
            <w:color w:val="FF5200"/>
            <w:sz w:val="14"/>
            <w:szCs w:val="18"/>
          </w:rPr>
          <w:fldChar w:fldCharType="end"/>
        </w:r>
      </w:p>
    </w:sdtContent>
  </w:sdt>
  <w:p w14:paraId="7EFFA22F" w14:textId="77777777" w:rsidR="00520D2D" w:rsidRDefault="00520D2D" w:rsidP="00DE379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DE3792" w:rsidRPr="00A94233" w14:paraId="6E2EFD9B" w14:textId="77777777" w:rsidTr="00F71A98">
      <w:tc>
        <w:tcPr>
          <w:tcW w:w="1361" w:type="dxa"/>
          <w:tcMar>
            <w:left w:w="0" w:type="dxa"/>
            <w:right w:w="0" w:type="dxa"/>
          </w:tcMar>
          <w:vAlign w:val="bottom"/>
        </w:tcPr>
        <w:p w14:paraId="4416BEBC" w14:textId="76D8D82B" w:rsidR="00DE3792" w:rsidRPr="00A94233" w:rsidRDefault="00DE3792" w:rsidP="00F71A98">
          <w:pPr>
            <w:tabs>
              <w:tab w:val="center" w:pos="4536"/>
              <w:tab w:val="right" w:pos="9072"/>
            </w:tabs>
            <w:rPr>
              <w:rFonts w:ascii="Verdana" w:eastAsia="Verdana" w:hAnsi="Verdana"/>
              <w:color w:val="FF5200"/>
              <w:sz w:val="14"/>
            </w:rPr>
          </w:pPr>
        </w:p>
      </w:tc>
      <w:tc>
        <w:tcPr>
          <w:tcW w:w="3458" w:type="dxa"/>
          <w:tcMar>
            <w:left w:w="0" w:type="dxa"/>
            <w:right w:w="0" w:type="dxa"/>
          </w:tcMar>
        </w:tcPr>
        <w:p w14:paraId="1424B4A6" w14:textId="0301B1DC" w:rsidR="00E20F23" w:rsidRPr="00E86EC1" w:rsidRDefault="00E20F23" w:rsidP="00E20F23">
          <w:pPr>
            <w:pStyle w:val="Zpat"/>
            <w:tabs>
              <w:tab w:val="left" w:pos="1515"/>
              <w:tab w:val="center" w:pos="1729"/>
            </w:tabs>
            <w:spacing w:line="200" w:lineRule="exact"/>
            <w:rPr>
              <w:b/>
              <w:sz w:val="22"/>
            </w:rPr>
          </w:pPr>
          <w:r>
            <w:rPr>
              <w:rFonts w:ascii="Verdana" w:eastAsia="Verdana" w:hAnsi="Verdana"/>
              <w:b/>
              <w:color w:val="FF5200"/>
              <w:sz w:val="14"/>
            </w:rPr>
            <w:tab/>
          </w:r>
          <w:r>
            <w:rPr>
              <w:rFonts w:ascii="Verdana" w:eastAsia="Verdana" w:hAnsi="Verdana"/>
              <w:b/>
              <w:color w:val="FF5200"/>
              <w:sz w:val="14"/>
            </w:rPr>
            <w:tab/>
            <w:t>1</w:t>
          </w:r>
          <w:r w:rsidRPr="001E595B">
            <w:rPr>
              <w:rFonts w:ascii="Verdana" w:eastAsia="Verdana" w:hAnsi="Verdana"/>
              <w:b/>
              <w:color w:val="FF5200"/>
              <w:sz w:val="14"/>
            </w:rPr>
            <w:t>/</w:t>
          </w:r>
          <w:r>
            <w:rPr>
              <w:rFonts w:ascii="Verdana" w:eastAsia="Verdana" w:hAnsi="Verdana"/>
              <w:b/>
              <w:color w:val="FF5200"/>
              <w:sz w:val="14"/>
            </w:rPr>
            <w:t>3</w:t>
          </w:r>
        </w:p>
        <w:p w14:paraId="1226AA94" w14:textId="4DEB08E8" w:rsidR="00DE3792" w:rsidRPr="00A94233" w:rsidRDefault="00DE3792" w:rsidP="00F71A98">
          <w:pPr>
            <w:tabs>
              <w:tab w:val="center" w:pos="4536"/>
              <w:tab w:val="right" w:pos="9072"/>
            </w:tabs>
            <w:rPr>
              <w:rFonts w:ascii="Verdana" w:eastAsia="Verdana" w:hAnsi="Verdana"/>
              <w:sz w:val="12"/>
            </w:rPr>
          </w:pPr>
        </w:p>
      </w:tc>
      <w:tc>
        <w:tcPr>
          <w:tcW w:w="2835" w:type="dxa"/>
          <w:tcMar>
            <w:left w:w="0" w:type="dxa"/>
            <w:right w:w="0" w:type="dxa"/>
          </w:tcMar>
        </w:tcPr>
        <w:p w14:paraId="298C1397" w14:textId="589B03BB" w:rsidR="00DE3792" w:rsidRPr="00A94233" w:rsidRDefault="00DE3792" w:rsidP="00F71A98">
          <w:pPr>
            <w:tabs>
              <w:tab w:val="center" w:pos="4536"/>
              <w:tab w:val="right" w:pos="9072"/>
            </w:tabs>
            <w:rPr>
              <w:rFonts w:ascii="Verdana" w:eastAsia="Verdana" w:hAnsi="Verdana"/>
              <w:sz w:val="12"/>
            </w:rPr>
          </w:pPr>
        </w:p>
      </w:tc>
      <w:tc>
        <w:tcPr>
          <w:tcW w:w="2921" w:type="dxa"/>
        </w:tcPr>
        <w:p w14:paraId="7DD84DD6" w14:textId="77777777" w:rsidR="00DE3792" w:rsidRPr="00A94233" w:rsidRDefault="00DE3792" w:rsidP="00F71A98">
          <w:pPr>
            <w:tabs>
              <w:tab w:val="center" w:pos="4536"/>
              <w:tab w:val="right" w:pos="9072"/>
            </w:tabs>
            <w:rPr>
              <w:rFonts w:ascii="Verdana" w:eastAsia="Verdana" w:hAnsi="Verdana"/>
              <w:sz w:val="12"/>
            </w:rPr>
          </w:pPr>
        </w:p>
      </w:tc>
    </w:tr>
  </w:tbl>
  <w:p w14:paraId="1BC40EAF" w14:textId="77777777" w:rsidR="000009AF" w:rsidRDefault="000009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B937" w14:textId="77777777" w:rsidR="00E6754B" w:rsidRDefault="00E6754B" w:rsidP="003706CB">
      <w:pPr>
        <w:spacing w:after="0" w:line="240" w:lineRule="auto"/>
      </w:pPr>
      <w:r>
        <w:separator/>
      </w:r>
    </w:p>
  </w:footnote>
  <w:footnote w:type="continuationSeparator" w:id="0">
    <w:p w14:paraId="729D8372" w14:textId="77777777" w:rsidR="00E6754B" w:rsidRDefault="00E6754B" w:rsidP="003706CB">
      <w:pPr>
        <w:spacing w:after="0" w:line="240" w:lineRule="auto"/>
      </w:pPr>
      <w:r>
        <w:continuationSeparator/>
      </w:r>
    </w:p>
  </w:footnote>
  <w:footnote w:type="continuationNotice" w:id="1">
    <w:p w14:paraId="6D965D8B" w14:textId="77777777" w:rsidR="00E6754B" w:rsidRDefault="00E67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30DD" w14:textId="24B33666" w:rsidR="006303EA" w:rsidRDefault="006303EA" w:rsidP="00DA59B3">
    <w:pPr>
      <w:pStyle w:val="Zhlav"/>
      <w:tabs>
        <w:tab w:val="clear" w:pos="9072"/>
        <w:tab w:val="right" w:pos="7938"/>
      </w:tabs>
    </w:pPr>
    <w:r>
      <w:rPr>
        <w:noProof/>
        <w:lang w:eastAsia="cs-CZ"/>
      </w:rPr>
      <w:drawing>
        <wp:anchor distT="0" distB="0" distL="114300" distR="114300" simplePos="0" relativeHeight="251658752" behindDoc="0" locked="1" layoutInCell="1" allowOverlap="1" wp14:anchorId="06ACC149" wp14:editId="151F3944">
          <wp:simplePos x="0" y="0"/>
          <wp:positionH relativeFrom="page">
            <wp:posOffset>623570</wp:posOffset>
          </wp:positionH>
          <wp:positionV relativeFrom="page">
            <wp:posOffset>327660</wp:posOffset>
          </wp:positionV>
          <wp:extent cx="1727835" cy="640715"/>
          <wp:effectExtent l="0" t="0" r="5715" b="6985"/>
          <wp:wrapNone/>
          <wp:docPr id="1612036843" name="Obrázek 161203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r w:rsidR="00DA59B3">
      <w:tab/>
    </w:r>
    <w:r w:rsidR="00DA59B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EC9" w14:textId="319E65C6" w:rsidR="00DA59B3" w:rsidRPr="004E6499" w:rsidRDefault="00DA59B3" w:rsidP="00DA59B3">
    <w:pPr>
      <w:pStyle w:val="Zhlav"/>
      <w:jc w:val="right"/>
    </w:pPr>
    <w:r>
      <w:rPr>
        <w:noProof/>
        <w:lang w:eastAsia="cs-CZ"/>
      </w:rPr>
      <w:drawing>
        <wp:anchor distT="0" distB="0" distL="114300" distR="114300" simplePos="0" relativeHeight="251659776" behindDoc="0" locked="1" layoutInCell="1" allowOverlap="1" wp14:anchorId="3CE3BC78" wp14:editId="07C20AF5">
          <wp:simplePos x="0" y="0"/>
          <wp:positionH relativeFrom="page">
            <wp:posOffset>402590</wp:posOffset>
          </wp:positionH>
          <wp:positionV relativeFrom="page">
            <wp:posOffset>349885</wp:posOffset>
          </wp:positionV>
          <wp:extent cx="1727835" cy="640715"/>
          <wp:effectExtent l="0" t="0" r="0" b="6985"/>
          <wp:wrapNone/>
          <wp:docPr id="461740473" name="Obrázek 46174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r>
      <w:t xml:space="preserve">Č.j.: </w:t>
    </w:r>
    <w:r w:rsidRPr="000016C0">
      <w:rPr>
        <w:highlight w:val="green"/>
      </w:rPr>
      <w:t>……………………………….</w:t>
    </w:r>
  </w:p>
  <w:p w14:paraId="710C383A" w14:textId="631A7EDF" w:rsidR="00DA59B3" w:rsidRPr="00DA59B3" w:rsidRDefault="00DA59B3" w:rsidP="00DA59B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7C82" w14:textId="02311FD2" w:rsidR="00DA59B3" w:rsidRDefault="00DA59B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E2BF" w14:textId="6EE27F0E" w:rsidR="00DA59B3" w:rsidRDefault="00DA59B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3694" w14:textId="4FEA699D" w:rsidR="00DE3792" w:rsidRPr="0030660C" w:rsidRDefault="00DE3792" w:rsidP="003066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BDA4B516"/>
    <w:lvl w:ilvl="0" w:tplc="04050001">
      <w:start w:val="1"/>
      <w:numFmt w:val="bullet"/>
      <w:lvlText w:val=""/>
      <w:lvlJc w:val="left"/>
      <w:pPr>
        <w:ind w:left="644" w:hanging="360"/>
      </w:pPr>
      <w:rPr>
        <w:rFonts w:ascii="Symbol" w:hAnsi="Symbol" w:hint="default"/>
      </w:rPr>
    </w:lvl>
    <w:lvl w:ilvl="1" w:tplc="04050001"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10BD5"/>
    <w:multiLevelType w:val="hybridMultilevel"/>
    <w:tmpl w:val="4A807B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0087A"/>
    <w:multiLevelType w:val="hybridMultilevel"/>
    <w:tmpl w:val="9E467E7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04F62C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6"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33531"/>
    <w:multiLevelType w:val="hybridMultilevel"/>
    <w:tmpl w:val="0750DB68"/>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 w15:restartNumberingAfterBreak="0">
    <w:nsid w:val="2BC84A32"/>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3760FD"/>
    <w:multiLevelType w:val="hybridMultilevel"/>
    <w:tmpl w:val="246479C4"/>
    <w:name w:val="ac2"/>
    <w:lvl w:ilvl="0" w:tplc="C6C4EBD2">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2C61726"/>
    <w:multiLevelType w:val="hybridMultilevel"/>
    <w:tmpl w:val="0750DB68"/>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1"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FA64CC"/>
    <w:multiLevelType w:val="hybridMultilevel"/>
    <w:tmpl w:val="79A2994A"/>
    <w:lvl w:ilvl="0" w:tplc="FFFFFFFF">
      <w:start w:val="1"/>
      <w:numFmt w:val="decimal"/>
      <w:lvlText w:val="%1."/>
      <w:lvlJc w:val="left"/>
      <w:pPr>
        <w:tabs>
          <w:tab w:val="num" w:pos="360"/>
        </w:tabs>
        <w:ind w:left="360" w:hanging="360"/>
      </w:pPr>
      <w:rPr>
        <w:b w:val="0"/>
        <w:sz w:val="18"/>
        <w:szCs w:val="18"/>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707B9D"/>
    <w:multiLevelType w:val="hybridMultilevel"/>
    <w:tmpl w:val="11E030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A757A4"/>
    <w:multiLevelType w:val="hybridMultilevel"/>
    <w:tmpl w:val="99DAAAAA"/>
    <w:lvl w:ilvl="0" w:tplc="DE7CE032">
      <w:start w:val="1"/>
      <w:numFmt w:val="lowerLetter"/>
      <w:pStyle w:val="SODslseznam-2a"/>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471D5B36"/>
    <w:multiLevelType w:val="hybridMultilevel"/>
    <w:tmpl w:val="CEF891B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B4C797F"/>
    <w:multiLevelType w:val="hybridMultilevel"/>
    <w:tmpl w:val="246479C4"/>
    <w:lvl w:ilvl="0" w:tplc="C6C4EBD2">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39767E2"/>
    <w:multiLevelType w:val="hybridMultilevel"/>
    <w:tmpl w:val="0750DB68"/>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0" w15:restartNumberingAfterBreak="0">
    <w:nsid w:val="69FB18AF"/>
    <w:multiLevelType w:val="hybridMultilevel"/>
    <w:tmpl w:val="6D52695A"/>
    <w:lvl w:ilvl="0" w:tplc="A85C757A">
      <w:start w:val="1"/>
      <w:numFmt w:val="bullet"/>
      <w:lvlText w:val=""/>
      <w:lvlJc w:val="left"/>
      <w:pPr>
        <w:tabs>
          <w:tab w:val="num" w:pos="357"/>
        </w:tabs>
        <w:ind w:left="357" w:hanging="357"/>
      </w:pPr>
      <w:rPr>
        <w:rFonts w:ascii="Wingdings" w:hAnsi="Wingdings" w:hint="default"/>
      </w:rPr>
    </w:lvl>
    <w:lvl w:ilvl="1" w:tplc="23222DD6">
      <w:start w:val="1"/>
      <w:numFmt w:val="bullet"/>
      <w:lvlText w:val="o"/>
      <w:lvlJc w:val="left"/>
      <w:pPr>
        <w:tabs>
          <w:tab w:val="num" w:pos="1440"/>
        </w:tabs>
        <w:ind w:left="1440" w:hanging="360"/>
      </w:pPr>
      <w:rPr>
        <w:rFonts w:ascii="Courier New" w:hAnsi="Courier New" w:hint="default"/>
      </w:rPr>
    </w:lvl>
    <w:lvl w:ilvl="2" w:tplc="D4FE8F06">
      <w:start w:val="1"/>
      <w:numFmt w:val="bullet"/>
      <w:lvlText w:val=""/>
      <w:lvlJc w:val="left"/>
      <w:pPr>
        <w:tabs>
          <w:tab w:val="num" w:pos="2160"/>
        </w:tabs>
        <w:ind w:left="2160" w:hanging="360"/>
      </w:pPr>
      <w:rPr>
        <w:rFonts w:ascii="Wingdings" w:hAnsi="Wingdings" w:hint="default"/>
      </w:rPr>
    </w:lvl>
    <w:lvl w:ilvl="3" w:tplc="72FEF740">
      <w:start w:val="1"/>
      <w:numFmt w:val="bullet"/>
      <w:lvlText w:val=""/>
      <w:lvlJc w:val="left"/>
      <w:pPr>
        <w:tabs>
          <w:tab w:val="num" w:pos="2880"/>
        </w:tabs>
        <w:ind w:left="2880" w:hanging="360"/>
      </w:pPr>
      <w:rPr>
        <w:rFonts w:ascii="Symbol" w:hAnsi="Symbol" w:hint="default"/>
      </w:rPr>
    </w:lvl>
    <w:lvl w:ilvl="4" w:tplc="DFD2013A">
      <w:start w:val="1"/>
      <w:numFmt w:val="bullet"/>
      <w:lvlText w:val="o"/>
      <w:lvlJc w:val="left"/>
      <w:pPr>
        <w:tabs>
          <w:tab w:val="num" w:pos="3600"/>
        </w:tabs>
        <w:ind w:left="3600" w:hanging="360"/>
      </w:pPr>
      <w:rPr>
        <w:rFonts w:ascii="Courier New" w:hAnsi="Courier New" w:hint="default"/>
      </w:rPr>
    </w:lvl>
    <w:lvl w:ilvl="5" w:tplc="5CFE1A9A">
      <w:start w:val="1"/>
      <w:numFmt w:val="bullet"/>
      <w:lvlText w:val=""/>
      <w:lvlJc w:val="left"/>
      <w:pPr>
        <w:tabs>
          <w:tab w:val="num" w:pos="4320"/>
        </w:tabs>
        <w:ind w:left="4320" w:hanging="360"/>
      </w:pPr>
      <w:rPr>
        <w:rFonts w:ascii="Wingdings" w:hAnsi="Wingdings" w:hint="default"/>
      </w:rPr>
    </w:lvl>
    <w:lvl w:ilvl="6" w:tplc="E4C87E7C">
      <w:start w:val="1"/>
      <w:numFmt w:val="bullet"/>
      <w:lvlText w:val=""/>
      <w:lvlJc w:val="left"/>
      <w:pPr>
        <w:tabs>
          <w:tab w:val="num" w:pos="5040"/>
        </w:tabs>
        <w:ind w:left="5040" w:hanging="360"/>
      </w:pPr>
      <w:rPr>
        <w:rFonts w:ascii="Symbol" w:hAnsi="Symbol" w:hint="default"/>
      </w:rPr>
    </w:lvl>
    <w:lvl w:ilvl="7" w:tplc="F510E6F0" w:tentative="1">
      <w:start w:val="1"/>
      <w:numFmt w:val="bullet"/>
      <w:lvlText w:val="o"/>
      <w:lvlJc w:val="left"/>
      <w:pPr>
        <w:tabs>
          <w:tab w:val="num" w:pos="5760"/>
        </w:tabs>
        <w:ind w:left="5760" w:hanging="360"/>
      </w:pPr>
      <w:rPr>
        <w:rFonts w:ascii="Courier New" w:hAnsi="Courier New" w:hint="default"/>
      </w:rPr>
    </w:lvl>
    <w:lvl w:ilvl="8" w:tplc="3D3477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45077527">
    <w:abstractNumId w:val="21"/>
  </w:num>
  <w:num w:numId="2" w16cid:durableId="1773816542">
    <w:abstractNumId w:val="19"/>
  </w:num>
  <w:num w:numId="3" w16cid:durableId="1816070881">
    <w:abstractNumId w:val="17"/>
  </w:num>
  <w:num w:numId="4" w16cid:durableId="1795713812">
    <w:abstractNumId w:val="18"/>
  </w:num>
  <w:num w:numId="5" w16cid:durableId="1103064538">
    <w:abstractNumId w:val="3"/>
  </w:num>
  <w:num w:numId="6" w16cid:durableId="942491672">
    <w:abstractNumId w:val="2"/>
  </w:num>
  <w:num w:numId="7" w16cid:durableId="576522176">
    <w:abstractNumId w:val="8"/>
  </w:num>
  <w:num w:numId="8" w16cid:durableId="1755010616">
    <w:abstractNumId w:val="7"/>
  </w:num>
  <w:num w:numId="9" w16cid:durableId="1039012925">
    <w:abstractNumId w:val="6"/>
  </w:num>
  <w:num w:numId="10" w16cid:durableId="567495583">
    <w:abstractNumId w:val="14"/>
  </w:num>
  <w:num w:numId="11" w16cid:durableId="570892521">
    <w:abstractNumId w:val="11"/>
  </w:num>
  <w:num w:numId="12" w16cid:durableId="2105180099">
    <w:abstractNumId w:val="20"/>
  </w:num>
  <w:num w:numId="13" w16cid:durableId="1799371509">
    <w:abstractNumId w:val="13"/>
  </w:num>
  <w:num w:numId="14" w16cid:durableId="919289372">
    <w:abstractNumId w:val="0"/>
  </w:num>
  <w:num w:numId="15" w16cid:durableId="1639795078">
    <w:abstractNumId w:val="16"/>
  </w:num>
  <w:num w:numId="16" w16cid:durableId="1091047417">
    <w:abstractNumId w:val="5"/>
  </w:num>
  <w:num w:numId="17" w16cid:durableId="1838810683">
    <w:abstractNumId w:val="4"/>
  </w:num>
  <w:num w:numId="18" w16cid:durableId="1477916097">
    <w:abstractNumId w:val="10"/>
  </w:num>
  <w:num w:numId="19" w16cid:durableId="195896035">
    <w:abstractNumId w:val="1"/>
  </w:num>
  <w:num w:numId="20" w16cid:durableId="1995258040">
    <w:abstractNumId w:val="15"/>
  </w:num>
  <w:num w:numId="21" w16cid:durableId="8912380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257"/>
    <w:rsid w:val="000009AF"/>
    <w:rsid w:val="00002574"/>
    <w:rsid w:val="00012CB4"/>
    <w:rsid w:val="00014C12"/>
    <w:rsid w:val="000206B8"/>
    <w:rsid w:val="00020FF6"/>
    <w:rsid w:val="00022D53"/>
    <w:rsid w:val="00024617"/>
    <w:rsid w:val="00025E36"/>
    <w:rsid w:val="000269E4"/>
    <w:rsid w:val="0003023B"/>
    <w:rsid w:val="00042298"/>
    <w:rsid w:val="00042832"/>
    <w:rsid w:val="000466BF"/>
    <w:rsid w:val="00046EB9"/>
    <w:rsid w:val="00050CB8"/>
    <w:rsid w:val="00052543"/>
    <w:rsid w:val="00053B1E"/>
    <w:rsid w:val="0006027E"/>
    <w:rsid w:val="00066FAC"/>
    <w:rsid w:val="000762FF"/>
    <w:rsid w:val="000770E5"/>
    <w:rsid w:val="00081334"/>
    <w:rsid w:val="00082657"/>
    <w:rsid w:val="000826F9"/>
    <w:rsid w:val="000878CB"/>
    <w:rsid w:val="00096BA4"/>
    <w:rsid w:val="00097BF7"/>
    <w:rsid w:val="000A1CAB"/>
    <w:rsid w:val="000A2855"/>
    <w:rsid w:val="000A6CD6"/>
    <w:rsid w:val="000C2156"/>
    <w:rsid w:val="000C5A20"/>
    <w:rsid w:val="000C686E"/>
    <w:rsid w:val="000C7132"/>
    <w:rsid w:val="000D282E"/>
    <w:rsid w:val="000D311D"/>
    <w:rsid w:val="000D59B0"/>
    <w:rsid w:val="000E2BEA"/>
    <w:rsid w:val="000E43FD"/>
    <w:rsid w:val="000E5DAD"/>
    <w:rsid w:val="000E733F"/>
    <w:rsid w:val="000F65D4"/>
    <w:rsid w:val="00102827"/>
    <w:rsid w:val="00103AAA"/>
    <w:rsid w:val="00106B60"/>
    <w:rsid w:val="00107127"/>
    <w:rsid w:val="00110C41"/>
    <w:rsid w:val="001119A2"/>
    <w:rsid w:val="00122AA9"/>
    <w:rsid w:val="001302AD"/>
    <w:rsid w:val="00131B21"/>
    <w:rsid w:val="00137BD3"/>
    <w:rsid w:val="00141D25"/>
    <w:rsid w:val="001501C0"/>
    <w:rsid w:val="00161E4D"/>
    <w:rsid w:val="00163528"/>
    <w:rsid w:val="00165A73"/>
    <w:rsid w:val="001667B2"/>
    <w:rsid w:val="00166C41"/>
    <w:rsid w:val="00167260"/>
    <w:rsid w:val="00173841"/>
    <w:rsid w:val="00173E08"/>
    <w:rsid w:val="00174612"/>
    <w:rsid w:val="00176BAE"/>
    <w:rsid w:val="00176CA0"/>
    <w:rsid w:val="0017765F"/>
    <w:rsid w:val="00190A1B"/>
    <w:rsid w:val="001937F5"/>
    <w:rsid w:val="001A3204"/>
    <w:rsid w:val="001A3DB4"/>
    <w:rsid w:val="001A487E"/>
    <w:rsid w:val="001A5BCD"/>
    <w:rsid w:val="001A64A0"/>
    <w:rsid w:val="001B04D3"/>
    <w:rsid w:val="001B2DC9"/>
    <w:rsid w:val="001C7FC3"/>
    <w:rsid w:val="001D2DB5"/>
    <w:rsid w:val="001D65ED"/>
    <w:rsid w:val="001D78D7"/>
    <w:rsid w:val="001E4EEF"/>
    <w:rsid w:val="001F39B2"/>
    <w:rsid w:val="002045B1"/>
    <w:rsid w:val="00204750"/>
    <w:rsid w:val="00211202"/>
    <w:rsid w:val="002164BA"/>
    <w:rsid w:val="002171E6"/>
    <w:rsid w:val="00217838"/>
    <w:rsid w:val="00220472"/>
    <w:rsid w:val="00224684"/>
    <w:rsid w:val="0022507E"/>
    <w:rsid w:val="00230835"/>
    <w:rsid w:val="00231332"/>
    <w:rsid w:val="0023151B"/>
    <w:rsid w:val="002342C4"/>
    <w:rsid w:val="00235018"/>
    <w:rsid w:val="00235366"/>
    <w:rsid w:val="00235748"/>
    <w:rsid w:val="002422A1"/>
    <w:rsid w:val="00242EE0"/>
    <w:rsid w:val="002443C7"/>
    <w:rsid w:val="002478D9"/>
    <w:rsid w:val="002507FA"/>
    <w:rsid w:val="00254526"/>
    <w:rsid w:val="0025725F"/>
    <w:rsid w:val="00261D97"/>
    <w:rsid w:val="00264CA8"/>
    <w:rsid w:val="002724E5"/>
    <w:rsid w:val="00275F63"/>
    <w:rsid w:val="00276548"/>
    <w:rsid w:val="00277C3D"/>
    <w:rsid w:val="0028212C"/>
    <w:rsid w:val="002848BB"/>
    <w:rsid w:val="00287BC5"/>
    <w:rsid w:val="002906C0"/>
    <w:rsid w:val="00290986"/>
    <w:rsid w:val="002910CA"/>
    <w:rsid w:val="00294755"/>
    <w:rsid w:val="002A11CD"/>
    <w:rsid w:val="002A71FB"/>
    <w:rsid w:val="002A7690"/>
    <w:rsid w:val="002B2889"/>
    <w:rsid w:val="002B320E"/>
    <w:rsid w:val="002B5ECC"/>
    <w:rsid w:val="002B6DFB"/>
    <w:rsid w:val="002B7552"/>
    <w:rsid w:val="002B75C6"/>
    <w:rsid w:val="002C46D1"/>
    <w:rsid w:val="002C4982"/>
    <w:rsid w:val="002C4F9C"/>
    <w:rsid w:val="002C7320"/>
    <w:rsid w:val="002D4B8D"/>
    <w:rsid w:val="002D5EE8"/>
    <w:rsid w:val="002E6229"/>
    <w:rsid w:val="002E7681"/>
    <w:rsid w:val="002F54AF"/>
    <w:rsid w:val="002F78E1"/>
    <w:rsid w:val="002F7905"/>
    <w:rsid w:val="0030498A"/>
    <w:rsid w:val="0030660C"/>
    <w:rsid w:val="0031122A"/>
    <w:rsid w:val="003120FE"/>
    <w:rsid w:val="003220B0"/>
    <w:rsid w:val="00322F6C"/>
    <w:rsid w:val="003276C2"/>
    <w:rsid w:val="00332559"/>
    <w:rsid w:val="00335DD4"/>
    <w:rsid w:val="0034378E"/>
    <w:rsid w:val="00344BF2"/>
    <w:rsid w:val="00345162"/>
    <w:rsid w:val="003453F7"/>
    <w:rsid w:val="003509D2"/>
    <w:rsid w:val="0037009C"/>
    <w:rsid w:val="003706CB"/>
    <w:rsid w:val="00380192"/>
    <w:rsid w:val="003847FF"/>
    <w:rsid w:val="003862BB"/>
    <w:rsid w:val="0038779C"/>
    <w:rsid w:val="00395493"/>
    <w:rsid w:val="003A20C5"/>
    <w:rsid w:val="003A26D5"/>
    <w:rsid w:val="003A695E"/>
    <w:rsid w:val="003B191D"/>
    <w:rsid w:val="003B5AF4"/>
    <w:rsid w:val="003B6379"/>
    <w:rsid w:val="003B65F4"/>
    <w:rsid w:val="003D2F85"/>
    <w:rsid w:val="003D42FC"/>
    <w:rsid w:val="003D467A"/>
    <w:rsid w:val="003E0E6B"/>
    <w:rsid w:val="003E6047"/>
    <w:rsid w:val="003F0F9F"/>
    <w:rsid w:val="003F4B94"/>
    <w:rsid w:val="003F4EB4"/>
    <w:rsid w:val="003F5A9F"/>
    <w:rsid w:val="003F5EDA"/>
    <w:rsid w:val="003F751B"/>
    <w:rsid w:val="00402E9E"/>
    <w:rsid w:val="00404620"/>
    <w:rsid w:val="0040487B"/>
    <w:rsid w:val="0040600D"/>
    <w:rsid w:val="00410560"/>
    <w:rsid w:val="00421F68"/>
    <w:rsid w:val="00425B66"/>
    <w:rsid w:val="00436367"/>
    <w:rsid w:val="00436E7C"/>
    <w:rsid w:val="00443B3D"/>
    <w:rsid w:val="0044630D"/>
    <w:rsid w:val="00446DBD"/>
    <w:rsid w:val="00454B2D"/>
    <w:rsid w:val="0045586A"/>
    <w:rsid w:val="00456711"/>
    <w:rsid w:val="0045754A"/>
    <w:rsid w:val="0046631B"/>
    <w:rsid w:val="0047043C"/>
    <w:rsid w:val="00473A73"/>
    <w:rsid w:val="00481FBA"/>
    <w:rsid w:val="00483564"/>
    <w:rsid w:val="00484E08"/>
    <w:rsid w:val="00490D8F"/>
    <w:rsid w:val="00490DD5"/>
    <w:rsid w:val="004A0D5B"/>
    <w:rsid w:val="004A0F48"/>
    <w:rsid w:val="004B0429"/>
    <w:rsid w:val="004B17F3"/>
    <w:rsid w:val="004B71BA"/>
    <w:rsid w:val="004B744D"/>
    <w:rsid w:val="004C28AD"/>
    <w:rsid w:val="004D235B"/>
    <w:rsid w:val="004D3F5F"/>
    <w:rsid w:val="004D47B7"/>
    <w:rsid w:val="004D795C"/>
    <w:rsid w:val="004F08D8"/>
    <w:rsid w:val="004F0FA3"/>
    <w:rsid w:val="004F14F3"/>
    <w:rsid w:val="004F194C"/>
    <w:rsid w:val="004F22C3"/>
    <w:rsid w:val="004F7C35"/>
    <w:rsid w:val="0050249A"/>
    <w:rsid w:val="005030F6"/>
    <w:rsid w:val="00512EC2"/>
    <w:rsid w:val="005166BE"/>
    <w:rsid w:val="00520D2D"/>
    <w:rsid w:val="00521D9E"/>
    <w:rsid w:val="00523C78"/>
    <w:rsid w:val="005252EB"/>
    <w:rsid w:val="005345B6"/>
    <w:rsid w:val="00541202"/>
    <w:rsid w:val="0055436A"/>
    <w:rsid w:val="00560216"/>
    <w:rsid w:val="005623F0"/>
    <w:rsid w:val="00562A02"/>
    <w:rsid w:val="00562B90"/>
    <w:rsid w:val="00563670"/>
    <w:rsid w:val="00566818"/>
    <w:rsid w:val="00574368"/>
    <w:rsid w:val="00596222"/>
    <w:rsid w:val="0059769D"/>
    <w:rsid w:val="005A17D8"/>
    <w:rsid w:val="005A4E1A"/>
    <w:rsid w:val="005C0CA5"/>
    <w:rsid w:val="005C2EC2"/>
    <w:rsid w:val="005C776A"/>
    <w:rsid w:val="005C7CE7"/>
    <w:rsid w:val="005D353D"/>
    <w:rsid w:val="005D4748"/>
    <w:rsid w:val="005D4FDA"/>
    <w:rsid w:val="005D6921"/>
    <w:rsid w:val="005D791E"/>
    <w:rsid w:val="005D7C2C"/>
    <w:rsid w:val="005E3788"/>
    <w:rsid w:val="005F1211"/>
    <w:rsid w:val="005F5004"/>
    <w:rsid w:val="005F6869"/>
    <w:rsid w:val="00600789"/>
    <w:rsid w:val="0060222B"/>
    <w:rsid w:val="00602EEE"/>
    <w:rsid w:val="00606BB7"/>
    <w:rsid w:val="006073B6"/>
    <w:rsid w:val="00613B66"/>
    <w:rsid w:val="00616498"/>
    <w:rsid w:val="006303EA"/>
    <w:rsid w:val="006343DA"/>
    <w:rsid w:val="00634660"/>
    <w:rsid w:val="00643CE5"/>
    <w:rsid w:val="006452A8"/>
    <w:rsid w:val="00646FD3"/>
    <w:rsid w:val="00650C78"/>
    <w:rsid w:val="006653C8"/>
    <w:rsid w:val="00667080"/>
    <w:rsid w:val="00680163"/>
    <w:rsid w:val="0068231E"/>
    <w:rsid w:val="006848CF"/>
    <w:rsid w:val="00691A74"/>
    <w:rsid w:val="0069382B"/>
    <w:rsid w:val="00694A38"/>
    <w:rsid w:val="00696B10"/>
    <w:rsid w:val="0069787C"/>
    <w:rsid w:val="006A0501"/>
    <w:rsid w:val="006A0D45"/>
    <w:rsid w:val="006B0D7E"/>
    <w:rsid w:val="006B230C"/>
    <w:rsid w:val="006C21B2"/>
    <w:rsid w:val="006D13CC"/>
    <w:rsid w:val="006D1ACE"/>
    <w:rsid w:val="006D2F28"/>
    <w:rsid w:val="006E381A"/>
    <w:rsid w:val="006F02DB"/>
    <w:rsid w:val="006F373D"/>
    <w:rsid w:val="006F5E55"/>
    <w:rsid w:val="00701354"/>
    <w:rsid w:val="00704284"/>
    <w:rsid w:val="00704546"/>
    <w:rsid w:val="0070488A"/>
    <w:rsid w:val="0071081E"/>
    <w:rsid w:val="00712561"/>
    <w:rsid w:val="00714260"/>
    <w:rsid w:val="00715EC9"/>
    <w:rsid w:val="00732164"/>
    <w:rsid w:val="0074181E"/>
    <w:rsid w:val="00754A3C"/>
    <w:rsid w:val="0075502C"/>
    <w:rsid w:val="00761EEF"/>
    <w:rsid w:val="00762D8F"/>
    <w:rsid w:val="00764F8D"/>
    <w:rsid w:val="00770533"/>
    <w:rsid w:val="007747D8"/>
    <w:rsid w:val="00775184"/>
    <w:rsid w:val="00775691"/>
    <w:rsid w:val="0077752E"/>
    <w:rsid w:val="00780CF7"/>
    <w:rsid w:val="007845D2"/>
    <w:rsid w:val="007870F2"/>
    <w:rsid w:val="00794EC8"/>
    <w:rsid w:val="0079648B"/>
    <w:rsid w:val="007A2C38"/>
    <w:rsid w:val="007A692F"/>
    <w:rsid w:val="007A7666"/>
    <w:rsid w:val="007A7D3A"/>
    <w:rsid w:val="007C1216"/>
    <w:rsid w:val="007C1338"/>
    <w:rsid w:val="007C36A9"/>
    <w:rsid w:val="007C5684"/>
    <w:rsid w:val="007C6153"/>
    <w:rsid w:val="007D0E8A"/>
    <w:rsid w:val="007D296D"/>
    <w:rsid w:val="007E084F"/>
    <w:rsid w:val="007E2B43"/>
    <w:rsid w:val="007E3252"/>
    <w:rsid w:val="007E6705"/>
    <w:rsid w:val="007F062A"/>
    <w:rsid w:val="007F077B"/>
    <w:rsid w:val="007F0F0A"/>
    <w:rsid w:val="007F1A30"/>
    <w:rsid w:val="007F2C74"/>
    <w:rsid w:val="007F3E0C"/>
    <w:rsid w:val="007F4DE8"/>
    <w:rsid w:val="007F73AD"/>
    <w:rsid w:val="00801C83"/>
    <w:rsid w:val="00803077"/>
    <w:rsid w:val="00807F8B"/>
    <w:rsid w:val="00811354"/>
    <w:rsid w:val="0081183E"/>
    <w:rsid w:val="008135F0"/>
    <w:rsid w:val="00815E99"/>
    <w:rsid w:val="008269A1"/>
    <w:rsid w:val="008349AF"/>
    <w:rsid w:val="00835B2F"/>
    <w:rsid w:val="0083798C"/>
    <w:rsid w:val="00844542"/>
    <w:rsid w:val="0084459D"/>
    <w:rsid w:val="00846710"/>
    <w:rsid w:val="00850A1E"/>
    <w:rsid w:val="008512E5"/>
    <w:rsid w:val="0085363C"/>
    <w:rsid w:val="00855356"/>
    <w:rsid w:val="00860ADA"/>
    <w:rsid w:val="008611B5"/>
    <w:rsid w:val="00862A84"/>
    <w:rsid w:val="00863373"/>
    <w:rsid w:val="008652C6"/>
    <w:rsid w:val="00865640"/>
    <w:rsid w:val="00870DF7"/>
    <w:rsid w:val="008741BE"/>
    <w:rsid w:val="00876588"/>
    <w:rsid w:val="00877AFF"/>
    <w:rsid w:val="0088598F"/>
    <w:rsid w:val="00885EE8"/>
    <w:rsid w:val="00893409"/>
    <w:rsid w:val="00894353"/>
    <w:rsid w:val="008A0F99"/>
    <w:rsid w:val="008A4A09"/>
    <w:rsid w:val="008A65F3"/>
    <w:rsid w:val="008A70B1"/>
    <w:rsid w:val="008B1A0A"/>
    <w:rsid w:val="008B447E"/>
    <w:rsid w:val="008B4D9D"/>
    <w:rsid w:val="008C1DEB"/>
    <w:rsid w:val="008C566E"/>
    <w:rsid w:val="008D7572"/>
    <w:rsid w:val="008F0D1F"/>
    <w:rsid w:val="008F0E4A"/>
    <w:rsid w:val="008F1BAF"/>
    <w:rsid w:val="008F1C8F"/>
    <w:rsid w:val="0090270E"/>
    <w:rsid w:val="00902C3A"/>
    <w:rsid w:val="00902CE1"/>
    <w:rsid w:val="00903D77"/>
    <w:rsid w:val="009070D6"/>
    <w:rsid w:val="009126E8"/>
    <w:rsid w:val="009138F7"/>
    <w:rsid w:val="009246EF"/>
    <w:rsid w:val="0092513E"/>
    <w:rsid w:val="0092573F"/>
    <w:rsid w:val="00926680"/>
    <w:rsid w:val="009313FD"/>
    <w:rsid w:val="00933111"/>
    <w:rsid w:val="00937173"/>
    <w:rsid w:val="00944698"/>
    <w:rsid w:val="009451AE"/>
    <w:rsid w:val="00951424"/>
    <w:rsid w:val="00953281"/>
    <w:rsid w:val="00953CAE"/>
    <w:rsid w:val="009545C9"/>
    <w:rsid w:val="0095679E"/>
    <w:rsid w:val="00956933"/>
    <w:rsid w:val="00961831"/>
    <w:rsid w:val="00963339"/>
    <w:rsid w:val="00963B12"/>
    <w:rsid w:val="00964953"/>
    <w:rsid w:val="00966FFC"/>
    <w:rsid w:val="00967DE1"/>
    <w:rsid w:val="009758FD"/>
    <w:rsid w:val="00981807"/>
    <w:rsid w:val="00986E6F"/>
    <w:rsid w:val="00987103"/>
    <w:rsid w:val="0098748B"/>
    <w:rsid w:val="00991A59"/>
    <w:rsid w:val="00994E63"/>
    <w:rsid w:val="009A14C7"/>
    <w:rsid w:val="009A69E5"/>
    <w:rsid w:val="009A7946"/>
    <w:rsid w:val="009B1696"/>
    <w:rsid w:val="009B348A"/>
    <w:rsid w:val="009B7A3E"/>
    <w:rsid w:val="009C1FB5"/>
    <w:rsid w:val="009C5F7B"/>
    <w:rsid w:val="009F00BF"/>
    <w:rsid w:val="009F66B5"/>
    <w:rsid w:val="00A02B02"/>
    <w:rsid w:val="00A107ED"/>
    <w:rsid w:val="00A1363F"/>
    <w:rsid w:val="00A27CD9"/>
    <w:rsid w:val="00A316C8"/>
    <w:rsid w:val="00A34B1D"/>
    <w:rsid w:val="00A448C4"/>
    <w:rsid w:val="00A46AAE"/>
    <w:rsid w:val="00A5266B"/>
    <w:rsid w:val="00A55FA9"/>
    <w:rsid w:val="00A57C20"/>
    <w:rsid w:val="00A65FE9"/>
    <w:rsid w:val="00A7347B"/>
    <w:rsid w:val="00A73C6F"/>
    <w:rsid w:val="00A77CA7"/>
    <w:rsid w:val="00A82F4A"/>
    <w:rsid w:val="00A86338"/>
    <w:rsid w:val="00A91377"/>
    <w:rsid w:val="00A976F4"/>
    <w:rsid w:val="00A97771"/>
    <w:rsid w:val="00AA2A2D"/>
    <w:rsid w:val="00AA2FDB"/>
    <w:rsid w:val="00AA435D"/>
    <w:rsid w:val="00AA51C7"/>
    <w:rsid w:val="00AA7FE5"/>
    <w:rsid w:val="00AC37AF"/>
    <w:rsid w:val="00AC677F"/>
    <w:rsid w:val="00AC6971"/>
    <w:rsid w:val="00AC78D0"/>
    <w:rsid w:val="00AD13E2"/>
    <w:rsid w:val="00AD2EC8"/>
    <w:rsid w:val="00AE146B"/>
    <w:rsid w:val="00AE20A6"/>
    <w:rsid w:val="00AE25F7"/>
    <w:rsid w:val="00AE4AB7"/>
    <w:rsid w:val="00AF0F95"/>
    <w:rsid w:val="00AF44B3"/>
    <w:rsid w:val="00AF4F0A"/>
    <w:rsid w:val="00AF510F"/>
    <w:rsid w:val="00AF7673"/>
    <w:rsid w:val="00B047FB"/>
    <w:rsid w:val="00B10516"/>
    <w:rsid w:val="00B13E71"/>
    <w:rsid w:val="00B14409"/>
    <w:rsid w:val="00B148AD"/>
    <w:rsid w:val="00B22F67"/>
    <w:rsid w:val="00B2530C"/>
    <w:rsid w:val="00B26E20"/>
    <w:rsid w:val="00B278E4"/>
    <w:rsid w:val="00B312AE"/>
    <w:rsid w:val="00B32A80"/>
    <w:rsid w:val="00B337A0"/>
    <w:rsid w:val="00B36B13"/>
    <w:rsid w:val="00B37299"/>
    <w:rsid w:val="00B37744"/>
    <w:rsid w:val="00B40330"/>
    <w:rsid w:val="00B4111A"/>
    <w:rsid w:val="00B4177A"/>
    <w:rsid w:val="00B441E7"/>
    <w:rsid w:val="00B447EA"/>
    <w:rsid w:val="00B44E13"/>
    <w:rsid w:val="00B509A0"/>
    <w:rsid w:val="00B53C04"/>
    <w:rsid w:val="00B55A40"/>
    <w:rsid w:val="00B55BD0"/>
    <w:rsid w:val="00B614FE"/>
    <w:rsid w:val="00B63F9B"/>
    <w:rsid w:val="00B702D2"/>
    <w:rsid w:val="00B70EBD"/>
    <w:rsid w:val="00B717AF"/>
    <w:rsid w:val="00B7657C"/>
    <w:rsid w:val="00B830AB"/>
    <w:rsid w:val="00B93EB9"/>
    <w:rsid w:val="00B94C91"/>
    <w:rsid w:val="00B96AAD"/>
    <w:rsid w:val="00BA19C0"/>
    <w:rsid w:val="00BA5837"/>
    <w:rsid w:val="00BA7E2F"/>
    <w:rsid w:val="00BB0757"/>
    <w:rsid w:val="00BB1E6D"/>
    <w:rsid w:val="00BB7845"/>
    <w:rsid w:val="00BC50EA"/>
    <w:rsid w:val="00BC6123"/>
    <w:rsid w:val="00BD2B95"/>
    <w:rsid w:val="00BD4282"/>
    <w:rsid w:val="00BD7195"/>
    <w:rsid w:val="00BE24DE"/>
    <w:rsid w:val="00BE7269"/>
    <w:rsid w:val="00BF5DCE"/>
    <w:rsid w:val="00C01FDB"/>
    <w:rsid w:val="00C0412B"/>
    <w:rsid w:val="00C1087D"/>
    <w:rsid w:val="00C10A21"/>
    <w:rsid w:val="00C123B0"/>
    <w:rsid w:val="00C124D0"/>
    <w:rsid w:val="00C16FD1"/>
    <w:rsid w:val="00C206B8"/>
    <w:rsid w:val="00C24777"/>
    <w:rsid w:val="00C255A8"/>
    <w:rsid w:val="00C31031"/>
    <w:rsid w:val="00C3151C"/>
    <w:rsid w:val="00C32A22"/>
    <w:rsid w:val="00C43F40"/>
    <w:rsid w:val="00C4405E"/>
    <w:rsid w:val="00C448C0"/>
    <w:rsid w:val="00C53862"/>
    <w:rsid w:val="00C563AC"/>
    <w:rsid w:val="00C70877"/>
    <w:rsid w:val="00C80C78"/>
    <w:rsid w:val="00C87E72"/>
    <w:rsid w:val="00C9036A"/>
    <w:rsid w:val="00C928F9"/>
    <w:rsid w:val="00C94EDA"/>
    <w:rsid w:val="00CA4342"/>
    <w:rsid w:val="00CA5E7B"/>
    <w:rsid w:val="00CB4CCD"/>
    <w:rsid w:val="00CB6B7E"/>
    <w:rsid w:val="00CC2D9E"/>
    <w:rsid w:val="00CC5257"/>
    <w:rsid w:val="00CC76B6"/>
    <w:rsid w:val="00CD0CE0"/>
    <w:rsid w:val="00CD0FED"/>
    <w:rsid w:val="00CD14C0"/>
    <w:rsid w:val="00CD635A"/>
    <w:rsid w:val="00CE0374"/>
    <w:rsid w:val="00CE410E"/>
    <w:rsid w:val="00CE4489"/>
    <w:rsid w:val="00CE7DF9"/>
    <w:rsid w:val="00CF1282"/>
    <w:rsid w:val="00CF1DB7"/>
    <w:rsid w:val="00CF4A71"/>
    <w:rsid w:val="00D04FD1"/>
    <w:rsid w:val="00D108A1"/>
    <w:rsid w:val="00D13D04"/>
    <w:rsid w:val="00D149FB"/>
    <w:rsid w:val="00D15BD0"/>
    <w:rsid w:val="00D21535"/>
    <w:rsid w:val="00D279CA"/>
    <w:rsid w:val="00D30AD6"/>
    <w:rsid w:val="00D323A6"/>
    <w:rsid w:val="00D3346E"/>
    <w:rsid w:val="00D45DCA"/>
    <w:rsid w:val="00D47285"/>
    <w:rsid w:val="00D5313F"/>
    <w:rsid w:val="00D72725"/>
    <w:rsid w:val="00D734CC"/>
    <w:rsid w:val="00D73DCF"/>
    <w:rsid w:val="00D85996"/>
    <w:rsid w:val="00D97787"/>
    <w:rsid w:val="00D97C72"/>
    <w:rsid w:val="00DA0469"/>
    <w:rsid w:val="00DA59B3"/>
    <w:rsid w:val="00DB33CD"/>
    <w:rsid w:val="00DB7EB5"/>
    <w:rsid w:val="00DC2D4A"/>
    <w:rsid w:val="00DC4AD5"/>
    <w:rsid w:val="00DC58E3"/>
    <w:rsid w:val="00DD11E3"/>
    <w:rsid w:val="00DD2D34"/>
    <w:rsid w:val="00DD3DC8"/>
    <w:rsid w:val="00DD7514"/>
    <w:rsid w:val="00DE200D"/>
    <w:rsid w:val="00DE282C"/>
    <w:rsid w:val="00DE3792"/>
    <w:rsid w:val="00DE3DF9"/>
    <w:rsid w:val="00DE5CC2"/>
    <w:rsid w:val="00DF18BB"/>
    <w:rsid w:val="00DF38A2"/>
    <w:rsid w:val="00DF61E5"/>
    <w:rsid w:val="00E03ECF"/>
    <w:rsid w:val="00E0446B"/>
    <w:rsid w:val="00E05115"/>
    <w:rsid w:val="00E05929"/>
    <w:rsid w:val="00E07241"/>
    <w:rsid w:val="00E11477"/>
    <w:rsid w:val="00E11626"/>
    <w:rsid w:val="00E1230C"/>
    <w:rsid w:val="00E13B65"/>
    <w:rsid w:val="00E20F23"/>
    <w:rsid w:val="00E30AFD"/>
    <w:rsid w:val="00E35CAA"/>
    <w:rsid w:val="00E413C5"/>
    <w:rsid w:val="00E46045"/>
    <w:rsid w:val="00E476D0"/>
    <w:rsid w:val="00E47AA7"/>
    <w:rsid w:val="00E56AB2"/>
    <w:rsid w:val="00E6754B"/>
    <w:rsid w:val="00E7075F"/>
    <w:rsid w:val="00E71957"/>
    <w:rsid w:val="00E746F8"/>
    <w:rsid w:val="00E83F13"/>
    <w:rsid w:val="00E92846"/>
    <w:rsid w:val="00E956D9"/>
    <w:rsid w:val="00E9583E"/>
    <w:rsid w:val="00E97E19"/>
    <w:rsid w:val="00EA1D44"/>
    <w:rsid w:val="00EA3CA5"/>
    <w:rsid w:val="00EA41F0"/>
    <w:rsid w:val="00EB634B"/>
    <w:rsid w:val="00EC014A"/>
    <w:rsid w:val="00EC07BD"/>
    <w:rsid w:val="00ED0D45"/>
    <w:rsid w:val="00ED1C3B"/>
    <w:rsid w:val="00ED3922"/>
    <w:rsid w:val="00ED7AEE"/>
    <w:rsid w:val="00EE07E0"/>
    <w:rsid w:val="00EE18A0"/>
    <w:rsid w:val="00EE3D99"/>
    <w:rsid w:val="00EE77D8"/>
    <w:rsid w:val="00EE7FBF"/>
    <w:rsid w:val="00EF43CC"/>
    <w:rsid w:val="00EF7E80"/>
    <w:rsid w:val="00F01D35"/>
    <w:rsid w:val="00F0448F"/>
    <w:rsid w:val="00F04558"/>
    <w:rsid w:val="00F04A6E"/>
    <w:rsid w:val="00F06B6C"/>
    <w:rsid w:val="00F117E6"/>
    <w:rsid w:val="00F17B92"/>
    <w:rsid w:val="00F22E45"/>
    <w:rsid w:val="00F265E8"/>
    <w:rsid w:val="00F26AEA"/>
    <w:rsid w:val="00F26CDF"/>
    <w:rsid w:val="00F312C6"/>
    <w:rsid w:val="00F37200"/>
    <w:rsid w:val="00F50F24"/>
    <w:rsid w:val="00F545E5"/>
    <w:rsid w:val="00F5705D"/>
    <w:rsid w:val="00F57C05"/>
    <w:rsid w:val="00F64988"/>
    <w:rsid w:val="00F64E0B"/>
    <w:rsid w:val="00F665B1"/>
    <w:rsid w:val="00F72785"/>
    <w:rsid w:val="00F73E78"/>
    <w:rsid w:val="00F74265"/>
    <w:rsid w:val="00F832D7"/>
    <w:rsid w:val="00F8410D"/>
    <w:rsid w:val="00F84A35"/>
    <w:rsid w:val="00F86FF3"/>
    <w:rsid w:val="00F93851"/>
    <w:rsid w:val="00F9718B"/>
    <w:rsid w:val="00FA2398"/>
    <w:rsid w:val="00FA799E"/>
    <w:rsid w:val="00FB0452"/>
    <w:rsid w:val="00FB062D"/>
    <w:rsid w:val="00FB2D4F"/>
    <w:rsid w:val="00FB3281"/>
    <w:rsid w:val="00FB36F4"/>
    <w:rsid w:val="00FD1161"/>
    <w:rsid w:val="00FE6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AA1B"/>
  <w15:docId w15:val="{066582A9-B9A0-4DF5-AA29-51CFFF25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5257"/>
    <w:rPr>
      <w:rFonts w:ascii="Calibri" w:eastAsia="Calibri" w:hAnsi="Calibri" w:cs="Times New Roman"/>
      <w:sz w:val="20"/>
    </w:rPr>
  </w:style>
  <w:style w:type="paragraph" w:styleId="Nadpis2">
    <w:name w:val="heading 2"/>
    <w:basedOn w:val="Bezmezer"/>
    <w:next w:val="Bezmezer"/>
    <w:link w:val="Nadpis2Char"/>
    <w:uiPriority w:val="9"/>
    <w:unhideWhenUsed/>
    <w:qFormat/>
    <w:rsid w:val="00780CF7"/>
    <w:pPr>
      <w:keepNext/>
      <w:keepLines/>
      <w:numPr>
        <w:numId w:val="9"/>
      </w:numPr>
      <w:spacing w:before="120" w:after="120"/>
      <w:jc w:val="both"/>
      <w:outlineLvl w:val="1"/>
    </w:pPr>
    <w:rPr>
      <w:rFonts w:ascii="Arial" w:eastAsiaTheme="majorEastAsia" w:hAnsi="Arial" w:cstheme="majorBidi"/>
      <w:bCs/>
      <w:sz w:val="24"/>
      <w:szCs w:val="26"/>
    </w:rPr>
  </w:style>
  <w:style w:type="paragraph" w:styleId="Nadpis9">
    <w:name w:val="heading 9"/>
    <w:basedOn w:val="Normln"/>
    <w:next w:val="Normln"/>
    <w:link w:val="Nadpis9Char"/>
    <w:uiPriority w:val="9"/>
    <w:semiHidden/>
    <w:unhideWhenUsed/>
    <w:qFormat/>
    <w:rsid w:val="0090270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pPr>
      <w:spacing w:before="120" w:after="120"/>
      <w:jc w:val="both"/>
    </w:pPr>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autoRedefine/>
    <w:qFormat/>
    <w:rsid w:val="00E7075F"/>
    <w:pPr>
      <w:ind w:left="360"/>
    </w:pPr>
    <w:rPr>
      <w:rFonts w:ascii="Verdana" w:hAnsi="Verdana"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jc w:val="both"/>
    </w:pPr>
    <w:rPr>
      <w:rFonts w:ascii="Times New Roman" w:eastAsia="Times New Roman" w:hAnsi="Times New Roman"/>
      <w:sz w:val="22"/>
      <w:szCs w:val="24"/>
      <w:lang w:eastAsia="ar-SA"/>
    </w:rPr>
  </w:style>
  <w:style w:type="character" w:styleId="Hypertextovodkaz">
    <w:name w:val="Hyperlink"/>
    <w:basedOn w:val="Standardnpsmoodstavce"/>
    <w:uiPriority w:val="99"/>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iPriority w:val="99"/>
    <w:unhideWhenUsed/>
    <w:rsid w:val="005A4E1A"/>
    <w:pPr>
      <w:spacing w:line="240" w:lineRule="auto"/>
    </w:pPr>
    <w:rPr>
      <w:szCs w:val="20"/>
    </w:rPr>
  </w:style>
  <w:style w:type="character" w:customStyle="1" w:styleId="TextkomenteChar">
    <w:name w:val="Text komentáře Char"/>
    <w:basedOn w:val="Standardnpsmoodstavce"/>
    <w:link w:val="Textkomente"/>
    <w:uiPriority w:val="99"/>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character" w:customStyle="1" w:styleId="OdstavecseseznamemChar">
    <w:name w:val="Odstavec se seznamem Char"/>
    <w:link w:val="Odstavecseseznamem"/>
    <w:uiPriority w:val="34"/>
    <w:locked/>
    <w:rsid w:val="000770E5"/>
    <w:rPr>
      <w:rFonts w:ascii="Calibri" w:eastAsia="Calibri" w:hAnsi="Calibri" w:cs="Times New Roman"/>
      <w:sz w:val="20"/>
    </w:rPr>
  </w:style>
  <w:style w:type="character" w:customStyle="1" w:styleId="Nadpis2Char">
    <w:name w:val="Nadpis 2 Char"/>
    <w:basedOn w:val="Standardnpsmoodstavce"/>
    <w:link w:val="Nadpis2"/>
    <w:uiPriority w:val="9"/>
    <w:rsid w:val="00780CF7"/>
    <w:rPr>
      <w:rFonts w:ascii="Arial" w:eastAsiaTheme="majorEastAsia" w:hAnsi="Arial" w:cstheme="majorBidi"/>
      <w:bCs/>
      <w:sz w:val="24"/>
      <w:szCs w:val="26"/>
    </w:rPr>
  </w:style>
  <w:style w:type="paragraph" w:styleId="Bezmezer">
    <w:name w:val="No Spacing"/>
    <w:uiPriority w:val="1"/>
    <w:qFormat/>
    <w:rsid w:val="00780CF7"/>
    <w:pPr>
      <w:spacing w:after="0" w:line="240" w:lineRule="auto"/>
    </w:pPr>
    <w:rPr>
      <w:rFonts w:ascii="Calibri" w:eastAsia="Calibri" w:hAnsi="Calibri" w:cs="Times New Roman"/>
      <w:sz w:val="20"/>
    </w:rPr>
  </w:style>
  <w:style w:type="paragraph" w:styleId="Revize">
    <w:name w:val="Revision"/>
    <w:hidden/>
    <w:uiPriority w:val="99"/>
    <w:semiHidden/>
    <w:rsid w:val="00E413C5"/>
    <w:pPr>
      <w:spacing w:after="0" w:line="240" w:lineRule="auto"/>
    </w:pPr>
    <w:rPr>
      <w:rFonts w:ascii="Calibri" w:eastAsia="Calibri" w:hAnsi="Calibri" w:cs="Times New Roman"/>
      <w:sz w:val="20"/>
    </w:rPr>
  </w:style>
  <w:style w:type="character" w:customStyle="1" w:styleId="Nadpis9Char">
    <w:name w:val="Nadpis 9 Char"/>
    <w:basedOn w:val="Standardnpsmoodstavce"/>
    <w:link w:val="Nadpis9"/>
    <w:uiPriority w:val="9"/>
    <w:semiHidden/>
    <w:rsid w:val="0090270E"/>
    <w:rPr>
      <w:rFonts w:asciiTheme="majorHAnsi" w:eastAsiaTheme="majorEastAsia" w:hAnsiTheme="majorHAnsi" w:cstheme="majorBidi"/>
      <w:i/>
      <w:iCs/>
      <w:color w:val="404040" w:themeColor="text1" w:themeTint="BF"/>
      <w:sz w:val="20"/>
      <w:szCs w:val="20"/>
    </w:rPr>
  </w:style>
  <w:style w:type="paragraph" w:customStyle="1" w:styleId="RLTextlnkuslovan">
    <w:name w:val="RL Text článku číslovaný"/>
    <w:basedOn w:val="Normln"/>
    <w:link w:val="RLTextlnkuslovanChar"/>
    <w:rsid w:val="0090270E"/>
    <w:pPr>
      <w:numPr>
        <w:ilvl w:val="1"/>
        <w:numId w:val="11"/>
      </w:numPr>
      <w:spacing w:after="120" w:line="280" w:lineRule="exact"/>
      <w:jc w:val="both"/>
    </w:pPr>
    <w:rPr>
      <w:rFonts w:eastAsia="Times New Roman" w:cs="Calibri"/>
      <w:sz w:val="22"/>
      <w:lang w:eastAsia="cs-CZ"/>
    </w:rPr>
  </w:style>
  <w:style w:type="paragraph" w:customStyle="1" w:styleId="RLlneksmlouvy">
    <w:name w:val="RL Článek smlouvy"/>
    <w:basedOn w:val="Normln"/>
    <w:next w:val="RLTextlnkuslovan"/>
    <w:rsid w:val="0090270E"/>
    <w:pPr>
      <w:keepNext/>
      <w:numPr>
        <w:numId w:val="11"/>
      </w:numPr>
      <w:suppressAutoHyphens/>
      <w:spacing w:before="360" w:after="120" w:line="280" w:lineRule="exact"/>
      <w:jc w:val="both"/>
      <w:outlineLvl w:val="0"/>
    </w:pPr>
    <w:rPr>
      <w:rFonts w:eastAsia="Times New Roman" w:cs="Calibri"/>
      <w:b/>
      <w:bCs/>
      <w:sz w:val="22"/>
    </w:rPr>
  </w:style>
  <w:style w:type="character" w:customStyle="1" w:styleId="RLTextlnkuslovanChar">
    <w:name w:val="RL Text článku číslovaný Char"/>
    <w:link w:val="RLTextlnkuslovan"/>
    <w:locked/>
    <w:rsid w:val="0090270E"/>
    <w:rPr>
      <w:rFonts w:ascii="Calibri" w:eastAsia="Times New Roman" w:hAnsi="Calibri" w:cs="Calibri"/>
      <w:lang w:eastAsia="cs-CZ"/>
    </w:rPr>
  </w:style>
  <w:style w:type="paragraph" w:customStyle="1" w:styleId="Pododstavecsmlouvy">
    <w:name w:val="Pododstavec smlouvy"/>
    <w:basedOn w:val="RLTextlnkuslovan"/>
    <w:qFormat/>
    <w:rsid w:val="0090270E"/>
    <w:pPr>
      <w:numPr>
        <w:ilvl w:val="2"/>
      </w:numPr>
      <w:tabs>
        <w:tab w:val="num" w:pos="360"/>
        <w:tab w:val="num" w:pos="1800"/>
      </w:tabs>
      <w:ind w:left="1800" w:hanging="180"/>
    </w:pPr>
    <w:rPr>
      <w:lang w:eastAsia="en-US"/>
    </w:rPr>
  </w:style>
  <w:style w:type="paragraph" w:customStyle="1" w:styleId="RLProhlensmluvnchstran">
    <w:name w:val="RL Prohlášení smluvních stran"/>
    <w:basedOn w:val="Normln"/>
    <w:link w:val="RLProhlensmluvnchstranChar"/>
    <w:uiPriority w:val="99"/>
    <w:rsid w:val="0090270E"/>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90270E"/>
    <w:rPr>
      <w:rFonts w:ascii="Garamond" w:eastAsia="Times New Roman" w:hAnsi="Garamond" w:cs="Garamond"/>
      <w:b/>
      <w:bCs/>
      <w:sz w:val="24"/>
      <w:szCs w:val="24"/>
      <w:lang w:eastAsia="cs-CZ"/>
    </w:rPr>
  </w:style>
  <w:style w:type="paragraph" w:customStyle="1" w:styleId="doplnuchaze">
    <w:name w:val="doplní uchazeč"/>
    <w:basedOn w:val="Normln"/>
    <w:link w:val="doplnuchazeChar"/>
    <w:uiPriority w:val="99"/>
    <w:rsid w:val="0090270E"/>
    <w:pPr>
      <w:spacing w:after="120" w:line="280" w:lineRule="exact"/>
      <w:jc w:val="center"/>
    </w:pPr>
    <w:rPr>
      <w:rFonts w:eastAsia="Times New Roman" w:cs="Calibri"/>
      <w:b/>
      <w:bCs/>
      <w:sz w:val="22"/>
      <w:lang w:eastAsia="cs-CZ"/>
    </w:rPr>
  </w:style>
  <w:style w:type="character" w:customStyle="1" w:styleId="doplnuchazeChar">
    <w:name w:val="doplní uchazeč Char"/>
    <w:link w:val="doplnuchaze"/>
    <w:uiPriority w:val="99"/>
    <w:locked/>
    <w:rsid w:val="0090270E"/>
    <w:rPr>
      <w:rFonts w:ascii="Calibri" w:eastAsia="Times New Roman" w:hAnsi="Calibri" w:cs="Calibri"/>
      <w:b/>
      <w:bCs/>
      <w:lang w:eastAsia="cs-CZ"/>
    </w:rPr>
  </w:style>
  <w:style w:type="paragraph" w:customStyle="1" w:styleId="doplnzadavatel">
    <w:name w:val="doplní zadavatel"/>
    <w:basedOn w:val="doplnuchaze"/>
    <w:uiPriority w:val="99"/>
    <w:rsid w:val="0090270E"/>
    <w:rPr>
      <w:lang w:eastAsia="en-US"/>
    </w:rPr>
  </w:style>
  <w:style w:type="table" w:customStyle="1" w:styleId="Mkatabulky1">
    <w:name w:val="Mřížka tabulky1"/>
    <w:basedOn w:val="Normlntabulka"/>
    <w:next w:val="Mkatabulky"/>
    <w:uiPriority w:val="39"/>
    <w:rsid w:val="00DE3792"/>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DE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2">
    <w:name w:val="_Text_1-2"/>
    <w:basedOn w:val="Text1-1"/>
    <w:qFormat/>
    <w:rsid w:val="00230835"/>
    <w:pPr>
      <w:numPr>
        <w:ilvl w:val="2"/>
      </w:numPr>
      <w:tabs>
        <w:tab w:val="clear" w:pos="2297"/>
        <w:tab w:val="num" w:pos="360"/>
        <w:tab w:val="num" w:pos="1800"/>
      </w:tabs>
      <w:ind w:left="1800" w:hanging="180"/>
    </w:pPr>
  </w:style>
  <w:style w:type="paragraph" w:customStyle="1" w:styleId="Text1-1">
    <w:name w:val="_Text_1-1"/>
    <w:basedOn w:val="Normln"/>
    <w:link w:val="Text1-1Char"/>
    <w:rsid w:val="00230835"/>
    <w:pPr>
      <w:numPr>
        <w:ilvl w:val="1"/>
        <w:numId w:val="19"/>
      </w:numPr>
      <w:spacing w:after="120" w:line="264" w:lineRule="auto"/>
      <w:jc w:val="both"/>
    </w:pPr>
    <w:rPr>
      <w:rFonts w:asciiTheme="minorHAnsi" w:eastAsiaTheme="minorHAnsi" w:hAnsiTheme="minorHAnsi" w:cstheme="minorBidi"/>
      <w:sz w:val="18"/>
      <w:szCs w:val="18"/>
    </w:rPr>
  </w:style>
  <w:style w:type="paragraph" w:customStyle="1" w:styleId="Nadpis1-1">
    <w:name w:val="_Nadpis_1-1"/>
    <w:basedOn w:val="Odstavecseseznamem"/>
    <w:next w:val="Normln"/>
    <w:qFormat/>
    <w:rsid w:val="00230835"/>
    <w:pPr>
      <w:keepNext/>
      <w:numPr>
        <w:numId w:val="19"/>
      </w:numPr>
      <w:tabs>
        <w:tab w:val="clear" w:pos="737"/>
        <w:tab w:val="num" w:pos="360"/>
      </w:tabs>
      <w:spacing w:before="240" w:after="120" w:line="264" w:lineRule="auto"/>
      <w:ind w:left="720" w:firstLine="0"/>
      <w:outlineLvl w:val="0"/>
    </w:pPr>
    <w:rPr>
      <w:rFonts w:asciiTheme="majorHAnsi" w:eastAsiaTheme="minorHAnsi" w:hAnsiTheme="majorHAnsi" w:cstheme="minorBidi"/>
      <w:b/>
      <w:caps/>
      <w:sz w:val="22"/>
      <w:szCs w:val="18"/>
    </w:rPr>
  </w:style>
  <w:style w:type="character" w:customStyle="1" w:styleId="Text1-1Char">
    <w:name w:val="_Text_1-1 Char"/>
    <w:basedOn w:val="Standardnpsmoodstavce"/>
    <w:link w:val="Text1-1"/>
    <w:rsid w:val="00230835"/>
    <w:rPr>
      <w:sz w:val="18"/>
      <w:szCs w:val="18"/>
    </w:rPr>
  </w:style>
  <w:style w:type="paragraph" w:customStyle="1" w:styleId="SODslseznam-2a">
    <w:name w:val="_SOD_čísl_seznam-2_a)"/>
    <w:basedOn w:val="Odstavecseseznamem"/>
    <w:qFormat/>
    <w:rsid w:val="00230835"/>
    <w:pPr>
      <w:numPr>
        <w:numId w:val="20"/>
      </w:numPr>
      <w:tabs>
        <w:tab w:val="num" w:pos="360"/>
      </w:tabs>
      <w:spacing w:before="60" w:after="120"/>
      <w:ind w:left="1559" w:hanging="425"/>
      <w:contextualSpacing w:val="0"/>
      <w:jc w:val="both"/>
    </w:pPr>
    <w:rPr>
      <w:rFonts w:ascii="Verdana" w:eastAsiaTheme="minorHAnsi" w:hAnsi="Verdana" w:cstheme="minorBidi"/>
      <w:sz w:val="18"/>
      <w:szCs w:val="20"/>
    </w:rPr>
  </w:style>
  <w:style w:type="table" w:customStyle="1" w:styleId="Mkatabulky3">
    <w:name w:val="Mřížka tabulky3"/>
    <w:basedOn w:val="Normlntabulka"/>
    <w:next w:val="Mkatabulky"/>
    <w:rsid w:val="0030660C"/>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customStyle="1" w:styleId="Mkatabulky4">
    <w:name w:val="Mřížka tabulky4"/>
    <w:basedOn w:val="Normlntabulka"/>
    <w:next w:val="Mkatabulky"/>
    <w:rsid w:val="0030660C"/>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character" w:styleId="Nevyeenzmnka">
    <w:name w:val="Unresolved Mention"/>
    <w:basedOn w:val="Standardnpsmoodstavce"/>
    <w:uiPriority w:val="99"/>
    <w:semiHidden/>
    <w:unhideWhenUsed/>
    <w:rsid w:val="0095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442">
      <w:bodyDiv w:val="1"/>
      <w:marLeft w:val="0"/>
      <w:marRight w:val="0"/>
      <w:marTop w:val="0"/>
      <w:marBottom w:val="0"/>
      <w:divBdr>
        <w:top w:val="none" w:sz="0" w:space="0" w:color="auto"/>
        <w:left w:val="none" w:sz="0" w:space="0" w:color="auto"/>
        <w:bottom w:val="none" w:sz="0" w:space="0" w:color="auto"/>
        <w:right w:val="none" w:sz="0" w:space="0" w:color="auto"/>
      </w:divBdr>
    </w:div>
    <w:div w:id="176240148">
      <w:bodyDiv w:val="1"/>
      <w:marLeft w:val="0"/>
      <w:marRight w:val="0"/>
      <w:marTop w:val="0"/>
      <w:marBottom w:val="0"/>
      <w:divBdr>
        <w:top w:val="none" w:sz="0" w:space="0" w:color="auto"/>
        <w:left w:val="none" w:sz="0" w:space="0" w:color="auto"/>
        <w:bottom w:val="none" w:sz="0" w:space="0" w:color="auto"/>
        <w:right w:val="none" w:sz="0" w:space="0" w:color="auto"/>
      </w:divBdr>
    </w:div>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529336922">
      <w:bodyDiv w:val="1"/>
      <w:marLeft w:val="0"/>
      <w:marRight w:val="0"/>
      <w:marTop w:val="0"/>
      <w:marBottom w:val="0"/>
      <w:divBdr>
        <w:top w:val="none" w:sz="0" w:space="0" w:color="auto"/>
        <w:left w:val="none" w:sz="0" w:space="0" w:color="auto"/>
        <w:bottom w:val="none" w:sz="0" w:space="0" w:color="auto"/>
        <w:right w:val="none" w:sz="0" w:space="0" w:color="auto"/>
      </w:divBdr>
    </w:div>
    <w:div w:id="654992898">
      <w:bodyDiv w:val="1"/>
      <w:marLeft w:val="0"/>
      <w:marRight w:val="0"/>
      <w:marTop w:val="0"/>
      <w:marBottom w:val="0"/>
      <w:divBdr>
        <w:top w:val="none" w:sz="0" w:space="0" w:color="auto"/>
        <w:left w:val="none" w:sz="0" w:space="0" w:color="auto"/>
        <w:bottom w:val="none" w:sz="0" w:space="0" w:color="auto"/>
        <w:right w:val="none" w:sz="0" w:space="0" w:color="auto"/>
      </w:divBdr>
    </w:div>
    <w:div w:id="790708296">
      <w:bodyDiv w:val="1"/>
      <w:marLeft w:val="0"/>
      <w:marRight w:val="0"/>
      <w:marTop w:val="0"/>
      <w:marBottom w:val="0"/>
      <w:divBdr>
        <w:top w:val="none" w:sz="0" w:space="0" w:color="auto"/>
        <w:left w:val="none" w:sz="0" w:space="0" w:color="auto"/>
        <w:bottom w:val="none" w:sz="0" w:space="0" w:color="auto"/>
        <w:right w:val="none" w:sz="0" w:space="0" w:color="auto"/>
      </w:divBdr>
    </w:div>
    <w:div w:id="848907928">
      <w:bodyDiv w:val="1"/>
      <w:marLeft w:val="0"/>
      <w:marRight w:val="0"/>
      <w:marTop w:val="0"/>
      <w:marBottom w:val="0"/>
      <w:divBdr>
        <w:top w:val="none" w:sz="0" w:space="0" w:color="auto"/>
        <w:left w:val="none" w:sz="0" w:space="0" w:color="auto"/>
        <w:bottom w:val="none" w:sz="0" w:space="0" w:color="auto"/>
        <w:right w:val="none" w:sz="0" w:space="0" w:color="auto"/>
      </w:divBdr>
    </w:div>
    <w:div w:id="1112237924">
      <w:bodyDiv w:val="1"/>
      <w:marLeft w:val="0"/>
      <w:marRight w:val="0"/>
      <w:marTop w:val="0"/>
      <w:marBottom w:val="0"/>
      <w:divBdr>
        <w:top w:val="none" w:sz="0" w:space="0" w:color="auto"/>
        <w:left w:val="none" w:sz="0" w:space="0" w:color="auto"/>
        <w:bottom w:val="none" w:sz="0" w:space="0" w:color="auto"/>
        <w:right w:val="none" w:sz="0" w:space="0" w:color="auto"/>
      </w:divBdr>
    </w:div>
    <w:div w:id="1227188003">
      <w:bodyDiv w:val="1"/>
      <w:marLeft w:val="0"/>
      <w:marRight w:val="0"/>
      <w:marTop w:val="0"/>
      <w:marBottom w:val="0"/>
      <w:divBdr>
        <w:top w:val="none" w:sz="0" w:space="0" w:color="auto"/>
        <w:left w:val="none" w:sz="0" w:space="0" w:color="auto"/>
        <w:bottom w:val="none" w:sz="0" w:space="0" w:color="auto"/>
        <w:right w:val="none" w:sz="0" w:space="0" w:color="auto"/>
      </w:divBdr>
    </w:div>
    <w:div w:id="1298804195">
      <w:bodyDiv w:val="1"/>
      <w:marLeft w:val="0"/>
      <w:marRight w:val="0"/>
      <w:marTop w:val="0"/>
      <w:marBottom w:val="0"/>
      <w:divBdr>
        <w:top w:val="none" w:sz="0" w:space="0" w:color="auto"/>
        <w:left w:val="none" w:sz="0" w:space="0" w:color="auto"/>
        <w:bottom w:val="none" w:sz="0" w:space="0" w:color="auto"/>
        <w:right w:val="none" w:sz="0" w:space="0" w:color="auto"/>
      </w:divBdr>
    </w:div>
    <w:div w:id="1361855297">
      <w:bodyDiv w:val="1"/>
      <w:marLeft w:val="0"/>
      <w:marRight w:val="0"/>
      <w:marTop w:val="0"/>
      <w:marBottom w:val="0"/>
      <w:divBdr>
        <w:top w:val="none" w:sz="0" w:space="0" w:color="auto"/>
        <w:left w:val="none" w:sz="0" w:space="0" w:color="auto"/>
        <w:bottom w:val="none" w:sz="0" w:space="0" w:color="auto"/>
        <w:right w:val="none" w:sz="0" w:space="0" w:color="auto"/>
      </w:divBdr>
    </w:div>
    <w:div w:id="1365864200">
      <w:bodyDiv w:val="1"/>
      <w:marLeft w:val="0"/>
      <w:marRight w:val="0"/>
      <w:marTop w:val="0"/>
      <w:marBottom w:val="0"/>
      <w:divBdr>
        <w:top w:val="none" w:sz="0" w:space="0" w:color="auto"/>
        <w:left w:val="none" w:sz="0" w:space="0" w:color="auto"/>
        <w:bottom w:val="none" w:sz="0" w:space="0" w:color="auto"/>
        <w:right w:val="none" w:sz="0" w:space="0" w:color="auto"/>
      </w:divBdr>
    </w:div>
    <w:div w:id="1462963863">
      <w:bodyDiv w:val="1"/>
      <w:marLeft w:val="0"/>
      <w:marRight w:val="0"/>
      <w:marTop w:val="0"/>
      <w:marBottom w:val="0"/>
      <w:divBdr>
        <w:top w:val="none" w:sz="0" w:space="0" w:color="auto"/>
        <w:left w:val="none" w:sz="0" w:space="0" w:color="auto"/>
        <w:bottom w:val="none" w:sz="0" w:space="0" w:color="auto"/>
        <w:right w:val="none" w:sz="0" w:space="0" w:color="auto"/>
      </w:divBdr>
    </w:div>
    <w:div w:id="1535659027">
      <w:bodyDiv w:val="1"/>
      <w:marLeft w:val="0"/>
      <w:marRight w:val="0"/>
      <w:marTop w:val="0"/>
      <w:marBottom w:val="0"/>
      <w:divBdr>
        <w:top w:val="none" w:sz="0" w:space="0" w:color="auto"/>
        <w:left w:val="none" w:sz="0" w:space="0" w:color="auto"/>
        <w:bottom w:val="none" w:sz="0" w:space="0" w:color="auto"/>
        <w:right w:val="none" w:sz="0" w:space="0" w:color="auto"/>
      </w:divBdr>
    </w:div>
    <w:div w:id="20383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kontakty/podatelna" TargetMode="External"/><Relationship Id="rId18" Type="http://schemas.openxmlformats.org/officeDocument/2006/relationships/hyperlink" Target="https://zakazky.spravazeleznic.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LZ@spravazeleznic.cz"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o-nas/nezadouci-jednani-a-boj-s-korupci"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838F4-436B-4F16-BAC8-4814A3C6D2D7}">
  <ds:schemaRefs>
    <ds:schemaRef ds:uri="http://schemas.microsoft.com/sharepoint/v3/contenttype/forms"/>
  </ds:schemaRefs>
</ds:datastoreItem>
</file>

<file path=customXml/itemProps2.xml><?xml version="1.0" encoding="utf-8"?>
<ds:datastoreItem xmlns:ds="http://schemas.openxmlformats.org/officeDocument/2006/customXml" ds:itemID="{1ECD5BC7-D851-4C0E-9C05-A7330A40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D8B24-92B1-4A40-A031-3A0163CDD669}">
  <ds:schemaRefs>
    <ds:schemaRef ds:uri="http://schemas.openxmlformats.org/officeDocument/2006/bibliography"/>
  </ds:schemaRefs>
</ds:datastoreItem>
</file>

<file path=customXml/itemProps4.xml><?xml version="1.0" encoding="utf-8"?>
<ds:datastoreItem xmlns:ds="http://schemas.openxmlformats.org/officeDocument/2006/customXml" ds:itemID="{95D1844F-46CC-4CDB-98B6-0495A2BB027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16</Pages>
  <Words>4384</Words>
  <Characters>25868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Kabátová Jana, Mgr.</cp:lastModifiedBy>
  <cp:revision>6</cp:revision>
  <dcterms:created xsi:type="dcterms:W3CDTF">2023-06-20T11:30:00Z</dcterms:created>
  <dcterms:modified xsi:type="dcterms:W3CDTF">2026-02-10T11:35:00Z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