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413A" w14:textId="77777777" w:rsidR="00216A47" w:rsidRPr="00216A47" w:rsidRDefault="00216A47" w:rsidP="00216A47">
      <w:pPr>
        <w:numPr>
          <w:ilvl w:val="1"/>
          <w:numId w:val="0"/>
        </w:numPr>
        <w:tabs>
          <w:tab w:val="num" w:pos="737"/>
        </w:tabs>
        <w:spacing w:after="120"/>
        <w:ind w:left="737" w:hanging="737"/>
        <w:jc w:val="both"/>
      </w:pPr>
      <w:r w:rsidRPr="00216A47">
        <w:rPr>
          <w:b/>
        </w:rPr>
        <w:t>Prokázání splnění profesní způsobilosti</w:t>
      </w:r>
    </w:p>
    <w:p w14:paraId="0EBF18A1" w14:textId="77777777" w:rsidR="00216A47" w:rsidRPr="00216A47" w:rsidRDefault="00216A47" w:rsidP="00216A47">
      <w:pPr>
        <w:tabs>
          <w:tab w:val="num" w:pos="1077"/>
        </w:tabs>
        <w:spacing w:after="120"/>
        <w:ind w:left="1077" w:hanging="340"/>
        <w:jc w:val="both"/>
      </w:pPr>
      <w:r w:rsidRPr="00216A47">
        <w:t>Zadavatel požaduje k prokázání splnění profesní způsobilosti ve vztahu k České republice předložení výpisu z obchodního rejstříku nebo jiné obdobné evidence, pokud jiný právní předpis zápis do takové evidence vyžaduje.</w:t>
      </w:r>
    </w:p>
    <w:p w14:paraId="542081B3" w14:textId="77777777" w:rsidR="00216A47" w:rsidRPr="00216A47" w:rsidRDefault="00216A47" w:rsidP="00216A47">
      <w:pPr>
        <w:tabs>
          <w:tab w:val="num" w:pos="1077"/>
        </w:tabs>
        <w:spacing w:after="120"/>
        <w:ind w:left="1077" w:hanging="340"/>
        <w:jc w:val="both"/>
      </w:pPr>
      <w:r w:rsidRPr="00216A47">
        <w:t>Zadavatel požaduje předložení dokladu o oprávnění k podnikání podle jiných právních předpisů v rozsahu odpovídajícím předmětu dílčích zakázek, zejména doklad prokazující příslušné živnostenské oprávnění. Dodavatel v souladu se zákonem č. 455/1991 Sb., o živnostenském podnikání, ve znění pozdějších předpisů, prokazuje živnostenské oprávnění výpisem ze živnostenského rejstříku, případně do vydání výpisu ohlášením s prokázaným doručením živnostenskému úřadu (v případě ohlašovacích živností). Ve smyslu přechodných ustanovení k zák. č. 130/2008 Sb., kterým se mění zákon č. 455/1991 Sb., o živnostenském podnikání (živnostenský zákon), ve znění pozdějších předpisů, a další související zákony, lze živnostenské oprávnění prokázat i obsahově odpovídajícím živnostenským listem, a to až do doby vydání prvního výpisu ze živnostenského rejstříku dodavateli. Dodavatel doloží, že má k dispozici oprávnění k podnikání pro následující činnosti:</w:t>
      </w:r>
    </w:p>
    <w:p w14:paraId="7E1C861E" w14:textId="77777777" w:rsidR="00216A47" w:rsidRPr="00216A47" w:rsidRDefault="00216A47" w:rsidP="00216A47">
      <w:pPr>
        <w:numPr>
          <w:ilvl w:val="1"/>
          <w:numId w:val="0"/>
        </w:numPr>
        <w:tabs>
          <w:tab w:val="num" w:pos="1531"/>
        </w:tabs>
        <w:spacing w:after="120"/>
        <w:ind w:left="1531" w:hanging="454"/>
        <w:jc w:val="both"/>
      </w:pPr>
      <w:r w:rsidRPr="00216A47">
        <w:t>Výroba, obchod a služby neuvedené v příloze 1 až 3 živnostenského zákona</w:t>
      </w:r>
    </w:p>
    <w:p w14:paraId="275221CA" w14:textId="77777777" w:rsidR="00216A47" w:rsidRPr="00216A47" w:rsidRDefault="00216A47" w:rsidP="00216A47">
      <w:pPr>
        <w:spacing w:after="120"/>
        <w:ind w:left="1077"/>
        <w:jc w:val="both"/>
      </w:pPr>
      <w:r w:rsidRPr="00216A47">
        <w:t>Doklady k prokázání profesní způsobilosti dodavatel v rámci nabídky nemusí předložit, pokud právní předpisy v zemi jeho sídla obdobnou profesní způsobilost nevyžadují.</w:t>
      </w:r>
    </w:p>
    <w:p w14:paraId="14E703A6" w14:textId="77777777" w:rsidR="00216A47" w:rsidRPr="00216A47" w:rsidRDefault="00216A47" w:rsidP="00216A47">
      <w:pPr>
        <w:numPr>
          <w:ilvl w:val="1"/>
          <w:numId w:val="0"/>
        </w:numPr>
        <w:tabs>
          <w:tab w:val="num" w:pos="737"/>
        </w:tabs>
        <w:spacing w:after="120"/>
        <w:ind w:left="737" w:hanging="737"/>
        <w:jc w:val="both"/>
        <w:rPr>
          <w:b/>
          <w:bCs/>
        </w:rPr>
      </w:pPr>
      <w:r w:rsidRPr="00216A47">
        <w:rPr>
          <w:b/>
          <w:bCs/>
        </w:rPr>
        <w:t>Ekonomická kvalifikace</w:t>
      </w:r>
    </w:p>
    <w:p w14:paraId="7D83B2CB" w14:textId="77777777" w:rsidR="00216A47" w:rsidRPr="00216A47" w:rsidRDefault="00216A47" w:rsidP="00216A47">
      <w:pPr>
        <w:spacing w:after="120"/>
        <w:ind w:left="737"/>
        <w:jc w:val="both"/>
      </w:pPr>
      <w:r w:rsidRPr="00216A47">
        <w:t>Zadavatel nepožaduje prokázání kritéria ekonomické kvalifikace.</w:t>
      </w:r>
    </w:p>
    <w:p w14:paraId="406F1E7E" w14:textId="77777777" w:rsidR="00216A47" w:rsidRPr="00216A47" w:rsidRDefault="00216A47" w:rsidP="00216A47">
      <w:pPr>
        <w:numPr>
          <w:ilvl w:val="1"/>
          <w:numId w:val="0"/>
        </w:numPr>
        <w:tabs>
          <w:tab w:val="num" w:pos="737"/>
        </w:tabs>
        <w:spacing w:after="120"/>
        <w:ind w:left="737" w:hanging="737"/>
        <w:jc w:val="both"/>
        <w:rPr>
          <w:b/>
        </w:rPr>
      </w:pPr>
      <w:r w:rsidRPr="00216A47">
        <w:rPr>
          <w:b/>
        </w:rPr>
        <w:t>Technická kvalifikace – seznam významných služeb:</w:t>
      </w:r>
    </w:p>
    <w:p w14:paraId="01F18E49" w14:textId="77777777" w:rsidR="00216A47" w:rsidRPr="00216A47" w:rsidRDefault="00216A47" w:rsidP="00216A47">
      <w:pPr>
        <w:spacing w:after="120"/>
        <w:ind w:left="737"/>
        <w:jc w:val="both"/>
        <w:rPr>
          <w:bCs/>
        </w:rPr>
      </w:pPr>
      <w:r w:rsidRPr="00216A47">
        <w:rPr>
          <w:bCs/>
        </w:rPr>
        <w:t>Zadavatel nepožaduje prokázání kritéria technické kvalifikace – seznam významných služeb.</w:t>
      </w:r>
    </w:p>
    <w:p w14:paraId="2AEC3713" w14:textId="77777777" w:rsidR="00216A47" w:rsidRPr="00216A47" w:rsidRDefault="00216A47" w:rsidP="00216A47">
      <w:pPr>
        <w:numPr>
          <w:ilvl w:val="1"/>
          <w:numId w:val="0"/>
        </w:numPr>
        <w:tabs>
          <w:tab w:val="num" w:pos="737"/>
        </w:tabs>
        <w:spacing w:after="120"/>
        <w:ind w:left="737" w:hanging="737"/>
        <w:jc w:val="both"/>
      </w:pPr>
      <w:r w:rsidRPr="00216A47">
        <w:rPr>
          <w:b/>
        </w:rPr>
        <w:t>Technická kvalifikace – seznam odborného personálu:</w:t>
      </w:r>
    </w:p>
    <w:p w14:paraId="4309A25B" w14:textId="77777777" w:rsidR="00216A47" w:rsidRPr="00216A47" w:rsidRDefault="00216A47" w:rsidP="00216A47">
      <w:pPr>
        <w:spacing w:after="120"/>
        <w:ind w:left="737"/>
        <w:jc w:val="both"/>
      </w:pPr>
      <w:bookmarkStart w:id="0" w:name="_Hlk215745865"/>
      <w:r w:rsidRPr="00216A47">
        <w:t>Zadavatel nepožaduje prokázání kritéria technické kvalifikace – seznam odborného personálu.</w:t>
      </w:r>
    </w:p>
    <w:p w14:paraId="63A64E5B" w14:textId="77777777" w:rsidR="00216A47" w:rsidRPr="00216A47" w:rsidRDefault="00216A47" w:rsidP="00216A47">
      <w:pPr>
        <w:keepNext/>
        <w:numPr>
          <w:ilvl w:val="1"/>
          <w:numId w:val="0"/>
        </w:numPr>
        <w:tabs>
          <w:tab w:val="num" w:pos="737"/>
        </w:tabs>
        <w:spacing w:after="120"/>
        <w:ind w:left="737" w:hanging="737"/>
        <w:jc w:val="both"/>
        <w:rPr>
          <w:b/>
          <w:bCs/>
        </w:rPr>
      </w:pPr>
      <w:bookmarkStart w:id="1" w:name="_Ref26946223"/>
      <w:bookmarkEnd w:id="0"/>
      <w:r w:rsidRPr="00216A47">
        <w:rPr>
          <w:b/>
          <w:bCs/>
        </w:rPr>
        <w:t>Další technické kvalifikace</w:t>
      </w:r>
      <w:bookmarkEnd w:id="1"/>
    </w:p>
    <w:p w14:paraId="7397E6E0" w14:textId="1D7AC161" w:rsidR="00D747D6" w:rsidRDefault="00216A47" w:rsidP="00216A47">
      <w:pPr>
        <w:ind w:firstLine="708"/>
      </w:pPr>
      <w:r w:rsidRPr="00216A47">
        <w:t xml:space="preserve">Zadavatel nepožaduje </w:t>
      </w:r>
      <w:r>
        <w:t xml:space="preserve">další technické </w:t>
      </w:r>
      <w:r w:rsidRPr="00216A47">
        <w:t>kvalifikace.</w:t>
      </w:r>
    </w:p>
    <w:p w14:paraId="184C7846" w14:textId="77777777" w:rsidR="009F392E" w:rsidRPr="00F0533E" w:rsidRDefault="009F392E" w:rsidP="00F0533E"/>
    <w:sectPr w:rsidR="009F392E" w:rsidRPr="00F0533E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8B0D" w14:textId="77777777" w:rsidR="007A1EB8" w:rsidRDefault="007A1EB8" w:rsidP="00962258">
      <w:pPr>
        <w:spacing w:after="0" w:line="240" w:lineRule="auto"/>
      </w:pPr>
      <w:r>
        <w:separator/>
      </w:r>
    </w:p>
  </w:endnote>
  <w:endnote w:type="continuationSeparator" w:id="0">
    <w:p w14:paraId="110A8B0E" w14:textId="77777777" w:rsidR="007A1EB8" w:rsidRDefault="007A1EB8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10A8B1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10A8B1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1484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10A8B1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10A8B1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10A8B17" w14:textId="77777777" w:rsidR="00F1715C" w:rsidRDefault="00F1715C" w:rsidP="00D831A3">
          <w:pPr>
            <w:pStyle w:val="Zpat"/>
          </w:pPr>
        </w:p>
      </w:tc>
    </w:tr>
  </w:tbl>
  <w:p w14:paraId="110A8B1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10A8B2B" wp14:editId="110A8B2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65D09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10A8B2D" wp14:editId="110A8B2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7F926F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10A8B2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10A8B24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1484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1484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10A8B25" w14:textId="77777777" w:rsidR="00F1715C" w:rsidRDefault="00F1715C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10A8B26" w14:textId="77777777" w:rsidR="00F1715C" w:rsidRDefault="00F1715C" w:rsidP="00460660">
          <w:pPr>
            <w:pStyle w:val="Zpat"/>
          </w:pPr>
        </w:p>
      </w:tc>
      <w:tc>
        <w:tcPr>
          <w:tcW w:w="2921" w:type="dxa"/>
        </w:tcPr>
        <w:p w14:paraId="110A8B27" w14:textId="77777777" w:rsidR="00F1715C" w:rsidRDefault="00F1715C" w:rsidP="00460660">
          <w:pPr>
            <w:pStyle w:val="Zpat"/>
          </w:pPr>
        </w:p>
      </w:tc>
    </w:tr>
  </w:tbl>
  <w:p w14:paraId="110A8B29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10A8B31" wp14:editId="110A8B3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8361B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10A8B33" wp14:editId="110A8B3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EEB55D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10A8B2A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8B0B" w14:textId="77777777" w:rsidR="007A1EB8" w:rsidRDefault="007A1EB8" w:rsidP="00962258">
      <w:pPr>
        <w:spacing w:after="0" w:line="240" w:lineRule="auto"/>
      </w:pPr>
      <w:r>
        <w:separator/>
      </w:r>
    </w:p>
  </w:footnote>
  <w:footnote w:type="continuationSeparator" w:id="0">
    <w:p w14:paraId="110A8B0C" w14:textId="77777777" w:rsidR="007A1EB8" w:rsidRDefault="007A1EB8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E925" w14:textId="77777777" w:rsidR="00E82927" w:rsidRDefault="00E82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0517"/>
    </w:tblGrid>
    <w:tr w:rsidR="00BC5412" w14:paraId="110A8B12" w14:textId="77777777" w:rsidTr="00F026B2">
      <w:trPr>
        <w:trHeight w:hRule="exact" w:val="454"/>
      </w:trPr>
      <w:tc>
        <w:tcPr>
          <w:tcW w:w="10517" w:type="dxa"/>
          <w:tcMar>
            <w:top w:w="57" w:type="dxa"/>
            <w:left w:w="0" w:type="dxa"/>
            <w:right w:w="0" w:type="dxa"/>
          </w:tcMar>
        </w:tcPr>
        <w:p w14:paraId="110A8B11" w14:textId="77777777" w:rsidR="00BC5412" w:rsidRPr="00D6163D" w:rsidRDefault="00BC5412" w:rsidP="00D6163D">
          <w:pPr>
            <w:pStyle w:val="Druhdokumentu"/>
          </w:pPr>
        </w:p>
      </w:tc>
    </w:tr>
  </w:tbl>
  <w:p w14:paraId="110A8B1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0517"/>
    </w:tblGrid>
    <w:tr w:rsidR="00BC5412" w14:paraId="110A8B1D" w14:textId="77777777" w:rsidTr="00FC57DE">
      <w:trPr>
        <w:trHeight w:val="2036"/>
      </w:trPr>
      <w:tc>
        <w:tcPr>
          <w:tcW w:w="10517" w:type="dxa"/>
          <w:tcMar>
            <w:left w:w="0" w:type="dxa"/>
            <w:right w:w="0" w:type="dxa"/>
          </w:tcMar>
        </w:tcPr>
        <w:p w14:paraId="110A8B1C" w14:textId="77777777" w:rsidR="00BC5412" w:rsidRPr="00D6163D" w:rsidRDefault="00BC5412" w:rsidP="00FC6389">
          <w:pPr>
            <w:pStyle w:val="Druhdokumentu"/>
          </w:pPr>
        </w:p>
      </w:tc>
    </w:tr>
  </w:tbl>
  <w:p w14:paraId="110A8B2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10A8B2F" wp14:editId="110A8B30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0A8B2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11375"/>
    <w:multiLevelType w:val="multilevel"/>
    <w:tmpl w:val="A5762864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  <w:color w:val="auto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474"/>
        </w:tabs>
        <w:ind w:left="1474" w:hanging="737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582512B"/>
    <w:multiLevelType w:val="multilevel"/>
    <w:tmpl w:val="3B54668A"/>
    <w:lvl w:ilvl="0">
      <w:start w:val="2"/>
      <w:numFmt w:val="decimal"/>
      <w:pStyle w:val="Nadpis2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Nadpis2-2"/>
      <w:lvlText w:val="%1.%2"/>
      <w:lvlJc w:val="left"/>
      <w:pPr>
        <w:tabs>
          <w:tab w:val="num" w:pos="737"/>
        </w:tabs>
        <w:ind w:left="737" w:hanging="737"/>
      </w:pPr>
      <w:rPr>
        <w:rFonts w:asciiTheme="majorHAnsi" w:hAnsiTheme="majorHAnsi" w:hint="default"/>
      </w:rPr>
    </w:lvl>
    <w:lvl w:ilvl="2">
      <w:start w:val="1"/>
      <w:numFmt w:val="decimal"/>
      <w:pStyle w:val="Text2-1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Text2-2"/>
      <w:lvlText w:val="%1.%2.%3.%4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37" w:hanging="737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9D2144"/>
    <w:multiLevelType w:val="multilevel"/>
    <w:tmpl w:val="57364960"/>
    <w:lvl w:ilvl="0">
      <w:start w:val="1"/>
      <w:numFmt w:val="bullet"/>
      <w:pStyle w:val="Odrka1-1"/>
      <w:lvlText w:val=""/>
      <w:lvlJc w:val="left"/>
      <w:pPr>
        <w:tabs>
          <w:tab w:val="num" w:pos="1077"/>
        </w:tabs>
        <w:ind w:left="1077" w:hanging="340"/>
      </w:pPr>
      <w:rPr>
        <w:rFonts w:ascii="Symbol" w:hAnsi="Symbol" w:hint="default"/>
        <w:b/>
        <w:i w:val="0"/>
        <w:color w:val="auto"/>
        <w:sz w:val="18"/>
      </w:rPr>
    </w:lvl>
    <w:lvl w:ilvl="1">
      <w:start w:val="1"/>
      <w:numFmt w:val="bullet"/>
      <w:pStyle w:val="Odrka1-2-"/>
      <w:lvlText w:val="-"/>
      <w:lvlJc w:val="left"/>
      <w:pPr>
        <w:tabs>
          <w:tab w:val="num" w:pos="1531"/>
        </w:tabs>
        <w:ind w:left="1531" w:hanging="454"/>
      </w:pPr>
      <w:rPr>
        <w:rFonts w:ascii="Verdana" w:hAnsi="Verdana" w:hint="default"/>
        <w:b/>
        <w:i w:val="0"/>
        <w:color w:val="auto"/>
        <w:sz w:val="18"/>
      </w:rPr>
    </w:lvl>
    <w:lvl w:ilvl="2">
      <w:start w:val="1"/>
      <w:numFmt w:val="bullet"/>
      <w:pStyle w:val="Odrka1-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AAF0A8C"/>
    <w:multiLevelType w:val="multilevel"/>
    <w:tmpl w:val="0D34D660"/>
    <w:numStyleLink w:val="ListBulletmultilevel"/>
  </w:abstractNum>
  <w:abstractNum w:abstractNumId="11" w15:restartNumberingAfterBreak="0">
    <w:nsid w:val="74070991"/>
    <w:multiLevelType w:val="multilevel"/>
    <w:tmpl w:val="CABE99FC"/>
    <w:numStyleLink w:val="ListNumbermultilevel"/>
  </w:abstractNum>
  <w:num w:numId="1" w16cid:durableId="1097213516">
    <w:abstractNumId w:val="4"/>
  </w:num>
  <w:num w:numId="2" w16cid:durableId="1362827708">
    <w:abstractNumId w:val="2"/>
  </w:num>
  <w:num w:numId="3" w16cid:durableId="113451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2119539">
    <w:abstractNumId w:val="10"/>
  </w:num>
  <w:num w:numId="5" w16cid:durableId="2031174697">
    <w:abstractNumId w:val="5"/>
  </w:num>
  <w:num w:numId="6" w16cid:durableId="1131631974">
    <w:abstractNumId w:val="6"/>
  </w:num>
  <w:num w:numId="7" w16cid:durableId="1302535473">
    <w:abstractNumId w:val="0"/>
  </w:num>
  <w:num w:numId="8" w16cid:durableId="1626692468">
    <w:abstractNumId w:val="7"/>
  </w:num>
  <w:num w:numId="9" w16cid:durableId="855538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337919">
    <w:abstractNumId w:val="6"/>
  </w:num>
  <w:num w:numId="11" w16cid:durableId="853036320">
    <w:abstractNumId w:val="2"/>
  </w:num>
  <w:num w:numId="12" w16cid:durableId="436095765">
    <w:abstractNumId w:val="6"/>
  </w:num>
  <w:num w:numId="13" w16cid:durableId="194198840">
    <w:abstractNumId w:val="6"/>
  </w:num>
  <w:num w:numId="14" w16cid:durableId="872424694">
    <w:abstractNumId w:val="6"/>
  </w:num>
  <w:num w:numId="15" w16cid:durableId="774061384">
    <w:abstractNumId w:val="6"/>
  </w:num>
  <w:num w:numId="16" w16cid:durableId="1228149784">
    <w:abstractNumId w:val="11"/>
  </w:num>
  <w:num w:numId="17" w16cid:durableId="916598930">
    <w:abstractNumId w:val="4"/>
  </w:num>
  <w:num w:numId="18" w16cid:durableId="634988669">
    <w:abstractNumId w:val="11"/>
  </w:num>
  <w:num w:numId="19" w16cid:durableId="1206941222">
    <w:abstractNumId w:val="11"/>
  </w:num>
  <w:num w:numId="20" w16cid:durableId="1669091459">
    <w:abstractNumId w:val="11"/>
  </w:num>
  <w:num w:numId="21" w16cid:durableId="1897202549">
    <w:abstractNumId w:val="11"/>
  </w:num>
  <w:num w:numId="22" w16cid:durableId="1834754987">
    <w:abstractNumId w:val="6"/>
  </w:num>
  <w:num w:numId="23" w16cid:durableId="1719089353">
    <w:abstractNumId w:val="2"/>
  </w:num>
  <w:num w:numId="24" w16cid:durableId="171261554">
    <w:abstractNumId w:val="6"/>
  </w:num>
  <w:num w:numId="25" w16cid:durableId="302973433">
    <w:abstractNumId w:val="6"/>
  </w:num>
  <w:num w:numId="26" w16cid:durableId="730546318">
    <w:abstractNumId w:val="6"/>
  </w:num>
  <w:num w:numId="27" w16cid:durableId="269552306">
    <w:abstractNumId w:val="6"/>
  </w:num>
  <w:num w:numId="28" w16cid:durableId="1782262485">
    <w:abstractNumId w:val="11"/>
  </w:num>
  <w:num w:numId="29" w16cid:durableId="1811704728">
    <w:abstractNumId w:val="4"/>
  </w:num>
  <w:num w:numId="30" w16cid:durableId="1024482928">
    <w:abstractNumId w:val="11"/>
  </w:num>
  <w:num w:numId="31" w16cid:durableId="476578842">
    <w:abstractNumId w:val="11"/>
  </w:num>
  <w:num w:numId="32" w16cid:durableId="433481717">
    <w:abstractNumId w:val="11"/>
  </w:num>
  <w:num w:numId="33" w16cid:durableId="1847595006">
    <w:abstractNumId w:val="11"/>
  </w:num>
  <w:num w:numId="34" w16cid:durableId="1582329914">
    <w:abstractNumId w:val="1"/>
  </w:num>
  <w:num w:numId="35" w16cid:durableId="1517383267">
    <w:abstractNumId w:val="8"/>
  </w:num>
  <w:num w:numId="36" w16cid:durableId="7964885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47"/>
    <w:rsid w:val="00072C1E"/>
    <w:rsid w:val="000E23A7"/>
    <w:rsid w:val="0010693F"/>
    <w:rsid w:val="00114472"/>
    <w:rsid w:val="001550BC"/>
    <w:rsid w:val="00156946"/>
    <w:rsid w:val="001605B9"/>
    <w:rsid w:val="00170EC5"/>
    <w:rsid w:val="001747C1"/>
    <w:rsid w:val="00184743"/>
    <w:rsid w:val="00207DF5"/>
    <w:rsid w:val="00216A47"/>
    <w:rsid w:val="00280E07"/>
    <w:rsid w:val="002C31BF"/>
    <w:rsid w:val="002D08B1"/>
    <w:rsid w:val="002E0CD7"/>
    <w:rsid w:val="00341DCF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059F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82ACB"/>
    <w:rsid w:val="005F1404"/>
    <w:rsid w:val="005F453B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0544E"/>
    <w:rsid w:val="00710723"/>
    <w:rsid w:val="00723ED1"/>
    <w:rsid w:val="00743525"/>
    <w:rsid w:val="0076286B"/>
    <w:rsid w:val="00766846"/>
    <w:rsid w:val="0077673A"/>
    <w:rsid w:val="007846E1"/>
    <w:rsid w:val="007A1EB8"/>
    <w:rsid w:val="007B570C"/>
    <w:rsid w:val="007C589B"/>
    <w:rsid w:val="007E4A6E"/>
    <w:rsid w:val="007F56A7"/>
    <w:rsid w:val="00807DD0"/>
    <w:rsid w:val="008659F3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C5412"/>
    <w:rsid w:val="00BD7E91"/>
    <w:rsid w:val="00C02D0A"/>
    <w:rsid w:val="00C03A6E"/>
    <w:rsid w:val="00C14847"/>
    <w:rsid w:val="00C44F6A"/>
    <w:rsid w:val="00C47AE3"/>
    <w:rsid w:val="00CD1FC4"/>
    <w:rsid w:val="00D21061"/>
    <w:rsid w:val="00D4108E"/>
    <w:rsid w:val="00D6163D"/>
    <w:rsid w:val="00D73D46"/>
    <w:rsid w:val="00D747D6"/>
    <w:rsid w:val="00D831A3"/>
    <w:rsid w:val="00DC75F3"/>
    <w:rsid w:val="00DD46F3"/>
    <w:rsid w:val="00DE56F2"/>
    <w:rsid w:val="00DF116D"/>
    <w:rsid w:val="00E82927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0A8B0A"/>
  <w14:defaultImageDpi w14:val="32767"/>
  <w15:docId w15:val="{29EF4B1B-427C-4496-ADDF-1D81198F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Text1-2">
    <w:name w:val="_Text_1-2"/>
    <w:basedOn w:val="Text1-1"/>
    <w:qFormat/>
    <w:rsid w:val="0070544E"/>
    <w:pPr>
      <w:numPr>
        <w:ilvl w:val="2"/>
      </w:numPr>
      <w:tabs>
        <w:tab w:val="clear" w:pos="1474"/>
      </w:tabs>
      <w:ind w:left="854" w:hanging="113"/>
    </w:pPr>
  </w:style>
  <w:style w:type="paragraph" w:customStyle="1" w:styleId="Text1-1">
    <w:name w:val="_Text_1-1"/>
    <w:basedOn w:val="Normln"/>
    <w:link w:val="Text1-1Char"/>
    <w:rsid w:val="0070544E"/>
    <w:pPr>
      <w:numPr>
        <w:ilvl w:val="1"/>
        <w:numId w:val="34"/>
      </w:numPr>
      <w:spacing w:after="120"/>
      <w:jc w:val="both"/>
    </w:pPr>
  </w:style>
  <w:style w:type="paragraph" w:customStyle="1" w:styleId="Nadpis1-1">
    <w:name w:val="_Nadpis_1-1"/>
    <w:basedOn w:val="Odstavecseseznamem"/>
    <w:next w:val="Normln"/>
    <w:qFormat/>
    <w:rsid w:val="0070544E"/>
    <w:pPr>
      <w:keepNext/>
      <w:numPr>
        <w:numId w:val="34"/>
      </w:numPr>
      <w:spacing w:before="240" w:after="120"/>
      <w:outlineLvl w:val="0"/>
    </w:pPr>
    <w:rPr>
      <w:rFonts w:asciiTheme="majorHAnsi" w:hAnsiTheme="majorHAnsi"/>
      <w:b/>
      <w:caps/>
      <w:sz w:val="22"/>
    </w:rPr>
  </w:style>
  <w:style w:type="paragraph" w:customStyle="1" w:styleId="Odrka1-1">
    <w:name w:val="_Odrážka_1-1_•"/>
    <w:basedOn w:val="Normln"/>
    <w:link w:val="Odrka1-1Char"/>
    <w:qFormat/>
    <w:rsid w:val="0070544E"/>
    <w:pPr>
      <w:numPr>
        <w:numId w:val="35"/>
      </w:numPr>
      <w:spacing w:after="120"/>
      <w:jc w:val="both"/>
    </w:pPr>
  </w:style>
  <w:style w:type="character" w:customStyle="1" w:styleId="Text1-1Char">
    <w:name w:val="_Text_1-1 Char"/>
    <w:basedOn w:val="Standardnpsmoodstavce"/>
    <w:link w:val="Text1-1"/>
    <w:rsid w:val="0070544E"/>
  </w:style>
  <w:style w:type="character" w:customStyle="1" w:styleId="Odrka1-1Char">
    <w:name w:val="_Odrážka_1-1_• Char"/>
    <w:basedOn w:val="Standardnpsmoodstavce"/>
    <w:link w:val="Odrka1-1"/>
    <w:rsid w:val="0070544E"/>
  </w:style>
  <w:style w:type="paragraph" w:customStyle="1" w:styleId="Odrka1-2-">
    <w:name w:val="_Odrážka_1-2_-"/>
    <w:basedOn w:val="Odrka1-1"/>
    <w:qFormat/>
    <w:rsid w:val="0070544E"/>
    <w:pPr>
      <w:numPr>
        <w:ilvl w:val="1"/>
      </w:numPr>
      <w:tabs>
        <w:tab w:val="clear" w:pos="1531"/>
      </w:tabs>
      <w:ind w:left="1440" w:hanging="360"/>
    </w:pPr>
  </w:style>
  <w:style w:type="paragraph" w:customStyle="1" w:styleId="Odrka1-3">
    <w:name w:val="_Odrážka_1-3_·"/>
    <w:basedOn w:val="Odrka1-2-"/>
    <w:qFormat/>
    <w:rsid w:val="0070544E"/>
    <w:pPr>
      <w:numPr>
        <w:ilvl w:val="2"/>
      </w:numPr>
      <w:tabs>
        <w:tab w:val="clear" w:pos="1928"/>
      </w:tabs>
      <w:ind w:left="2160" w:hanging="360"/>
    </w:pPr>
  </w:style>
  <w:style w:type="paragraph" w:customStyle="1" w:styleId="Nadpis2-1">
    <w:name w:val="_Nadpis_2-1"/>
    <w:basedOn w:val="Odstavecseseznamem"/>
    <w:next w:val="Nadpis2-2"/>
    <w:link w:val="Nadpis2-1Char"/>
    <w:qFormat/>
    <w:rsid w:val="00216A47"/>
    <w:pPr>
      <w:keepNext/>
      <w:numPr>
        <w:numId w:val="36"/>
      </w:numPr>
      <w:spacing w:before="240" w:after="120"/>
      <w:outlineLvl w:val="0"/>
    </w:pPr>
    <w:rPr>
      <w:rFonts w:asciiTheme="majorHAnsi" w:hAnsiTheme="majorHAnsi"/>
      <w:b/>
      <w:caps/>
      <w:sz w:val="22"/>
    </w:rPr>
  </w:style>
  <w:style w:type="paragraph" w:customStyle="1" w:styleId="Nadpis2-2">
    <w:name w:val="_Nadpis_2-2"/>
    <w:basedOn w:val="Nadpis2-1"/>
    <w:next w:val="Text2-1"/>
    <w:qFormat/>
    <w:rsid w:val="00216A47"/>
    <w:pPr>
      <w:numPr>
        <w:ilvl w:val="1"/>
      </w:numPr>
      <w:tabs>
        <w:tab w:val="clear" w:pos="737"/>
      </w:tabs>
      <w:ind w:left="654" w:hanging="113"/>
      <w:outlineLvl w:val="1"/>
    </w:pPr>
    <w:rPr>
      <w:caps w:val="0"/>
      <w:sz w:val="20"/>
    </w:rPr>
  </w:style>
  <w:style w:type="character" w:customStyle="1" w:styleId="Nadpis2-1Char">
    <w:name w:val="_Nadpis_2-1 Char"/>
    <w:basedOn w:val="Standardnpsmoodstavce"/>
    <w:link w:val="Nadpis2-1"/>
    <w:rsid w:val="00216A47"/>
    <w:rPr>
      <w:rFonts w:asciiTheme="majorHAnsi" w:hAnsiTheme="majorHAnsi"/>
      <w:b/>
      <w:caps/>
      <w:sz w:val="22"/>
    </w:rPr>
  </w:style>
  <w:style w:type="paragraph" w:customStyle="1" w:styleId="Text2-1">
    <w:name w:val="_Text_2-1"/>
    <w:basedOn w:val="Odstavecseseznamem"/>
    <w:qFormat/>
    <w:rsid w:val="00216A47"/>
    <w:pPr>
      <w:numPr>
        <w:ilvl w:val="2"/>
        <w:numId w:val="36"/>
      </w:numPr>
      <w:spacing w:after="120"/>
      <w:contextualSpacing w:val="0"/>
      <w:jc w:val="both"/>
    </w:pPr>
  </w:style>
  <w:style w:type="paragraph" w:customStyle="1" w:styleId="Text2-2">
    <w:name w:val="_Text_2-2"/>
    <w:basedOn w:val="Text2-1"/>
    <w:qFormat/>
    <w:rsid w:val="00216A47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A0BC1B2A96772C4D9F1B7B258A6EEA75" ma:contentTypeVersion="3" ma:contentTypeDescription="Vytvoří nový dokument" ma:contentTypeScope="" ma:versionID="02e7dbc96257793ddfe36dad6d770da5">
  <xsd:schema xmlns:xsd="http://www.w3.org/2001/XMLSchema" xmlns:xs="http://www.w3.org/2001/XMLSchema" xmlns:p="http://schemas.microsoft.com/office/2006/metadata/properties" xmlns:ns2="bae95aec-1303-4e37-b97b-d691813acc6d" targetNamespace="http://schemas.microsoft.com/office/2006/metadata/properties" ma:root="true" ma:fieldsID="e80b02b4f029ea76ff0f3d0eb8b4dab1" ns2:_="">
    <xsd:import namespace="bae95aec-1303-4e37-b97b-d691813acc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95aec-1303-4e37-b97b-d691813ac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C7177-0C0C-4542-AB31-ED9C744D3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7D985-D74E-4D78-B3FE-92970A9A3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DFA60-EE1E-4F20-9981-5485AB44F04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ae95aec-1303-4e37-b97b-d691813acc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FFA9A2-4B05-418B-9D03-1BF32F78B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95aec-1303-4e37-b97b-d691813ac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Bérová Šárka</dc:creator>
  <cp:lastModifiedBy>Jirowetz Jan, Ing.</cp:lastModifiedBy>
  <cp:revision>4</cp:revision>
  <cp:lastPrinted>2017-11-28T17:18:00Z</cp:lastPrinted>
  <dcterms:created xsi:type="dcterms:W3CDTF">2025-12-04T11:00:00Z</dcterms:created>
  <dcterms:modified xsi:type="dcterms:W3CDTF">2025-12-04T12:05:00Z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0x01010067F57B6512F0FE4889507DFC4DA84EED00A0BC1B2A96772C4D9F1B7B258A6EEA75</vt:lpwstr>
  </property>
  <property fmtid="{D5CDD505-2E9C-101B-9397-08002B2CF9AE}" pid="3" name="MediaServiceImageTags">
    <vt:lpwstr/>
  </property>
</Properties>
</file>