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Pr="00DD1AED" w:rsidRDefault="005F6246" w:rsidP="00EB46E5">
      <w:pPr>
        <w:pStyle w:val="Titul2"/>
      </w:pPr>
    </w:p>
    <w:p w14:paraId="36D69D25" w14:textId="4DE82FEC" w:rsidR="0035531B" w:rsidRDefault="0035531B" w:rsidP="00EB46E5">
      <w:pPr>
        <w:pStyle w:val="Titul2"/>
      </w:pPr>
      <w:r w:rsidRPr="00DD1AED">
        <w:t>„</w:t>
      </w:r>
      <w:r w:rsidR="00DD1AED" w:rsidRPr="00DD1AED">
        <w:t>Cyklická obnova trati v úseku Pardubice (mimo) – Kolín (mimo)</w:t>
      </w:r>
      <w:r w:rsidRPr="00DD1AED">
        <w:t>“</w:t>
      </w:r>
    </w:p>
    <w:p w14:paraId="326F2FB6" w14:textId="77777777" w:rsidR="006C1ECA" w:rsidRDefault="006C1ECA" w:rsidP="00887491">
      <w:pPr>
        <w:pStyle w:val="Text1-1"/>
        <w:numPr>
          <w:ilvl w:val="0"/>
          <w:numId w:val="0"/>
        </w:numPr>
        <w:tabs>
          <w:tab w:val="left" w:pos="708"/>
        </w:tabs>
        <w:ind w:left="737" w:hanging="737"/>
      </w:pPr>
    </w:p>
    <w:p w14:paraId="4C01166D" w14:textId="4CDE8653" w:rsidR="00887491" w:rsidRDefault="00887491" w:rsidP="00887491">
      <w:pPr>
        <w:pStyle w:val="Text1-1"/>
        <w:numPr>
          <w:ilvl w:val="0"/>
          <w:numId w:val="0"/>
        </w:numPr>
        <w:tabs>
          <w:tab w:val="left" w:pos="708"/>
        </w:tabs>
        <w:ind w:left="737" w:hanging="737"/>
      </w:pPr>
      <w:r>
        <w:t xml:space="preserve">Č.j. </w:t>
      </w:r>
      <w:r w:rsidR="00224221" w:rsidRPr="00224221">
        <w:t>37319/2025-SŽ-OŘ HKR-NPI</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9B890F4" w14:textId="0FA599CD" w:rsidR="004E68D6"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10817802" w:history="1">
        <w:r w:rsidR="004E68D6" w:rsidRPr="00EF1487">
          <w:rPr>
            <w:rStyle w:val="Hypertextovodkaz"/>
          </w:rPr>
          <w:t>1.</w:t>
        </w:r>
        <w:r w:rsidR="004E68D6">
          <w:rPr>
            <w:rFonts w:eastAsiaTheme="minorEastAsia"/>
            <w:caps w:val="0"/>
            <w:noProof/>
            <w:kern w:val="2"/>
            <w:sz w:val="24"/>
            <w:szCs w:val="24"/>
            <w:lang w:eastAsia="cs-CZ"/>
            <w14:ligatures w14:val="standardContextual"/>
          </w:rPr>
          <w:tab/>
        </w:r>
        <w:r w:rsidR="004E68D6" w:rsidRPr="00EF1487">
          <w:rPr>
            <w:rStyle w:val="Hypertextovodkaz"/>
          </w:rPr>
          <w:t>ÚVODNÍ USTANOVENÍ</w:t>
        </w:r>
        <w:r w:rsidR="004E68D6">
          <w:rPr>
            <w:noProof/>
            <w:webHidden/>
          </w:rPr>
          <w:tab/>
        </w:r>
        <w:r w:rsidR="004E68D6">
          <w:rPr>
            <w:noProof/>
            <w:webHidden/>
          </w:rPr>
          <w:fldChar w:fldCharType="begin"/>
        </w:r>
        <w:r w:rsidR="004E68D6">
          <w:rPr>
            <w:noProof/>
            <w:webHidden/>
          </w:rPr>
          <w:instrText xml:space="preserve"> PAGEREF _Toc210817802 \h </w:instrText>
        </w:r>
        <w:r w:rsidR="004E68D6">
          <w:rPr>
            <w:noProof/>
            <w:webHidden/>
          </w:rPr>
        </w:r>
        <w:r w:rsidR="004E68D6">
          <w:rPr>
            <w:noProof/>
            <w:webHidden/>
          </w:rPr>
          <w:fldChar w:fldCharType="separate"/>
        </w:r>
        <w:r w:rsidR="00224221">
          <w:rPr>
            <w:noProof/>
            <w:webHidden/>
          </w:rPr>
          <w:t>3</w:t>
        </w:r>
        <w:r w:rsidR="004E68D6">
          <w:rPr>
            <w:noProof/>
            <w:webHidden/>
          </w:rPr>
          <w:fldChar w:fldCharType="end"/>
        </w:r>
      </w:hyperlink>
    </w:p>
    <w:p w14:paraId="189DB71C" w14:textId="41B1FBE1" w:rsidR="004E68D6" w:rsidRDefault="004E68D6">
      <w:pPr>
        <w:pStyle w:val="Obsah1"/>
        <w:rPr>
          <w:rFonts w:eastAsiaTheme="minorEastAsia"/>
          <w:caps w:val="0"/>
          <w:noProof/>
          <w:kern w:val="2"/>
          <w:sz w:val="24"/>
          <w:szCs w:val="24"/>
          <w:lang w:eastAsia="cs-CZ"/>
          <w14:ligatures w14:val="standardContextual"/>
        </w:rPr>
      </w:pPr>
      <w:hyperlink w:anchor="_Toc210817803" w:history="1">
        <w:r w:rsidRPr="00EF1487">
          <w:rPr>
            <w:rStyle w:val="Hypertextovodkaz"/>
          </w:rPr>
          <w:t>2.</w:t>
        </w:r>
        <w:r>
          <w:rPr>
            <w:rFonts w:eastAsiaTheme="minorEastAsia"/>
            <w:caps w:val="0"/>
            <w:noProof/>
            <w:kern w:val="2"/>
            <w:sz w:val="24"/>
            <w:szCs w:val="24"/>
            <w:lang w:eastAsia="cs-CZ"/>
            <w14:ligatures w14:val="standardContextual"/>
          </w:rPr>
          <w:tab/>
        </w:r>
        <w:r w:rsidRPr="00EF1487">
          <w:rPr>
            <w:rStyle w:val="Hypertextovodkaz"/>
          </w:rPr>
          <w:t>IDENTIFIKAČNÍ ÚDAJE ZADAVATELE</w:t>
        </w:r>
        <w:r>
          <w:rPr>
            <w:noProof/>
            <w:webHidden/>
          </w:rPr>
          <w:tab/>
        </w:r>
        <w:r>
          <w:rPr>
            <w:noProof/>
            <w:webHidden/>
          </w:rPr>
          <w:fldChar w:fldCharType="begin"/>
        </w:r>
        <w:r>
          <w:rPr>
            <w:noProof/>
            <w:webHidden/>
          </w:rPr>
          <w:instrText xml:space="preserve"> PAGEREF _Toc210817803 \h </w:instrText>
        </w:r>
        <w:r>
          <w:rPr>
            <w:noProof/>
            <w:webHidden/>
          </w:rPr>
        </w:r>
        <w:r>
          <w:rPr>
            <w:noProof/>
            <w:webHidden/>
          </w:rPr>
          <w:fldChar w:fldCharType="separate"/>
        </w:r>
        <w:r w:rsidR="00224221">
          <w:rPr>
            <w:noProof/>
            <w:webHidden/>
          </w:rPr>
          <w:t>3</w:t>
        </w:r>
        <w:r>
          <w:rPr>
            <w:noProof/>
            <w:webHidden/>
          </w:rPr>
          <w:fldChar w:fldCharType="end"/>
        </w:r>
      </w:hyperlink>
    </w:p>
    <w:p w14:paraId="7586782C" w14:textId="26612B44" w:rsidR="004E68D6" w:rsidRDefault="004E68D6">
      <w:pPr>
        <w:pStyle w:val="Obsah1"/>
        <w:rPr>
          <w:rFonts w:eastAsiaTheme="minorEastAsia"/>
          <w:caps w:val="0"/>
          <w:noProof/>
          <w:kern w:val="2"/>
          <w:sz w:val="24"/>
          <w:szCs w:val="24"/>
          <w:lang w:eastAsia="cs-CZ"/>
          <w14:ligatures w14:val="standardContextual"/>
        </w:rPr>
      </w:pPr>
      <w:hyperlink w:anchor="_Toc210817804" w:history="1">
        <w:r w:rsidRPr="00EF1487">
          <w:rPr>
            <w:rStyle w:val="Hypertextovodkaz"/>
          </w:rPr>
          <w:t>3.</w:t>
        </w:r>
        <w:r>
          <w:rPr>
            <w:rFonts w:eastAsiaTheme="minorEastAsia"/>
            <w:caps w:val="0"/>
            <w:noProof/>
            <w:kern w:val="2"/>
            <w:sz w:val="24"/>
            <w:szCs w:val="24"/>
            <w:lang w:eastAsia="cs-CZ"/>
            <w14:ligatures w14:val="standardContextual"/>
          </w:rPr>
          <w:tab/>
        </w:r>
        <w:r w:rsidRPr="00EF1487">
          <w:rPr>
            <w:rStyle w:val="Hypertextovodkaz"/>
          </w:rPr>
          <w:t>KOMUNIKACE MEZI ZADAVATELEM a DODAVATELEM</w:t>
        </w:r>
        <w:r>
          <w:rPr>
            <w:noProof/>
            <w:webHidden/>
          </w:rPr>
          <w:tab/>
        </w:r>
        <w:r>
          <w:rPr>
            <w:noProof/>
            <w:webHidden/>
          </w:rPr>
          <w:fldChar w:fldCharType="begin"/>
        </w:r>
        <w:r>
          <w:rPr>
            <w:noProof/>
            <w:webHidden/>
          </w:rPr>
          <w:instrText xml:space="preserve"> PAGEREF _Toc210817804 \h </w:instrText>
        </w:r>
        <w:r>
          <w:rPr>
            <w:noProof/>
            <w:webHidden/>
          </w:rPr>
        </w:r>
        <w:r>
          <w:rPr>
            <w:noProof/>
            <w:webHidden/>
          </w:rPr>
          <w:fldChar w:fldCharType="separate"/>
        </w:r>
        <w:r w:rsidR="00224221">
          <w:rPr>
            <w:noProof/>
            <w:webHidden/>
          </w:rPr>
          <w:t>4</w:t>
        </w:r>
        <w:r>
          <w:rPr>
            <w:noProof/>
            <w:webHidden/>
          </w:rPr>
          <w:fldChar w:fldCharType="end"/>
        </w:r>
      </w:hyperlink>
    </w:p>
    <w:p w14:paraId="42BD295E" w14:textId="4D997E1F" w:rsidR="004E68D6" w:rsidRDefault="004E68D6">
      <w:pPr>
        <w:pStyle w:val="Obsah1"/>
        <w:rPr>
          <w:rFonts w:eastAsiaTheme="minorEastAsia"/>
          <w:caps w:val="0"/>
          <w:noProof/>
          <w:kern w:val="2"/>
          <w:sz w:val="24"/>
          <w:szCs w:val="24"/>
          <w:lang w:eastAsia="cs-CZ"/>
          <w14:ligatures w14:val="standardContextual"/>
        </w:rPr>
      </w:pPr>
      <w:hyperlink w:anchor="_Toc210817805" w:history="1">
        <w:r w:rsidRPr="00EF1487">
          <w:rPr>
            <w:rStyle w:val="Hypertextovodkaz"/>
          </w:rPr>
          <w:t>4.</w:t>
        </w:r>
        <w:r>
          <w:rPr>
            <w:rFonts w:eastAsiaTheme="minorEastAsia"/>
            <w:caps w:val="0"/>
            <w:noProof/>
            <w:kern w:val="2"/>
            <w:sz w:val="24"/>
            <w:szCs w:val="24"/>
            <w:lang w:eastAsia="cs-CZ"/>
            <w14:ligatures w14:val="standardContextual"/>
          </w:rPr>
          <w:tab/>
        </w:r>
        <w:r w:rsidRPr="00EF1487">
          <w:rPr>
            <w:rStyle w:val="Hypertextovodkaz"/>
          </w:rPr>
          <w:t>ÚČEL a PŘEDMĚT PLNĚNÍ VEŘEJNÉ ZAKÁZKY</w:t>
        </w:r>
        <w:r>
          <w:rPr>
            <w:noProof/>
            <w:webHidden/>
          </w:rPr>
          <w:tab/>
        </w:r>
        <w:r>
          <w:rPr>
            <w:noProof/>
            <w:webHidden/>
          </w:rPr>
          <w:fldChar w:fldCharType="begin"/>
        </w:r>
        <w:r>
          <w:rPr>
            <w:noProof/>
            <w:webHidden/>
          </w:rPr>
          <w:instrText xml:space="preserve"> PAGEREF _Toc210817805 \h </w:instrText>
        </w:r>
        <w:r>
          <w:rPr>
            <w:noProof/>
            <w:webHidden/>
          </w:rPr>
        </w:r>
        <w:r>
          <w:rPr>
            <w:noProof/>
            <w:webHidden/>
          </w:rPr>
          <w:fldChar w:fldCharType="separate"/>
        </w:r>
        <w:r w:rsidR="00224221">
          <w:rPr>
            <w:noProof/>
            <w:webHidden/>
          </w:rPr>
          <w:t>4</w:t>
        </w:r>
        <w:r>
          <w:rPr>
            <w:noProof/>
            <w:webHidden/>
          </w:rPr>
          <w:fldChar w:fldCharType="end"/>
        </w:r>
      </w:hyperlink>
    </w:p>
    <w:p w14:paraId="6DE8DEE0" w14:textId="4C9BB36D" w:rsidR="004E68D6" w:rsidRDefault="004E68D6">
      <w:pPr>
        <w:pStyle w:val="Obsah1"/>
        <w:rPr>
          <w:rFonts w:eastAsiaTheme="minorEastAsia"/>
          <w:caps w:val="0"/>
          <w:noProof/>
          <w:kern w:val="2"/>
          <w:sz w:val="24"/>
          <w:szCs w:val="24"/>
          <w:lang w:eastAsia="cs-CZ"/>
          <w14:ligatures w14:val="standardContextual"/>
        </w:rPr>
      </w:pPr>
      <w:hyperlink w:anchor="_Toc210817806" w:history="1">
        <w:r w:rsidRPr="00EF1487">
          <w:rPr>
            <w:rStyle w:val="Hypertextovodkaz"/>
          </w:rPr>
          <w:t>5.</w:t>
        </w:r>
        <w:r>
          <w:rPr>
            <w:rFonts w:eastAsiaTheme="minorEastAsia"/>
            <w:caps w:val="0"/>
            <w:noProof/>
            <w:kern w:val="2"/>
            <w:sz w:val="24"/>
            <w:szCs w:val="24"/>
            <w:lang w:eastAsia="cs-CZ"/>
            <w14:ligatures w14:val="standardContextual"/>
          </w:rPr>
          <w:tab/>
        </w:r>
        <w:r w:rsidRPr="00EF148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_Toc210817806 \h </w:instrText>
        </w:r>
        <w:r>
          <w:rPr>
            <w:noProof/>
            <w:webHidden/>
          </w:rPr>
        </w:r>
        <w:r>
          <w:rPr>
            <w:noProof/>
            <w:webHidden/>
          </w:rPr>
          <w:fldChar w:fldCharType="separate"/>
        </w:r>
        <w:r w:rsidR="00224221">
          <w:rPr>
            <w:noProof/>
            <w:webHidden/>
          </w:rPr>
          <w:t>4</w:t>
        </w:r>
        <w:r>
          <w:rPr>
            <w:noProof/>
            <w:webHidden/>
          </w:rPr>
          <w:fldChar w:fldCharType="end"/>
        </w:r>
      </w:hyperlink>
    </w:p>
    <w:p w14:paraId="19BB2E83" w14:textId="6EF3058C" w:rsidR="004E68D6" w:rsidRDefault="004E68D6">
      <w:pPr>
        <w:pStyle w:val="Obsah1"/>
        <w:rPr>
          <w:rFonts w:eastAsiaTheme="minorEastAsia"/>
          <w:caps w:val="0"/>
          <w:noProof/>
          <w:kern w:val="2"/>
          <w:sz w:val="24"/>
          <w:szCs w:val="24"/>
          <w:lang w:eastAsia="cs-CZ"/>
          <w14:ligatures w14:val="standardContextual"/>
        </w:rPr>
      </w:pPr>
      <w:hyperlink w:anchor="_Toc210817807" w:history="1">
        <w:r w:rsidRPr="00EF1487">
          <w:rPr>
            <w:rStyle w:val="Hypertextovodkaz"/>
          </w:rPr>
          <w:t>6.</w:t>
        </w:r>
        <w:r>
          <w:rPr>
            <w:rFonts w:eastAsiaTheme="minorEastAsia"/>
            <w:caps w:val="0"/>
            <w:noProof/>
            <w:kern w:val="2"/>
            <w:sz w:val="24"/>
            <w:szCs w:val="24"/>
            <w:lang w:eastAsia="cs-CZ"/>
            <w14:ligatures w14:val="standardContextual"/>
          </w:rPr>
          <w:tab/>
        </w:r>
        <w:r w:rsidRPr="00EF1487">
          <w:rPr>
            <w:rStyle w:val="Hypertextovodkaz"/>
          </w:rPr>
          <w:t>OBSAH ZADÁVACÍ DOKUMENTACE</w:t>
        </w:r>
        <w:r>
          <w:rPr>
            <w:noProof/>
            <w:webHidden/>
          </w:rPr>
          <w:tab/>
        </w:r>
        <w:r>
          <w:rPr>
            <w:noProof/>
            <w:webHidden/>
          </w:rPr>
          <w:fldChar w:fldCharType="begin"/>
        </w:r>
        <w:r>
          <w:rPr>
            <w:noProof/>
            <w:webHidden/>
          </w:rPr>
          <w:instrText xml:space="preserve"> PAGEREF _Toc210817807 \h </w:instrText>
        </w:r>
        <w:r>
          <w:rPr>
            <w:noProof/>
            <w:webHidden/>
          </w:rPr>
        </w:r>
        <w:r>
          <w:rPr>
            <w:noProof/>
            <w:webHidden/>
          </w:rPr>
          <w:fldChar w:fldCharType="separate"/>
        </w:r>
        <w:r w:rsidR="00224221">
          <w:rPr>
            <w:noProof/>
            <w:webHidden/>
          </w:rPr>
          <w:t>5</w:t>
        </w:r>
        <w:r>
          <w:rPr>
            <w:noProof/>
            <w:webHidden/>
          </w:rPr>
          <w:fldChar w:fldCharType="end"/>
        </w:r>
      </w:hyperlink>
    </w:p>
    <w:p w14:paraId="3CF42A3C" w14:textId="43D8D72E" w:rsidR="004E68D6" w:rsidRDefault="004E68D6">
      <w:pPr>
        <w:pStyle w:val="Obsah1"/>
        <w:rPr>
          <w:rFonts w:eastAsiaTheme="minorEastAsia"/>
          <w:caps w:val="0"/>
          <w:noProof/>
          <w:kern w:val="2"/>
          <w:sz w:val="24"/>
          <w:szCs w:val="24"/>
          <w:lang w:eastAsia="cs-CZ"/>
          <w14:ligatures w14:val="standardContextual"/>
        </w:rPr>
      </w:pPr>
      <w:hyperlink w:anchor="_Toc210817808" w:history="1">
        <w:r w:rsidRPr="00EF1487">
          <w:rPr>
            <w:rStyle w:val="Hypertextovodkaz"/>
          </w:rPr>
          <w:t>7.</w:t>
        </w:r>
        <w:r>
          <w:rPr>
            <w:rFonts w:eastAsiaTheme="minorEastAsia"/>
            <w:caps w:val="0"/>
            <w:noProof/>
            <w:kern w:val="2"/>
            <w:sz w:val="24"/>
            <w:szCs w:val="24"/>
            <w:lang w:eastAsia="cs-CZ"/>
            <w14:ligatures w14:val="standardContextual"/>
          </w:rPr>
          <w:tab/>
        </w:r>
        <w:r w:rsidRPr="00EF148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_Toc210817808 \h </w:instrText>
        </w:r>
        <w:r>
          <w:rPr>
            <w:noProof/>
            <w:webHidden/>
          </w:rPr>
        </w:r>
        <w:r>
          <w:rPr>
            <w:noProof/>
            <w:webHidden/>
          </w:rPr>
          <w:fldChar w:fldCharType="separate"/>
        </w:r>
        <w:r w:rsidR="00224221">
          <w:rPr>
            <w:noProof/>
            <w:webHidden/>
          </w:rPr>
          <w:t>6</w:t>
        </w:r>
        <w:r>
          <w:rPr>
            <w:noProof/>
            <w:webHidden/>
          </w:rPr>
          <w:fldChar w:fldCharType="end"/>
        </w:r>
      </w:hyperlink>
    </w:p>
    <w:p w14:paraId="7E05270B" w14:textId="25863C00" w:rsidR="004E68D6" w:rsidRDefault="004E68D6">
      <w:pPr>
        <w:pStyle w:val="Obsah1"/>
        <w:rPr>
          <w:rFonts w:eastAsiaTheme="minorEastAsia"/>
          <w:caps w:val="0"/>
          <w:noProof/>
          <w:kern w:val="2"/>
          <w:sz w:val="24"/>
          <w:szCs w:val="24"/>
          <w:lang w:eastAsia="cs-CZ"/>
          <w14:ligatures w14:val="standardContextual"/>
        </w:rPr>
      </w:pPr>
      <w:hyperlink w:anchor="_Toc210817809" w:history="1">
        <w:r w:rsidRPr="00EF1487">
          <w:rPr>
            <w:rStyle w:val="Hypertextovodkaz"/>
          </w:rPr>
          <w:t>8.</w:t>
        </w:r>
        <w:r>
          <w:rPr>
            <w:rFonts w:eastAsiaTheme="minorEastAsia"/>
            <w:caps w:val="0"/>
            <w:noProof/>
            <w:kern w:val="2"/>
            <w:sz w:val="24"/>
            <w:szCs w:val="24"/>
            <w:lang w:eastAsia="cs-CZ"/>
            <w14:ligatures w14:val="standardContextual"/>
          </w:rPr>
          <w:tab/>
        </w:r>
        <w:r w:rsidRPr="00EF1487">
          <w:rPr>
            <w:rStyle w:val="Hypertextovodkaz"/>
          </w:rPr>
          <w:t>POŽADAVKY ZADAVATELE NA KVALIFIKACI</w:t>
        </w:r>
        <w:r>
          <w:rPr>
            <w:noProof/>
            <w:webHidden/>
          </w:rPr>
          <w:tab/>
        </w:r>
        <w:r>
          <w:rPr>
            <w:noProof/>
            <w:webHidden/>
          </w:rPr>
          <w:fldChar w:fldCharType="begin"/>
        </w:r>
        <w:r>
          <w:rPr>
            <w:noProof/>
            <w:webHidden/>
          </w:rPr>
          <w:instrText xml:space="preserve"> PAGEREF _Toc210817809 \h </w:instrText>
        </w:r>
        <w:r>
          <w:rPr>
            <w:noProof/>
            <w:webHidden/>
          </w:rPr>
        </w:r>
        <w:r>
          <w:rPr>
            <w:noProof/>
            <w:webHidden/>
          </w:rPr>
          <w:fldChar w:fldCharType="separate"/>
        </w:r>
        <w:r w:rsidR="00224221">
          <w:rPr>
            <w:noProof/>
            <w:webHidden/>
          </w:rPr>
          <w:t>6</w:t>
        </w:r>
        <w:r>
          <w:rPr>
            <w:noProof/>
            <w:webHidden/>
          </w:rPr>
          <w:fldChar w:fldCharType="end"/>
        </w:r>
      </w:hyperlink>
    </w:p>
    <w:p w14:paraId="26B7DCBD" w14:textId="26A035C0" w:rsidR="004E68D6" w:rsidRDefault="004E68D6">
      <w:pPr>
        <w:pStyle w:val="Obsah1"/>
        <w:rPr>
          <w:rFonts w:eastAsiaTheme="minorEastAsia"/>
          <w:caps w:val="0"/>
          <w:noProof/>
          <w:kern w:val="2"/>
          <w:sz w:val="24"/>
          <w:szCs w:val="24"/>
          <w:lang w:eastAsia="cs-CZ"/>
          <w14:ligatures w14:val="standardContextual"/>
        </w:rPr>
      </w:pPr>
      <w:hyperlink w:anchor="_Toc210817810" w:history="1">
        <w:r w:rsidRPr="00EF1487">
          <w:rPr>
            <w:rStyle w:val="Hypertextovodkaz"/>
          </w:rPr>
          <w:t>9.</w:t>
        </w:r>
        <w:r>
          <w:rPr>
            <w:rFonts w:eastAsiaTheme="minorEastAsia"/>
            <w:caps w:val="0"/>
            <w:noProof/>
            <w:kern w:val="2"/>
            <w:sz w:val="24"/>
            <w:szCs w:val="24"/>
            <w:lang w:eastAsia="cs-CZ"/>
            <w14:ligatures w14:val="standardContextual"/>
          </w:rPr>
          <w:tab/>
        </w:r>
        <w:r w:rsidRPr="00EF148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_Toc210817810 \h </w:instrText>
        </w:r>
        <w:r>
          <w:rPr>
            <w:noProof/>
            <w:webHidden/>
          </w:rPr>
        </w:r>
        <w:r>
          <w:rPr>
            <w:noProof/>
            <w:webHidden/>
          </w:rPr>
          <w:fldChar w:fldCharType="separate"/>
        </w:r>
        <w:r w:rsidR="00224221">
          <w:rPr>
            <w:noProof/>
            <w:webHidden/>
          </w:rPr>
          <w:t>19</w:t>
        </w:r>
        <w:r>
          <w:rPr>
            <w:noProof/>
            <w:webHidden/>
          </w:rPr>
          <w:fldChar w:fldCharType="end"/>
        </w:r>
      </w:hyperlink>
    </w:p>
    <w:p w14:paraId="769C0F5B" w14:textId="4C9E9456" w:rsidR="004E68D6" w:rsidRDefault="004E68D6">
      <w:pPr>
        <w:pStyle w:val="Obsah1"/>
        <w:rPr>
          <w:rFonts w:eastAsiaTheme="minorEastAsia"/>
          <w:caps w:val="0"/>
          <w:noProof/>
          <w:kern w:val="2"/>
          <w:sz w:val="24"/>
          <w:szCs w:val="24"/>
          <w:lang w:eastAsia="cs-CZ"/>
          <w14:ligatures w14:val="standardContextual"/>
        </w:rPr>
      </w:pPr>
      <w:hyperlink w:anchor="_Toc210817811" w:history="1">
        <w:r w:rsidRPr="00EF1487">
          <w:rPr>
            <w:rStyle w:val="Hypertextovodkaz"/>
          </w:rPr>
          <w:t>10.</w:t>
        </w:r>
        <w:r>
          <w:rPr>
            <w:rFonts w:eastAsiaTheme="minorEastAsia"/>
            <w:caps w:val="0"/>
            <w:noProof/>
            <w:kern w:val="2"/>
            <w:sz w:val="24"/>
            <w:szCs w:val="24"/>
            <w:lang w:eastAsia="cs-CZ"/>
            <w14:ligatures w14:val="standardContextual"/>
          </w:rPr>
          <w:tab/>
        </w:r>
        <w:r w:rsidRPr="00EF1487">
          <w:rPr>
            <w:rStyle w:val="Hypertextovodkaz"/>
          </w:rPr>
          <w:t>PROHLÍDKA MÍSTA PLNĚNÍ (STAVENIŠTĚ)</w:t>
        </w:r>
        <w:r>
          <w:rPr>
            <w:noProof/>
            <w:webHidden/>
          </w:rPr>
          <w:tab/>
        </w:r>
        <w:r>
          <w:rPr>
            <w:noProof/>
            <w:webHidden/>
          </w:rPr>
          <w:fldChar w:fldCharType="begin"/>
        </w:r>
        <w:r>
          <w:rPr>
            <w:noProof/>
            <w:webHidden/>
          </w:rPr>
          <w:instrText xml:space="preserve"> PAGEREF _Toc210817811 \h </w:instrText>
        </w:r>
        <w:r>
          <w:rPr>
            <w:noProof/>
            <w:webHidden/>
          </w:rPr>
        </w:r>
        <w:r>
          <w:rPr>
            <w:noProof/>
            <w:webHidden/>
          </w:rPr>
          <w:fldChar w:fldCharType="separate"/>
        </w:r>
        <w:r w:rsidR="00224221">
          <w:rPr>
            <w:noProof/>
            <w:webHidden/>
          </w:rPr>
          <w:t>21</w:t>
        </w:r>
        <w:r>
          <w:rPr>
            <w:noProof/>
            <w:webHidden/>
          </w:rPr>
          <w:fldChar w:fldCharType="end"/>
        </w:r>
      </w:hyperlink>
    </w:p>
    <w:p w14:paraId="5C0607F3" w14:textId="701233B5" w:rsidR="004E68D6" w:rsidRDefault="004E68D6">
      <w:pPr>
        <w:pStyle w:val="Obsah1"/>
        <w:rPr>
          <w:rFonts w:eastAsiaTheme="minorEastAsia"/>
          <w:caps w:val="0"/>
          <w:noProof/>
          <w:kern w:val="2"/>
          <w:sz w:val="24"/>
          <w:szCs w:val="24"/>
          <w:lang w:eastAsia="cs-CZ"/>
          <w14:ligatures w14:val="standardContextual"/>
        </w:rPr>
      </w:pPr>
      <w:hyperlink w:anchor="_Toc210817812" w:history="1">
        <w:r w:rsidRPr="00EF1487">
          <w:rPr>
            <w:rStyle w:val="Hypertextovodkaz"/>
          </w:rPr>
          <w:t>11.</w:t>
        </w:r>
        <w:r>
          <w:rPr>
            <w:rFonts w:eastAsiaTheme="minorEastAsia"/>
            <w:caps w:val="0"/>
            <w:noProof/>
            <w:kern w:val="2"/>
            <w:sz w:val="24"/>
            <w:szCs w:val="24"/>
            <w:lang w:eastAsia="cs-CZ"/>
            <w14:ligatures w14:val="standardContextual"/>
          </w:rPr>
          <w:tab/>
        </w:r>
        <w:r w:rsidRPr="00EF1487">
          <w:rPr>
            <w:rStyle w:val="Hypertextovodkaz"/>
          </w:rPr>
          <w:t>JAZYK NABÍDEK A KOMUNIKAČNÍ JAZYK</w:t>
        </w:r>
        <w:r>
          <w:rPr>
            <w:noProof/>
            <w:webHidden/>
          </w:rPr>
          <w:tab/>
        </w:r>
        <w:r>
          <w:rPr>
            <w:noProof/>
            <w:webHidden/>
          </w:rPr>
          <w:fldChar w:fldCharType="begin"/>
        </w:r>
        <w:r>
          <w:rPr>
            <w:noProof/>
            <w:webHidden/>
          </w:rPr>
          <w:instrText xml:space="preserve"> PAGEREF _Toc210817812 \h </w:instrText>
        </w:r>
        <w:r>
          <w:rPr>
            <w:noProof/>
            <w:webHidden/>
          </w:rPr>
        </w:r>
        <w:r>
          <w:rPr>
            <w:noProof/>
            <w:webHidden/>
          </w:rPr>
          <w:fldChar w:fldCharType="separate"/>
        </w:r>
        <w:r w:rsidR="00224221">
          <w:rPr>
            <w:noProof/>
            <w:webHidden/>
          </w:rPr>
          <w:t>22</w:t>
        </w:r>
        <w:r>
          <w:rPr>
            <w:noProof/>
            <w:webHidden/>
          </w:rPr>
          <w:fldChar w:fldCharType="end"/>
        </w:r>
      </w:hyperlink>
    </w:p>
    <w:p w14:paraId="6E6BD2B6" w14:textId="67DCDBEC" w:rsidR="004E68D6" w:rsidRDefault="004E68D6">
      <w:pPr>
        <w:pStyle w:val="Obsah1"/>
        <w:rPr>
          <w:rFonts w:eastAsiaTheme="minorEastAsia"/>
          <w:caps w:val="0"/>
          <w:noProof/>
          <w:kern w:val="2"/>
          <w:sz w:val="24"/>
          <w:szCs w:val="24"/>
          <w:lang w:eastAsia="cs-CZ"/>
          <w14:ligatures w14:val="standardContextual"/>
        </w:rPr>
      </w:pPr>
      <w:hyperlink w:anchor="_Toc210817813" w:history="1">
        <w:r w:rsidRPr="00EF1487">
          <w:rPr>
            <w:rStyle w:val="Hypertextovodkaz"/>
          </w:rPr>
          <w:t>12.</w:t>
        </w:r>
        <w:r>
          <w:rPr>
            <w:rFonts w:eastAsiaTheme="minorEastAsia"/>
            <w:caps w:val="0"/>
            <w:noProof/>
            <w:kern w:val="2"/>
            <w:sz w:val="24"/>
            <w:szCs w:val="24"/>
            <w:lang w:eastAsia="cs-CZ"/>
            <w14:ligatures w14:val="standardContextual"/>
          </w:rPr>
          <w:tab/>
        </w:r>
        <w:r w:rsidRPr="00EF1487">
          <w:rPr>
            <w:rStyle w:val="Hypertextovodkaz"/>
          </w:rPr>
          <w:t>OBSAH A PODÁVÁNÍ NABÍDEK</w:t>
        </w:r>
        <w:r>
          <w:rPr>
            <w:noProof/>
            <w:webHidden/>
          </w:rPr>
          <w:tab/>
        </w:r>
        <w:r>
          <w:rPr>
            <w:noProof/>
            <w:webHidden/>
          </w:rPr>
          <w:fldChar w:fldCharType="begin"/>
        </w:r>
        <w:r>
          <w:rPr>
            <w:noProof/>
            <w:webHidden/>
          </w:rPr>
          <w:instrText xml:space="preserve"> PAGEREF _Toc210817813 \h </w:instrText>
        </w:r>
        <w:r>
          <w:rPr>
            <w:noProof/>
            <w:webHidden/>
          </w:rPr>
        </w:r>
        <w:r>
          <w:rPr>
            <w:noProof/>
            <w:webHidden/>
          </w:rPr>
          <w:fldChar w:fldCharType="separate"/>
        </w:r>
        <w:r w:rsidR="00224221">
          <w:rPr>
            <w:noProof/>
            <w:webHidden/>
          </w:rPr>
          <w:t>22</w:t>
        </w:r>
        <w:r>
          <w:rPr>
            <w:noProof/>
            <w:webHidden/>
          </w:rPr>
          <w:fldChar w:fldCharType="end"/>
        </w:r>
      </w:hyperlink>
    </w:p>
    <w:p w14:paraId="397F7D5D" w14:textId="2596C82B" w:rsidR="004E68D6" w:rsidRDefault="004E68D6">
      <w:pPr>
        <w:pStyle w:val="Obsah1"/>
        <w:rPr>
          <w:rFonts w:eastAsiaTheme="minorEastAsia"/>
          <w:caps w:val="0"/>
          <w:noProof/>
          <w:kern w:val="2"/>
          <w:sz w:val="24"/>
          <w:szCs w:val="24"/>
          <w:lang w:eastAsia="cs-CZ"/>
          <w14:ligatures w14:val="standardContextual"/>
        </w:rPr>
      </w:pPr>
      <w:hyperlink w:anchor="_Toc210817814" w:history="1">
        <w:r w:rsidRPr="00EF1487">
          <w:rPr>
            <w:rStyle w:val="Hypertextovodkaz"/>
          </w:rPr>
          <w:t>13.</w:t>
        </w:r>
        <w:r>
          <w:rPr>
            <w:rFonts w:eastAsiaTheme="minorEastAsia"/>
            <w:caps w:val="0"/>
            <w:noProof/>
            <w:kern w:val="2"/>
            <w:sz w:val="24"/>
            <w:szCs w:val="24"/>
            <w:lang w:eastAsia="cs-CZ"/>
            <w14:ligatures w14:val="standardContextual"/>
          </w:rPr>
          <w:tab/>
        </w:r>
        <w:r w:rsidRPr="00EF1487">
          <w:rPr>
            <w:rStyle w:val="Hypertextovodkaz"/>
          </w:rPr>
          <w:t>POŽADAVKY NA ZPRACOVÁNÍ NABÍDKOVÉ CENY</w:t>
        </w:r>
        <w:r>
          <w:rPr>
            <w:noProof/>
            <w:webHidden/>
          </w:rPr>
          <w:tab/>
        </w:r>
        <w:r>
          <w:rPr>
            <w:noProof/>
            <w:webHidden/>
          </w:rPr>
          <w:fldChar w:fldCharType="begin"/>
        </w:r>
        <w:r>
          <w:rPr>
            <w:noProof/>
            <w:webHidden/>
          </w:rPr>
          <w:instrText xml:space="preserve"> PAGEREF _Toc210817814 \h </w:instrText>
        </w:r>
        <w:r>
          <w:rPr>
            <w:noProof/>
            <w:webHidden/>
          </w:rPr>
        </w:r>
        <w:r>
          <w:rPr>
            <w:noProof/>
            <w:webHidden/>
          </w:rPr>
          <w:fldChar w:fldCharType="separate"/>
        </w:r>
        <w:r w:rsidR="00224221">
          <w:rPr>
            <w:noProof/>
            <w:webHidden/>
          </w:rPr>
          <w:t>24</w:t>
        </w:r>
        <w:r>
          <w:rPr>
            <w:noProof/>
            <w:webHidden/>
          </w:rPr>
          <w:fldChar w:fldCharType="end"/>
        </w:r>
      </w:hyperlink>
    </w:p>
    <w:p w14:paraId="6AF92C54" w14:textId="575CD4EE" w:rsidR="004E68D6" w:rsidRDefault="004E68D6">
      <w:pPr>
        <w:pStyle w:val="Obsah1"/>
        <w:rPr>
          <w:rFonts w:eastAsiaTheme="minorEastAsia"/>
          <w:caps w:val="0"/>
          <w:noProof/>
          <w:kern w:val="2"/>
          <w:sz w:val="24"/>
          <w:szCs w:val="24"/>
          <w:lang w:eastAsia="cs-CZ"/>
          <w14:ligatures w14:val="standardContextual"/>
        </w:rPr>
      </w:pPr>
      <w:hyperlink w:anchor="_Toc210817815" w:history="1">
        <w:r w:rsidRPr="00EF1487">
          <w:rPr>
            <w:rStyle w:val="Hypertextovodkaz"/>
          </w:rPr>
          <w:t>14.</w:t>
        </w:r>
        <w:r>
          <w:rPr>
            <w:rFonts w:eastAsiaTheme="minorEastAsia"/>
            <w:caps w:val="0"/>
            <w:noProof/>
            <w:kern w:val="2"/>
            <w:sz w:val="24"/>
            <w:szCs w:val="24"/>
            <w:lang w:eastAsia="cs-CZ"/>
            <w14:ligatures w14:val="standardContextual"/>
          </w:rPr>
          <w:tab/>
        </w:r>
        <w:r w:rsidRPr="00EF1487">
          <w:rPr>
            <w:rStyle w:val="Hypertextovodkaz"/>
          </w:rPr>
          <w:t>VARIANTY NABÍDKY, VÝHRADA ZMĚNY DODAVATELE</w:t>
        </w:r>
        <w:r>
          <w:rPr>
            <w:noProof/>
            <w:webHidden/>
          </w:rPr>
          <w:tab/>
        </w:r>
        <w:r>
          <w:rPr>
            <w:noProof/>
            <w:webHidden/>
          </w:rPr>
          <w:fldChar w:fldCharType="begin"/>
        </w:r>
        <w:r>
          <w:rPr>
            <w:noProof/>
            <w:webHidden/>
          </w:rPr>
          <w:instrText xml:space="preserve"> PAGEREF _Toc210817815 \h </w:instrText>
        </w:r>
        <w:r>
          <w:rPr>
            <w:noProof/>
            <w:webHidden/>
          </w:rPr>
        </w:r>
        <w:r>
          <w:rPr>
            <w:noProof/>
            <w:webHidden/>
          </w:rPr>
          <w:fldChar w:fldCharType="separate"/>
        </w:r>
        <w:r w:rsidR="00224221">
          <w:rPr>
            <w:noProof/>
            <w:webHidden/>
          </w:rPr>
          <w:t>25</w:t>
        </w:r>
        <w:r>
          <w:rPr>
            <w:noProof/>
            <w:webHidden/>
          </w:rPr>
          <w:fldChar w:fldCharType="end"/>
        </w:r>
      </w:hyperlink>
    </w:p>
    <w:p w14:paraId="742680A8" w14:textId="7FB335BB" w:rsidR="004E68D6" w:rsidRDefault="004E68D6">
      <w:pPr>
        <w:pStyle w:val="Obsah1"/>
        <w:rPr>
          <w:rFonts w:eastAsiaTheme="minorEastAsia"/>
          <w:caps w:val="0"/>
          <w:noProof/>
          <w:kern w:val="2"/>
          <w:sz w:val="24"/>
          <w:szCs w:val="24"/>
          <w:lang w:eastAsia="cs-CZ"/>
          <w14:ligatures w14:val="standardContextual"/>
        </w:rPr>
      </w:pPr>
      <w:hyperlink w:anchor="_Toc210817816" w:history="1">
        <w:r w:rsidRPr="00EF1487">
          <w:rPr>
            <w:rStyle w:val="Hypertextovodkaz"/>
          </w:rPr>
          <w:t>15.</w:t>
        </w:r>
        <w:r>
          <w:rPr>
            <w:rFonts w:eastAsiaTheme="minorEastAsia"/>
            <w:caps w:val="0"/>
            <w:noProof/>
            <w:kern w:val="2"/>
            <w:sz w:val="24"/>
            <w:szCs w:val="24"/>
            <w:lang w:eastAsia="cs-CZ"/>
            <w14:ligatures w14:val="standardContextual"/>
          </w:rPr>
          <w:tab/>
        </w:r>
        <w:r w:rsidRPr="00EF1487">
          <w:rPr>
            <w:rStyle w:val="Hypertextovodkaz"/>
          </w:rPr>
          <w:t>OTEVÍRÁNÍ NABÍDEK</w:t>
        </w:r>
        <w:r>
          <w:rPr>
            <w:noProof/>
            <w:webHidden/>
          </w:rPr>
          <w:tab/>
        </w:r>
        <w:r>
          <w:rPr>
            <w:noProof/>
            <w:webHidden/>
          </w:rPr>
          <w:fldChar w:fldCharType="begin"/>
        </w:r>
        <w:r>
          <w:rPr>
            <w:noProof/>
            <w:webHidden/>
          </w:rPr>
          <w:instrText xml:space="preserve"> PAGEREF _Toc210817816 \h </w:instrText>
        </w:r>
        <w:r>
          <w:rPr>
            <w:noProof/>
            <w:webHidden/>
          </w:rPr>
        </w:r>
        <w:r>
          <w:rPr>
            <w:noProof/>
            <w:webHidden/>
          </w:rPr>
          <w:fldChar w:fldCharType="separate"/>
        </w:r>
        <w:r w:rsidR="00224221">
          <w:rPr>
            <w:noProof/>
            <w:webHidden/>
          </w:rPr>
          <w:t>25</w:t>
        </w:r>
        <w:r>
          <w:rPr>
            <w:noProof/>
            <w:webHidden/>
          </w:rPr>
          <w:fldChar w:fldCharType="end"/>
        </w:r>
      </w:hyperlink>
    </w:p>
    <w:p w14:paraId="0422ADD6" w14:textId="2BDB4516" w:rsidR="004E68D6" w:rsidRDefault="004E68D6">
      <w:pPr>
        <w:pStyle w:val="Obsah1"/>
        <w:rPr>
          <w:rFonts w:eastAsiaTheme="minorEastAsia"/>
          <w:caps w:val="0"/>
          <w:noProof/>
          <w:kern w:val="2"/>
          <w:sz w:val="24"/>
          <w:szCs w:val="24"/>
          <w:lang w:eastAsia="cs-CZ"/>
          <w14:ligatures w14:val="standardContextual"/>
        </w:rPr>
      </w:pPr>
      <w:hyperlink w:anchor="_Toc210817817" w:history="1">
        <w:r w:rsidRPr="00EF1487">
          <w:rPr>
            <w:rStyle w:val="Hypertextovodkaz"/>
          </w:rPr>
          <w:t>16.</w:t>
        </w:r>
        <w:r>
          <w:rPr>
            <w:rFonts w:eastAsiaTheme="minorEastAsia"/>
            <w:caps w:val="0"/>
            <w:noProof/>
            <w:kern w:val="2"/>
            <w:sz w:val="24"/>
            <w:szCs w:val="24"/>
            <w:lang w:eastAsia="cs-CZ"/>
            <w14:ligatures w14:val="standardContextual"/>
          </w:rPr>
          <w:tab/>
        </w:r>
        <w:r w:rsidRPr="00EF1487">
          <w:rPr>
            <w:rStyle w:val="Hypertextovodkaz"/>
          </w:rPr>
          <w:t>POSOUZENÍ SPLNĚNÍ PODMÍNEK ÚČASTI</w:t>
        </w:r>
        <w:r>
          <w:rPr>
            <w:noProof/>
            <w:webHidden/>
          </w:rPr>
          <w:tab/>
        </w:r>
        <w:r>
          <w:rPr>
            <w:noProof/>
            <w:webHidden/>
          </w:rPr>
          <w:fldChar w:fldCharType="begin"/>
        </w:r>
        <w:r>
          <w:rPr>
            <w:noProof/>
            <w:webHidden/>
          </w:rPr>
          <w:instrText xml:space="preserve"> PAGEREF _Toc210817817 \h </w:instrText>
        </w:r>
        <w:r>
          <w:rPr>
            <w:noProof/>
            <w:webHidden/>
          </w:rPr>
        </w:r>
        <w:r>
          <w:rPr>
            <w:noProof/>
            <w:webHidden/>
          </w:rPr>
          <w:fldChar w:fldCharType="separate"/>
        </w:r>
        <w:r w:rsidR="00224221">
          <w:rPr>
            <w:noProof/>
            <w:webHidden/>
          </w:rPr>
          <w:t>25</w:t>
        </w:r>
        <w:r>
          <w:rPr>
            <w:noProof/>
            <w:webHidden/>
          </w:rPr>
          <w:fldChar w:fldCharType="end"/>
        </w:r>
      </w:hyperlink>
    </w:p>
    <w:p w14:paraId="4173A782" w14:textId="21E47814" w:rsidR="004E68D6" w:rsidRDefault="004E68D6">
      <w:pPr>
        <w:pStyle w:val="Obsah1"/>
        <w:rPr>
          <w:rFonts w:eastAsiaTheme="minorEastAsia"/>
          <w:caps w:val="0"/>
          <w:noProof/>
          <w:kern w:val="2"/>
          <w:sz w:val="24"/>
          <w:szCs w:val="24"/>
          <w:lang w:eastAsia="cs-CZ"/>
          <w14:ligatures w14:val="standardContextual"/>
        </w:rPr>
      </w:pPr>
      <w:hyperlink w:anchor="_Toc210817818" w:history="1">
        <w:r w:rsidRPr="00EF1487">
          <w:rPr>
            <w:rStyle w:val="Hypertextovodkaz"/>
          </w:rPr>
          <w:t>17.</w:t>
        </w:r>
        <w:r>
          <w:rPr>
            <w:rFonts w:eastAsiaTheme="minorEastAsia"/>
            <w:caps w:val="0"/>
            <w:noProof/>
            <w:kern w:val="2"/>
            <w:sz w:val="24"/>
            <w:szCs w:val="24"/>
            <w:lang w:eastAsia="cs-CZ"/>
            <w14:ligatures w14:val="standardContextual"/>
          </w:rPr>
          <w:tab/>
        </w:r>
        <w:r w:rsidRPr="00EF1487">
          <w:rPr>
            <w:rStyle w:val="Hypertextovodkaz"/>
          </w:rPr>
          <w:t>HODNOCENÍ NABÍDEK</w:t>
        </w:r>
        <w:r>
          <w:rPr>
            <w:noProof/>
            <w:webHidden/>
          </w:rPr>
          <w:tab/>
        </w:r>
        <w:r>
          <w:rPr>
            <w:noProof/>
            <w:webHidden/>
          </w:rPr>
          <w:fldChar w:fldCharType="begin"/>
        </w:r>
        <w:r>
          <w:rPr>
            <w:noProof/>
            <w:webHidden/>
          </w:rPr>
          <w:instrText xml:space="preserve"> PAGEREF _Toc210817818 \h </w:instrText>
        </w:r>
        <w:r>
          <w:rPr>
            <w:noProof/>
            <w:webHidden/>
          </w:rPr>
        </w:r>
        <w:r>
          <w:rPr>
            <w:noProof/>
            <w:webHidden/>
          </w:rPr>
          <w:fldChar w:fldCharType="separate"/>
        </w:r>
        <w:r w:rsidR="00224221">
          <w:rPr>
            <w:noProof/>
            <w:webHidden/>
          </w:rPr>
          <w:t>26</w:t>
        </w:r>
        <w:r>
          <w:rPr>
            <w:noProof/>
            <w:webHidden/>
          </w:rPr>
          <w:fldChar w:fldCharType="end"/>
        </w:r>
      </w:hyperlink>
    </w:p>
    <w:p w14:paraId="0CEE0BFC" w14:textId="183CEA6D" w:rsidR="004E68D6" w:rsidRDefault="004E68D6">
      <w:pPr>
        <w:pStyle w:val="Obsah1"/>
        <w:rPr>
          <w:rFonts w:eastAsiaTheme="minorEastAsia"/>
          <w:caps w:val="0"/>
          <w:noProof/>
          <w:kern w:val="2"/>
          <w:sz w:val="24"/>
          <w:szCs w:val="24"/>
          <w:lang w:eastAsia="cs-CZ"/>
          <w14:ligatures w14:val="standardContextual"/>
        </w:rPr>
      </w:pPr>
      <w:hyperlink w:anchor="_Toc210817819" w:history="1">
        <w:r w:rsidRPr="00EF1487">
          <w:rPr>
            <w:rStyle w:val="Hypertextovodkaz"/>
          </w:rPr>
          <w:t>18.</w:t>
        </w:r>
        <w:r>
          <w:rPr>
            <w:rFonts w:eastAsiaTheme="minorEastAsia"/>
            <w:caps w:val="0"/>
            <w:noProof/>
            <w:kern w:val="2"/>
            <w:sz w:val="24"/>
            <w:szCs w:val="24"/>
            <w:lang w:eastAsia="cs-CZ"/>
            <w14:ligatures w14:val="standardContextual"/>
          </w:rPr>
          <w:tab/>
        </w:r>
        <w:r w:rsidRPr="00EF1487">
          <w:rPr>
            <w:rStyle w:val="Hypertextovodkaz"/>
          </w:rPr>
          <w:t>ZRUŠENÍ ZADÁVACÍHO ŘÍZENÍ</w:t>
        </w:r>
        <w:r>
          <w:rPr>
            <w:noProof/>
            <w:webHidden/>
          </w:rPr>
          <w:tab/>
        </w:r>
        <w:r>
          <w:rPr>
            <w:noProof/>
            <w:webHidden/>
          </w:rPr>
          <w:fldChar w:fldCharType="begin"/>
        </w:r>
        <w:r>
          <w:rPr>
            <w:noProof/>
            <w:webHidden/>
          </w:rPr>
          <w:instrText xml:space="preserve"> PAGEREF _Toc210817819 \h </w:instrText>
        </w:r>
        <w:r>
          <w:rPr>
            <w:noProof/>
            <w:webHidden/>
          </w:rPr>
        </w:r>
        <w:r>
          <w:rPr>
            <w:noProof/>
            <w:webHidden/>
          </w:rPr>
          <w:fldChar w:fldCharType="separate"/>
        </w:r>
        <w:r w:rsidR="00224221">
          <w:rPr>
            <w:noProof/>
            <w:webHidden/>
          </w:rPr>
          <w:t>26</w:t>
        </w:r>
        <w:r>
          <w:rPr>
            <w:noProof/>
            <w:webHidden/>
          </w:rPr>
          <w:fldChar w:fldCharType="end"/>
        </w:r>
      </w:hyperlink>
    </w:p>
    <w:p w14:paraId="234E6949" w14:textId="5D87270B" w:rsidR="004E68D6" w:rsidRDefault="004E68D6">
      <w:pPr>
        <w:pStyle w:val="Obsah1"/>
        <w:rPr>
          <w:rFonts w:eastAsiaTheme="minorEastAsia"/>
          <w:caps w:val="0"/>
          <w:noProof/>
          <w:kern w:val="2"/>
          <w:sz w:val="24"/>
          <w:szCs w:val="24"/>
          <w:lang w:eastAsia="cs-CZ"/>
          <w14:ligatures w14:val="standardContextual"/>
        </w:rPr>
      </w:pPr>
      <w:hyperlink w:anchor="_Toc210817820" w:history="1">
        <w:r w:rsidRPr="00EF1487">
          <w:rPr>
            <w:rStyle w:val="Hypertextovodkaz"/>
          </w:rPr>
          <w:t>19.</w:t>
        </w:r>
        <w:r>
          <w:rPr>
            <w:rFonts w:eastAsiaTheme="minorEastAsia"/>
            <w:caps w:val="0"/>
            <w:noProof/>
            <w:kern w:val="2"/>
            <w:sz w:val="24"/>
            <w:szCs w:val="24"/>
            <w:lang w:eastAsia="cs-CZ"/>
            <w14:ligatures w14:val="standardContextual"/>
          </w:rPr>
          <w:tab/>
        </w:r>
        <w:r w:rsidRPr="00EF1487">
          <w:rPr>
            <w:rStyle w:val="Hypertextovodkaz"/>
          </w:rPr>
          <w:t>UZAVŘENÍ SMLOUVY</w:t>
        </w:r>
        <w:r>
          <w:rPr>
            <w:noProof/>
            <w:webHidden/>
          </w:rPr>
          <w:tab/>
        </w:r>
        <w:r>
          <w:rPr>
            <w:noProof/>
            <w:webHidden/>
          </w:rPr>
          <w:fldChar w:fldCharType="begin"/>
        </w:r>
        <w:r>
          <w:rPr>
            <w:noProof/>
            <w:webHidden/>
          </w:rPr>
          <w:instrText xml:space="preserve"> PAGEREF _Toc210817820 \h </w:instrText>
        </w:r>
        <w:r>
          <w:rPr>
            <w:noProof/>
            <w:webHidden/>
          </w:rPr>
        </w:r>
        <w:r>
          <w:rPr>
            <w:noProof/>
            <w:webHidden/>
          </w:rPr>
          <w:fldChar w:fldCharType="separate"/>
        </w:r>
        <w:r w:rsidR="00224221">
          <w:rPr>
            <w:noProof/>
            <w:webHidden/>
          </w:rPr>
          <w:t>26</w:t>
        </w:r>
        <w:r>
          <w:rPr>
            <w:noProof/>
            <w:webHidden/>
          </w:rPr>
          <w:fldChar w:fldCharType="end"/>
        </w:r>
      </w:hyperlink>
    </w:p>
    <w:p w14:paraId="1229EBD7" w14:textId="67F9D0FA" w:rsidR="004E68D6" w:rsidRDefault="004E68D6">
      <w:pPr>
        <w:pStyle w:val="Obsah1"/>
        <w:rPr>
          <w:rFonts w:eastAsiaTheme="minorEastAsia"/>
          <w:caps w:val="0"/>
          <w:noProof/>
          <w:kern w:val="2"/>
          <w:sz w:val="24"/>
          <w:szCs w:val="24"/>
          <w:lang w:eastAsia="cs-CZ"/>
          <w14:ligatures w14:val="standardContextual"/>
        </w:rPr>
      </w:pPr>
      <w:hyperlink w:anchor="_Toc210817821" w:history="1">
        <w:r w:rsidRPr="00EF1487">
          <w:rPr>
            <w:rStyle w:val="Hypertextovodkaz"/>
          </w:rPr>
          <w:t>20.</w:t>
        </w:r>
        <w:r>
          <w:rPr>
            <w:rFonts w:eastAsiaTheme="minorEastAsia"/>
            <w:caps w:val="0"/>
            <w:noProof/>
            <w:kern w:val="2"/>
            <w:sz w:val="24"/>
            <w:szCs w:val="24"/>
            <w:lang w:eastAsia="cs-CZ"/>
            <w14:ligatures w14:val="standardContextual"/>
          </w:rPr>
          <w:tab/>
        </w:r>
        <w:r w:rsidRPr="00EF1487">
          <w:rPr>
            <w:rStyle w:val="Hypertextovodkaz"/>
          </w:rPr>
          <w:t>OCHRANA INFORMACÍ</w:t>
        </w:r>
        <w:r>
          <w:rPr>
            <w:noProof/>
            <w:webHidden/>
          </w:rPr>
          <w:tab/>
        </w:r>
        <w:r>
          <w:rPr>
            <w:noProof/>
            <w:webHidden/>
          </w:rPr>
          <w:fldChar w:fldCharType="begin"/>
        </w:r>
        <w:r>
          <w:rPr>
            <w:noProof/>
            <w:webHidden/>
          </w:rPr>
          <w:instrText xml:space="preserve"> PAGEREF _Toc210817821 \h </w:instrText>
        </w:r>
        <w:r>
          <w:rPr>
            <w:noProof/>
            <w:webHidden/>
          </w:rPr>
        </w:r>
        <w:r>
          <w:rPr>
            <w:noProof/>
            <w:webHidden/>
          </w:rPr>
          <w:fldChar w:fldCharType="separate"/>
        </w:r>
        <w:r w:rsidR="00224221">
          <w:rPr>
            <w:noProof/>
            <w:webHidden/>
          </w:rPr>
          <w:t>30</w:t>
        </w:r>
        <w:r>
          <w:rPr>
            <w:noProof/>
            <w:webHidden/>
          </w:rPr>
          <w:fldChar w:fldCharType="end"/>
        </w:r>
      </w:hyperlink>
    </w:p>
    <w:p w14:paraId="6D49542B" w14:textId="3BD841D1" w:rsidR="004E68D6" w:rsidRDefault="004E68D6">
      <w:pPr>
        <w:pStyle w:val="Obsah1"/>
        <w:rPr>
          <w:rFonts w:eastAsiaTheme="minorEastAsia"/>
          <w:caps w:val="0"/>
          <w:noProof/>
          <w:kern w:val="2"/>
          <w:sz w:val="24"/>
          <w:szCs w:val="24"/>
          <w:lang w:eastAsia="cs-CZ"/>
          <w14:ligatures w14:val="standardContextual"/>
        </w:rPr>
      </w:pPr>
      <w:hyperlink w:anchor="_Toc210817822" w:history="1">
        <w:r w:rsidRPr="00EF1487">
          <w:rPr>
            <w:rStyle w:val="Hypertextovodkaz"/>
          </w:rPr>
          <w:t>21.</w:t>
        </w:r>
        <w:r>
          <w:rPr>
            <w:rFonts w:eastAsiaTheme="minorEastAsia"/>
            <w:caps w:val="0"/>
            <w:noProof/>
            <w:kern w:val="2"/>
            <w:sz w:val="24"/>
            <w:szCs w:val="24"/>
            <w:lang w:eastAsia="cs-CZ"/>
            <w14:ligatures w14:val="standardContextual"/>
          </w:rPr>
          <w:tab/>
        </w:r>
        <w:r w:rsidRPr="00EF1487">
          <w:rPr>
            <w:rStyle w:val="Hypertextovodkaz"/>
          </w:rPr>
          <w:t>ZADÁVACÍ LHŮTA A JISTOTA ZA NABÍDKU</w:t>
        </w:r>
        <w:r>
          <w:rPr>
            <w:noProof/>
            <w:webHidden/>
          </w:rPr>
          <w:tab/>
        </w:r>
        <w:r>
          <w:rPr>
            <w:noProof/>
            <w:webHidden/>
          </w:rPr>
          <w:fldChar w:fldCharType="begin"/>
        </w:r>
        <w:r>
          <w:rPr>
            <w:noProof/>
            <w:webHidden/>
          </w:rPr>
          <w:instrText xml:space="preserve"> PAGEREF _Toc210817822 \h </w:instrText>
        </w:r>
        <w:r>
          <w:rPr>
            <w:noProof/>
            <w:webHidden/>
          </w:rPr>
        </w:r>
        <w:r>
          <w:rPr>
            <w:noProof/>
            <w:webHidden/>
          </w:rPr>
          <w:fldChar w:fldCharType="separate"/>
        </w:r>
        <w:r w:rsidR="00224221">
          <w:rPr>
            <w:noProof/>
            <w:webHidden/>
          </w:rPr>
          <w:t>30</w:t>
        </w:r>
        <w:r>
          <w:rPr>
            <w:noProof/>
            <w:webHidden/>
          </w:rPr>
          <w:fldChar w:fldCharType="end"/>
        </w:r>
      </w:hyperlink>
    </w:p>
    <w:p w14:paraId="312EF740" w14:textId="2D235015" w:rsidR="004E68D6" w:rsidRDefault="004E68D6">
      <w:pPr>
        <w:pStyle w:val="Obsah1"/>
        <w:rPr>
          <w:rFonts w:eastAsiaTheme="minorEastAsia"/>
          <w:caps w:val="0"/>
          <w:noProof/>
          <w:kern w:val="2"/>
          <w:sz w:val="24"/>
          <w:szCs w:val="24"/>
          <w:lang w:eastAsia="cs-CZ"/>
          <w14:ligatures w14:val="standardContextual"/>
        </w:rPr>
      </w:pPr>
      <w:hyperlink w:anchor="_Toc210817823" w:history="1">
        <w:r w:rsidRPr="00EF1487">
          <w:rPr>
            <w:rStyle w:val="Hypertextovodkaz"/>
          </w:rPr>
          <w:t>22.</w:t>
        </w:r>
        <w:r>
          <w:rPr>
            <w:rFonts w:eastAsiaTheme="minorEastAsia"/>
            <w:caps w:val="0"/>
            <w:noProof/>
            <w:kern w:val="2"/>
            <w:sz w:val="24"/>
            <w:szCs w:val="24"/>
            <w:lang w:eastAsia="cs-CZ"/>
            <w14:ligatures w14:val="standardContextual"/>
          </w:rPr>
          <w:tab/>
        </w:r>
        <w:r w:rsidRPr="00EF148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_Toc210817823 \h </w:instrText>
        </w:r>
        <w:r>
          <w:rPr>
            <w:noProof/>
            <w:webHidden/>
          </w:rPr>
        </w:r>
        <w:r>
          <w:rPr>
            <w:noProof/>
            <w:webHidden/>
          </w:rPr>
          <w:fldChar w:fldCharType="separate"/>
        </w:r>
        <w:r w:rsidR="00224221">
          <w:rPr>
            <w:noProof/>
            <w:webHidden/>
          </w:rPr>
          <w:t>30</w:t>
        </w:r>
        <w:r>
          <w:rPr>
            <w:noProof/>
            <w:webHidden/>
          </w:rPr>
          <w:fldChar w:fldCharType="end"/>
        </w:r>
      </w:hyperlink>
    </w:p>
    <w:p w14:paraId="71D00F04" w14:textId="00C654F6" w:rsidR="004E68D6" w:rsidRDefault="004E68D6">
      <w:pPr>
        <w:pStyle w:val="Obsah1"/>
        <w:rPr>
          <w:rFonts w:eastAsiaTheme="minorEastAsia"/>
          <w:caps w:val="0"/>
          <w:noProof/>
          <w:kern w:val="2"/>
          <w:sz w:val="24"/>
          <w:szCs w:val="24"/>
          <w:lang w:eastAsia="cs-CZ"/>
          <w14:ligatures w14:val="standardContextual"/>
        </w:rPr>
      </w:pPr>
      <w:hyperlink w:anchor="_Toc210817824" w:history="1">
        <w:r w:rsidRPr="00EF1487">
          <w:rPr>
            <w:rStyle w:val="Hypertextovodkaz"/>
          </w:rPr>
          <w:t>23.</w:t>
        </w:r>
        <w:r>
          <w:rPr>
            <w:rFonts w:eastAsiaTheme="minorEastAsia"/>
            <w:caps w:val="0"/>
            <w:noProof/>
            <w:kern w:val="2"/>
            <w:sz w:val="24"/>
            <w:szCs w:val="24"/>
            <w:lang w:eastAsia="cs-CZ"/>
            <w14:ligatures w14:val="standardContextual"/>
          </w:rPr>
          <w:tab/>
        </w:r>
        <w:r w:rsidRPr="00EF1487">
          <w:rPr>
            <w:rStyle w:val="Hypertextovodkaz"/>
          </w:rPr>
          <w:t>STŘET ZÁJMŮ DLE ZÁKONA O STŘETU ZÁJMŮ</w:t>
        </w:r>
        <w:r>
          <w:rPr>
            <w:noProof/>
            <w:webHidden/>
          </w:rPr>
          <w:tab/>
        </w:r>
        <w:r>
          <w:rPr>
            <w:noProof/>
            <w:webHidden/>
          </w:rPr>
          <w:fldChar w:fldCharType="begin"/>
        </w:r>
        <w:r>
          <w:rPr>
            <w:noProof/>
            <w:webHidden/>
          </w:rPr>
          <w:instrText xml:space="preserve"> PAGEREF _Toc210817824 \h </w:instrText>
        </w:r>
        <w:r>
          <w:rPr>
            <w:noProof/>
            <w:webHidden/>
          </w:rPr>
        </w:r>
        <w:r>
          <w:rPr>
            <w:noProof/>
            <w:webHidden/>
          </w:rPr>
          <w:fldChar w:fldCharType="separate"/>
        </w:r>
        <w:r w:rsidR="00224221">
          <w:rPr>
            <w:noProof/>
            <w:webHidden/>
          </w:rPr>
          <w:t>31</w:t>
        </w:r>
        <w:r>
          <w:rPr>
            <w:noProof/>
            <w:webHidden/>
          </w:rPr>
          <w:fldChar w:fldCharType="end"/>
        </w:r>
      </w:hyperlink>
    </w:p>
    <w:p w14:paraId="55DCF234" w14:textId="0C4D2882" w:rsidR="004E68D6" w:rsidRDefault="004E68D6">
      <w:pPr>
        <w:pStyle w:val="Obsah1"/>
        <w:rPr>
          <w:rFonts w:eastAsiaTheme="minorEastAsia"/>
          <w:caps w:val="0"/>
          <w:noProof/>
          <w:kern w:val="2"/>
          <w:sz w:val="24"/>
          <w:szCs w:val="24"/>
          <w:lang w:eastAsia="cs-CZ"/>
          <w14:ligatures w14:val="standardContextual"/>
        </w:rPr>
      </w:pPr>
      <w:hyperlink w:anchor="_Toc210817825" w:history="1">
        <w:r w:rsidRPr="00EF1487">
          <w:rPr>
            <w:rStyle w:val="Hypertextovodkaz"/>
          </w:rPr>
          <w:t>24.</w:t>
        </w:r>
        <w:r>
          <w:rPr>
            <w:rFonts w:eastAsiaTheme="minorEastAsia"/>
            <w:caps w:val="0"/>
            <w:noProof/>
            <w:kern w:val="2"/>
            <w:sz w:val="24"/>
            <w:szCs w:val="24"/>
            <w:lang w:eastAsia="cs-CZ"/>
            <w14:ligatures w14:val="standardContextual"/>
          </w:rPr>
          <w:tab/>
        </w:r>
        <w:r w:rsidRPr="00EF148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_Toc210817825 \h </w:instrText>
        </w:r>
        <w:r>
          <w:rPr>
            <w:noProof/>
            <w:webHidden/>
          </w:rPr>
        </w:r>
        <w:r>
          <w:rPr>
            <w:noProof/>
            <w:webHidden/>
          </w:rPr>
          <w:fldChar w:fldCharType="separate"/>
        </w:r>
        <w:r w:rsidR="00224221">
          <w:rPr>
            <w:noProof/>
            <w:webHidden/>
          </w:rPr>
          <w:t>32</w:t>
        </w:r>
        <w:r>
          <w:rPr>
            <w:noProof/>
            <w:webHidden/>
          </w:rPr>
          <w:fldChar w:fldCharType="end"/>
        </w:r>
      </w:hyperlink>
    </w:p>
    <w:p w14:paraId="1844A882" w14:textId="31986248" w:rsidR="004E68D6" w:rsidRDefault="004E68D6">
      <w:pPr>
        <w:pStyle w:val="Obsah1"/>
        <w:rPr>
          <w:rFonts w:eastAsiaTheme="minorEastAsia"/>
          <w:caps w:val="0"/>
          <w:noProof/>
          <w:kern w:val="2"/>
          <w:sz w:val="24"/>
          <w:szCs w:val="24"/>
          <w:lang w:eastAsia="cs-CZ"/>
          <w14:ligatures w14:val="standardContextual"/>
        </w:rPr>
      </w:pPr>
      <w:hyperlink w:anchor="_Toc210817826" w:history="1">
        <w:r w:rsidRPr="00EF1487">
          <w:rPr>
            <w:rStyle w:val="Hypertextovodkaz"/>
          </w:rPr>
          <w:t>25.</w:t>
        </w:r>
        <w:r>
          <w:rPr>
            <w:rFonts w:eastAsiaTheme="minorEastAsia"/>
            <w:caps w:val="0"/>
            <w:noProof/>
            <w:kern w:val="2"/>
            <w:sz w:val="24"/>
            <w:szCs w:val="24"/>
            <w:lang w:eastAsia="cs-CZ"/>
            <w14:ligatures w14:val="standardContextual"/>
          </w:rPr>
          <w:tab/>
        </w:r>
        <w:r w:rsidRPr="00EF1487">
          <w:rPr>
            <w:rStyle w:val="Hypertextovodkaz"/>
          </w:rPr>
          <w:t>PŘÍLOHY TĚCHTO POKYNŮ</w:t>
        </w:r>
        <w:r>
          <w:rPr>
            <w:noProof/>
            <w:webHidden/>
          </w:rPr>
          <w:tab/>
        </w:r>
        <w:r>
          <w:rPr>
            <w:noProof/>
            <w:webHidden/>
          </w:rPr>
          <w:fldChar w:fldCharType="begin"/>
        </w:r>
        <w:r>
          <w:rPr>
            <w:noProof/>
            <w:webHidden/>
          </w:rPr>
          <w:instrText xml:space="preserve"> PAGEREF _Toc210817826 \h </w:instrText>
        </w:r>
        <w:r>
          <w:rPr>
            <w:noProof/>
            <w:webHidden/>
          </w:rPr>
        </w:r>
        <w:r>
          <w:rPr>
            <w:noProof/>
            <w:webHidden/>
          </w:rPr>
          <w:fldChar w:fldCharType="separate"/>
        </w:r>
        <w:r w:rsidR="00224221">
          <w:rPr>
            <w:noProof/>
            <w:webHidden/>
          </w:rPr>
          <w:t>33</w:t>
        </w:r>
        <w:r>
          <w:rPr>
            <w:noProof/>
            <w:webHidden/>
          </w:rPr>
          <w:fldChar w:fldCharType="end"/>
        </w:r>
      </w:hyperlink>
    </w:p>
    <w:p w14:paraId="69BD5F09" w14:textId="753F946C"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210817802"/>
      <w:bookmarkStart w:id="1" w:name="_Toc389559699"/>
      <w:bookmarkStart w:id="2" w:name="_Toc397429847"/>
      <w:bookmarkStart w:id="3" w:name="_Ref433028040"/>
      <w:bookmarkStart w:id="4" w:name="_Toc1048197"/>
      <w:r>
        <w:lastRenderedPageBreak/>
        <w:t>ÚVODNÍ USTANOVENÍ</w:t>
      </w:r>
      <w:bookmarkEnd w:id="0"/>
    </w:p>
    <w:p w14:paraId="0328F4CB" w14:textId="1548E6A2"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17EB01F7"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983AE2">
        <w:t xml:space="preserve">vyhotoven </w:t>
      </w:r>
      <w:r w:rsidR="00092CC9">
        <w:t>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DB71ACD"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983AE2">
        <w:rPr>
          <w:szCs w:val="24"/>
        </w:rPr>
        <w:t>7</w:t>
      </w:r>
      <w:r w:rsidR="00983AE2" w:rsidRPr="00DD3B19">
        <w:rPr>
          <w:szCs w:val="24"/>
        </w:rPr>
        <w:t xml:space="preserve"> </w:t>
      </w:r>
      <w:r w:rsidR="00625493" w:rsidRPr="00DD3B19">
        <w:rPr>
          <w:szCs w:val="24"/>
        </w:rPr>
        <w:t>ZZVZ</w:t>
      </w:r>
      <w:r w:rsidR="005F6246">
        <w:rPr>
          <w:szCs w:val="24"/>
        </w:rPr>
        <w:t>.</w:t>
      </w:r>
    </w:p>
    <w:p w14:paraId="172B0985" w14:textId="648BFB8B"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w:t>
      </w:r>
      <w:r w:rsidR="00983AE2">
        <w:t xml:space="preserve"> závazného vzoru</w:t>
      </w:r>
      <w:r>
        <w:t xml:space="preserve"> smlouvy anebo jejích součástí mohou být považovány za nesplnění podmínek účasti</w:t>
      </w:r>
      <w:r w:rsidR="00092CC9">
        <w:t xml:space="preserve"> v </w:t>
      </w:r>
      <w:r>
        <w:t>zadávacím řízení</w:t>
      </w:r>
      <w:r w:rsidR="00845C50">
        <w:t xml:space="preserve"> s</w:t>
      </w:r>
      <w:r w:rsidR="00983AE2">
        <w:t xml:space="preserve"> možným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48CAE82B"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224221">
        <w:t>6.1</w:t>
      </w:r>
      <w:r w:rsidR="003E3E37">
        <w:fldChar w:fldCharType="end"/>
      </w:r>
      <w:r w:rsidR="00983AE2">
        <w:t xml:space="preserve"> </w:t>
      </w:r>
      <w:r>
        <w:t>těchto Pokynů tvoří Smlouvu.</w:t>
      </w:r>
    </w:p>
    <w:p w14:paraId="7B761A30" w14:textId="77777777" w:rsidR="0035531B" w:rsidRDefault="0035531B" w:rsidP="0035531B">
      <w:pPr>
        <w:pStyle w:val="Nadpis1-1"/>
      </w:pPr>
      <w:bookmarkStart w:id="5" w:name="_Toc210817803"/>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18C9723F" w14:textId="77777777" w:rsidR="00DD1AED" w:rsidRDefault="0035531B" w:rsidP="0035531B">
      <w:pPr>
        <w:pStyle w:val="Textbezslovn"/>
        <w:spacing w:after="0"/>
      </w:pPr>
      <w:r>
        <w:t xml:space="preserve">sídlo: </w:t>
      </w:r>
      <w:r w:rsidR="00DD1AED" w:rsidRPr="00DD1AED">
        <w:t>Dlážděná 1003/7, Nové Město, 110 00 Praha 1</w:t>
      </w:r>
    </w:p>
    <w:p w14:paraId="413EF04E" w14:textId="50D50FBC"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6CCE621A" w14:textId="5659DD6D" w:rsidR="00D313F5" w:rsidRPr="00FB7106" w:rsidRDefault="00D313F5" w:rsidP="00D313F5">
      <w:pPr>
        <w:pStyle w:val="Textbezslovn"/>
      </w:pPr>
      <w:r w:rsidRPr="00FB7106">
        <w:t>Název:</w:t>
      </w:r>
      <w:r w:rsidRPr="00FB7106">
        <w:tab/>
      </w:r>
      <w:r w:rsidRPr="00FB7106">
        <w:tab/>
      </w:r>
      <w:r w:rsidR="00DD1AED" w:rsidRPr="00165BFE">
        <w:t>Oblastní ředitelství Hradec Králové</w:t>
      </w:r>
    </w:p>
    <w:p w14:paraId="449670F6" w14:textId="7328C4F3" w:rsidR="00D313F5" w:rsidRPr="00FB7106" w:rsidRDefault="00D313F5" w:rsidP="00D313F5">
      <w:pPr>
        <w:pStyle w:val="Textbezslovn"/>
      </w:pPr>
      <w:r w:rsidRPr="00FB7106">
        <w:t>Sídlo:</w:t>
      </w:r>
      <w:r w:rsidRPr="00FB7106">
        <w:tab/>
      </w:r>
      <w:r w:rsidRPr="00FB7106">
        <w:tab/>
      </w:r>
      <w:r w:rsidR="00DD1AED" w:rsidRPr="00165BFE">
        <w:rPr>
          <w:rStyle w:val="Zdraznn"/>
        </w:rPr>
        <w:t xml:space="preserve">U </w:t>
      </w:r>
      <w:proofErr w:type="spellStart"/>
      <w:r w:rsidR="00DD1AED" w:rsidRPr="00165BFE">
        <w:rPr>
          <w:rStyle w:val="Zdraznn"/>
        </w:rPr>
        <w:t>Fotochemy</w:t>
      </w:r>
      <w:proofErr w:type="spellEnd"/>
      <w:r w:rsidR="00DD1AED" w:rsidRPr="00165BFE">
        <w:rPr>
          <w:rStyle w:val="Zdraznn"/>
        </w:rPr>
        <w:t xml:space="preserve"> 25</w:t>
      </w:r>
      <w:r w:rsidR="009F0D29">
        <w:rPr>
          <w:rStyle w:val="Zdraznn"/>
        </w:rPr>
        <w:t>9</w:t>
      </w:r>
      <w:r w:rsidR="00DD1AED">
        <w:rPr>
          <w:rStyle w:val="Zdraznn"/>
        </w:rPr>
        <w:t>/</w:t>
      </w:r>
      <w:r w:rsidR="009F0D29">
        <w:rPr>
          <w:rStyle w:val="Zdraznn"/>
        </w:rPr>
        <w:t>8</w:t>
      </w:r>
      <w:r w:rsidR="00DD1AED" w:rsidRPr="00165BFE">
        <w:rPr>
          <w:rStyle w:val="Zdraznn"/>
        </w:rPr>
        <w:t>, 50</w:t>
      </w:r>
      <w:r w:rsidR="00DD1AED">
        <w:rPr>
          <w:rStyle w:val="Zdraznn"/>
        </w:rPr>
        <w:t>0</w:t>
      </w:r>
      <w:r w:rsidR="00DD1AED" w:rsidRPr="00165BFE">
        <w:rPr>
          <w:rStyle w:val="Zdraznn"/>
        </w:rPr>
        <w:t xml:space="preserve"> 0</w:t>
      </w:r>
      <w:r w:rsidR="00DD1AED">
        <w:rPr>
          <w:rStyle w:val="Zdraznn"/>
        </w:rPr>
        <w:t>2</w:t>
      </w:r>
      <w:r w:rsidR="00DD1AED" w:rsidRPr="00165BFE">
        <w:rPr>
          <w:rStyle w:val="Zdraznn"/>
        </w:rPr>
        <w:t xml:space="preserve"> Hradec Králové</w:t>
      </w:r>
    </w:p>
    <w:p w14:paraId="5A786E66" w14:textId="2C812834" w:rsidR="00D313F5" w:rsidRPr="00DD1AED" w:rsidRDefault="00D313F5" w:rsidP="00D313F5">
      <w:pPr>
        <w:pStyle w:val="Textbezslovn"/>
        <w:rPr>
          <w:rStyle w:val="Zdraznn"/>
        </w:rPr>
      </w:pPr>
      <w:r w:rsidRPr="00FB7106">
        <w:t>Zastoupená:</w:t>
      </w:r>
      <w:r w:rsidRPr="00FB7106">
        <w:tab/>
      </w:r>
      <w:r w:rsidR="00DD1AED" w:rsidRPr="00165BFE">
        <w:rPr>
          <w:rStyle w:val="Zdraznn"/>
        </w:rPr>
        <w:t xml:space="preserve">Ing. Pavlou </w:t>
      </w:r>
      <w:r w:rsidR="00DD1AED" w:rsidRPr="00DD1AED">
        <w:rPr>
          <w:rStyle w:val="Zdraznn"/>
        </w:rPr>
        <w:t>Kosinovou, ředitelkou Oblastního ředitelství Hradec Králové,</w:t>
      </w:r>
    </w:p>
    <w:p w14:paraId="7299686F" w14:textId="4EE90977" w:rsidR="0035531B" w:rsidRDefault="00DD1AED" w:rsidP="00DD1AED">
      <w:pPr>
        <w:pStyle w:val="Textbezslovn"/>
        <w:ind w:left="1446" w:firstLine="681"/>
      </w:pPr>
      <w:r w:rsidRPr="00DD1AED">
        <w:rPr>
          <w:rStyle w:val="Zdraznn"/>
        </w:rPr>
        <w:t xml:space="preserve">na </w:t>
      </w:r>
      <w:r w:rsidRPr="00224221">
        <w:rPr>
          <w:rStyle w:val="Zdraznn"/>
        </w:rPr>
        <w:t xml:space="preserve">základě pověření č. </w:t>
      </w:r>
      <w:r w:rsidR="00224221" w:rsidRPr="00224221">
        <w:rPr>
          <w:rStyle w:val="Zdraznn"/>
        </w:rPr>
        <w:t>3801</w:t>
      </w:r>
      <w:r w:rsidRPr="00224221">
        <w:rPr>
          <w:rStyle w:val="Zdraznn"/>
        </w:rPr>
        <w:t xml:space="preserve"> ze dne </w:t>
      </w:r>
      <w:r w:rsidR="00224221" w:rsidRPr="00224221">
        <w:rPr>
          <w:rStyle w:val="Zdraznn"/>
        </w:rPr>
        <w:t>22.10</w:t>
      </w:r>
      <w:r w:rsidR="00224221">
        <w:rPr>
          <w:rStyle w:val="Zdraznn"/>
        </w:rPr>
        <w:t>.2025</w:t>
      </w:r>
    </w:p>
    <w:p w14:paraId="02485CAB" w14:textId="77777777" w:rsidR="0035531B" w:rsidRDefault="0035531B" w:rsidP="0035531B">
      <w:pPr>
        <w:pStyle w:val="Nadpis1-1"/>
      </w:pPr>
      <w:bookmarkStart w:id="6" w:name="_Toc210817804"/>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2772BC53" w:rsidR="0035531B" w:rsidRDefault="0035531B" w:rsidP="0035531B">
      <w:pPr>
        <w:pStyle w:val="Text1-1"/>
      </w:pPr>
      <w:r>
        <w:t xml:space="preserve">Kontaktní osobou zadavatele pro zadávací řízení je: </w:t>
      </w:r>
      <w:r w:rsidR="00DD1AED" w:rsidRPr="00ED22DE">
        <w:t>Ing. Jan Jirowetz</w:t>
      </w:r>
    </w:p>
    <w:p w14:paraId="57E2CD76" w14:textId="77777777" w:rsidR="00DD1AED" w:rsidRDefault="0035531B" w:rsidP="00DD1AED">
      <w:pPr>
        <w:pStyle w:val="Textbezslovn"/>
        <w:spacing w:after="0"/>
      </w:pPr>
      <w:r>
        <w:t xml:space="preserve">e-mail: </w:t>
      </w:r>
      <w:r>
        <w:tab/>
      </w:r>
      <w:r w:rsidR="00DD1AED" w:rsidRPr="00ED22DE">
        <w:t>ORHKRzvz@spravazeleznic.cz</w:t>
      </w:r>
    </w:p>
    <w:p w14:paraId="3AE7F6EB" w14:textId="644D6201" w:rsidR="0035531B" w:rsidRDefault="0035531B" w:rsidP="0035531B">
      <w:pPr>
        <w:pStyle w:val="Nadpis1-1"/>
      </w:pPr>
      <w:bookmarkStart w:id="7" w:name="_Toc210817805"/>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66AC9CBB" w14:textId="11723E8C" w:rsidR="00DD1AED" w:rsidRDefault="00DD1AED" w:rsidP="00DD1AED">
      <w:pPr>
        <w:pStyle w:val="Textbezslovn"/>
      </w:pPr>
      <w:r w:rsidRPr="00ED22DE">
        <w:t>Účelem veřejné zakázky je zajištění plynulosti a bezpečnosti železniční dopravy a udržení kvality stavu jízdní dráhy v traťovém úseku Pardubice (mimo) – Kolín (mimo). K naplnění tohoto účelu je nezbytné provést stavební práce a práce s těmito činnostmi související, které jsou předmětem veřejné zakázky.</w:t>
      </w:r>
    </w:p>
    <w:p w14:paraId="338CF7BC" w14:textId="77777777" w:rsidR="0035531B" w:rsidRDefault="0035531B" w:rsidP="0035531B">
      <w:pPr>
        <w:pStyle w:val="Text1-1"/>
      </w:pPr>
      <w:r>
        <w:t>Předmět plnění veřejné zakázky</w:t>
      </w:r>
    </w:p>
    <w:p w14:paraId="4208A749" w14:textId="55EF16CE" w:rsidR="0035531B" w:rsidRDefault="00DD1AED" w:rsidP="0035531B">
      <w:pPr>
        <w:pStyle w:val="Textbezslovn"/>
      </w:pPr>
      <w:r w:rsidRPr="00ED22DE">
        <w:t xml:space="preserve">Čištění a výměna štěrkového lože v koleji a výhybkách, výměna výhybkových součástí v </w:t>
      </w:r>
      <w:proofErr w:type="spellStart"/>
      <w:r w:rsidRPr="00ED22DE">
        <w:t>žst</w:t>
      </w:r>
      <w:proofErr w:type="spellEnd"/>
      <w:r w:rsidRPr="00ED22DE">
        <w:t>. Záboří nad Labem, Řečany nad Labem a Přelouč. Od km 306,700 do km 344,491 v mezistaničních úsecích výměna pražců a kolejnic a výhybek, úprava geometrické polohy koleje, obnova bezstykové koleje, broušení kolejnic</w:t>
      </w:r>
      <w:r>
        <w:t>, úprava zabezpečovacího zařízení a instalace počítačů náprav</w:t>
      </w:r>
      <w:r w:rsidRPr="00ED22DE">
        <w:t>. Stavební práce na přejezdových konstrukcích P4906 v km 312,103, P4913 v km 328,440 a P4920 v km 343,291.</w:t>
      </w:r>
    </w:p>
    <w:p w14:paraId="593D4354" w14:textId="77777777" w:rsidR="0035531B" w:rsidRPr="00DD1AED" w:rsidRDefault="0035531B" w:rsidP="006F6B09">
      <w:pPr>
        <w:pStyle w:val="Textbezslovn"/>
      </w:pPr>
      <w:r>
        <w:t xml:space="preserve">Bližší </w:t>
      </w:r>
      <w:r w:rsidRPr="00DD1AED">
        <w:t>specifikace předmětu plnění veřejné zakázky je upravena</w:t>
      </w:r>
      <w:r w:rsidR="00092CC9" w:rsidRPr="00DD1AED">
        <w:t xml:space="preserve"> v </w:t>
      </w:r>
      <w:r w:rsidRPr="00DD1AED">
        <w:t>dalších částech zadávací dokumentace.</w:t>
      </w:r>
    </w:p>
    <w:p w14:paraId="1E4CD2F9" w14:textId="77777777" w:rsidR="0035531B" w:rsidRPr="00DD1AED" w:rsidRDefault="0035531B" w:rsidP="0035531B">
      <w:pPr>
        <w:pStyle w:val="Text1-1"/>
      </w:pPr>
      <w:r w:rsidRPr="00DD1AED">
        <w:t>Klasifikace předmětu veřejné zakázky</w:t>
      </w:r>
    </w:p>
    <w:p w14:paraId="4F7123D8" w14:textId="160658F7" w:rsidR="00D313F5" w:rsidRPr="00DD1AED" w:rsidRDefault="00DD1AED" w:rsidP="00D313F5">
      <w:pPr>
        <w:spacing w:after="120"/>
        <w:ind w:left="737"/>
        <w:jc w:val="both"/>
        <w:rPr>
          <w:b/>
          <w:caps/>
        </w:rPr>
      </w:pPr>
      <w:r w:rsidRPr="00DD1AED">
        <w:fldChar w:fldCharType="begin">
          <w:ffData>
            <w:name w:val="Zaškrtávací1"/>
            <w:enabled/>
            <w:calcOnExit w:val="0"/>
            <w:checkBox>
              <w:sizeAuto/>
              <w:default w:val="1"/>
            </w:checkBox>
          </w:ffData>
        </w:fldChar>
      </w:r>
      <w:bookmarkStart w:id="8" w:name="Zaškrtávací1"/>
      <w:r w:rsidRPr="00DD1AED">
        <w:instrText xml:space="preserve"> FORMCHECKBOX </w:instrText>
      </w:r>
      <w:r w:rsidRPr="00DD1AED">
        <w:fldChar w:fldCharType="separate"/>
      </w:r>
      <w:r w:rsidRPr="00DD1AED">
        <w:fldChar w:fldCharType="end"/>
      </w:r>
      <w:bookmarkEnd w:id="8"/>
      <w:r w:rsidR="00D313F5" w:rsidRPr="00DD1AED">
        <w:tab/>
        <w:t>45000000-</w:t>
      </w:r>
      <w:proofErr w:type="gramStart"/>
      <w:r w:rsidR="00D313F5" w:rsidRPr="00DD1AED">
        <w:t xml:space="preserve">7  </w:t>
      </w:r>
      <w:r w:rsidR="00D313F5" w:rsidRPr="00DD1AED">
        <w:tab/>
      </w:r>
      <w:proofErr w:type="gramEnd"/>
      <w:r w:rsidR="00D313F5" w:rsidRPr="00DD1AED">
        <w:t xml:space="preserve">Stavební práce </w:t>
      </w:r>
    </w:p>
    <w:p w14:paraId="587AF6EB" w14:textId="3BB00EB1" w:rsidR="00D313F5" w:rsidRPr="00DD1AED" w:rsidRDefault="00DD1AED" w:rsidP="00D313F5">
      <w:pPr>
        <w:spacing w:after="120"/>
        <w:ind w:left="737"/>
        <w:jc w:val="both"/>
        <w:rPr>
          <w:b/>
          <w:caps/>
        </w:rPr>
      </w:pPr>
      <w:r w:rsidRPr="00DD1AED">
        <w:fldChar w:fldCharType="begin">
          <w:ffData>
            <w:name w:val=""/>
            <w:enabled/>
            <w:calcOnExit w:val="0"/>
            <w:checkBox>
              <w:sizeAuto/>
              <w:default w:val="1"/>
            </w:checkBox>
          </w:ffData>
        </w:fldChar>
      </w:r>
      <w:r w:rsidRPr="00DD1AED">
        <w:instrText xml:space="preserve"> FORMCHECKBOX </w:instrText>
      </w:r>
      <w:r w:rsidRPr="00DD1AED">
        <w:fldChar w:fldCharType="separate"/>
      </w:r>
      <w:r w:rsidRPr="00DD1AED">
        <w:fldChar w:fldCharType="end"/>
      </w:r>
      <w:r w:rsidR="00D313F5" w:rsidRPr="00DD1AED">
        <w:tab/>
        <w:t>45213320-</w:t>
      </w:r>
      <w:proofErr w:type="gramStart"/>
      <w:r w:rsidR="00D313F5" w:rsidRPr="00DD1AED">
        <w:t xml:space="preserve">2  </w:t>
      </w:r>
      <w:r w:rsidR="00D313F5" w:rsidRPr="00DD1AED">
        <w:tab/>
      </w:r>
      <w:proofErr w:type="gramEnd"/>
      <w:r w:rsidR="00D313F5" w:rsidRPr="00DD1AED">
        <w:t>Stavební úpravy objektů sloužících železniční dopravě</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210817806"/>
      <w:r>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21DC93D9" w:rsidR="0035531B" w:rsidRPr="00DD1AED" w:rsidRDefault="0035531B" w:rsidP="0035531B">
      <w:pPr>
        <w:pStyle w:val="Text1-1"/>
      </w:pPr>
      <w:r>
        <w:lastRenderedPageBreak/>
        <w:t>Konečným příjemcem prostředků ze zdrojů uvedených</w:t>
      </w:r>
      <w:r w:rsidR="00092CC9">
        <w:t xml:space="preserve"> v </w:t>
      </w:r>
      <w:r>
        <w:t xml:space="preserve">článku 5.1 těchto Pokynů je Správa železnic, státní organizace, se sídlem </w:t>
      </w:r>
      <w:r w:rsidR="005769C6" w:rsidRPr="005769C6">
        <w:t>Dlážděná 1003/7, Nové Město, 110 00 Praha 1</w:t>
      </w:r>
      <w:r w:rsidR="005769C6" w:rsidRPr="005769C6" w:rsidDel="005769C6">
        <w:t xml:space="preserve"> </w:t>
      </w:r>
      <w:r w:rsidRPr="00DD1AED">
        <w:t>(zadavatel).</w:t>
      </w:r>
    </w:p>
    <w:p w14:paraId="03497E8C" w14:textId="5A481031" w:rsidR="002D67BB" w:rsidRPr="0063462D" w:rsidRDefault="009D2EAA" w:rsidP="00DD1AED">
      <w:pPr>
        <w:pStyle w:val="Text1-1"/>
        <w:rPr>
          <w:b/>
        </w:rPr>
      </w:pPr>
      <w:r w:rsidRPr="00DD1AED">
        <w:rPr>
          <w:rStyle w:val="Tun9b"/>
        </w:rPr>
        <w:t xml:space="preserve">Zadavatel nesděluje výši předpokládané hodnoty </w:t>
      </w:r>
      <w:r w:rsidR="00387A23" w:rsidRPr="00DD1AED">
        <w:rPr>
          <w:rStyle w:val="Tun9b"/>
        </w:rPr>
        <w:t xml:space="preserve">veřejné </w:t>
      </w:r>
      <w:r w:rsidRPr="00DD1AED">
        <w:rPr>
          <w:rStyle w:val="Tun9b"/>
        </w:rPr>
        <w:t>zakázky. Zadavatel stanovuje závaznou zadávací podmínku tak, že částka</w:t>
      </w:r>
      <w:r w:rsidR="00DD1AED" w:rsidRPr="00DD1AED">
        <w:rPr>
          <w:rStyle w:val="Tun9b"/>
        </w:rPr>
        <w:t xml:space="preserve"> 312 596 443,29</w:t>
      </w:r>
      <w:r w:rsidRPr="00DD1AED">
        <w:rPr>
          <w:rStyle w:val="Tun9b"/>
        </w:rPr>
        <w:t xml:space="preserve"> Kč je nejvyšší přípustnou nabídkovou cenou (bez DPH), a to pod sankcí vyloučení z další účasti v zadávacím řízení.</w:t>
      </w:r>
    </w:p>
    <w:p w14:paraId="3767C8E6" w14:textId="77777777" w:rsidR="0035531B" w:rsidRDefault="0035531B" w:rsidP="006F6B09">
      <w:pPr>
        <w:pStyle w:val="Nadpis1-1"/>
      </w:pPr>
      <w:bookmarkStart w:id="10" w:name="_Toc210817807"/>
      <w:r>
        <w:t>OBSAH ZADÁVACÍ DOKUMENTACE</w:t>
      </w:r>
      <w:bookmarkEnd w:id="10"/>
      <w:r>
        <w:t xml:space="preserve"> </w:t>
      </w:r>
    </w:p>
    <w:p w14:paraId="2392DE32" w14:textId="77777777"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732CCD52" w14:textId="250F93E2" w:rsidR="00DC4DDB" w:rsidRDefault="00DC4DDB" w:rsidP="004947EE">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6ACAF99A" w:rsidR="0035531B" w:rsidRDefault="0035531B" w:rsidP="004947EE">
      <w:pPr>
        <w:pStyle w:val="Textbezslovn"/>
        <w:tabs>
          <w:tab w:val="left" w:pos="1701"/>
        </w:tabs>
        <w:rPr>
          <w:rStyle w:val="Tun9b"/>
        </w:rPr>
      </w:pPr>
      <w:r w:rsidRPr="00845C50">
        <w:rPr>
          <w:rStyle w:val="Tun9b"/>
        </w:rPr>
        <w:t>DÍL 3</w:t>
      </w:r>
      <w:r w:rsidRPr="00845C50">
        <w:rPr>
          <w:rStyle w:val="Tun9b"/>
        </w:rPr>
        <w:tab/>
      </w:r>
      <w:r w:rsidR="004947EE">
        <w:rPr>
          <w:rStyle w:val="Tun9b"/>
        </w:rPr>
        <w:t>TECHNICKÁ SPECIFIKACE</w:t>
      </w:r>
      <w:r w:rsidR="003245DF">
        <w:rPr>
          <w:rStyle w:val="Tun9b"/>
        </w:rPr>
        <w:t xml:space="preserve"> STAVBY</w:t>
      </w:r>
    </w:p>
    <w:p w14:paraId="26EBD473" w14:textId="3A4516DE" w:rsidR="003245DF" w:rsidRPr="004F7E23" w:rsidRDefault="003245DF" w:rsidP="004947EE">
      <w:pPr>
        <w:pStyle w:val="Textbezslovn"/>
        <w:tabs>
          <w:tab w:val="left" w:pos="1701"/>
        </w:tabs>
        <w:rPr>
          <w:rStyle w:val="Tun9b"/>
          <w:b w:val="0"/>
          <w:bCs/>
        </w:rPr>
      </w:pPr>
      <w:r>
        <w:rPr>
          <w:rStyle w:val="Tun9b"/>
        </w:rPr>
        <w:tab/>
      </w:r>
      <w:r w:rsidRPr="004F7E23">
        <w:rPr>
          <w:rStyle w:val="Tun9b"/>
          <w:b w:val="0"/>
          <w:bCs/>
        </w:rPr>
        <w:t>Technickou specifikaci stavby tvoří:</w:t>
      </w:r>
    </w:p>
    <w:p w14:paraId="55BAE29A" w14:textId="092CFFA9" w:rsidR="004947EE" w:rsidRPr="004F7E23" w:rsidRDefault="004947EE" w:rsidP="004E68D6">
      <w:pPr>
        <w:pStyle w:val="Textbezslovn"/>
        <w:numPr>
          <w:ilvl w:val="0"/>
          <w:numId w:val="61"/>
        </w:numPr>
        <w:tabs>
          <w:tab w:val="left" w:pos="1701"/>
        </w:tabs>
        <w:spacing w:after="0"/>
        <w:ind w:left="1985"/>
      </w:pPr>
      <w:r w:rsidRPr="004F7E23">
        <w:t>Technická specifikace díla včetně příloh</w:t>
      </w:r>
    </w:p>
    <w:p w14:paraId="3033F7A8" w14:textId="77777777" w:rsidR="004F7E23" w:rsidRPr="004F7E23" w:rsidRDefault="004F7E23" w:rsidP="004F7E23">
      <w:pPr>
        <w:pStyle w:val="Textbezslovn"/>
        <w:numPr>
          <w:ilvl w:val="0"/>
          <w:numId w:val="61"/>
        </w:numPr>
        <w:tabs>
          <w:tab w:val="left" w:pos="1701"/>
        </w:tabs>
        <w:spacing w:after="0"/>
        <w:ind w:left="1985"/>
      </w:pPr>
      <w:r w:rsidRPr="004F7E23">
        <w:t>Zvláštní technické podmínky uvedené v Dílu 2 zadávací dokumentace (ZTP) včetně příloh</w:t>
      </w:r>
    </w:p>
    <w:p w14:paraId="7D941B6A" w14:textId="15E5E94D" w:rsidR="004947EE" w:rsidRPr="004F7E23" w:rsidRDefault="005A3C7E" w:rsidP="004F7E23">
      <w:pPr>
        <w:pStyle w:val="Textbezslovn"/>
        <w:numPr>
          <w:ilvl w:val="0"/>
          <w:numId w:val="61"/>
        </w:numPr>
        <w:tabs>
          <w:tab w:val="left" w:pos="1701"/>
        </w:tabs>
        <w:ind w:left="1985"/>
      </w:pPr>
      <w:r w:rsidRPr="004F7E23">
        <w:rPr>
          <w:rStyle w:val="Tun9b"/>
          <w:b w:val="0"/>
          <w:bCs/>
        </w:rPr>
        <w:t>Díl 4 zadávací dokumentace – soupis prací s výkazem výměr</w:t>
      </w:r>
    </w:p>
    <w:p w14:paraId="6B13771A" w14:textId="77777777" w:rsidR="0035531B" w:rsidRPr="00845C50" w:rsidRDefault="0035531B" w:rsidP="004F7E23">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t>Část 3</w:t>
      </w:r>
      <w:r>
        <w:tab/>
        <w:t xml:space="preserve">Soupis prací členěný dle </w:t>
      </w:r>
      <w:r w:rsidR="00250254">
        <w:t>SO a PS</w:t>
      </w:r>
      <w:r>
        <w:t xml:space="preserve"> </w:t>
      </w:r>
    </w:p>
    <w:p w14:paraId="5B2FD4ED" w14:textId="74D57DBE" w:rsidR="004947EE" w:rsidRPr="00845C50" w:rsidRDefault="004947EE" w:rsidP="004947EE">
      <w:pPr>
        <w:pStyle w:val="Textbezslovn"/>
        <w:tabs>
          <w:tab w:val="left" w:pos="1701"/>
        </w:tabs>
        <w:ind w:left="1701" w:hanging="964"/>
        <w:rPr>
          <w:rStyle w:val="Tun9b"/>
        </w:rPr>
      </w:pPr>
      <w:r w:rsidRPr="00845C50">
        <w:rPr>
          <w:rStyle w:val="Tun9b"/>
        </w:rPr>
        <w:t xml:space="preserve">DÍL </w:t>
      </w:r>
      <w:r>
        <w:rPr>
          <w:rStyle w:val="Tun9b"/>
        </w:rPr>
        <w:t>5</w:t>
      </w:r>
      <w:r w:rsidRPr="00845C50">
        <w:rPr>
          <w:rStyle w:val="Tun9b"/>
        </w:rPr>
        <w:tab/>
      </w:r>
      <w:r>
        <w:rPr>
          <w:rStyle w:val="Tun9b"/>
        </w:rPr>
        <w:t>DALŠÍ DOKUMENTY</w:t>
      </w:r>
    </w:p>
    <w:p w14:paraId="55086622" w14:textId="39DA2B97" w:rsidR="004947EE" w:rsidRPr="00C56D0C" w:rsidRDefault="004947EE" w:rsidP="004947EE">
      <w:pPr>
        <w:pStyle w:val="Textbezslovn"/>
        <w:tabs>
          <w:tab w:val="left" w:pos="1701"/>
        </w:tabs>
        <w:ind w:left="1701" w:hanging="964"/>
      </w:pPr>
      <w:r>
        <w:t>Část 1</w:t>
      </w:r>
      <w:r>
        <w:tab/>
      </w:r>
      <w:r w:rsidRPr="004464F7">
        <w:t>Příloha D k pokynu ředitele OŘ HKR SŽ PO-98/2023-OŘ HKR</w:t>
      </w:r>
    </w:p>
    <w:p w14:paraId="05484FEF" w14:textId="7817BA88" w:rsidR="003B1DB6" w:rsidRPr="004947EE" w:rsidRDefault="004947EE" w:rsidP="004947EE">
      <w:pPr>
        <w:pStyle w:val="Text1-1"/>
        <w:numPr>
          <w:ilvl w:val="0"/>
          <w:numId w:val="0"/>
        </w:numPr>
        <w:spacing w:after="0"/>
        <w:ind w:left="737" w:hanging="737"/>
        <w:rPr>
          <w:highlight w:val="green"/>
        </w:rPr>
      </w:pPr>
      <w:bookmarkStart w:id="12" w:name="_Ref145672100"/>
      <w:r>
        <w:lastRenderedPageBreak/>
        <w:t xml:space="preserve">6.2 </w:t>
      </w:r>
      <w:r w:rsidR="0035531B" w:rsidRPr="003B1DB6">
        <w:t>Zadávací dokumentace je přístupná na profilu zadavatele</w:t>
      </w:r>
      <w:r w:rsidR="005A3D2F" w:rsidRPr="003B1DB6">
        <w:t xml:space="preserve"> </w:t>
      </w:r>
      <w:hyperlink r:id="rId13" w:history="1">
        <w:r w:rsidR="00977F79" w:rsidRPr="003B1DB6">
          <w:rPr>
            <w:rStyle w:val="Hypertextovodkaz"/>
            <w:noProof w:val="0"/>
          </w:rPr>
          <w:t>https://zakazky.spravazeleznic.cz/</w:t>
        </w:r>
      </w:hyperlink>
      <w:r w:rsidR="0035531B" w:rsidRPr="003B1DB6">
        <w:t>,</w:t>
      </w:r>
      <w:r w:rsidR="00845C50" w:rsidRPr="003B1DB6">
        <w:t xml:space="preserve"> s </w:t>
      </w:r>
      <w:r w:rsidR="0035531B" w:rsidRPr="003B1DB6">
        <w:t>výjimkou oznámení</w:t>
      </w:r>
      <w:r w:rsidR="00092CC9" w:rsidRPr="003B1DB6">
        <w:t xml:space="preserve"> o </w:t>
      </w:r>
      <w:r w:rsidR="0035531B" w:rsidRPr="003B1DB6">
        <w:t>zahájení zadávacího řízení – veřejné služby, které je dostupné</w:t>
      </w:r>
      <w:r w:rsidR="00845C50" w:rsidRPr="003B1DB6">
        <w:t xml:space="preserve"> </w:t>
      </w:r>
      <w:r w:rsidR="0035531B"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2"/>
    </w:p>
    <w:p w14:paraId="2F6C4784" w14:textId="7CAB7171" w:rsidR="005A3D2F" w:rsidRPr="0013496A" w:rsidRDefault="0035531B" w:rsidP="004947EE">
      <w:pPr>
        <w:pStyle w:val="Text1-1"/>
        <w:numPr>
          <w:ilvl w:val="1"/>
          <w:numId w:val="58"/>
        </w:numPr>
      </w:pPr>
      <w:r>
        <w:t xml:space="preserve">Zadavatel umožňuje dodavateli přístup ke všem svým interním předpisům následujícím způsobem: </w:t>
      </w:r>
      <w:hyperlink r:id="rId15" w:history="1">
        <w:r w:rsidR="005A3D2F" w:rsidRPr="00464792">
          <w:rPr>
            <w:rStyle w:val="Hypertextovodkaz"/>
            <w:noProof w:val="0"/>
          </w:rPr>
          <w:t>http://www.tudc.cz/</w:t>
        </w:r>
      </w:hyperlink>
      <w:r w:rsidR="005A3D2F" w:rsidRPr="0013496A">
        <w:t xml:space="preserve"> nebo</w:t>
      </w:r>
      <w:r w:rsidR="00931962">
        <w:t xml:space="preserve"> </w:t>
      </w:r>
      <w:hyperlink r:id="rId16"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5978CF84" w:rsidR="0035531B" w:rsidRDefault="0035531B" w:rsidP="0035531B">
      <w:pPr>
        <w:pStyle w:val="Text1-1"/>
      </w:pPr>
      <w:r>
        <w:t xml:space="preserve">Dodavatelé jsou zcela odpovědni za dostatečně pečlivé prostudování zadávací dokumentace této veřejné zakázky včetně </w:t>
      </w:r>
      <w:r w:rsidR="005A3C7E">
        <w:t>technické specifikace</w:t>
      </w:r>
      <w:r>
        <w:t xml:space="preserve"> stavby, která je její součástí, jakýchkoliv vysvětlení zadávací dokumentace nebo jejích změn</w:t>
      </w:r>
      <w:r w:rsidR="00845C50">
        <w:t xml:space="preserve"> a </w:t>
      </w:r>
      <w:r>
        <w:t xml:space="preserve">doplnění </w:t>
      </w:r>
      <w:r w:rsidR="00983AE2">
        <w:t xml:space="preserve">uveřejněných </w:t>
      </w:r>
      <w:r>
        <w:t>během lhůty pro podání nabídek.</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7D02ACBC" w14:textId="0ABDEC19" w:rsidR="004947EE" w:rsidRDefault="005A3C7E" w:rsidP="003D7226">
      <w:pPr>
        <w:pStyle w:val="Odrka1-1"/>
      </w:pPr>
      <w:r>
        <w:t xml:space="preserve">část technické specifikace: </w:t>
      </w:r>
      <w:r w:rsidR="00D3682B">
        <w:t xml:space="preserve">PS01-PS04 </w:t>
      </w:r>
      <w:r w:rsidR="00D3682B" w:rsidRPr="00D3682B">
        <w:t xml:space="preserve">Zabezpečovací zařízení v úseku Pardubice – </w:t>
      </w:r>
      <w:proofErr w:type="gramStart"/>
      <w:r w:rsidR="00D3682B">
        <w:t>Kolín</w:t>
      </w:r>
      <w:r w:rsidR="00D3682B" w:rsidRPr="00D3682B">
        <w:t xml:space="preserve"> </w:t>
      </w:r>
      <w:r w:rsidR="004947EE">
        <w:t xml:space="preserve">- </w:t>
      </w:r>
      <w:proofErr w:type="spellStart"/>
      <w:r w:rsidR="004947EE" w:rsidRPr="00994F77">
        <w:t>Signal</w:t>
      </w:r>
      <w:proofErr w:type="spellEnd"/>
      <w:proofErr w:type="gramEnd"/>
      <w:r w:rsidR="004947EE" w:rsidRPr="00994F77">
        <w:t xml:space="preserve"> Projekt s.r.o.</w:t>
      </w:r>
      <w:r w:rsidR="004947EE">
        <w:t xml:space="preserve">, </w:t>
      </w:r>
      <w:r w:rsidR="004947EE" w:rsidRPr="00994F77">
        <w:t>Vídeňská 546/55, Štýřice, 639 00 Brno</w:t>
      </w:r>
      <w:r w:rsidR="004947EE">
        <w:t xml:space="preserve">, IČO: </w:t>
      </w:r>
      <w:r w:rsidR="004947EE" w:rsidRPr="00994F77">
        <w:t>25525441</w:t>
      </w:r>
      <w:r w:rsidR="004947EE">
        <w:t>.</w:t>
      </w:r>
    </w:p>
    <w:p w14:paraId="1A982B4C" w14:textId="77777777" w:rsidR="0035531B" w:rsidRDefault="0035531B" w:rsidP="0035531B">
      <w:pPr>
        <w:pStyle w:val="Text1-1"/>
      </w:pPr>
      <w:bookmarkStart w:id="13" w:name="_Ref145672220"/>
      <w:r>
        <w:t>Pro vyloučení pochybností zadavatel uvádí, že ohledně této veřejné zakázky nevedl předběžné tržní konzultace.</w:t>
      </w:r>
      <w:bookmarkEnd w:id="13"/>
    </w:p>
    <w:p w14:paraId="2235BE95" w14:textId="08AD7B2B" w:rsidR="0035531B" w:rsidRDefault="0035531B" w:rsidP="00CC4380">
      <w:pPr>
        <w:pStyle w:val="Nadpis1-1"/>
      </w:pPr>
      <w:bookmarkStart w:id="14" w:name="_Toc210817808"/>
      <w:r>
        <w:t>VYSVĚTLENÍ, ZMĚNY</w:t>
      </w:r>
      <w:r w:rsidR="0063282B">
        <w:t xml:space="preserve"> A</w:t>
      </w:r>
      <w:r w:rsidR="00845C50">
        <w:t> </w:t>
      </w:r>
      <w:r>
        <w:t>DOPLNĚNÍ ZADÁVACÍ DOKUMENTACE</w:t>
      </w:r>
      <w:bookmarkEnd w:id="14"/>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5" w:name="_Ref145677160"/>
      <w:bookmarkStart w:id="16" w:name="_Toc210817809"/>
      <w:r>
        <w:t>POŽADAVKY ZADAVATELE NA KVALIFIKACI</w:t>
      </w:r>
      <w:bookmarkEnd w:id="15"/>
      <w:bookmarkEnd w:id="16"/>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lastRenderedPageBreak/>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lastRenderedPageBreak/>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77777777" w:rsidR="0035531B" w:rsidRDefault="785D545B" w:rsidP="00D10A2D">
      <w:pPr>
        <w:pStyle w:val="Odrka1-2-"/>
      </w:pPr>
      <w:r>
        <w:t>Provádění staveb, jejich změn</w:t>
      </w:r>
      <w:r w:rsidR="5C4516E5">
        <w:t xml:space="preserve"> a </w:t>
      </w:r>
      <w:r>
        <w:t>odstraňování,</w:t>
      </w:r>
    </w:p>
    <w:p w14:paraId="5555C2BB" w14:textId="77777777" w:rsidR="0035531B" w:rsidRPr="004947EE" w:rsidRDefault="0035531B" w:rsidP="00CC4380">
      <w:pPr>
        <w:pStyle w:val="Odrka1-2-"/>
      </w:pPr>
      <w:r w:rsidRPr="004947EE">
        <w:t>Revize, prohlídky</w:t>
      </w:r>
      <w:r w:rsidR="00845C50" w:rsidRPr="004947EE">
        <w:t xml:space="preserve"> a </w:t>
      </w:r>
      <w:r w:rsidRPr="004947EE">
        <w:t>zkoušky určených technických zařízení</w:t>
      </w:r>
      <w:r w:rsidR="00092CC9" w:rsidRPr="004947EE">
        <w:t xml:space="preserve"> v </w:t>
      </w:r>
      <w:r w:rsidRPr="004947EE">
        <w:t>provozu,</w:t>
      </w:r>
    </w:p>
    <w:p w14:paraId="561C5A85" w14:textId="1C3DF030" w:rsidR="0035531B" w:rsidRPr="004947EE" w:rsidRDefault="0035531B" w:rsidP="00CC4380">
      <w:pPr>
        <w:pStyle w:val="Odrka1-2-"/>
      </w:pPr>
      <w:r w:rsidRPr="004947EE">
        <w:t>Výkon zeměměřických činností</w:t>
      </w:r>
      <w:r w:rsidR="004947EE">
        <w:t>.</w:t>
      </w:r>
    </w:p>
    <w:p w14:paraId="061B1661" w14:textId="77777777" w:rsidR="0035531B" w:rsidRDefault="0035531B" w:rsidP="00092CC9">
      <w:pPr>
        <w:pStyle w:val="Odrka1-1"/>
      </w:pPr>
      <w:r>
        <w:t>Odborná způsobilost:</w:t>
      </w:r>
    </w:p>
    <w:p w14:paraId="58362E20" w14:textId="77777777" w:rsidR="00B645ED" w:rsidRPr="00FE7F49" w:rsidRDefault="0035531B" w:rsidP="00CC4380">
      <w:pPr>
        <w:pStyle w:val="Odrka1-2-"/>
      </w:pPr>
      <w:r>
        <w:t xml:space="preserve">Zadavatel </w:t>
      </w:r>
      <w:r w:rsidRPr="00FE7F49">
        <w:t>požaduje předložení dokladu</w:t>
      </w:r>
      <w:r w:rsidR="00092CC9" w:rsidRPr="00FE7F49">
        <w:t xml:space="preserve"> o </w:t>
      </w:r>
      <w:r w:rsidRPr="00FE7F49">
        <w:t>autorizaci</w:t>
      </w:r>
      <w:r w:rsidR="00092CC9" w:rsidRPr="00FE7F49">
        <w:t xml:space="preserve"> v </w:t>
      </w:r>
      <w:r w:rsidRPr="00FE7F49">
        <w:t xml:space="preserve">rozsahu dle § 5 odst. 3 písm. </w:t>
      </w:r>
    </w:p>
    <w:p w14:paraId="319465E1" w14:textId="77777777" w:rsidR="00B645ED" w:rsidRPr="00FE7F49" w:rsidRDefault="00B645ED" w:rsidP="009978AE">
      <w:pPr>
        <w:pStyle w:val="Odrka1-2-"/>
        <w:numPr>
          <w:ilvl w:val="0"/>
          <w:numId w:val="0"/>
        </w:numPr>
        <w:ind w:left="1531"/>
        <w:rPr>
          <w:b/>
        </w:rPr>
      </w:pPr>
      <w:r w:rsidRPr="00FE7F49">
        <w:rPr>
          <w:b/>
        </w:rPr>
        <w:t xml:space="preserve">b) </w:t>
      </w:r>
      <w:r w:rsidRPr="00FE7F49">
        <w:t>dopravní stavby</w:t>
      </w:r>
    </w:p>
    <w:p w14:paraId="3BDBB71C" w14:textId="77777777" w:rsidR="00B645ED" w:rsidRPr="00FE7F49" w:rsidRDefault="00B645ED" w:rsidP="009978AE">
      <w:pPr>
        <w:pStyle w:val="Odrka1-2-"/>
        <w:numPr>
          <w:ilvl w:val="0"/>
          <w:numId w:val="0"/>
        </w:numPr>
        <w:ind w:left="1531"/>
        <w:rPr>
          <w:b/>
        </w:rPr>
      </w:pPr>
      <w:r w:rsidRPr="00FE7F49">
        <w:rPr>
          <w:b/>
        </w:rPr>
        <w:t xml:space="preserve">e) </w:t>
      </w:r>
      <w:r w:rsidRPr="00FE7F49">
        <w:t>technologická zařízení staveb</w:t>
      </w:r>
    </w:p>
    <w:p w14:paraId="770C891B" w14:textId="21DB95D0"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64978173" w14:textId="086C06C1" w:rsidR="00351568" w:rsidRDefault="7F1C3620" w:rsidP="00CC4380">
      <w:pPr>
        <w:pStyle w:val="Odrka1-2-"/>
      </w:pPr>
      <w:r>
        <w:t>Zadavatel požaduje předložení dokladu o autorizaci dle §</w:t>
      </w:r>
      <w:r w:rsidR="6AA95872">
        <w:t> </w:t>
      </w:r>
      <w:r>
        <w:t xml:space="preserve">16f odst. 1 </w:t>
      </w:r>
      <w:r w:rsidRPr="00FE7F49">
        <w:t>písm</w:t>
      </w:r>
      <w:r w:rsidR="6AA95872" w:rsidRPr="00FE7F49">
        <w:t xml:space="preserve">. </w:t>
      </w:r>
      <w:r w:rsidRPr="00FE7F49">
        <w:rPr>
          <w:rStyle w:val="Tun9b"/>
        </w:rPr>
        <w:t>c)</w:t>
      </w:r>
      <w:r w:rsidRPr="00FE7F49">
        <w:t xml:space="preserve"> </w:t>
      </w:r>
      <w:r>
        <w:t>zákona č. 200/1994 Sb., o zeměměřictví a o změně a doplnění některých zákonů souvisejících s jeho zavedením, ve znění pozdějších předpisů. Za doklad o autorizaci dle tohoto odstavce se považuje i doklad o úředním oprávnění dle §</w:t>
      </w:r>
      <w:r w:rsidR="6AA95872">
        <w:t> </w:t>
      </w:r>
      <w:r>
        <w:t xml:space="preserve">13 odst. 1 </w:t>
      </w:r>
      <w:r w:rsidRPr="00FE7F49">
        <w:t>písm.</w:t>
      </w:r>
      <w:r w:rsidR="00FE7F49" w:rsidRPr="00FE7F49">
        <w:t xml:space="preserve"> </w:t>
      </w:r>
      <w:r w:rsidRPr="00FE7F49">
        <w:t>c)</w:t>
      </w:r>
      <w:r>
        <w:t xml:space="preserve"> zákona č. 200/1994 Sb., zeměměřictví a o změně a doplnění některých zákonů souvisejících s jeho zavedením, ve znění platném</w:t>
      </w:r>
      <w:r w:rsidR="6AA95872">
        <w:t xml:space="preserve"> do 30.6.2023.</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FE7F49" w:rsidRDefault="0035531B" w:rsidP="00CC4380">
      <w:pPr>
        <w:pStyle w:val="Textbezslovn"/>
        <w:ind w:left="1077"/>
      </w:pPr>
      <w:r>
        <w:t>Doklady</w:t>
      </w:r>
      <w:r w:rsidR="00BC6D2B">
        <w:t xml:space="preserve"> k </w:t>
      </w:r>
      <w:r>
        <w:t>prokázání profesní způsobilosti dodavatel</w:t>
      </w:r>
      <w:r w:rsidR="00092CC9">
        <w:t xml:space="preserve"> v </w:t>
      </w:r>
      <w:r>
        <w:t xml:space="preserve">rámci nabídky nemusí předložit, </w:t>
      </w:r>
      <w:r w:rsidRPr="00FE7F49">
        <w:t>pokud právní předpisy</w:t>
      </w:r>
      <w:r w:rsidR="00092CC9" w:rsidRPr="00FE7F49">
        <w:t xml:space="preserve"> v </w:t>
      </w:r>
      <w:r w:rsidRPr="00FE7F49">
        <w:t xml:space="preserve">zemi jeho sídla obdobnou profesní způsobilost nevyžadují. </w:t>
      </w:r>
    </w:p>
    <w:p w14:paraId="05D45A9B" w14:textId="77777777" w:rsidR="0035531B" w:rsidRPr="00FE7F49" w:rsidRDefault="0035531B" w:rsidP="0035531B">
      <w:pPr>
        <w:pStyle w:val="Text1-1"/>
        <w:rPr>
          <w:rStyle w:val="Tun9b"/>
        </w:rPr>
      </w:pPr>
      <w:bookmarkStart w:id="17" w:name="_Ref145675166"/>
      <w:r w:rsidRPr="00FE7F49">
        <w:rPr>
          <w:rStyle w:val="Tun9b"/>
        </w:rPr>
        <w:t>Ekonomická kvalifikace</w:t>
      </w:r>
      <w:bookmarkEnd w:id="17"/>
    </w:p>
    <w:p w14:paraId="3934851E" w14:textId="66288CA7" w:rsidR="0363ABD9" w:rsidRDefault="23587B0E" w:rsidP="0363ABD9">
      <w:pPr>
        <w:pStyle w:val="Textbezslovn"/>
      </w:pPr>
      <w:r w:rsidRPr="00FE7F49">
        <w:t>Zadavatel nepožaduje prokázání</w:t>
      </w:r>
      <w:r>
        <w:t xml:space="preserve"> kritéria ekonomické kvalifikace.</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28AA69E4"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 xml:space="preserve">nebo údržby </w:t>
      </w:r>
      <w:r>
        <w:t xml:space="preserve">na </w:t>
      </w:r>
      <w:r w:rsidRPr="00FE7F49">
        <w:t>stavbách železničních</w:t>
      </w:r>
      <w:r>
        <w:t xml:space="preserve"> drah, jak jsou vymezeny</w:t>
      </w:r>
      <w:r w:rsidR="00092CC9">
        <w:t xml:space="preserve"> v </w:t>
      </w:r>
      <w:r>
        <w:t>§ 5 odst. 1</w:t>
      </w:r>
      <w:r w:rsidR="00845C50">
        <w:t xml:space="preserve"> a</w:t>
      </w:r>
      <w:r w:rsidR="00092CC9">
        <w:t xml:space="preserve"> v </w:t>
      </w:r>
      <w:r>
        <w:t>§ 3 odst. 1</w:t>
      </w:r>
      <w:r w:rsidR="00D3682B">
        <w:t xml:space="preserve"> písm.</w:t>
      </w:r>
      <w:r>
        <w:t xml:space="preserve"> </w:t>
      </w:r>
      <w:r w:rsidR="00FE7F49">
        <w:t xml:space="preserve">a) a b) </w:t>
      </w:r>
      <w:r>
        <w:t>zákona č. 266/1994 Sb.,</w:t>
      </w:r>
      <w:r w:rsidR="00092CC9">
        <w:t xml:space="preserve"> o </w:t>
      </w:r>
      <w:r>
        <w:t xml:space="preserve">dráhách, ve znění pozdějších předpisů, </w:t>
      </w:r>
      <w:r w:rsidR="00014412">
        <w:t xml:space="preserve">poskytnutých </w:t>
      </w:r>
      <w:r w:rsidR="00983AE2">
        <w:t xml:space="preserve">(tj. realizovaných a dokončených) </w:t>
      </w:r>
      <w:r w:rsidR="00014412">
        <w:t xml:space="preserve">dodavatelem </w:t>
      </w:r>
      <w:r>
        <w:t xml:space="preserve">za </w:t>
      </w:r>
      <w:r w:rsidRPr="00FE7F49">
        <w:t>posledních 5 let</w:t>
      </w:r>
      <w:r>
        <w:t xml:space="preserve"> před zahájením zadávacího řízení (dále jako „</w:t>
      </w:r>
      <w:r w:rsidRPr="00092CC9">
        <w:rPr>
          <w:rStyle w:val="Tun9b"/>
        </w:rPr>
        <w:t>stavební práce</w:t>
      </w:r>
      <w:r>
        <w:t xml:space="preserve">“). Předloženým seznamem stavebních prací přitom musí dodavatel prokázat, že hodnota stavebních prací jím poskytnutých na uvedených stavbách za </w:t>
      </w:r>
      <w:r w:rsidRPr="00FE7F49">
        <w:t>posledních 5 let</w:t>
      </w:r>
      <w:r>
        <w:t xml:space="preserve"> </w:t>
      </w:r>
      <w:r w:rsidR="008735B2">
        <w:t xml:space="preserve">před zahájením zadávacího řízení </w:t>
      </w:r>
      <w:r>
        <w:t>činí</w:t>
      </w:r>
      <w:r w:rsidR="00092CC9">
        <w:t xml:space="preserve"> v </w:t>
      </w:r>
      <w:r>
        <w:t xml:space="preserve">součtu, včetně případných poddodávek, nejméně </w:t>
      </w:r>
      <w:r w:rsidR="00FE7F49" w:rsidRPr="00FE7F49">
        <w:rPr>
          <w:b/>
          <w:bCs/>
        </w:rPr>
        <w:lastRenderedPageBreak/>
        <w:t>312 500 000,00</w:t>
      </w:r>
      <w:r w:rsidR="00FE7F49">
        <w:t xml:space="preserve"> </w:t>
      </w:r>
      <w:r w:rsidRPr="00B448FF">
        <w:rPr>
          <w:b/>
        </w:rPr>
        <w:t>Kč</w:t>
      </w:r>
      <w:r>
        <w:t xml:space="preserve"> bez DPH.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1CFA2342"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t>dokončení nejvýznamnějších stavebních prací tak, aby prokázal, že dodavatel</w:t>
      </w:r>
      <w:r w:rsidR="00092CC9">
        <w:t xml:space="preserve"> v </w:t>
      </w:r>
      <w:r w:rsidRPr="00FE7F49">
        <w:t>posledních 5 letech</w:t>
      </w:r>
      <w:r>
        <w:t xml:space="preserve">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každé jednotlivé nejvýznamnější stavební práce</w:t>
      </w:r>
      <w:r>
        <w:t xml:space="preserve">, včetně případných poddodávek, musí dosahovat alespoň </w:t>
      </w:r>
      <w:r w:rsidR="00FE7F49">
        <w:rPr>
          <w:b/>
          <w:bCs/>
        </w:rPr>
        <w:t>93 </w:t>
      </w:r>
      <w:r w:rsidR="00A57D91">
        <w:rPr>
          <w:b/>
          <w:bCs/>
        </w:rPr>
        <w:t>750 </w:t>
      </w:r>
      <w:r w:rsidR="00FE7F49">
        <w:rPr>
          <w:b/>
          <w:bCs/>
        </w:rPr>
        <w:t>000,00</w:t>
      </w:r>
      <w:r w:rsidRPr="00FE7F49">
        <w:rPr>
          <w:b/>
          <w:bCs/>
        </w:rPr>
        <w:t xml:space="preserve"> Kč</w:t>
      </w:r>
      <w:r>
        <w:t xml:space="preserve"> bez DPH</w:t>
      </w:r>
      <w:r w:rsidR="00FE7F49">
        <w:t xml:space="preserve"> </w:t>
      </w:r>
      <w:r>
        <w:t>(dále jen jako „</w:t>
      </w:r>
      <w:r w:rsidRPr="00092CC9">
        <w:rPr>
          <w:rStyle w:val="Tun9b"/>
        </w:rPr>
        <w:t>nejvýznamnější stavební práce</w:t>
      </w:r>
      <w:r>
        <w:t xml:space="preserve">“). </w:t>
      </w:r>
    </w:p>
    <w:p w14:paraId="21D3990A" w14:textId="77777777" w:rsidR="0035531B" w:rsidRPr="003B0C4B"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proofErr w:type="gramStart"/>
      <w:r>
        <w:t>rámci</w:t>
      </w:r>
      <w:proofErr w:type="gramEnd"/>
      <w:r>
        <w:t xml:space="preserve"> nichž musí dodavatel doložit </w:t>
      </w:r>
      <w:r w:rsidRPr="003B0C4B">
        <w:t>rovněž následující požadavky:</w:t>
      </w:r>
    </w:p>
    <w:p w14:paraId="12D20418" w14:textId="6EB7DB49" w:rsidR="0035531B" w:rsidRPr="003B0C4B" w:rsidRDefault="0035531B" w:rsidP="00092CC9">
      <w:pPr>
        <w:pStyle w:val="Odrka1-1"/>
      </w:pPr>
      <w:r w:rsidRPr="003B0C4B">
        <w:t>nejméně jedna nejvýznamnější stavební práce musí zahrnovat novostavbu</w:t>
      </w:r>
      <w:r w:rsidR="00CB21C4" w:rsidRPr="003B0C4B">
        <w:t>,</w:t>
      </w:r>
      <w:r w:rsidRPr="003B0C4B">
        <w:t xml:space="preserve"> </w:t>
      </w:r>
      <w:r w:rsidR="009A16A9" w:rsidRPr="003B0C4B">
        <w:t xml:space="preserve">rekonstrukci, opravu nebo údržbu </w:t>
      </w:r>
      <w:r w:rsidRPr="003B0C4B">
        <w:rPr>
          <w:rStyle w:val="Tun9b"/>
        </w:rPr>
        <w:t>železničního svršku</w:t>
      </w:r>
      <w:r w:rsidR="00092CC9" w:rsidRPr="003B0C4B">
        <w:t xml:space="preserve"> </w:t>
      </w:r>
      <w:r w:rsidR="00C756CB" w:rsidRPr="00C756CB">
        <w:rPr>
          <w:rFonts w:ascii="Verdana" w:hAnsi="Verdana"/>
        </w:rPr>
        <w:t xml:space="preserve"> </w:t>
      </w:r>
      <w:r w:rsidR="00C756CB" w:rsidRPr="00DD44D0">
        <w:rPr>
          <w:rFonts w:ascii="Verdana" w:hAnsi="Verdana"/>
        </w:rPr>
        <w:t xml:space="preserve">na dvoukolejné nebo vícekolejné elektrifikované trati se souhrnnou délkou traťového úseku nejméně 10 km, nebo </w:t>
      </w:r>
      <w:r w:rsidR="00092CC9" w:rsidRPr="003B0C4B">
        <w:t>v </w:t>
      </w:r>
      <w:r w:rsidRPr="003B0C4B">
        <w:t>železniční stanici na elektrifikované trati</w:t>
      </w:r>
      <w:r w:rsidR="00845C50" w:rsidRPr="003B0C4B">
        <w:t xml:space="preserve"> s </w:t>
      </w:r>
      <w:r w:rsidRPr="003B0C4B">
        <w:t xml:space="preserve">minimálním počtem </w:t>
      </w:r>
      <w:r w:rsidR="009F23CE" w:rsidRPr="003B0C4B">
        <w:t xml:space="preserve">10 </w:t>
      </w:r>
      <w:r w:rsidRPr="003B0C4B">
        <w:t>ks</w:t>
      </w:r>
      <w:r w:rsidR="00C756CB">
        <w:t xml:space="preserve"> výhybek</w:t>
      </w:r>
      <w:r w:rsidRPr="003B0C4B">
        <w:t>,</w:t>
      </w:r>
      <w:r w:rsidR="00845C50" w:rsidRPr="003B0C4B">
        <w:t xml:space="preserve"> a </w:t>
      </w:r>
      <w:r w:rsidRPr="003B0C4B">
        <w:t>to</w:t>
      </w:r>
      <w:r w:rsidR="00092CC9" w:rsidRPr="003B0C4B">
        <w:t xml:space="preserve"> v </w:t>
      </w:r>
      <w:r w:rsidRPr="003B0C4B">
        <w:t xml:space="preserve">hodnotě nejméně </w:t>
      </w:r>
      <w:r w:rsidR="009F23CE" w:rsidRPr="003B0C4B">
        <w:rPr>
          <w:b/>
          <w:bCs/>
        </w:rPr>
        <w:t>5</w:t>
      </w:r>
      <w:r w:rsidR="00786D9F">
        <w:rPr>
          <w:b/>
          <w:bCs/>
        </w:rPr>
        <w:t>2</w:t>
      </w:r>
      <w:r w:rsidR="009F23CE" w:rsidRPr="003B0C4B">
        <w:rPr>
          <w:b/>
          <w:bCs/>
        </w:rPr>
        <w:t> </w:t>
      </w:r>
      <w:r w:rsidR="00786D9F">
        <w:rPr>
          <w:b/>
          <w:bCs/>
        </w:rPr>
        <w:t>5</w:t>
      </w:r>
      <w:r w:rsidR="009F23CE" w:rsidRPr="003B0C4B">
        <w:rPr>
          <w:b/>
          <w:bCs/>
        </w:rPr>
        <w:t>00 000,00</w:t>
      </w:r>
      <w:r w:rsidR="009F23CE" w:rsidRPr="003B0C4B">
        <w:t xml:space="preserve"> </w:t>
      </w:r>
      <w:r w:rsidRPr="003B0C4B">
        <w:t>Kč bez DPH (uvedená částka se vztahuje</w:t>
      </w:r>
      <w:r w:rsidR="00BC6D2B" w:rsidRPr="003B0C4B">
        <w:t xml:space="preserve"> k </w:t>
      </w:r>
      <w:r w:rsidRPr="003B0C4B">
        <w:t>hodnotě novostavby</w:t>
      </w:r>
      <w:r w:rsidR="00F74C1E" w:rsidRPr="003B0C4B">
        <w:t>,</w:t>
      </w:r>
      <w:r w:rsidRPr="003B0C4B">
        <w:t xml:space="preserve"> </w:t>
      </w:r>
      <w:r w:rsidR="0005476A" w:rsidRPr="003B0C4B">
        <w:t>rekonstrukce, opravy nebo údržby</w:t>
      </w:r>
      <w:r w:rsidR="00F74C1E" w:rsidRPr="003B0C4B">
        <w:t xml:space="preserve"> </w:t>
      </w:r>
      <w:r w:rsidRPr="003B0C4B">
        <w:t>železničního svršku, nikoli</w:t>
      </w:r>
      <w:r w:rsidR="00BC6D2B" w:rsidRPr="003B0C4B">
        <w:t xml:space="preserve"> k </w:t>
      </w:r>
      <w:r w:rsidRPr="003B0C4B">
        <w:t>hodnotě nejvýznamnější stavební práce, tj. zakázky jako celku);</w:t>
      </w:r>
    </w:p>
    <w:p w14:paraId="74C33660" w14:textId="6B67CFBD" w:rsidR="0035531B" w:rsidRPr="003B0C4B" w:rsidRDefault="0035531B" w:rsidP="002C04EE">
      <w:pPr>
        <w:pStyle w:val="Odrka1-1"/>
      </w:pPr>
      <w:r w:rsidRPr="003B0C4B">
        <w:t>nejméně jedna nejvýznamnější stavební práce musí zahrnovat novostavbu</w:t>
      </w:r>
      <w:r w:rsidR="00CB21C4" w:rsidRPr="003B0C4B">
        <w:t>,</w:t>
      </w:r>
      <w:r w:rsidRPr="003B0C4B">
        <w:t xml:space="preserve"> </w:t>
      </w:r>
      <w:r w:rsidR="009A16A9" w:rsidRPr="003B0C4B">
        <w:t xml:space="preserve">rekonstrukci, opravu nebo údržbu </w:t>
      </w:r>
      <w:r w:rsidRPr="003B0C4B">
        <w:t xml:space="preserve">zařízení staničního a/nebo traťového </w:t>
      </w:r>
      <w:r w:rsidRPr="003B0C4B">
        <w:rPr>
          <w:rStyle w:val="Tun9b"/>
        </w:rPr>
        <w:t>zabezpečovacího zařízení</w:t>
      </w:r>
      <w:r w:rsidRPr="003B0C4B">
        <w:t xml:space="preserve"> na trati</w:t>
      </w:r>
      <w:r w:rsidR="00845C50" w:rsidRPr="003B0C4B">
        <w:t xml:space="preserve"> s</w:t>
      </w:r>
      <w:r w:rsidR="00115DD3" w:rsidRPr="003B0C4B">
        <w:t>e souhrnnou</w:t>
      </w:r>
      <w:r w:rsidR="00845C50" w:rsidRPr="003B0C4B">
        <w:t> </w:t>
      </w:r>
      <w:r w:rsidRPr="003B0C4B">
        <w:t xml:space="preserve">délkou traťového úseku nejméně </w:t>
      </w:r>
      <w:r w:rsidR="009F23CE" w:rsidRPr="003B0C4B">
        <w:t>10</w:t>
      </w:r>
      <w:r w:rsidRPr="003B0C4B">
        <w:t xml:space="preserve"> km, nebo</w:t>
      </w:r>
      <w:r w:rsidR="00092CC9" w:rsidRPr="003B0C4B">
        <w:t xml:space="preserve"> v </w:t>
      </w:r>
      <w:r w:rsidRPr="003B0C4B">
        <w:t>železniční stanici na trati</w:t>
      </w:r>
      <w:r w:rsidR="00845C50" w:rsidRPr="003B0C4B">
        <w:t xml:space="preserve"> s </w:t>
      </w:r>
      <w:r w:rsidRPr="003B0C4B">
        <w:t>minimálním počtem</w:t>
      </w:r>
      <w:r w:rsidR="009F23CE" w:rsidRPr="003B0C4B">
        <w:t xml:space="preserve"> 10</w:t>
      </w:r>
      <w:r w:rsidRPr="003B0C4B">
        <w:t xml:space="preserve"> ks výhybek,</w:t>
      </w:r>
      <w:r w:rsidR="00845C50" w:rsidRPr="003B0C4B">
        <w:t xml:space="preserve"> a </w:t>
      </w:r>
      <w:r w:rsidRPr="003B0C4B">
        <w:t>to</w:t>
      </w:r>
      <w:r w:rsidR="00092CC9" w:rsidRPr="003B0C4B">
        <w:t xml:space="preserve"> v </w:t>
      </w:r>
      <w:r w:rsidRPr="003B0C4B">
        <w:t xml:space="preserve">hodnotě nejméně </w:t>
      </w:r>
      <w:r w:rsidR="009F23CE" w:rsidRPr="003B0C4B">
        <w:rPr>
          <w:b/>
          <w:bCs/>
        </w:rPr>
        <w:t>19 </w:t>
      </w:r>
      <w:r w:rsidR="00FF6F73">
        <w:rPr>
          <w:b/>
          <w:bCs/>
        </w:rPr>
        <w:t>0</w:t>
      </w:r>
      <w:r w:rsidR="009F23CE" w:rsidRPr="003B0C4B">
        <w:rPr>
          <w:b/>
          <w:bCs/>
        </w:rPr>
        <w:t>00 000,00</w:t>
      </w:r>
      <w:r w:rsidRPr="003B0C4B">
        <w:t xml:space="preserve"> Kč bez DPH (uvedená částka se vztahuje</w:t>
      </w:r>
      <w:r w:rsidR="00BC6D2B" w:rsidRPr="003B0C4B">
        <w:t xml:space="preserve"> k </w:t>
      </w:r>
      <w:r w:rsidRPr="003B0C4B">
        <w:t>hodnotě novostavby</w:t>
      </w:r>
      <w:r w:rsidR="00F74C1E" w:rsidRPr="003B0C4B">
        <w:t>,</w:t>
      </w:r>
      <w:r w:rsidRPr="003B0C4B">
        <w:t xml:space="preserve"> </w:t>
      </w:r>
      <w:r w:rsidR="0005476A" w:rsidRPr="003B0C4B">
        <w:t>rekonstrukce, opravy nebo údržby</w:t>
      </w:r>
      <w:r w:rsidR="00F74C1E" w:rsidRPr="003B0C4B">
        <w:t xml:space="preserve"> </w:t>
      </w:r>
      <w:r w:rsidRPr="003B0C4B">
        <w:t>zabezpečovacího zařízení, nikoli</w:t>
      </w:r>
      <w:r w:rsidR="00BC6D2B" w:rsidRPr="003B0C4B">
        <w:t xml:space="preserve"> k </w:t>
      </w:r>
      <w:r w:rsidRPr="003B0C4B">
        <w:t>hodnotě nejvýznamnější stavební práce, tj. zakázky jako celku).</w:t>
      </w:r>
    </w:p>
    <w:p w14:paraId="59340031" w14:textId="49982BE9"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 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41139C3C" w:rsidR="00B50C25" w:rsidRDefault="00B50C25" w:rsidP="00B50C25">
      <w:pPr>
        <w:pStyle w:val="Textbezslovn"/>
      </w:pPr>
      <w:r>
        <w:t xml:space="preserve">Opravou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983AE2" w:rsidRPr="00B50C25">
        <w:t>č. 586/1992 Sb., o daních z příjmů, ve znění pozdějších předpisů (dále jen „zákon o daních z příjmů)</w:t>
      </w:r>
      <w:r>
        <w:t xml:space="preserve">.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 následnou úpravou směrového a výškového uspořádání koleje/geometrických parametrů koleje</w:t>
      </w:r>
      <w:r>
        <w:t>.</w:t>
      </w:r>
      <w:r w:rsidRPr="00906665">
        <w:t xml:space="preserve"> </w:t>
      </w:r>
      <w:r w:rsidR="0005476A">
        <w:t>Za opravu se nepovažuje údržba.</w:t>
      </w:r>
    </w:p>
    <w:p w14:paraId="53B6F3F4" w14:textId="238FC3B4" w:rsidR="00B50C25" w:rsidRPr="00B50C25" w:rsidRDefault="009A16A9" w:rsidP="009A16A9">
      <w:pPr>
        <w:pStyle w:val="Odrka1-1"/>
        <w:numPr>
          <w:ilvl w:val="0"/>
          <w:numId w:val="0"/>
        </w:numPr>
        <w:ind w:left="737"/>
      </w:pPr>
      <w:r>
        <w:t>Ú</w:t>
      </w:r>
      <w:r w:rsidR="00B50C25" w:rsidRPr="00B50C25">
        <w:t xml:space="preserve">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w:t>
      </w:r>
      <w:r w:rsidR="00B50C25" w:rsidRPr="00B50C25">
        <w:lastRenderedPageBreak/>
        <w:t xml:space="preserve">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 xml:space="preserve">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w:t>
      </w:r>
      <w:proofErr w:type="gramStart"/>
      <w:r w:rsidR="00B50C25" w:rsidRPr="00B50C25">
        <w:t>koleje  a</w:t>
      </w:r>
      <w:proofErr w:type="gramEnd"/>
      <w:r w:rsidR="00B50C25" w:rsidRPr="00B50C25">
        <w:t>/nebo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4A419B44"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9F23CE">
        <w:t>posledních 5 let. Pro</w:t>
      </w:r>
      <w:r>
        <w:t xml:space="preserve"> odstranění pochybností zadavatel uvádí, že požadavek kritéria technické kvalifikace na doložení stavebních, resp. nejvýznamnějších stavebních prací lze splnit předložením seznamu</w:t>
      </w:r>
      <w:r w:rsidR="00845C50">
        <w:t xml:space="preserve"> a </w:t>
      </w:r>
      <w:r>
        <w:t>osvědčení</w:t>
      </w:r>
      <w:r w:rsidR="00092CC9">
        <w:t xml:space="preserve"> o </w:t>
      </w:r>
      <w:r>
        <w:t>řádném poskytnutí</w:t>
      </w:r>
      <w:r w:rsidR="00845C50">
        <w:t xml:space="preserve"> a </w:t>
      </w:r>
      <w:r>
        <w:t>dokončení i pouze jediné stavební, resp. nejvýznamnější stavební práce, jejíž hodnota představuje alespoň požadovanou hodnotu stavebních prací</w:t>
      </w:r>
      <w:r w:rsidR="00092CC9">
        <w:t xml:space="preserve"> v </w:t>
      </w:r>
      <w:r>
        <w:t xml:space="preserve">součtu za </w:t>
      </w:r>
      <w:r w:rsidRPr="009F23CE">
        <w:t>posledních 5 let</w:t>
      </w:r>
      <w:r w:rsidR="00845C50" w:rsidRPr="009F23CE">
        <w:t xml:space="preserve"> a</w:t>
      </w:r>
      <w:r w:rsidR="00845C50">
        <w:t> </w:t>
      </w:r>
      <w:r>
        <w:t>splňuje i všechny minimální hodnoty</w:t>
      </w:r>
      <w:r w:rsidR="00BB4AF2">
        <w:t xml:space="preserve"> u </w:t>
      </w:r>
      <w:r>
        <w:t>jednotlivých nejvýznamnějších stavebních prací,</w:t>
      </w:r>
      <w:r w:rsidR="00845C50">
        <w:t xml:space="preserve"> a</w:t>
      </w:r>
      <w:r w:rsidR="00092CC9">
        <w:t xml:space="preserve"> v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0D62FB4"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224221">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224221">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77777777"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 osvědčení musí být předloženy i</w:t>
      </w:r>
      <w:r w:rsidR="00092CC9">
        <w:t xml:space="preserve"> v </w:t>
      </w:r>
      <w:r>
        <w:t xml:space="preserve">případě, že byla objednatelem Správa železnic, státní organizace. </w:t>
      </w:r>
    </w:p>
    <w:p w14:paraId="50E83345" w14:textId="5B845C70" w:rsidR="0035531B" w:rsidRDefault="0035531B" w:rsidP="00930B79">
      <w:pPr>
        <w:pStyle w:val="Textbezslovn"/>
      </w:pPr>
      <w:r>
        <w:lastRenderedPageBreak/>
        <w:t xml:space="preserve">Doba </w:t>
      </w:r>
      <w:r w:rsidR="00D31E39" w:rsidRPr="009F23CE">
        <w:t xml:space="preserve">posledních </w:t>
      </w:r>
      <w:r w:rsidRPr="009F23CE">
        <w:t xml:space="preserve">5 let </w:t>
      </w:r>
      <w:r w:rsidR="00D31E39" w:rsidRPr="009F23CE">
        <w:t>před</w:t>
      </w:r>
      <w:r w:rsidR="00D31E39">
        <w:t xml:space="preserve"> zahájením zadávacího řízení </w:t>
      </w:r>
      <w:r>
        <w:t xml:space="preserve">se </w:t>
      </w:r>
      <w:r w:rsidR="000A2EAF">
        <w:t xml:space="preserve">pro účely prokázání technické kvalifikace ohledně referenčních zakázek </w:t>
      </w:r>
      <w:r>
        <w:t>považuje za splněnou, pokud byly stavební/nejvýznamnější stavební práce</w:t>
      </w:r>
      <w:r w:rsidR="00092CC9">
        <w:t xml:space="preserve"> </w:t>
      </w:r>
      <w:r w:rsidR="000A2EAF">
        <w:t xml:space="preserve">dokončeny </w:t>
      </w:r>
      <w:r w:rsidR="00092CC9">
        <w:t>v </w:t>
      </w:r>
      <w:r>
        <w:t>průběhu této doby</w:t>
      </w:r>
      <w:r w:rsidR="000A2EAF">
        <w:t xml:space="preserve"> nebo kdykoli po zahájení zadávacího řízení, včetně doby po podání nabídek, a to nejpozději do doby zadavatelem případně stanovené k předložení údajů a dokladů dle § 46 ZZVZ. Pro </w:t>
      </w:r>
      <w:r>
        <w:t xml:space="preserve">prokázání kvalifikace postačuje, aby byl požadovaný finanční objem </w:t>
      </w:r>
      <w:r w:rsidR="00293D72">
        <w:t xml:space="preserve">či jiné minimální hodnoty </w:t>
      </w:r>
      <w:r>
        <w:t>stavebních/nejvýznamnějších stavebních prací dosažen</w:t>
      </w:r>
      <w:r w:rsidR="00293D72">
        <w:t>y</w:t>
      </w:r>
      <w:r>
        <w:t xml:space="preserve"> za celou dobu realizace stavebních/nejvýznamnějších stavebních prací, nikoliv pouze</w:t>
      </w:r>
      <w:r w:rsidR="00092CC9">
        <w:t xml:space="preserve"> v </w:t>
      </w:r>
      <w:r>
        <w:t xml:space="preserve">průběhu </w:t>
      </w:r>
      <w:r w:rsidRPr="009F23CE">
        <w:t>posledních 5 let</w:t>
      </w:r>
      <w:r>
        <w:t xml:space="preserve"> před zahájením zadávacího řízení. Dokončením se</w:t>
      </w:r>
      <w:r w:rsidR="00BB4AF2">
        <w:t xml:space="preserve"> u </w:t>
      </w:r>
      <w:r w:rsidR="007B1E1B">
        <w:t>stavebních/</w:t>
      </w:r>
      <w:r>
        <w:t xml:space="preserve">nejvýznamnějších stavebních prací </w:t>
      </w:r>
      <w:r w:rsidR="002A30C7">
        <w:t xml:space="preserve">pro účely prokázání technické kvalifikace v tomto zadávacím řízení </w:t>
      </w:r>
      <w:r>
        <w:t xml:space="preserve">rozumí </w:t>
      </w:r>
      <w:r w:rsidR="007B1E1B">
        <w:t xml:space="preserve">i </w:t>
      </w:r>
      <w:r>
        <w:t>uvedení díla</w:t>
      </w:r>
      <w:r w:rsidR="007B1E1B">
        <w:t>, resp. poslední části</w:t>
      </w:r>
      <w:r w:rsidR="00227BC8">
        <w:t xml:space="preserve"> stavební práce</w:t>
      </w:r>
      <w:r>
        <w:t>, alespoň do zkušebního provozu. Zadavatel nicméně za dílo dokončené</w:t>
      </w:r>
      <w:r w:rsidR="00092CC9">
        <w:t xml:space="preserve"> v </w:t>
      </w:r>
      <w:r>
        <w:t xml:space="preserve">období </w:t>
      </w:r>
      <w:r w:rsidRPr="009F23CE">
        <w:t>posledních 5 let</w:t>
      </w:r>
      <w:r>
        <w:t xml:space="preserve"> bude považovat 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2AB4FDB7"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 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lastRenderedPageBreak/>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1E863162" w:rsidR="0035531B" w:rsidRDefault="31D57ED8" w:rsidP="004E68D6">
      <w:pPr>
        <w:pStyle w:val="Odstavec1-1a"/>
        <w:numPr>
          <w:ilvl w:val="0"/>
          <w:numId w:val="0"/>
        </w:numPr>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48291F">
        <w:rPr>
          <w:rStyle w:val="Tun9b"/>
        </w:rPr>
        <w:t xml:space="preserve"> a</w:t>
      </w:r>
      <w:r w:rsidRPr="3746E70B">
        <w:rPr>
          <w:rStyle w:val="Tun9b"/>
        </w:rPr>
        <w:t xml:space="preserve"> zástupce stavbyvedoucího </w:t>
      </w:r>
      <w:r w:rsidR="003C5366">
        <w:rPr>
          <w:rStyle w:val="Tun9b"/>
        </w:rPr>
        <w:t>v</w:t>
      </w:r>
      <w:r w:rsidRPr="3746E70B">
        <w:rPr>
          <w:rStyle w:val="Tun9b"/>
        </w:rPr>
        <w:t>šak nelze takto sloučit, tyto funkce musí zastávat vždy odlišné fyzické osoby.</w:t>
      </w:r>
    </w:p>
    <w:p w14:paraId="18CF7063" w14:textId="20A27EB9" w:rsidR="0035531B" w:rsidRPr="00E53BFC"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224221">
        <w:t>9.3</w:t>
      </w:r>
      <w:r w:rsidR="00222275">
        <w:fldChar w:fldCharType="end"/>
      </w:r>
      <w:r>
        <w:t>těchto Pokynů jinak), který splňuje následující podmínky (což musí vyplývat</w:t>
      </w:r>
      <w:r w:rsidR="0060115D">
        <w:t xml:space="preserve"> </w:t>
      </w:r>
      <w:proofErr w:type="gramStart"/>
      <w:r w:rsidR="0060115D">
        <w:t>z</w:t>
      </w:r>
      <w:proofErr w:type="gramEnd"/>
      <w:r w:rsidR="0060115D">
        <w:t> </w:t>
      </w:r>
      <w:r>
        <w:t xml:space="preserve">dodavatelem předkládaných </w:t>
      </w:r>
      <w:r w:rsidRPr="00E53BFC">
        <w:t>dokumentů):</w:t>
      </w:r>
    </w:p>
    <w:p w14:paraId="3ED4C9C1" w14:textId="77777777" w:rsidR="0035531B" w:rsidRPr="00E53BFC" w:rsidRDefault="0035531B" w:rsidP="009067B5">
      <w:pPr>
        <w:pStyle w:val="Odstavec1-1a"/>
        <w:numPr>
          <w:ilvl w:val="0"/>
          <w:numId w:val="20"/>
        </w:numPr>
        <w:rPr>
          <w:rStyle w:val="Tun9b"/>
          <w:b w:val="0"/>
          <w:sz w:val="14"/>
        </w:rPr>
      </w:pPr>
      <w:r w:rsidRPr="00E53BFC">
        <w:rPr>
          <w:rStyle w:val="Tun9b"/>
        </w:rPr>
        <w:t>stavbyvedoucí</w:t>
      </w:r>
    </w:p>
    <w:p w14:paraId="0DFF27C0" w14:textId="77777777" w:rsidR="0035531B" w:rsidRPr="00E53BFC" w:rsidRDefault="0035531B" w:rsidP="00930B79">
      <w:pPr>
        <w:pStyle w:val="Odrka1-2-"/>
      </w:pPr>
      <w:r w:rsidRPr="00E53BFC">
        <w:t>nejméně 5 let praxe</w:t>
      </w:r>
      <w:r w:rsidR="00092CC9" w:rsidRPr="00E53BFC">
        <w:t xml:space="preserve"> v </w:t>
      </w:r>
      <w:r w:rsidRPr="00E53BFC">
        <w:t xml:space="preserve">řízení provádění staveb železničních drah; </w:t>
      </w:r>
    </w:p>
    <w:p w14:paraId="10A4B46A" w14:textId="769C64AD" w:rsidR="0035531B" w:rsidRPr="00E53BFC" w:rsidRDefault="0035531B" w:rsidP="00F44AC3">
      <w:pPr>
        <w:pStyle w:val="Odrka1-2-"/>
      </w:pPr>
      <w:r w:rsidRPr="00E53BFC">
        <w:t>zkušenost</w:t>
      </w:r>
      <w:r w:rsidR="00845C50" w:rsidRPr="00E53BFC">
        <w:t xml:space="preserve"> s </w:t>
      </w:r>
      <w:r w:rsidRPr="00E53BFC">
        <w:t xml:space="preserve">řízením realizace alespoň jedné </w:t>
      </w:r>
      <w:proofErr w:type="gramStart"/>
      <w:r w:rsidRPr="00E53BFC">
        <w:t>zakázky - stavby</w:t>
      </w:r>
      <w:proofErr w:type="gramEnd"/>
      <w:r w:rsidRPr="00E53BFC">
        <w:t xml:space="preserve"> železničních drah</w:t>
      </w:r>
      <w:r w:rsidR="00092CC9" w:rsidRPr="00E53BFC">
        <w:t xml:space="preserve"> v </w:t>
      </w:r>
      <w:r w:rsidRPr="00E53BFC">
        <w:t xml:space="preserve">hodnotě nejméně </w:t>
      </w:r>
      <w:r w:rsidR="00E53BFC" w:rsidRPr="00E53BFC">
        <w:rPr>
          <w:b/>
          <w:bCs/>
        </w:rPr>
        <w:t>5</w:t>
      </w:r>
      <w:r w:rsidR="006867C9">
        <w:rPr>
          <w:b/>
          <w:bCs/>
        </w:rPr>
        <w:t>2</w:t>
      </w:r>
      <w:r w:rsidR="00E53BFC" w:rsidRPr="00E53BFC">
        <w:rPr>
          <w:b/>
          <w:bCs/>
        </w:rPr>
        <w:t> </w:t>
      </w:r>
      <w:r w:rsidR="006867C9">
        <w:rPr>
          <w:b/>
          <w:bCs/>
        </w:rPr>
        <w:t>5</w:t>
      </w:r>
      <w:r w:rsidR="00E53BFC" w:rsidRPr="00E53BFC">
        <w:rPr>
          <w:b/>
          <w:bCs/>
        </w:rPr>
        <w:t>00 000,00</w:t>
      </w:r>
      <w:r w:rsidRPr="00E53BFC">
        <w:t xml:space="preserve"> Kč bez DPH,</w:t>
      </w:r>
      <w:r w:rsidR="00845C50" w:rsidRPr="00E53BFC">
        <w:t xml:space="preserve"> </w:t>
      </w:r>
      <w:r w:rsidR="00057CE9" w:rsidRPr="00E53BFC">
        <w:t>jež zahrnovala novostavbu</w:t>
      </w:r>
      <w:r w:rsidR="00370F1F" w:rsidRPr="00E53BFC">
        <w:t>,</w:t>
      </w:r>
      <w:r w:rsidR="00057CE9" w:rsidRPr="00E53BFC">
        <w:t xml:space="preserve"> rekonstrukci</w:t>
      </w:r>
      <w:r w:rsidR="0005476A" w:rsidRPr="00E53BFC">
        <w:t>,</w:t>
      </w:r>
      <w:r w:rsidR="00057CE9" w:rsidRPr="00E53BFC">
        <w:t xml:space="preserve"> </w:t>
      </w:r>
      <w:r w:rsidR="00370F1F" w:rsidRPr="00E53BFC">
        <w:t xml:space="preserve">opravu </w:t>
      </w:r>
      <w:r w:rsidR="0005476A" w:rsidRPr="00E53BFC">
        <w:t>nebo údržbu</w:t>
      </w:r>
      <w:r w:rsidR="00E53BFC" w:rsidRPr="00E53BFC">
        <w:t xml:space="preserve"> ž</w:t>
      </w:r>
      <w:r w:rsidR="00057CE9" w:rsidRPr="00E53BFC">
        <w:t xml:space="preserve">elezničního </w:t>
      </w:r>
      <w:r w:rsidR="00AD76EC" w:rsidRPr="00E53BFC">
        <w:t>svršku, a</w:t>
      </w:r>
      <w:r w:rsidR="00845C50" w:rsidRPr="00E53BFC">
        <w:t> </w:t>
      </w:r>
      <w:r w:rsidRPr="00E53BFC">
        <w:t>to</w:t>
      </w:r>
      <w:r w:rsidR="00092CC9" w:rsidRPr="00E53BFC">
        <w:t xml:space="preserve"> v </w:t>
      </w:r>
      <w:r w:rsidRPr="00E53BFC">
        <w:t>posledních 10 letech před zahájením zadávacího řízení;</w:t>
      </w:r>
    </w:p>
    <w:p w14:paraId="19A9FACF" w14:textId="0474190E" w:rsidR="0035531B" w:rsidRPr="00E53BFC" w:rsidRDefault="0035531B" w:rsidP="00AD1771">
      <w:pPr>
        <w:pStyle w:val="Odrka1-2-"/>
      </w:pPr>
      <w:r w:rsidRPr="00E53BFC">
        <w:t>musí předložit doklad</w:t>
      </w:r>
      <w:r w:rsidR="00092CC9" w:rsidRPr="00E53BFC">
        <w:t xml:space="preserve"> o </w:t>
      </w:r>
      <w:r w:rsidRPr="00E53BFC">
        <w:t>autorizaci</w:t>
      </w:r>
      <w:r w:rsidR="00092CC9" w:rsidRPr="00E53BFC">
        <w:t xml:space="preserve"> v </w:t>
      </w:r>
      <w:r w:rsidRPr="00E53BFC">
        <w:t xml:space="preserve">rozsahu dle § 5 odst. 3 písm. b) </w:t>
      </w:r>
      <w:r w:rsidR="00C574FE" w:rsidRPr="00E53BFC">
        <w:t xml:space="preserve">autorizačního </w:t>
      </w:r>
      <w:r w:rsidRPr="00E53BFC">
        <w:t>zákona, tedy</w:t>
      </w:r>
      <w:r w:rsidR="00092CC9" w:rsidRPr="00E53BFC">
        <w:t xml:space="preserve"> v </w:t>
      </w:r>
      <w:r w:rsidRPr="00E53BFC">
        <w:t>oboru dopravní stavby;</w:t>
      </w:r>
    </w:p>
    <w:p w14:paraId="2907A8CC" w14:textId="77777777" w:rsidR="0035531B" w:rsidRPr="00E53BFC" w:rsidRDefault="0035531B" w:rsidP="00930B79">
      <w:pPr>
        <w:pStyle w:val="Odstavec1-1a"/>
        <w:rPr>
          <w:rStyle w:val="Tun9b"/>
        </w:rPr>
      </w:pPr>
      <w:r w:rsidRPr="00E53BFC">
        <w:rPr>
          <w:rStyle w:val="Tun9b"/>
        </w:rPr>
        <w:t>zástupce stavbyvedoucího</w:t>
      </w:r>
    </w:p>
    <w:p w14:paraId="4259738E" w14:textId="77D92AA1" w:rsidR="003C6721" w:rsidRPr="009D4A5E" w:rsidRDefault="003C6721" w:rsidP="00E53BFC">
      <w:pPr>
        <w:pStyle w:val="Odrka1-2-"/>
      </w:pPr>
      <w:r w:rsidRPr="009D4A5E">
        <w:t>nejméně 5 let praxe v provádění staveb železničních drah;</w:t>
      </w:r>
    </w:p>
    <w:p w14:paraId="75777BAF" w14:textId="46DA9597" w:rsidR="0035531B" w:rsidRDefault="0035531B" w:rsidP="00930B79">
      <w:pPr>
        <w:pStyle w:val="Odrka1-2-"/>
      </w:pPr>
      <w:r w:rsidRPr="009D4A5E">
        <w:t>zkušenost</w:t>
      </w:r>
      <w:r w:rsidR="00845C50" w:rsidRPr="009D4A5E">
        <w:t xml:space="preserve"> s </w:t>
      </w:r>
      <w:r w:rsidRPr="009D4A5E">
        <w:t xml:space="preserve">řízením realizace alespoň jedné </w:t>
      </w:r>
      <w:proofErr w:type="gramStart"/>
      <w:r w:rsidRPr="009D4A5E">
        <w:t>zakázky - stavby</w:t>
      </w:r>
      <w:proofErr w:type="gramEnd"/>
      <w:r w:rsidRPr="009D4A5E">
        <w:t xml:space="preserve"> železničních drah</w:t>
      </w:r>
      <w:r w:rsidR="00092CC9" w:rsidRPr="009D4A5E">
        <w:t xml:space="preserve"> v </w:t>
      </w:r>
      <w:r w:rsidRPr="009D4A5E">
        <w:t xml:space="preserve">hodnotě nejméně </w:t>
      </w:r>
      <w:r w:rsidR="00E53BFC" w:rsidRPr="009D4A5E">
        <w:rPr>
          <w:b/>
          <w:bCs/>
        </w:rPr>
        <w:t>2</w:t>
      </w:r>
      <w:r w:rsidR="00A32B88">
        <w:rPr>
          <w:b/>
          <w:bCs/>
        </w:rPr>
        <w:t>6</w:t>
      </w:r>
      <w:r w:rsidR="00E53BFC" w:rsidRPr="009D4A5E">
        <w:rPr>
          <w:b/>
          <w:bCs/>
        </w:rPr>
        <w:t> </w:t>
      </w:r>
      <w:r w:rsidR="00A32B88">
        <w:rPr>
          <w:b/>
          <w:bCs/>
        </w:rPr>
        <w:t>2</w:t>
      </w:r>
      <w:r w:rsidR="00CD1024">
        <w:rPr>
          <w:b/>
          <w:bCs/>
        </w:rPr>
        <w:t>5</w:t>
      </w:r>
      <w:r w:rsidR="00E53BFC" w:rsidRPr="009D4A5E">
        <w:rPr>
          <w:b/>
          <w:bCs/>
        </w:rPr>
        <w:t>0 000,00</w:t>
      </w:r>
      <w:r w:rsidRPr="009D4A5E">
        <w:t xml:space="preserve"> Kč bez DPH,</w:t>
      </w:r>
      <w:r w:rsidR="00845C50" w:rsidRPr="009D4A5E">
        <w:t xml:space="preserve"> </w:t>
      </w:r>
      <w:r w:rsidR="00815F1A" w:rsidRPr="009D4A5E">
        <w:t>jež zahrnovala novostavbu</w:t>
      </w:r>
      <w:r w:rsidR="00370F1F" w:rsidRPr="009D4A5E">
        <w:t>,</w:t>
      </w:r>
      <w:r w:rsidR="00815F1A" w:rsidRPr="009D4A5E">
        <w:t xml:space="preserve"> </w:t>
      </w:r>
      <w:r w:rsidR="0005476A" w:rsidRPr="009D4A5E">
        <w:t>rekonstrukci, opravu nebo údržbu</w:t>
      </w:r>
      <w:r w:rsidR="00E53BFC" w:rsidRPr="009D4A5E">
        <w:t xml:space="preserve"> </w:t>
      </w:r>
      <w:r w:rsidR="00815F1A" w:rsidRPr="009D4A5E">
        <w:t>železničního svršku</w:t>
      </w:r>
      <w:r w:rsidR="00E53BFC" w:rsidRPr="009D4A5E">
        <w:t xml:space="preserve">, </w:t>
      </w:r>
      <w:r w:rsidR="00845C50" w:rsidRPr="009D4A5E">
        <w:t>a </w:t>
      </w:r>
      <w:r w:rsidRPr="009D4A5E">
        <w:t>to</w:t>
      </w:r>
      <w:r w:rsidR="00092CC9" w:rsidRPr="009D4A5E">
        <w:t xml:space="preserve"> v </w:t>
      </w:r>
      <w:r w:rsidRPr="009D4A5E">
        <w:t>posledních 10 letech před zahájením zadávacího řízení;</w:t>
      </w:r>
    </w:p>
    <w:p w14:paraId="00F7CD61" w14:textId="3B3CF978" w:rsidR="00C756CB" w:rsidRPr="009D4A5E" w:rsidRDefault="00C756CB" w:rsidP="000313B8">
      <w:pPr>
        <w:pStyle w:val="Odrka1-2-"/>
      </w:pPr>
      <w:r w:rsidRPr="00E53BFC">
        <w:lastRenderedPageBreak/>
        <w:t>musí předložit doklad o autorizaci v rozsahu dle § 5 odst. 3 písm. b) autorizačního zákona, tedy v oboru dopravní stavby;</w:t>
      </w:r>
    </w:p>
    <w:p w14:paraId="27492158" w14:textId="77777777" w:rsidR="0035531B" w:rsidRPr="009D4A5E" w:rsidRDefault="0035531B" w:rsidP="00930B79">
      <w:pPr>
        <w:pStyle w:val="Odstavec1-1a"/>
        <w:rPr>
          <w:rStyle w:val="Tun9b"/>
        </w:rPr>
      </w:pPr>
      <w:r w:rsidRPr="009D4A5E">
        <w:rPr>
          <w:rStyle w:val="Tun9b"/>
        </w:rPr>
        <w:t xml:space="preserve">specialista (vedoucí prací) na železniční svršek </w:t>
      </w:r>
    </w:p>
    <w:p w14:paraId="71E22000" w14:textId="30A6D6C8" w:rsidR="0035531B" w:rsidRPr="009D4A5E" w:rsidRDefault="0035531B" w:rsidP="009C5510">
      <w:pPr>
        <w:pStyle w:val="Odrka1-2-"/>
      </w:pPr>
      <w:r w:rsidRPr="009D4A5E">
        <w:t>nejméně 5 let praxe</w:t>
      </w:r>
      <w:r w:rsidR="00092CC9" w:rsidRPr="009D4A5E">
        <w:t xml:space="preserve"> v </w:t>
      </w:r>
      <w:r w:rsidRPr="009D4A5E">
        <w:t xml:space="preserve">oboru své specializace </w:t>
      </w:r>
      <w:r w:rsidR="0084414D" w:rsidRPr="009D4A5E">
        <w:t xml:space="preserve">(železniční svršek) </w:t>
      </w:r>
      <w:r w:rsidRPr="009D4A5E">
        <w:t>při provádění staveb;</w:t>
      </w:r>
    </w:p>
    <w:p w14:paraId="0AF2A500" w14:textId="49BAD081" w:rsidR="0035531B" w:rsidRPr="009D4A5E" w:rsidRDefault="0035531B" w:rsidP="00930B79">
      <w:pPr>
        <w:pStyle w:val="Odrka1-2-"/>
      </w:pPr>
      <w:r w:rsidRPr="009D4A5E">
        <w:t>zkušenost</w:t>
      </w:r>
      <w:r w:rsidR="00845C50" w:rsidRPr="009D4A5E">
        <w:t xml:space="preserve"> s </w:t>
      </w:r>
      <w:r w:rsidRPr="009D4A5E">
        <w:t>realizací alespoň jedné zakázky - stavby železničních drah, jež zahrnovala novostavbu</w:t>
      </w:r>
      <w:r w:rsidR="00370F1F" w:rsidRPr="009D4A5E">
        <w:t>,</w:t>
      </w:r>
      <w:r w:rsidRPr="009D4A5E">
        <w:t xml:space="preserve"> </w:t>
      </w:r>
      <w:r w:rsidR="0005476A" w:rsidRPr="009D4A5E">
        <w:t xml:space="preserve">rekonstrukci, opravu nebo údržbu </w:t>
      </w:r>
      <w:r w:rsidRPr="009D4A5E">
        <w:t>železničního svršku na dvoukolejné nebo vícekolejné elektrifikované trati</w:t>
      </w:r>
      <w:r w:rsidR="00845C50" w:rsidRPr="009D4A5E">
        <w:t xml:space="preserve"> s</w:t>
      </w:r>
      <w:r w:rsidR="00115DD3" w:rsidRPr="009D4A5E">
        <w:t>e souhrnnou</w:t>
      </w:r>
      <w:r w:rsidR="00845C50" w:rsidRPr="009D4A5E">
        <w:t> </w:t>
      </w:r>
      <w:r w:rsidRPr="009D4A5E">
        <w:t xml:space="preserve">délkou traťového úseku nejméně </w:t>
      </w:r>
      <w:r w:rsidR="00E53BFC" w:rsidRPr="009D4A5E">
        <w:t>10</w:t>
      </w:r>
      <w:r w:rsidRPr="009D4A5E">
        <w:t xml:space="preserve"> km, nebo</w:t>
      </w:r>
      <w:r w:rsidR="00092CC9" w:rsidRPr="009D4A5E">
        <w:t xml:space="preserve"> v </w:t>
      </w:r>
      <w:r w:rsidRPr="009D4A5E">
        <w:t>železniční stanici na elektrifikované trati</w:t>
      </w:r>
      <w:r w:rsidR="00845C50" w:rsidRPr="009D4A5E">
        <w:t xml:space="preserve"> s </w:t>
      </w:r>
      <w:r w:rsidRPr="009D4A5E">
        <w:t xml:space="preserve">minimálním počtem </w:t>
      </w:r>
      <w:r w:rsidR="00E53BFC" w:rsidRPr="009D4A5E">
        <w:t>10</w:t>
      </w:r>
      <w:r w:rsidRPr="009D4A5E">
        <w:t xml:space="preserve"> ks výhybek,</w:t>
      </w:r>
      <w:r w:rsidR="00845C50" w:rsidRPr="009D4A5E">
        <w:t xml:space="preserve"> a </w:t>
      </w:r>
      <w:r w:rsidRPr="009D4A5E">
        <w:t>to</w:t>
      </w:r>
      <w:r w:rsidR="00092CC9" w:rsidRPr="009D4A5E">
        <w:t xml:space="preserve"> v </w:t>
      </w:r>
      <w:r w:rsidRPr="009D4A5E">
        <w:t>hodnotě nejméně</w:t>
      </w:r>
      <w:r w:rsidR="009D4A5E" w:rsidRPr="009D4A5E">
        <w:t xml:space="preserve"> </w:t>
      </w:r>
      <w:r w:rsidR="009D4A5E" w:rsidRPr="009D4A5E">
        <w:rPr>
          <w:b/>
          <w:bCs/>
        </w:rPr>
        <w:t>5</w:t>
      </w:r>
      <w:r w:rsidR="00DA3BBB">
        <w:rPr>
          <w:b/>
          <w:bCs/>
        </w:rPr>
        <w:t>2</w:t>
      </w:r>
      <w:r w:rsidR="009D4A5E" w:rsidRPr="009D4A5E">
        <w:rPr>
          <w:b/>
          <w:bCs/>
        </w:rPr>
        <w:t> </w:t>
      </w:r>
      <w:r w:rsidR="00DA3BBB">
        <w:rPr>
          <w:b/>
          <w:bCs/>
        </w:rPr>
        <w:t>5</w:t>
      </w:r>
      <w:r w:rsidR="009D4A5E" w:rsidRPr="009D4A5E">
        <w:rPr>
          <w:b/>
          <w:bCs/>
        </w:rPr>
        <w:t>00 000,00</w:t>
      </w:r>
      <w:r w:rsidRPr="009D4A5E">
        <w:t xml:space="preserve"> Kč bez DPH (částka Kč se vztahuje</w:t>
      </w:r>
      <w:r w:rsidR="00BC6D2B" w:rsidRPr="009D4A5E">
        <w:t xml:space="preserve"> k </w:t>
      </w:r>
      <w:r w:rsidRPr="009D4A5E">
        <w:t>hodnotě novostavby</w:t>
      </w:r>
      <w:r w:rsidR="000049B4" w:rsidRPr="009D4A5E">
        <w:t>,</w:t>
      </w:r>
      <w:r w:rsidRPr="009D4A5E">
        <w:t xml:space="preserve"> </w:t>
      </w:r>
      <w:r w:rsidR="0005476A" w:rsidRPr="009D4A5E">
        <w:t xml:space="preserve">rekonstrukce, opravy nebo údržby </w:t>
      </w:r>
      <w:r w:rsidRPr="009D4A5E">
        <w:t>železničního svršku, nikoli</w:t>
      </w:r>
      <w:r w:rsidR="00BC6D2B" w:rsidRPr="009D4A5E">
        <w:t xml:space="preserve"> k </w:t>
      </w:r>
      <w:r w:rsidRPr="009D4A5E">
        <w:t>hodnotě zakázky jako celku),</w:t>
      </w:r>
      <w:r w:rsidR="00845C50" w:rsidRPr="009D4A5E">
        <w:t xml:space="preserve"> a </w:t>
      </w:r>
      <w:r w:rsidRPr="009D4A5E">
        <w:t>to</w:t>
      </w:r>
      <w:r w:rsidR="00092CC9" w:rsidRPr="009D4A5E">
        <w:t xml:space="preserve"> v </w:t>
      </w:r>
      <w:r w:rsidRPr="009D4A5E">
        <w:t>posledních 10 letech před zahájením zadávacího řízení;</w:t>
      </w:r>
    </w:p>
    <w:p w14:paraId="0C427DBF" w14:textId="77777777" w:rsidR="0035531B" w:rsidRPr="009D4A5E" w:rsidRDefault="0035531B" w:rsidP="008B2021">
      <w:pPr>
        <w:pStyle w:val="Odstavec1-1a"/>
        <w:rPr>
          <w:rStyle w:val="Tun9b"/>
        </w:rPr>
      </w:pPr>
      <w:r w:rsidRPr="009D4A5E">
        <w:rPr>
          <w:rStyle w:val="Tun9b"/>
        </w:rPr>
        <w:t>specialista (vedoucí prací) na zabezpečovací zařízení</w:t>
      </w:r>
    </w:p>
    <w:p w14:paraId="13950D93" w14:textId="77777777" w:rsidR="0035531B" w:rsidRPr="009D4A5E" w:rsidRDefault="0035531B" w:rsidP="008B2021">
      <w:pPr>
        <w:pStyle w:val="Odrka1-2-"/>
      </w:pPr>
      <w:r w:rsidRPr="009D4A5E">
        <w:t>nejméně 5 let praxe</w:t>
      </w:r>
      <w:r w:rsidR="00092CC9" w:rsidRPr="009D4A5E">
        <w:t xml:space="preserve"> v </w:t>
      </w:r>
      <w:r w:rsidRPr="009D4A5E">
        <w:t xml:space="preserve">oboru své specializace </w:t>
      </w:r>
      <w:r w:rsidR="0084414D" w:rsidRPr="009D4A5E">
        <w:t xml:space="preserve">(zabezpečovací zařízení) </w:t>
      </w:r>
      <w:r w:rsidRPr="009D4A5E">
        <w:t>při provádění staveb;</w:t>
      </w:r>
    </w:p>
    <w:p w14:paraId="3CC607E0" w14:textId="28531FA2" w:rsidR="0035531B" w:rsidRPr="009D4A5E" w:rsidRDefault="0035531B" w:rsidP="008B2021">
      <w:pPr>
        <w:pStyle w:val="Odrka1-2-"/>
      </w:pPr>
      <w:r w:rsidRPr="009D4A5E">
        <w:t>zkušenost</w:t>
      </w:r>
      <w:r w:rsidR="00845C50" w:rsidRPr="009D4A5E">
        <w:t xml:space="preserve"> s </w:t>
      </w:r>
      <w:r w:rsidRPr="009D4A5E">
        <w:t>realizací alespoň jedné zakázky - stavby železničních drah, jež zahrnovala novostavbu</w:t>
      </w:r>
      <w:r w:rsidR="00370F1F" w:rsidRPr="009D4A5E">
        <w:t>,</w:t>
      </w:r>
      <w:r w:rsidRPr="009D4A5E">
        <w:t xml:space="preserve"> </w:t>
      </w:r>
      <w:r w:rsidR="0005476A" w:rsidRPr="009D4A5E">
        <w:t xml:space="preserve">rekonstrukci, opravu nebo údržbu </w:t>
      </w:r>
      <w:r w:rsidRPr="009D4A5E">
        <w:t>staničního a/nebo traťového</w:t>
      </w:r>
      <w:r w:rsidR="009D4A5E" w:rsidRPr="009D4A5E">
        <w:t xml:space="preserve"> </w:t>
      </w:r>
      <w:r w:rsidRPr="009D4A5E">
        <w:t>zabezpečovacího zařízení železničních drah na trati</w:t>
      </w:r>
      <w:r w:rsidR="00845C50" w:rsidRPr="009D4A5E">
        <w:t xml:space="preserve"> s</w:t>
      </w:r>
      <w:r w:rsidR="00115DD3" w:rsidRPr="009D4A5E">
        <w:t>e souhrnnou</w:t>
      </w:r>
      <w:r w:rsidR="00845C50" w:rsidRPr="009D4A5E">
        <w:t> </w:t>
      </w:r>
      <w:r w:rsidRPr="009D4A5E">
        <w:t xml:space="preserve">délkou traťového úseku nejméně </w:t>
      </w:r>
      <w:r w:rsidR="009D4A5E" w:rsidRPr="009D4A5E">
        <w:t>10</w:t>
      </w:r>
      <w:r w:rsidRPr="009D4A5E">
        <w:t xml:space="preserve"> km</w:t>
      </w:r>
      <w:r w:rsidR="009D4A5E" w:rsidRPr="009D4A5E">
        <w:t xml:space="preserve">, </w:t>
      </w:r>
      <w:r w:rsidRPr="009D4A5E">
        <w:t>nebo</w:t>
      </w:r>
      <w:r w:rsidR="00092CC9" w:rsidRPr="009D4A5E">
        <w:t xml:space="preserve"> v </w:t>
      </w:r>
      <w:r w:rsidRPr="009D4A5E">
        <w:t>železniční stanici na trati</w:t>
      </w:r>
      <w:r w:rsidR="00845C50" w:rsidRPr="009D4A5E">
        <w:t xml:space="preserve"> s </w:t>
      </w:r>
      <w:r w:rsidRPr="009D4A5E">
        <w:t xml:space="preserve">minimálním počtem </w:t>
      </w:r>
      <w:r w:rsidR="009D4A5E" w:rsidRPr="009D4A5E">
        <w:t>10</w:t>
      </w:r>
      <w:r w:rsidRPr="009D4A5E">
        <w:t xml:space="preserve"> ks výhybek,</w:t>
      </w:r>
      <w:r w:rsidR="00845C50" w:rsidRPr="009D4A5E">
        <w:t xml:space="preserve"> a </w:t>
      </w:r>
      <w:r w:rsidRPr="009D4A5E">
        <w:t>to</w:t>
      </w:r>
      <w:r w:rsidR="00092CC9" w:rsidRPr="009D4A5E">
        <w:t xml:space="preserve"> v </w:t>
      </w:r>
      <w:r w:rsidRPr="009D4A5E">
        <w:t xml:space="preserve">hodnotě nejméně </w:t>
      </w:r>
      <w:r w:rsidR="009D4A5E" w:rsidRPr="009D4A5E">
        <w:rPr>
          <w:b/>
          <w:bCs/>
        </w:rPr>
        <w:t>19 </w:t>
      </w:r>
      <w:r w:rsidR="00E66AD2">
        <w:rPr>
          <w:b/>
          <w:bCs/>
        </w:rPr>
        <w:t>0</w:t>
      </w:r>
      <w:r w:rsidR="009D4A5E" w:rsidRPr="009D4A5E">
        <w:rPr>
          <w:b/>
          <w:bCs/>
        </w:rPr>
        <w:t>00 000,00</w:t>
      </w:r>
      <w:r w:rsidRPr="009D4A5E">
        <w:t xml:space="preserve"> Kč bez DPH (částka Kč se vztahuje</w:t>
      </w:r>
      <w:r w:rsidR="00BC6D2B" w:rsidRPr="009D4A5E">
        <w:t xml:space="preserve"> k </w:t>
      </w:r>
      <w:r w:rsidRPr="009D4A5E">
        <w:t>hodnotě novostavby</w:t>
      </w:r>
      <w:r w:rsidR="0040352D" w:rsidRPr="009D4A5E">
        <w:t>,</w:t>
      </w:r>
      <w:r w:rsidRPr="009D4A5E">
        <w:t xml:space="preserve"> rekonstrukce</w:t>
      </w:r>
      <w:r w:rsidR="0005476A" w:rsidRPr="009D4A5E">
        <w:t xml:space="preserve">, </w:t>
      </w:r>
      <w:r w:rsidR="0040352D" w:rsidRPr="009D4A5E">
        <w:t>opravy</w:t>
      </w:r>
      <w:r w:rsidRPr="009D4A5E">
        <w:t xml:space="preserve"> </w:t>
      </w:r>
      <w:r w:rsidR="0005476A" w:rsidRPr="009D4A5E">
        <w:t xml:space="preserve">nebo údržby </w:t>
      </w:r>
      <w:r w:rsidRPr="009D4A5E">
        <w:t>zabezpečovacího zařízení železničních drah, nikoli</w:t>
      </w:r>
      <w:r w:rsidR="00BC6D2B" w:rsidRPr="009D4A5E">
        <w:t xml:space="preserve"> k </w:t>
      </w:r>
      <w:r w:rsidRPr="009D4A5E">
        <w:t>hodnotě zakázky jako celku),</w:t>
      </w:r>
      <w:r w:rsidR="00845C50" w:rsidRPr="009D4A5E">
        <w:t xml:space="preserve"> a </w:t>
      </w:r>
      <w:r w:rsidRPr="009D4A5E">
        <w:t>to</w:t>
      </w:r>
      <w:r w:rsidR="00092CC9" w:rsidRPr="009D4A5E">
        <w:t xml:space="preserve"> v </w:t>
      </w:r>
      <w:r w:rsidRPr="009D4A5E">
        <w:t>posledních 10 letech před zahájením zadávacího řízení;</w:t>
      </w:r>
    </w:p>
    <w:p w14:paraId="477FF6BE" w14:textId="162DA6A8" w:rsidR="0035531B" w:rsidRPr="009D4A5E" w:rsidRDefault="0035531B" w:rsidP="009D4A5E">
      <w:pPr>
        <w:pStyle w:val="Odrka1-2-"/>
      </w:pPr>
      <w:r w:rsidRPr="009D4A5E">
        <w:t>musí předložit doklad</w:t>
      </w:r>
      <w:r w:rsidR="00092CC9" w:rsidRPr="009D4A5E">
        <w:t xml:space="preserve"> o </w:t>
      </w:r>
      <w:r w:rsidRPr="009D4A5E">
        <w:t>autorizaci</w:t>
      </w:r>
      <w:r w:rsidR="00092CC9" w:rsidRPr="009D4A5E">
        <w:t xml:space="preserve"> v </w:t>
      </w:r>
      <w:r w:rsidRPr="009D4A5E">
        <w:t>rozsahu dle § 5 odst. 3 písm. e) autorizačního zákona, tedy</w:t>
      </w:r>
      <w:r w:rsidR="00092CC9" w:rsidRPr="009D4A5E">
        <w:t xml:space="preserve"> v </w:t>
      </w:r>
      <w:r w:rsidRPr="009D4A5E">
        <w:t>oboru technologická zařízení staveb;</w:t>
      </w:r>
    </w:p>
    <w:p w14:paraId="7CE95175" w14:textId="77777777" w:rsidR="0035531B" w:rsidRPr="009D4A5E" w:rsidRDefault="0035531B" w:rsidP="008B2021">
      <w:pPr>
        <w:pStyle w:val="Odstavec1-1a"/>
        <w:rPr>
          <w:rStyle w:val="Tun9b"/>
        </w:rPr>
      </w:pPr>
      <w:r w:rsidRPr="009D4A5E">
        <w:rPr>
          <w:rStyle w:val="Tun9b"/>
        </w:rPr>
        <w:t>osoba odpovědná za bezpečnost</w:t>
      </w:r>
      <w:r w:rsidR="00845C50" w:rsidRPr="009D4A5E">
        <w:rPr>
          <w:rStyle w:val="Tun9b"/>
        </w:rPr>
        <w:t xml:space="preserve"> a </w:t>
      </w:r>
      <w:r w:rsidRPr="009D4A5E">
        <w:rPr>
          <w:rStyle w:val="Tun9b"/>
        </w:rPr>
        <w:t>ochranu zdraví při práci</w:t>
      </w:r>
    </w:p>
    <w:p w14:paraId="42193F28" w14:textId="77777777" w:rsidR="0035531B" w:rsidRPr="009D4A5E" w:rsidRDefault="0035531B" w:rsidP="008B2021">
      <w:pPr>
        <w:pStyle w:val="Odrka1-2-"/>
      </w:pPr>
      <w:r w:rsidRPr="009D4A5E">
        <w:t>nejméně 5 let praxe</w:t>
      </w:r>
      <w:r w:rsidR="00092CC9" w:rsidRPr="009D4A5E">
        <w:t xml:space="preserve"> v </w:t>
      </w:r>
      <w:r w:rsidRPr="009D4A5E">
        <w:t>oboru bezpečnosti</w:t>
      </w:r>
      <w:r w:rsidR="00845C50" w:rsidRPr="009D4A5E">
        <w:t xml:space="preserve"> a </w:t>
      </w:r>
      <w:r w:rsidRPr="009D4A5E">
        <w:t>ochrany zdraví při práci;</w:t>
      </w:r>
    </w:p>
    <w:p w14:paraId="5D98BAB2" w14:textId="77777777" w:rsidR="0035531B" w:rsidRPr="009D4A5E" w:rsidRDefault="0035531B" w:rsidP="008B2021">
      <w:pPr>
        <w:pStyle w:val="Odstavec1-1a"/>
        <w:rPr>
          <w:rStyle w:val="Tun9b"/>
        </w:rPr>
      </w:pPr>
      <w:r w:rsidRPr="009D4A5E">
        <w:rPr>
          <w:rStyle w:val="Tun9b"/>
        </w:rPr>
        <w:t>osoba odpovědná za ochranu životního prostředí</w:t>
      </w:r>
    </w:p>
    <w:p w14:paraId="5B7C1472" w14:textId="47424A6A" w:rsidR="0035531B" w:rsidRPr="009D4A5E" w:rsidRDefault="0035531B" w:rsidP="008B2021">
      <w:pPr>
        <w:pStyle w:val="Odrka1-2-"/>
      </w:pPr>
      <w:r w:rsidRPr="009D4A5E">
        <w:t>nejméně 5 let praxe</w:t>
      </w:r>
      <w:r w:rsidR="00092CC9" w:rsidRPr="009D4A5E">
        <w:t xml:space="preserve"> v </w:t>
      </w:r>
      <w:r w:rsidRPr="009D4A5E">
        <w:t>oboru ochrany životního prostředí</w:t>
      </w:r>
      <w:r w:rsidR="00873C94" w:rsidRPr="009D4A5E">
        <w:t xml:space="preserve"> při provádění staveb</w:t>
      </w:r>
      <w:r w:rsidRPr="009D4A5E">
        <w:t>;</w:t>
      </w:r>
    </w:p>
    <w:p w14:paraId="42294AA2" w14:textId="77777777" w:rsidR="0035531B" w:rsidRPr="009D4A5E" w:rsidRDefault="0035531B" w:rsidP="008B2021">
      <w:pPr>
        <w:pStyle w:val="Odstavec1-1a"/>
        <w:rPr>
          <w:rStyle w:val="Tun9b"/>
        </w:rPr>
      </w:pPr>
      <w:r w:rsidRPr="009D4A5E">
        <w:rPr>
          <w:rStyle w:val="Tun9b"/>
        </w:rPr>
        <w:t>osoba odpovědná za odpadové hospodářství</w:t>
      </w:r>
    </w:p>
    <w:p w14:paraId="1B54D5CC" w14:textId="100DFA35" w:rsidR="0035531B" w:rsidRPr="009D4A5E" w:rsidRDefault="31D57ED8" w:rsidP="008B2021">
      <w:pPr>
        <w:pStyle w:val="Odrka1-2-"/>
      </w:pPr>
      <w:r w:rsidRPr="009D4A5E">
        <w:t>nejméně 5 let praxe</w:t>
      </w:r>
      <w:r w:rsidR="73C5CDA7" w:rsidRPr="009D4A5E">
        <w:t xml:space="preserve"> v </w:t>
      </w:r>
      <w:r w:rsidRPr="009D4A5E">
        <w:t>oboru odpadového hospodářství</w:t>
      </w:r>
      <w:r w:rsidR="7C3487D1" w:rsidRPr="009D4A5E">
        <w:t xml:space="preserve"> při provádění staveb</w:t>
      </w:r>
      <w:r w:rsidRPr="009D4A5E">
        <w:t>;</w:t>
      </w:r>
    </w:p>
    <w:p w14:paraId="209AC323" w14:textId="79E75989" w:rsidR="0035531B" w:rsidRPr="009D4A5E" w:rsidRDefault="00873C94" w:rsidP="008B2021">
      <w:pPr>
        <w:pStyle w:val="Odstavec1-1a"/>
        <w:rPr>
          <w:rStyle w:val="Tun9b"/>
        </w:rPr>
      </w:pPr>
      <w:r w:rsidRPr="009D4A5E">
        <w:rPr>
          <w:rStyle w:val="Tun9b"/>
        </w:rPr>
        <w:t>autorizovaný/</w:t>
      </w:r>
      <w:r w:rsidR="0035531B" w:rsidRPr="009D4A5E">
        <w:rPr>
          <w:rStyle w:val="Tun9b"/>
        </w:rPr>
        <w:t>úředně oprávněný zeměměřický inženýr</w:t>
      </w:r>
    </w:p>
    <w:p w14:paraId="0291F75A" w14:textId="4311BE2C" w:rsidR="00873C94" w:rsidRPr="009D4A5E" w:rsidRDefault="00873C94" w:rsidP="00873C94">
      <w:pPr>
        <w:pStyle w:val="Odrka1-2-"/>
      </w:pPr>
      <w:r w:rsidRPr="009D4A5E">
        <w:t>musí předložit doklad o autorizaci v rozsahu dle § 16f odst. 1 písm. c) zákona č. 200/1994 Sb., o zeměměřictví a o změně a doplnění některých zákonů souvisejících s jeho zavedením, ve znění pozdějších předpisů. Za doklad o autorizaci dle tohoto odstavce se považuje i doklad o úředním oprávnění dle § 13 odst. 1 písm. c) zákona č. 200/1994 Sb., zeměměřictví a o změně a doplnění některých zákonů souvisejících s jeho zavedením, ve znění platném do 30.6.2023;</w:t>
      </w:r>
    </w:p>
    <w:p w14:paraId="72F3AEFD" w14:textId="7A2A1DC9" w:rsidR="0035531B" w:rsidRPr="009D4A5E" w:rsidRDefault="01A6FFE5" w:rsidP="008B2021">
      <w:pPr>
        <w:pStyle w:val="Odrka1-2-"/>
      </w:pPr>
      <w:r w:rsidRPr="009D4A5E">
        <w:t>zkušenost</w:t>
      </w:r>
      <w:r w:rsidR="5CF8A44D" w:rsidRPr="009D4A5E">
        <w:t xml:space="preserve"> s </w:t>
      </w:r>
      <w:r w:rsidRPr="009D4A5E">
        <w:t xml:space="preserve">realizací alespoň jedné </w:t>
      </w:r>
      <w:proofErr w:type="gramStart"/>
      <w:r w:rsidRPr="009D4A5E">
        <w:t>zakázky - dopravní</w:t>
      </w:r>
      <w:proofErr w:type="gramEnd"/>
      <w:r w:rsidRPr="009D4A5E">
        <w:t xml:space="preserve"> stavby</w:t>
      </w:r>
      <w:r w:rsidR="2F1526D7" w:rsidRPr="009D4A5E">
        <w:t xml:space="preserve"> v </w:t>
      </w:r>
      <w:r w:rsidRPr="009D4A5E">
        <w:t>hodnotě nejméně</w:t>
      </w:r>
      <w:r w:rsidR="009D4A5E" w:rsidRPr="009D4A5E">
        <w:t xml:space="preserve"> </w:t>
      </w:r>
      <w:r w:rsidR="009D4A5E" w:rsidRPr="009D4A5E">
        <w:rPr>
          <w:b/>
          <w:bCs/>
        </w:rPr>
        <w:t>25 000 000,00</w:t>
      </w:r>
      <w:r w:rsidRPr="009D4A5E">
        <w:t xml:space="preserve"> Kč bez DPH, jejímž předmětem bylo mj. ověřování zeměměřických činností při novostavbě</w:t>
      </w:r>
      <w:r w:rsidR="711890D1" w:rsidRPr="009D4A5E">
        <w:t>,</w:t>
      </w:r>
      <w:r w:rsidRPr="009D4A5E">
        <w:t xml:space="preserve"> rekonstrukci </w:t>
      </w:r>
      <w:r w:rsidR="711890D1" w:rsidRPr="009D4A5E">
        <w:t xml:space="preserve">nebo opravě </w:t>
      </w:r>
      <w:r w:rsidRPr="009D4A5E">
        <w:t>dopravní stavby,</w:t>
      </w:r>
      <w:r w:rsidR="5CF8A44D" w:rsidRPr="009D4A5E">
        <w:t xml:space="preserve"> a </w:t>
      </w:r>
      <w:r w:rsidRPr="009D4A5E">
        <w:t>to</w:t>
      </w:r>
      <w:r w:rsidR="2F1526D7" w:rsidRPr="009D4A5E">
        <w:t xml:space="preserve"> v </w:t>
      </w:r>
      <w:r w:rsidRPr="009D4A5E">
        <w:t>posledních 10 letech před zahájením zadávacího řízení</w:t>
      </w:r>
      <w:r w:rsidR="2590E411" w:rsidRPr="009D4A5E">
        <w:t>.</w:t>
      </w:r>
    </w:p>
    <w:p w14:paraId="7070F4B6" w14:textId="77777777" w:rsidR="00EE2244" w:rsidRDefault="00EE2244" w:rsidP="00EE2244">
      <w:pPr>
        <w:pStyle w:val="Odrka1-2-"/>
        <w:numPr>
          <w:ilvl w:val="0"/>
          <w:numId w:val="0"/>
        </w:numPr>
        <w:ind w:left="1531"/>
        <w:rPr>
          <w:highlight w:val="green"/>
        </w:rPr>
      </w:pPr>
    </w:p>
    <w:p w14:paraId="3868D710" w14:textId="69B9F904"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59B6EC6" w:rsidR="0035531B" w:rsidRDefault="0035531B" w:rsidP="008B2021">
      <w:pPr>
        <w:pStyle w:val="Textbezslovn"/>
      </w:pPr>
      <w:r w:rsidRPr="008B2021">
        <w:rPr>
          <w:rStyle w:val="Tun9b"/>
        </w:rPr>
        <w:lastRenderedPageBreak/>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44421914"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 xml:space="preserve">Postačuje, aby finanční hodnota u požadovaných prací/činností byla dosažena za celou dobu realizace referenční stavby, nikoliv pouze v 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3E92BA04"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 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t>druhou osobou</w:t>
      </w:r>
      <w:r w:rsidR="00092CC9">
        <w:t xml:space="preserve"> v </w:t>
      </w:r>
      <w:r>
        <w:t>rozsahu p</w:t>
      </w:r>
      <w:r w:rsidR="00BB4AF2">
        <w:t xml:space="preserve">ísm. c) </w:t>
      </w:r>
      <w:r w:rsidR="00A16653">
        <w:t xml:space="preserve">§ 16f odst. 1, resp. </w:t>
      </w:r>
      <w:r w:rsidR="00BB4AF2">
        <w:t>§ 13 odst. 1 zák. č. </w:t>
      </w:r>
      <w:r>
        <w:t>200/1994 Sb.,</w:t>
      </w:r>
      <w:r w:rsidR="00092CC9">
        <w:t xml:space="preserve"> o </w:t>
      </w:r>
      <w:r>
        <w:t>zeměměřictví</w:t>
      </w:r>
      <w:r w:rsidR="00845C50">
        <w:t xml:space="preserve"> a</w:t>
      </w:r>
      <w:r w:rsidR="00092CC9">
        <w:t xml:space="preserve"> o </w:t>
      </w:r>
      <w:r>
        <w:t>změně</w:t>
      </w:r>
      <w:r w:rsidR="00845C50">
        <w:t xml:space="preserve"> a </w:t>
      </w:r>
      <w:r>
        <w:t>doplnění některých zákonů souvisejících</w:t>
      </w:r>
      <w:r w:rsidR="00845C50">
        <w:t xml:space="preserve"> s </w:t>
      </w:r>
      <w:r>
        <w:t>jeho zavedením, ve znění pozdějších předpisů).</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w:t>
      </w:r>
      <w:r w:rsidR="00092CC9">
        <w:lastRenderedPageBreak/>
        <w:t>v </w:t>
      </w:r>
      <w:r>
        <w:t>profesním životopisu příslušného člena odborného personálu uvést informace</w:t>
      </w:r>
      <w:r w:rsidR="00845C50">
        <w:t xml:space="preserve"> a </w:t>
      </w:r>
      <w:r>
        <w:t>spojení na kontaktní osobu objednatele, pro něhož byla zakázka realizována.</w:t>
      </w:r>
    </w:p>
    <w:p w14:paraId="41479B34" w14:textId="77777777" w:rsidR="0035531B" w:rsidRDefault="0035531B" w:rsidP="008B2021">
      <w:pPr>
        <w:pStyle w:val="Textbezslovn"/>
      </w:pPr>
      <w:r>
        <w:t>S ohledem na prevenci střetu zájmů při plnění veřejné zakázky zadavatel stanoví, že 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Default="0035531B" w:rsidP="0035531B">
      <w:pPr>
        <w:pStyle w:val="Text1-1"/>
        <w:rPr>
          <w:rStyle w:val="Tun9b"/>
        </w:rPr>
      </w:pPr>
      <w:r w:rsidRPr="0006499F">
        <w:rPr>
          <w:rStyle w:val="Tun9b"/>
        </w:rPr>
        <w:t>Další technická kvalifikace</w:t>
      </w:r>
    </w:p>
    <w:p w14:paraId="0E108B18" w14:textId="3341F720" w:rsidR="00AD76EC" w:rsidRPr="00AD76EC" w:rsidRDefault="00AD76EC" w:rsidP="00AD76EC">
      <w:pPr>
        <w:pStyle w:val="Text1-1"/>
        <w:numPr>
          <w:ilvl w:val="0"/>
          <w:numId w:val="0"/>
        </w:numPr>
        <w:ind w:left="737"/>
        <w:rPr>
          <w:rStyle w:val="Tun9b"/>
          <w:b w:val="0"/>
          <w:bCs/>
        </w:rPr>
      </w:pPr>
      <w:r w:rsidRPr="00AD76EC">
        <w:rPr>
          <w:rStyle w:val="Tun9b"/>
          <w:b w:val="0"/>
          <w:bCs/>
        </w:rPr>
        <w:t>neobsazeno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28547AE0"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7576D014"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 xml:space="preserve">to i </w:t>
      </w:r>
      <w:r>
        <w:lastRenderedPageBreak/>
        <w:t>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7E1F19D6"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F7389E">
        <w:t xml:space="preserve">jiném </w:t>
      </w:r>
      <w:r>
        <w:t>zadávacím řízení.</w:t>
      </w:r>
      <w:r w:rsidR="00092CC9">
        <w:t xml:space="preserve"> </w:t>
      </w:r>
      <w:r w:rsidR="00EE2244">
        <w:t>V</w:t>
      </w:r>
      <w:r w:rsidR="00092CC9">
        <w:t> </w:t>
      </w:r>
      <w:r>
        <w:t xml:space="preserve">takovém případě dodavatel zadavateli současně sdělí název či jinou identifikaci </w:t>
      </w:r>
      <w:r w:rsidR="00F7389E">
        <w:t>takového</w:t>
      </w:r>
      <w:r>
        <w:t xml:space="preserve"> zadávacího řízení.</w:t>
      </w:r>
    </w:p>
    <w:p w14:paraId="089BF312" w14:textId="03E88A02" w:rsidR="0035531B" w:rsidRDefault="0035531B" w:rsidP="00AD76EC">
      <w:pPr>
        <w:pStyle w:val="Textbezslovn"/>
        <w:ind w:left="709"/>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1D214941" w:rsidR="0035531B" w:rsidRPr="00372B40" w:rsidRDefault="00D3682B" w:rsidP="0006499F">
      <w:pPr>
        <w:pStyle w:val="Odrka1-1"/>
      </w:pPr>
      <w:r>
        <w:t>I</w:t>
      </w:r>
      <w:r w:rsidR="0035531B">
        <w:t>nformace</w:t>
      </w:r>
      <w:r w:rsidR="00BC6D2B">
        <w:t xml:space="preserve"> k </w:t>
      </w:r>
      <w:r w:rsidR="0035531B">
        <w:t>doložení autorizace (ČR)/registrace (zahraničí)</w:t>
      </w:r>
      <w:r w:rsidR="00092CC9">
        <w:t xml:space="preserve"> v </w:t>
      </w:r>
      <w:r w:rsidR="0035531B">
        <w:t>rozsahu dle § 5 odst. 3 zákona č. 360/1992 Sb.,</w:t>
      </w:r>
      <w:r w:rsidR="00092CC9">
        <w:t xml:space="preserve"> o </w:t>
      </w:r>
      <w:r w:rsidR="0035531B">
        <w:t>výkonu povolání autorizovaných architektů</w:t>
      </w:r>
      <w:r w:rsidR="00845C50">
        <w:t xml:space="preserve"> a</w:t>
      </w:r>
      <w:r w:rsidR="00092CC9">
        <w:t xml:space="preserve"> o </w:t>
      </w:r>
      <w:r w:rsidR="0035531B">
        <w:t>výkonu povolání autorizovaných inženýrů</w:t>
      </w:r>
      <w:r w:rsidR="00845C50">
        <w:t xml:space="preserve"> a </w:t>
      </w:r>
      <w:r w:rsidR="0035531B">
        <w:t xml:space="preserve">techniků činných ve výstavbě, ve znění </w:t>
      </w:r>
      <w:r w:rsidR="0035531B">
        <w:lastRenderedPageBreak/>
        <w:t>pozdějších předpisů, zahraničními osobami (§ 30a až 30r zák. č. 360/1992 Sb.): vybrané činnosti ve výstavbě mohou</w:t>
      </w:r>
      <w:r w:rsidR="00092CC9">
        <w:t xml:space="preserve"> v </w:t>
      </w:r>
      <w:r w:rsidR="0035531B">
        <w:t>České republice vykonávat zahraniční osoby, které získaly potřebnou kvalifikaci</w:t>
      </w:r>
      <w:r w:rsidR="00BC6D2B">
        <w:t xml:space="preserve"> k </w:t>
      </w:r>
      <w:r w:rsidR="0035531B">
        <w:t>vybrané činnosti</w:t>
      </w:r>
      <w:r w:rsidR="00092CC9">
        <w:t xml:space="preserve"> v </w:t>
      </w:r>
      <w:r w:rsidR="0035531B">
        <w:t>jiném členském státě Evropské unie, jiném smluvním státě Dohody</w:t>
      </w:r>
      <w:r w:rsidR="00092CC9">
        <w:t xml:space="preserve"> o </w:t>
      </w:r>
      <w:r w:rsidR="0035531B">
        <w:t>Evropském hospodářském prostoru nebo Švýcarské konfederaci (dále jen členském státě),</w:t>
      </w:r>
      <w:r w:rsidR="00845C50">
        <w:t xml:space="preserve"> a </w:t>
      </w:r>
      <w:r w:rsidR="0035531B">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w:t>
      </w:r>
      <w:r w:rsidR="00845C50">
        <w:t xml:space="preserve"> a </w:t>
      </w:r>
      <w:r w:rsidR="0035531B">
        <w:t>na území České republiky vykonává vybranou činnost dočasně nebo příležitostně.</w:t>
      </w:r>
      <w:r w:rsidR="00BC6D2B">
        <w:t xml:space="preserve"> K </w:t>
      </w:r>
      <w:r w:rsidR="0035531B">
        <w:t>umožnění přístupu</w:t>
      </w:r>
      <w:r w:rsidR="00BC6D2B">
        <w:t xml:space="preserve"> k </w:t>
      </w:r>
      <w:r w:rsidR="0035531B">
        <w:t>vybrané činnosti se</w:t>
      </w:r>
      <w:r w:rsidR="00092CC9">
        <w:t xml:space="preserve"> v </w:t>
      </w:r>
      <w:r w:rsidR="0035531B">
        <w:t>České republice</w:t>
      </w:r>
      <w:r w:rsidR="00092CC9">
        <w:t xml:space="preserve"> v </w:t>
      </w:r>
      <w:r w:rsidR="0035531B">
        <w:t>souladu</w:t>
      </w:r>
      <w:r w:rsidR="00845C50">
        <w:t xml:space="preserve"> s </w:t>
      </w:r>
      <w:r w:rsidR="0035531B">
        <w:t>právem Evropských společenství (Směrnice Evropského parlamentu</w:t>
      </w:r>
      <w:r w:rsidR="00845C50">
        <w:t xml:space="preserve"> a </w:t>
      </w:r>
      <w:r w:rsidR="0035531B">
        <w:t>Rady 2005/36/ES ze dne 7. září 2005</w:t>
      </w:r>
      <w:r w:rsidR="00092CC9">
        <w:t xml:space="preserve"> o </w:t>
      </w:r>
      <w:r w:rsidR="0035531B">
        <w:t>uznávání odborných kvalifikací) uznávají diplomy, osvědčení</w:t>
      </w:r>
      <w:r w:rsidR="00845C50">
        <w:t xml:space="preserve"> a </w:t>
      </w:r>
      <w:r w:rsidR="0035531B">
        <w:t>jiné doklady</w:t>
      </w:r>
      <w:r w:rsidR="00092CC9">
        <w:t xml:space="preserve"> o </w:t>
      </w:r>
      <w:r w:rsidR="0035531B">
        <w:t>dosažené kvalifikaci, jakož i odborná praxe. Uznávacím orgánem je Česká komora autorizovaných inženýrů</w:t>
      </w:r>
      <w:r w:rsidR="00845C50">
        <w:t xml:space="preserve"> a </w:t>
      </w:r>
      <w:r w:rsidR="0035531B">
        <w:t xml:space="preserve">techniků činných ve výstavbě, která posuzuje splnění </w:t>
      </w:r>
      <w:r w:rsidR="002B0E4A">
        <w:t>odborné kvalifikace a jiné způsobilosti</w:t>
      </w:r>
      <w:r w:rsidR="00845C50">
        <w:t xml:space="preserve"> a </w:t>
      </w:r>
      <w:r w:rsidR="0035531B">
        <w:t>provádí další úkony</w:t>
      </w:r>
      <w:r w:rsidR="00845C50">
        <w:t xml:space="preserve"> s </w:t>
      </w:r>
      <w:r w:rsidR="0035531B">
        <w:t>touto činností spojené. Hostující osoba je povinna podat uznávacímu orgánu úplné oznámení podle zákona</w:t>
      </w:r>
      <w:r w:rsidR="00092CC9">
        <w:t xml:space="preserve"> o </w:t>
      </w:r>
      <w:r w:rsidR="0035531B">
        <w:t>uznávání odborné kvalifikace. Uznávací orgán může požadovat ověření odborné kvalifikace podle zákona</w:t>
      </w:r>
      <w:r w:rsidR="00092CC9">
        <w:t xml:space="preserve"> o </w:t>
      </w:r>
      <w:r w:rsidR="0035531B">
        <w:t>uznávání odborné kvalifikace.</w:t>
      </w:r>
      <w:r w:rsidR="007038DC">
        <w:t xml:space="preserve"> V</w:t>
      </w:r>
      <w:r w:rsidR="00092CC9">
        <w:t> </w:t>
      </w:r>
      <w:r w:rsidR="0035531B">
        <w:t>případě uznání odborné kvalifikace</w:t>
      </w:r>
      <w:r w:rsidR="00845C50">
        <w:t xml:space="preserve"> a </w:t>
      </w:r>
      <w:r w:rsidR="0035531B">
        <w:t>jiné způsobilosti osoby usazené nebo</w:t>
      </w:r>
      <w:r w:rsidR="00092CC9">
        <w:t xml:space="preserve"> v </w:t>
      </w:r>
      <w:r w:rsidR="0035531B">
        <w:t>případě splnění požadavků podle zákona</w:t>
      </w:r>
      <w:r w:rsidR="00092CC9">
        <w:t xml:space="preserve"> o </w:t>
      </w:r>
      <w:r w:rsidR="0035531B">
        <w:t xml:space="preserve">uznávání odborné kvalifikace osobou hostující, provede uznávací orgán bezodkladně zápis do seznamu registrovaných osob. Uznávací orgán stanoví svými vnitřními předpisy </w:t>
      </w:r>
      <w:r w:rsidR="0035531B" w:rsidRPr="00372B40">
        <w:t>formu žádosti</w:t>
      </w:r>
      <w:r w:rsidR="00845C50" w:rsidRPr="00372B40">
        <w:t xml:space="preserve"> a </w:t>
      </w:r>
      <w:r w:rsidR="0035531B" w:rsidRPr="00372B40">
        <w:t>náležitosti předkládané dokumentace. Platné osvědčení</w:t>
      </w:r>
      <w:r w:rsidR="00092CC9" w:rsidRPr="00372B40">
        <w:t xml:space="preserve"> o </w:t>
      </w:r>
      <w:r w:rsidR="0035531B" w:rsidRPr="00372B40">
        <w:t>registraci osoby hostující nebo usazené dokládá vybraný dodavatel jako podmínku pro uzavření smlouvy.</w:t>
      </w:r>
    </w:p>
    <w:p w14:paraId="66696580" w14:textId="18167CBA" w:rsidR="00A16653" w:rsidRPr="00372B40" w:rsidRDefault="714BE21C" w:rsidP="32F9DD65">
      <w:pPr>
        <w:pStyle w:val="Odrka1-1"/>
      </w:pPr>
      <w:r w:rsidRPr="00372B40">
        <w:t>Informace k doložení dokladu o autorizaci v rozsahu dle § 16f odst. 1 zákona č. 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 200/1994 Sb., zeměměřictví a o změně a doplnění některých zákonů souvisejících s jeho zavedením, ve znění platném do 30.6.2023.</w:t>
      </w:r>
    </w:p>
    <w:p w14:paraId="0E4454F6" w14:textId="77777777" w:rsidR="0035531B" w:rsidRDefault="01A6FFE5" w:rsidP="0006499F">
      <w:pPr>
        <w:pStyle w:val="Odrka1-1"/>
        <w:spacing w:after="0"/>
      </w:pPr>
      <w:r>
        <w:t>Informace</w:t>
      </w:r>
      <w:r w:rsidR="6242E7E6">
        <w:t xml:space="preserve"> k </w:t>
      </w:r>
      <w:r>
        <w:t>doložení pověření Ministerstva dopravy ČR</w:t>
      </w:r>
      <w:r w:rsidR="6242E7E6">
        <w:t xml:space="preserve"> k </w:t>
      </w:r>
      <w:r>
        <w:t>provádění technických prohlídek</w:t>
      </w:r>
      <w:r w:rsidR="5CF8A44D">
        <w:t xml:space="preserve"> a </w:t>
      </w:r>
      <w:r>
        <w:t>zkoušek určených technických zařízení (UTZ) dle § 47 odst. 4 zákona č. 266/1994 Sb.,</w:t>
      </w:r>
      <w:r w:rsidR="2F1526D7">
        <w:t xml:space="preserve"> o </w:t>
      </w:r>
      <w:r>
        <w:t>drahách, ve znění pozdějších předpisů: osoba žádající</w:t>
      </w:r>
      <w:r w:rsidR="2F1526D7">
        <w:t xml:space="preserve"> o </w:t>
      </w:r>
      <w:r>
        <w:t>uvedené pověření postupuje podle „Podmínek pro pověřování právnických osob podle § 47 odst. 4 zákona č. 266/1994 Sb.,</w:t>
      </w:r>
      <w:r w:rsidR="2F1526D7">
        <w:t xml:space="preserve"> o </w:t>
      </w:r>
      <w:r>
        <w:t>dráhách, ve znění pozdějších předpisů,</w:t>
      </w:r>
      <w:r w:rsidR="6242E7E6">
        <w:t xml:space="preserve"> k </w:t>
      </w:r>
      <w:r>
        <w:t>provádění technických prohlídek</w:t>
      </w:r>
      <w:r w:rsidR="5CF8A44D">
        <w:t xml:space="preserve"> a </w:t>
      </w:r>
      <w:r>
        <w:t>zkoušek určených technických zařízení“ stanovených Ministerstvem dopravy, jež jsou dostupné na internetových stránkách Ministerstva dopravy:</w:t>
      </w:r>
    </w:p>
    <w:p w14:paraId="6E7C11D8" w14:textId="5D890B41" w:rsidR="0035531B" w:rsidRDefault="008D552B" w:rsidP="0006499F">
      <w:pPr>
        <w:pStyle w:val="Textbezslovn"/>
        <w:ind w:left="1077"/>
      </w:pPr>
      <w:hyperlink r:id="rId19" w:history="1">
        <w:r w:rsidRPr="00464792">
          <w:rPr>
            <w:rStyle w:val="Hypertextovodkaz"/>
            <w:rFonts w:cs="Calibri"/>
          </w:rPr>
          <w:t>http://www.mdcr.cz/cs/Drazni_doprava/Seznam_pravnickych_osob/</w:t>
        </w:r>
      </w:hyperlink>
      <w:r w:rsidR="0035531B">
        <w:t xml:space="preserve"> </w:t>
      </w:r>
    </w:p>
    <w:p w14:paraId="28C57951" w14:textId="77777777" w:rsidR="0035531B" w:rsidRDefault="0035531B" w:rsidP="0006499F">
      <w:pPr>
        <w:pStyle w:val="Textbezslovn"/>
        <w:ind w:left="1077"/>
      </w:pPr>
      <w:r>
        <w:t>Doklady</w:t>
      </w:r>
      <w:r w:rsidR="00092CC9">
        <w:t xml:space="preserve"> o </w:t>
      </w:r>
      <w:r>
        <w:t>splnění výše uvedených povinností dokládá vybraný dodavatel jako podmínku pro uzavření smlouvy.</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19" w:name="_Hlk144455738"/>
      <w:r>
        <w:lastRenderedPageBreak/>
        <w:t xml:space="preserve">Dodavatel může ekonomickou kvalifikaci, technickou kvalifikaci nebo profesní způsobilost </w:t>
      </w:r>
      <w:bookmarkEnd w:id="19"/>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0"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0"/>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37EB3F27"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proofErr w:type="gramStart"/>
      <w:r>
        <w:t>2  ZZVZ</w:t>
      </w:r>
      <w:proofErr w:type="gramEnd"/>
      <w:r>
        <w:t>,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1"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1"/>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210817810"/>
      <w:r>
        <w:lastRenderedPageBreak/>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0F463AAB" w14:textId="5332D4DF" w:rsidR="0035531B" w:rsidRDefault="01A6FFE5" w:rsidP="00193D8F">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45AACC81" w14:textId="5FD3FE0A" w:rsidR="0035531B" w:rsidRPr="0031722E" w:rsidRDefault="00134904" w:rsidP="00EE2244">
      <w:pPr>
        <w:pStyle w:val="Odrka1-1"/>
      </w:pPr>
      <w:r>
        <w:t>Dokument obsahující závazek dodavatele (v případě postupu dle čl. 9.2 těchto Pokynů musí dokument obsahovat závazek všech dodavatelů podávajících společně nabídku) používat při realizaci předmětu plnění této veřejné zakázky pouze Produkty pro ŽDC a Služby pro ŽDC odsouhlasené podle směrnice SŽ SM008 „Systém posuzování vlivů produktů a služeb pro železniční dopravní cestu na bezpečnost provozování dráhy“, v platném znění</w:t>
      </w:r>
      <w:r w:rsidR="01A6FFE5">
        <w:t>.</w:t>
      </w:r>
    </w:p>
    <w:p w14:paraId="55A7DCE0" w14:textId="77777777" w:rsidR="000532CC" w:rsidRPr="00372B40" w:rsidRDefault="34579394" w:rsidP="000532CC">
      <w:pPr>
        <w:pStyle w:val="Odrka1-1"/>
      </w:pPr>
      <w:r>
        <w:t xml:space="preserve">Harmonogram </w:t>
      </w:r>
      <w:r w:rsidRPr="00372B40">
        <w:t xml:space="preserve">postupu prací uvádějící grafické znázornění, pořadí a načasování hlavních činností, kterými dodavatel zamýšlí realizovat předmět plnění této veřejné zakázky, včetně uvedení souhrnné částky předpokládaného finančního objemu za každý měsíc plnění. </w:t>
      </w:r>
    </w:p>
    <w:p w14:paraId="32EE94ED" w14:textId="77777777" w:rsidR="000532CC" w:rsidRPr="00372B40" w:rsidRDefault="000532CC" w:rsidP="000532CC">
      <w:pPr>
        <w:pStyle w:val="Textbezslovn"/>
        <w:ind w:left="1077"/>
      </w:pPr>
      <w:r w:rsidRPr="00372B40">
        <w:t xml:space="preserve">Zadavatel pro plnění této veřejné zakázky poskytne dodavateli část materiálu, který dodavatel zabuduje do díla. v zadávací dokumentaci je určen typ a množství tohoto poskytovaného materiálu. Dodavatel zapracuje do Harmonogramu postupu prací rovněž přehled termínů dodávek a požadovaného množství materiálu potřebného dle zadávací dokumentace. </w:t>
      </w:r>
    </w:p>
    <w:p w14:paraId="3BA7D578" w14:textId="386CCF83" w:rsidR="0035531B" w:rsidRDefault="000532CC" w:rsidP="000532CC">
      <w:pPr>
        <w:pStyle w:val="Odrka1-1"/>
        <w:numPr>
          <w:ilvl w:val="0"/>
          <w:numId w:val="0"/>
        </w:numPr>
        <w:ind w:left="1077"/>
      </w:pPr>
      <w:r w:rsidRPr="00372B40">
        <w:t>Při zpracování Harmonogramu postupu prací dodavatel vezme v úvahu převažující klimatické podmínky, nároky</w:t>
      </w:r>
      <w:r>
        <w:t xml:space="preserve">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lastRenderedPageBreak/>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24" w:name="_Ref145674381"/>
      <w:r>
        <w:t>Podání nabídky společně několika dodavateli:</w:t>
      </w:r>
      <w:bookmarkEnd w:id="24"/>
    </w:p>
    <w:p w14:paraId="32CAF3F0" w14:textId="01B860D7"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 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224221">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224221">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rsidR="00372B40">
        <w:t>)</w:t>
      </w:r>
      <w:r w:rsidR="3E244C1A">
        <w:t xml:space="preserve"> </w:t>
      </w:r>
      <w:r w:rsidR="5CF8A44D">
        <w:t>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68E47774" w:rsidR="0035531B" w:rsidRDefault="01A6FFE5" w:rsidP="0060115D">
      <w:pPr>
        <w:pStyle w:val="Odrka1-1"/>
      </w:pPr>
      <w:r>
        <w:t xml:space="preserve">Uvedené části plnění veřejné zakázky jsou </w:t>
      </w:r>
      <w:r w:rsidRPr="00372B40">
        <w:t xml:space="preserve">tvořeny </w:t>
      </w:r>
      <w:r w:rsidR="4CD749A0" w:rsidRPr="00372B40">
        <w:t>SO/PS</w:t>
      </w:r>
      <w:r w:rsidRPr="00372B40">
        <w:t>, jejichž provádění</w:t>
      </w:r>
      <w:r>
        <w:t xml:space="preserve">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224221">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224221">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224221">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77777777"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 xml:space="preserve">dílo). Vedoucí společník </w:t>
      </w:r>
      <w:r>
        <w:lastRenderedPageBreak/>
        <w:t>musí být oprávněn ve věcech Smlouvy zastupovat každého ze společníků, jakož i 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 xml:space="preserve">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39FB41EF"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25" w:name="_Ref145673170"/>
      <w:r w:rsidRPr="0060115D">
        <w:rPr>
          <w:rStyle w:val="Tun9b"/>
        </w:rPr>
        <w:t>Poddodavatelské omezení</w:t>
      </w:r>
      <w:bookmarkEnd w:id="25"/>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6" w:name="_Ref145675138"/>
      <w:r>
        <w:t xml:space="preserve">Dopis nabídky a </w:t>
      </w:r>
      <w:r w:rsidR="00A8717D">
        <w:t xml:space="preserve">závazný </w:t>
      </w:r>
      <w:r>
        <w:t>návrh smlouvy na plnění této veřejné zakázky:</w:t>
      </w:r>
      <w:bookmarkEnd w:id="26"/>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27" w:name="_Toc210817811"/>
      <w:r>
        <w:t>PROHLÍDKA MÍSTA PLNĚNÍ (STAVENIŠTĚ)</w:t>
      </w:r>
      <w:bookmarkEnd w:id="27"/>
    </w:p>
    <w:p w14:paraId="4F2AD61C" w14:textId="6FEFE4EC" w:rsidR="003B0A45" w:rsidRDefault="003B0A45" w:rsidP="003B0A45">
      <w:pPr>
        <w:pStyle w:val="Text1-1"/>
      </w:pPr>
      <w:r>
        <w:t xml:space="preserve">Prohlídka místa plnění není nezbytná pro zpracování nabídky či plnění veřejné zakázky. Dodavatel je oprávněn navštívit a prohlédnout si místo plnění této veřejné zakázky a jeho okolí.  </w:t>
      </w:r>
    </w:p>
    <w:p w14:paraId="1FBB4BA8" w14:textId="77777777" w:rsidR="0035531B" w:rsidRDefault="0035531B" w:rsidP="00BC6D2B">
      <w:pPr>
        <w:pStyle w:val="Nadpis1-1"/>
      </w:pPr>
      <w:bookmarkStart w:id="28" w:name="_Toc210817812"/>
      <w:r>
        <w:lastRenderedPageBreak/>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6E597610"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w:t>
      </w:r>
      <w:r w:rsidR="00994C43" w:rsidRPr="001A7C81">
        <w:t>seznamu soudních tlumočníků a soudních překladatelů</w:t>
      </w:r>
      <w:bookmarkStart w:id="29" w:name="_Hlk144457918"/>
      <w:r w:rsidR="00A8717D">
        <w:t xml:space="preserve"> </w:t>
      </w:r>
      <w:r w:rsidR="00A8717D" w:rsidRPr="00272593">
        <w:t xml:space="preserve">podle zákona č. </w:t>
      </w:r>
      <w:r w:rsidR="00994C43" w:rsidRPr="00272593">
        <w:t>3</w:t>
      </w:r>
      <w:r w:rsidR="00994C43">
        <w:t>54</w:t>
      </w:r>
      <w:r w:rsidR="00A8717D" w:rsidRPr="00272593">
        <w:t>/</w:t>
      </w:r>
      <w:r w:rsidR="00994C43">
        <w:t>2019</w:t>
      </w:r>
      <w:r w:rsidR="00994C43" w:rsidRPr="00272593">
        <w:t xml:space="preserve"> </w:t>
      </w:r>
      <w:r w:rsidR="00A8717D" w:rsidRPr="00272593">
        <w:t xml:space="preserve">Sb., o </w:t>
      </w:r>
      <w:r w:rsidR="00994C43" w:rsidRPr="001559AC">
        <w:t>soudních tlumočnících a soudních překladatelích</w:t>
      </w:r>
      <w:r w:rsidR="00A8717D" w:rsidRPr="00272593">
        <w:t>,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210817813"/>
      <w:r>
        <w:t>OBSAH</w:t>
      </w:r>
      <w:r w:rsidR="00845C50">
        <w:t xml:space="preserve"> </w:t>
      </w:r>
      <w:r w:rsidR="0063282B">
        <w:t>A</w:t>
      </w:r>
      <w:r w:rsidR="00845C50">
        <w:t> </w:t>
      </w:r>
      <w:r>
        <w:t>PODÁVÁNÍ NABÍDEK</w:t>
      </w:r>
      <w:bookmarkEnd w:id="30"/>
    </w:p>
    <w:p w14:paraId="3B3AB78E" w14:textId="2369844B" w:rsidR="0035531B" w:rsidRPr="00BD63A6"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0" w:history="1">
        <w:r w:rsidR="00C20128" w:rsidRPr="00A6336E">
          <w:rPr>
            <w:rStyle w:val="Hypertextovodkaz"/>
            <w:noProof w:val="0"/>
          </w:rPr>
          <w:t>https://zakazky.spravazeleznic.cz/</w:t>
        </w:r>
      </w:hyperlink>
      <w:r>
        <w:t xml:space="preserve">. Zadavatel upozorňuje, že nabídka se považuje za doručenou okamžikem dokončení přenosu dat do elektronického nástroje </w:t>
      </w:r>
      <w:r w:rsidRPr="00BD63A6">
        <w:t>E-ZAK. Je třeba, aby dodavatel zahájil proces podání nabídky</w:t>
      </w:r>
      <w:r w:rsidR="00845C50" w:rsidRPr="00BD63A6">
        <w:t xml:space="preserve"> s </w:t>
      </w:r>
      <w:r w:rsidRPr="00BD63A6">
        <w:t>dostatečnou časovou rezervou pro případné výkyvy systému, za které zadavatel nenese odpovědnost.</w:t>
      </w:r>
    </w:p>
    <w:p w14:paraId="56A094C8" w14:textId="2377D850" w:rsidR="00272A15" w:rsidRPr="00BD63A6" w:rsidRDefault="00272A15" w:rsidP="00376402">
      <w:pPr>
        <w:pStyle w:val="Text1-1"/>
      </w:pPr>
      <w:r w:rsidRPr="00BD63A6">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413F8C" w:rsidRPr="00BD63A6">
          <w:rPr>
            <w:rStyle w:val="Hypertextovodkaz"/>
          </w:rPr>
          <w:t>https://zakazky.spravazeleznic.cz/manual.html</w:t>
        </w:r>
      </w:hyperlink>
      <w:r w:rsidRPr="00BD63A6">
        <w:t>.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w:t>
      </w:r>
      <w:r w:rsidR="00413F8C" w:rsidRPr="00BD63A6">
        <w:t> </w:t>
      </w:r>
      <w:r w:rsidRPr="00BD63A6">
        <w:t>elektronickém</w:t>
      </w:r>
      <w:r w:rsidR="00413F8C" w:rsidRPr="00BD63A6">
        <w:t xml:space="preserve"> n</w:t>
      </w:r>
      <w:r w:rsidRPr="00BD63A6">
        <w:t xml:space="preserve">ástroji E-ZAK a pravidelně kontrolovat doručené zprávy. </w:t>
      </w:r>
      <w:r w:rsidR="007E0287" w:rsidRPr="00BD63A6">
        <w:t>Nabídka může obsahovat více dokumentů (souborů), jednotlivé d</w:t>
      </w:r>
      <w:r w:rsidRPr="00BD63A6">
        <w:t xml:space="preserve">okumenty musí být do systému E-ZAK vkládány jako jeden soubor </w:t>
      </w:r>
      <w:r w:rsidR="007E0287" w:rsidRPr="00BD63A6">
        <w:t xml:space="preserve">(ve formátech analogicky k § </w:t>
      </w:r>
      <w:r w:rsidR="00F65D3B" w:rsidRPr="00BD63A6">
        <w:t xml:space="preserve">11 </w:t>
      </w:r>
      <w:r w:rsidR="007E0287" w:rsidRPr="00BD63A6">
        <w:t xml:space="preserve">odst. 2 a 3 </w:t>
      </w:r>
      <w:proofErr w:type="spellStart"/>
      <w:r w:rsidR="007E0287" w:rsidRPr="00BD63A6">
        <w:t>vyhl</w:t>
      </w:r>
      <w:proofErr w:type="spellEnd"/>
      <w:r w:rsidR="007E0287" w:rsidRPr="00BD63A6">
        <w:t xml:space="preserve">. č. </w:t>
      </w:r>
      <w:r w:rsidR="00F65D3B" w:rsidRPr="00BD63A6">
        <w:t>345/2023</w:t>
      </w:r>
      <w:r w:rsidR="007E0287" w:rsidRPr="00BD63A6">
        <w:t xml:space="preserve"> Sb., ve znění pozdějších předpisů) </w:t>
      </w:r>
      <w:r w:rsidRPr="00BD63A6">
        <w:t xml:space="preserve">nebo více souborů </w:t>
      </w:r>
      <w:r w:rsidR="003B0B71" w:rsidRPr="00BD63A6">
        <w:t xml:space="preserve">zkomprimovaných </w:t>
      </w:r>
      <w:r w:rsidRPr="00BD63A6">
        <w:t xml:space="preserve">ve formátu zip, </w:t>
      </w:r>
      <w:proofErr w:type="spellStart"/>
      <w:r w:rsidRPr="00BD63A6">
        <w:t>rar</w:t>
      </w:r>
      <w:proofErr w:type="spellEnd"/>
      <w:r w:rsidRPr="00BD63A6">
        <w:t xml:space="preserve">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Pr="00BD63A6">
        <w:t>50MB</w:t>
      </w:r>
      <w:proofErr w:type="gramEnd"/>
      <w:r w:rsidRPr="00BD63A6">
        <w:t xml:space="preserve"> za jeden takový soubor, příp. zkomprimované soubory. Soubory většího rozsahu je nutno před jejich odesláním prostřednictvím E-ZAK vhodným způsobem rozdělit. Velikost samotné nabídky jako celku není nijak omezena. </w:t>
      </w:r>
      <w:r w:rsidR="00687D83" w:rsidRPr="00BD63A6">
        <w:t xml:space="preserve">Zadavatel poskytuje Soupis prací jako součást zadávací dokumentace ve formátu </w:t>
      </w:r>
      <w:r w:rsidR="00552763" w:rsidRPr="00BD63A6">
        <w:t>XLSX</w:t>
      </w:r>
      <w:r w:rsidR="00BD63A6" w:rsidRPr="00BD63A6">
        <w:t xml:space="preserve">.  </w:t>
      </w:r>
      <w:r w:rsidRPr="00BD63A6">
        <w:rPr>
          <w:b/>
        </w:rPr>
        <w:t xml:space="preserve">Oceněný Soupis prací bude dodavatelem v nabídce předložen </w:t>
      </w:r>
      <w:r w:rsidR="00E11ACD" w:rsidRPr="00BD63A6">
        <w:rPr>
          <w:b/>
        </w:rPr>
        <w:t xml:space="preserve">pouze </w:t>
      </w:r>
      <w:r w:rsidRPr="00BD63A6">
        <w:rPr>
          <w:b/>
        </w:rPr>
        <w:t>ve formátu X</w:t>
      </w:r>
      <w:r w:rsidR="00BD63A6" w:rsidRPr="00BD63A6">
        <w:rPr>
          <w:b/>
        </w:rPr>
        <w:t>LSX.</w:t>
      </w:r>
      <w:r w:rsidR="00687D83" w:rsidRPr="00BD63A6">
        <w:rPr>
          <w:b/>
        </w:rPr>
        <w:t xml:space="preserve"> </w:t>
      </w:r>
      <w:r w:rsidRPr="00BD63A6">
        <w:t>V případě změn a doplnění zadávací dokumentace budou případné změny či úpravy Soupisu prací zadavatelem prováděny ve formátu</w:t>
      </w:r>
      <w:r w:rsidR="00687D83" w:rsidRPr="00BD63A6">
        <w:rPr>
          <w:rFonts w:ascii="Verdana" w:hAnsi="Verdana"/>
          <w:sz w:val="20"/>
          <w:szCs w:val="20"/>
        </w:rPr>
        <w:t xml:space="preserve"> </w:t>
      </w:r>
      <w:r w:rsidR="00552763" w:rsidRPr="00BD63A6">
        <w:rPr>
          <w:rFonts w:ascii="Verdana" w:hAnsi="Verdana"/>
        </w:rPr>
        <w:t>XLSX</w:t>
      </w:r>
      <w:r w:rsidR="00BD63A6" w:rsidRPr="00BD63A6">
        <w:t>.</w:t>
      </w:r>
    </w:p>
    <w:p w14:paraId="6978A075" w14:textId="77777777" w:rsidR="0035531B" w:rsidRDefault="0035531B" w:rsidP="0035531B">
      <w:pPr>
        <w:pStyle w:val="Text1-1"/>
      </w:pPr>
      <w:r>
        <w:lastRenderedPageBreak/>
        <w:t>Nabídka bude předložena</w:t>
      </w:r>
      <w:r w:rsidR="00092CC9">
        <w:t xml:space="preserve"> v </w:t>
      </w:r>
      <w:r>
        <w:t>následující struktuře:</w:t>
      </w:r>
    </w:p>
    <w:p w14:paraId="53B0A69B" w14:textId="46E0B6AB"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224221">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04CEEB77"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224221">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5D46F568" w14:textId="24E47E81" w:rsidR="0035531B"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r w:rsidR="00BD63A6">
        <w:t>.</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3AB46649" w14:textId="5D5EF12C" w:rsidR="008D19F8" w:rsidRPr="004E68D6" w:rsidRDefault="33B0335E" w:rsidP="008D19F8">
      <w:pPr>
        <w:pStyle w:val="Odrka1-1"/>
      </w:pPr>
      <w:r w:rsidRPr="00134904">
        <w:t>H</w:t>
      </w:r>
      <w:r w:rsidRPr="004E68D6">
        <w:t xml:space="preserve">armonogram postupu prací zpracovaný podle požadavků zadavatele stanovených v článku </w:t>
      </w:r>
      <w:r w:rsidR="008D19F8" w:rsidRPr="004E68D6">
        <w:fldChar w:fldCharType="begin"/>
      </w:r>
      <w:r w:rsidR="008D19F8" w:rsidRPr="004E68D6">
        <w:instrText xml:space="preserve"> REF _Ref145675189 \r \h </w:instrText>
      </w:r>
      <w:r w:rsidR="00134904" w:rsidRPr="004E68D6">
        <w:instrText xml:space="preserve"> \* MERGEFORMAT </w:instrText>
      </w:r>
      <w:r w:rsidR="008D19F8" w:rsidRPr="004E68D6">
        <w:fldChar w:fldCharType="separate"/>
      </w:r>
      <w:r w:rsidR="00224221">
        <w:t>9.1</w:t>
      </w:r>
      <w:r w:rsidR="008D19F8" w:rsidRPr="004E68D6">
        <w:fldChar w:fldCharType="end"/>
      </w:r>
      <w:r w:rsidRPr="004E68D6">
        <w:t xml:space="preserve"> těchto Pokynů.</w:t>
      </w:r>
    </w:p>
    <w:p w14:paraId="7F163DBD" w14:textId="557C3E74" w:rsidR="0035531B" w:rsidRPr="004E68D6" w:rsidRDefault="00134904" w:rsidP="00BC6D2B">
      <w:pPr>
        <w:pStyle w:val="Odrka1-1"/>
      </w:pPr>
      <w:r w:rsidRPr="004E68D6">
        <w:t>Dokument obsahující závazek ve vztahu k používání Produktů pro ŽDC a Služeb pro ŽDC odsouhlasených podle směrnice SŽ SM008 „Systém posuzování vlivů produktů a služeb pro železniční dopravní cestu na bezpečnost provozování dráhy“, v platném znění</w:t>
      </w:r>
      <w:r w:rsidR="01A6FFE5" w:rsidRPr="004E68D6">
        <w:t>.</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77777777" w:rsidR="004243F7" w:rsidRPr="004243F7" w:rsidRDefault="004243F7" w:rsidP="004243F7">
      <w:pPr>
        <w:pStyle w:val="Text1-1"/>
      </w:pPr>
      <w:bookmarkStart w:id="31"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1"/>
    <w:p w14:paraId="1E09F99F" w14:textId="1DCA9FAF" w:rsidR="0035531B" w:rsidRDefault="00B224E7" w:rsidP="0035531B">
      <w:pPr>
        <w:pStyle w:val="Text1-1"/>
      </w:pPr>
      <w:r>
        <w:lastRenderedPageBreak/>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1A74D577"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Default="0D316276" w:rsidP="00640E6A">
      <w:pPr>
        <w:pStyle w:val="Text1-1"/>
        <w:rPr>
          <w:b/>
          <w:bCs/>
        </w:rPr>
      </w:pPr>
      <w:bookmarkStart w:id="32" w:name="_Ref140738395"/>
      <w:bookmarkStart w:id="33" w:name="_Hlk144460507"/>
      <w:r w:rsidRPr="32F9DD65">
        <w:rPr>
          <w:b/>
          <w:bCs/>
        </w:rPr>
        <w:t>Lhůta pro podání nabídek bude stanovena prostřednictvím elektronického nástroje E-ZAK.</w:t>
      </w:r>
      <w:bookmarkEnd w:id="32"/>
    </w:p>
    <w:p w14:paraId="425C0684" w14:textId="23B1F0A8" w:rsidR="00BD63A6" w:rsidRPr="00BD63A6" w:rsidRDefault="00BD63A6" w:rsidP="00640E6A">
      <w:pPr>
        <w:pStyle w:val="Text1-1"/>
      </w:pPr>
      <w:r w:rsidRPr="00BD63A6">
        <w:t>neobsazeno</w:t>
      </w:r>
    </w:p>
    <w:p w14:paraId="0D5FF46E" w14:textId="77777777" w:rsidR="0035531B" w:rsidRDefault="0035531B" w:rsidP="007038DC">
      <w:pPr>
        <w:pStyle w:val="Nadpis1-1"/>
      </w:pPr>
      <w:bookmarkStart w:id="34" w:name="_Toc145671212"/>
      <w:bookmarkStart w:id="35" w:name="_Toc210817814"/>
      <w:bookmarkEnd w:id="33"/>
      <w:bookmarkEnd w:id="34"/>
      <w:r>
        <w:t>POŽADAVKY NA ZPRACOVÁNÍ NABÍDKOVÉ CENY</w:t>
      </w:r>
      <w:bookmarkEnd w:id="35"/>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31784332" w:rsidR="0035531B" w:rsidRPr="00BD63A6"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 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 zaokrouhlením na 3 desetinná místa</w:t>
      </w:r>
      <w:r w:rsidR="00845C50">
        <w:t xml:space="preserve"> a </w:t>
      </w:r>
      <w:r>
        <w:t xml:space="preserve">jednotlivé </w:t>
      </w:r>
      <w:r w:rsidRPr="00BD63A6">
        <w:t>oceněné položky Soupisu prací se uvádějí</w:t>
      </w:r>
      <w:r w:rsidR="00092CC9" w:rsidRPr="00BD63A6">
        <w:t xml:space="preserve"> v </w:t>
      </w:r>
      <w:r w:rsidRPr="00BD63A6">
        <w:t>Kč se zaokrouhlením na 2 desetinná místa. Další případné požadavky na vyplnění Soupisu prací stanoví Komentář</w:t>
      </w:r>
      <w:r w:rsidR="00BC6D2B" w:rsidRPr="00BD63A6">
        <w:t xml:space="preserve"> k </w:t>
      </w:r>
      <w:r w:rsidRPr="00BD63A6">
        <w:t>soupisu prací (Díl 4 část 1 zadávací dokumentace).</w:t>
      </w:r>
    </w:p>
    <w:p w14:paraId="3C913279" w14:textId="3B283CA5" w:rsidR="009D2EAA" w:rsidRPr="00BD63A6" w:rsidRDefault="009D2EAA" w:rsidP="00BD63A6">
      <w:pPr>
        <w:pStyle w:val="Text1-1"/>
      </w:pPr>
      <w:r w:rsidRPr="00BD63A6">
        <w:rPr>
          <w:b/>
        </w:rPr>
        <w:t>Zadavatel nesděluje výši předpokládané hodnoty zakázky. Zadavatel stanovuje závaznou zadávací podmínku tak, že částka</w:t>
      </w:r>
      <w:r w:rsidR="00BD63A6" w:rsidRPr="00BD63A6">
        <w:rPr>
          <w:b/>
        </w:rPr>
        <w:t xml:space="preserve"> 312 596 443,29</w:t>
      </w:r>
      <w:r w:rsidRPr="00BD63A6">
        <w:rPr>
          <w:b/>
        </w:rPr>
        <w:t xml:space="preserve"> Kč je nejvyšší přípustnou nabídkovou cenou (bez DPH), a to pod sankcí vyloučení z další účasti v zadávacím řízení.</w:t>
      </w:r>
      <w:r w:rsidR="005E10C4" w:rsidRPr="00BD63A6">
        <w:t xml:space="preserve"> </w:t>
      </w:r>
      <w:r w:rsidRPr="00BD63A6">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36" w:name="_Toc210817815"/>
      <w:r>
        <w:lastRenderedPageBreak/>
        <w:t>VARIANTY NABÍDKY, VÝHRADA ZMĚNY DODAVATELE</w:t>
      </w:r>
      <w:bookmarkEnd w:id="36"/>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777777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 výsledku hodnocení v zadávacím řízení jako další v pořadí.</w:t>
      </w:r>
    </w:p>
    <w:p w14:paraId="5FBA9F73" w14:textId="77777777" w:rsidR="00694B67" w:rsidRPr="00BD63A6"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 xml:space="preserve">Bankovní </w:t>
      </w:r>
      <w:r w:rsidRPr="00BD63A6">
        <w:t xml:space="preserve">záruka za provedení Díla a Pojistná záruka za provedení Díla). </w:t>
      </w:r>
    </w:p>
    <w:p w14:paraId="1583F278" w14:textId="11AB52BF" w:rsidR="00694B67" w:rsidRDefault="00694B67" w:rsidP="00694B67">
      <w:pPr>
        <w:pStyle w:val="Text1-1"/>
      </w:pPr>
      <w:r w:rsidRPr="00BD63A6">
        <w:t>Společně s úpravou rozsahu díla dle smlouvy s novým dodavatelem bude odpovídajícím způsobem upraven a aktualizován i harmonogram postupu prací, a to tak, aby uvedené údaje a časová náročnost jednotlivých činností, jakož i přehled termínů dodávek a požadovaného množství materiálu, korespondovala s upraveným rozsahem díla. Konečný termín plnění oproti původní nabídce</w:t>
      </w:r>
      <w:r>
        <w:t xml:space="preserve"> nového dodavatele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37" w:name="_Toc210817816"/>
      <w:r>
        <w:t>OTEVÍRÁNÍ NABÍDEK</w:t>
      </w:r>
      <w:bookmarkEnd w:id="37"/>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8" w:name="_Toc210817817"/>
      <w:r>
        <w:t>POSOUZENÍ SPLNĚNÍ PODMÍNEK ÚČASTI</w:t>
      </w:r>
      <w:bookmarkEnd w:id="3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 xml:space="preserve">údaje či doklady, které </w:t>
      </w:r>
      <w:r>
        <w:lastRenderedPageBreak/>
        <w:t>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39" w:name="_Toc210817818"/>
      <w:r>
        <w:t>HODNOCENÍ NABÍDEK</w:t>
      </w:r>
      <w:bookmarkEnd w:id="3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0DF1206F"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477524">
        <w:fldChar w:fldCharType="begin"/>
      </w:r>
      <w:r w:rsidR="00477524">
        <w:instrText xml:space="preserve"> REF _Ref145676511 \r \h </w:instrText>
      </w:r>
      <w:r w:rsidR="00477524">
        <w:fldChar w:fldCharType="separate"/>
      </w:r>
      <w:r w:rsidR="00224221">
        <w:rPr>
          <w:b/>
          <w:bCs/>
        </w:rPr>
        <w:t>Chyba! Nenalezen zdroj odkazů.</w:t>
      </w:r>
      <w:r w:rsidR="00477524">
        <w:fldChar w:fldCharType="end"/>
      </w:r>
      <w:r w:rsidR="00A16653">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 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0" w:name="_Toc210817819"/>
      <w:r>
        <w:t>ZRUŠENÍ ZADÁVACÍHO ŘÍZENÍ</w:t>
      </w:r>
      <w:bookmarkEnd w:id="40"/>
    </w:p>
    <w:p w14:paraId="621CBD93" w14:textId="77777777" w:rsidR="0035531B" w:rsidRDefault="0035531B" w:rsidP="0035531B">
      <w:pPr>
        <w:pStyle w:val="Text1-1"/>
      </w:pPr>
      <w:r>
        <w:t>Důvody pro zrušení zadávacího řízení této veřejné zakázky upravuje § 127 ZZVZ.</w:t>
      </w:r>
    </w:p>
    <w:p w14:paraId="03A1AC1D" w14:textId="77777777"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 plnění této veřejné zakázky.</w:t>
      </w:r>
    </w:p>
    <w:p w14:paraId="482CFA89" w14:textId="5B5E4D49" w:rsidR="00574274" w:rsidRDefault="00574274" w:rsidP="00BD63A6">
      <w:pPr>
        <w:pStyle w:val="Text1-1"/>
      </w:pPr>
      <w:r w:rsidRPr="00514105">
        <w:t xml:space="preserve">Zadavatel si mimo jiné vyhrazuje právo zrušit zadávací řízení v případě, že k hodnocení připadnou pouze nabídky s nabídkovou cenou převyšující nejvyšší přípustnou nabídkovou cenu uvedenou v čl. </w:t>
      </w:r>
      <w:r w:rsidR="00477524">
        <w:fldChar w:fldCharType="begin"/>
      </w:r>
      <w:r w:rsidR="00477524">
        <w:instrText xml:space="preserve"> REF _Ref145672159 \r \h </w:instrText>
      </w:r>
      <w:r w:rsidR="00477524">
        <w:fldChar w:fldCharType="separate"/>
      </w:r>
      <w:r w:rsidR="00224221">
        <w:rPr>
          <w:b/>
          <w:bCs/>
        </w:rPr>
        <w:t>Chyba! Nenalezen zdroj odkazů.</w:t>
      </w:r>
      <w:r w:rsidR="00477524">
        <w:fldChar w:fldCharType="end"/>
      </w:r>
      <w:r w:rsidRPr="00514105">
        <w:t xml:space="preserve"> těchto Pokynů.</w:t>
      </w:r>
    </w:p>
    <w:p w14:paraId="56C94A88" w14:textId="77777777" w:rsidR="0035531B" w:rsidRDefault="0035531B" w:rsidP="007038DC">
      <w:pPr>
        <w:pStyle w:val="Nadpis1-1"/>
      </w:pPr>
      <w:bookmarkStart w:id="41" w:name="_Toc210817820"/>
      <w:r>
        <w:t>UZAVŘENÍ SMLOUVY</w:t>
      </w:r>
      <w:bookmarkEnd w:id="41"/>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4DBAC2E0" w:rsidR="0035531B" w:rsidRDefault="31D57ED8" w:rsidP="0035531B">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 xml:space="preserve">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w:t>
      </w:r>
      <w:r w:rsidR="5F2B3483">
        <w:lastRenderedPageBreak/>
        <w:t>pro povolené změny dle § 222 ZZVZ.</w:t>
      </w:r>
      <w:r w:rsidR="0D4165CA">
        <w:t xml:space="preserve"> </w:t>
      </w:r>
      <w:r w:rsidR="00994C43">
        <w:t>Vyhrazenou změna je i výhrada změny dodavatele dle čl. 14 těchto Pokynů.</w:t>
      </w:r>
    </w:p>
    <w:p w14:paraId="5660AEAD" w14:textId="5E0D0381"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224221">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224221">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224221">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 xml:space="preserve">výběru (zadavatel za vybraného dodavatele považuje dodavatele, jehož nabídka byla vyhodnocena jako </w:t>
      </w:r>
      <w:r w:rsidR="00994C43">
        <w:t xml:space="preserve">ekonomicky </w:t>
      </w:r>
      <w:r>
        <w:t>nejv</w:t>
      </w:r>
      <w:r w:rsidR="00994C43">
        <w:t>ý</w:t>
      </w:r>
      <w:r>
        <w:t>hodnější,</w:t>
      </w:r>
      <w:r w:rsidR="00845C50">
        <w:t xml:space="preserve"> a </w:t>
      </w:r>
      <w:r>
        <w:t>to bez ohledu na to, zda byl výběr formálně oznámen či nikoli). Zadavatel po poskytnutí výše uvedené součinnosti oznámí výběr nejv</w:t>
      </w:r>
      <w:r w:rsidR="00994C43">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2"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2"/>
      <w:r>
        <w:t xml:space="preserve"> </w:t>
      </w:r>
    </w:p>
    <w:p w14:paraId="3FD72866" w14:textId="6CADA0F9"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224221">
        <w:t>8</w:t>
      </w:r>
      <w:r w:rsidR="0035531B">
        <w:fldChar w:fldCharType="end"/>
      </w:r>
      <w:r w:rsidR="00B2110B">
        <w:t xml:space="preserve"> </w:t>
      </w:r>
      <w:r>
        <w:t>těchto Pokynů</w:t>
      </w:r>
      <w:bookmarkStart w:id="43" w:name="_Hlk144461135"/>
      <w:r w:rsidR="27190CB8">
        <w:t>, byli-li zadavatelem požadovány v souladu s § 122 odst. 4 ZZVZ</w:t>
      </w:r>
      <w:bookmarkEnd w:id="43"/>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 xml:space="preserve">všechny společníky </w:t>
      </w:r>
      <w:r>
        <w:lastRenderedPageBreak/>
        <w:t>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1269AEA3" w14:textId="4BFE692F" w:rsidR="0035531B" w:rsidRDefault="01A6FFE5" w:rsidP="007038DC">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 xml:space="preserve">jsou připraveni své konkrétně specifikované plnění poskytnout; </w:t>
      </w:r>
    </w:p>
    <w:p w14:paraId="74F587BF" w14:textId="650B0DEC" w:rsidR="00240450" w:rsidRPr="00240450" w:rsidRDefault="01A6FFE5" w:rsidP="00240450">
      <w:pPr>
        <w:pStyle w:val="Odrka1-1"/>
      </w:pPr>
      <w:r>
        <w:t>kopie pověření Ministerstva dopravy ČR</w:t>
      </w:r>
      <w:r w:rsidR="6242E7E6">
        <w:t xml:space="preserve"> k </w:t>
      </w:r>
      <w:r>
        <w:t>provádění technických prohlídek</w:t>
      </w:r>
      <w:r w:rsidR="5CF8A44D">
        <w:t xml:space="preserve"> a </w:t>
      </w:r>
      <w:r>
        <w:t>zkoušek určených technických zařízení (UTZ) dle § 47 odst. 4 zákona č. 266/1994 Sb.,</w:t>
      </w:r>
      <w:r w:rsidR="2F1526D7">
        <w:t xml:space="preserve"> o </w:t>
      </w:r>
      <w:r>
        <w:t>drahách, ve znění pozdějších předpisů,</w:t>
      </w:r>
      <w:r w:rsidR="5CF8A44D">
        <w:t xml:space="preserve"> a </w:t>
      </w:r>
      <w:r w:rsidRPr="00240450">
        <w:t>to elektrických</w:t>
      </w:r>
      <w:r>
        <w:t xml:space="preserve"> UTZ železničních drah</w:t>
      </w:r>
      <w:r w:rsidR="2F1526D7">
        <w:t xml:space="preserve"> v </w:t>
      </w:r>
      <w:r>
        <w:t xml:space="preserve">rozsahu: </w:t>
      </w:r>
      <w:r w:rsidR="00240450" w:rsidRPr="004F535A">
        <w:t xml:space="preserve">silnoproudá zařízení drážní zabezpečovací, sdělovací, požární, signalizační a výpočetní </w:t>
      </w:r>
      <w:r w:rsidR="00240450" w:rsidRPr="00240450">
        <w:t>technik</w:t>
      </w:r>
      <w:r w:rsidR="00FF6F73">
        <w:t>a</w:t>
      </w:r>
      <w:r w:rsidR="00B96A87">
        <w:t>.</w:t>
      </w:r>
    </w:p>
    <w:p w14:paraId="04E513F2" w14:textId="77777777" w:rsidR="00B2110B" w:rsidRPr="00AD2357" w:rsidRDefault="00B2110B" w:rsidP="00A17DE9">
      <w:pPr>
        <w:pStyle w:val="Odrka1-1"/>
      </w:pPr>
      <w:r w:rsidRPr="00240450">
        <w:t>Zadavatel požaduje předložení přehledu technických zařízení (strojů), které bude mít dodavatel při plnění veřejné zakázky k </w:t>
      </w:r>
      <w:r w:rsidRPr="00AD2357">
        <w:t>dispozici. Z předloženého přehledu musí plynout, že dodavatel bude mít při plnění k dispozici následující zařízení (stroje):</w:t>
      </w:r>
    </w:p>
    <w:tbl>
      <w:tblPr>
        <w:tblStyle w:val="Mkatabulky"/>
        <w:tblW w:w="0" w:type="auto"/>
        <w:tblInd w:w="1077" w:type="dxa"/>
        <w:tblBorders>
          <w:top w:val="single" w:sz="2" w:space="0" w:color="auto"/>
        </w:tblBorders>
        <w:tblLook w:val="04E0" w:firstRow="1" w:lastRow="1" w:firstColumn="1" w:lastColumn="0" w:noHBand="0" w:noVBand="1"/>
      </w:tblPr>
      <w:tblGrid>
        <w:gridCol w:w="3725"/>
        <w:gridCol w:w="673"/>
        <w:gridCol w:w="1887"/>
        <w:gridCol w:w="1340"/>
      </w:tblGrid>
      <w:tr w:rsidR="00B2110B" w:rsidRPr="00AD2357" w14:paraId="13E92213" w14:textId="77777777" w:rsidTr="004E68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vAlign w:val="center"/>
          </w:tcPr>
          <w:p w14:paraId="633AD6D2" w14:textId="77777777" w:rsidR="00B2110B" w:rsidRPr="00AD2357" w:rsidRDefault="00B2110B" w:rsidP="00CA18B6">
            <w:pPr>
              <w:jc w:val="center"/>
            </w:pPr>
            <w:r w:rsidRPr="00AD2357">
              <w:t>Zařízení (stroje):</w:t>
            </w:r>
          </w:p>
        </w:tc>
        <w:tc>
          <w:tcPr>
            <w:tcW w:w="0" w:type="auto"/>
            <w:tcBorders>
              <w:bottom w:val="single" w:sz="2" w:space="0" w:color="auto"/>
            </w:tcBorders>
            <w:vAlign w:val="center"/>
          </w:tcPr>
          <w:p w14:paraId="6350210F" w14:textId="77777777" w:rsidR="00B2110B" w:rsidRPr="00AD2357"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AD2357">
              <w:t>Počet kusů:</w:t>
            </w:r>
          </w:p>
        </w:tc>
        <w:tc>
          <w:tcPr>
            <w:tcW w:w="0" w:type="auto"/>
            <w:tcBorders>
              <w:bottom w:val="single" w:sz="2" w:space="0" w:color="auto"/>
            </w:tcBorders>
            <w:vAlign w:val="center"/>
          </w:tcPr>
          <w:p w14:paraId="1411366F" w14:textId="77777777" w:rsidR="00B2110B" w:rsidRPr="00AD2357" w:rsidRDefault="00B2110B" w:rsidP="00CA18B6">
            <w:pPr>
              <w:jc w:val="center"/>
              <w:cnfStyle w:val="100000000000" w:firstRow="1" w:lastRow="0" w:firstColumn="0" w:lastColumn="0" w:oddVBand="0" w:evenVBand="0" w:oddHBand="0" w:evenHBand="0" w:firstRowFirstColumn="0" w:firstRowLastColumn="0" w:lastRowFirstColumn="0" w:lastRowLastColumn="0"/>
            </w:pPr>
            <w:r w:rsidRPr="00AD2357">
              <w:t>Požadované technické parametry (např. minimální výkon)</w:t>
            </w:r>
          </w:p>
        </w:tc>
        <w:tc>
          <w:tcPr>
            <w:tcW w:w="0" w:type="auto"/>
            <w:tcBorders>
              <w:bottom w:val="single" w:sz="2" w:space="0" w:color="auto"/>
            </w:tcBorders>
            <w:vAlign w:val="center"/>
          </w:tcPr>
          <w:p w14:paraId="73620F12" w14:textId="03D31620" w:rsidR="00B2110B" w:rsidRPr="0048291F" w:rsidRDefault="00B2110B" w:rsidP="00CA18B6">
            <w:pPr>
              <w:jc w:val="center"/>
              <w:cnfStyle w:val="100000000000" w:firstRow="1" w:lastRow="0" w:firstColumn="0" w:lastColumn="0" w:oddVBand="0" w:evenVBand="0" w:oddHBand="0" w:evenHBand="0" w:firstRowFirstColumn="0" w:firstRowLastColumn="0" w:lastRowFirstColumn="0" w:lastRowLastColumn="0"/>
              <w:rPr>
                <w:u w:val="single"/>
              </w:rPr>
            </w:pPr>
            <w:r w:rsidRPr="0048291F">
              <w:rPr>
                <w:u w:val="single"/>
              </w:rPr>
              <w:t xml:space="preserve">Řídí se </w:t>
            </w:r>
            <w:r w:rsidR="00994C43" w:rsidRPr="0048291F">
              <w:rPr>
                <w:u w:val="single"/>
              </w:rPr>
              <w:t>vnitřním předpisem SŽ V3</w:t>
            </w:r>
          </w:p>
        </w:tc>
      </w:tr>
      <w:tr w:rsidR="00B2110B" w:rsidRPr="00AD2357" w14:paraId="774B2201" w14:textId="77777777" w:rsidTr="00A17DE9">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tcPr>
          <w:p w14:paraId="71CCE22E" w14:textId="1CBB184A" w:rsidR="00B2110B" w:rsidRPr="00AD2357" w:rsidRDefault="00240450" w:rsidP="00CA18B6">
            <w:r w:rsidRPr="00AD2357">
              <w:t>Stroj pro úpravu směrové a výškové polohy koleje a výhybek</w:t>
            </w:r>
          </w:p>
        </w:tc>
        <w:tc>
          <w:tcPr>
            <w:tcW w:w="0" w:type="auto"/>
            <w:tcBorders>
              <w:top w:val="single" w:sz="2" w:space="0" w:color="auto"/>
            </w:tcBorders>
            <w:vAlign w:val="center"/>
          </w:tcPr>
          <w:p w14:paraId="5C0DF027" w14:textId="4492D21C" w:rsidR="00B2110B" w:rsidRPr="00AD2357" w:rsidRDefault="00240450" w:rsidP="00CA18B6">
            <w:pPr>
              <w:jc w:val="center"/>
              <w:cnfStyle w:val="000000000000" w:firstRow="0" w:lastRow="0" w:firstColumn="0" w:lastColumn="0" w:oddVBand="0" w:evenVBand="0" w:oddHBand="0" w:evenHBand="0" w:firstRowFirstColumn="0" w:firstRowLastColumn="0" w:lastRowFirstColumn="0" w:lastRowLastColumn="0"/>
            </w:pPr>
            <w:r w:rsidRPr="00AD2357">
              <w:t>2</w:t>
            </w:r>
            <w:r w:rsidR="00B2110B" w:rsidRPr="00AD2357">
              <w:t xml:space="preserve"> ks</w:t>
            </w:r>
          </w:p>
        </w:tc>
        <w:tc>
          <w:tcPr>
            <w:tcW w:w="0" w:type="auto"/>
            <w:tcBorders>
              <w:top w:val="single" w:sz="2" w:space="0" w:color="auto"/>
            </w:tcBorders>
            <w:vAlign w:val="center"/>
          </w:tcPr>
          <w:p w14:paraId="1DC2E24F" w14:textId="58DD1850" w:rsidR="00B2110B" w:rsidRPr="00AD2357" w:rsidRDefault="00240450" w:rsidP="00CA18B6">
            <w:pPr>
              <w:jc w:val="center"/>
              <w:cnfStyle w:val="000000000000" w:firstRow="0" w:lastRow="0" w:firstColumn="0" w:lastColumn="0" w:oddVBand="0" w:evenVBand="0" w:oddHBand="0" w:evenHBand="0" w:firstRowFirstColumn="0" w:firstRowLastColumn="0" w:lastRowFirstColumn="0" w:lastRowLastColumn="0"/>
            </w:pPr>
            <w:r w:rsidRPr="00AD2357">
              <w:t>min. výkon při 1. podbití výhybky 60 min</w:t>
            </w:r>
          </w:p>
        </w:tc>
        <w:tc>
          <w:tcPr>
            <w:tcW w:w="0" w:type="auto"/>
            <w:tcBorders>
              <w:top w:val="single" w:sz="2" w:space="0" w:color="auto"/>
            </w:tcBorders>
            <w:vAlign w:val="center"/>
          </w:tcPr>
          <w:p w14:paraId="5870B7E1" w14:textId="77777777" w:rsidR="00B2110B" w:rsidRPr="00AD2357"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AD2357">
              <w:t>ano</w:t>
            </w:r>
          </w:p>
        </w:tc>
      </w:tr>
      <w:tr w:rsidR="00B2110B" w:rsidRPr="00AD2357" w14:paraId="6DEA0943" w14:textId="77777777" w:rsidTr="00A17DE9">
        <w:tc>
          <w:tcPr>
            <w:cnfStyle w:val="001000000000" w:firstRow="0" w:lastRow="0" w:firstColumn="1" w:lastColumn="0" w:oddVBand="0" w:evenVBand="0" w:oddHBand="0" w:evenHBand="0" w:firstRowFirstColumn="0" w:firstRowLastColumn="0" w:lastRowFirstColumn="0" w:lastRowLastColumn="0"/>
            <w:tcW w:w="0" w:type="auto"/>
          </w:tcPr>
          <w:p w14:paraId="18647674" w14:textId="438D5CC4" w:rsidR="00B2110B" w:rsidRPr="00AD2357" w:rsidRDefault="00240450" w:rsidP="00CA18B6">
            <w:r w:rsidRPr="00AD2357">
              <w:t>Stroj pro úpravu směrové a výškové polohy koleje</w:t>
            </w:r>
          </w:p>
        </w:tc>
        <w:tc>
          <w:tcPr>
            <w:tcW w:w="0" w:type="auto"/>
            <w:vAlign w:val="center"/>
          </w:tcPr>
          <w:p w14:paraId="6120FDCE" w14:textId="77777777" w:rsidR="00B2110B" w:rsidRPr="00AD2357"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AD2357">
              <w:t>1 ks</w:t>
            </w:r>
          </w:p>
        </w:tc>
        <w:tc>
          <w:tcPr>
            <w:tcW w:w="0" w:type="auto"/>
            <w:vAlign w:val="center"/>
          </w:tcPr>
          <w:p w14:paraId="49B5B47B" w14:textId="6FE501D0" w:rsidR="00B2110B" w:rsidRPr="00AD2357" w:rsidRDefault="00240450" w:rsidP="00CA18B6">
            <w:pPr>
              <w:jc w:val="center"/>
              <w:cnfStyle w:val="000000000000" w:firstRow="0" w:lastRow="0" w:firstColumn="0" w:lastColumn="0" w:oddVBand="0" w:evenVBand="0" w:oddHBand="0" w:evenHBand="0" w:firstRowFirstColumn="0" w:firstRowLastColumn="0" w:lastRowFirstColumn="0" w:lastRowLastColumn="0"/>
            </w:pPr>
            <w:r w:rsidRPr="00AD2357">
              <w:t>min. výkon při 1. podbití koleje 300 m/h</w:t>
            </w:r>
          </w:p>
        </w:tc>
        <w:tc>
          <w:tcPr>
            <w:tcW w:w="0" w:type="auto"/>
            <w:vAlign w:val="center"/>
          </w:tcPr>
          <w:p w14:paraId="5AD9BB0F" w14:textId="77777777" w:rsidR="00B2110B" w:rsidRPr="00AD2357" w:rsidRDefault="00B2110B" w:rsidP="00CA18B6">
            <w:pPr>
              <w:jc w:val="center"/>
              <w:cnfStyle w:val="000000000000" w:firstRow="0" w:lastRow="0" w:firstColumn="0" w:lastColumn="0" w:oddVBand="0" w:evenVBand="0" w:oddHBand="0" w:evenHBand="0" w:firstRowFirstColumn="0" w:firstRowLastColumn="0" w:lastRowFirstColumn="0" w:lastRowLastColumn="0"/>
            </w:pPr>
            <w:r w:rsidRPr="00AD2357">
              <w:t>ano</w:t>
            </w:r>
          </w:p>
        </w:tc>
      </w:tr>
      <w:tr w:rsidR="00B2110B" w:rsidRPr="00AD2357" w14:paraId="19E5AF80" w14:textId="77777777" w:rsidTr="009462EB">
        <w:trPr>
          <w:trHeight w:val="1161"/>
        </w:trPr>
        <w:tc>
          <w:tcPr>
            <w:cnfStyle w:val="001000000000" w:firstRow="0" w:lastRow="0" w:firstColumn="1" w:lastColumn="0" w:oddVBand="0" w:evenVBand="0" w:oddHBand="0" w:evenHBand="0" w:firstRowFirstColumn="0" w:firstRowLastColumn="0" w:lastRowFirstColumn="0" w:lastRowLastColumn="0"/>
            <w:tcW w:w="0" w:type="auto"/>
          </w:tcPr>
          <w:p w14:paraId="6FEB7CB3" w14:textId="77777777" w:rsidR="00240450" w:rsidRPr="00240450" w:rsidRDefault="00240450" w:rsidP="00240450">
            <w:pPr>
              <w:rPr>
                <w:u w:val="single"/>
              </w:rPr>
            </w:pPr>
            <w:r w:rsidRPr="00240450">
              <w:rPr>
                <w:u w:val="single"/>
              </w:rPr>
              <w:t xml:space="preserve">Stroj pro </w:t>
            </w:r>
            <w:proofErr w:type="spellStart"/>
            <w:r w:rsidRPr="00240450">
              <w:rPr>
                <w:u w:val="single"/>
              </w:rPr>
              <w:t>reprofilaci</w:t>
            </w:r>
            <w:proofErr w:type="spellEnd"/>
            <w:r w:rsidRPr="00240450">
              <w:rPr>
                <w:u w:val="single"/>
              </w:rPr>
              <w:t xml:space="preserve"> kolejnic:</w:t>
            </w:r>
          </w:p>
          <w:p w14:paraId="381BC575" w14:textId="77777777" w:rsidR="00240450" w:rsidRPr="00240450" w:rsidRDefault="00240450" w:rsidP="00240450">
            <w:r w:rsidRPr="00240450">
              <w:t xml:space="preserve">Stroj pro broušení kolejnic </w:t>
            </w:r>
          </w:p>
          <w:p w14:paraId="1C72D8AC" w14:textId="77777777" w:rsidR="00240450" w:rsidRPr="00240450" w:rsidRDefault="00240450" w:rsidP="00240450">
            <w:r w:rsidRPr="00240450">
              <w:t>nebo</w:t>
            </w:r>
          </w:p>
          <w:p w14:paraId="7CEEF6AD" w14:textId="77777777" w:rsidR="00240450" w:rsidRPr="00240450" w:rsidRDefault="00240450" w:rsidP="00240450">
            <w:r w:rsidRPr="00240450">
              <w:t>Stroj pro hoblování kolejnic</w:t>
            </w:r>
          </w:p>
          <w:p w14:paraId="767A53E3" w14:textId="77777777" w:rsidR="00240450" w:rsidRPr="00240450" w:rsidRDefault="00240450" w:rsidP="00240450">
            <w:r w:rsidRPr="00240450">
              <w:t>nebo</w:t>
            </w:r>
          </w:p>
          <w:p w14:paraId="46722EE0" w14:textId="4DF13435" w:rsidR="00B2110B" w:rsidRPr="00AD2357" w:rsidRDefault="00240450" w:rsidP="00240450">
            <w:pPr>
              <w:rPr>
                <w:b/>
              </w:rPr>
            </w:pPr>
            <w:r w:rsidRPr="00AD2357">
              <w:t>Stroj pro frézování kolejnic</w:t>
            </w:r>
          </w:p>
        </w:tc>
        <w:tc>
          <w:tcPr>
            <w:tcW w:w="0" w:type="auto"/>
            <w:vAlign w:val="center"/>
          </w:tcPr>
          <w:p w14:paraId="257D11A2" w14:textId="77777777" w:rsidR="00B2110B" w:rsidRPr="00AD2357" w:rsidRDefault="00B2110B" w:rsidP="00CA18B6">
            <w:pPr>
              <w:jc w:val="center"/>
              <w:cnfStyle w:val="000000000000" w:firstRow="0" w:lastRow="0" w:firstColumn="0" w:lastColumn="0" w:oddVBand="0" w:evenVBand="0" w:oddHBand="0" w:evenHBand="0" w:firstRowFirstColumn="0" w:firstRowLastColumn="0" w:lastRowFirstColumn="0" w:lastRowLastColumn="0"/>
              <w:rPr>
                <w:b/>
              </w:rPr>
            </w:pPr>
            <w:r w:rsidRPr="00AD2357">
              <w:t>1 ks</w:t>
            </w:r>
          </w:p>
        </w:tc>
        <w:tc>
          <w:tcPr>
            <w:tcW w:w="0" w:type="auto"/>
            <w:vAlign w:val="center"/>
          </w:tcPr>
          <w:p w14:paraId="4A1A278D" w14:textId="1AADD862" w:rsidR="00B2110B" w:rsidRPr="00AD2357" w:rsidRDefault="00240450" w:rsidP="00CA18B6">
            <w:pPr>
              <w:jc w:val="center"/>
              <w:cnfStyle w:val="000000000000" w:firstRow="0" w:lastRow="0" w:firstColumn="0" w:lastColumn="0" w:oddVBand="0" w:evenVBand="0" w:oddHBand="0" w:evenHBand="0" w:firstRowFirstColumn="0" w:firstRowLastColumn="0" w:lastRowFirstColumn="0" w:lastRowLastColumn="0"/>
            </w:pPr>
            <w:r w:rsidRPr="00AD2357">
              <w:t>nejmenší poloměr pro práci v oblouku 750 m</w:t>
            </w:r>
          </w:p>
        </w:tc>
        <w:tc>
          <w:tcPr>
            <w:tcW w:w="0" w:type="auto"/>
            <w:vAlign w:val="center"/>
          </w:tcPr>
          <w:p w14:paraId="686C32CC" w14:textId="29CF4490" w:rsidR="00B2110B" w:rsidRPr="00AD2357" w:rsidRDefault="00240450" w:rsidP="00CA18B6">
            <w:pPr>
              <w:jc w:val="center"/>
              <w:cnfStyle w:val="000000000000" w:firstRow="0" w:lastRow="0" w:firstColumn="0" w:lastColumn="0" w:oddVBand="0" w:evenVBand="0" w:oddHBand="0" w:evenHBand="0" w:firstRowFirstColumn="0" w:firstRowLastColumn="0" w:lastRowFirstColumn="0" w:lastRowLastColumn="0"/>
            </w:pPr>
            <w:r w:rsidRPr="00AD2357">
              <w:t>ano</w:t>
            </w:r>
          </w:p>
        </w:tc>
      </w:tr>
      <w:tr w:rsidR="00240450" w:rsidRPr="009462EB" w14:paraId="166F7CDB" w14:textId="77777777" w:rsidTr="004E68D6">
        <w:trPr>
          <w:cnfStyle w:val="010000000000" w:firstRow="0" w:lastRow="1"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1E9FB2" w14:textId="1E52A75F" w:rsidR="00240450" w:rsidRPr="00AD2357" w:rsidRDefault="00240450" w:rsidP="00240450">
            <w:pPr>
              <w:rPr>
                <w:b w:val="0"/>
                <w:bCs/>
              </w:rPr>
            </w:pPr>
            <w:r w:rsidRPr="00AD2357">
              <w:rPr>
                <w:b w:val="0"/>
                <w:bCs/>
              </w:rPr>
              <w:t>Stroj pro hutnění a dynamickou stabilizaci kolejového lože (pokud není součástí Stroje pro úpravu směrové a výškové polohy koleje či koleje a výhybek)</w:t>
            </w:r>
          </w:p>
        </w:tc>
        <w:tc>
          <w:tcPr>
            <w:tcW w:w="0" w:type="auto"/>
            <w:shd w:val="clear" w:color="auto" w:fill="auto"/>
            <w:vAlign w:val="center"/>
          </w:tcPr>
          <w:p w14:paraId="69E1356C" w14:textId="637AB10C" w:rsidR="00240450" w:rsidRPr="00AD2357" w:rsidRDefault="00240450" w:rsidP="00CA18B6">
            <w:pPr>
              <w:jc w:val="center"/>
              <w:cnfStyle w:val="010000000000" w:firstRow="0" w:lastRow="1" w:firstColumn="0" w:lastColumn="0" w:oddVBand="0" w:evenVBand="0" w:oddHBand="0" w:evenHBand="0" w:firstRowFirstColumn="0" w:firstRowLastColumn="0" w:lastRowFirstColumn="0" w:lastRowLastColumn="0"/>
              <w:rPr>
                <w:b w:val="0"/>
                <w:bCs/>
              </w:rPr>
            </w:pPr>
            <w:r w:rsidRPr="00AD2357">
              <w:rPr>
                <w:b w:val="0"/>
                <w:bCs/>
              </w:rPr>
              <w:t>1 ks</w:t>
            </w:r>
          </w:p>
        </w:tc>
        <w:tc>
          <w:tcPr>
            <w:tcW w:w="0" w:type="auto"/>
            <w:shd w:val="clear" w:color="auto" w:fill="auto"/>
            <w:vAlign w:val="center"/>
          </w:tcPr>
          <w:p w14:paraId="7FCB4E31" w14:textId="5F1194B6" w:rsidR="00240450" w:rsidRPr="00AD2357" w:rsidRDefault="00240450" w:rsidP="00CA18B6">
            <w:pPr>
              <w:jc w:val="center"/>
              <w:cnfStyle w:val="010000000000" w:firstRow="0" w:lastRow="1" w:firstColumn="0" w:lastColumn="0" w:oddVBand="0" w:evenVBand="0" w:oddHBand="0" w:evenHBand="0" w:firstRowFirstColumn="0" w:firstRowLastColumn="0" w:lastRowFirstColumn="0" w:lastRowLastColumn="0"/>
              <w:rPr>
                <w:b w:val="0"/>
                <w:bCs/>
              </w:rPr>
            </w:pPr>
            <w:r w:rsidRPr="00AD2357">
              <w:rPr>
                <w:b w:val="0"/>
                <w:bCs/>
              </w:rPr>
              <w:t>min. výkon s plným přítlakem 500 m/h</w:t>
            </w:r>
          </w:p>
        </w:tc>
        <w:tc>
          <w:tcPr>
            <w:tcW w:w="0" w:type="auto"/>
            <w:shd w:val="clear" w:color="auto" w:fill="auto"/>
            <w:vAlign w:val="center"/>
          </w:tcPr>
          <w:p w14:paraId="3583A576" w14:textId="40A045B0" w:rsidR="00240450" w:rsidRPr="00AD2357" w:rsidRDefault="00240450" w:rsidP="00CA18B6">
            <w:pPr>
              <w:jc w:val="center"/>
              <w:cnfStyle w:val="010000000000" w:firstRow="0" w:lastRow="1" w:firstColumn="0" w:lastColumn="0" w:oddVBand="0" w:evenVBand="0" w:oddHBand="0" w:evenHBand="0" w:firstRowFirstColumn="0" w:firstRowLastColumn="0" w:lastRowFirstColumn="0" w:lastRowLastColumn="0"/>
              <w:rPr>
                <w:b w:val="0"/>
              </w:rPr>
            </w:pPr>
            <w:r w:rsidRPr="00AD2357">
              <w:rPr>
                <w:b w:val="0"/>
              </w:rPr>
              <w:t>ano</w:t>
            </w:r>
          </w:p>
        </w:tc>
      </w:tr>
    </w:tbl>
    <w:p w14:paraId="4E1EB982" w14:textId="31827E6D" w:rsidR="0034247E" w:rsidRDefault="0034247E" w:rsidP="0034247E">
      <w:pPr>
        <w:pStyle w:val="Odrka1-1"/>
        <w:numPr>
          <w:ilvl w:val="0"/>
          <w:numId w:val="0"/>
        </w:numPr>
        <w:ind w:left="1077" w:hanging="340"/>
      </w:pPr>
      <w:r>
        <w:tab/>
      </w:r>
      <w:r w:rsidRPr="0034247E">
        <w:rPr>
          <w:i/>
        </w:rPr>
        <w:t>* Pokud bude Stroj pro hutnění a dynamickou stabilizaci kolejového lože integrován do součástí Stroje pro úpravu směrové a výškové polohy koleje či koleje a výhybek, musí splňovat minimální technický parametr Stroje pro úpravu směrové a výškové polohy koleje či koleje a výhybek.</w:t>
      </w:r>
    </w:p>
    <w:p w14:paraId="2DE3BC62" w14:textId="1BCE22EE" w:rsidR="00B2110B" w:rsidRPr="009462EB" w:rsidRDefault="00B2110B" w:rsidP="0048291F">
      <w:pPr>
        <w:pStyle w:val="Odrka1-1"/>
        <w:numPr>
          <w:ilvl w:val="0"/>
          <w:numId w:val="62"/>
        </w:numPr>
        <w:ind w:left="1418"/>
      </w:pPr>
      <w:r w:rsidRPr="009462EB">
        <w:t>dodavatel prokáže splnění tohoto kvalifikačního kritéria předložením čestného prohlášení. Vzor čestného prohlášení – přehledu technických zařízení (strojů) tvoří Přílohu č. 12 těchto Pokynů;</w:t>
      </w:r>
    </w:p>
    <w:p w14:paraId="14BED67E" w14:textId="77777777" w:rsidR="00B2110B" w:rsidRPr="009462EB" w:rsidRDefault="00B2110B" w:rsidP="0048291F">
      <w:pPr>
        <w:pStyle w:val="Odrka1-1"/>
        <w:numPr>
          <w:ilvl w:val="0"/>
          <w:numId w:val="62"/>
        </w:numPr>
        <w:ind w:left="1418"/>
      </w:pPr>
      <w:r w:rsidRPr="009462EB">
        <w:t>přílohou čestného prohlášení musí být dokumenty nepochybně prokazující, že 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p>
    <w:p w14:paraId="78375FE9" w14:textId="4A37AC04" w:rsidR="00B2110B" w:rsidRPr="009462EB" w:rsidRDefault="00B2110B" w:rsidP="0048291F">
      <w:pPr>
        <w:pStyle w:val="Odrka1-1"/>
        <w:numPr>
          <w:ilvl w:val="0"/>
          <w:numId w:val="62"/>
        </w:numPr>
        <w:ind w:left="1418"/>
      </w:pPr>
      <w:r w:rsidRPr="009462EB">
        <w:t xml:space="preserve">pro technická zařízení, která se řídí </w:t>
      </w:r>
      <w:r w:rsidR="00994C43" w:rsidRPr="009462EB">
        <w:rPr>
          <w:rStyle w:val="normaltextrun"/>
          <w:rFonts w:ascii="Verdana" w:eastAsiaTheme="majorEastAsia" w:hAnsi="Verdana"/>
        </w:rPr>
        <w:t>vnitřním předpisem SŽ V3, Technologické využití strojů a speciálních vozidel podle typů, uvedená dodavatelem k prokázání splnění tohoto požadavku, musí být přílohou čestného prohlášení dále některý z níže uvedených dokladů:</w:t>
      </w:r>
    </w:p>
    <w:p w14:paraId="7F675A10" w14:textId="54CEEA59" w:rsidR="00B2110B" w:rsidRPr="009462EB" w:rsidRDefault="00994C43" w:rsidP="00B2110B">
      <w:pPr>
        <w:pStyle w:val="Odrka1-2-"/>
      </w:pPr>
      <w:r w:rsidRPr="009462EB">
        <w:rPr>
          <w:rStyle w:val="normaltextrun"/>
          <w:rFonts w:ascii="Verdana" w:eastAsiaTheme="majorEastAsia" w:hAnsi="Verdana"/>
        </w:rPr>
        <w:lastRenderedPageBreak/>
        <w:t>Protokol o provedení provozní zkoušky konkrétního stroje (postačuje v prosté kopii), kterým je posouzena jeho přípustnost pro technologické využití na drahách zadavatele dle čl. 15 SŽ V3, Technologické využití strojů a speciálních vozidel podle typů, nebo</w:t>
      </w:r>
    </w:p>
    <w:p w14:paraId="16AEE478" w14:textId="77777777" w:rsidR="00F46408" w:rsidRPr="009462EB" w:rsidRDefault="00B2110B" w:rsidP="00B2110B">
      <w:pPr>
        <w:pStyle w:val="Odrka1-2-"/>
        <w:rPr>
          <w:b/>
          <w:bCs/>
        </w:rPr>
      </w:pPr>
      <w:r w:rsidRPr="009462EB">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00F46408" w:rsidRPr="009462EB">
        <w:t xml:space="preserve"> </w:t>
      </w:r>
    </w:p>
    <w:p w14:paraId="3AF711B9" w14:textId="0D231A26" w:rsidR="00B2110B" w:rsidRPr="009462EB" w:rsidRDefault="00B2110B" w:rsidP="00B2110B">
      <w:pPr>
        <w:pStyle w:val="Odrka1-2-"/>
        <w:rPr>
          <w:b/>
          <w:bCs/>
        </w:rPr>
      </w:pPr>
      <w:r w:rsidRPr="009462EB">
        <w:t>v případě technického zařízení (stroje), pro něž zatím nebyl Protokol o 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r w:rsidRPr="009462EB">
        <w:rPr>
          <w:b/>
          <w:bCs/>
        </w:rPr>
        <w:t xml:space="preserve">  </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4"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4"/>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75DDAC86" w:rsidR="00751CF8" w:rsidRDefault="00712607" w:rsidP="00751CF8">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 xml:space="preserve">zahraničí, který je akciovou společností nebo má </w:t>
      </w:r>
      <w:r>
        <w:lastRenderedPageBreak/>
        <w:t>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5"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5"/>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6" w:name="_Toc210817821"/>
      <w:r>
        <w:t>OCHRANA INFORMACÍ</w:t>
      </w:r>
      <w:bookmarkEnd w:id="46"/>
    </w:p>
    <w:p w14:paraId="687515ED" w14:textId="77777777"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r>
        <w:t>uveřejňovací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 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9462EB" w:rsidRDefault="0035531B" w:rsidP="00564DDD">
      <w:pPr>
        <w:pStyle w:val="Nadpis1-1"/>
      </w:pPr>
      <w:bookmarkStart w:id="47" w:name="_Toc210817822"/>
      <w:r w:rsidRPr="009462EB">
        <w:t>ZADÁVACÍ LHŮTA</w:t>
      </w:r>
      <w:r w:rsidR="00845C50" w:rsidRPr="009462EB">
        <w:t xml:space="preserve"> </w:t>
      </w:r>
      <w:r w:rsidR="00092CC9" w:rsidRPr="009462EB">
        <w:t>A</w:t>
      </w:r>
      <w:r w:rsidR="00845C50" w:rsidRPr="009462EB">
        <w:t> </w:t>
      </w:r>
      <w:r w:rsidRPr="009462EB">
        <w:t>JISTOTA ZA NABÍDKU</w:t>
      </w:r>
      <w:bookmarkEnd w:id="47"/>
    </w:p>
    <w:p w14:paraId="5311D796" w14:textId="379F47C3" w:rsidR="001E5E96" w:rsidRPr="009462EB" w:rsidRDefault="001E5E96" w:rsidP="0035531B">
      <w:pPr>
        <w:pStyle w:val="Text1-1"/>
      </w:pPr>
      <w:bookmarkStart w:id="48" w:name="_Ref145677468"/>
      <w:r w:rsidRPr="009462EB">
        <w:t>Zadavatel nestanoví zadávací lhůtu a nepožaduje složení jistoty dle § 41 ZZVZ.</w:t>
      </w:r>
      <w:bookmarkEnd w:id="48"/>
    </w:p>
    <w:p w14:paraId="22FD93A6" w14:textId="3E35405B" w:rsidR="007D382D" w:rsidRPr="009462EB" w:rsidRDefault="007D382D" w:rsidP="006B5BF7">
      <w:pPr>
        <w:pStyle w:val="Nadpis1-1"/>
        <w:jc w:val="both"/>
      </w:pPr>
      <w:bookmarkStart w:id="49" w:name="_Toc210817823"/>
      <w:r w:rsidRPr="009462EB">
        <w:t>SOCIÁLNĚ A ENVIRO</w:t>
      </w:r>
      <w:r w:rsidR="00417206" w:rsidRPr="009462EB">
        <w:t>N</w:t>
      </w:r>
      <w:r w:rsidRPr="009462EB">
        <w:t>MENTÁLNĚ ODPOVĚDNÉ ZADÁVÁNÍ, INOVACE</w:t>
      </w:r>
      <w:bookmarkEnd w:id="49"/>
    </w:p>
    <w:p w14:paraId="45EC84A1" w14:textId="21012A75" w:rsidR="00214229" w:rsidRDefault="00214229" w:rsidP="00214229">
      <w:pPr>
        <w:pStyle w:val="Text1-1"/>
      </w:pPr>
      <w:bookmarkStart w:id="50" w:name="_Toc102380477"/>
      <w:bookmarkStart w:id="51" w:name="_Toc103683200"/>
      <w:bookmarkStart w:id="52" w:name="_Toc103932243"/>
      <w:r>
        <w:t xml:space="preserve">Zadavatel při vytváření zadávacích podmínek, včetně pravidel pro hodnocení nabídek, a výběru dodavatele, postupoval tak, aby v co nejvyšší možné míře naplnil </w:t>
      </w:r>
      <w:r w:rsidRPr="00036D1F">
        <w:t xml:space="preserve">zásady sociálně odpovědného zadávání, environmentálně odpovědného zadávání a inovací </w:t>
      </w:r>
      <w:r>
        <w:t xml:space="preserve">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w:t>
      </w:r>
      <w:r>
        <w:lastRenderedPageBreak/>
        <w:t>zadávacích podmínek jednoznačně vymezitelné a vymahatelné, a současně byla u nich vysoká míra jistoty, že zadavatel jejich aplikací neporuší ostatní zásady uvedené v § 6 ZZVZ a také principy 3E vyplývající ze zákona č. 320/</w:t>
      </w:r>
      <w:r w:rsidR="00994C43">
        <w:t xml:space="preserve">2001 </w:t>
      </w:r>
      <w:r>
        <w:t>Sb. o finanční kontrole ve veřejné správě</w:t>
      </w:r>
      <w:r w:rsidR="00994C43">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7F53CBF8" w14:textId="1075D894" w:rsidR="009462EB" w:rsidRPr="009462EB" w:rsidRDefault="009462EB" w:rsidP="009462EB">
      <w:pPr>
        <w:pStyle w:val="Text1-1"/>
        <w:numPr>
          <w:ilvl w:val="0"/>
          <w:numId w:val="51"/>
        </w:numPr>
      </w:pPr>
      <w:r w:rsidRPr="00165BFE">
        <w:rPr>
          <w:rFonts w:eastAsia="Times New Roman" w:cs="Calibri"/>
          <w:lang w:eastAsia="cs-CZ"/>
        </w:rPr>
        <w:t>Předmětem veřejné zakázky není plnění původem ze zemí se zvýšeným rizikem k porušování mezinárodních úmluv o lidských právech, sociálních či pracovních právech, zejména úmluv Mezinárodní organizace práce (ILO) uvedených v</w:t>
      </w:r>
      <w:r>
        <w:rPr>
          <w:rFonts w:eastAsia="Times New Roman" w:cs="Calibri"/>
          <w:lang w:eastAsia="cs-CZ"/>
        </w:rPr>
        <w:t> </w:t>
      </w:r>
      <w:r w:rsidRPr="00165BFE">
        <w:rPr>
          <w:rFonts w:eastAsia="Times New Roman" w:cs="Calibri"/>
          <w:lang w:eastAsia="cs-CZ"/>
        </w:rPr>
        <w:t>příloze X směrnice č. 2014/24/EU</w:t>
      </w:r>
      <w:r>
        <w:rPr>
          <w:rFonts w:eastAsia="Times New Roman" w:cs="Calibri"/>
          <w:lang w:eastAsia="cs-CZ"/>
        </w:rPr>
        <w:t>.</w:t>
      </w:r>
    </w:p>
    <w:p w14:paraId="5BED7B46" w14:textId="77777777" w:rsidR="009462EB" w:rsidRDefault="009462EB" w:rsidP="009462EB">
      <w:pPr>
        <w:pStyle w:val="Text1-1"/>
        <w:numPr>
          <w:ilvl w:val="0"/>
          <w:numId w:val="51"/>
        </w:numPr>
      </w:pPr>
      <w:r>
        <w:t>Předmětem plnění veřejné zakázky jsou převážně specializované stavební práce vyžadující speciální odbornou způsobilost.</w:t>
      </w:r>
    </w:p>
    <w:p w14:paraId="465060C4" w14:textId="77777777" w:rsidR="009462EB" w:rsidRPr="00CE6046" w:rsidRDefault="009462EB" w:rsidP="009462EB">
      <w:pPr>
        <w:pStyle w:val="Text1-1"/>
        <w:numPr>
          <w:ilvl w:val="0"/>
          <w:numId w:val="51"/>
        </w:numPr>
      </w:pPr>
      <w:r w:rsidRPr="00165BFE">
        <w:t>Řešení veřejné zakázky je přesně určeno zadávací dokumentací.</w:t>
      </w:r>
    </w:p>
    <w:p w14:paraId="1893985A" w14:textId="601A0A44" w:rsidR="00214229" w:rsidRDefault="00214229" w:rsidP="009462EB">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25AF75AB" w14:textId="0F999EFF" w:rsidR="009462EB" w:rsidRDefault="009462EB" w:rsidP="009462EB">
      <w:pPr>
        <w:pStyle w:val="Text1-2"/>
        <w:numPr>
          <w:ilvl w:val="0"/>
          <w:numId w:val="60"/>
        </w:numPr>
      </w:pPr>
      <w:r>
        <w:t>článek 22.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15F6E110" w14:textId="08613915" w:rsidR="009462EB" w:rsidRDefault="009462EB" w:rsidP="009462EB">
      <w:pPr>
        <w:pStyle w:val="Text1-2"/>
        <w:numPr>
          <w:ilvl w:val="0"/>
          <w:numId w:val="60"/>
        </w:numPr>
      </w:pPr>
      <w:r>
        <w:t>článek 23. smlouvy o dílo</w:t>
      </w:r>
    </w:p>
    <w:p w14:paraId="76D6FDE1" w14:textId="4CFC841F" w:rsidR="00214229" w:rsidRDefault="002C02C4" w:rsidP="00214229">
      <w:pPr>
        <w:pStyle w:val="Nadpis1-1"/>
      </w:pPr>
      <w:bookmarkStart w:id="53" w:name="_Toc210817824"/>
      <w:r>
        <w:t>STŘET ZÁJMŮ DLE ZÁKONA O STŘETU ZÁJMŮ</w:t>
      </w:r>
      <w:bookmarkEnd w:id="53"/>
    </w:p>
    <w:p w14:paraId="30D68F8F" w14:textId="77777777"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 §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6A744BD7" w:rsidR="00214229" w:rsidRDefault="00214229" w:rsidP="00214229">
      <w:pPr>
        <w:pStyle w:val="Text1-1"/>
      </w:pPr>
      <w:bookmarkStart w:id="54"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xml:space="preserve">. V případě vybraného dodavatele nebo jeho poddodavatele, prostřednictvím kterého vybraný dodavatel prokazoval část kvalifikace, je-li zahraniční právnickou osobou, je </w:t>
      </w:r>
      <w:r w:rsidRPr="007E738C">
        <w:lastRenderedPageBreak/>
        <w:t xml:space="preserve">vybraný dodavatel povinen předložit zejména doklady ve smyslu § 122 odst. </w:t>
      </w:r>
      <w:r w:rsidR="00DC3FBF">
        <w:t>6</w:t>
      </w:r>
      <w:r w:rsidRPr="007E738C">
        <w:t xml:space="preserve"> ZZVZ</w:t>
      </w:r>
      <w:r>
        <w:t>,</w:t>
      </w:r>
      <w:r w:rsidRPr="007E738C">
        <w:t xml:space="preserve"> a to i ve vztahu k příslušnému poddodavateli, prostřednictvím kterého vybraný dodavatel prokazoval část kvalifikace.</w:t>
      </w:r>
      <w:bookmarkEnd w:id="54"/>
    </w:p>
    <w:p w14:paraId="5BDB6328" w14:textId="77777777" w:rsidR="00214229" w:rsidRDefault="00214229" w:rsidP="00214229">
      <w:pPr>
        <w:pStyle w:val="Text1-1"/>
      </w:pPr>
      <w:r w:rsidRPr="007E738C">
        <w:t>V případě postupu účastníka v rozporu s</w:t>
      </w:r>
      <w:r>
        <w:t xml:space="preserve"> tímto článkem </w:t>
      </w:r>
      <w:r w:rsidRPr="007E738C">
        <w:t>bude účastník vyloučen ze zadávacího řízení.</w:t>
      </w:r>
    </w:p>
    <w:p w14:paraId="09B373A1" w14:textId="526ECA1C" w:rsidR="006B5BF7" w:rsidRDefault="002C02C4" w:rsidP="006B5BF7">
      <w:pPr>
        <w:pStyle w:val="Nadpis1-1"/>
        <w:jc w:val="both"/>
      </w:pPr>
      <w:bookmarkStart w:id="55" w:name="_Toc210817825"/>
      <w:r>
        <w:t xml:space="preserve">DALŠÍ ZADÁVACÍ PODMÍNKY V NÁVAZNOSTI NA </w:t>
      </w:r>
      <w:bookmarkEnd w:id="50"/>
      <w:bookmarkEnd w:id="51"/>
      <w:bookmarkEnd w:id="52"/>
      <w:r>
        <w:t>MEZINÁRODNÍ SANKCE</w:t>
      </w:r>
      <w:r w:rsidR="003C4EAE">
        <w:t>,</w:t>
      </w:r>
      <w:r>
        <w:t xml:space="preserve"> ZÁKAZ ZADÁNÍ VEŘEJNÉ ZAKÁZKY</w:t>
      </w:r>
      <w:bookmarkEnd w:id="55"/>
    </w:p>
    <w:p w14:paraId="602AC65D" w14:textId="227894F6" w:rsidR="003C4EAE" w:rsidRDefault="003C4EAE" w:rsidP="006B5BF7">
      <w:pPr>
        <w:pStyle w:val="Text1-1"/>
      </w:pPr>
      <w:r>
        <w:t>Zadavatel v tomto řízení postupuje v souladu s § 48a ZZVZ.</w:t>
      </w:r>
    </w:p>
    <w:p w14:paraId="42D77A04" w14:textId="05F65150"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w:t>
      </w:r>
      <w:r w:rsidR="00E92E98">
        <w:t xml:space="preserve">, které </w:t>
      </w:r>
      <w:r w:rsidR="00E92E98" w:rsidRPr="00807597">
        <w:t xml:space="preserve">spadají do oblasti působnosti </w:t>
      </w:r>
      <w:r w:rsidR="00E92E98">
        <w:t>právních předpisů nebo jiných aktů uvedených v článku 5k Nařízení č. 833/2014,</w:t>
      </w:r>
      <w:r w:rsidR="003C4EAE" w:rsidRPr="004A650A">
        <w:t xml:space="preserve">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6EB9B772"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 pokyn některého ze subjektů uvedených v písmeni a) nebo b) tohoto odstavce,</w:t>
      </w:r>
    </w:p>
    <w:p w14:paraId="18BFC176" w14:textId="7E7E0D59" w:rsidR="006B5BF7" w:rsidRDefault="006B5BF7" w:rsidP="006B5BF7">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3204B5D6" w14:textId="7775E4CD"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4"/>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E92E98">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 xml:space="preserve">nesmějí být fyzickým nebo právnickým osobám nebo subjektům uvedeným v příloze I tohoto nařízení nebo v jejich prospěch přímo ani nepřímo zpřístupněny žádné </w:t>
      </w:r>
      <w:r w:rsidR="65F10596" w:rsidRPr="7CC0910E">
        <w:rPr>
          <w:rFonts w:ascii="Verdana" w:eastAsia="Verdana" w:hAnsi="Verdana" w:cs="Verdana"/>
        </w:rPr>
        <w:lastRenderedPageBreak/>
        <w:t>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79338830" w14:textId="100F2F5D" w:rsidR="006B5BF7" w:rsidRPr="00666E83" w:rsidRDefault="006B5BF7" w:rsidP="00116A4C">
      <w:pPr>
        <w:pStyle w:val="Text1-1"/>
        <w:numPr>
          <w:ilvl w:val="1"/>
          <w:numId w:val="0"/>
        </w:numPr>
      </w:pPr>
    </w:p>
    <w:p w14:paraId="48FC80EA" w14:textId="77777777"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 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6" w:name="_Toc210817826"/>
      <w:r>
        <w:t>PŘÍLOHY TĚCHTO POKYNŮ</w:t>
      </w:r>
      <w:bookmarkEnd w:id="56"/>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Pr="009462EB" w:rsidRDefault="0035531B" w:rsidP="00564DDD">
      <w:pPr>
        <w:pStyle w:val="Textbezslovn"/>
        <w:tabs>
          <w:tab w:val="left" w:pos="2127"/>
        </w:tabs>
        <w:spacing w:after="0"/>
        <w:ind w:left="2127" w:hanging="1390"/>
      </w:pPr>
      <w:r>
        <w:t>Příloha č. 9</w:t>
      </w:r>
      <w:r>
        <w:tab/>
        <w:t xml:space="preserve">Seznam </w:t>
      </w:r>
      <w:r w:rsidRPr="009462EB">
        <w:t>jiných osob</w:t>
      </w:r>
      <w:r w:rsidR="00BC6D2B" w:rsidRPr="009462EB">
        <w:t xml:space="preserve"> k </w:t>
      </w:r>
      <w:r w:rsidRPr="009462EB">
        <w:t>prokázání kvalifikace</w:t>
      </w:r>
    </w:p>
    <w:p w14:paraId="7C6B9C56" w14:textId="321315B3" w:rsidR="0035531B" w:rsidRPr="009462EB" w:rsidRDefault="0035531B" w:rsidP="00564DDD">
      <w:pPr>
        <w:pStyle w:val="Textbezslovn"/>
        <w:tabs>
          <w:tab w:val="left" w:pos="2127"/>
        </w:tabs>
        <w:spacing w:after="0"/>
        <w:ind w:left="2127" w:hanging="1390"/>
      </w:pPr>
      <w:r w:rsidRPr="009462EB">
        <w:t>Příloha č. 10</w:t>
      </w:r>
      <w:r w:rsidRPr="009462EB">
        <w:tab/>
      </w:r>
      <w:r w:rsidR="0034247E">
        <w:t>neobsazeno</w:t>
      </w:r>
    </w:p>
    <w:p w14:paraId="7686A52E" w14:textId="7AA4BB2A" w:rsidR="006B5BF7" w:rsidRPr="009462EB" w:rsidRDefault="006B5BF7" w:rsidP="006B5BF7">
      <w:pPr>
        <w:pStyle w:val="Textbezslovn"/>
        <w:tabs>
          <w:tab w:val="left" w:pos="2127"/>
        </w:tabs>
        <w:spacing w:after="0"/>
        <w:ind w:left="2127" w:hanging="1390"/>
      </w:pPr>
      <w:r w:rsidRPr="009462EB">
        <w:t>Příloha č. 11</w:t>
      </w:r>
      <w:r w:rsidRPr="009462EB">
        <w:tab/>
      </w:r>
      <w:r w:rsidRPr="009462EB">
        <w:rPr>
          <w:lang w:eastAsia="cs-CZ"/>
        </w:rPr>
        <w:t xml:space="preserve">Čestné prohlášení o splnění podmínek v souvislosti </w:t>
      </w:r>
      <w:r w:rsidR="00385F1E" w:rsidRPr="009462EB">
        <w:rPr>
          <w:lang w:eastAsia="cs-CZ"/>
        </w:rPr>
        <w:t>s mezinárodními sankcemi</w:t>
      </w:r>
    </w:p>
    <w:p w14:paraId="475986FA" w14:textId="14D77D19" w:rsidR="0035531B" w:rsidRPr="009462EB" w:rsidRDefault="0035531B" w:rsidP="002C02C4">
      <w:pPr>
        <w:pStyle w:val="Textbezslovn"/>
        <w:tabs>
          <w:tab w:val="left" w:pos="2127"/>
        </w:tabs>
        <w:spacing w:after="0"/>
        <w:ind w:left="2127" w:hanging="1390"/>
      </w:pPr>
      <w:r w:rsidRPr="009462EB">
        <w:t xml:space="preserve">Příloha č. </w:t>
      </w:r>
      <w:r w:rsidR="006B5BF7" w:rsidRPr="009462EB">
        <w:t>12</w:t>
      </w:r>
      <w:r w:rsidRPr="009462EB">
        <w:tab/>
        <w:t xml:space="preserve">Vzor čestného </w:t>
      </w:r>
      <w:r w:rsidR="00DC3FBF" w:rsidRPr="009462EB">
        <w:t>prohlášení – přehled</w:t>
      </w:r>
      <w:r w:rsidRPr="009462EB">
        <w:t xml:space="preserve"> technických zařízení</w:t>
      </w:r>
      <w:r w:rsidR="009D2D18" w:rsidRPr="009462EB">
        <w:t xml:space="preserve"> (strojů)</w:t>
      </w:r>
      <w:r w:rsidR="00ED58C9" w:rsidRPr="009462EB">
        <w:t xml:space="preserve"> </w:t>
      </w:r>
    </w:p>
    <w:p w14:paraId="2B912ED2" w14:textId="7362CD50" w:rsidR="002C02C4" w:rsidRPr="009462EB" w:rsidRDefault="002C02C4" w:rsidP="002C02C4">
      <w:pPr>
        <w:pStyle w:val="Textbezslovn"/>
        <w:tabs>
          <w:tab w:val="left" w:pos="2127"/>
        </w:tabs>
        <w:spacing w:after="0"/>
        <w:ind w:left="2126" w:hanging="1389"/>
        <w:rPr>
          <w:lang w:eastAsia="cs-CZ"/>
        </w:rPr>
      </w:pPr>
      <w:r w:rsidRPr="009462EB">
        <w:t>Příloha č. 13</w:t>
      </w:r>
      <w:r w:rsidRPr="009462EB">
        <w:tab/>
      </w:r>
      <w:r w:rsidRPr="009462EB">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sidRPr="009462EB">
        <w:rPr>
          <w:lang w:eastAsia="cs-CZ"/>
        </w:rPr>
        <w:t>Příloha č. 14</w:t>
      </w:r>
      <w:r w:rsidRPr="009462EB">
        <w:rPr>
          <w:lang w:eastAsia="cs-CZ"/>
        </w:rPr>
        <w:tab/>
      </w:r>
      <w:r w:rsidRPr="009462EB">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3A379FDB" w14:textId="77777777" w:rsidR="0035531B" w:rsidRDefault="0035531B" w:rsidP="00564DDD">
      <w:pPr>
        <w:pStyle w:val="Textbezslovn"/>
        <w:spacing w:after="0"/>
      </w:pPr>
    </w:p>
    <w:p w14:paraId="1BB229E5" w14:textId="77777777" w:rsidR="009462EB" w:rsidRDefault="009462EB" w:rsidP="00564DDD">
      <w:pPr>
        <w:pStyle w:val="Textbezslovn"/>
        <w:spacing w:after="0"/>
      </w:pPr>
    </w:p>
    <w:p w14:paraId="26CB4BC2" w14:textId="77777777" w:rsidR="0035531B" w:rsidRDefault="0035531B" w:rsidP="00564DDD">
      <w:pPr>
        <w:pStyle w:val="Textbezslovn"/>
        <w:spacing w:after="0"/>
      </w:pPr>
    </w:p>
    <w:p w14:paraId="602615D0" w14:textId="77777777" w:rsidR="0035531B" w:rsidRDefault="0035531B" w:rsidP="00564DDD">
      <w:pPr>
        <w:pStyle w:val="Textbezslovn"/>
        <w:spacing w:after="0"/>
      </w:pPr>
    </w:p>
    <w:p w14:paraId="301FB038" w14:textId="749DF66A" w:rsidR="0035531B" w:rsidRDefault="0035531B" w:rsidP="00564DDD">
      <w:pPr>
        <w:pStyle w:val="Textbezslovn"/>
        <w:spacing w:after="0"/>
      </w:pPr>
      <w:r>
        <w:t>……………………………………………</w:t>
      </w:r>
    </w:p>
    <w:p w14:paraId="0AD9D553" w14:textId="2F6904A0" w:rsidR="00B74778" w:rsidRPr="009462EB" w:rsidRDefault="009462EB" w:rsidP="00B74778">
      <w:pPr>
        <w:pStyle w:val="Textbezslovn"/>
        <w:spacing w:after="0"/>
        <w:rPr>
          <w:rFonts w:eastAsia="Times New Roman" w:cs="Calibri"/>
          <w:b/>
          <w:bCs/>
          <w:lang w:eastAsia="cs-CZ"/>
        </w:rPr>
      </w:pPr>
      <w:r w:rsidRPr="009462EB">
        <w:rPr>
          <w:rFonts w:eastAsia="Times New Roman" w:cs="Calibri"/>
          <w:b/>
          <w:bCs/>
          <w:lang w:eastAsia="cs-CZ"/>
        </w:rPr>
        <w:t>Ing. Pavla Kosinová</w:t>
      </w:r>
    </w:p>
    <w:p w14:paraId="61D9909D" w14:textId="4536CF92" w:rsidR="00B74778" w:rsidRPr="009462EB" w:rsidRDefault="009462EB" w:rsidP="00B74778">
      <w:pPr>
        <w:pStyle w:val="Textbezslovn"/>
        <w:spacing w:after="0"/>
      </w:pPr>
      <w:r w:rsidRPr="009462EB">
        <w:rPr>
          <w:rFonts w:ascii="Verdana-Bold" w:hAnsi="Verdana-Bold" w:cs="Verdana-Bold"/>
          <w:b/>
          <w:bCs/>
        </w:rPr>
        <w:t>ředitelka Oblastního ředitelství Hradec králové</w:t>
      </w:r>
    </w:p>
    <w:p w14:paraId="728DD177" w14:textId="77777777" w:rsidR="00B74778" w:rsidRDefault="00B74778" w:rsidP="004E68D6">
      <w:pPr>
        <w:pStyle w:val="Textbezslovn"/>
        <w:spacing w:after="0"/>
        <w:rPr>
          <w:rFonts w:eastAsia="Times New Roman" w:cs="Calibri"/>
          <w:b/>
          <w:bCs/>
          <w:lang w:eastAsia="cs-CZ"/>
        </w:rPr>
      </w:pPr>
      <w:r w:rsidRPr="004E68D6">
        <w:rPr>
          <w:rFonts w:ascii="Verdana-Bold" w:hAnsi="Verdana-Bold" w:cs="Verdana-Bold"/>
          <w:b/>
          <w:bCs/>
        </w:rPr>
        <w:t>Správa</w:t>
      </w:r>
      <w:r w:rsidRPr="009462EB">
        <w:rPr>
          <w:rFonts w:eastAsia="Times New Roman" w:cs="Calibri"/>
          <w:b/>
          <w:bCs/>
          <w:lang w:eastAsia="cs-CZ"/>
        </w:rPr>
        <w:t xml:space="preserve"> železnic, státní organizace</w:t>
      </w:r>
    </w:p>
    <w:p w14:paraId="2BBDFE2D" w14:textId="4F7306D4" w:rsidR="0035531B" w:rsidRDefault="0035531B" w:rsidP="001932A3">
      <w:pPr>
        <w:pStyle w:val="Textbezslovn"/>
        <w:spacing w:after="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13C1A8F1" w:rsidR="0035531B" w:rsidRDefault="0035531B" w:rsidP="00454716">
      <w:pPr>
        <w:pStyle w:val="Textbezslovn"/>
        <w:ind w:left="28"/>
      </w:pPr>
      <w:r>
        <w:t>Obchodní firma</w:t>
      </w:r>
      <w:r w:rsidR="00D05C61" w:rsidRPr="00833899">
        <w:t>/jméno a příjmení</w:t>
      </w:r>
      <w:r w:rsidR="00D05C61" w:rsidRPr="00833899">
        <w:rPr>
          <w:rStyle w:val="Znakapoznpodarou"/>
        </w:rPr>
        <w:footnoteReference w:id="5"/>
      </w:r>
      <w:r w:rsidR="00D05C61">
        <w:t xml:space="preserve"> </w:t>
      </w:r>
      <w:r>
        <w:t>[</w:t>
      </w:r>
      <w:r w:rsidRPr="00DE6A35">
        <w:rPr>
          <w:b/>
          <w:highlight w:val="yellow"/>
        </w:rPr>
        <w:t>DOPLNÍ DODAVATEL</w:t>
      </w:r>
      <w:r>
        <w:t>]</w:t>
      </w:r>
    </w:p>
    <w:p w14:paraId="34865F40" w14:textId="77777777" w:rsidR="0035531B" w:rsidRDefault="0035531B" w:rsidP="00454716">
      <w:pPr>
        <w:pStyle w:val="Textbezslovn"/>
        <w:ind w:left="28"/>
      </w:pPr>
      <w:r>
        <w:t>Sídlo [</w:t>
      </w:r>
      <w:r w:rsidRPr="00564DDD">
        <w:rPr>
          <w:highlight w:val="yellow"/>
        </w:rPr>
        <w:t>DOPLNÍ DODAVATEL</w:t>
      </w:r>
      <w:r>
        <w:t>]</w:t>
      </w:r>
    </w:p>
    <w:p w14:paraId="2200DBE4"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160071CD" w14:textId="77777777" w:rsidR="0035531B" w:rsidRDefault="0035531B" w:rsidP="00454716">
      <w:pPr>
        <w:pStyle w:val="Textbezslovn"/>
        <w:ind w:left="28"/>
      </w:pPr>
      <w:r>
        <w:t>Právní forma [</w:t>
      </w:r>
      <w:r w:rsidRPr="00564DDD">
        <w:rPr>
          <w:highlight w:val="yellow"/>
        </w:rPr>
        <w:t>DOPLNÍ DODAVATEL</w:t>
      </w:r>
      <w:r>
        <w:t>]</w:t>
      </w:r>
    </w:p>
    <w:p w14:paraId="2A1A9340"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588FC68E" w14:textId="77777777" w:rsidR="0035531B" w:rsidRDefault="0035531B" w:rsidP="00454716">
      <w:pPr>
        <w:pStyle w:val="Textbezslovn"/>
        <w:ind w:left="28"/>
      </w:pPr>
      <w:r>
        <w:t>Podrobnosti registrace [</w:t>
      </w:r>
      <w:r w:rsidRPr="00564DDD">
        <w:rPr>
          <w:highlight w:val="yellow"/>
        </w:rPr>
        <w:t>DOPLNÍ DODAVATEL</w:t>
      </w:r>
      <w:r>
        <w:t>]</w:t>
      </w:r>
    </w:p>
    <w:p w14:paraId="1EC11A4B" w14:textId="77777777" w:rsidR="0035531B" w:rsidRDefault="0035531B" w:rsidP="00454716">
      <w:pPr>
        <w:pStyle w:val="Textbezslovn"/>
        <w:ind w:left="28"/>
      </w:pPr>
      <w:r>
        <w:t xml:space="preserve">Počet let působení jako dodavatel: </w:t>
      </w:r>
    </w:p>
    <w:p w14:paraId="711A6784" w14:textId="77777777" w:rsidR="0035531B" w:rsidRDefault="01A6FFE5" w:rsidP="00D37B14">
      <w:pPr>
        <w:pStyle w:val="Odrka1-1"/>
        <w:tabs>
          <w:tab w:val="clear" w:pos="1077"/>
          <w:tab w:val="num" w:pos="1560"/>
        </w:tabs>
      </w:pPr>
      <w:r>
        <w:t>ve vlastní zemi [</w:t>
      </w:r>
      <w:r w:rsidRPr="5C193060">
        <w:rPr>
          <w:highlight w:val="yellow"/>
        </w:rPr>
        <w:t>DOPLNÍ DODAVATEL</w:t>
      </w:r>
      <w:r>
        <w:t>]</w:t>
      </w:r>
    </w:p>
    <w:p w14:paraId="1D021C9B" w14:textId="77777777" w:rsidR="0035531B" w:rsidRDefault="01A6FFE5" w:rsidP="00564DDD">
      <w:pPr>
        <w:pStyle w:val="Odrka1-1"/>
      </w:pPr>
      <w:r>
        <w:t>v zahraničí [</w:t>
      </w:r>
      <w:r w:rsidRPr="5C193060">
        <w:rPr>
          <w:highlight w:val="yellow"/>
        </w:rPr>
        <w:t>DOPLNÍ DODAVATEL</w:t>
      </w:r>
      <w:r>
        <w:t>]</w:t>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7508A32"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Věcný popis části plnění uvažovaného zadat poddodavateli </w:t>
            </w:r>
            <w:r w:rsidRPr="00454716">
              <w:rPr>
                <w:sz w:val="16"/>
                <w:szCs w:val="16"/>
              </w:rPr>
              <w:t>(označené dle čísel a názvů jednotlivých SO a PS, případně jiným vhodným způsobem, nelze-li označit dle SO a PS)</w:t>
            </w:r>
          </w:p>
        </w:tc>
        <w:tc>
          <w:tcPr>
            <w:tcW w:w="2242"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nabídkové ceny</w:t>
            </w:r>
          </w:p>
        </w:tc>
      </w:tr>
      <w:tr w:rsidR="00454716" w:rsidRPr="00454716" w14:paraId="14EE6E7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542F7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16A7C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12F76D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2BB51D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1A10C811"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10D7E452"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5ED91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76E18C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4048E0"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8389F0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3AA23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AA40139"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5B993C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B676BC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99E580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5FD7D5E"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0CFCB23"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EB0D8F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80D1CD"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082C8F6C"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8BF351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A64D18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C712E3"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2904F3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3086C693"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3D7CD2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8B428D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E2D0D46"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653B11E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262A6B2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45CFB9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034F886B"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61631776" w14:textId="77777777" w:rsidR="00564DDD" w:rsidRPr="00454716" w:rsidRDefault="00454716" w:rsidP="00454716">
            <w:pPr>
              <w:rPr>
                <w:sz w:val="16"/>
                <w:szCs w:val="16"/>
              </w:rPr>
            </w:pPr>
            <w:r w:rsidRPr="00454716">
              <w:rPr>
                <w:sz w:val="16"/>
                <w:szCs w:val="16"/>
              </w:rPr>
              <w:t>Celkem %</w:t>
            </w:r>
          </w:p>
        </w:tc>
        <w:tc>
          <w:tcPr>
            <w:tcW w:w="3969" w:type="dxa"/>
          </w:tcPr>
          <w:p w14:paraId="3187EC53"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4681F98E"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2DA18804" w14:textId="77777777" w:rsidR="0035531B" w:rsidRDefault="0035531B" w:rsidP="00454716">
      <w:pPr>
        <w:pStyle w:val="Textbezslovn"/>
        <w:ind w:left="0"/>
      </w:pPr>
    </w:p>
    <w:p w14:paraId="28EBDDFE"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7BB01942" w14:textId="0EF58A6F" w:rsidR="0035531B" w:rsidRDefault="0035531B" w:rsidP="00454716">
      <w:pPr>
        <w:pStyle w:val="Textbezslovn"/>
        <w:ind w:left="0"/>
      </w:pPr>
      <w:r>
        <w:t>Obchodní firma</w:t>
      </w:r>
      <w:r w:rsidR="00D05C61" w:rsidRPr="00833899">
        <w:t>/jméno a příjmení</w:t>
      </w:r>
      <w:r w:rsidR="00D05C61" w:rsidRPr="00833899">
        <w:rPr>
          <w:rStyle w:val="Znakapoznpodarou"/>
        </w:rPr>
        <w:footnoteReference w:id="6"/>
      </w:r>
      <w:r>
        <w:t xml:space="preserve"> [</w:t>
      </w:r>
      <w:r w:rsidRPr="0070255F">
        <w:rPr>
          <w:b/>
          <w:highlight w:val="yellow"/>
        </w:rPr>
        <w:t>DOPLNÍ DODAVATEL</w:t>
      </w:r>
      <w:r>
        <w:t>]</w:t>
      </w:r>
    </w:p>
    <w:p w14:paraId="2DC5FDD3" w14:textId="77777777" w:rsidR="0035531B" w:rsidRDefault="0035531B" w:rsidP="00454716">
      <w:pPr>
        <w:pStyle w:val="Textbezslovn"/>
        <w:ind w:left="0"/>
      </w:pPr>
      <w:r>
        <w:t>Sídlo [</w:t>
      </w:r>
      <w:r w:rsidRPr="00454716">
        <w:rPr>
          <w:highlight w:val="yellow"/>
        </w:rPr>
        <w:t>DOPLNÍ DODAVATEL</w:t>
      </w:r>
      <w:r>
        <w:t>]</w:t>
      </w:r>
    </w:p>
    <w:p w14:paraId="1FA76371" w14:textId="77777777" w:rsidR="0035531B" w:rsidRDefault="0035531B" w:rsidP="00454716">
      <w:pPr>
        <w:pStyle w:val="Textbezslovn"/>
        <w:ind w:left="0"/>
      </w:pPr>
      <w:r>
        <w:t>Právní forma [</w:t>
      </w:r>
      <w:r w:rsidRPr="00454716">
        <w:rPr>
          <w:highlight w:val="yellow"/>
        </w:rPr>
        <w:t>DOPLNÍ DODAVATEL</w:t>
      </w:r>
      <w:r>
        <w:t>]</w:t>
      </w:r>
    </w:p>
    <w:p w14:paraId="739EAD14" w14:textId="77777777" w:rsidR="0035531B" w:rsidRDefault="0035531B" w:rsidP="00454716">
      <w:pPr>
        <w:pStyle w:val="Textbezslovn"/>
        <w:ind w:left="0"/>
      </w:pPr>
      <w:r>
        <w:t>IČO [</w:t>
      </w:r>
      <w:r w:rsidRPr="00454716">
        <w:rPr>
          <w:highlight w:val="yellow"/>
        </w:rPr>
        <w:t>DOPLNÍ DODAVATEL</w:t>
      </w:r>
      <w:r>
        <w:t>]</w:t>
      </w:r>
    </w:p>
    <w:p w14:paraId="2962DFF6" w14:textId="77777777" w:rsidR="0035531B" w:rsidRDefault="0035531B" w:rsidP="00454716">
      <w:pPr>
        <w:pStyle w:val="Textbezslovn"/>
        <w:ind w:left="0"/>
      </w:pPr>
    </w:p>
    <w:p w14:paraId="5136B868" w14:textId="6CE30566" w:rsidR="0035531B" w:rsidRDefault="0035531B" w:rsidP="00454716">
      <w:pPr>
        <w:pStyle w:val="Textbezslovn"/>
        <w:ind w:left="0"/>
      </w:pPr>
      <w:r w:rsidRPr="00454716">
        <w:rPr>
          <w:rStyle w:val="Tun9b"/>
        </w:rPr>
        <w:t>Identifikační údaje</w:t>
      </w:r>
      <w:r>
        <w:t xml:space="preserve"> (obchodní firma</w:t>
      </w:r>
      <w:r w:rsidR="00D05C61" w:rsidRPr="00833899">
        <w:t>/jméno a příjmení</w:t>
      </w:r>
      <w:r>
        <w:t xml:space="preserve">, sídlo, právní forma, IČO) </w:t>
      </w:r>
      <w:r w:rsidRPr="00454716">
        <w:rPr>
          <w:rStyle w:val="Tun9b"/>
        </w:rPr>
        <w:t>ostatních společníků</w:t>
      </w:r>
      <w:r>
        <w:t xml:space="preserve"> (členů společnosti/sdružení/seskupení):</w:t>
      </w:r>
    </w:p>
    <w:p w14:paraId="3B4D5808" w14:textId="77777777" w:rsidR="0035531B" w:rsidRPr="00205940" w:rsidRDefault="0035531B" w:rsidP="00205940">
      <w:pPr>
        <w:pStyle w:val="Odstavec1-2i"/>
      </w:pPr>
      <w:r w:rsidRPr="00205940">
        <w:t>[</w:t>
      </w:r>
      <w:r w:rsidRPr="00205940">
        <w:rPr>
          <w:highlight w:val="yellow"/>
        </w:rPr>
        <w:t>DOPLNÍ DODAVATEL</w:t>
      </w:r>
      <w:r w:rsidRPr="00205940">
        <w:t>]</w:t>
      </w:r>
    </w:p>
    <w:p w14:paraId="2136F41D" w14:textId="77777777" w:rsidR="0035531B" w:rsidRPr="00205940" w:rsidRDefault="0035531B" w:rsidP="00205940">
      <w:pPr>
        <w:pStyle w:val="Odstavec1-2i"/>
      </w:pPr>
      <w:r w:rsidRPr="00205940">
        <w:t>[</w:t>
      </w:r>
      <w:r w:rsidRPr="00205940">
        <w:rPr>
          <w:highlight w:val="yellow"/>
        </w:rPr>
        <w:t>DOPLNÍ DODAVATEL</w:t>
      </w:r>
      <w:r w:rsidRPr="00205940">
        <w:t>]</w:t>
      </w:r>
    </w:p>
    <w:p w14:paraId="543FC1C5" w14:textId="77777777" w:rsidR="0035531B" w:rsidRPr="00205940" w:rsidRDefault="0035531B" w:rsidP="00205940">
      <w:pPr>
        <w:pStyle w:val="Odstavec1-2i"/>
      </w:pPr>
      <w:r w:rsidRPr="00205940">
        <w:t>[</w:t>
      </w:r>
      <w:r w:rsidRPr="00205940">
        <w:rPr>
          <w:highlight w:val="yellow"/>
        </w:rPr>
        <w:t>DOPLNÍ DODAVATEL</w:t>
      </w:r>
      <w:r w:rsidRPr="00205940">
        <w:t>]</w:t>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3076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74EB98AC" w14:textId="7FD10008" w:rsidR="00454716" w:rsidRPr="00454716" w:rsidRDefault="00454716" w:rsidP="00D05C61">
            <w:pPr>
              <w:rPr>
                <w:b/>
                <w:sz w:val="16"/>
                <w:szCs w:val="16"/>
              </w:rPr>
            </w:pPr>
            <w:r w:rsidRPr="00454716">
              <w:rPr>
                <w:b/>
                <w:sz w:val="16"/>
                <w:szCs w:val="16"/>
              </w:rPr>
              <w:t>Obchodní firma/</w:t>
            </w:r>
            <w:r w:rsidR="00D05C61">
              <w:rPr>
                <w:b/>
                <w:sz w:val="16"/>
                <w:szCs w:val="16"/>
              </w:rPr>
              <w:t>jméno a příjmení</w:t>
            </w:r>
          </w:p>
        </w:tc>
        <w:tc>
          <w:tcPr>
            <w:tcW w:w="3969" w:type="dxa"/>
          </w:tcPr>
          <w:p w14:paraId="0D4CEC7C" w14:textId="172F28FE"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w:t>
            </w:r>
            <w:proofErr w:type="gramStart"/>
            <w:r w:rsidRPr="00454716">
              <w:rPr>
                <w:b/>
                <w:sz w:val="16"/>
                <w:szCs w:val="16"/>
              </w:rPr>
              <w:t>z  objemu</w:t>
            </w:r>
            <w:proofErr w:type="gramEnd"/>
            <w:r w:rsidRPr="00454716">
              <w:rPr>
                <w:b/>
                <w:sz w:val="16"/>
                <w:szCs w:val="16"/>
              </w:rPr>
              <w:t xml:space="preserve"> (nabídkové ceny) veřejné zakázky </w:t>
            </w:r>
          </w:p>
        </w:tc>
        <w:tc>
          <w:tcPr>
            <w:tcW w:w="224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Věcné vymezení plnění </w:t>
            </w:r>
          </w:p>
        </w:tc>
      </w:tr>
      <w:tr w:rsidR="00454716" w:rsidRPr="00454716" w14:paraId="5188C17E"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1FA346EE"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55E4DCF2"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7FD0A8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4BF455BF"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0673D55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24CB5666"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BE55F5"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E1D6C69" w14:textId="77777777" w:rsidTr="00307641">
        <w:tc>
          <w:tcPr>
            <w:cnfStyle w:val="001000000000" w:firstRow="0" w:lastRow="0" w:firstColumn="1" w:lastColumn="0" w:oddVBand="0" w:evenVBand="0" w:oddHBand="0" w:evenHBand="0" w:firstRowFirstColumn="0" w:firstRowLastColumn="0" w:lastRowFirstColumn="0" w:lastRowLastColumn="0"/>
            <w:tcW w:w="2631" w:type="dxa"/>
          </w:tcPr>
          <w:p w14:paraId="778A4DA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0FD14A7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B22B8EE"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63D254E"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39D4CBFD"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33A28C91"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7DF7607A"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A4C213B" w14:textId="77777777" w:rsidTr="00454716">
        <w:tc>
          <w:tcPr>
            <w:cnfStyle w:val="001000000000" w:firstRow="0" w:lastRow="0" w:firstColumn="1" w:lastColumn="0" w:oddVBand="0" w:evenVBand="0" w:oddHBand="0" w:evenHBand="0" w:firstRowFirstColumn="0" w:firstRowLastColumn="0" w:lastRowFirstColumn="0" w:lastRowLastColumn="0"/>
            <w:tcW w:w="2631" w:type="dxa"/>
            <w:tcBorders>
              <w:bottom w:val="single" w:sz="2" w:space="0" w:color="auto"/>
            </w:tcBorders>
          </w:tcPr>
          <w:p w14:paraId="42CCD3EA"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Borders>
              <w:bottom w:val="single" w:sz="2" w:space="0" w:color="auto"/>
            </w:tcBorders>
          </w:tcPr>
          <w:p w14:paraId="46EA82C9"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Borders>
              <w:bottom w:val="single" w:sz="2" w:space="0" w:color="auto"/>
            </w:tcBorders>
          </w:tcPr>
          <w:p w14:paraId="2DA83D80" w14:textId="77777777" w:rsidR="00454716" w:rsidRPr="00454716" w:rsidRDefault="00454716"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3DADB764"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Borders>
              <w:top w:val="single" w:sz="2" w:space="0" w:color="auto"/>
            </w:tcBorders>
            <w:shd w:val="clear" w:color="auto" w:fill="auto"/>
          </w:tcPr>
          <w:p w14:paraId="45A3A415" w14:textId="77777777" w:rsidR="00454716" w:rsidRPr="00454716" w:rsidRDefault="00454716" w:rsidP="00307641">
            <w:pPr>
              <w:rPr>
                <w:b w:val="0"/>
                <w:sz w:val="16"/>
                <w:szCs w:val="16"/>
                <w:highlight w:val="yellow"/>
              </w:rPr>
            </w:pPr>
            <w:r w:rsidRPr="00454716">
              <w:rPr>
                <w:b w:val="0"/>
                <w:sz w:val="16"/>
                <w:szCs w:val="16"/>
                <w:highlight w:val="yellow"/>
              </w:rPr>
              <w:t>[DOPLNÍ DODAVATEL]</w:t>
            </w:r>
          </w:p>
        </w:tc>
        <w:tc>
          <w:tcPr>
            <w:tcW w:w="3969" w:type="dxa"/>
            <w:tcBorders>
              <w:top w:val="single" w:sz="2" w:space="0" w:color="auto"/>
            </w:tcBorders>
            <w:shd w:val="clear" w:color="auto" w:fill="auto"/>
          </w:tcPr>
          <w:p w14:paraId="31DA96B1"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2242" w:type="dxa"/>
            <w:tcBorders>
              <w:top w:val="single" w:sz="2" w:space="0" w:color="auto"/>
            </w:tcBorders>
            <w:shd w:val="clear" w:color="auto" w:fill="auto"/>
          </w:tcPr>
          <w:p w14:paraId="29D3CEB5" w14:textId="77777777" w:rsidR="00454716" w:rsidRPr="00454716" w:rsidRDefault="00454716"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4C6155AA" w14:textId="77777777" w:rsidR="0035531B" w:rsidRDefault="0035531B" w:rsidP="00454716">
      <w:pPr>
        <w:pStyle w:val="Textbezslovn"/>
        <w:ind w:left="0"/>
      </w:pPr>
    </w:p>
    <w:p w14:paraId="4D202888" w14:textId="77777777" w:rsidR="0035531B" w:rsidRDefault="0035531B" w:rsidP="00454716">
      <w:pPr>
        <w:pStyle w:val="Textbezslovn"/>
        <w:ind w:left="0"/>
      </w:pPr>
    </w:p>
    <w:p w14:paraId="65BFD813"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77777777" w:rsidR="0035531B" w:rsidRDefault="0035531B" w:rsidP="00454716">
      <w:pPr>
        <w:pStyle w:val="Textbezslovn"/>
        <w:ind w:left="0"/>
      </w:pPr>
      <w:proofErr w:type="gramStart"/>
      <w:r w:rsidRPr="00454716">
        <w:rPr>
          <w:rStyle w:val="Tun9b"/>
        </w:rPr>
        <w:t>Příloha:</w:t>
      </w:r>
      <w:r>
        <w:t xml:space="preserve">  Smlouva</w:t>
      </w:r>
      <w:proofErr w:type="gramEnd"/>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AD7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ED17651" w14:textId="77777777" w:rsidR="00AD792A" w:rsidRPr="00AD792A" w:rsidRDefault="00AD792A" w:rsidP="00AD792A">
            <w:pPr>
              <w:rPr>
                <w:b/>
                <w:sz w:val="16"/>
                <w:szCs w:val="16"/>
              </w:rPr>
            </w:pPr>
            <w:r w:rsidRPr="00AD792A">
              <w:rPr>
                <w:b/>
              </w:rPr>
              <w:t>Název zakázky/ stavební práce</w:t>
            </w:r>
            <w:r w:rsidRPr="00AD792A">
              <w:rPr>
                <w:b/>
                <w:sz w:val="16"/>
                <w:szCs w:val="16"/>
              </w:rPr>
              <w:t xml:space="preserve"> </w:t>
            </w:r>
          </w:p>
        </w:tc>
        <w:tc>
          <w:tcPr>
            <w:tcW w:w="1276"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Objednatel (obchodní firma/název a sídlo) a kontaktní osoba objednatele (jméno, tel., email)</w:t>
            </w:r>
          </w:p>
        </w:tc>
        <w:tc>
          <w:tcPr>
            <w:tcW w:w="1276"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76"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rok)</w:t>
            </w:r>
          </w:p>
        </w:tc>
        <w:tc>
          <w:tcPr>
            <w:tcW w:w="1276"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276"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 w:val="16"/>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posledních </w:t>
            </w:r>
            <w:r w:rsidR="00AD792A" w:rsidRPr="009462EB">
              <w:rPr>
                <w:b/>
              </w:rPr>
              <w:t>5</w:t>
            </w:r>
            <w:r w:rsidR="00AD792A" w:rsidRPr="00AD792A">
              <w:rPr>
                <w:b/>
              </w:rPr>
              <w:t xml:space="preserve"> let v Kč***</w:t>
            </w:r>
            <w:r w:rsidR="00EE3C5F">
              <w:rPr>
                <w:b/>
              </w:rPr>
              <w:t xml:space="preserve"> </w:t>
            </w:r>
            <w:r w:rsidR="00AD792A" w:rsidRPr="00AD792A">
              <w:rPr>
                <w:b/>
              </w:rPr>
              <w:t>bez DPH</w:t>
            </w:r>
          </w:p>
        </w:tc>
        <w:tc>
          <w:tcPr>
            <w:tcW w:w="1276"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Pr>
          <w:p w14:paraId="38967D06" w14:textId="77777777" w:rsidR="00AD792A" w:rsidRPr="00AD792A" w:rsidRDefault="00AD792A" w:rsidP="00AD792A">
            <w:pPr>
              <w:rPr>
                <w:b/>
                <w:sz w:val="16"/>
                <w:szCs w:val="16"/>
              </w:rPr>
            </w:pPr>
            <w:r w:rsidRPr="00AD792A">
              <w:rPr>
                <w:b/>
                <w:sz w:val="16"/>
                <w:szCs w:val="16"/>
              </w:rPr>
              <w:t>A) v ČR</w:t>
            </w:r>
          </w:p>
        </w:tc>
      </w:tr>
      <w:tr w:rsidR="00AD792A" w:rsidRPr="00454716" w14:paraId="48CAE7E4"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41CD1B38"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7499F9DA"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213057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EC6C92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B1FCC3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3DEA14C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82CC69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35D73633" w14:textId="77777777" w:rsidTr="00AD792A">
        <w:tc>
          <w:tcPr>
            <w:cnfStyle w:val="001000000000" w:firstRow="0" w:lastRow="0" w:firstColumn="1" w:lastColumn="0" w:oddVBand="0" w:evenVBand="0" w:oddHBand="0" w:evenHBand="0" w:firstRowFirstColumn="0" w:firstRowLastColumn="0" w:lastRowFirstColumn="0" w:lastRowLastColumn="0"/>
            <w:tcW w:w="1276" w:type="dxa"/>
          </w:tcPr>
          <w:p w14:paraId="2B2F04A6"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Pr>
          <w:p w14:paraId="45D2209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938CA86"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02BE3AB8"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6DF559F"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50E498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6CACA23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7580921D"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471ADF"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EDE9667"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6C3CF2D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93DF574"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58FE5601"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0364FB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2E9DC44D"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AD792A" w14:paraId="1F28DFA6" w14:textId="77777777" w:rsidTr="00AD792A">
        <w:tc>
          <w:tcPr>
            <w:cnfStyle w:val="001000000000" w:firstRow="0" w:lastRow="0" w:firstColumn="1" w:lastColumn="0" w:oddVBand="0" w:evenVBand="0" w:oddHBand="0" w:evenHBand="0" w:firstRowFirstColumn="0" w:firstRowLastColumn="0" w:lastRowFirstColumn="0" w:lastRowLastColumn="0"/>
            <w:tcW w:w="1276" w:type="dxa"/>
            <w:gridSpan w:val="7"/>
            <w:tcBorders>
              <w:bottom w:val="single" w:sz="2" w:space="0" w:color="auto"/>
            </w:tcBorders>
          </w:tcPr>
          <w:p w14:paraId="60726210" w14:textId="77777777" w:rsidR="00AD792A" w:rsidRPr="00AD792A" w:rsidRDefault="00AD792A" w:rsidP="00AD792A">
            <w:pPr>
              <w:rPr>
                <w:b/>
                <w:sz w:val="16"/>
                <w:szCs w:val="16"/>
              </w:rPr>
            </w:pPr>
            <w:r w:rsidRPr="00AD792A">
              <w:rPr>
                <w:b/>
                <w:sz w:val="16"/>
                <w:szCs w:val="16"/>
              </w:rPr>
              <w:t>B) v zahraničí</w:t>
            </w:r>
          </w:p>
        </w:tc>
      </w:tr>
      <w:tr w:rsidR="00AD792A" w:rsidRPr="00454716" w14:paraId="47DDA12F"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7E18A2FE" w14:textId="77777777" w:rsidR="00AD792A" w:rsidRPr="00454716" w:rsidRDefault="00AD792A" w:rsidP="00B80E53">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31D34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C820429"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E65E6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AC16B05"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0933561E"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17B7253"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228FF7EA" w14:textId="77777777" w:rsidTr="00AD792A">
        <w:tc>
          <w:tcPr>
            <w:cnfStyle w:val="001000000000" w:firstRow="0" w:lastRow="0" w:firstColumn="1" w:lastColumn="0" w:oddVBand="0" w:evenVBand="0" w:oddHBand="0" w:evenHBand="0" w:firstRowFirstColumn="0" w:firstRowLastColumn="0" w:lastRowFirstColumn="0" w:lastRowLastColumn="0"/>
            <w:tcW w:w="1276" w:type="dxa"/>
            <w:tcBorders>
              <w:bottom w:val="single" w:sz="2" w:space="0" w:color="auto"/>
            </w:tcBorders>
          </w:tcPr>
          <w:p w14:paraId="1C7D6969" w14:textId="77777777" w:rsidR="00AD792A" w:rsidRPr="00454716" w:rsidRDefault="00AD792A" w:rsidP="00307641">
            <w:pPr>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124192C0"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78A78CAA"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4ECC4972"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0E2A85A4"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10559549" w14:textId="77777777" w:rsidR="00AD792A" w:rsidRPr="00AD792A"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E4CC78B" w14:textId="77777777" w:rsidR="00AD792A" w:rsidRPr="00454716" w:rsidRDefault="00AD792A"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792A" w:rsidRPr="00454716" w14:paraId="6EF8156D" w14:textId="77777777" w:rsidTr="00AD792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2" w:space="0" w:color="auto"/>
            </w:tcBorders>
            <w:shd w:val="clear" w:color="auto" w:fill="auto"/>
          </w:tcPr>
          <w:p w14:paraId="08268C60" w14:textId="77777777" w:rsidR="00AD792A" w:rsidRPr="00454716" w:rsidRDefault="00AD792A" w:rsidP="00307641">
            <w:pPr>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E3F379"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276" w:type="dxa"/>
            <w:tcBorders>
              <w:top w:val="single" w:sz="2" w:space="0" w:color="auto"/>
            </w:tcBorders>
            <w:shd w:val="clear" w:color="auto" w:fill="auto"/>
          </w:tcPr>
          <w:p w14:paraId="4900566D"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2D007BE6"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069DFA67"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59BFEB5" w14:textId="77777777" w:rsidR="00AD792A" w:rsidRPr="00AD792A"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7C8755EB" w14:textId="77777777" w:rsidR="00AD792A" w:rsidRPr="00454716" w:rsidRDefault="00AD792A"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AD2357" w:rsidRPr="00EE3C5F" w14:paraId="681AAB44" w14:textId="77777777" w:rsidTr="00AD2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AD2357" w:rsidRDefault="00AD2357" w:rsidP="00AD2357">
            <w:pPr>
              <w:rPr>
                <w:b/>
                <w:sz w:val="16"/>
                <w:szCs w:val="16"/>
              </w:rPr>
            </w:pPr>
            <w:r w:rsidRPr="00EE3C5F">
              <w:rPr>
                <w:b/>
                <w:sz w:val="16"/>
                <w:szCs w:val="16"/>
              </w:rPr>
              <w:t>Funkce</w:t>
            </w:r>
          </w:p>
          <w:p w14:paraId="67028A61" w14:textId="3DCE4A8B" w:rsidR="00AD2357" w:rsidRPr="00EE3C5F" w:rsidRDefault="00AD2357" w:rsidP="00AD2357">
            <w:pPr>
              <w:rPr>
                <w:b/>
                <w:sz w:val="16"/>
                <w:szCs w:val="16"/>
              </w:rPr>
            </w:pPr>
            <w:r>
              <w:rPr>
                <w:b/>
                <w:sz w:val="16"/>
                <w:szCs w:val="16"/>
              </w:rPr>
              <w:t>J</w:t>
            </w:r>
            <w:r w:rsidRPr="00EE3C5F">
              <w:rPr>
                <w:b/>
                <w:sz w:val="16"/>
                <w:szCs w:val="16"/>
              </w:rPr>
              <w:t xml:space="preserve">méno </w:t>
            </w:r>
            <w:r>
              <w:rPr>
                <w:b/>
                <w:sz w:val="16"/>
                <w:szCs w:val="16"/>
              </w:rPr>
              <w:t>a příjmení</w:t>
            </w:r>
          </w:p>
        </w:tc>
        <w:tc>
          <w:tcPr>
            <w:tcW w:w="1214" w:type="pct"/>
          </w:tcPr>
          <w:p w14:paraId="6692F043" w14:textId="37DD602D" w:rsidR="00AD2357" w:rsidRPr="00EE3C5F" w:rsidRDefault="00AD2357" w:rsidP="00AD23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Cs w:val="16"/>
              </w:rPr>
              <w:t>Léta praxe v požadovaném oboru</w:t>
            </w:r>
          </w:p>
        </w:tc>
        <w:tc>
          <w:tcPr>
            <w:tcW w:w="1214" w:type="pct"/>
          </w:tcPr>
          <w:p w14:paraId="746A5AA7" w14:textId="4C3B7A5F" w:rsidR="00AD2357" w:rsidRPr="00EE3C5F" w:rsidRDefault="00AD2357" w:rsidP="00AD23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Cs w:val="16"/>
              </w:rPr>
              <w:t>Zkušenost s řízením realizace</w:t>
            </w:r>
            <w:r>
              <w:rPr>
                <w:b/>
                <w:szCs w:val="16"/>
              </w:rPr>
              <w:t xml:space="preserve"> nebo</w:t>
            </w:r>
            <w:r w:rsidRPr="00EE3C5F">
              <w:rPr>
                <w:b/>
                <w:szCs w:val="16"/>
              </w:rPr>
              <w:t xml:space="preserve"> realizací </w:t>
            </w:r>
            <w:r>
              <w:rPr>
                <w:b/>
                <w:szCs w:val="16"/>
              </w:rPr>
              <w:t xml:space="preserve">stavby </w:t>
            </w:r>
            <w:r w:rsidRPr="00EE3C5F">
              <w:rPr>
                <w:b/>
                <w:szCs w:val="16"/>
              </w:rPr>
              <w:t>* (název stavby a cena bez DPH, další podrobnosti uvést v životopisu)</w:t>
            </w:r>
          </w:p>
        </w:tc>
        <w:tc>
          <w:tcPr>
            <w:tcW w:w="1214" w:type="pct"/>
          </w:tcPr>
          <w:p w14:paraId="200482CD" w14:textId="77777777" w:rsidR="00AD2357" w:rsidRPr="00EE3C5F" w:rsidRDefault="00AD2357" w:rsidP="00AD2357">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EE3C5F">
              <w:rPr>
                <w:b/>
                <w:sz w:val="16"/>
                <w:szCs w:val="16"/>
              </w:rPr>
              <w:t>Uveďte, v jakém vztahu k dodavateli osoba je</w:t>
            </w:r>
          </w:p>
        </w:tc>
      </w:tr>
      <w:tr w:rsidR="00AD2357" w:rsidRPr="00454716" w14:paraId="7B42F7F0" w14:textId="77777777" w:rsidTr="00AD2357">
        <w:tc>
          <w:tcPr>
            <w:cnfStyle w:val="001000000000" w:firstRow="0" w:lastRow="0" w:firstColumn="1" w:lastColumn="0" w:oddVBand="0" w:evenVBand="0" w:oddHBand="0" w:evenHBand="0" w:firstRowFirstColumn="0" w:firstRowLastColumn="0" w:lastRowFirstColumn="0" w:lastRowLastColumn="0"/>
            <w:tcW w:w="1358" w:type="pct"/>
          </w:tcPr>
          <w:p w14:paraId="622943C4" w14:textId="77777777" w:rsidR="00AD2357" w:rsidRPr="00454716" w:rsidRDefault="00AD2357" w:rsidP="00AD2357">
            <w:pPr>
              <w:rPr>
                <w:sz w:val="16"/>
                <w:szCs w:val="16"/>
                <w:highlight w:val="yellow"/>
              </w:rPr>
            </w:pPr>
            <w:r w:rsidRPr="00454716">
              <w:rPr>
                <w:sz w:val="16"/>
                <w:szCs w:val="16"/>
                <w:highlight w:val="yellow"/>
              </w:rPr>
              <w:t>[DOPLNÍ DODAVATEL]</w:t>
            </w:r>
          </w:p>
        </w:tc>
        <w:tc>
          <w:tcPr>
            <w:tcW w:w="1214" w:type="pct"/>
          </w:tcPr>
          <w:p w14:paraId="6D7D325D" w14:textId="42BF6B73"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C1408">
              <w:rPr>
                <w:highlight w:val="yellow"/>
              </w:rPr>
              <w:fldChar w:fldCharType="begin">
                <w:ffData>
                  <w:name w:val="Text2"/>
                  <w:enabled/>
                  <w:calcOnExit w:val="0"/>
                  <w:textInput>
                    <w:default w:val="[DOPLNÍ DODAVATEL]"/>
                  </w:textInput>
                </w:ffData>
              </w:fldChar>
            </w:r>
            <w:r w:rsidRPr="00AC1408">
              <w:rPr>
                <w:highlight w:val="yellow"/>
              </w:rPr>
              <w:instrText xml:space="preserve"> FORMTEXT </w:instrText>
            </w:r>
            <w:r w:rsidRPr="00AC1408">
              <w:rPr>
                <w:highlight w:val="yellow"/>
              </w:rPr>
            </w:r>
            <w:r w:rsidRPr="00AC1408">
              <w:rPr>
                <w:highlight w:val="yellow"/>
              </w:rPr>
              <w:fldChar w:fldCharType="separate"/>
            </w:r>
            <w:r w:rsidRPr="00AC1408">
              <w:rPr>
                <w:noProof/>
                <w:highlight w:val="yellow"/>
              </w:rPr>
              <w:t>[DOPLNÍ DODAVATEL]</w:t>
            </w:r>
            <w:r w:rsidRPr="00AC1408">
              <w:rPr>
                <w:highlight w:val="yellow"/>
              </w:rPr>
              <w:fldChar w:fldCharType="end"/>
            </w:r>
          </w:p>
        </w:tc>
        <w:tc>
          <w:tcPr>
            <w:tcW w:w="1214" w:type="pct"/>
          </w:tcPr>
          <w:p w14:paraId="2C28FF14" w14:textId="20D2674E"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82A41">
              <w:rPr>
                <w:highlight w:val="yellow"/>
              </w:rPr>
              <w:fldChar w:fldCharType="begin">
                <w:ffData>
                  <w:name w:val="Text2"/>
                  <w:enabled/>
                  <w:calcOnExit w:val="0"/>
                  <w:textInput>
                    <w:default w:val="[DOPLNÍ DODAVATEL]"/>
                  </w:textInput>
                </w:ffData>
              </w:fldChar>
            </w:r>
            <w:r w:rsidRPr="00D82A41">
              <w:rPr>
                <w:highlight w:val="yellow"/>
              </w:rPr>
              <w:instrText xml:space="preserve"> FORMTEXT </w:instrText>
            </w:r>
            <w:r w:rsidRPr="00D82A41">
              <w:rPr>
                <w:highlight w:val="yellow"/>
              </w:rPr>
            </w:r>
            <w:r w:rsidRPr="00D82A41">
              <w:rPr>
                <w:highlight w:val="yellow"/>
              </w:rPr>
              <w:fldChar w:fldCharType="separate"/>
            </w:r>
            <w:r w:rsidRPr="00D82A41">
              <w:rPr>
                <w:noProof/>
                <w:highlight w:val="yellow"/>
              </w:rPr>
              <w:t>[DOPLNÍ DODAVATEL]</w:t>
            </w:r>
            <w:r w:rsidRPr="00D82A41">
              <w:rPr>
                <w:highlight w:val="yellow"/>
              </w:rPr>
              <w:fldChar w:fldCharType="end"/>
            </w:r>
          </w:p>
        </w:tc>
        <w:tc>
          <w:tcPr>
            <w:tcW w:w="1214" w:type="pct"/>
          </w:tcPr>
          <w:p w14:paraId="626C9953" w14:textId="77777777"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2357" w:rsidRPr="00454716" w14:paraId="6D20D9B9" w14:textId="77777777" w:rsidTr="00AD2357">
        <w:tc>
          <w:tcPr>
            <w:cnfStyle w:val="001000000000" w:firstRow="0" w:lastRow="0" w:firstColumn="1" w:lastColumn="0" w:oddVBand="0" w:evenVBand="0" w:oddHBand="0" w:evenHBand="0" w:firstRowFirstColumn="0" w:firstRowLastColumn="0" w:lastRowFirstColumn="0" w:lastRowLastColumn="0"/>
            <w:tcW w:w="1358" w:type="pct"/>
          </w:tcPr>
          <w:p w14:paraId="532EBCE1" w14:textId="77777777" w:rsidR="00AD2357" w:rsidRPr="00454716" w:rsidRDefault="00AD2357" w:rsidP="00AD2357">
            <w:pPr>
              <w:rPr>
                <w:sz w:val="16"/>
                <w:szCs w:val="16"/>
                <w:highlight w:val="yellow"/>
              </w:rPr>
            </w:pPr>
            <w:r w:rsidRPr="00454716">
              <w:rPr>
                <w:sz w:val="16"/>
                <w:szCs w:val="16"/>
                <w:highlight w:val="yellow"/>
              </w:rPr>
              <w:t>[DOPLNÍ DODAVATEL]</w:t>
            </w:r>
          </w:p>
        </w:tc>
        <w:tc>
          <w:tcPr>
            <w:tcW w:w="1214" w:type="pct"/>
          </w:tcPr>
          <w:p w14:paraId="22CEFD26" w14:textId="4489F118"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C1408">
              <w:rPr>
                <w:highlight w:val="yellow"/>
              </w:rPr>
              <w:fldChar w:fldCharType="begin">
                <w:ffData>
                  <w:name w:val="Text2"/>
                  <w:enabled/>
                  <w:calcOnExit w:val="0"/>
                  <w:textInput>
                    <w:default w:val="[DOPLNÍ DODAVATEL]"/>
                  </w:textInput>
                </w:ffData>
              </w:fldChar>
            </w:r>
            <w:r w:rsidRPr="00AC1408">
              <w:rPr>
                <w:highlight w:val="yellow"/>
              </w:rPr>
              <w:instrText xml:space="preserve"> FORMTEXT </w:instrText>
            </w:r>
            <w:r w:rsidRPr="00AC1408">
              <w:rPr>
                <w:highlight w:val="yellow"/>
              </w:rPr>
            </w:r>
            <w:r w:rsidRPr="00AC1408">
              <w:rPr>
                <w:highlight w:val="yellow"/>
              </w:rPr>
              <w:fldChar w:fldCharType="separate"/>
            </w:r>
            <w:r w:rsidRPr="00AC1408">
              <w:rPr>
                <w:noProof/>
                <w:highlight w:val="yellow"/>
              </w:rPr>
              <w:t>[DOPLNÍ DODAVATEL]</w:t>
            </w:r>
            <w:r w:rsidRPr="00AC1408">
              <w:rPr>
                <w:highlight w:val="yellow"/>
              </w:rPr>
              <w:fldChar w:fldCharType="end"/>
            </w:r>
          </w:p>
        </w:tc>
        <w:tc>
          <w:tcPr>
            <w:tcW w:w="1214" w:type="pct"/>
          </w:tcPr>
          <w:p w14:paraId="79CF9CBF" w14:textId="42D1D82E"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82A41">
              <w:rPr>
                <w:highlight w:val="yellow"/>
              </w:rPr>
              <w:fldChar w:fldCharType="begin">
                <w:ffData>
                  <w:name w:val="Text2"/>
                  <w:enabled/>
                  <w:calcOnExit w:val="0"/>
                  <w:textInput>
                    <w:default w:val="[DOPLNÍ DODAVATEL]"/>
                  </w:textInput>
                </w:ffData>
              </w:fldChar>
            </w:r>
            <w:r w:rsidRPr="00D82A41">
              <w:rPr>
                <w:highlight w:val="yellow"/>
              </w:rPr>
              <w:instrText xml:space="preserve"> FORMTEXT </w:instrText>
            </w:r>
            <w:r w:rsidRPr="00D82A41">
              <w:rPr>
                <w:highlight w:val="yellow"/>
              </w:rPr>
            </w:r>
            <w:r w:rsidRPr="00D82A41">
              <w:rPr>
                <w:highlight w:val="yellow"/>
              </w:rPr>
              <w:fldChar w:fldCharType="separate"/>
            </w:r>
            <w:r w:rsidRPr="00D82A41">
              <w:rPr>
                <w:noProof/>
                <w:highlight w:val="yellow"/>
              </w:rPr>
              <w:t>[DOPLNÍ DODAVATEL]</w:t>
            </w:r>
            <w:r w:rsidRPr="00D82A41">
              <w:rPr>
                <w:highlight w:val="yellow"/>
              </w:rPr>
              <w:fldChar w:fldCharType="end"/>
            </w:r>
          </w:p>
        </w:tc>
        <w:tc>
          <w:tcPr>
            <w:tcW w:w="1214" w:type="pct"/>
          </w:tcPr>
          <w:p w14:paraId="54FC4646" w14:textId="77777777"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2357" w:rsidRPr="00454716" w14:paraId="34E91D85" w14:textId="77777777" w:rsidTr="00AD2357">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77777777" w:rsidR="00AD2357" w:rsidRPr="00454716" w:rsidRDefault="00AD2357" w:rsidP="00AD2357">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14C9E98E" w14:textId="7AF30925"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C1408">
              <w:rPr>
                <w:highlight w:val="yellow"/>
              </w:rPr>
              <w:fldChar w:fldCharType="begin">
                <w:ffData>
                  <w:name w:val="Text2"/>
                  <w:enabled/>
                  <w:calcOnExit w:val="0"/>
                  <w:textInput>
                    <w:default w:val="[DOPLNÍ DODAVATEL]"/>
                  </w:textInput>
                </w:ffData>
              </w:fldChar>
            </w:r>
            <w:r w:rsidRPr="00AC1408">
              <w:rPr>
                <w:highlight w:val="yellow"/>
              </w:rPr>
              <w:instrText xml:space="preserve"> FORMTEXT </w:instrText>
            </w:r>
            <w:r w:rsidRPr="00AC1408">
              <w:rPr>
                <w:highlight w:val="yellow"/>
              </w:rPr>
            </w:r>
            <w:r w:rsidRPr="00AC1408">
              <w:rPr>
                <w:highlight w:val="yellow"/>
              </w:rPr>
              <w:fldChar w:fldCharType="separate"/>
            </w:r>
            <w:r w:rsidRPr="00AC1408">
              <w:rPr>
                <w:noProof/>
                <w:highlight w:val="yellow"/>
              </w:rPr>
              <w:t>[DOPLNÍ DODAVATEL]</w:t>
            </w:r>
            <w:r w:rsidRPr="00AC1408">
              <w:rPr>
                <w:highlight w:val="yellow"/>
              </w:rPr>
              <w:fldChar w:fldCharType="end"/>
            </w:r>
          </w:p>
        </w:tc>
        <w:tc>
          <w:tcPr>
            <w:tcW w:w="1214" w:type="pct"/>
            <w:tcBorders>
              <w:bottom w:val="single" w:sz="2" w:space="0" w:color="auto"/>
            </w:tcBorders>
          </w:tcPr>
          <w:p w14:paraId="750111EA" w14:textId="075F2313"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82A41">
              <w:rPr>
                <w:highlight w:val="yellow"/>
              </w:rPr>
              <w:fldChar w:fldCharType="begin">
                <w:ffData>
                  <w:name w:val="Text2"/>
                  <w:enabled/>
                  <w:calcOnExit w:val="0"/>
                  <w:textInput>
                    <w:default w:val="[DOPLNÍ DODAVATEL]"/>
                  </w:textInput>
                </w:ffData>
              </w:fldChar>
            </w:r>
            <w:r w:rsidRPr="00D82A41">
              <w:rPr>
                <w:highlight w:val="yellow"/>
              </w:rPr>
              <w:instrText xml:space="preserve"> FORMTEXT </w:instrText>
            </w:r>
            <w:r w:rsidRPr="00D82A41">
              <w:rPr>
                <w:highlight w:val="yellow"/>
              </w:rPr>
            </w:r>
            <w:r w:rsidRPr="00D82A41">
              <w:rPr>
                <w:highlight w:val="yellow"/>
              </w:rPr>
              <w:fldChar w:fldCharType="separate"/>
            </w:r>
            <w:r w:rsidRPr="00D82A41">
              <w:rPr>
                <w:noProof/>
                <w:highlight w:val="yellow"/>
              </w:rPr>
              <w:t>[DOPLNÍ DODAVATEL]</w:t>
            </w:r>
            <w:r w:rsidRPr="00D82A41">
              <w:rPr>
                <w:highlight w:val="yellow"/>
              </w:rPr>
              <w:fldChar w:fldCharType="end"/>
            </w:r>
          </w:p>
        </w:tc>
        <w:tc>
          <w:tcPr>
            <w:tcW w:w="1214" w:type="pct"/>
            <w:tcBorders>
              <w:bottom w:val="single" w:sz="2" w:space="0" w:color="auto"/>
            </w:tcBorders>
          </w:tcPr>
          <w:p w14:paraId="47D0EB8B" w14:textId="77777777"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2357" w:rsidRPr="00454716" w14:paraId="03E7A737" w14:textId="77777777" w:rsidTr="00AD2357">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77777777" w:rsidR="00AD2357" w:rsidRPr="00454716" w:rsidRDefault="00AD2357" w:rsidP="00AD2357">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CE2CFBA" w14:textId="58B2D211"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C1408">
              <w:rPr>
                <w:highlight w:val="yellow"/>
              </w:rPr>
              <w:fldChar w:fldCharType="begin">
                <w:ffData>
                  <w:name w:val="Text2"/>
                  <w:enabled/>
                  <w:calcOnExit w:val="0"/>
                  <w:textInput>
                    <w:default w:val="[DOPLNÍ DODAVATEL]"/>
                  </w:textInput>
                </w:ffData>
              </w:fldChar>
            </w:r>
            <w:r w:rsidRPr="00AC1408">
              <w:rPr>
                <w:highlight w:val="yellow"/>
              </w:rPr>
              <w:instrText xml:space="preserve"> FORMTEXT </w:instrText>
            </w:r>
            <w:r w:rsidRPr="00AC1408">
              <w:rPr>
                <w:highlight w:val="yellow"/>
              </w:rPr>
            </w:r>
            <w:r w:rsidRPr="00AC1408">
              <w:rPr>
                <w:highlight w:val="yellow"/>
              </w:rPr>
              <w:fldChar w:fldCharType="separate"/>
            </w:r>
            <w:r w:rsidRPr="00AC1408">
              <w:rPr>
                <w:noProof/>
                <w:highlight w:val="yellow"/>
              </w:rPr>
              <w:t>[DOPLNÍ DODAVATEL]</w:t>
            </w:r>
            <w:r w:rsidRPr="00AC1408">
              <w:rPr>
                <w:highlight w:val="yellow"/>
              </w:rPr>
              <w:fldChar w:fldCharType="end"/>
            </w:r>
          </w:p>
        </w:tc>
        <w:tc>
          <w:tcPr>
            <w:tcW w:w="1214" w:type="pct"/>
            <w:tcBorders>
              <w:bottom w:val="single" w:sz="2" w:space="0" w:color="auto"/>
            </w:tcBorders>
          </w:tcPr>
          <w:p w14:paraId="707DBD17" w14:textId="67D13284"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82A41">
              <w:rPr>
                <w:highlight w:val="yellow"/>
              </w:rPr>
              <w:fldChar w:fldCharType="begin">
                <w:ffData>
                  <w:name w:val="Text2"/>
                  <w:enabled/>
                  <w:calcOnExit w:val="0"/>
                  <w:textInput>
                    <w:default w:val="[DOPLNÍ DODAVATEL]"/>
                  </w:textInput>
                </w:ffData>
              </w:fldChar>
            </w:r>
            <w:r w:rsidRPr="00D82A41">
              <w:rPr>
                <w:highlight w:val="yellow"/>
              </w:rPr>
              <w:instrText xml:space="preserve"> FORMTEXT </w:instrText>
            </w:r>
            <w:r w:rsidRPr="00D82A41">
              <w:rPr>
                <w:highlight w:val="yellow"/>
              </w:rPr>
            </w:r>
            <w:r w:rsidRPr="00D82A41">
              <w:rPr>
                <w:highlight w:val="yellow"/>
              </w:rPr>
              <w:fldChar w:fldCharType="separate"/>
            </w:r>
            <w:r w:rsidRPr="00D82A41">
              <w:rPr>
                <w:noProof/>
                <w:highlight w:val="yellow"/>
              </w:rPr>
              <w:t>[DOPLNÍ DODAVATEL]</w:t>
            </w:r>
            <w:r w:rsidRPr="00D82A41">
              <w:rPr>
                <w:highlight w:val="yellow"/>
              </w:rPr>
              <w:fldChar w:fldCharType="end"/>
            </w:r>
          </w:p>
        </w:tc>
        <w:tc>
          <w:tcPr>
            <w:tcW w:w="1214" w:type="pct"/>
            <w:tcBorders>
              <w:bottom w:val="single" w:sz="2" w:space="0" w:color="auto"/>
            </w:tcBorders>
          </w:tcPr>
          <w:p w14:paraId="69EB534D" w14:textId="77777777"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2357" w:rsidRPr="00454716" w14:paraId="44011119" w14:textId="77777777" w:rsidTr="00AD2357">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77777777" w:rsidR="00AD2357" w:rsidRPr="00454716" w:rsidRDefault="00AD2357" w:rsidP="00AD2357">
            <w:pPr>
              <w:rPr>
                <w:sz w:val="16"/>
                <w:szCs w:val="16"/>
                <w:highlight w:val="yellow"/>
              </w:rPr>
            </w:pPr>
            <w:r w:rsidRPr="00454716">
              <w:rPr>
                <w:sz w:val="16"/>
                <w:szCs w:val="16"/>
                <w:highlight w:val="yellow"/>
              </w:rPr>
              <w:t>[DOPLNÍ DODAVATEL]</w:t>
            </w:r>
          </w:p>
        </w:tc>
        <w:tc>
          <w:tcPr>
            <w:tcW w:w="1214" w:type="pct"/>
            <w:tcBorders>
              <w:bottom w:val="single" w:sz="2" w:space="0" w:color="auto"/>
            </w:tcBorders>
          </w:tcPr>
          <w:p w14:paraId="33A4A814" w14:textId="5F31B94E" w:rsidR="00AD2357" w:rsidRPr="00AD792A"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C1408">
              <w:rPr>
                <w:highlight w:val="yellow"/>
              </w:rPr>
              <w:fldChar w:fldCharType="begin">
                <w:ffData>
                  <w:name w:val="Text2"/>
                  <w:enabled/>
                  <w:calcOnExit w:val="0"/>
                  <w:textInput>
                    <w:default w:val="[DOPLNÍ DODAVATEL]"/>
                  </w:textInput>
                </w:ffData>
              </w:fldChar>
            </w:r>
            <w:r w:rsidRPr="00AC1408">
              <w:rPr>
                <w:highlight w:val="yellow"/>
              </w:rPr>
              <w:instrText xml:space="preserve"> FORMTEXT </w:instrText>
            </w:r>
            <w:r w:rsidRPr="00AC1408">
              <w:rPr>
                <w:highlight w:val="yellow"/>
              </w:rPr>
            </w:r>
            <w:r w:rsidRPr="00AC1408">
              <w:rPr>
                <w:highlight w:val="yellow"/>
              </w:rPr>
              <w:fldChar w:fldCharType="separate"/>
            </w:r>
            <w:r w:rsidRPr="00AC1408">
              <w:rPr>
                <w:noProof/>
                <w:highlight w:val="yellow"/>
              </w:rPr>
              <w:t>[DOPLNÍ DODAVATEL]</w:t>
            </w:r>
            <w:r w:rsidRPr="00AC1408">
              <w:rPr>
                <w:highlight w:val="yellow"/>
              </w:rPr>
              <w:fldChar w:fldCharType="end"/>
            </w:r>
          </w:p>
        </w:tc>
        <w:tc>
          <w:tcPr>
            <w:tcW w:w="1214" w:type="pct"/>
            <w:tcBorders>
              <w:bottom w:val="single" w:sz="2" w:space="0" w:color="auto"/>
            </w:tcBorders>
          </w:tcPr>
          <w:p w14:paraId="0719DF03" w14:textId="5F8BEF02" w:rsidR="00AD2357" w:rsidRPr="00AD792A"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D82A41">
              <w:rPr>
                <w:highlight w:val="yellow"/>
              </w:rPr>
              <w:fldChar w:fldCharType="begin">
                <w:ffData>
                  <w:name w:val="Text2"/>
                  <w:enabled/>
                  <w:calcOnExit w:val="0"/>
                  <w:textInput>
                    <w:default w:val="[DOPLNÍ DODAVATEL]"/>
                  </w:textInput>
                </w:ffData>
              </w:fldChar>
            </w:r>
            <w:r w:rsidRPr="00D82A41">
              <w:rPr>
                <w:highlight w:val="yellow"/>
              </w:rPr>
              <w:instrText xml:space="preserve"> FORMTEXT </w:instrText>
            </w:r>
            <w:r w:rsidRPr="00D82A41">
              <w:rPr>
                <w:highlight w:val="yellow"/>
              </w:rPr>
            </w:r>
            <w:r w:rsidRPr="00D82A41">
              <w:rPr>
                <w:highlight w:val="yellow"/>
              </w:rPr>
              <w:fldChar w:fldCharType="separate"/>
            </w:r>
            <w:r w:rsidRPr="00D82A41">
              <w:rPr>
                <w:noProof/>
                <w:highlight w:val="yellow"/>
              </w:rPr>
              <w:t>[DOPLNÍ DODAVATEL]</w:t>
            </w:r>
            <w:r w:rsidRPr="00D82A41">
              <w:rPr>
                <w:highlight w:val="yellow"/>
              </w:rPr>
              <w:fldChar w:fldCharType="end"/>
            </w:r>
          </w:p>
        </w:tc>
        <w:tc>
          <w:tcPr>
            <w:tcW w:w="1214" w:type="pct"/>
            <w:tcBorders>
              <w:bottom w:val="single" w:sz="2" w:space="0" w:color="auto"/>
            </w:tcBorders>
          </w:tcPr>
          <w:p w14:paraId="5D6D451B" w14:textId="77777777" w:rsidR="00AD2357" w:rsidRPr="00454716" w:rsidRDefault="00AD2357" w:rsidP="00AD2357">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AD2357" w:rsidRPr="00454716" w14:paraId="42C59563" w14:textId="77777777" w:rsidTr="00AD235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tcPr>
          <w:p w14:paraId="77F9C252" w14:textId="77777777" w:rsidR="00AD2357" w:rsidRPr="00454716" w:rsidRDefault="00AD2357" w:rsidP="00AD2357">
            <w:pPr>
              <w:rPr>
                <w:b w:val="0"/>
                <w:sz w:val="16"/>
                <w:szCs w:val="16"/>
                <w:highlight w:val="yellow"/>
              </w:rPr>
            </w:pPr>
            <w:r w:rsidRPr="00454716">
              <w:rPr>
                <w:b w:val="0"/>
                <w:sz w:val="16"/>
                <w:szCs w:val="16"/>
                <w:highlight w:val="yellow"/>
              </w:rPr>
              <w:t>[DOPLNÍ DODAVATEL]</w:t>
            </w:r>
          </w:p>
        </w:tc>
        <w:tc>
          <w:tcPr>
            <w:tcW w:w="1214" w:type="pct"/>
            <w:tcBorders>
              <w:top w:val="single" w:sz="2" w:space="0" w:color="auto"/>
            </w:tcBorders>
          </w:tcPr>
          <w:p w14:paraId="3F109234" w14:textId="119ECB17" w:rsidR="00AD2357" w:rsidRPr="00AD792A" w:rsidRDefault="00AD2357" w:rsidP="00AD2357">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D52DE3">
              <w:rPr>
                <w:bCs/>
                <w:highlight w:val="yellow"/>
              </w:rPr>
              <w:fldChar w:fldCharType="begin">
                <w:ffData>
                  <w:name w:val="Text2"/>
                  <w:enabled/>
                  <w:calcOnExit w:val="0"/>
                  <w:textInput>
                    <w:default w:val="[DOPLNÍ DODAVATEL]"/>
                  </w:textInput>
                </w:ffData>
              </w:fldChar>
            </w:r>
            <w:r w:rsidRPr="00D52DE3">
              <w:rPr>
                <w:b w:val="0"/>
                <w:bCs/>
                <w:highlight w:val="yellow"/>
              </w:rPr>
              <w:instrText xml:space="preserve"> FORMTEXT </w:instrText>
            </w:r>
            <w:r w:rsidRPr="00D52DE3">
              <w:rPr>
                <w:bCs/>
                <w:highlight w:val="yellow"/>
              </w:rPr>
            </w:r>
            <w:r w:rsidRPr="00D52DE3">
              <w:rPr>
                <w:bCs/>
                <w:highlight w:val="yellow"/>
              </w:rPr>
              <w:fldChar w:fldCharType="separate"/>
            </w:r>
            <w:r w:rsidRPr="00D52DE3">
              <w:rPr>
                <w:b w:val="0"/>
                <w:bCs/>
                <w:noProof/>
                <w:highlight w:val="yellow"/>
              </w:rPr>
              <w:t>[DOPLNÍ DODAVATEL]</w:t>
            </w:r>
            <w:r w:rsidRPr="00D52DE3">
              <w:rPr>
                <w:bCs/>
                <w:highlight w:val="yellow"/>
              </w:rPr>
              <w:fldChar w:fldCharType="end"/>
            </w:r>
          </w:p>
        </w:tc>
        <w:tc>
          <w:tcPr>
            <w:tcW w:w="1214" w:type="pct"/>
            <w:tcBorders>
              <w:top w:val="single" w:sz="2" w:space="0" w:color="auto"/>
            </w:tcBorders>
          </w:tcPr>
          <w:p w14:paraId="72EA758A" w14:textId="165CFFA3" w:rsidR="00AD2357" w:rsidRPr="00AD792A" w:rsidRDefault="00AD2357" w:rsidP="00AD2357">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D52DE3">
              <w:rPr>
                <w:bCs/>
                <w:highlight w:val="yellow"/>
              </w:rPr>
              <w:fldChar w:fldCharType="begin">
                <w:ffData>
                  <w:name w:val="Text2"/>
                  <w:enabled/>
                  <w:calcOnExit w:val="0"/>
                  <w:textInput>
                    <w:default w:val="[DOPLNÍ DODAVATEL]"/>
                  </w:textInput>
                </w:ffData>
              </w:fldChar>
            </w:r>
            <w:r w:rsidRPr="00D52DE3">
              <w:rPr>
                <w:b w:val="0"/>
                <w:bCs/>
                <w:highlight w:val="yellow"/>
              </w:rPr>
              <w:instrText xml:space="preserve"> FORMTEXT </w:instrText>
            </w:r>
            <w:r w:rsidRPr="00D52DE3">
              <w:rPr>
                <w:bCs/>
                <w:highlight w:val="yellow"/>
              </w:rPr>
            </w:r>
            <w:r w:rsidRPr="00D52DE3">
              <w:rPr>
                <w:bCs/>
                <w:highlight w:val="yellow"/>
              </w:rPr>
              <w:fldChar w:fldCharType="separate"/>
            </w:r>
            <w:r w:rsidRPr="00D52DE3">
              <w:rPr>
                <w:b w:val="0"/>
                <w:bCs/>
                <w:noProof/>
                <w:highlight w:val="yellow"/>
              </w:rPr>
              <w:t>[DOPLNÍ DODAVATEL]</w:t>
            </w:r>
            <w:r w:rsidRPr="00D52DE3">
              <w:rPr>
                <w:bCs/>
                <w:highlight w:val="yellow"/>
              </w:rPr>
              <w:fldChar w:fldCharType="end"/>
            </w:r>
          </w:p>
        </w:tc>
        <w:tc>
          <w:tcPr>
            <w:tcW w:w="1214" w:type="pct"/>
            <w:tcBorders>
              <w:top w:val="single" w:sz="2" w:space="0" w:color="auto"/>
            </w:tcBorders>
          </w:tcPr>
          <w:p w14:paraId="03C54A71" w14:textId="77777777" w:rsidR="00AD2357" w:rsidRPr="00454716" w:rsidRDefault="00AD2357" w:rsidP="00AD2357">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3100C39E" w14:textId="77777777" w:rsidR="00EE3C5F" w:rsidRDefault="00EE3C5F" w:rsidP="00EE3C5F">
      <w:pPr>
        <w:pStyle w:val="Textbezslovn"/>
      </w:pP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1F99428D" w14:textId="77777777" w:rsidR="00474F4D" w:rsidRDefault="00474F4D" w:rsidP="00474F4D">
      <w:pPr>
        <w:pStyle w:val="Textbezslovn"/>
        <w:ind w:left="0"/>
      </w:pPr>
    </w:p>
    <w:p w14:paraId="559AD285" w14:textId="77777777" w:rsidR="0035531B" w:rsidRDefault="0035531B" w:rsidP="00472C13">
      <w:pPr>
        <w:pStyle w:val="Odstavec1-1a"/>
        <w:numPr>
          <w:ilvl w:val="0"/>
          <w:numId w:val="23"/>
        </w:numPr>
      </w:pPr>
      <w:r>
        <w:t>Příjmení: [</w:t>
      </w:r>
      <w:r w:rsidRPr="00DE6A35">
        <w:rPr>
          <w:b/>
          <w:highlight w:val="yellow"/>
        </w:rPr>
        <w:t>DOPLNÍ DODAVATEL</w:t>
      </w:r>
      <w:r>
        <w:t>]</w:t>
      </w:r>
    </w:p>
    <w:p w14:paraId="2F8B141B" w14:textId="77777777" w:rsidR="0035531B" w:rsidRDefault="0035531B" w:rsidP="00472C13">
      <w:pPr>
        <w:pStyle w:val="Odstavec1-1a"/>
        <w:numPr>
          <w:ilvl w:val="0"/>
          <w:numId w:val="23"/>
        </w:numPr>
      </w:pPr>
      <w:r>
        <w:t>Jméno: [</w:t>
      </w:r>
      <w:r w:rsidRPr="00DE6A35">
        <w:rPr>
          <w:b/>
          <w:highlight w:val="yellow"/>
        </w:rPr>
        <w:t>DOPLNÍ DODAVATEL</w:t>
      </w:r>
      <w:r>
        <w:t>]</w:t>
      </w:r>
    </w:p>
    <w:p w14:paraId="058F16D8" w14:textId="77777777" w:rsidR="0035531B" w:rsidRDefault="0035531B" w:rsidP="00472C13">
      <w:pPr>
        <w:pStyle w:val="Odstavec1-1a"/>
        <w:numPr>
          <w:ilvl w:val="0"/>
          <w:numId w:val="23"/>
        </w:numPr>
      </w:pPr>
      <w:r>
        <w:t>Datum narození: [</w:t>
      </w:r>
      <w:r w:rsidRPr="00833899">
        <w:rPr>
          <w:highlight w:val="yellow"/>
        </w:rPr>
        <w:t>DOPLNÍ DODAVATEL</w:t>
      </w:r>
      <w:r>
        <w:t>]</w:t>
      </w:r>
    </w:p>
    <w:p w14:paraId="5D6C1770" w14:textId="77777777" w:rsidR="0035531B" w:rsidRDefault="0035531B" w:rsidP="00472C13">
      <w:pPr>
        <w:pStyle w:val="Odstavec1-1a"/>
        <w:numPr>
          <w:ilvl w:val="0"/>
          <w:numId w:val="23"/>
        </w:numPr>
      </w:pPr>
      <w:r>
        <w:t>Kontaktní pracovní adresa (včetně pracovní tel/e-mail): [</w:t>
      </w:r>
      <w:r w:rsidRPr="00833899">
        <w:rPr>
          <w:highlight w:val="yellow"/>
        </w:rPr>
        <w:t>DOPLNÍ DODAVATEL</w:t>
      </w:r>
      <w:r>
        <w:t>]</w:t>
      </w:r>
    </w:p>
    <w:p w14:paraId="16CBFBA8" w14:textId="4449EFD3" w:rsidR="0035531B" w:rsidRPr="00833899" w:rsidRDefault="0035531B" w:rsidP="00472C13">
      <w:pPr>
        <w:pStyle w:val="Odstavec1-1a"/>
        <w:numPr>
          <w:ilvl w:val="0"/>
          <w:numId w:val="23"/>
        </w:numPr>
      </w:pPr>
      <w:r>
        <w:t xml:space="preserve">Nejvyšší dosažené </w:t>
      </w:r>
      <w:r w:rsidRPr="00D11937">
        <w:t>vzdělání</w:t>
      </w:r>
      <w:r>
        <w:t>:</w:t>
      </w:r>
      <w:r w:rsidR="00D11937">
        <w:t xml:space="preserve"> [</w:t>
      </w:r>
      <w:r w:rsidR="00D11937" w:rsidRPr="00833899">
        <w:rPr>
          <w:highlight w:val="yellow"/>
        </w:rPr>
        <w:t>DOPLNÍ DODAVATEL</w:t>
      </w:r>
      <w:r w:rsidR="00D11937">
        <w:t>]</w:t>
      </w:r>
    </w:p>
    <w:p w14:paraId="622D8701" w14:textId="77777777" w:rsidR="0035531B" w:rsidRPr="00833899" w:rsidRDefault="0035531B" w:rsidP="00452F69">
      <w:pPr>
        <w:pStyle w:val="Odstavec1-1a"/>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7A121E9" w14:textId="77777777" w:rsidR="0035531B" w:rsidRPr="00833899" w:rsidRDefault="0035531B" w:rsidP="00452F69">
      <w:pPr>
        <w:pStyle w:val="Odstavec1-1a"/>
      </w:pPr>
      <w:r w:rsidRPr="00833899">
        <w:t>Jiné znalosti (např. práce na PC apod.): [</w:t>
      </w:r>
      <w:r w:rsidRPr="00833899">
        <w:rPr>
          <w:highlight w:val="yellow"/>
        </w:rPr>
        <w:t>DOPLNÍ DODAVATEL</w:t>
      </w:r>
      <w:r w:rsidRPr="00833899">
        <w:t>]</w:t>
      </w:r>
      <w:r w:rsidRPr="00833899">
        <w:tab/>
      </w:r>
    </w:p>
    <w:p w14:paraId="4B9E9460" w14:textId="77777777" w:rsidR="0035531B" w:rsidRPr="00833899" w:rsidRDefault="0035531B" w:rsidP="00452F69">
      <w:pPr>
        <w:pStyle w:val="Odstavec1-1a"/>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1DAF1193" w14:textId="77777777" w:rsidR="0035531B" w:rsidRDefault="0035531B" w:rsidP="00D37B14">
      <w:pPr>
        <w:pStyle w:val="Doplujcdaje"/>
        <w:ind w:left="1077"/>
        <w:jc w:val="both"/>
      </w:pPr>
      <w:r w:rsidRPr="00BE49F4">
        <w:rPr>
          <w:b/>
        </w:rPr>
        <w:t>Pozn.</w:t>
      </w:r>
      <w:r w:rsidR="001950C2">
        <w:rPr>
          <w:b/>
        </w:rPr>
        <w:t xml:space="preserve"> zadavatele</w:t>
      </w:r>
      <w:r w:rsidRPr="00BE49F4">
        <w:rPr>
          <w:b/>
        </w:rPr>
        <w:t>:</w:t>
      </w:r>
      <w:r>
        <w:t xml:space="preserve"> Dodavatel uvede některou</w:t>
      </w:r>
      <w:r w:rsidR="0060115D">
        <w:t xml:space="preserve"> z </w:t>
      </w:r>
      <w:r>
        <w:t>následujících alternativ: pracovní poměr na plný úvazek, pracovní poměr na částečný úvazek, dohoda</w:t>
      </w:r>
      <w:r w:rsidR="00092CC9">
        <w:t xml:space="preserve"> o </w:t>
      </w:r>
      <w:r>
        <w:t>pracovní činnosti, dohoda</w:t>
      </w:r>
      <w:r w:rsidR="00092CC9">
        <w:t xml:space="preserve"> o </w:t>
      </w:r>
      <w:r>
        <w:t>provedení práce, člen statutárního orgánu, OSVČ, příp. další možnost. Pro vyloučení pochybností zadavatel uvádí, že pokud je dokládaná osoba OSVČ</w:t>
      </w:r>
      <w:r w:rsidR="00845C50">
        <w:t xml:space="preserve"> a </w:t>
      </w:r>
      <w:r>
        <w:t>zároveň není současně dodavatelem nebo není vůči dodavateli</w:t>
      </w:r>
      <w:r w:rsidR="00092CC9">
        <w:t xml:space="preserve"> v </w:t>
      </w:r>
      <w:r>
        <w:t>pracovním či obdobném poměru, bude považována za jinou osobu ve smyslu § 83 zákona č. 134/2016 Sb.,</w:t>
      </w:r>
      <w:r w:rsidR="00092CC9">
        <w:t xml:space="preserve"> o </w:t>
      </w:r>
      <w:r>
        <w:t>zadávání veřejných zakázek, ve znění pozdějších předpisů, se všemi důsledky</w:t>
      </w:r>
      <w:r w:rsidR="0060115D">
        <w:t xml:space="preserve"> z </w:t>
      </w:r>
      <w:r>
        <w:t>toho vyplývajícími, nikoliv za zaměstnance či za osobu</w:t>
      </w:r>
      <w:r w:rsidR="00092CC9">
        <w:t xml:space="preserve"> v </w:t>
      </w:r>
      <w:r>
        <w:t>obdobném postavení.</w:t>
      </w:r>
    </w:p>
    <w:p w14:paraId="6042010D" w14:textId="77777777" w:rsidR="0035531B" w:rsidRPr="00833899" w:rsidRDefault="0035531B" w:rsidP="00474F4D">
      <w:pPr>
        <w:pStyle w:val="Textbezslovn"/>
        <w:ind w:left="0"/>
      </w:pPr>
    </w:p>
    <w:p w14:paraId="5F2F48F4" w14:textId="77777777" w:rsidR="0035531B" w:rsidRPr="00833899" w:rsidRDefault="0035531B" w:rsidP="00452F69">
      <w:pPr>
        <w:pStyle w:val="Odstavec1-1a"/>
      </w:pPr>
      <w:r w:rsidRPr="00833899">
        <w:t>Hlavní kvalifikace: [</w:t>
      </w:r>
      <w:r w:rsidRPr="00833899">
        <w:rPr>
          <w:highlight w:val="yellow"/>
        </w:rPr>
        <w:t>DOPLNÍ DODAVATEL</w:t>
      </w:r>
      <w:r w:rsidRPr="00833899">
        <w:t>]</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5855642F" w14:textId="6A181889" w:rsidR="00ED58C9" w:rsidRDefault="00452F69" w:rsidP="00ED58C9">
            <w:pPr>
              <w:rPr>
                <w:sz w:val="16"/>
                <w:szCs w:val="16"/>
              </w:rPr>
            </w:pPr>
            <w:r w:rsidRPr="00833899">
              <w:rPr>
                <w:sz w:val="16"/>
                <w:szCs w:val="16"/>
              </w:rPr>
              <w:t>Roky odborné praxe celkem</w:t>
            </w:r>
            <w:r w:rsidR="00ED58C9">
              <w:rPr>
                <w:sz w:val="16"/>
                <w:szCs w:val="16"/>
              </w:rPr>
              <w:t xml:space="preserve"> při vykonávání činnosti či </w:t>
            </w:r>
            <w:r w:rsidR="00ED58C9" w:rsidRPr="00762F71">
              <w:rPr>
                <w:sz w:val="16"/>
                <w:szCs w:val="16"/>
              </w:rPr>
              <w:t>v</w:t>
            </w:r>
            <w:r w:rsidR="00ED58C9">
              <w:rPr>
                <w:sz w:val="16"/>
                <w:szCs w:val="16"/>
              </w:rPr>
              <w:t> </w:t>
            </w:r>
            <w:r w:rsidR="00ED58C9" w:rsidRPr="00762F71">
              <w:rPr>
                <w:sz w:val="16"/>
                <w:szCs w:val="16"/>
              </w:rPr>
              <w:t>oboru</w:t>
            </w:r>
            <w:r w:rsidR="00ED58C9">
              <w:rPr>
                <w:sz w:val="16"/>
                <w:szCs w:val="16"/>
              </w:rPr>
              <w:t xml:space="preserve">, jež jsou požadovány </w:t>
            </w:r>
            <w:r w:rsidR="00ED58C9" w:rsidRPr="00762F71">
              <w:rPr>
                <w:sz w:val="16"/>
                <w:szCs w:val="16"/>
              </w:rPr>
              <w:t>pro</w:t>
            </w:r>
            <w:r w:rsidR="00ED58C9">
              <w:rPr>
                <w:sz w:val="16"/>
                <w:szCs w:val="16"/>
              </w:rPr>
              <w:t xml:space="preserve"> </w:t>
            </w:r>
            <w:r w:rsidR="00ED58C9" w:rsidRPr="00762F71">
              <w:rPr>
                <w:sz w:val="16"/>
                <w:szCs w:val="16"/>
              </w:rPr>
              <w:t>splnění kvalifikace</w:t>
            </w:r>
          </w:p>
          <w:p w14:paraId="333ACF20" w14:textId="5EF14CB1" w:rsidR="00452F69" w:rsidRPr="00833899" w:rsidRDefault="00ED58C9" w:rsidP="00ED58C9">
            <w:pPr>
              <w:rPr>
                <w:sz w:val="16"/>
                <w:szCs w:val="16"/>
              </w:rPr>
            </w:pPr>
            <w:r>
              <w:rPr>
                <w:sz w:val="16"/>
                <w:szCs w:val="16"/>
              </w:rPr>
              <w:t xml:space="preserve">(uveďte zde výslovně i </w:t>
            </w:r>
            <w:r w:rsidRPr="00C34E4B">
              <w:rPr>
                <w:bCs/>
                <w:sz w:val="16"/>
                <w:szCs w:val="16"/>
              </w:rPr>
              <w:t>činnost či obor</w:t>
            </w:r>
            <w:r>
              <w:rPr>
                <w:bCs/>
                <w:sz w:val="16"/>
                <w:szCs w:val="16"/>
              </w:rPr>
              <w:t xml:space="preserve"> specializace</w:t>
            </w:r>
            <w:r w:rsidRPr="00C34E4B">
              <w:rPr>
                <w:bCs/>
                <w:sz w:val="16"/>
                <w:szCs w:val="16"/>
              </w:rPr>
              <w:t>, jež j</w:t>
            </w:r>
            <w:r>
              <w:rPr>
                <w:bCs/>
                <w:sz w:val="16"/>
                <w:szCs w:val="16"/>
              </w:rPr>
              <w:t>e</w:t>
            </w:r>
            <w:r w:rsidRPr="00C34E4B">
              <w:rPr>
                <w:bCs/>
                <w:sz w:val="16"/>
                <w:szCs w:val="16"/>
              </w:rPr>
              <w:t xml:space="preserve"> požadován pro splnění kvalifikace)</w:t>
            </w:r>
          </w:p>
        </w:tc>
        <w:tc>
          <w:tcPr>
            <w:tcW w:w="2835" w:type="dxa"/>
            <w:tcBorders>
              <w:bottom w:val="single" w:sz="2" w:space="0" w:color="auto"/>
            </w:tcBorders>
            <w:shd w:val="clear" w:color="auto" w:fill="auto"/>
          </w:tcPr>
          <w:p w14:paraId="7228D05E"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452F69" w:rsidRPr="00833899" w:rsidRDefault="00452F69" w:rsidP="00307641">
            <w:pPr>
              <w:rPr>
                <w:sz w:val="16"/>
                <w:szCs w:val="16"/>
              </w:rPr>
            </w:pPr>
            <w:r w:rsidRPr="00833899">
              <w:rPr>
                <w:sz w:val="16"/>
                <w:szCs w:val="16"/>
              </w:rPr>
              <w:t>Délka od (měsíc/rok) do (měsíc/rok) včetně</w:t>
            </w:r>
          </w:p>
        </w:tc>
        <w:tc>
          <w:tcPr>
            <w:tcW w:w="2835" w:type="dxa"/>
            <w:tcBorders>
              <w:top w:val="single" w:sz="2" w:space="0" w:color="auto"/>
            </w:tcBorders>
          </w:tcPr>
          <w:p w14:paraId="13FF57C5"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48914DB4"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8254B18"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084CCC93"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452F69" w:rsidRPr="00833899" w:rsidRDefault="00452F69" w:rsidP="00307641">
            <w:pPr>
              <w:rPr>
                <w:b w:val="0"/>
                <w:sz w:val="16"/>
                <w:szCs w:val="16"/>
              </w:rPr>
            </w:pPr>
            <w:r w:rsidRPr="00833899">
              <w:rPr>
                <w:b w:val="0"/>
                <w:sz w:val="16"/>
                <w:szCs w:val="16"/>
              </w:rPr>
              <w:t>Popis pracovních činností/náplň praxe</w:t>
            </w:r>
          </w:p>
        </w:tc>
        <w:tc>
          <w:tcPr>
            <w:tcW w:w="2835" w:type="dxa"/>
            <w:tcBorders>
              <w:top w:val="single" w:sz="2" w:space="0" w:color="auto"/>
            </w:tcBorders>
            <w:shd w:val="clear" w:color="auto" w:fill="auto"/>
          </w:tcPr>
          <w:p w14:paraId="52873C83"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2E1F2A39" w14:textId="77777777" w:rsidR="00452F69" w:rsidRPr="00833899" w:rsidRDefault="00452F69" w:rsidP="00474F4D">
      <w:pPr>
        <w:pStyle w:val="Textbezslovn"/>
        <w:ind w:left="0"/>
      </w:pPr>
    </w:p>
    <w:p w14:paraId="7CA3971C" w14:textId="77777777" w:rsidR="0035531B" w:rsidRPr="00833899" w:rsidRDefault="0035531B" w:rsidP="00452F69">
      <w:pPr>
        <w:pStyle w:val="Odstavec1-1a"/>
      </w:pPr>
      <w:r w:rsidRPr="00833899">
        <w:t>Jazykové znalosti (včetně úrovně): [</w:t>
      </w:r>
      <w:r w:rsidRPr="00833899">
        <w:rPr>
          <w:highlight w:val="yellow"/>
        </w:rPr>
        <w:t>DOPLNÍ DODAVATEL</w:t>
      </w:r>
      <w:r w:rsidRPr="00833899">
        <w:t>]</w:t>
      </w:r>
    </w:p>
    <w:p w14:paraId="2AE8F52D" w14:textId="77777777" w:rsidR="0035531B" w:rsidRPr="00833899" w:rsidRDefault="0035531B" w:rsidP="00452F69">
      <w:pPr>
        <w:pStyle w:val="Odstavec1-1a"/>
      </w:pPr>
      <w:r w:rsidRPr="00833899">
        <w:t>Osoba je / není [</w:t>
      </w:r>
      <w:r w:rsidRPr="00833899">
        <w:rPr>
          <w:highlight w:val="yellow"/>
        </w:rPr>
        <w:t>DOPLNÍ DODAVATEL</w:t>
      </w:r>
      <w:r w:rsidRPr="00833899">
        <w:t>] současně zaměstnancem zadavatele.</w:t>
      </w:r>
    </w:p>
    <w:p w14:paraId="46127752" w14:textId="77777777" w:rsidR="0035531B" w:rsidRPr="00833899" w:rsidRDefault="0035531B" w:rsidP="00452F69">
      <w:pPr>
        <w:pStyle w:val="Odstavec1-1a"/>
      </w:pPr>
      <w:r w:rsidRPr="00833899">
        <w:t>Publikace</w:t>
      </w:r>
      <w:r w:rsidR="00845C50" w:rsidRPr="00833899">
        <w:t xml:space="preserve"> a </w:t>
      </w:r>
      <w:r w:rsidRPr="00833899">
        <w:t>školení: [</w:t>
      </w:r>
      <w:r w:rsidRPr="00833899">
        <w:rPr>
          <w:highlight w:val="yellow"/>
        </w:rPr>
        <w:t>DOPLNÍ DODAVATEL</w:t>
      </w:r>
      <w:r w:rsidRPr="00833899">
        <w:t>]</w:t>
      </w:r>
    </w:p>
    <w:p w14:paraId="4D785290" w14:textId="62FF6E9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proofErr w:type="gramStart"/>
      <w:r w:rsidR="00E628BC">
        <w:t xml:space="preserve">stavby </w:t>
      </w:r>
      <w:r w:rsidR="00BB4AF2">
        <w:t xml:space="preserve"> u</w:t>
      </w:r>
      <w:proofErr w:type="gramEnd"/>
      <w:r w:rsidR="00BB4AF2">
        <w:t>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452F69" w:rsidRPr="00833899" w:rsidRDefault="00452F69" w:rsidP="00307641">
            <w:pPr>
              <w:rPr>
                <w:sz w:val="16"/>
                <w:szCs w:val="16"/>
              </w:rPr>
            </w:pPr>
            <w:r w:rsidRPr="00833899">
              <w:rPr>
                <w:sz w:val="16"/>
                <w:szCs w:val="16"/>
              </w:rPr>
              <w:t>Název zakázky (stavby)</w:t>
            </w:r>
          </w:p>
        </w:tc>
        <w:tc>
          <w:tcPr>
            <w:tcW w:w="2835" w:type="dxa"/>
            <w:tcBorders>
              <w:bottom w:val="single" w:sz="2" w:space="0" w:color="auto"/>
            </w:tcBorders>
            <w:shd w:val="clear" w:color="auto" w:fill="auto"/>
          </w:tcPr>
          <w:p w14:paraId="6C0A1DE3"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452F69" w:rsidRPr="00833899" w:rsidRDefault="00452F69" w:rsidP="00307641">
            <w:pPr>
              <w:rPr>
                <w:sz w:val="16"/>
                <w:szCs w:val="16"/>
              </w:rPr>
            </w:pPr>
            <w:r w:rsidRPr="00833899">
              <w:rPr>
                <w:sz w:val="16"/>
                <w:szCs w:val="16"/>
              </w:rPr>
              <w:t>Cena zakázky v Kč bez DPH</w:t>
            </w:r>
          </w:p>
        </w:tc>
        <w:tc>
          <w:tcPr>
            <w:tcW w:w="2835" w:type="dxa"/>
            <w:tcBorders>
              <w:top w:val="single" w:sz="2" w:space="0" w:color="auto"/>
            </w:tcBorders>
          </w:tcPr>
          <w:p w14:paraId="256A97F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452F69" w:rsidRPr="00833899" w:rsidRDefault="00452F69" w:rsidP="00307641">
            <w:pPr>
              <w:rPr>
                <w:sz w:val="16"/>
                <w:szCs w:val="16"/>
              </w:rPr>
            </w:pPr>
            <w:r w:rsidRPr="00833899">
              <w:rPr>
                <w:sz w:val="16"/>
                <w:szCs w:val="16"/>
              </w:rPr>
              <w:t>Hodnoty požadovaných částí plnění</w:t>
            </w:r>
            <w:r w:rsidR="00BB4AF2" w:rsidRPr="00833899">
              <w:rPr>
                <w:sz w:val="16"/>
                <w:szCs w:val="16"/>
              </w:rPr>
              <w:t xml:space="preserve"> u </w:t>
            </w:r>
            <w:r w:rsidRPr="00833899">
              <w:rPr>
                <w:sz w:val="16"/>
                <w:szCs w:val="16"/>
              </w:rPr>
              <w:t>jednotlivých zakázek v Kč bez DPH, resp. v km/m/ks</w:t>
            </w:r>
          </w:p>
        </w:tc>
        <w:tc>
          <w:tcPr>
            <w:tcW w:w="2835" w:type="dxa"/>
            <w:tcBorders>
              <w:top w:val="single" w:sz="2" w:space="0" w:color="auto"/>
            </w:tcBorders>
          </w:tcPr>
          <w:p w14:paraId="4FC37199"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452F69" w:rsidRPr="00833899" w:rsidRDefault="00452F69" w:rsidP="00307641">
            <w:pPr>
              <w:rPr>
                <w:sz w:val="16"/>
                <w:szCs w:val="16"/>
              </w:rPr>
            </w:pPr>
            <w:r w:rsidRPr="00833899">
              <w:rPr>
                <w:sz w:val="16"/>
                <w:szCs w:val="16"/>
              </w:rPr>
              <w:t xml:space="preserve">Popis předmětu plnění </w:t>
            </w:r>
            <w:proofErr w:type="gramStart"/>
            <w:r w:rsidRPr="00833899">
              <w:rPr>
                <w:sz w:val="16"/>
                <w:szCs w:val="16"/>
              </w:rPr>
              <w:t>zakázky - v</w:t>
            </w:r>
            <w:proofErr w:type="gramEnd"/>
            <w:r w:rsidRPr="00833899">
              <w:rPr>
                <w:sz w:val="16"/>
                <w:szCs w:val="16"/>
              </w:rPr>
              <w:t> detailu potřebném pro ověření splnění požadavků</w:t>
            </w:r>
          </w:p>
        </w:tc>
        <w:tc>
          <w:tcPr>
            <w:tcW w:w="2835" w:type="dxa"/>
            <w:tcBorders>
              <w:top w:val="single" w:sz="2" w:space="0" w:color="auto"/>
            </w:tcBorders>
          </w:tcPr>
          <w:p w14:paraId="70A5AC76"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452F69" w:rsidRPr="00833899" w:rsidRDefault="00452F69" w:rsidP="00307641">
            <w:pPr>
              <w:rPr>
                <w:sz w:val="16"/>
                <w:szCs w:val="16"/>
              </w:rPr>
            </w:pPr>
            <w:r w:rsidRPr="00833899">
              <w:rPr>
                <w:sz w:val="16"/>
                <w:szCs w:val="16"/>
              </w:rPr>
              <w:lastRenderedPageBreak/>
              <w:t>Termín dokončení zakázky</w:t>
            </w:r>
          </w:p>
        </w:tc>
        <w:tc>
          <w:tcPr>
            <w:tcW w:w="2835" w:type="dxa"/>
            <w:tcBorders>
              <w:top w:val="single" w:sz="2" w:space="0" w:color="auto"/>
            </w:tcBorders>
          </w:tcPr>
          <w:p w14:paraId="6F8338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452F69" w:rsidRPr="00833899" w:rsidRDefault="00452F69" w:rsidP="00307641">
            <w:pPr>
              <w:rPr>
                <w:sz w:val="16"/>
                <w:szCs w:val="16"/>
              </w:rPr>
            </w:pPr>
            <w:r w:rsidRPr="00833899">
              <w:rPr>
                <w:sz w:val="16"/>
                <w:szCs w:val="16"/>
              </w:rPr>
              <w:t xml:space="preserve">Doba trvání </w:t>
            </w:r>
            <w:proofErr w:type="gramStart"/>
            <w:r w:rsidRPr="00833899">
              <w:rPr>
                <w:sz w:val="16"/>
                <w:szCs w:val="16"/>
              </w:rPr>
              <w:t>zkušenosti - délka</w:t>
            </w:r>
            <w:proofErr w:type="gramEnd"/>
            <w:r w:rsidRPr="00833899">
              <w:rPr>
                <w:sz w:val="16"/>
                <w:szCs w:val="16"/>
              </w:rPr>
              <w:t xml:space="preserve"> celkem + od (měsíc/rok) do (měsíc/rok) včetně</w:t>
            </w:r>
          </w:p>
        </w:tc>
        <w:tc>
          <w:tcPr>
            <w:tcW w:w="2835" w:type="dxa"/>
            <w:tcBorders>
              <w:top w:val="single" w:sz="2" w:space="0" w:color="auto"/>
            </w:tcBorders>
          </w:tcPr>
          <w:p w14:paraId="150F2D3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452F69" w:rsidRPr="00833899" w:rsidRDefault="00452F69" w:rsidP="00307641">
            <w:pPr>
              <w:rPr>
                <w:sz w:val="16"/>
                <w:szCs w:val="16"/>
              </w:rPr>
            </w:pPr>
            <w:r w:rsidRPr="00833899">
              <w:rPr>
                <w:sz w:val="16"/>
                <w:szCs w:val="16"/>
              </w:rPr>
              <w:t xml:space="preserve">Objednatel zakázky (obch. firma/název a sídlo a kontaktní osoba </w:t>
            </w:r>
            <w:proofErr w:type="gramStart"/>
            <w:r w:rsidRPr="00833899">
              <w:rPr>
                <w:sz w:val="16"/>
                <w:szCs w:val="16"/>
              </w:rPr>
              <w:t>objednatele - jméno</w:t>
            </w:r>
            <w:proofErr w:type="gramEnd"/>
            <w:r w:rsidRPr="00833899">
              <w:rPr>
                <w:sz w:val="16"/>
                <w:szCs w:val="16"/>
              </w:rPr>
              <w:t>, tel., email)</w:t>
            </w:r>
          </w:p>
        </w:tc>
        <w:tc>
          <w:tcPr>
            <w:tcW w:w="2835" w:type="dxa"/>
            <w:tcBorders>
              <w:top w:val="single" w:sz="2" w:space="0" w:color="auto"/>
            </w:tcBorders>
          </w:tcPr>
          <w:p w14:paraId="4D48E522"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951710"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951710" w:rsidRPr="00833899" w:rsidRDefault="00951710" w:rsidP="00951710">
            <w:pPr>
              <w:rPr>
                <w:sz w:val="16"/>
                <w:szCs w:val="16"/>
              </w:rPr>
            </w:pPr>
            <w:r>
              <w:rPr>
                <w:sz w:val="16"/>
                <w:szCs w:val="16"/>
              </w:rPr>
              <w:t xml:space="preserve">Označení zastávané pozice </w:t>
            </w:r>
            <w:r w:rsidR="00AB58B7">
              <w:rPr>
                <w:sz w:val="16"/>
                <w:szCs w:val="16"/>
              </w:rPr>
              <w:t>při plnění zakázky</w:t>
            </w:r>
          </w:p>
        </w:tc>
        <w:tc>
          <w:tcPr>
            <w:tcW w:w="2835" w:type="dxa"/>
            <w:tcBorders>
              <w:top w:val="single" w:sz="2" w:space="0" w:color="auto"/>
            </w:tcBorders>
          </w:tcPr>
          <w:p w14:paraId="0308F7CC" w14:textId="77777777" w:rsidR="00951710" w:rsidRPr="00833899" w:rsidRDefault="00951710"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452F69" w:rsidRPr="00833899" w:rsidRDefault="00452F69" w:rsidP="00A95C0A">
            <w:pPr>
              <w:rPr>
                <w:b w:val="0"/>
                <w:sz w:val="16"/>
                <w:szCs w:val="16"/>
              </w:rPr>
            </w:pPr>
            <w:r w:rsidRPr="00833899">
              <w:rPr>
                <w:b w:val="0"/>
                <w:sz w:val="16"/>
                <w:szCs w:val="16"/>
              </w:rPr>
              <w:t xml:space="preserve">Popis vykonávaných pracovních činností </w:t>
            </w:r>
            <w:r w:rsidR="00A95C0A" w:rsidRPr="00A95C0A">
              <w:rPr>
                <w:b w:val="0"/>
                <w:sz w:val="16"/>
                <w:szCs w:val="16"/>
              </w:rPr>
              <w:t>– v detailu potřebném pro ověření splnění požadavků</w:t>
            </w:r>
          </w:p>
        </w:tc>
        <w:tc>
          <w:tcPr>
            <w:tcW w:w="2835" w:type="dxa"/>
            <w:tcBorders>
              <w:top w:val="single" w:sz="2" w:space="0" w:color="auto"/>
            </w:tcBorders>
            <w:shd w:val="clear" w:color="auto" w:fill="auto"/>
          </w:tcPr>
          <w:p w14:paraId="64868891" w14:textId="77777777" w:rsidR="00452F69" w:rsidRPr="00833899"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77777777" w:rsidR="0035531B" w:rsidRDefault="0035531B" w:rsidP="00452F69">
      <w:pPr>
        <w:pStyle w:val="Odstavec1-1a"/>
      </w:pPr>
      <w:r>
        <w:t>Jiné informace (dle uvážení dodavatele): [</w:t>
      </w:r>
      <w:r w:rsidRPr="00833899">
        <w:rPr>
          <w:highlight w:val="yellow"/>
        </w:rPr>
        <w:t>DOPLNÍ DODAVATEL</w:t>
      </w:r>
      <w:r>
        <w:t>]</w:t>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9"/>
      </w:r>
      <w:r w:rsidRPr="00833899">
        <w:t xml:space="preserve">  [</w:t>
      </w:r>
      <w:r w:rsidRPr="00DE6A35">
        <w:rPr>
          <w:b/>
          <w:highlight w:val="yellow"/>
        </w:rPr>
        <w:t>DOPLNÍ DODAVATEL</w:t>
      </w:r>
      <w:r w:rsidRPr="00833899">
        <w:t>]</w:t>
      </w:r>
    </w:p>
    <w:p w14:paraId="75D92445"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26516247"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15FD00F5" w14:textId="77777777" w:rsidR="0035531B" w:rsidRDefault="0035531B" w:rsidP="00452F69">
      <w:pPr>
        <w:pStyle w:val="Textbezslovn"/>
        <w:ind w:left="0"/>
      </w:pPr>
      <w:r w:rsidRPr="00307641">
        <w:rPr>
          <w:b/>
        </w:rPr>
        <w:t>čestně prohlašuje</w:t>
      </w:r>
      <w:r>
        <w:t>, že:</w:t>
      </w:r>
    </w:p>
    <w:p w14:paraId="261A6A7B" w14:textId="77777777" w:rsidR="0035531B" w:rsidRDefault="01A6FFE5" w:rsidP="00B61530">
      <w:pPr>
        <w:pStyle w:val="Odrka1-1"/>
      </w:pPr>
      <w:r>
        <w:t>nemá</w:t>
      </w:r>
      <w:r w:rsidR="2F1526D7">
        <w:t xml:space="preserve"> v </w:t>
      </w:r>
      <w:r>
        <w:t>České republice</w:t>
      </w:r>
      <w:r w:rsidR="2F1526D7">
        <w:t xml:space="preserve"> v </w:t>
      </w:r>
      <w:r>
        <w:t xml:space="preserve">evidenci daní zachycen splatný daňový nedoplatek ve vztahu ke spotřební dani, </w:t>
      </w:r>
    </w:p>
    <w:p w14:paraId="5E73C25B" w14:textId="77777777" w:rsidR="0035531B" w:rsidRDefault="01A6FFE5" w:rsidP="00B61530">
      <w:pPr>
        <w:pStyle w:val="Odrka1-1"/>
      </w:pPr>
      <w:r>
        <w:t>nemá</w:t>
      </w:r>
      <w:r w:rsidR="2F1526D7">
        <w:t xml:space="preserve"> v </w:t>
      </w:r>
      <w:r>
        <w:t>České republice splatný nedoplatek na pojistném nebo na penále na veřejné zdravotní pojištění.</w:t>
      </w:r>
    </w:p>
    <w:p w14:paraId="19F3F673" w14:textId="77777777" w:rsidR="0035531B" w:rsidRDefault="0035531B" w:rsidP="00307641">
      <w:pPr>
        <w:pStyle w:val="Doplujcdaje"/>
        <w:jc w:val="both"/>
      </w:pPr>
      <w:r w:rsidRPr="00307641">
        <w:rPr>
          <w:b/>
        </w:rPr>
        <w:t>Pozn. zadavatele:</w:t>
      </w:r>
      <w:r w:rsidR="00092CC9" w:rsidRPr="00307641">
        <w:rPr>
          <w:b/>
        </w:rPr>
        <w:t xml:space="preserve"> </w:t>
      </w:r>
      <w:r w:rsidR="00092CC9" w:rsidRPr="00D139AC">
        <w:t>v </w:t>
      </w:r>
      <w:r w:rsidRPr="00D139AC">
        <w:t>případě, že dodavatel není zapsán</w:t>
      </w:r>
      <w:r w:rsidR="00092CC9" w:rsidRPr="00D139AC">
        <w:t xml:space="preserve"> v </w:t>
      </w:r>
      <w:r w:rsidRPr="00D139AC">
        <w:t>obchodním rejstříku, je třeba, aby toto prohlášení doplnil</w:t>
      </w:r>
      <w:r w:rsidR="00092CC9" w:rsidRPr="00D139AC">
        <w:t xml:space="preserve"> o </w:t>
      </w:r>
      <w:r w:rsidRPr="00D139AC">
        <w:t>další bod dle § 74 odst. 1 písm. e) zákona č. 134/2016 Sb.,</w:t>
      </w:r>
      <w:r w:rsidR="00092CC9" w:rsidRPr="00D139AC">
        <w:t xml:space="preserve"> o </w:t>
      </w:r>
      <w:r w:rsidRPr="00D139AC">
        <w:t>zadávání veřejných zakázek, ve znění pozdějších předpisů.</w:t>
      </w:r>
    </w:p>
    <w:p w14:paraId="3F426801" w14:textId="77777777" w:rsidR="00D139AC" w:rsidRPr="00D139AC" w:rsidRDefault="00D139AC" w:rsidP="00307641">
      <w:pPr>
        <w:pStyle w:val="Doplujcdaje"/>
        <w:jc w:val="both"/>
      </w:pPr>
    </w:p>
    <w:p w14:paraId="719CBA1D" w14:textId="77777777" w:rsidR="0035531B" w:rsidRPr="00307641" w:rsidRDefault="0035531B" w:rsidP="00307641">
      <w:pPr>
        <w:pStyle w:val="Doplujcdaje"/>
        <w:jc w:val="both"/>
        <w:rPr>
          <w:b/>
        </w:rPr>
      </w:pPr>
      <w:r w:rsidRPr="00307641">
        <w:rPr>
          <w:b/>
        </w:rPr>
        <w:t xml:space="preserve">Pozn. zadavatele: </w:t>
      </w:r>
      <w:r w:rsidRPr="00D139AC">
        <w:t>zahraniční dodavatel se sídlem mimo ČR doplní toto prohlášení ve vztahu</w:t>
      </w:r>
      <w:r w:rsidR="00BC6D2B" w:rsidRPr="00D139AC">
        <w:t xml:space="preserve"> k </w:t>
      </w:r>
      <w:r w:rsidRPr="00D139AC">
        <w:t>zemi svého sídla, pokud se</w:t>
      </w:r>
      <w:r w:rsidR="00092CC9" w:rsidRPr="00D139AC">
        <w:t xml:space="preserve"> v </w:t>
      </w:r>
      <w:r w:rsidRPr="00D139AC">
        <w:t>zemi jeho sídla příslušná skutečnost neprokazuje dokladem vydaným podle právního řádu země jeho sídla (kvalifikace získaná</w:t>
      </w:r>
      <w:r w:rsidR="00092CC9" w:rsidRPr="00D139AC">
        <w:t xml:space="preserve"> v </w:t>
      </w:r>
      <w:r w:rsidRPr="00D139AC">
        <w:t>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249CDCE1" w14:textId="77777777" w:rsidR="0035531B" w:rsidRDefault="0035531B" w:rsidP="00307641">
      <w:pPr>
        <w:pStyle w:val="Textbezslovn"/>
        <w:ind w:left="0"/>
      </w:pPr>
    </w:p>
    <w:p w14:paraId="30D25E69" w14:textId="77777777" w:rsidR="00307641" w:rsidRDefault="00307641" w:rsidP="00307641">
      <w:pPr>
        <w:pStyle w:val="Textbezslovn"/>
        <w:ind w:left="0"/>
      </w:pPr>
    </w:p>
    <w:p w14:paraId="117C9E3D"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77777777" w:rsidR="0035531B" w:rsidRPr="00833899" w:rsidRDefault="0035531B" w:rsidP="00307641">
      <w:pPr>
        <w:pStyle w:val="Textbezslovn"/>
        <w:ind w:left="0"/>
      </w:pPr>
      <w:r>
        <w:t>obchodní firma / jméno</w:t>
      </w:r>
      <w:r w:rsidR="00845C50">
        <w:t xml:space="preserve"> a </w:t>
      </w:r>
      <w:r>
        <w:t>příjmení</w:t>
      </w:r>
      <w:r w:rsidR="00307641">
        <w:rPr>
          <w:rStyle w:val="Znakapoznpodarou"/>
        </w:rPr>
        <w:footnoteReference w:id="10"/>
      </w:r>
      <w:r>
        <w:t xml:space="preserve">  </w:t>
      </w:r>
      <w:r w:rsidRPr="00833899">
        <w:t>[</w:t>
      </w:r>
      <w:r w:rsidRPr="00DE6A35">
        <w:rPr>
          <w:b/>
          <w:highlight w:val="yellow"/>
        </w:rPr>
        <w:t>DOPLNÍ DODAVATEL</w:t>
      </w:r>
      <w:r w:rsidRPr="00833899">
        <w:t>]</w:t>
      </w:r>
    </w:p>
    <w:p w14:paraId="329C7FDF" w14:textId="77777777" w:rsidR="0035531B" w:rsidRPr="00833899" w:rsidRDefault="0035531B" w:rsidP="00307641">
      <w:pPr>
        <w:pStyle w:val="Textbezslovn"/>
        <w:ind w:left="0"/>
      </w:pPr>
      <w:r w:rsidRPr="00833899">
        <w:t>se sídlem [</w:t>
      </w:r>
      <w:r w:rsidRPr="00833899">
        <w:rPr>
          <w:highlight w:val="yellow"/>
        </w:rPr>
        <w:t>DOPLNÍ DODAVATEL</w:t>
      </w:r>
      <w:r w:rsidRPr="00833899">
        <w:t>]</w:t>
      </w:r>
    </w:p>
    <w:p w14:paraId="38E25F62" w14:textId="77777777" w:rsidR="0035531B" w:rsidRPr="00833899" w:rsidRDefault="0035531B" w:rsidP="00307641">
      <w:pPr>
        <w:pStyle w:val="Textbezslovn"/>
        <w:ind w:left="0"/>
      </w:pPr>
      <w:r w:rsidRPr="00833899">
        <w:t>IČO: [</w:t>
      </w:r>
      <w:r w:rsidRPr="00833899">
        <w:rPr>
          <w:highlight w:val="yellow"/>
        </w:rPr>
        <w:t>DOPLNÍ DODAVATEL</w:t>
      </w:r>
      <w:r w:rsidRPr="00833899">
        <w:t>]</w:t>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77777777" w:rsidR="0035531B" w:rsidRPr="00833899" w:rsidRDefault="01A6FFE5" w:rsidP="00307641">
      <w:pPr>
        <w:pStyle w:val="Odrka1-1"/>
      </w:pPr>
      <w:r>
        <w:t>na staveništi [</w:t>
      </w:r>
      <w:r w:rsidRPr="5C193060">
        <w:rPr>
          <w:b/>
          <w:bCs/>
          <w:highlight w:val="yellow"/>
        </w:rPr>
        <w:t>DOPLNÍ DODAVATEL – BUDOU/NEBUDOU</w:t>
      </w:r>
      <w:r>
        <w:t>] působit zaměstnanci více než jednoho zhotovitele stavby ve smyslu ustanovení § 14 odst. 1 zákona č. 309/2006 Sb.,</w:t>
      </w:r>
      <w:r w:rsidR="2F1526D7">
        <w:t xml:space="preserve"> o </w:t>
      </w:r>
      <w:r>
        <w:t>zajištění dalších podmínek bezpečnosti</w:t>
      </w:r>
      <w:r w:rsidR="5CF8A44D">
        <w:t xml:space="preserve"> a </w:t>
      </w:r>
      <w:r>
        <w:t>ochrany zdraví při práci, ve znění pozdějších předpisů. Za zhotovitele stavby se přitom považuje jakákoliv právnická nebo fyzická osoba podílející se na realizaci stavby, tedy i případní poddodavatelé;</w:t>
      </w:r>
    </w:p>
    <w:p w14:paraId="06697B16" w14:textId="77777777" w:rsidR="0035531B" w:rsidRPr="00833899" w:rsidRDefault="01A6FFE5" w:rsidP="00307641">
      <w:pPr>
        <w:pStyle w:val="Odrka1-1"/>
      </w:pPr>
      <w:r>
        <w:t>podle předpokládaného plánu realizace stavby [</w:t>
      </w:r>
      <w:r w:rsidRPr="5C193060">
        <w:rPr>
          <w:b/>
          <w:bCs/>
          <w:highlight w:val="yellow"/>
        </w:rPr>
        <w:t>DOPLNÍ DODAVATEL – BUDE/NEBUDE</w:t>
      </w:r>
      <w:r>
        <w:t>] celková předpokládaná doba trvání prací</w:t>
      </w:r>
      <w:r w:rsidR="5CF8A44D">
        <w:t xml:space="preserve"> a </w:t>
      </w:r>
      <w:r>
        <w:t>činností delší než 30 pracovních dnů, ve kterých budou vykonávány práce</w:t>
      </w:r>
      <w:r w:rsidR="5CF8A44D">
        <w:t xml:space="preserve"> a </w:t>
      </w:r>
      <w:r>
        <w:t>činnosti</w:t>
      </w:r>
      <w:r w:rsidR="5CF8A44D">
        <w:t xml:space="preserve"> a </w:t>
      </w:r>
      <w:r>
        <w:t>[</w:t>
      </w:r>
      <w:r w:rsidRPr="5C193060">
        <w:rPr>
          <w:b/>
          <w:bCs/>
          <w:highlight w:val="yellow"/>
        </w:rPr>
        <w:t>DOPLNÍ DODAVATEL – BUDE/NEBUDE</w:t>
      </w:r>
      <w:r>
        <w:t>] na nich pracovat současně více než 20 fyzických osob po dobu delší než 1 pracovní den;</w:t>
      </w:r>
    </w:p>
    <w:p w14:paraId="17A3A3FB" w14:textId="77777777" w:rsidR="0035531B" w:rsidRPr="00833899" w:rsidRDefault="01A6FFE5" w:rsidP="00307641">
      <w:pPr>
        <w:pStyle w:val="Odrka1-1"/>
      </w:pPr>
      <w:r>
        <w:t>celková předpokládaná doba trvání prací</w:t>
      </w:r>
      <w:r w:rsidR="5CF8A44D">
        <w:t xml:space="preserve"> a </w:t>
      </w:r>
      <w:r>
        <w:t>činností bude činit [</w:t>
      </w:r>
      <w:r w:rsidRPr="5C193060">
        <w:rPr>
          <w:b/>
          <w:bCs/>
          <w:highlight w:val="yellow"/>
        </w:rPr>
        <w:t>DOPLNÍ DODAVATEL</w:t>
      </w:r>
      <w:r>
        <w:t>] pracovních dnů, ve kterých budou vykonávány práce</w:t>
      </w:r>
      <w:r w:rsidR="5CF8A44D">
        <w:t xml:space="preserve"> a </w:t>
      </w:r>
      <w:r>
        <w:t>činnosti;</w:t>
      </w:r>
    </w:p>
    <w:p w14:paraId="7BD6955E" w14:textId="77777777" w:rsidR="0035531B" w:rsidRPr="00833899" w:rsidRDefault="01A6FFE5" w:rsidP="00307641">
      <w:pPr>
        <w:pStyle w:val="Odrka1-1"/>
      </w:pPr>
      <w:r>
        <w:t>při výkonu prací</w:t>
      </w:r>
      <w:r w:rsidR="5CF8A44D">
        <w:t xml:space="preserve"> a </w:t>
      </w:r>
      <w:r>
        <w:t>činností bude na nich pracovat současně maximálně [</w:t>
      </w:r>
      <w:r w:rsidRPr="5C193060">
        <w:rPr>
          <w:b/>
          <w:bCs/>
          <w:highlight w:val="yellow"/>
        </w:rPr>
        <w:t>DOPLNÍ DODAVATEL</w:t>
      </w:r>
      <w:r>
        <w:t>] fyzických osob po dobu delší než 1 pracovní den;</w:t>
      </w:r>
    </w:p>
    <w:p w14:paraId="722D3866" w14:textId="77777777" w:rsidR="0035531B" w:rsidRPr="00833899" w:rsidRDefault="01A6FFE5" w:rsidP="00307641">
      <w:pPr>
        <w:pStyle w:val="Odrka1-1"/>
      </w:pPr>
      <w:r>
        <w:t>podle předpokládaného plánu realizace stavby [</w:t>
      </w:r>
      <w:r w:rsidRPr="5C193060">
        <w:rPr>
          <w:b/>
          <w:bCs/>
          <w:highlight w:val="yellow"/>
        </w:rPr>
        <w:t>DOPLNÍ DODAVATEL – PŘESÁHNE/NEPŘESÁHNE</w:t>
      </w:r>
      <w:r>
        <w:t>] celkový plánovaný objem prací</w:t>
      </w:r>
      <w:r w:rsidR="5CF8A44D">
        <w:t xml:space="preserve"> a </w:t>
      </w:r>
      <w:r>
        <w:t>činností během realizace díla 500 pracovních dnů</w:t>
      </w:r>
      <w:r w:rsidR="2F1526D7">
        <w:t xml:space="preserve"> v </w:t>
      </w:r>
      <w:r>
        <w:t>přepočtu na jednu fyzickou osobu;</w:t>
      </w:r>
    </w:p>
    <w:p w14:paraId="4BD987A2" w14:textId="77777777" w:rsidR="0035531B" w:rsidRPr="00833899" w:rsidRDefault="01A6FFE5" w:rsidP="00307641">
      <w:pPr>
        <w:pStyle w:val="Odrka1-1"/>
      </w:pPr>
      <w:r>
        <w:t>celkový plánovaný objem prací</w:t>
      </w:r>
      <w:r w:rsidR="5CF8A44D">
        <w:t xml:space="preserve"> a </w:t>
      </w:r>
      <w:r>
        <w:t>činností se během realizace díla předpokládá</w:t>
      </w:r>
      <w:r w:rsidR="2F1526D7">
        <w:t xml:space="preserve"> v </w:t>
      </w:r>
      <w:r>
        <w:t>délce [</w:t>
      </w:r>
      <w:r w:rsidRPr="5C193060">
        <w:rPr>
          <w:b/>
          <w:bCs/>
          <w:highlight w:val="yellow"/>
        </w:rPr>
        <w:t>DOPLNÍ DODAVATEL</w:t>
      </w:r>
      <w:r>
        <w:t>] pracovních dnů</w:t>
      </w:r>
      <w:r w:rsidR="2F1526D7">
        <w:t xml:space="preserve"> v </w:t>
      </w:r>
      <w:r>
        <w:t>přepočtu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 w:val="16"/>
                <w:szCs w:val="16"/>
              </w:rPr>
            </w:pPr>
            <w:r w:rsidRPr="00307641">
              <w:rPr>
                <w:b/>
                <w:sz w:val="16"/>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19CB700"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91DEDF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02ABCD0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0B64FA9"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47AF3B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CD9D1AE"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48C6F8BC"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BEAE37A"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7831ECA5"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5469A74B" w14:textId="7267923C" w:rsidR="0034247E" w:rsidRPr="004E68D6" w:rsidRDefault="0034247E" w:rsidP="001E651D">
      <w:pPr>
        <w:pStyle w:val="Nadpisbezsl1-2"/>
        <w:rPr>
          <w:b w:val="0"/>
          <w:bCs/>
          <w:sz w:val="18"/>
          <w:szCs w:val="18"/>
        </w:rPr>
      </w:pPr>
      <w:r w:rsidRPr="004E68D6">
        <w:rPr>
          <w:b w:val="0"/>
          <w:bCs/>
          <w:sz w:val="18"/>
          <w:szCs w:val="18"/>
        </w:rPr>
        <w:t>neobsazeno</w:t>
      </w:r>
    </w:p>
    <w:p w14:paraId="02820725" w14:textId="173AD901" w:rsidR="0035531B" w:rsidRDefault="0035531B" w:rsidP="00307641">
      <w:pPr>
        <w:pStyle w:val="Textbezslovn"/>
        <w:ind w:left="0"/>
      </w:pP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77777777" w:rsidR="006B5BF7" w:rsidRPr="00833899" w:rsidRDefault="006B5BF7" w:rsidP="006B5BF7">
      <w:pPr>
        <w:pStyle w:val="Textbezslovn"/>
        <w:ind w:left="0"/>
      </w:pPr>
      <w:r>
        <w:t>Obchodní firma / jméno a příjmení</w:t>
      </w:r>
      <w:r w:rsidRPr="00833899">
        <w:rPr>
          <w:rStyle w:val="Znakapoznpodarou"/>
        </w:rPr>
        <w:footnoteReference w:id="11"/>
      </w:r>
      <w:r w:rsidRPr="00833899">
        <w:t xml:space="preserve">  [</w:t>
      </w:r>
      <w:r w:rsidRPr="00327119">
        <w:rPr>
          <w:b/>
          <w:highlight w:val="yellow"/>
        </w:rPr>
        <w:t>DOPLNÍ DODAVATEL</w:t>
      </w:r>
      <w:r w:rsidRPr="00833899">
        <w:t>]</w:t>
      </w:r>
    </w:p>
    <w:p w14:paraId="46AE862D" w14:textId="77777777" w:rsidR="006B5BF7" w:rsidRPr="00833899" w:rsidRDefault="006B5BF7" w:rsidP="006B5BF7">
      <w:pPr>
        <w:pStyle w:val="Textbezslovn"/>
        <w:ind w:left="0"/>
      </w:pPr>
      <w:r w:rsidRPr="00833899">
        <w:t>se sídlem [</w:t>
      </w:r>
      <w:r w:rsidRPr="00833899">
        <w:rPr>
          <w:highlight w:val="yellow"/>
        </w:rPr>
        <w:t>DOPLNÍ DODAVATEL</w:t>
      </w:r>
      <w:r w:rsidRPr="00833899">
        <w:t>]</w:t>
      </w:r>
    </w:p>
    <w:p w14:paraId="305E437E" w14:textId="77777777" w:rsidR="006B5BF7" w:rsidRPr="00833899" w:rsidRDefault="006B5BF7" w:rsidP="006B5BF7">
      <w:pPr>
        <w:pStyle w:val="Textbezslovn"/>
        <w:ind w:left="0"/>
      </w:pPr>
      <w:r w:rsidRPr="00833899">
        <w:t>IČO: [</w:t>
      </w:r>
      <w:r w:rsidRPr="00833899">
        <w:rPr>
          <w:highlight w:val="yellow"/>
        </w:rPr>
        <w:t>DOPLNÍ DODAVATEL</w:t>
      </w:r>
      <w:r w:rsidRPr="00833899">
        <w:t>]</w:t>
      </w:r>
    </w:p>
    <w:p w14:paraId="7AEAA299" w14:textId="77777777" w:rsidR="006B5BF7" w:rsidRDefault="006B5BF7" w:rsidP="006B5BF7">
      <w:pPr>
        <w:spacing w:after="0" w:line="240" w:lineRule="auto"/>
        <w:jc w:val="both"/>
        <w:rPr>
          <w:rFonts w:eastAsia="Times New Roman" w:cs="Times New Roman"/>
          <w:lang w:eastAsia="cs-CZ"/>
        </w:rPr>
      </w:pPr>
    </w:p>
    <w:p w14:paraId="166CC6D0" w14:textId="4397C85A"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AD2357" w:rsidRPr="00D268AA">
        <w:t>Cyklická obnova trati v úseku Pardubice (mimo) – Kolín (mimo)</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 xml:space="preserve">Vzor čestného </w:t>
      </w:r>
      <w:proofErr w:type="gramStart"/>
      <w:r w:rsidRPr="00964860">
        <w:t>prohlášení - přehled</w:t>
      </w:r>
      <w:proofErr w:type="gramEnd"/>
      <w:r w:rsidRPr="00964860">
        <w:t xml:space="preserve">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329C9FEC" w14:textId="77777777" w:rsidR="0035531B" w:rsidRPr="00833899" w:rsidRDefault="0035531B" w:rsidP="00964860">
      <w:pPr>
        <w:pStyle w:val="Textbezslovn"/>
        <w:ind w:left="0"/>
      </w:pPr>
      <w:r>
        <w:t>obchodní firma / jméno</w:t>
      </w:r>
      <w:r w:rsidR="00845C50">
        <w:t xml:space="preserve"> a </w:t>
      </w:r>
      <w:r>
        <w:t>příjmení</w:t>
      </w:r>
      <w:r w:rsidR="007E2234" w:rsidRPr="00833899">
        <w:rPr>
          <w:rStyle w:val="Znakapoznpodarou"/>
        </w:rPr>
        <w:footnoteReference w:id="12"/>
      </w:r>
      <w:r w:rsidRPr="00833899">
        <w:t xml:space="preserve">  [</w:t>
      </w:r>
      <w:r w:rsidRPr="00DE6A35">
        <w:rPr>
          <w:b/>
          <w:highlight w:val="yellow"/>
        </w:rPr>
        <w:t>DOPLNÍ DODAVATEL</w:t>
      </w:r>
      <w:r w:rsidRPr="00833899">
        <w:t>]</w:t>
      </w:r>
    </w:p>
    <w:p w14:paraId="3DAFF302" w14:textId="77777777" w:rsidR="0035531B" w:rsidRPr="00833899" w:rsidRDefault="0035531B" w:rsidP="00964860">
      <w:pPr>
        <w:pStyle w:val="Textbezslovn"/>
        <w:ind w:left="0"/>
      </w:pPr>
      <w:r w:rsidRPr="00833899">
        <w:t>se sídlem [</w:t>
      </w:r>
      <w:r w:rsidRPr="00833899">
        <w:rPr>
          <w:highlight w:val="yellow"/>
        </w:rPr>
        <w:t>DOPLNÍ DODAVATEL</w:t>
      </w:r>
      <w:r w:rsidRPr="00833899">
        <w:t>]</w:t>
      </w:r>
    </w:p>
    <w:p w14:paraId="220A5823" w14:textId="77777777" w:rsidR="0035531B" w:rsidRPr="00833899" w:rsidRDefault="0035531B" w:rsidP="00964860">
      <w:pPr>
        <w:pStyle w:val="Textbezslovn"/>
        <w:ind w:left="0"/>
      </w:pPr>
      <w:r w:rsidRPr="00833899">
        <w:t>IČO: [</w:t>
      </w:r>
      <w:r w:rsidRPr="00833899">
        <w:rPr>
          <w:highlight w:val="yellow"/>
        </w:rPr>
        <w:t>DOPLNÍ DODAVATEL</w:t>
      </w:r>
      <w:r w:rsidRPr="00833899">
        <w:t>]</w:t>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 w:val="16"/>
                <w:szCs w:val="16"/>
              </w:rPr>
            </w:pPr>
            <w:r w:rsidRPr="00964860">
              <w:rPr>
                <w:b/>
                <w:sz w:val="16"/>
                <w:szCs w:val="16"/>
              </w:rPr>
              <w:t xml:space="preserve">POŽADOVANÉ ZAŘÍZENÍ </w:t>
            </w:r>
          </w:p>
          <w:p w14:paraId="2D74DBAB" w14:textId="5EFB4145" w:rsidR="009D2D18" w:rsidRPr="00AA3E17" w:rsidRDefault="009D2D18" w:rsidP="00964860">
            <w:pPr>
              <w:rPr>
                <w:b/>
                <w:sz w:val="16"/>
                <w:szCs w:val="16"/>
              </w:rPr>
            </w:pPr>
            <w:r>
              <w:rPr>
                <w:b/>
                <w:sz w:val="16"/>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 w:val="16"/>
                <w:szCs w:val="16"/>
              </w:rPr>
            </w:pPr>
            <w:r w:rsidRPr="00964860">
              <w:rPr>
                <w:b/>
                <w:sz w:val="16"/>
                <w:szCs w:val="16"/>
              </w:rPr>
              <w:t>DODAVATELEM NABÍDNUTÉ ZAŘÍZENÍ</w:t>
            </w:r>
            <w:r w:rsidR="009D2D18">
              <w:rPr>
                <w:b/>
                <w:sz w:val="16"/>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 w:val="16"/>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Typ/</w:t>
            </w:r>
            <w:r w:rsidR="0007720E">
              <w:rPr>
                <w:b/>
                <w:sz w:val="16"/>
                <w:szCs w:val="16"/>
              </w:rPr>
              <w:t>m</w:t>
            </w:r>
            <w:r w:rsidRPr="00964860">
              <w:rPr>
                <w:b/>
                <w:sz w:val="16"/>
                <w:szCs w:val="16"/>
              </w:rPr>
              <w:t>odel</w:t>
            </w:r>
            <w:r w:rsidR="0007720E">
              <w:rPr>
                <w:b/>
                <w:sz w:val="16"/>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w:t>
            </w:r>
            <w:r w:rsidRPr="0007720E">
              <w:rPr>
                <w:b/>
                <w:sz w:val="16"/>
                <w:szCs w:val="16"/>
              </w:rPr>
              <w:t>ýrobní číslo</w:t>
            </w:r>
            <w:r>
              <w:rPr>
                <w:b/>
                <w:sz w:val="16"/>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sidRPr="00964860">
              <w:rPr>
                <w:b/>
                <w:sz w:val="16"/>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Vla</w:t>
            </w:r>
            <w:r w:rsidRPr="00964860">
              <w:rPr>
                <w:b/>
                <w:sz w:val="16"/>
                <w:szCs w:val="16"/>
              </w:rPr>
              <w:t>stní (V)</w:t>
            </w:r>
            <w:r>
              <w:rPr>
                <w:b/>
                <w:sz w:val="16"/>
                <w:szCs w:val="16"/>
              </w:rPr>
              <w:t xml:space="preserve"> </w:t>
            </w:r>
            <w:r w:rsidRPr="00964860">
              <w:rPr>
                <w:b/>
                <w:sz w:val="16"/>
                <w:szCs w:val="16"/>
              </w:rPr>
              <w:t>nebo nevlastní (N)</w:t>
            </w:r>
          </w:p>
        </w:tc>
      </w:tr>
      <w:tr w:rsidR="00964860"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77777777" w:rsidR="00964860" w:rsidRPr="00833899" w:rsidRDefault="00964860">
            <w:r w:rsidRPr="00833899">
              <w:rPr>
                <w:sz w:val="16"/>
                <w:szCs w:val="16"/>
                <w:highlight w:val="yellow"/>
              </w:rPr>
              <w:t>[DOPLNÍ DODAVATEL]</w:t>
            </w:r>
          </w:p>
        </w:tc>
        <w:tc>
          <w:tcPr>
            <w:tcW w:w="2314" w:type="dxa"/>
            <w:tcBorders>
              <w:top w:val="single" w:sz="2" w:space="0" w:color="auto"/>
            </w:tcBorders>
          </w:tcPr>
          <w:p w14:paraId="1ACCE936"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421B7B8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top w:val="single" w:sz="2" w:space="0" w:color="auto"/>
            </w:tcBorders>
          </w:tcPr>
          <w:p w14:paraId="335FE69B"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77777777" w:rsidR="00964860" w:rsidRPr="00833899" w:rsidRDefault="00964860">
            <w:r w:rsidRPr="00833899">
              <w:rPr>
                <w:sz w:val="16"/>
                <w:szCs w:val="16"/>
                <w:highlight w:val="yellow"/>
              </w:rPr>
              <w:t>[DOPLNÍ DODAVATEL]</w:t>
            </w:r>
          </w:p>
        </w:tc>
        <w:tc>
          <w:tcPr>
            <w:tcW w:w="2314" w:type="dxa"/>
            <w:tcBorders>
              <w:bottom w:val="single" w:sz="2" w:space="0" w:color="auto"/>
            </w:tcBorders>
          </w:tcPr>
          <w:p w14:paraId="67F531BF"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44826369"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c>
          <w:tcPr>
            <w:tcW w:w="2004" w:type="dxa"/>
            <w:tcBorders>
              <w:bottom w:val="single" w:sz="2" w:space="0" w:color="auto"/>
            </w:tcBorders>
          </w:tcPr>
          <w:p w14:paraId="592C8E68" w14:textId="77777777" w:rsidR="00964860" w:rsidRPr="00833899" w:rsidRDefault="00964860" w:rsidP="00FE4333">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964860"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77777777" w:rsidR="00964860" w:rsidRPr="00833899" w:rsidRDefault="00964860">
            <w:pPr>
              <w:rPr>
                <w:b w:val="0"/>
              </w:rPr>
            </w:pPr>
            <w:r w:rsidRPr="00833899">
              <w:rPr>
                <w:b w:val="0"/>
                <w:sz w:val="16"/>
                <w:szCs w:val="16"/>
                <w:highlight w:val="yellow"/>
              </w:rPr>
              <w:t>[DOPLNÍ DODAVATEL]</w:t>
            </w:r>
          </w:p>
        </w:tc>
        <w:tc>
          <w:tcPr>
            <w:tcW w:w="2314" w:type="dxa"/>
            <w:tcBorders>
              <w:top w:val="single" w:sz="2" w:space="0" w:color="auto"/>
            </w:tcBorders>
            <w:shd w:val="clear" w:color="auto" w:fill="auto"/>
          </w:tcPr>
          <w:p w14:paraId="248ED060"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15DCC872"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c>
          <w:tcPr>
            <w:tcW w:w="2004" w:type="dxa"/>
            <w:tcBorders>
              <w:top w:val="single" w:sz="2" w:space="0" w:color="auto"/>
            </w:tcBorders>
            <w:shd w:val="clear" w:color="auto" w:fill="auto"/>
          </w:tcPr>
          <w:p w14:paraId="52028186" w14:textId="77777777" w:rsidR="00964860" w:rsidRPr="00833899" w:rsidRDefault="00964860" w:rsidP="00FE4333">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7A940FAC"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w:t>
      </w:r>
      <w:r w:rsidRPr="00AD2357">
        <w:rPr>
          <w:rFonts w:ascii="Verdana" w:eastAsia="Verdana" w:hAnsi="Verdana" w:cs="Verdana"/>
        </w:rPr>
        <w:t xml:space="preserve">čl. </w:t>
      </w:r>
      <w:r w:rsidR="00994C43" w:rsidRPr="00AD2357">
        <w:rPr>
          <w:rFonts w:ascii="Verdana" w:eastAsia="Verdana" w:hAnsi="Verdana" w:cs="Verdana"/>
        </w:rPr>
        <w:t>19.4</w:t>
      </w:r>
      <w:r w:rsidRPr="5ACCD4AB">
        <w:rPr>
          <w:rFonts w:ascii="Verdana" w:eastAsia="Verdana" w:hAnsi="Verdana" w:cs="Verdana"/>
        </w:rPr>
        <w:t xml:space="preserve"> Pokynů pro dodavatele (požadováno u strojů, jež se řídí </w:t>
      </w:r>
      <w:r w:rsidR="00994C43">
        <w:rPr>
          <w:rStyle w:val="normaltextrun"/>
          <w:rFonts w:ascii="Verdana" w:hAnsi="Verdana" w:cs="Segoe UI"/>
          <w:color w:val="0078D4"/>
          <w:u w:val="single"/>
          <w:shd w:val="clear" w:color="auto" w:fill="FFFFFF"/>
        </w:rPr>
        <w:t>vnitřním předpisem SŽ V3</w:t>
      </w:r>
      <w:r w:rsidRPr="5ACCD4AB">
        <w:rPr>
          <w:rFonts w:ascii="Verdana" w:eastAsia="Verdana" w:hAnsi="Verdana" w:cs="Verdana"/>
        </w:rPr>
        <w:t>)</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B0AC6C4" w14:textId="77777777" w:rsidR="00A65002" w:rsidRPr="00833899" w:rsidRDefault="00A65002" w:rsidP="00A65002">
      <w:pPr>
        <w:pStyle w:val="Textbezslovn"/>
        <w:ind w:left="0"/>
      </w:pPr>
      <w:r>
        <w:t>obchodní firma / jméno a příjmení</w:t>
      </w:r>
      <w:r w:rsidRPr="00833899">
        <w:rPr>
          <w:rStyle w:val="Znakapoznpodarou"/>
        </w:rPr>
        <w:footnoteReference w:id="13"/>
      </w:r>
      <w:r w:rsidRPr="00833899">
        <w:t xml:space="preserve">  [</w:t>
      </w:r>
      <w:r w:rsidRPr="00327119">
        <w:rPr>
          <w:b/>
          <w:highlight w:val="yellow"/>
        </w:rPr>
        <w:t>DOPLNÍ DODAVATEL</w:t>
      </w:r>
      <w:r w:rsidRPr="00833899">
        <w:t>]</w:t>
      </w:r>
    </w:p>
    <w:p w14:paraId="77781CEC"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55FA9420"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09117C5A"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7EDC2B4F"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5F7672C1"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5F9C07EA" w:rsidR="00A65002" w:rsidRDefault="00A65002" w:rsidP="00A65002">
      <w:pPr>
        <w:pStyle w:val="Nadpisbezsl1-1"/>
      </w:pPr>
      <w:r>
        <w:lastRenderedPageBreak/>
        <w:t>Příloha č. 1</w:t>
      </w:r>
      <w:r w:rsidR="00AD2357">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6E126F3A" w14:textId="77777777" w:rsidR="00A65002" w:rsidRPr="00833899" w:rsidRDefault="00A65002" w:rsidP="00A65002">
      <w:pPr>
        <w:pStyle w:val="Textbezslovn"/>
        <w:ind w:left="0"/>
      </w:pPr>
      <w:r>
        <w:t>obchodní firma / jméno a příjmení</w:t>
      </w:r>
      <w:r w:rsidRPr="00833899">
        <w:rPr>
          <w:rStyle w:val="Znakapoznpodarou"/>
        </w:rPr>
        <w:footnoteReference w:id="14"/>
      </w:r>
      <w:r w:rsidRPr="00833899">
        <w:t xml:space="preserve">  [</w:t>
      </w:r>
      <w:r w:rsidRPr="00327119">
        <w:rPr>
          <w:b/>
          <w:highlight w:val="yellow"/>
        </w:rPr>
        <w:t>DOPLNÍ DODAVATEL</w:t>
      </w:r>
      <w:r w:rsidRPr="00833899">
        <w:t>]</w:t>
      </w:r>
    </w:p>
    <w:p w14:paraId="5441E793" w14:textId="77777777" w:rsidR="00A65002" w:rsidRPr="00833899" w:rsidRDefault="00A65002" w:rsidP="00A65002">
      <w:pPr>
        <w:pStyle w:val="Textbezslovn"/>
        <w:ind w:left="0"/>
      </w:pPr>
      <w:r w:rsidRPr="00833899">
        <w:t>se sídlem [</w:t>
      </w:r>
      <w:r w:rsidRPr="00833899">
        <w:rPr>
          <w:highlight w:val="yellow"/>
        </w:rPr>
        <w:t>DOPLNÍ DODAVATEL</w:t>
      </w:r>
      <w:r w:rsidRPr="00833899">
        <w:t>]</w:t>
      </w:r>
    </w:p>
    <w:p w14:paraId="7F5DD4A1" w14:textId="77777777" w:rsidR="00A65002" w:rsidRPr="00833899" w:rsidRDefault="00A65002" w:rsidP="00A65002">
      <w:pPr>
        <w:pStyle w:val="Textbezslovn"/>
        <w:ind w:left="0"/>
      </w:pPr>
      <w:r w:rsidRPr="00833899">
        <w:t>IČO: [</w:t>
      </w:r>
      <w:r w:rsidRPr="00833899">
        <w:rPr>
          <w:highlight w:val="yellow"/>
        </w:rPr>
        <w:t>DOPLNÍ DODAVATEL</w:t>
      </w:r>
      <w:r w:rsidRPr="00833899">
        <w:t>]</w:t>
      </w:r>
    </w:p>
    <w:p w14:paraId="4DB329B6" w14:textId="77777777" w:rsidR="00A65002" w:rsidRPr="00833899" w:rsidRDefault="00A65002" w:rsidP="00A65002">
      <w:pPr>
        <w:pStyle w:val="Textbezslovn"/>
        <w:ind w:left="0"/>
      </w:pPr>
      <w:r w:rsidRPr="00833899">
        <w:t>společnost zapsaná v obchodním rejstříku vedeném [</w:t>
      </w:r>
      <w:r w:rsidRPr="00833899">
        <w:rPr>
          <w:highlight w:val="yellow"/>
        </w:rPr>
        <w:t>DOPLNÍ DODAVATEL</w:t>
      </w:r>
      <w:r w:rsidRPr="00833899">
        <w:t>],</w:t>
      </w:r>
    </w:p>
    <w:p w14:paraId="6D540375" w14:textId="77777777" w:rsidR="00A65002" w:rsidRPr="00833899" w:rsidRDefault="00A65002" w:rsidP="00A65002">
      <w:pPr>
        <w:pStyle w:val="Textbezslovn"/>
        <w:ind w:left="0"/>
      </w:pPr>
      <w:r w:rsidRPr="00833899">
        <w:t>spisová značka [</w:t>
      </w:r>
      <w:r w:rsidRPr="00833899">
        <w:rPr>
          <w:highlight w:val="yellow"/>
        </w:rPr>
        <w:t>DOPLNÍ DODAVATEL</w:t>
      </w:r>
      <w:r w:rsidRPr="00833899">
        <w:t>]</w:t>
      </w:r>
    </w:p>
    <w:p w14:paraId="4B157F43" w14:textId="77777777" w:rsidR="00A65002" w:rsidRPr="00833899" w:rsidRDefault="00A65002" w:rsidP="00A65002">
      <w:pPr>
        <w:pStyle w:val="Textbezslovn"/>
        <w:ind w:left="0"/>
      </w:pPr>
      <w:r w:rsidRPr="00833899">
        <w:t>zastoupená [</w:t>
      </w:r>
      <w:r w:rsidRPr="00833899">
        <w:rPr>
          <w:highlight w:val="yellow"/>
        </w:rPr>
        <w:t>DOPLNÍ DODAVATEL</w:t>
      </w:r>
      <w:r w:rsidRPr="00833899">
        <w:t>]</w:t>
      </w:r>
    </w:p>
    <w:p w14:paraId="12C00C94" w14:textId="77777777" w:rsidR="00A65002" w:rsidRDefault="00A65002" w:rsidP="00A65002">
      <w:pPr>
        <w:spacing w:after="0" w:line="240" w:lineRule="auto"/>
        <w:jc w:val="both"/>
        <w:rPr>
          <w:rFonts w:eastAsia="Times New Roman" w:cs="Times New Roman"/>
          <w:lang w:eastAsia="cs-CZ"/>
        </w:rPr>
      </w:pPr>
    </w:p>
    <w:p w14:paraId="6CAF3812" w14:textId="60A21CF5"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w:t>
      </w:r>
      <w:r w:rsidRPr="0034247E">
        <w:rPr>
          <w:rFonts w:eastAsia="Times New Roman" w:cs="Times New Roman"/>
          <w:lang w:eastAsia="cs-CZ"/>
        </w:rPr>
        <w:t xml:space="preserve">podává </w:t>
      </w:r>
      <w:r w:rsidRPr="004E68D6">
        <w:rPr>
          <w:rFonts w:eastAsia="Times New Roman" w:cs="Times New Roman"/>
          <w:lang w:eastAsia="cs-CZ"/>
        </w:rPr>
        <w:t xml:space="preserve">nabídku do nadlimitní sektorové veřejné zakázky s názvem </w:t>
      </w:r>
      <w:bookmarkStart w:id="57" w:name="_Toc403053768"/>
      <w:r w:rsidRPr="004E68D6">
        <w:rPr>
          <w:rFonts w:eastAsia="Times New Roman" w:cs="Times New Roman"/>
          <w:b/>
          <w:lang w:eastAsia="cs-CZ"/>
        </w:rPr>
        <w:t>„</w:t>
      </w:r>
      <w:bookmarkEnd w:id="57"/>
      <w:r w:rsidR="0034247E" w:rsidRPr="0034247E">
        <w:t>Cyklická obnova trati v úseku Pardubice (mimo) – Kolín (mimo)</w:t>
      </w:r>
      <w:r w:rsidRPr="004E68D6">
        <w:rPr>
          <w:rFonts w:eastAsia="Times New Roman" w:cs="Times New Roman"/>
          <w:b/>
          <w:lang w:eastAsia="cs-CZ"/>
        </w:rPr>
        <w:t>“</w:t>
      </w:r>
      <w:r w:rsidRPr="004E68D6">
        <w:rPr>
          <w:rFonts w:eastAsia="Times New Roman" w:cs="Times New Roman"/>
          <w:lang w:eastAsia="cs-CZ"/>
        </w:rPr>
        <w:t xml:space="preserve"> </w:t>
      </w:r>
      <w:r w:rsidRPr="0034247E">
        <w:rPr>
          <w:rFonts w:eastAsia="Times New Roman" w:cs="Times New Roman"/>
          <w:lang w:eastAsia="cs-CZ"/>
        </w:rPr>
        <w:t>(dále jen „</w:t>
      </w:r>
      <w:r w:rsidRPr="0034247E">
        <w:rPr>
          <w:rFonts w:eastAsia="Times New Roman" w:cs="Times New Roman"/>
          <w:b/>
          <w:i/>
          <w:lang w:eastAsia="cs-CZ"/>
        </w:rPr>
        <w:t>Veřejná zakázka</w:t>
      </w:r>
      <w:r w:rsidRPr="0034247E">
        <w:rPr>
          <w:rFonts w:eastAsia="Times New Roman" w:cs="Times New Roman"/>
          <w:lang w:eastAsia="cs-CZ"/>
        </w:rPr>
        <w:t xml:space="preserve">“ a </w:t>
      </w:r>
      <w:r w:rsidRPr="0034247E">
        <w:rPr>
          <w:rFonts w:eastAsia="Times New Roman" w:cs="Times New Roman"/>
          <w:b/>
          <w:i/>
          <w:lang w:eastAsia="cs-CZ"/>
        </w:rPr>
        <w:t>„Zadávací řízení“</w:t>
      </w:r>
      <w:r w:rsidRPr="0034247E">
        <w:rPr>
          <w:rFonts w:eastAsia="Times New Roman" w:cs="Times New Roman"/>
          <w:lang w:eastAsia="cs-CZ"/>
        </w:rPr>
        <w:t>), tímto čestně</w:t>
      </w:r>
      <w:r>
        <w:rPr>
          <w:rFonts w:eastAsia="Times New Roman" w:cs="Times New Roman"/>
          <w:lang w:eastAsia="cs-CZ"/>
        </w:rPr>
        <w:t xml:space="preserve">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3B87C832" w14:textId="77777777" w:rsidR="004E68D6" w:rsidRDefault="004E68D6" w:rsidP="00A65002">
      <w:pPr>
        <w:spacing w:line="240" w:lineRule="auto"/>
        <w:jc w:val="both"/>
        <w:rPr>
          <w:rFonts w:eastAsia="Calibri" w:cs="Times New Roman"/>
        </w:rPr>
      </w:pPr>
    </w:p>
    <w:p w14:paraId="3813B5E7" w14:textId="4DEF1831" w:rsidR="004E68D6" w:rsidRDefault="004E68D6" w:rsidP="00A65002">
      <w:pPr>
        <w:spacing w:line="240" w:lineRule="auto"/>
        <w:jc w:val="both"/>
        <w:rPr>
          <w:rFonts w:eastAsia="Calibri" w:cs="Times New Roman"/>
        </w:rPr>
      </w:pPr>
      <w:r w:rsidRPr="004E68D6">
        <w:rPr>
          <w:rFonts w:eastAsia="Calibri" w:cs="Times New Roman"/>
        </w:rPr>
        <w:t>V ……………</w:t>
      </w:r>
      <w:proofErr w:type="gramStart"/>
      <w:r w:rsidRPr="004E68D6">
        <w:rPr>
          <w:rFonts w:eastAsia="Calibri" w:cs="Times New Roman"/>
        </w:rPr>
        <w:t>…….</w:t>
      </w:r>
      <w:proofErr w:type="gramEnd"/>
      <w:r w:rsidRPr="004E68D6">
        <w:rPr>
          <w:rFonts w:eastAsia="Calibri" w:cs="Times New Roman"/>
        </w:rPr>
        <w:t>… dne ………………………</w:t>
      </w: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4A2B8EFD" w:rsidR="00A65002" w:rsidRDefault="00A65002" w:rsidP="00A65002">
      <w:pPr>
        <w:tabs>
          <w:tab w:val="right" w:pos="9063"/>
        </w:tabs>
        <w:spacing w:after="0" w:line="280" w:lineRule="atLeast"/>
        <w:ind w:right="7"/>
        <w:jc w:val="both"/>
        <w:outlineLvl w:val="0"/>
        <w:rPr>
          <w:rFonts w:eastAsia="Times New Roman" w:cs="Times New Roman"/>
          <w:lang w:eastAsia="cs-CZ"/>
        </w:rPr>
      </w:pPr>
    </w:p>
    <w:sectPr w:rsidR="00A65002"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70DC" w14:textId="77777777" w:rsidR="00020CFE" w:rsidRDefault="00020CFE" w:rsidP="00962258">
      <w:pPr>
        <w:spacing w:after="0" w:line="240" w:lineRule="auto"/>
      </w:pPr>
      <w:r>
        <w:separator/>
      </w:r>
    </w:p>
  </w:endnote>
  <w:endnote w:type="continuationSeparator" w:id="0">
    <w:p w14:paraId="77019BC2" w14:textId="77777777" w:rsidR="00020CFE" w:rsidRDefault="00020CFE"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0D2695" w14:paraId="5CDE79BC" w14:textId="77777777" w:rsidTr="00EB46E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tcMar>
            <w:left w:w="0" w:type="dxa"/>
            <w:right w:w="0" w:type="dxa"/>
          </w:tcMar>
        </w:tcPr>
        <w:p w14:paraId="388A8FC9" w14:textId="77777777" w:rsidR="000D2695" w:rsidRDefault="000D2695" w:rsidP="00B8518B">
          <w:pPr>
            <w:pStyle w:val="Zpat"/>
          </w:pPr>
        </w:p>
      </w:tc>
      <w:tc>
        <w:tcPr>
          <w:tcW w:w="425" w:type="dxa"/>
          <w:tcMar>
            <w:left w:w="0" w:type="dxa"/>
            <w:right w:w="0" w:type="dxa"/>
          </w:tcMar>
        </w:tcPr>
        <w:p w14:paraId="36BAECC2" w14:textId="77777777" w:rsidR="000D2695" w:rsidRDefault="000D2695" w:rsidP="00B8518B">
          <w:pPr>
            <w:pStyle w:val="Zpat"/>
          </w:pPr>
        </w:p>
      </w:tc>
      <w:tc>
        <w:tcPr>
          <w:tcW w:w="8505" w:type="dxa"/>
        </w:tcPr>
        <w:p w14:paraId="3C19A70B" w14:textId="3FBF5BDE" w:rsidR="000D2695" w:rsidRDefault="000D2695" w:rsidP="00EB46E5">
          <w:pPr>
            <w:pStyle w:val="Zpat0"/>
          </w:pPr>
          <w:r w:rsidRPr="00DD1AED">
            <w:t>„</w:t>
          </w:r>
          <w:r w:rsidR="00DD1AED" w:rsidRPr="00DD1AED">
            <w:t>Cyklická obnova trati v úseku Pardubice (mimo) – Kolín (mimo)</w:t>
          </w:r>
          <w:r w:rsidRPr="00DD1AED">
            <w:t>“</w:t>
          </w:r>
        </w:p>
        <w:p w14:paraId="3F2A1F4C" w14:textId="77777777" w:rsidR="000D2695" w:rsidRDefault="000D2695" w:rsidP="00EB46E5">
          <w:pPr>
            <w:pStyle w:val="Zpat0"/>
          </w:pPr>
          <w:r>
            <w:t xml:space="preserve">Díl 1 – </w:t>
          </w:r>
          <w:r w:rsidRPr="0035531B">
            <w:rPr>
              <w:caps/>
            </w:rPr>
            <w:t>Požadavky</w:t>
          </w:r>
          <w:r>
            <w:rPr>
              <w:caps/>
            </w:rPr>
            <w:t xml:space="preserve"> a </w:t>
          </w:r>
          <w:r w:rsidRPr="0035531B">
            <w:rPr>
              <w:caps/>
            </w:rPr>
            <w:t>podmínky pro zpracování nabídky</w:t>
          </w:r>
        </w:p>
        <w:p w14:paraId="4DFF7954" w14:textId="77777777" w:rsidR="000D2695" w:rsidRDefault="000D2695" w:rsidP="0035531B">
          <w:pPr>
            <w:pStyle w:val="Zpat0"/>
          </w:pPr>
          <w:r>
            <w:t xml:space="preserve">Část 2 – </w:t>
          </w:r>
          <w:r w:rsidRPr="0035531B">
            <w:rPr>
              <w:caps/>
            </w:rPr>
            <w:t>Pokyny pro dodavatele</w:t>
          </w:r>
          <w:r>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B15F6" w14:textId="77777777" w:rsidR="00020CFE" w:rsidRDefault="00020CFE" w:rsidP="00962258">
      <w:pPr>
        <w:spacing w:after="0" w:line="240" w:lineRule="auto"/>
      </w:pPr>
      <w:r>
        <w:separator/>
      </w:r>
    </w:p>
  </w:footnote>
  <w:footnote w:type="continuationSeparator" w:id="0">
    <w:p w14:paraId="1E98ECA5" w14:textId="77777777" w:rsidR="00020CFE" w:rsidRDefault="00020CFE" w:rsidP="00962258">
      <w:pPr>
        <w:spacing w:after="0" w:line="240" w:lineRule="auto"/>
      </w:pPr>
      <w:r>
        <w:continuationSeparator/>
      </w:r>
    </w:p>
  </w:footnote>
  <w:footnote w:id="1">
    <w:p w14:paraId="2942A755" w14:textId="77777777"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77777777"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41144447" w:rsidR="000D2695" w:rsidRPr="00B8518B" w:rsidRDefault="000D2695" w:rsidP="00523EA7">
          <w:pPr>
            <w:pStyle w:val="Zpat"/>
            <w:rPr>
              <w:rStyle w:val="slostrnky"/>
            </w:rPr>
          </w:pPr>
        </w:p>
      </w:tc>
      <w:tc>
        <w:tcPr>
          <w:tcW w:w="3458" w:type="dxa"/>
          <w:tcMar>
            <w:top w:w="57" w:type="dxa"/>
            <w:left w:w="0" w:type="dxa"/>
            <w:right w:w="0" w:type="dxa"/>
          </w:tcMar>
        </w:tcPr>
        <w:p w14:paraId="6022F9D2" w14:textId="77777777" w:rsidR="000D2695" w:rsidRDefault="000D2695" w:rsidP="00523EA7">
          <w:pPr>
            <w:pStyle w:val="Zpat"/>
          </w:pPr>
        </w:p>
      </w:tc>
      <w:tc>
        <w:tcPr>
          <w:tcW w:w="5698" w:type="dxa"/>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1A3A13BF" w:rsidR="000D2695" w:rsidRPr="00B8518B" w:rsidRDefault="000D2695" w:rsidP="00FC6389">
          <w:pPr>
            <w:pStyle w:val="Zpat"/>
            <w:rPr>
              <w:rStyle w:val="slostrnky"/>
            </w:rPr>
          </w:pPr>
        </w:p>
      </w:tc>
      <w:tc>
        <w:tcPr>
          <w:tcW w:w="3458" w:type="dxa"/>
          <w:tcMar>
            <w:left w:w="0" w:type="dxa"/>
            <w:right w:w="0" w:type="dxa"/>
          </w:tcMar>
        </w:tcPr>
        <w:p w14:paraId="58717F5C" w14:textId="77777777" w:rsidR="000D2695" w:rsidRDefault="000D2695" w:rsidP="00FC6389">
          <w:pPr>
            <w:pStyle w:val="Zpat"/>
          </w:pPr>
        </w:p>
      </w:tc>
      <w:tc>
        <w:tcPr>
          <w:tcW w:w="5756" w:type="dxa"/>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tcMar>
            <w:left w:w="0" w:type="dxa"/>
            <w:right w:w="0" w:type="dxa"/>
          </w:tcMar>
        </w:tcPr>
        <w:p w14:paraId="1448A1EB" w14:textId="77777777" w:rsidR="000D2695" w:rsidRDefault="000D2695" w:rsidP="00FC6389">
          <w:pPr>
            <w:pStyle w:val="Zpat"/>
          </w:pPr>
        </w:p>
      </w:tc>
      <w:tc>
        <w:tcPr>
          <w:tcW w:w="5756" w:type="dxa"/>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44AE1216"/>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b w:val="0"/>
        <w:bCs/>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71E7ED6"/>
    <w:multiLevelType w:val="hybridMultilevel"/>
    <w:tmpl w:val="59044304"/>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9"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10"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1"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3"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5" w15:restartNumberingAfterBreak="0">
    <w:nsid w:val="2A3C7B74"/>
    <w:multiLevelType w:val="hybridMultilevel"/>
    <w:tmpl w:val="83805052"/>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6"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7" w15:restartNumberingAfterBreak="0">
    <w:nsid w:val="2F515FAF"/>
    <w:multiLevelType w:val="hybridMultilevel"/>
    <w:tmpl w:val="4536C01C"/>
    <w:lvl w:ilvl="0" w:tplc="04050003">
      <w:start w:val="1"/>
      <w:numFmt w:val="bullet"/>
      <w:lvlText w:val="o"/>
      <w:lvlJc w:val="left"/>
      <w:pPr>
        <w:ind w:left="1457" w:hanging="360"/>
      </w:pPr>
      <w:rPr>
        <w:rFonts w:ascii="Courier New" w:hAnsi="Courier New" w:cs="Courier New"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18"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9"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2"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3"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4" w15:restartNumberingAfterBreak="0">
    <w:nsid w:val="40DE5479"/>
    <w:multiLevelType w:val="hybridMultilevel"/>
    <w:tmpl w:val="BB066BD6"/>
    <w:lvl w:ilvl="0" w:tplc="04050001">
      <w:start w:val="1"/>
      <w:numFmt w:val="bullet"/>
      <w:lvlText w:val=""/>
      <w:lvlJc w:val="left"/>
      <w:pPr>
        <w:ind w:left="2194" w:hanging="360"/>
      </w:pPr>
      <w:rPr>
        <w:rFonts w:ascii="Symbol" w:hAnsi="Symbol" w:hint="default"/>
      </w:rPr>
    </w:lvl>
    <w:lvl w:ilvl="1" w:tplc="04050003" w:tentative="1">
      <w:start w:val="1"/>
      <w:numFmt w:val="bullet"/>
      <w:lvlText w:val="o"/>
      <w:lvlJc w:val="left"/>
      <w:pPr>
        <w:ind w:left="2914" w:hanging="360"/>
      </w:pPr>
      <w:rPr>
        <w:rFonts w:ascii="Courier New" w:hAnsi="Courier New" w:cs="Courier New" w:hint="default"/>
      </w:rPr>
    </w:lvl>
    <w:lvl w:ilvl="2" w:tplc="04050005" w:tentative="1">
      <w:start w:val="1"/>
      <w:numFmt w:val="bullet"/>
      <w:lvlText w:val=""/>
      <w:lvlJc w:val="left"/>
      <w:pPr>
        <w:ind w:left="3634" w:hanging="360"/>
      </w:pPr>
      <w:rPr>
        <w:rFonts w:ascii="Wingdings" w:hAnsi="Wingdings" w:hint="default"/>
      </w:rPr>
    </w:lvl>
    <w:lvl w:ilvl="3" w:tplc="04050001" w:tentative="1">
      <w:start w:val="1"/>
      <w:numFmt w:val="bullet"/>
      <w:lvlText w:val=""/>
      <w:lvlJc w:val="left"/>
      <w:pPr>
        <w:ind w:left="4354" w:hanging="360"/>
      </w:pPr>
      <w:rPr>
        <w:rFonts w:ascii="Symbol" w:hAnsi="Symbol" w:hint="default"/>
      </w:rPr>
    </w:lvl>
    <w:lvl w:ilvl="4" w:tplc="04050003" w:tentative="1">
      <w:start w:val="1"/>
      <w:numFmt w:val="bullet"/>
      <w:lvlText w:val="o"/>
      <w:lvlJc w:val="left"/>
      <w:pPr>
        <w:ind w:left="5074" w:hanging="360"/>
      </w:pPr>
      <w:rPr>
        <w:rFonts w:ascii="Courier New" w:hAnsi="Courier New" w:cs="Courier New" w:hint="default"/>
      </w:rPr>
    </w:lvl>
    <w:lvl w:ilvl="5" w:tplc="04050005" w:tentative="1">
      <w:start w:val="1"/>
      <w:numFmt w:val="bullet"/>
      <w:lvlText w:val=""/>
      <w:lvlJc w:val="left"/>
      <w:pPr>
        <w:ind w:left="5794" w:hanging="360"/>
      </w:pPr>
      <w:rPr>
        <w:rFonts w:ascii="Wingdings" w:hAnsi="Wingdings" w:hint="default"/>
      </w:rPr>
    </w:lvl>
    <w:lvl w:ilvl="6" w:tplc="04050001" w:tentative="1">
      <w:start w:val="1"/>
      <w:numFmt w:val="bullet"/>
      <w:lvlText w:val=""/>
      <w:lvlJc w:val="left"/>
      <w:pPr>
        <w:ind w:left="6514" w:hanging="360"/>
      </w:pPr>
      <w:rPr>
        <w:rFonts w:ascii="Symbol" w:hAnsi="Symbol" w:hint="default"/>
      </w:rPr>
    </w:lvl>
    <w:lvl w:ilvl="7" w:tplc="04050003" w:tentative="1">
      <w:start w:val="1"/>
      <w:numFmt w:val="bullet"/>
      <w:lvlText w:val="o"/>
      <w:lvlJc w:val="left"/>
      <w:pPr>
        <w:ind w:left="7234" w:hanging="360"/>
      </w:pPr>
      <w:rPr>
        <w:rFonts w:ascii="Courier New" w:hAnsi="Courier New" w:cs="Courier New" w:hint="default"/>
      </w:rPr>
    </w:lvl>
    <w:lvl w:ilvl="8" w:tplc="04050005" w:tentative="1">
      <w:start w:val="1"/>
      <w:numFmt w:val="bullet"/>
      <w:lvlText w:val=""/>
      <w:lvlJc w:val="left"/>
      <w:pPr>
        <w:ind w:left="7954" w:hanging="360"/>
      </w:pPr>
      <w:rPr>
        <w:rFonts w:ascii="Wingdings" w:hAnsi="Wingdings" w:hint="default"/>
      </w:rPr>
    </w:lvl>
  </w:abstractNum>
  <w:abstractNum w:abstractNumId="25"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6"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9"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30"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32"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4070991"/>
    <w:multiLevelType w:val="multilevel"/>
    <w:tmpl w:val="CABE99FC"/>
    <w:numStyleLink w:val="ListNumbermultilevel"/>
  </w:abstractNum>
  <w:abstractNum w:abstractNumId="34"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5"/>
  </w:num>
  <w:num w:numId="2" w16cid:durableId="1768694746">
    <w:abstractNumId w:val="9"/>
  </w:num>
  <w:num w:numId="3" w16cid:durableId="2108228307">
    <w:abstractNumId w:val="12"/>
  </w:num>
  <w:num w:numId="4" w16cid:durableId="375860170">
    <w:abstractNumId w:val="6"/>
  </w:num>
  <w:num w:numId="5" w16cid:durableId="1097096646">
    <w:abstractNumId w:val="29"/>
  </w:num>
  <w:num w:numId="6" w16cid:durableId="692918828">
    <w:abstractNumId w:val="22"/>
  </w:num>
  <w:num w:numId="7" w16cid:durableId="1529905039">
    <w:abstractNumId w:val="14"/>
  </w:num>
  <w:num w:numId="8" w16cid:durableId="1824736212">
    <w:abstractNumId w:val="23"/>
  </w:num>
  <w:num w:numId="9" w16cid:durableId="1406756374">
    <w:abstractNumId w:val="10"/>
  </w:num>
  <w:num w:numId="10" w16cid:durableId="289632261">
    <w:abstractNumId w:val="1"/>
  </w:num>
  <w:num w:numId="11" w16cid:durableId="1710183868">
    <w:abstractNumId w:val="33"/>
  </w:num>
  <w:num w:numId="12" w16cid:durableId="722289729">
    <w:abstractNumId w:val="7"/>
  </w:num>
  <w:num w:numId="13" w16cid:durableId="1867013555">
    <w:abstractNumId w:val="0"/>
  </w:num>
  <w:num w:numId="14" w16cid:durableId="1115363470">
    <w:abstractNumId w:val="16"/>
  </w:num>
  <w:num w:numId="15" w16cid:durableId="260988539">
    <w:abstractNumId w:val="27"/>
  </w:num>
  <w:num w:numId="16" w16cid:durableId="1476920138">
    <w:abstractNumId w:val="19"/>
  </w:num>
  <w:num w:numId="17" w16cid:durableId="75638911">
    <w:abstractNumId w:val="36"/>
  </w:num>
  <w:num w:numId="18" w16cid:durableId="1710565989">
    <w:abstractNumId w:val="30"/>
  </w:num>
  <w:num w:numId="19" w16cid:durableId="213663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6"/>
  </w:num>
  <w:num w:numId="25" w16cid:durableId="9487063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7"/>
  </w:num>
  <w:num w:numId="30" w16cid:durableId="894465206">
    <w:abstractNumId w:val="27"/>
  </w:num>
  <w:num w:numId="31" w16cid:durableId="1575775304">
    <w:abstractNumId w:val="19"/>
  </w:num>
  <w:num w:numId="32" w16cid:durableId="981882132">
    <w:abstractNumId w:val="0"/>
  </w:num>
  <w:num w:numId="33" w16cid:durableId="480584482">
    <w:abstractNumId w:val="19"/>
  </w:num>
  <w:num w:numId="34" w16cid:durableId="70548039">
    <w:abstractNumId w:val="0"/>
  </w:num>
  <w:num w:numId="35" w16cid:durableId="1831562165">
    <w:abstractNumId w:val="0"/>
  </w:num>
  <w:num w:numId="36" w16cid:durableId="552229010">
    <w:abstractNumId w:val="19"/>
  </w:num>
  <w:num w:numId="37" w16cid:durableId="1668631837">
    <w:abstractNumId w:val="0"/>
  </w:num>
  <w:num w:numId="38" w16cid:durableId="534003527">
    <w:abstractNumId w:val="19"/>
  </w:num>
  <w:num w:numId="39" w16cid:durableId="1885018958">
    <w:abstractNumId w:val="19"/>
  </w:num>
  <w:num w:numId="40" w16cid:durableId="855776468">
    <w:abstractNumId w:val="19"/>
  </w:num>
  <w:num w:numId="41" w16cid:durableId="1676108400">
    <w:abstractNumId w:val="0"/>
  </w:num>
  <w:num w:numId="42" w16cid:durableId="239413791">
    <w:abstractNumId w:val="35"/>
  </w:num>
  <w:num w:numId="43" w16cid:durableId="1389916788">
    <w:abstractNumId w:val="11"/>
  </w:num>
  <w:num w:numId="44" w16cid:durableId="1849908463">
    <w:abstractNumId w:val="19"/>
  </w:num>
  <w:num w:numId="45" w16cid:durableId="59792041">
    <w:abstractNumId w:val="18"/>
  </w:num>
  <w:num w:numId="46" w16cid:durableId="1361518289">
    <w:abstractNumId w:val="19"/>
  </w:num>
  <w:num w:numId="47" w16cid:durableId="78720559">
    <w:abstractNumId w:val="3"/>
  </w:num>
  <w:num w:numId="48" w16cid:durableId="1727339077">
    <w:abstractNumId w:val="20"/>
  </w:num>
  <w:num w:numId="49" w16cid:durableId="1257783816">
    <w:abstractNumId w:val="2"/>
  </w:num>
  <w:num w:numId="50" w16cid:durableId="1158809490">
    <w:abstractNumId w:val="34"/>
  </w:num>
  <w:num w:numId="51" w16cid:durableId="1502575315">
    <w:abstractNumId w:val="28"/>
  </w:num>
  <w:num w:numId="52" w16cid:durableId="1791898833">
    <w:abstractNumId w:val="4"/>
  </w:num>
  <w:num w:numId="53" w16cid:durableId="1109356081">
    <w:abstractNumId w:val="21"/>
  </w:num>
  <w:num w:numId="54" w16cid:durableId="1537426874">
    <w:abstractNumId w:val="32"/>
  </w:num>
  <w:num w:numId="55" w16cid:durableId="1105272322">
    <w:abstractNumId w:val="13"/>
  </w:num>
  <w:num w:numId="56" w16cid:durableId="1821724333">
    <w:abstractNumId w:val="5"/>
  </w:num>
  <w:num w:numId="57" w16cid:durableId="1687321779">
    <w:abstractNumId w:val="31"/>
  </w:num>
  <w:num w:numId="58" w16cid:durableId="611520821">
    <w:abstractNumId w:val="0"/>
    <w:lvlOverride w:ilvl="0">
      <w:startOverride w:val="6"/>
    </w:lvlOverride>
    <w:lvlOverride w:ilvl="1">
      <w:startOverride w:val="3"/>
    </w:lvlOverride>
  </w:num>
  <w:num w:numId="59" w16cid:durableId="1967541010">
    <w:abstractNumId w:val="24"/>
  </w:num>
  <w:num w:numId="60" w16cid:durableId="1037051883">
    <w:abstractNumId w:val="15"/>
  </w:num>
  <w:num w:numId="61" w16cid:durableId="1066076484">
    <w:abstractNumId w:val="17"/>
  </w:num>
  <w:num w:numId="62" w16cid:durableId="869222761">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49B4"/>
    <w:rsid w:val="00006798"/>
    <w:rsid w:val="00006C83"/>
    <w:rsid w:val="0001324C"/>
    <w:rsid w:val="00014412"/>
    <w:rsid w:val="0001629D"/>
    <w:rsid w:val="00016BE5"/>
    <w:rsid w:val="000174E8"/>
    <w:rsid w:val="00017F3C"/>
    <w:rsid w:val="00020CFE"/>
    <w:rsid w:val="00020D8C"/>
    <w:rsid w:val="00024A00"/>
    <w:rsid w:val="00025755"/>
    <w:rsid w:val="000266C3"/>
    <w:rsid w:val="00031E9A"/>
    <w:rsid w:val="000338E9"/>
    <w:rsid w:val="00034CB1"/>
    <w:rsid w:val="00036309"/>
    <w:rsid w:val="00037913"/>
    <w:rsid w:val="0004040D"/>
    <w:rsid w:val="0004058B"/>
    <w:rsid w:val="000415F1"/>
    <w:rsid w:val="00041EC8"/>
    <w:rsid w:val="00044409"/>
    <w:rsid w:val="000466BC"/>
    <w:rsid w:val="000532CC"/>
    <w:rsid w:val="0005476A"/>
    <w:rsid w:val="000563B4"/>
    <w:rsid w:val="00056C26"/>
    <w:rsid w:val="000572D1"/>
    <w:rsid w:val="00057CE9"/>
    <w:rsid w:val="00062500"/>
    <w:rsid w:val="0006499F"/>
    <w:rsid w:val="0006588D"/>
    <w:rsid w:val="00065F32"/>
    <w:rsid w:val="00067A5E"/>
    <w:rsid w:val="00067EE3"/>
    <w:rsid w:val="000719BB"/>
    <w:rsid w:val="00072A65"/>
    <w:rsid w:val="00072C1E"/>
    <w:rsid w:val="00074D42"/>
    <w:rsid w:val="0007720E"/>
    <w:rsid w:val="00080120"/>
    <w:rsid w:val="000803AC"/>
    <w:rsid w:val="00081279"/>
    <w:rsid w:val="000839DD"/>
    <w:rsid w:val="000847E9"/>
    <w:rsid w:val="000862E2"/>
    <w:rsid w:val="00090C69"/>
    <w:rsid w:val="00092CC9"/>
    <w:rsid w:val="00095A11"/>
    <w:rsid w:val="00096059"/>
    <w:rsid w:val="00097826"/>
    <w:rsid w:val="00097D92"/>
    <w:rsid w:val="000A1533"/>
    <w:rsid w:val="000A2EAF"/>
    <w:rsid w:val="000A389A"/>
    <w:rsid w:val="000A3D1C"/>
    <w:rsid w:val="000A759B"/>
    <w:rsid w:val="000A75DC"/>
    <w:rsid w:val="000A7A9C"/>
    <w:rsid w:val="000B1921"/>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E1A7F"/>
    <w:rsid w:val="000E452D"/>
    <w:rsid w:val="000E5A23"/>
    <w:rsid w:val="000E63E1"/>
    <w:rsid w:val="000E7773"/>
    <w:rsid w:val="000F0868"/>
    <w:rsid w:val="000F26EF"/>
    <w:rsid w:val="000F3ACB"/>
    <w:rsid w:val="000F485A"/>
    <w:rsid w:val="001006E6"/>
    <w:rsid w:val="00104950"/>
    <w:rsid w:val="00106A0E"/>
    <w:rsid w:val="001078D8"/>
    <w:rsid w:val="0011040C"/>
    <w:rsid w:val="00112864"/>
    <w:rsid w:val="00114472"/>
    <w:rsid w:val="00114988"/>
    <w:rsid w:val="00115069"/>
    <w:rsid w:val="001150F2"/>
    <w:rsid w:val="00115DD3"/>
    <w:rsid w:val="00116A4C"/>
    <w:rsid w:val="00116EE1"/>
    <w:rsid w:val="001218B6"/>
    <w:rsid w:val="00124709"/>
    <w:rsid w:val="001258A6"/>
    <w:rsid w:val="00125AF7"/>
    <w:rsid w:val="00125F62"/>
    <w:rsid w:val="00126F6C"/>
    <w:rsid w:val="00127F71"/>
    <w:rsid w:val="00131056"/>
    <w:rsid w:val="001317FE"/>
    <w:rsid w:val="001328B2"/>
    <w:rsid w:val="00133DEB"/>
    <w:rsid w:val="00134904"/>
    <w:rsid w:val="00140575"/>
    <w:rsid w:val="00143B89"/>
    <w:rsid w:val="001441BF"/>
    <w:rsid w:val="00145861"/>
    <w:rsid w:val="00146BCB"/>
    <w:rsid w:val="0015452E"/>
    <w:rsid w:val="00154BE2"/>
    <w:rsid w:val="0015513C"/>
    <w:rsid w:val="00155DCD"/>
    <w:rsid w:val="00156037"/>
    <w:rsid w:val="00160E2E"/>
    <w:rsid w:val="001619B5"/>
    <w:rsid w:val="00162341"/>
    <w:rsid w:val="0016248C"/>
    <w:rsid w:val="001656A2"/>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55AD"/>
    <w:rsid w:val="001B102A"/>
    <w:rsid w:val="001B23A1"/>
    <w:rsid w:val="001B2585"/>
    <w:rsid w:val="001B36CB"/>
    <w:rsid w:val="001B4E74"/>
    <w:rsid w:val="001B5EED"/>
    <w:rsid w:val="001B707E"/>
    <w:rsid w:val="001C0A9B"/>
    <w:rsid w:val="001C2033"/>
    <w:rsid w:val="001C22AD"/>
    <w:rsid w:val="001C232C"/>
    <w:rsid w:val="001C2E0F"/>
    <w:rsid w:val="001C3310"/>
    <w:rsid w:val="001C50A8"/>
    <w:rsid w:val="001C5934"/>
    <w:rsid w:val="001C645F"/>
    <w:rsid w:val="001D0B82"/>
    <w:rsid w:val="001D28FD"/>
    <w:rsid w:val="001E17EE"/>
    <w:rsid w:val="001E40AE"/>
    <w:rsid w:val="001E44C5"/>
    <w:rsid w:val="001E57B9"/>
    <w:rsid w:val="001E5E96"/>
    <w:rsid w:val="001E61F5"/>
    <w:rsid w:val="001E651D"/>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221"/>
    <w:rsid w:val="00224981"/>
    <w:rsid w:val="00226F37"/>
    <w:rsid w:val="00227BC8"/>
    <w:rsid w:val="00227EE7"/>
    <w:rsid w:val="00233A53"/>
    <w:rsid w:val="00240450"/>
    <w:rsid w:val="00240B81"/>
    <w:rsid w:val="00240D55"/>
    <w:rsid w:val="00242AF8"/>
    <w:rsid w:val="00242D08"/>
    <w:rsid w:val="00246BE1"/>
    <w:rsid w:val="00247D01"/>
    <w:rsid w:val="00250254"/>
    <w:rsid w:val="0025030F"/>
    <w:rsid w:val="00253538"/>
    <w:rsid w:val="00253C39"/>
    <w:rsid w:val="00255821"/>
    <w:rsid w:val="002608A5"/>
    <w:rsid w:val="00260E94"/>
    <w:rsid w:val="00261A5B"/>
    <w:rsid w:val="00261C9B"/>
    <w:rsid w:val="00262E5B"/>
    <w:rsid w:val="0026385B"/>
    <w:rsid w:val="00265B91"/>
    <w:rsid w:val="0026602F"/>
    <w:rsid w:val="00266378"/>
    <w:rsid w:val="0026731A"/>
    <w:rsid w:val="00272A15"/>
    <w:rsid w:val="0027375B"/>
    <w:rsid w:val="00276AFE"/>
    <w:rsid w:val="00281F1B"/>
    <w:rsid w:val="00283649"/>
    <w:rsid w:val="002924B8"/>
    <w:rsid w:val="002925E7"/>
    <w:rsid w:val="00292826"/>
    <w:rsid w:val="00292913"/>
    <w:rsid w:val="00293005"/>
    <w:rsid w:val="00293D72"/>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3EB1"/>
    <w:rsid w:val="002E59CD"/>
    <w:rsid w:val="002E5A5C"/>
    <w:rsid w:val="002E5C7B"/>
    <w:rsid w:val="002E6A11"/>
    <w:rsid w:val="002F0EED"/>
    <w:rsid w:val="002F4333"/>
    <w:rsid w:val="002F6BE4"/>
    <w:rsid w:val="00304E1F"/>
    <w:rsid w:val="0030556D"/>
    <w:rsid w:val="00306221"/>
    <w:rsid w:val="003063E5"/>
    <w:rsid w:val="00307641"/>
    <w:rsid w:val="003106D0"/>
    <w:rsid w:val="00311F11"/>
    <w:rsid w:val="00313A89"/>
    <w:rsid w:val="00313E02"/>
    <w:rsid w:val="0031419E"/>
    <w:rsid w:val="0031722E"/>
    <w:rsid w:val="00317DA0"/>
    <w:rsid w:val="00321CF3"/>
    <w:rsid w:val="003245DF"/>
    <w:rsid w:val="00325150"/>
    <w:rsid w:val="00325A21"/>
    <w:rsid w:val="00325FF5"/>
    <w:rsid w:val="00326D09"/>
    <w:rsid w:val="00327EEF"/>
    <w:rsid w:val="00327F28"/>
    <w:rsid w:val="00330100"/>
    <w:rsid w:val="0033239F"/>
    <w:rsid w:val="00332E6D"/>
    <w:rsid w:val="003332F5"/>
    <w:rsid w:val="003339FF"/>
    <w:rsid w:val="00333C1C"/>
    <w:rsid w:val="00337694"/>
    <w:rsid w:val="0033797B"/>
    <w:rsid w:val="0034247E"/>
    <w:rsid w:val="0034274B"/>
    <w:rsid w:val="0034333E"/>
    <w:rsid w:val="00344144"/>
    <w:rsid w:val="00346B6B"/>
    <w:rsid w:val="00347146"/>
    <w:rsid w:val="0034719F"/>
    <w:rsid w:val="003508E4"/>
    <w:rsid w:val="00350A35"/>
    <w:rsid w:val="00351568"/>
    <w:rsid w:val="00351974"/>
    <w:rsid w:val="00353C9A"/>
    <w:rsid w:val="0035410B"/>
    <w:rsid w:val="00354743"/>
    <w:rsid w:val="0035531B"/>
    <w:rsid w:val="00356B56"/>
    <w:rsid w:val="003571D8"/>
    <w:rsid w:val="00357BC6"/>
    <w:rsid w:val="00361422"/>
    <w:rsid w:val="0036288F"/>
    <w:rsid w:val="003658CE"/>
    <w:rsid w:val="003660BF"/>
    <w:rsid w:val="00367EF6"/>
    <w:rsid w:val="00370F1F"/>
    <w:rsid w:val="003717A3"/>
    <w:rsid w:val="003719BB"/>
    <w:rsid w:val="00372B40"/>
    <w:rsid w:val="00372C06"/>
    <w:rsid w:val="003734AD"/>
    <w:rsid w:val="0037442C"/>
    <w:rsid w:val="0037545D"/>
    <w:rsid w:val="00376402"/>
    <w:rsid w:val="00382D08"/>
    <w:rsid w:val="003849FA"/>
    <w:rsid w:val="00385F1E"/>
    <w:rsid w:val="0038653A"/>
    <w:rsid w:val="00386FF1"/>
    <w:rsid w:val="00387A23"/>
    <w:rsid w:val="003901ED"/>
    <w:rsid w:val="00392EB6"/>
    <w:rsid w:val="003930C3"/>
    <w:rsid w:val="00393403"/>
    <w:rsid w:val="00394D03"/>
    <w:rsid w:val="003956C6"/>
    <w:rsid w:val="00396CF6"/>
    <w:rsid w:val="00397AEE"/>
    <w:rsid w:val="00397F6E"/>
    <w:rsid w:val="003A4513"/>
    <w:rsid w:val="003A78E9"/>
    <w:rsid w:val="003B0A45"/>
    <w:rsid w:val="003B0B71"/>
    <w:rsid w:val="003B0C4B"/>
    <w:rsid w:val="003B1DB6"/>
    <w:rsid w:val="003B6EF6"/>
    <w:rsid w:val="003B71F8"/>
    <w:rsid w:val="003B7C2B"/>
    <w:rsid w:val="003C0BF5"/>
    <w:rsid w:val="003C33F2"/>
    <w:rsid w:val="003C4EAE"/>
    <w:rsid w:val="003C4F24"/>
    <w:rsid w:val="003C5366"/>
    <w:rsid w:val="003C5943"/>
    <w:rsid w:val="003C6415"/>
    <w:rsid w:val="003C6721"/>
    <w:rsid w:val="003D1280"/>
    <w:rsid w:val="003D756E"/>
    <w:rsid w:val="003D7A13"/>
    <w:rsid w:val="003E29D4"/>
    <w:rsid w:val="003E3815"/>
    <w:rsid w:val="003E3CE3"/>
    <w:rsid w:val="003E3DC9"/>
    <w:rsid w:val="003E3E37"/>
    <w:rsid w:val="003E420D"/>
    <w:rsid w:val="003E459C"/>
    <w:rsid w:val="003E4C13"/>
    <w:rsid w:val="003E4D35"/>
    <w:rsid w:val="003E79F5"/>
    <w:rsid w:val="003F0707"/>
    <w:rsid w:val="003F1CFD"/>
    <w:rsid w:val="003F2EE3"/>
    <w:rsid w:val="003F6896"/>
    <w:rsid w:val="0040352D"/>
    <w:rsid w:val="00404BA2"/>
    <w:rsid w:val="004078F3"/>
    <w:rsid w:val="00413F8C"/>
    <w:rsid w:val="00416E9C"/>
    <w:rsid w:val="00417206"/>
    <w:rsid w:val="00423328"/>
    <w:rsid w:val="004243F7"/>
    <w:rsid w:val="00427794"/>
    <w:rsid w:val="004304A9"/>
    <w:rsid w:val="00430EE4"/>
    <w:rsid w:val="00433AD5"/>
    <w:rsid w:val="004352C0"/>
    <w:rsid w:val="00435A9B"/>
    <w:rsid w:val="004409D9"/>
    <w:rsid w:val="00440CDA"/>
    <w:rsid w:val="004470F1"/>
    <w:rsid w:val="00450F07"/>
    <w:rsid w:val="004525D5"/>
    <w:rsid w:val="00452F69"/>
    <w:rsid w:val="00453CD3"/>
    <w:rsid w:val="00454716"/>
    <w:rsid w:val="00454BB9"/>
    <w:rsid w:val="00454F86"/>
    <w:rsid w:val="00454F9C"/>
    <w:rsid w:val="00456597"/>
    <w:rsid w:val="00457168"/>
    <w:rsid w:val="00460660"/>
    <w:rsid w:val="00464BA9"/>
    <w:rsid w:val="004679D1"/>
    <w:rsid w:val="00472C13"/>
    <w:rsid w:val="00473B42"/>
    <w:rsid w:val="00474C08"/>
    <w:rsid w:val="00474DD1"/>
    <w:rsid w:val="00474F4D"/>
    <w:rsid w:val="00476957"/>
    <w:rsid w:val="00477524"/>
    <w:rsid w:val="0048078A"/>
    <w:rsid w:val="00482306"/>
    <w:rsid w:val="0048291F"/>
    <w:rsid w:val="00483969"/>
    <w:rsid w:val="0048486A"/>
    <w:rsid w:val="00485EB7"/>
    <w:rsid w:val="00486107"/>
    <w:rsid w:val="00487634"/>
    <w:rsid w:val="00487D41"/>
    <w:rsid w:val="004911B2"/>
    <w:rsid w:val="00491827"/>
    <w:rsid w:val="0049236C"/>
    <w:rsid w:val="00492C5B"/>
    <w:rsid w:val="004947EE"/>
    <w:rsid w:val="004948D1"/>
    <w:rsid w:val="004955D1"/>
    <w:rsid w:val="00497237"/>
    <w:rsid w:val="004A0575"/>
    <w:rsid w:val="004A0E85"/>
    <w:rsid w:val="004A18D3"/>
    <w:rsid w:val="004A5F32"/>
    <w:rsid w:val="004A7D40"/>
    <w:rsid w:val="004B1A5C"/>
    <w:rsid w:val="004B2068"/>
    <w:rsid w:val="004B2C03"/>
    <w:rsid w:val="004B34E9"/>
    <w:rsid w:val="004B4177"/>
    <w:rsid w:val="004C10A0"/>
    <w:rsid w:val="004C2050"/>
    <w:rsid w:val="004C4399"/>
    <w:rsid w:val="004C5D5D"/>
    <w:rsid w:val="004C6480"/>
    <w:rsid w:val="004C709B"/>
    <w:rsid w:val="004C787C"/>
    <w:rsid w:val="004D294E"/>
    <w:rsid w:val="004D4320"/>
    <w:rsid w:val="004D45CB"/>
    <w:rsid w:val="004D5285"/>
    <w:rsid w:val="004D664A"/>
    <w:rsid w:val="004D6E4C"/>
    <w:rsid w:val="004D7A88"/>
    <w:rsid w:val="004E085F"/>
    <w:rsid w:val="004E1477"/>
    <w:rsid w:val="004E4C8F"/>
    <w:rsid w:val="004E68D6"/>
    <w:rsid w:val="004E7314"/>
    <w:rsid w:val="004E765C"/>
    <w:rsid w:val="004E7A1F"/>
    <w:rsid w:val="004F1D17"/>
    <w:rsid w:val="004F23F8"/>
    <w:rsid w:val="004F4597"/>
    <w:rsid w:val="004F4B9B"/>
    <w:rsid w:val="004F4FE0"/>
    <w:rsid w:val="004F7E23"/>
    <w:rsid w:val="00501B32"/>
    <w:rsid w:val="00503F3E"/>
    <w:rsid w:val="0050666E"/>
    <w:rsid w:val="0050776A"/>
    <w:rsid w:val="00511AB9"/>
    <w:rsid w:val="00514105"/>
    <w:rsid w:val="00515351"/>
    <w:rsid w:val="00515634"/>
    <w:rsid w:val="00515B63"/>
    <w:rsid w:val="00517640"/>
    <w:rsid w:val="005210B3"/>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595E"/>
    <w:rsid w:val="00545EC0"/>
    <w:rsid w:val="00547A33"/>
    <w:rsid w:val="00547B00"/>
    <w:rsid w:val="00550DB1"/>
    <w:rsid w:val="00551338"/>
    <w:rsid w:val="00552763"/>
    <w:rsid w:val="00553375"/>
    <w:rsid w:val="00553B04"/>
    <w:rsid w:val="00555884"/>
    <w:rsid w:val="00564C46"/>
    <w:rsid w:val="00564DDD"/>
    <w:rsid w:val="005674E4"/>
    <w:rsid w:val="005736B7"/>
    <w:rsid w:val="00573B6D"/>
    <w:rsid w:val="00574274"/>
    <w:rsid w:val="00575E5A"/>
    <w:rsid w:val="005769C6"/>
    <w:rsid w:val="00577A3C"/>
    <w:rsid w:val="00580245"/>
    <w:rsid w:val="005833A7"/>
    <w:rsid w:val="005833EB"/>
    <w:rsid w:val="0058454D"/>
    <w:rsid w:val="005846C0"/>
    <w:rsid w:val="0058554C"/>
    <w:rsid w:val="00585C65"/>
    <w:rsid w:val="00585F88"/>
    <w:rsid w:val="005959FD"/>
    <w:rsid w:val="005A1305"/>
    <w:rsid w:val="005A1F44"/>
    <w:rsid w:val="005A2067"/>
    <w:rsid w:val="005A3C7E"/>
    <w:rsid w:val="005A3D2F"/>
    <w:rsid w:val="005B1FD3"/>
    <w:rsid w:val="005B518E"/>
    <w:rsid w:val="005C180B"/>
    <w:rsid w:val="005C3856"/>
    <w:rsid w:val="005D0FBB"/>
    <w:rsid w:val="005D1C0B"/>
    <w:rsid w:val="005D3C39"/>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1068E"/>
    <w:rsid w:val="00610698"/>
    <w:rsid w:val="006115D3"/>
    <w:rsid w:val="00614471"/>
    <w:rsid w:val="006146A5"/>
    <w:rsid w:val="006166EF"/>
    <w:rsid w:val="00620402"/>
    <w:rsid w:val="00621B8E"/>
    <w:rsid w:val="00625493"/>
    <w:rsid w:val="006262E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5976"/>
    <w:rsid w:val="00655E4D"/>
    <w:rsid w:val="0065610E"/>
    <w:rsid w:val="006574B5"/>
    <w:rsid w:val="00660AD3"/>
    <w:rsid w:val="006629C0"/>
    <w:rsid w:val="006630EB"/>
    <w:rsid w:val="00663FA4"/>
    <w:rsid w:val="0066471D"/>
    <w:rsid w:val="00673CDA"/>
    <w:rsid w:val="00674E23"/>
    <w:rsid w:val="00675773"/>
    <w:rsid w:val="006776B6"/>
    <w:rsid w:val="00681CB3"/>
    <w:rsid w:val="006867C9"/>
    <w:rsid w:val="00687CAF"/>
    <w:rsid w:val="00687D83"/>
    <w:rsid w:val="00691E7D"/>
    <w:rsid w:val="00692012"/>
    <w:rsid w:val="00693150"/>
    <w:rsid w:val="00693198"/>
    <w:rsid w:val="00694B0D"/>
    <w:rsid w:val="00694B67"/>
    <w:rsid w:val="00695EA6"/>
    <w:rsid w:val="006A2E10"/>
    <w:rsid w:val="006A5570"/>
    <w:rsid w:val="006A689C"/>
    <w:rsid w:val="006A6CFA"/>
    <w:rsid w:val="006A6ED2"/>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E3E"/>
    <w:rsid w:val="006E2FB1"/>
    <w:rsid w:val="006E314D"/>
    <w:rsid w:val="006E7459"/>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66A1"/>
    <w:rsid w:val="00717E4E"/>
    <w:rsid w:val="007210C2"/>
    <w:rsid w:val="007215BA"/>
    <w:rsid w:val="00723ED1"/>
    <w:rsid w:val="00727ABC"/>
    <w:rsid w:val="007356BD"/>
    <w:rsid w:val="00740AF5"/>
    <w:rsid w:val="007416C2"/>
    <w:rsid w:val="007433C7"/>
    <w:rsid w:val="00743525"/>
    <w:rsid w:val="00744F6A"/>
    <w:rsid w:val="00745555"/>
    <w:rsid w:val="00751CF8"/>
    <w:rsid w:val="007541A2"/>
    <w:rsid w:val="00755818"/>
    <w:rsid w:val="00756953"/>
    <w:rsid w:val="007569E5"/>
    <w:rsid w:val="00756F68"/>
    <w:rsid w:val="007577E8"/>
    <w:rsid w:val="00760FEE"/>
    <w:rsid w:val="00761FE3"/>
    <w:rsid w:val="0076286B"/>
    <w:rsid w:val="00763156"/>
    <w:rsid w:val="00766846"/>
    <w:rsid w:val="0076790E"/>
    <w:rsid w:val="007725AD"/>
    <w:rsid w:val="00773DC0"/>
    <w:rsid w:val="0077673A"/>
    <w:rsid w:val="00777861"/>
    <w:rsid w:val="0078239A"/>
    <w:rsid w:val="0078309A"/>
    <w:rsid w:val="007838C6"/>
    <w:rsid w:val="007846E1"/>
    <w:rsid w:val="007847D6"/>
    <w:rsid w:val="00784A34"/>
    <w:rsid w:val="00786D9F"/>
    <w:rsid w:val="007872C7"/>
    <w:rsid w:val="00787691"/>
    <w:rsid w:val="00787A30"/>
    <w:rsid w:val="007916D2"/>
    <w:rsid w:val="00791E85"/>
    <w:rsid w:val="00794021"/>
    <w:rsid w:val="00794223"/>
    <w:rsid w:val="00796DC1"/>
    <w:rsid w:val="007A0310"/>
    <w:rsid w:val="007A0FFE"/>
    <w:rsid w:val="007A2107"/>
    <w:rsid w:val="007A3BD6"/>
    <w:rsid w:val="007A5172"/>
    <w:rsid w:val="007A67A0"/>
    <w:rsid w:val="007B1E1B"/>
    <w:rsid w:val="007B27C1"/>
    <w:rsid w:val="007B570C"/>
    <w:rsid w:val="007C3744"/>
    <w:rsid w:val="007C4414"/>
    <w:rsid w:val="007D313E"/>
    <w:rsid w:val="007D3806"/>
    <w:rsid w:val="007D382D"/>
    <w:rsid w:val="007D4A4B"/>
    <w:rsid w:val="007D5A8D"/>
    <w:rsid w:val="007D6562"/>
    <w:rsid w:val="007D7AC5"/>
    <w:rsid w:val="007E0287"/>
    <w:rsid w:val="007E2234"/>
    <w:rsid w:val="007E4A6E"/>
    <w:rsid w:val="007F15FF"/>
    <w:rsid w:val="007F1C8D"/>
    <w:rsid w:val="007F3581"/>
    <w:rsid w:val="007F40AE"/>
    <w:rsid w:val="007F56A7"/>
    <w:rsid w:val="0080031C"/>
    <w:rsid w:val="00800851"/>
    <w:rsid w:val="008014DD"/>
    <w:rsid w:val="00802A02"/>
    <w:rsid w:val="00803601"/>
    <w:rsid w:val="008043EF"/>
    <w:rsid w:val="00804D44"/>
    <w:rsid w:val="00805477"/>
    <w:rsid w:val="00807C89"/>
    <w:rsid w:val="00807DD0"/>
    <w:rsid w:val="008118F4"/>
    <w:rsid w:val="008141A9"/>
    <w:rsid w:val="00814630"/>
    <w:rsid w:val="00815605"/>
    <w:rsid w:val="00815A58"/>
    <w:rsid w:val="00815C1B"/>
    <w:rsid w:val="00815F1A"/>
    <w:rsid w:val="00821D01"/>
    <w:rsid w:val="00822B88"/>
    <w:rsid w:val="00823304"/>
    <w:rsid w:val="008268B7"/>
    <w:rsid w:val="00826B7B"/>
    <w:rsid w:val="0083096F"/>
    <w:rsid w:val="00830AE0"/>
    <w:rsid w:val="0083127A"/>
    <w:rsid w:val="00831DE9"/>
    <w:rsid w:val="00832D54"/>
    <w:rsid w:val="00833899"/>
    <w:rsid w:val="00841BE9"/>
    <w:rsid w:val="0084414D"/>
    <w:rsid w:val="0084440D"/>
    <w:rsid w:val="0084498D"/>
    <w:rsid w:val="0084582C"/>
    <w:rsid w:val="00845C50"/>
    <w:rsid w:val="00846113"/>
    <w:rsid w:val="00846789"/>
    <w:rsid w:val="008569A3"/>
    <w:rsid w:val="00857C45"/>
    <w:rsid w:val="00860F8B"/>
    <w:rsid w:val="008625ED"/>
    <w:rsid w:val="00863AA7"/>
    <w:rsid w:val="0086406A"/>
    <w:rsid w:val="00864415"/>
    <w:rsid w:val="0086570D"/>
    <w:rsid w:val="008668F2"/>
    <w:rsid w:val="00867074"/>
    <w:rsid w:val="0086714F"/>
    <w:rsid w:val="008712AC"/>
    <w:rsid w:val="00871BFC"/>
    <w:rsid w:val="00872044"/>
    <w:rsid w:val="008735B2"/>
    <w:rsid w:val="00873C94"/>
    <w:rsid w:val="008756F5"/>
    <w:rsid w:val="0087580E"/>
    <w:rsid w:val="00876D73"/>
    <w:rsid w:val="00881268"/>
    <w:rsid w:val="00881CCA"/>
    <w:rsid w:val="00885926"/>
    <w:rsid w:val="00885D84"/>
    <w:rsid w:val="00887491"/>
    <w:rsid w:val="00887F36"/>
    <w:rsid w:val="00890916"/>
    <w:rsid w:val="00891DA0"/>
    <w:rsid w:val="00894714"/>
    <w:rsid w:val="00896787"/>
    <w:rsid w:val="008A05B6"/>
    <w:rsid w:val="008A0DC8"/>
    <w:rsid w:val="008A1B8C"/>
    <w:rsid w:val="008A3568"/>
    <w:rsid w:val="008A5810"/>
    <w:rsid w:val="008A6217"/>
    <w:rsid w:val="008B2021"/>
    <w:rsid w:val="008B53FB"/>
    <w:rsid w:val="008C0335"/>
    <w:rsid w:val="008C3E6F"/>
    <w:rsid w:val="008C50F3"/>
    <w:rsid w:val="008C65BC"/>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39D"/>
    <w:rsid w:val="008E454C"/>
    <w:rsid w:val="008E45DF"/>
    <w:rsid w:val="008E57E8"/>
    <w:rsid w:val="008E7191"/>
    <w:rsid w:val="008E7D02"/>
    <w:rsid w:val="008F08B6"/>
    <w:rsid w:val="008F13D6"/>
    <w:rsid w:val="008F1493"/>
    <w:rsid w:val="008F18D6"/>
    <w:rsid w:val="008F1DFC"/>
    <w:rsid w:val="008F2C9B"/>
    <w:rsid w:val="008F3865"/>
    <w:rsid w:val="008F38D7"/>
    <w:rsid w:val="008F4655"/>
    <w:rsid w:val="008F797B"/>
    <w:rsid w:val="00901E8E"/>
    <w:rsid w:val="00901F11"/>
    <w:rsid w:val="0090228B"/>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DEB"/>
    <w:rsid w:val="00921691"/>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462EB"/>
    <w:rsid w:val="00950120"/>
    <w:rsid w:val="00951710"/>
    <w:rsid w:val="0095457C"/>
    <w:rsid w:val="00954693"/>
    <w:rsid w:val="00956D01"/>
    <w:rsid w:val="00960EC0"/>
    <w:rsid w:val="00962223"/>
    <w:rsid w:val="00962258"/>
    <w:rsid w:val="00962D3D"/>
    <w:rsid w:val="00964860"/>
    <w:rsid w:val="009649A2"/>
    <w:rsid w:val="009657CD"/>
    <w:rsid w:val="009677CF"/>
    <w:rsid w:val="009678B7"/>
    <w:rsid w:val="00970461"/>
    <w:rsid w:val="00970861"/>
    <w:rsid w:val="00971B34"/>
    <w:rsid w:val="009735A3"/>
    <w:rsid w:val="0097698E"/>
    <w:rsid w:val="00977F79"/>
    <w:rsid w:val="00980373"/>
    <w:rsid w:val="00983AE2"/>
    <w:rsid w:val="00990AF0"/>
    <w:rsid w:val="00990C4D"/>
    <w:rsid w:val="00992D9C"/>
    <w:rsid w:val="009931FD"/>
    <w:rsid w:val="00994C43"/>
    <w:rsid w:val="00996409"/>
    <w:rsid w:val="00996627"/>
    <w:rsid w:val="00996CB8"/>
    <w:rsid w:val="009978AE"/>
    <w:rsid w:val="009A16A9"/>
    <w:rsid w:val="009A1C30"/>
    <w:rsid w:val="009A5206"/>
    <w:rsid w:val="009B2160"/>
    <w:rsid w:val="009B2943"/>
    <w:rsid w:val="009B2E97"/>
    <w:rsid w:val="009B5146"/>
    <w:rsid w:val="009B6631"/>
    <w:rsid w:val="009B7719"/>
    <w:rsid w:val="009C0F4D"/>
    <w:rsid w:val="009C16B6"/>
    <w:rsid w:val="009C18B0"/>
    <w:rsid w:val="009C3AE1"/>
    <w:rsid w:val="009C418E"/>
    <w:rsid w:val="009C442C"/>
    <w:rsid w:val="009C5510"/>
    <w:rsid w:val="009C5701"/>
    <w:rsid w:val="009C583E"/>
    <w:rsid w:val="009D0E54"/>
    <w:rsid w:val="009D20A1"/>
    <w:rsid w:val="009D2D18"/>
    <w:rsid w:val="009D2EAA"/>
    <w:rsid w:val="009D4A5E"/>
    <w:rsid w:val="009D4FAE"/>
    <w:rsid w:val="009D7DE7"/>
    <w:rsid w:val="009E07F4"/>
    <w:rsid w:val="009E18F5"/>
    <w:rsid w:val="009E48CE"/>
    <w:rsid w:val="009E7F82"/>
    <w:rsid w:val="009F0C47"/>
    <w:rsid w:val="009F0CF5"/>
    <w:rsid w:val="009F0D29"/>
    <w:rsid w:val="009F152F"/>
    <w:rsid w:val="009F23CE"/>
    <w:rsid w:val="009F309B"/>
    <w:rsid w:val="009F392E"/>
    <w:rsid w:val="009F53C5"/>
    <w:rsid w:val="009F794A"/>
    <w:rsid w:val="00A01696"/>
    <w:rsid w:val="00A02D7C"/>
    <w:rsid w:val="00A04F28"/>
    <w:rsid w:val="00A05420"/>
    <w:rsid w:val="00A06472"/>
    <w:rsid w:val="00A0740E"/>
    <w:rsid w:val="00A07A89"/>
    <w:rsid w:val="00A12463"/>
    <w:rsid w:val="00A16653"/>
    <w:rsid w:val="00A17B9E"/>
    <w:rsid w:val="00A17DE9"/>
    <w:rsid w:val="00A17F47"/>
    <w:rsid w:val="00A25666"/>
    <w:rsid w:val="00A26CBA"/>
    <w:rsid w:val="00A32B88"/>
    <w:rsid w:val="00A331C1"/>
    <w:rsid w:val="00A3332D"/>
    <w:rsid w:val="00A34FE3"/>
    <w:rsid w:val="00A3626D"/>
    <w:rsid w:val="00A362F2"/>
    <w:rsid w:val="00A4050F"/>
    <w:rsid w:val="00A417DF"/>
    <w:rsid w:val="00A43986"/>
    <w:rsid w:val="00A4543D"/>
    <w:rsid w:val="00A45BE9"/>
    <w:rsid w:val="00A479E2"/>
    <w:rsid w:val="00A50641"/>
    <w:rsid w:val="00A51626"/>
    <w:rsid w:val="00A52DE1"/>
    <w:rsid w:val="00A530BF"/>
    <w:rsid w:val="00A53527"/>
    <w:rsid w:val="00A54CD2"/>
    <w:rsid w:val="00A571CA"/>
    <w:rsid w:val="00A57D91"/>
    <w:rsid w:val="00A57E8D"/>
    <w:rsid w:val="00A6177B"/>
    <w:rsid w:val="00A635F9"/>
    <w:rsid w:val="00A65002"/>
    <w:rsid w:val="00A66136"/>
    <w:rsid w:val="00A704CC"/>
    <w:rsid w:val="00A70D27"/>
    <w:rsid w:val="00A71189"/>
    <w:rsid w:val="00A72842"/>
    <w:rsid w:val="00A7364A"/>
    <w:rsid w:val="00A73812"/>
    <w:rsid w:val="00A7451A"/>
    <w:rsid w:val="00A74DCC"/>
    <w:rsid w:val="00A753ED"/>
    <w:rsid w:val="00A77512"/>
    <w:rsid w:val="00A83FCE"/>
    <w:rsid w:val="00A849D4"/>
    <w:rsid w:val="00A8513E"/>
    <w:rsid w:val="00A85D4F"/>
    <w:rsid w:val="00A867A6"/>
    <w:rsid w:val="00A8717D"/>
    <w:rsid w:val="00A87984"/>
    <w:rsid w:val="00A929C3"/>
    <w:rsid w:val="00A94456"/>
    <w:rsid w:val="00A94C2F"/>
    <w:rsid w:val="00A95C0A"/>
    <w:rsid w:val="00A97609"/>
    <w:rsid w:val="00AA0620"/>
    <w:rsid w:val="00AA13C8"/>
    <w:rsid w:val="00AA3179"/>
    <w:rsid w:val="00AA3E17"/>
    <w:rsid w:val="00AA4CBB"/>
    <w:rsid w:val="00AA576A"/>
    <w:rsid w:val="00AA65FA"/>
    <w:rsid w:val="00AA679A"/>
    <w:rsid w:val="00AA709D"/>
    <w:rsid w:val="00AA7351"/>
    <w:rsid w:val="00AA7A36"/>
    <w:rsid w:val="00AA7AD2"/>
    <w:rsid w:val="00AB1063"/>
    <w:rsid w:val="00AB1BF4"/>
    <w:rsid w:val="00AB2EAA"/>
    <w:rsid w:val="00AB58B7"/>
    <w:rsid w:val="00AB7601"/>
    <w:rsid w:val="00AB7A51"/>
    <w:rsid w:val="00AC01E9"/>
    <w:rsid w:val="00AC0FDE"/>
    <w:rsid w:val="00AC48E5"/>
    <w:rsid w:val="00AC4F95"/>
    <w:rsid w:val="00AC5FC7"/>
    <w:rsid w:val="00AD056F"/>
    <w:rsid w:val="00AD0C7B"/>
    <w:rsid w:val="00AD1771"/>
    <w:rsid w:val="00AD1786"/>
    <w:rsid w:val="00AD2357"/>
    <w:rsid w:val="00AD2564"/>
    <w:rsid w:val="00AD2CE9"/>
    <w:rsid w:val="00AD339A"/>
    <w:rsid w:val="00AD5F1A"/>
    <w:rsid w:val="00AD6731"/>
    <w:rsid w:val="00AD6E8C"/>
    <w:rsid w:val="00AD6F68"/>
    <w:rsid w:val="00AD76EC"/>
    <w:rsid w:val="00AD792A"/>
    <w:rsid w:val="00AE004A"/>
    <w:rsid w:val="00AE07D1"/>
    <w:rsid w:val="00AE1D4A"/>
    <w:rsid w:val="00AE3BB4"/>
    <w:rsid w:val="00AE6366"/>
    <w:rsid w:val="00AF04BF"/>
    <w:rsid w:val="00AF0B01"/>
    <w:rsid w:val="00AF40D8"/>
    <w:rsid w:val="00AF73C4"/>
    <w:rsid w:val="00B008D5"/>
    <w:rsid w:val="00B02F73"/>
    <w:rsid w:val="00B03A32"/>
    <w:rsid w:val="00B04165"/>
    <w:rsid w:val="00B0619F"/>
    <w:rsid w:val="00B10E1A"/>
    <w:rsid w:val="00B11688"/>
    <w:rsid w:val="00B118B5"/>
    <w:rsid w:val="00B13A26"/>
    <w:rsid w:val="00B1425B"/>
    <w:rsid w:val="00B14F59"/>
    <w:rsid w:val="00B15D0D"/>
    <w:rsid w:val="00B162A5"/>
    <w:rsid w:val="00B17C43"/>
    <w:rsid w:val="00B2110B"/>
    <w:rsid w:val="00B22106"/>
    <w:rsid w:val="00B224E7"/>
    <w:rsid w:val="00B342DB"/>
    <w:rsid w:val="00B35E89"/>
    <w:rsid w:val="00B37595"/>
    <w:rsid w:val="00B4151E"/>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45BC"/>
    <w:rsid w:val="00B645ED"/>
    <w:rsid w:val="00B66865"/>
    <w:rsid w:val="00B67D9E"/>
    <w:rsid w:val="00B70267"/>
    <w:rsid w:val="00B74778"/>
    <w:rsid w:val="00B75EE1"/>
    <w:rsid w:val="00B77481"/>
    <w:rsid w:val="00B77C6D"/>
    <w:rsid w:val="00B8044B"/>
    <w:rsid w:val="00B80E53"/>
    <w:rsid w:val="00B80FA4"/>
    <w:rsid w:val="00B82A36"/>
    <w:rsid w:val="00B83A53"/>
    <w:rsid w:val="00B8518B"/>
    <w:rsid w:val="00B866D9"/>
    <w:rsid w:val="00B91757"/>
    <w:rsid w:val="00B920B5"/>
    <w:rsid w:val="00B96A87"/>
    <w:rsid w:val="00B97CC3"/>
    <w:rsid w:val="00BA1C13"/>
    <w:rsid w:val="00BA1E9D"/>
    <w:rsid w:val="00BA31A7"/>
    <w:rsid w:val="00BA34A5"/>
    <w:rsid w:val="00BA5A03"/>
    <w:rsid w:val="00BA6576"/>
    <w:rsid w:val="00BB10BD"/>
    <w:rsid w:val="00BB3B54"/>
    <w:rsid w:val="00BB3F86"/>
    <w:rsid w:val="00BB4AF2"/>
    <w:rsid w:val="00BB51D3"/>
    <w:rsid w:val="00BC06C4"/>
    <w:rsid w:val="00BC4A61"/>
    <w:rsid w:val="00BC56C3"/>
    <w:rsid w:val="00BC663E"/>
    <w:rsid w:val="00BC6D2B"/>
    <w:rsid w:val="00BD4556"/>
    <w:rsid w:val="00BD4558"/>
    <w:rsid w:val="00BD4D0B"/>
    <w:rsid w:val="00BD5C53"/>
    <w:rsid w:val="00BD63A6"/>
    <w:rsid w:val="00BD7E91"/>
    <w:rsid w:val="00BD7F0D"/>
    <w:rsid w:val="00BE028E"/>
    <w:rsid w:val="00BE3464"/>
    <w:rsid w:val="00BE414F"/>
    <w:rsid w:val="00BE49F4"/>
    <w:rsid w:val="00BF0966"/>
    <w:rsid w:val="00BF23E0"/>
    <w:rsid w:val="00BF4A13"/>
    <w:rsid w:val="00BF4CB0"/>
    <w:rsid w:val="00BF58F8"/>
    <w:rsid w:val="00BF6325"/>
    <w:rsid w:val="00C02D0A"/>
    <w:rsid w:val="00C03A6E"/>
    <w:rsid w:val="00C0426C"/>
    <w:rsid w:val="00C05B9F"/>
    <w:rsid w:val="00C065C2"/>
    <w:rsid w:val="00C15241"/>
    <w:rsid w:val="00C1688F"/>
    <w:rsid w:val="00C17457"/>
    <w:rsid w:val="00C20128"/>
    <w:rsid w:val="00C20E63"/>
    <w:rsid w:val="00C21CCE"/>
    <w:rsid w:val="00C226C0"/>
    <w:rsid w:val="00C2534C"/>
    <w:rsid w:val="00C274B4"/>
    <w:rsid w:val="00C30F06"/>
    <w:rsid w:val="00C3406B"/>
    <w:rsid w:val="00C35479"/>
    <w:rsid w:val="00C3709A"/>
    <w:rsid w:val="00C41FD3"/>
    <w:rsid w:val="00C42FE6"/>
    <w:rsid w:val="00C43B3B"/>
    <w:rsid w:val="00C4456C"/>
    <w:rsid w:val="00C44E79"/>
    <w:rsid w:val="00C44F6A"/>
    <w:rsid w:val="00C468D6"/>
    <w:rsid w:val="00C478AC"/>
    <w:rsid w:val="00C53EBD"/>
    <w:rsid w:val="00C56D0C"/>
    <w:rsid w:val="00C57268"/>
    <w:rsid w:val="00C574FE"/>
    <w:rsid w:val="00C6198E"/>
    <w:rsid w:val="00C622CA"/>
    <w:rsid w:val="00C708EA"/>
    <w:rsid w:val="00C7216F"/>
    <w:rsid w:val="00C75051"/>
    <w:rsid w:val="00C7562E"/>
    <w:rsid w:val="00C756CB"/>
    <w:rsid w:val="00C75AC5"/>
    <w:rsid w:val="00C75F96"/>
    <w:rsid w:val="00C763CE"/>
    <w:rsid w:val="00C765AE"/>
    <w:rsid w:val="00C7745B"/>
    <w:rsid w:val="00C776E5"/>
    <w:rsid w:val="00C778A5"/>
    <w:rsid w:val="00C77A59"/>
    <w:rsid w:val="00C8580D"/>
    <w:rsid w:val="00C91FD8"/>
    <w:rsid w:val="00C92225"/>
    <w:rsid w:val="00C9327E"/>
    <w:rsid w:val="00C93433"/>
    <w:rsid w:val="00C95162"/>
    <w:rsid w:val="00C96932"/>
    <w:rsid w:val="00C97A5D"/>
    <w:rsid w:val="00CA164D"/>
    <w:rsid w:val="00CA3492"/>
    <w:rsid w:val="00CA7CB7"/>
    <w:rsid w:val="00CB21C4"/>
    <w:rsid w:val="00CB3151"/>
    <w:rsid w:val="00CB3658"/>
    <w:rsid w:val="00CB6A37"/>
    <w:rsid w:val="00CB7684"/>
    <w:rsid w:val="00CC080E"/>
    <w:rsid w:val="00CC31CF"/>
    <w:rsid w:val="00CC4380"/>
    <w:rsid w:val="00CC7C8F"/>
    <w:rsid w:val="00CD1024"/>
    <w:rsid w:val="00CD1FC4"/>
    <w:rsid w:val="00CD65C1"/>
    <w:rsid w:val="00CE1135"/>
    <w:rsid w:val="00CE1D89"/>
    <w:rsid w:val="00CE22D6"/>
    <w:rsid w:val="00CE2AC2"/>
    <w:rsid w:val="00CE32AE"/>
    <w:rsid w:val="00CE3429"/>
    <w:rsid w:val="00CE3B9D"/>
    <w:rsid w:val="00CE5C49"/>
    <w:rsid w:val="00CE62A4"/>
    <w:rsid w:val="00CE6FC8"/>
    <w:rsid w:val="00CF112C"/>
    <w:rsid w:val="00CF4237"/>
    <w:rsid w:val="00CF680A"/>
    <w:rsid w:val="00CF681A"/>
    <w:rsid w:val="00D034A0"/>
    <w:rsid w:val="00D03583"/>
    <w:rsid w:val="00D05C61"/>
    <w:rsid w:val="00D074AE"/>
    <w:rsid w:val="00D10A2D"/>
    <w:rsid w:val="00D11937"/>
    <w:rsid w:val="00D139AC"/>
    <w:rsid w:val="00D145E1"/>
    <w:rsid w:val="00D147AF"/>
    <w:rsid w:val="00D21061"/>
    <w:rsid w:val="00D25AE4"/>
    <w:rsid w:val="00D25DE4"/>
    <w:rsid w:val="00D30CCC"/>
    <w:rsid w:val="00D30D53"/>
    <w:rsid w:val="00D31334"/>
    <w:rsid w:val="00D313F5"/>
    <w:rsid w:val="00D31E39"/>
    <w:rsid w:val="00D3682B"/>
    <w:rsid w:val="00D37B14"/>
    <w:rsid w:val="00D37B7C"/>
    <w:rsid w:val="00D4108E"/>
    <w:rsid w:val="00D44668"/>
    <w:rsid w:val="00D44B92"/>
    <w:rsid w:val="00D46DAF"/>
    <w:rsid w:val="00D523E7"/>
    <w:rsid w:val="00D57BFB"/>
    <w:rsid w:val="00D60552"/>
    <w:rsid w:val="00D6163D"/>
    <w:rsid w:val="00D6259C"/>
    <w:rsid w:val="00D63423"/>
    <w:rsid w:val="00D63BFB"/>
    <w:rsid w:val="00D64003"/>
    <w:rsid w:val="00D647C9"/>
    <w:rsid w:val="00D7297C"/>
    <w:rsid w:val="00D731AA"/>
    <w:rsid w:val="00D741F8"/>
    <w:rsid w:val="00D768E5"/>
    <w:rsid w:val="00D76F4E"/>
    <w:rsid w:val="00D77B10"/>
    <w:rsid w:val="00D80D98"/>
    <w:rsid w:val="00D831A3"/>
    <w:rsid w:val="00D86B83"/>
    <w:rsid w:val="00D87F41"/>
    <w:rsid w:val="00D91557"/>
    <w:rsid w:val="00D919BB"/>
    <w:rsid w:val="00D92A0B"/>
    <w:rsid w:val="00D96121"/>
    <w:rsid w:val="00D97197"/>
    <w:rsid w:val="00D97BE3"/>
    <w:rsid w:val="00DA0EA3"/>
    <w:rsid w:val="00DA24C4"/>
    <w:rsid w:val="00DA3711"/>
    <w:rsid w:val="00DA3BBB"/>
    <w:rsid w:val="00DA6BA5"/>
    <w:rsid w:val="00DB18F1"/>
    <w:rsid w:val="00DB1DCD"/>
    <w:rsid w:val="00DB49D3"/>
    <w:rsid w:val="00DB619A"/>
    <w:rsid w:val="00DC14E1"/>
    <w:rsid w:val="00DC2718"/>
    <w:rsid w:val="00DC3FBF"/>
    <w:rsid w:val="00DC4DDB"/>
    <w:rsid w:val="00DC6ED4"/>
    <w:rsid w:val="00DD1AED"/>
    <w:rsid w:val="00DD2426"/>
    <w:rsid w:val="00DD3740"/>
    <w:rsid w:val="00DD46F3"/>
    <w:rsid w:val="00DD546A"/>
    <w:rsid w:val="00DD5626"/>
    <w:rsid w:val="00DD7852"/>
    <w:rsid w:val="00DE3E93"/>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104E5"/>
    <w:rsid w:val="00E11ACD"/>
    <w:rsid w:val="00E121A6"/>
    <w:rsid w:val="00E1257B"/>
    <w:rsid w:val="00E13EC5"/>
    <w:rsid w:val="00E1401B"/>
    <w:rsid w:val="00E14B75"/>
    <w:rsid w:val="00E16FF7"/>
    <w:rsid w:val="00E17252"/>
    <w:rsid w:val="00E20769"/>
    <w:rsid w:val="00E20968"/>
    <w:rsid w:val="00E21F92"/>
    <w:rsid w:val="00E22C30"/>
    <w:rsid w:val="00E22DB6"/>
    <w:rsid w:val="00E23430"/>
    <w:rsid w:val="00E23EF4"/>
    <w:rsid w:val="00E2443E"/>
    <w:rsid w:val="00E25DBD"/>
    <w:rsid w:val="00E26D68"/>
    <w:rsid w:val="00E3047E"/>
    <w:rsid w:val="00E32D44"/>
    <w:rsid w:val="00E363F6"/>
    <w:rsid w:val="00E4197C"/>
    <w:rsid w:val="00E42D7E"/>
    <w:rsid w:val="00E437B0"/>
    <w:rsid w:val="00E44045"/>
    <w:rsid w:val="00E44AE0"/>
    <w:rsid w:val="00E4520D"/>
    <w:rsid w:val="00E470A7"/>
    <w:rsid w:val="00E4784F"/>
    <w:rsid w:val="00E523B9"/>
    <w:rsid w:val="00E52649"/>
    <w:rsid w:val="00E5375F"/>
    <w:rsid w:val="00E53BFC"/>
    <w:rsid w:val="00E54128"/>
    <w:rsid w:val="00E54737"/>
    <w:rsid w:val="00E5555C"/>
    <w:rsid w:val="00E60B4C"/>
    <w:rsid w:val="00E618C4"/>
    <w:rsid w:val="00E628BC"/>
    <w:rsid w:val="00E665C3"/>
    <w:rsid w:val="00E66AD2"/>
    <w:rsid w:val="00E66E9E"/>
    <w:rsid w:val="00E7218A"/>
    <w:rsid w:val="00E73EEC"/>
    <w:rsid w:val="00E74868"/>
    <w:rsid w:val="00E845CD"/>
    <w:rsid w:val="00E84963"/>
    <w:rsid w:val="00E85DF4"/>
    <w:rsid w:val="00E8613A"/>
    <w:rsid w:val="00E86144"/>
    <w:rsid w:val="00E878EE"/>
    <w:rsid w:val="00E911EA"/>
    <w:rsid w:val="00E92E98"/>
    <w:rsid w:val="00E931D3"/>
    <w:rsid w:val="00E96957"/>
    <w:rsid w:val="00E97822"/>
    <w:rsid w:val="00E97E22"/>
    <w:rsid w:val="00EA0A81"/>
    <w:rsid w:val="00EA18ED"/>
    <w:rsid w:val="00EA26C4"/>
    <w:rsid w:val="00EA375F"/>
    <w:rsid w:val="00EA6EC7"/>
    <w:rsid w:val="00EB0647"/>
    <w:rsid w:val="00EB104F"/>
    <w:rsid w:val="00EB15FC"/>
    <w:rsid w:val="00EB2EF4"/>
    <w:rsid w:val="00EB464C"/>
    <w:rsid w:val="00EB46E5"/>
    <w:rsid w:val="00EB5D4D"/>
    <w:rsid w:val="00EB756A"/>
    <w:rsid w:val="00EC10AE"/>
    <w:rsid w:val="00EC5042"/>
    <w:rsid w:val="00EC68A2"/>
    <w:rsid w:val="00ED0703"/>
    <w:rsid w:val="00ED14BD"/>
    <w:rsid w:val="00ED58C9"/>
    <w:rsid w:val="00ED6360"/>
    <w:rsid w:val="00ED78D2"/>
    <w:rsid w:val="00EE0BBE"/>
    <w:rsid w:val="00EE2244"/>
    <w:rsid w:val="00EE3C5F"/>
    <w:rsid w:val="00EE5FE5"/>
    <w:rsid w:val="00EE7882"/>
    <w:rsid w:val="00EF0077"/>
    <w:rsid w:val="00EF16D9"/>
    <w:rsid w:val="00EF3CB1"/>
    <w:rsid w:val="00EF66B9"/>
    <w:rsid w:val="00EF6CDE"/>
    <w:rsid w:val="00F012C4"/>
    <w:rsid w:val="00F016C7"/>
    <w:rsid w:val="00F05A27"/>
    <w:rsid w:val="00F05CD6"/>
    <w:rsid w:val="00F06156"/>
    <w:rsid w:val="00F1012C"/>
    <w:rsid w:val="00F12DEC"/>
    <w:rsid w:val="00F1359A"/>
    <w:rsid w:val="00F14363"/>
    <w:rsid w:val="00F1664F"/>
    <w:rsid w:val="00F1715C"/>
    <w:rsid w:val="00F17E8A"/>
    <w:rsid w:val="00F20760"/>
    <w:rsid w:val="00F20DE3"/>
    <w:rsid w:val="00F218CF"/>
    <w:rsid w:val="00F21FAD"/>
    <w:rsid w:val="00F233B6"/>
    <w:rsid w:val="00F23A81"/>
    <w:rsid w:val="00F26A6C"/>
    <w:rsid w:val="00F310F8"/>
    <w:rsid w:val="00F31939"/>
    <w:rsid w:val="00F353AE"/>
    <w:rsid w:val="00F35939"/>
    <w:rsid w:val="00F360AB"/>
    <w:rsid w:val="00F37A59"/>
    <w:rsid w:val="00F40CD5"/>
    <w:rsid w:val="00F4371B"/>
    <w:rsid w:val="00F44AC3"/>
    <w:rsid w:val="00F45607"/>
    <w:rsid w:val="00F45B1E"/>
    <w:rsid w:val="00F46000"/>
    <w:rsid w:val="00F46308"/>
    <w:rsid w:val="00F46329"/>
    <w:rsid w:val="00F46408"/>
    <w:rsid w:val="00F4722B"/>
    <w:rsid w:val="00F472DF"/>
    <w:rsid w:val="00F478E7"/>
    <w:rsid w:val="00F518C0"/>
    <w:rsid w:val="00F54432"/>
    <w:rsid w:val="00F569C6"/>
    <w:rsid w:val="00F60757"/>
    <w:rsid w:val="00F64A4A"/>
    <w:rsid w:val="00F659EB"/>
    <w:rsid w:val="00F65D3B"/>
    <w:rsid w:val="00F7345A"/>
    <w:rsid w:val="00F7389E"/>
    <w:rsid w:val="00F74C1E"/>
    <w:rsid w:val="00F757ED"/>
    <w:rsid w:val="00F85181"/>
    <w:rsid w:val="00F857C0"/>
    <w:rsid w:val="00F86BA6"/>
    <w:rsid w:val="00F9156D"/>
    <w:rsid w:val="00F93E20"/>
    <w:rsid w:val="00F9575E"/>
    <w:rsid w:val="00F979A3"/>
    <w:rsid w:val="00FA727F"/>
    <w:rsid w:val="00FA7FD7"/>
    <w:rsid w:val="00FB135C"/>
    <w:rsid w:val="00FB52B3"/>
    <w:rsid w:val="00FB6342"/>
    <w:rsid w:val="00FC169F"/>
    <w:rsid w:val="00FC2E30"/>
    <w:rsid w:val="00FC6389"/>
    <w:rsid w:val="00FD0011"/>
    <w:rsid w:val="00FD7140"/>
    <w:rsid w:val="00FE4333"/>
    <w:rsid w:val="00FE6AEC"/>
    <w:rsid w:val="00FE70AE"/>
    <w:rsid w:val="00FE7F49"/>
    <w:rsid w:val="00FF0382"/>
    <w:rsid w:val="00FF1A83"/>
    <w:rsid w:val="00FF2A62"/>
    <w:rsid w:val="00FF3C0D"/>
    <w:rsid w:val="00FF5E2F"/>
    <w:rsid w:val="00FF6F73"/>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15:docId w15:val="{02A317F5-945E-4216-B8F8-69B0E5BC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character" w:customStyle="1" w:styleId="normaltextrun">
    <w:name w:val="normaltextrun"/>
    <w:basedOn w:val="Standardnpsmoodstavce"/>
    <w:rsid w:val="00994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dcr.cz/cs/Drazni_doprava/Seznam_pravnickych_os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650C2EBB6A5C4FB7FE968C7E12A504" ma:contentTypeVersion="2" ma:contentTypeDescription="Vytvoří nový dokument" ma:contentTypeScope="" ma:versionID="eacb814c45373f3a5c3c48a6fb747e66">
  <xsd:schema xmlns:xsd="http://www.w3.org/2001/XMLSchema" xmlns:xs="http://www.w3.org/2001/XMLSchema" xmlns:p="http://schemas.microsoft.com/office/2006/metadata/properties" xmlns:ns2="24bd7335-73fa-4289-ac41-e1198b3533d9" targetNamespace="http://schemas.microsoft.com/office/2006/metadata/properties" ma:root="true" ma:fieldsID="c19c58b0c3982510ff76aecc94950ea8" ns2:_="">
    <xsd:import namespace="24bd7335-73fa-4289-ac41-e1198b3533d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7335-73fa-4289-ac41-e1198b3533d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B260-90C7-4F38-A3E6-16B084D02C53}">
  <ds:schemaRefs>
    <ds:schemaRef ds:uri="http://schemas.microsoft.com/sharepoint/v3/contenttype/forms"/>
  </ds:schemaRefs>
</ds:datastoreItem>
</file>

<file path=customXml/itemProps2.xml><?xml version="1.0" encoding="utf-8"?>
<ds:datastoreItem xmlns:ds="http://schemas.openxmlformats.org/officeDocument/2006/customXml" ds:itemID="{0AFD060A-3CD7-4B06-8899-4630A31E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7335-73fa-4289-ac41-e1198b353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48</Pages>
  <Words>19896</Words>
  <Characters>117393</Characters>
  <Application>Microsoft Office Word</Application>
  <DocSecurity>0</DocSecurity>
  <Lines>978</Lines>
  <Paragraphs>274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Malínská Hana</dc:creator>
  <cp:keywords/>
  <cp:lastModifiedBy>Malínská Hana</cp:lastModifiedBy>
  <cp:revision>9</cp:revision>
  <cp:lastPrinted>2025-11-19T07:25:00Z</cp:lastPrinted>
  <dcterms:created xsi:type="dcterms:W3CDTF">2025-10-15T10:55:00Z</dcterms:created>
  <dcterms:modified xsi:type="dcterms:W3CDTF">2025-11-19T07:25:00Z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0x01010052650C2EBB6A5C4FB7FE968C7E12A504</vt:lpwstr>
  </property>
  <property fmtid="{D5CDD505-2E9C-101B-9397-08002B2CF9AE}" pid="3" name="MediaServiceImageTags">
    <vt:lpwstr/>
  </property>
</Properties>
</file>