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EE55" w14:textId="25731242" w:rsidR="00622AC3" w:rsidRDefault="004C7B55" w:rsidP="00622AC3">
      <w:r>
        <w:t>Příloha č.</w:t>
      </w:r>
      <w:r w:rsidR="008C3800">
        <w:t xml:space="preserve"> </w:t>
      </w:r>
      <w:r w:rsidR="00E541DB">
        <w:t>4</w:t>
      </w:r>
      <w:r w:rsidR="008C3800">
        <w:t xml:space="preserve"> </w:t>
      </w:r>
      <w:r w:rsidR="00622AC3">
        <w:t>Pozvánky</w:t>
      </w:r>
      <w:r w:rsidR="00107930" w:rsidRPr="00107930">
        <w:t xml:space="preserve"> </w:t>
      </w:r>
    </w:p>
    <w:p w14:paraId="75A350B4" w14:textId="60C6186D" w:rsidR="00107930" w:rsidRPr="004D2E0B" w:rsidRDefault="004C7B55" w:rsidP="00AF24A1">
      <w:pPr>
        <w:pStyle w:val="Nadpis2"/>
        <w:rPr>
          <w:sz w:val="32"/>
          <w:szCs w:val="32"/>
        </w:rPr>
      </w:pPr>
      <w:r w:rsidRPr="004D2E0B">
        <w:rPr>
          <w:sz w:val="32"/>
          <w:szCs w:val="32"/>
        </w:rPr>
        <w:t>O</w:t>
      </w:r>
      <w:r w:rsidR="00107930" w:rsidRPr="004D2E0B">
        <w:rPr>
          <w:sz w:val="32"/>
          <w:szCs w:val="32"/>
        </w:rPr>
        <w:t xml:space="preserve">tázky </w:t>
      </w:r>
      <w:r w:rsidR="00E541DB" w:rsidRPr="004D2E0B">
        <w:rPr>
          <w:sz w:val="32"/>
          <w:szCs w:val="32"/>
        </w:rPr>
        <w:t xml:space="preserve">k zodpovězení </w:t>
      </w:r>
      <w:r w:rsidR="00107930" w:rsidRPr="004D2E0B">
        <w:rPr>
          <w:sz w:val="32"/>
          <w:szCs w:val="32"/>
        </w:rPr>
        <w:t>PTK</w:t>
      </w:r>
    </w:p>
    <w:p w14:paraId="3B86A6A8" w14:textId="1DF8C263" w:rsidR="00002234" w:rsidRDefault="00002234" w:rsidP="00002234">
      <w:r w:rsidRPr="00107930">
        <w:t xml:space="preserve">Předběžná tržní konzultace </w:t>
      </w:r>
      <w:r>
        <w:t xml:space="preserve">ve věci </w:t>
      </w:r>
      <w:r w:rsidR="00C45FA0">
        <w:t xml:space="preserve">plánované veřejné zakázky na </w:t>
      </w:r>
      <w:r w:rsidRPr="72F226E2">
        <w:t>“</w:t>
      </w:r>
      <w:r>
        <w:t>Mobilní kontejnerové datové centrum“ a „Realizace systému zabezpečeného úložiště v prostředí Správy železnic“</w:t>
      </w:r>
    </w:p>
    <w:p w14:paraId="7CE56B16" w14:textId="71657ECC" w:rsidR="0039017C" w:rsidRPr="00C465CB" w:rsidRDefault="00107930" w:rsidP="0039017C">
      <w:pPr>
        <w:rPr>
          <w:b/>
          <w:bCs/>
          <w:color w:val="1F2225"/>
        </w:rPr>
      </w:pPr>
      <w:r w:rsidRPr="00766879">
        <w:rPr>
          <w:color w:val="1F2225"/>
        </w:rPr>
        <w:t>V rámci předběžné tržní konzultace bychom Vás požádali o odpověd</w:t>
      </w:r>
      <w:r w:rsidR="002A5B4F">
        <w:rPr>
          <w:color w:val="1F2225"/>
        </w:rPr>
        <w:t>i</w:t>
      </w:r>
      <w:r w:rsidRPr="00766879">
        <w:rPr>
          <w:color w:val="1F2225"/>
        </w:rPr>
        <w:t xml:space="preserve"> a komentáře k následujícím oblastem, předpokládan</w:t>
      </w:r>
      <w:r w:rsidR="002A5B4F">
        <w:rPr>
          <w:color w:val="1F2225"/>
        </w:rPr>
        <w:t>ému</w:t>
      </w:r>
      <w:r w:rsidRPr="00766879">
        <w:rPr>
          <w:color w:val="1F2225"/>
        </w:rPr>
        <w:t xml:space="preserve"> průběhu </w:t>
      </w:r>
      <w:r w:rsidR="0040212F">
        <w:rPr>
          <w:color w:val="1F2225"/>
        </w:rPr>
        <w:t xml:space="preserve">plnění budoucí zakázky/zakázek </w:t>
      </w:r>
      <w:r w:rsidRPr="00766879">
        <w:rPr>
          <w:color w:val="1F2225"/>
        </w:rPr>
        <w:t xml:space="preserve">a předběžným funkčním požadavkům na </w:t>
      </w:r>
      <w:r w:rsidR="00D5559E">
        <w:rPr>
          <w:color w:val="1F2225"/>
        </w:rPr>
        <w:t>Mobilní kontejnerové datové centrum a Realizaci systému zab</w:t>
      </w:r>
      <w:r w:rsidR="0107ED95" w:rsidRPr="2A9FA512">
        <w:rPr>
          <w:color w:val="1F2225"/>
        </w:rPr>
        <w:t>ezpeč</w:t>
      </w:r>
      <w:r w:rsidR="00D5559E">
        <w:rPr>
          <w:color w:val="1F2225"/>
        </w:rPr>
        <w:t>e</w:t>
      </w:r>
      <w:r w:rsidR="0107ED95" w:rsidRPr="2A9FA512">
        <w:rPr>
          <w:color w:val="1F2225"/>
        </w:rPr>
        <w:t>né</w:t>
      </w:r>
      <w:r w:rsidR="00D5559E">
        <w:rPr>
          <w:color w:val="1F2225"/>
        </w:rPr>
        <w:t>ho úložiště v prostředí Správy železnic</w:t>
      </w:r>
      <w:r w:rsidR="00267D8C" w:rsidRPr="00DC3E0E">
        <w:rPr>
          <w:color w:val="1F2225"/>
        </w:rPr>
        <w:t>, státní organizaci</w:t>
      </w:r>
      <w:r w:rsidR="00D0730F" w:rsidRPr="00DC3E0E">
        <w:rPr>
          <w:color w:val="1F2225"/>
        </w:rPr>
        <w:t xml:space="preserve"> (dále jen „</w:t>
      </w:r>
      <w:r w:rsidR="00D0730F" w:rsidRPr="0008141E">
        <w:rPr>
          <w:b/>
          <w:bCs/>
          <w:i/>
          <w:iCs/>
          <w:color w:val="1F2225"/>
        </w:rPr>
        <w:t>SŽ</w:t>
      </w:r>
      <w:r w:rsidR="00D0730F" w:rsidRPr="00DC3E0E">
        <w:rPr>
          <w:color w:val="1F2225"/>
        </w:rPr>
        <w:t>“)</w:t>
      </w:r>
      <w:r w:rsidRPr="00DC3E0E">
        <w:rPr>
          <w:color w:val="1F2225"/>
        </w:rPr>
        <w:t>.</w:t>
      </w:r>
      <w:r w:rsidR="004208EA" w:rsidRPr="00DC3E0E">
        <w:rPr>
          <w:color w:val="1F2225"/>
        </w:rPr>
        <w:t xml:space="preserve"> </w:t>
      </w:r>
      <w:r w:rsidR="007119DB" w:rsidRPr="00DC3E0E">
        <w:rPr>
          <w:color w:val="1F2225"/>
        </w:rPr>
        <w:t xml:space="preserve">Specifikace předmětu plnění je </w:t>
      </w:r>
      <w:r w:rsidR="00282FB8" w:rsidRPr="00DC3E0E">
        <w:rPr>
          <w:color w:val="1F2225"/>
        </w:rPr>
        <w:t>P</w:t>
      </w:r>
      <w:r w:rsidR="007119DB" w:rsidRPr="00DC3E0E">
        <w:rPr>
          <w:color w:val="1F2225"/>
        </w:rPr>
        <w:t xml:space="preserve">řílohou č. </w:t>
      </w:r>
      <w:r w:rsidR="00DC3E0E" w:rsidRPr="00DC3E0E">
        <w:rPr>
          <w:color w:val="1F2225"/>
        </w:rPr>
        <w:t>2</w:t>
      </w:r>
      <w:r w:rsidR="00282FB8" w:rsidRPr="00DC3E0E">
        <w:rPr>
          <w:color w:val="1F2225"/>
        </w:rPr>
        <w:t xml:space="preserve"> a Příloho</w:t>
      </w:r>
      <w:r w:rsidR="00282FB8" w:rsidRPr="00FD368A">
        <w:rPr>
          <w:color w:val="1F2225"/>
        </w:rPr>
        <w:t xml:space="preserve">u č. </w:t>
      </w:r>
      <w:r w:rsidR="00DC3E0E" w:rsidRPr="00FD368A">
        <w:rPr>
          <w:color w:val="1F2225"/>
        </w:rPr>
        <w:t>3</w:t>
      </w:r>
      <w:r w:rsidR="00FE5DA3" w:rsidRPr="00FD368A">
        <w:rPr>
          <w:color w:val="1F2225"/>
        </w:rPr>
        <w:t xml:space="preserve"> </w:t>
      </w:r>
      <w:r w:rsidR="0008141E">
        <w:rPr>
          <w:color w:val="1F2225"/>
        </w:rPr>
        <w:t>P</w:t>
      </w:r>
      <w:r w:rsidR="007119DB" w:rsidRPr="00FD368A">
        <w:rPr>
          <w:color w:val="1F2225"/>
        </w:rPr>
        <w:t>ozvánky k PTK, které obsahují předběžné požadavky na řešení</w:t>
      </w:r>
      <w:r w:rsidR="00B440D2" w:rsidRPr="00FD368A">
        <w:rPr>
          <w:color w:val="1F2225"/>
        </w:rPr>
        <w:t>.</w:t>
      </w:r>
      <w:r w:rsidR="00604558" w:rsidRPr="00FD368A">
        <w:rPr>
          <w:color w:val="1F2225"/>
        </w:rPr>
        <w:t xml:space="preserve"> </w:t>
      </w:r>
      <w:r w:rsidR="00604558" w:rsidRPr="00C465CB">
        <w:rPr>
          <w:b/>
          <w:bCs/>
          <w:color w:val="1F2225"/>
        </w:rPr>
        <w:t>J</w:t>
      </w:r>
      <w:r w:rsidR="007119DB" w:rsidRPr="00C465CB">
        <w:rPr>
          <w:b/>
          <w:bCs/>
          <w:color w:val="1F2225"/>
        </w:rPr>
        <w:t>e nutné se s příloh</w:t>
      </w:r>
      <w:r w:rsidR="00F341B6" w:rsidRPr="00C465CB">
        <w:rPr>
          <w:b/>
          <w:bCs/>
          <w:color w:val="1F2225"/>
        </w:rPr>
        <w:t>ami</w:t>
      </w:r>
      <w:r w:rsidR="007119DB" w:rsidRPr="00C465CB">
        <w:rPr>
          <w:b/>
          <w:bCs/>
          <w:color w:val="1F2225"/>
        </w:rPr>
        <w:t xml:space="preserve"> č. </w:t>
      </w:r>
      <w:r w:rsidR="00FD368A" w:rsidRPr="00C465CB">
        <w:rPr>
          <w:b/>
          <w:bCs/>
          <w:color w:val="1F2225"/>
        </w:rPr>
        <w:t>2</w:t>
      </w:r>
      <w:r w:rsidR="007119DB" w:rsidRPr="00C465CB">
        <w:rPr>
          <w:b/>
          <w:bCs/>
          <w:color w:val="1F2225"/>
        </w:rPr>
        <w:t xml:space="preserve"> </w:t>
      </w:r>
      <w:r w:rsidR="009B36C4" w:rsidRPr="00C465CB">
        <w:rPr>
          <w:b/>
          <w:bCs/>
          <w:color w:val="1F2225"/>
        </w:rPr>
        <w:t xml:space="preserve">a </w:t>
      </w:r>
      <w:r w:rsidR="00FD368A" w:rsidRPr="00C465CB">
        <w:rPr>
          <w:b/>
          <w:bCs/>
          <w:color w:val="1F2225"/>
        </w:rPr>
        <w:t>č. 3</w:t>
      </w:r>
      <w:r w:rsidR="009B36C4" w:rsidRPr="00C465CB">
        <w:rPr>
          <w:b/>
          <w:bCs/>
          <w:color w:val="1F2225"/>
        </w:rPr>
        <w:t xml:space="preserve"> </w:t>
      </w:r>
      <w:r w:rsidR="007119DB" w:rsidRPr="00C465CB">
        <w:rPr>
          <w:b/>
          <w:bCs/>
          <w:color w:val="1F2225"/>
        </w:rPr>
        <w:t>seznámit před zodpovídáním dotazů v této příloze.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103"/>
        <w:gridCol w:w="5383"/>
      </w:tblGrid>
      <w:tr w:rsidR="0039017C" w14:paraId="57E9B24C" w14:textId="77777777" w:rsidTr="00D01AB7">
        <w:trPr>
          <w:trHeight w:val="300"/>
        </w:trPr>
        <w:tc>
          <w:tcPr>
            <w:tcW w:w="4103" w:type="dxa"/>
            <w:shd w:val="clear" w:color="auto" w:fill="FFA375"/>
          </w:tcPr>
          <w:p w14:paraId="084A33D1" w14:textId="6D25ECAD" w:rsidR="0039017C" w:rsidRDefault="0039017C" w:rsidP="00D01AB7">
            <w:pPr>
              <w:rPr>
                <w:b/>
                <w:bCs/>
              </w:rPr>
            </w:pPr>
            <w:r w:rsidRPr="266814A4">
              <w:rPr>
                <w:b/>
                <w:bCs/>
              </w:rPr>
              <w:t>Dotaz 1</w:t>
            </w:r>
          </w:p>
        </w:tc>
        <w:tc>
          <w:tcPr>
            <w:tcW w:w="5383" w:type="dxa"/>
            <w:shd w:val="clear" w:color="auto" w:fill="FFA375"/>
          </w:tcPr>
          <w:p w14:paraId="21B2801E" w14:textId="77777777" w:rsidR="0039017C" w:rsidRDefault="0039017C" w:rsidP="00D01AB7">
            <w:pPr>
              <w:rPr>
                <w:b/>
                <w:bCs/>
              </w:rPr>
            </w:pPr>
            <w:r w:rsidRPr="266814A4">
              <w:rPr>
                <w:b/>
                <w:bCs/>
              </w:rPr>
              <w:t>Vaše odpověď</w:t>
            </w:r>
          </w:p>
        </w:tc>
      </w:tr>
      <w:tr w:rsidR="0039017C" w14:paraId="41A51D5B" w14:textId="77777777" w:rsidTr="00D01AB7">
        <w:trPr>
          <w:trHeight w:val="300"/>
        </w:trPr>
        <w:tc>
          <w:tcPr>
            <w:tcW w:w="4103" w:type="dxa"/>
            <w:shd w:val="clear" w:color="auto" w:fill="FFD3BD"/>
          </w:tcPr>
          <w:p w14:paraId="3B69FEAD" w14:textId="77777777" w:rsidR="0039017C" w:rsidRDefault="0039017C" w:rsidP="00D01AB7">
            <w:pPr>
              <w:rPr>
                <w:color w:val="1F2225"/>
              </w:rPr>
            </w:pPr>
            <w:r>
              <w:rPr>
                <w:color w:val="1F2225"/>
              </w:rPr>
              <w:t>Prosíme o vyplnění níže uvedených údajů:</w:t>
            </w:r>
          </w:p>
          <w:p w14:paraId="6C5C105B" w14:textId="77777777" w:rsidR="0039017C" w:rsidRPr="0039017C" w:rsidRDefault="0039017C" w:rsidP="00D01AB7">
            <w:pPr>
              <w:pStyle w:val="Odstavecseseznamem"/>
              <w:numPr>
                <w:ilvl w:val="0"/>
                <w:numId w:val="28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název dodavatele a sídlo dodavatele</w:t>
            </w:r>
            <w:r>
              <w:rPr>
                <w:color w:val="1F2225"/>
              </w:rPr>
              <w:t>,</w:t>
            </w:r>
            <w:r w:rsidRPr="0039017C">
              <w:rPr>
                <w:color w:val="1F2225"/>
              </w:rPr>
              <w:t xml:space="preserve"> </w:t>
            </w:r>
          </w:p>
          <w:p w14:paraId="22EC6746" w14:textId="77777777" w:rsidR="0039017C" w:rsidRPr="0039017C" w:rsidRDefault="0039017C" w:rsidP="00D01AB7">
            <w:pPr>
              <w:pStyle w:val="Odstavecseseznamem"/>
              <w:numPr>
                <w:ilvl w:val="0"/>
                <w:numId w:val="28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IČO dodavatele</w:t>
            </w:r>
            <w:r>
              <w:rPr>
                <w:color w:val="1F2225"/>
              </w:rPr>
              <w:t>,</w:t>
            </w:r>
            <w:r w:rsidRPr="0039017C">
              <w:rPr>
                <w:color w:val="1F2225"/>
              </w:rPr>
              <w:t xml:space="preserve"> </w:t>
            </w:r>
          </w:p>
          <w:p w14:paraId="6242B7C7" w14:textId="77777777" w:rsidR="0039017C" w:rsidRPr="0039017C" w:rsidRDefault="0039017C" w:rsidP="00D01AB7">
            <w:pPr>
              <w:pStyle w:val="Odstavecseseznamem"/>
              <w:numPr>
                <w:ilvl w:val="0"/>
                <w:numId w:val="28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jméno a funkce kontaktních osob, včetně kontaktních údajů (minimálně e-mail)</w:t>
            </w:r>
            <w:r>
              <w:rPr>
                <w:color w:val="1F2225"/>
              </w:rPr>
              <w:t>.</w:t>
            </w:r>
          </w:p>
        </w:tc>
        <w:tc>
          <w:tcPr>
            <w:tcW w:w="5383" w:type="dxa"/>
          </w:tcPr>
          <w:p w14:paraId="349134D8" w14:textId="77777777" w:rsidR="0039017C" w:rsidRDefault="0039017C" w:rsidP="00D01AB7"/>
        </w:tc>
      </w:tr>
    </w:tbl>
    <w:p w14:paraId="750C1999" w14:textId="77777777" w:rsidR="0039017C" w:rsidRPr="00766879" w:rsidRDefault="0039017C" w:rsidP="00107930"/>
    <w:p w14:paraId="01B21235" w14:textId="0BB16FD6" w:rsidR="00107930" w:rsidRPr="00766879" w:rsidRDefault="70EEE724" w:rsidP="00766BD5">
      <w:pPr>
        <w:pStyle w:val="Nadpis2"/>
      </w:pPr>
      <w:r>
        <w:t xml:space="preserve">Oblast </w:t>
      </w:r>
      <w:r w:rsidR="3E2A7103">
        <w:t>Technického řešení</w:t>
      </w:r>
    </w:p>
    <w:p w14:paraId="0CAD73BD" w14:textId="5DBE455A" w:rsidR="00695A6E" w:rsidRPr="00695A6E" w:rsidRDefault="00D834CB" w:rsidP="00695A6E">
      <w:pPr>
        <w:rPr>
          <w:color w:val="1F2225"/>
        </w:rPr>
      </w:pPr>
      <w:r>
        <w:rPr>
          <w:color w:val="1F2225"/>
        </w:rPr>
        <w:t>Cílem</w:t>
      </w:r>
      <w:r w:rsidR="00976EE3">
        <w:rPr>
          <w:color w:val="1F2225"/>
        </w:rPr>
        <w:t xml:space="preserve"> </w:t>
      </w:r>
      <w:r w:rsidR="00976EE3" w:rsidRPr="00A715B5">
        <w:rPr>
          <w:color w:val="1F2225"/>
        </w:rPr>
        <w:t xml:space="preserve">realizace </w:t>
      </w:r>
      <w:r w:rsidR="00F03141" w:rsidRPr="00A715B5">
        <w:rPr>
          <w:color w:val="1F2225"/>
        </w:rPr>
        <w:t>zakázky/zakázek</w:t>
      </w:r>
      <w:r w:rsidR="00976EE3" w:rsidRPr="00A715B5">
        <w:rPr>
          <w:color w:val="1F2225"/>
        </w:rPr>
        <w:t xml:space="preserve"> je</w:t>
      </w:r>
      <w:r w:rsidR="00695A6E" w:rsidRPr="00A715B5">
        <w:rPr>
          <w:color w:val="1F2225"/>
        </w:rPr>
        <w:t xml:space="preserve"> pořízení komplexního řešení </w:t>
      </w:r>
      <w:r w:rsidR="7C6B3E49" w:rsidRPr="00A715B5">
        <w:rPr>
          <w:color w:val="1F2225"/>
        </w:rPr>
        <w:t>bezpečného</w:t>
      </w:r>
      <w:r w:rsidR="00695A6E" w:rsidRPr="00A715B5">
        <w:rPr>
          <w:color w:val="1F2225"/>
        </w:rPr>
        <w:t xml:space="preserve"> datového úložiště pro Správu železnic, které bude realizováno formou</w:t>
      </w:r>
      <w:r w:rsidR="00695A6E" w:rsidRPr="00695A6E">
        <w:rPr>
          <w:color w:val="1F2225"/>
        </w:rPr>
        <w:t xml:space="preserve"> mobilního kontejnerového datového centra. Toto řešení zahrnuje dodávku </w:t>
      </w:r>
      <w:r w:rsidR="00BB5D44">
        <w:rPr>
          <w:color w:val="1F2225"/>
        </w:rPr>
        <w:t>samotného mobilního datového centra</w:t>
      </w:r>
      <w:r w:rsidR="00695A6E" w:rsidRPr="00695A6E">
        <w:rPr>
          <w:color w:val="1F2225"/>
        </w:rPr>
        <w:t xml:space="preserve"> </w:t>
      </w:r>
      <w:r w:rsidR="00BB5D44">
        <w:rPr>
          <w:color w:val="1F2225"/>
        </w:rPr>
        <w:t>(</w:t>
      </w:r>
      <w:r w:rsidR="00695A6E" w:rsidRPr="00695A6E">
        <w:rPr>
          <w:color w:val="1F2225"/>
        </w:rPr>
        <w:t>kontejneru</w:t>
      </w:r>
      <w:r w:rsidR="00BB5D44">
        <w:rPr>
          <w:color w:val="1F2225"/>
        </w:rPr>
        <w:t>)</w:t>
      </w:r>
      <w:r w:rsidR="00695A6E" w:rsidRPr="00695A6E">
        <w:rPr>
          <w:color w:val="1F2225"/>
        </w:rPr>
        <w:t>, jeho vnitřního vybavení (servery a disková pole) a nadřazeného softwarového systému pro správu, ukládání a archivaci dat.</w:t>
      </w:r>
    </w:p>
    <w:p w14:paraId="7342B80C" w14:textId="730AC83C" w:rsidR="00BC42DD" w:rsidRDefault="00695A6E" w:rsidP="00695A6E">
      <w:pPr>
        <w:rPr>
          <w:color w:val="1F2225"/>
        </w:rPr>
      </w:pPr>
      <w:r w:rsidRPr="00695A6E">
        <w:rPr>
          <w:color w:val="1F2225"/>
        </w:rPr>
        <w:t>Mobilní</w:t>
      </w:r>
      <w:r w:rsidR="0052434C">
        <w:rPr>
          <w:color w:val="1F2225"/>
        </w:rPr>
        <w:t xml:space="preserve"> kontejnerové</w:t>
      </w:r>
      <w:r w:rsidRPr="00695A6E">
        <w:rPr>
          <w:color w:val="1F2225"/>
        </w:rPr>
        <w:t xml:space="preserve"> datové centrum bude koncipováno jako samostatný technický modul, vybavený kompletní infrastrukturou pro provoz IT technologií, včetně rackových skříní, redundantního napájení, klimatizace, bezpečnostních systémů a požární ochrany. Konstrukce kontejneru umožní jeho opakovaný transport a instalaci v různých lokalitách, což zajistí provozní kontinuitu i v případě krizových situací, jako jsou přírodní katastrofy, válečné konflikty nebo jiné mimořádné události.</w:t>
      </w:r>
    </w:p>
    <w:p w14:paraId="10C69BFF" w14:textId="6AB76AA9" w:rsidR="00362159" w:rsidRPr="00262DE0" w:rsidRDefault="00362159" w:rsidP="00695A6E">
      <w:pPr>
        <w:rPr>
          <w:color w:val="1F2225"/>
        </w:rPr>
      </w:pPr>
      <w:r w:rsidRPr="69EF9100">
        <w:rPr>
          <w:color w:val="1F2225"/>
        </w:rPr>
        <w:t xml:space="preserve">Detailní specifikace kontejneru je </w:t>
      </w:r>
      <w:r w:rsidRPr="002501BD">
        <w:rPr>
          <w:color w:val="1F2225"/>
        </w:rPr>
        <w:t xml:space="preserve">uvedena v </w:t>
      </w:r>
      <w:r w:rsidRPr="00262DE0">
        <w:rPr>
          <w:color w:val="1F2225"/>
        </w:rPr>
        <w:t>Příloha č. </w:t>
      </w:r>
      <w:r w:rsidR="0034608E" w:rsidRPr="00262DE0">
        <w:rPr>
          <w:color w:val="1F2225"/>
        </w:rPr>
        <w:t xml:space="preserve">2 </w:t>
      </w:r>
      <w:r w:rsidR="002501BD" w:rsidRPr="00262DE0">
        <w:rPr>
          <w:color w:val="1F2225"/>
        </w:rPr>
        <w:t>– Technická specifikace předmětu plnění – Mobilní kontejnerové datové centrum</w:t>
      </w:r>
      <w:r w:rsidR="00C35497">
        <w:rPr>
          <w:color w:val="1F2225"/>
        </w:rPr>
        <w:t>.</w:t>
      </w:r>
    </w:p>
    <w:p w14:paraId="753DD5C0" w14:textId="1A1F1808" w:rsidR="00695A6E" w:rsidRPr="00695A6E" w:rsidRDefault="00BC42DD" w:rsidP="00695A6E">
      <w:pPr>
        <w:rPr>
          <w:color w:val="1F2225"/>
        </w:rPr>
      </w:pPr>
      <w:r w:rsidRPr="00BC42DD">
        <w:rPr>
          <w:color w:val="1F2225"/>
        </w:rPr>
        <w:t xml:space="preserve">Součástí řešení bude rovněž </w:t>
      </w:r>
      <w:r w:rsidR="00C77EA3">
        <w:rPr>
          <w:color w:val="1F2225"/>
        </w:rPr>
        <w:t xml:space="preserve">dodávka vybavení </w:t>
      </w:r>
      <w:r w:rsidR="00E23F7C">
        <w:rPr>
          <w:color w:val="1F2225"/>
        </w:rPr>
        <w:t xml:space="preserve">do </w:t>
      </w:r>
      <w:r w:rsidR="00F76346">
        <w:rPr>
          <w:color w:val="1F2225"/>
        </w:rPr>
        <w:t xml:space="preserve">druhé, </w:t>
      </w:r>
      <w:r w:rsidR="00364460">
        <w:rPr>
          <w:color w:val="1F2225"/>
        </w:rPr>
        <w:t>již existující</w:t>
      </w:r>
      <w:r w:rsidR="00F76346">
        <w:rPr>
          <w:color w:val="1F2225"/>
        </w:rPr>
        <w:t>,</w:t>
      </w:r>
      <w:r w:rsidRPr="00BC42DD">
        <w:rPr>
          <w:color w:val="1F2225"/>
        </w:rPr>
        <w:t xml:space="preserve"> geograficky oddělené (</w:t>
      </w:r>
      <w:proofErr w:type="spellStart"/>
      <w:r w:rsidRPr="00BC42DD">
        <w:rPr>
          <w:color w:val="1F2225"/>
        </w:rPr>
        <w:t>geo</w:t>
      </w:r>
      <w:proofErr w:type="spellEnd"/>
      <w:r w:rsidRPr="00BC42DD">
        <w:rPr>
          <w:color w:val="1F2225"/>
        </w:rPr>
        <w:t>-redundantní) lokality, která bude sloužit jako záložní datové centrum. Obě lokality budou vzájemně propojeny vysokorychlostní datovou linkou, která zajistí plynulou, bezpečnou a efektivní komunikaci mezi nimi, včetně možnosti replikace dat a automatického přepnutí provozu v případě výpadku jedné z lokalit.</w:t>
      </w:r>
    </w:p>
    <w:p w14:paraId="603E1A83" w14:textId="4C48A56A" w:rsidR="00695A6E" w:rsidRPr="00695A6E" w:rsidRDefault="00695A6E" w:rsidP="00695A6E">
      <w:pPr>
        <w:rPr>
          <w:color w:val="1F2225"/>
        </w:rPr>
      </w:pPr>
      <w:r w:rsidRPr="00695A6E">
        <w:rPr>
          <w:color w:val="1F2225"/>
        </w:rPr>
        <w:t xml:space="preserve">Uvnitř kontejneru budou umístěny servery a disková pole, které budou tvořit samotné datové úložiště. Architektura řešení bude navržena s důrazem na vysokou dostupnost, škálovatelnost, geografickou redundanci a možnost replikace dat mezi oddělenými lokalitami. Úložiště bude schopné pojmout datový </w:t>
      </w:r>
      <w:r w:rsidRPr="00695A6E">
        <w:rPr>
          <w:color w:val="1F2225"/>
        </w:rPr>
        <w:lastRenderedPageBreak/>
        <w:t>objem v</w:t>
      </w:r>
      <w:r w:rsidR="00F96ABC">
        <w:rPr>
          <w:color w:val="1F2225"/>
        </w:rPr>
        <w:t> </w:t>
      </w:r>
      <w:r w:rsidRPr="00695A6E">
        <w:rPr>
          <w:color w:val="1F2225"/>
        </w:rPr>
        <w:t>řádu</w:t>
      </w:r>
      <w:r w:rsidR="00F96ABC">
        <w:rPr>
          <w:color w:val="1F2225"/>
        </w:rPr>
        <w:t xml:space="preserve"> jednotek</w:t>
      </w:r>
      <w:r w:rsidRPr="00695A6E">
        <w:rPr>
          <w:color w:val="1F2225"/>
        </w:rPr>
        <w:t xml:space="preserve"> </w:t>
      </w:r>
      <w:proofErr w:type="spellStart"/>
      <w:r w:rsidRPr="00695A6E">
        <w:rPr>
          <w:color w:val="1F2225"/>
        </w:rPr>
        <w:t>petabajtů</w:t>
      </w:r>
      <w:proofErr w:type="spellEnd"/>
      <w:r w:rsidRPr="00695A6E">
        <w:rPr>
          <w:color w:val="1F2225"/>
        </w:rPr>
        <w:t xml:space="preserve"> a bude navrženo tak, aby splňovalo požadavky na retenci a archivaci dat v souladu s bezpečnostními a legislativními předpisy.</w:t>
      </w:r>
    </w:p>
    <w:p w14:paraId="1BC97C7A" w14:textId="5D14A560" w:rsidR="00695A6E" w:rsidRPr="00695A6E" w:rsidRDefault="00695A6E" w:rsidP="00695A6E">
      <w:pPr>
        <w:rPr>
          <w:color w:val="1F2225"/>
        </w:rPr>
      </w:pPr>
      <w:r w:rsidRPr="00695A6E">
        <w:rPr>
          <w:color w:val="1F2225"/>
        </w:rPr>
        <w:t>Nad hardwarovou vrstvou bude provozován softwarový systém, který zajistí správu datového úložiště, včetně příjmu, zpracování, archivace a řízení životního cyklu dat z různých průmyslových systémů.</w:t>
      </w:r>
      <w:r w:rsidR="007F600A">
        <w:rPr>
          <w:color w:val="1F2225"/>
        </w:rPr>
        <w:t xml:space="preserve"> </w:t>
      </w:r>
      <w:r w:rsidRPr="00695A6E">
        <w:rPr>
          <w:color w:val="1F2225"/>
        </w:rPr>
        <w:t xml:space="preserve">Bezpečnostní architektura bude zahrnovat šifrování dat při přenosu i při uložení, správu šifrovacích klíčů prostřednictvím HSM, auditovatelnost přístupů a </w:t>
      </w:r>
      <w:proofErr w:type="spellStart"/>
      <w:r w:rsidRPr="00695A6E">
        <w:rPr>
          <w:color w:val="1F2225"/>
        </w:rPr>
        <w:t>granularitu</w:t>
      </w:r>
      <w:proofErr w:type="spellEnd"/>
      <w:r w:rsidRPr="00695A6E">
        <w:rPr>
          <w:color w:val="1F2225"/>
        </w:rPr>
        <w:t xml:space="preserve"> oprávnění na základě definovaných rolí. Přístupová oprávnění budou řízena centrálně pomocí IDM a PAM, s podporou </w:t>
      </w:r>
      <w:proofErr w:type="spellStart"/>
      <w:r w:rsidRPr="00695A6E">
        <w:rPr>
          <w:color w:val="1F2225"/>
        </w:rPr>
        <w:t>vícefaktorové</w:t>
      </w:r>
      <w:proofErr w:type="spellEnd"/>
      <w:r w:rsidRPr="00695A6E">
        <w:rPr>
          <w:color w:val="1F2225"/>
        </w:rPr>
        <w:t xml:space="preserve"> autentizace (MFA) a jednotného přihlášení (SSO).</w:t>
      </w:r>
    </w:p>
    <w:p w14:paraId="5EF1D338" w14:textId="6777879A" w:rsidR="0099687E" w:rsidRPr="00520376" w:rsidRDefault="0099687E" w:rsidP="00695A6E">
      <w:pPr>
        <w:rPr>
          <w:color w:val="1F2225"/>
        </w:rPr>
      </w:pPr>
      <w:r w:rsidRPr="00520376">
        <w:rPr>
          <w:color w:val="1F2225"/>
        </w:rPr>
        <w:t xml:space="preserve">Detailní specifikace bezpečného datového úložiště je uvedena v </w:t>
      </w:r>
      <w:r w:rsidR="00190C2A">
        <w:rPr>
          <w:color w:val="1F2225"/>
        </w:rPr>
        <w:t>příloze</w:t>
      </w:r>
      <w:r w:rsidR="00190C2A" w:rsidRPr="00520376">
        <w:rPr>
          <w:color w:val="1F2225"/>
        </w:rPr>
        <w:t xml:space="preserve"> </w:t>
      </w:r>
      <w:r w:rsidRPr="00520376">
        <w:rPr>
          <w:color w:val="1F2225"/>
        </w:rPr>
        <w:t>č. </w:t>
      </w:r>
      <w:r w:rsidR="00520376" w:rsidRPr="00520376">
        <w:rPr>
          <w:color w:val="1F2225"/>
        </w:rPr>
        <w:t>3</w:t>
      </w:r>
      <w:r w:rsidR="00190C2A">
        <w:rPr>
          <w:color w:val="1F2225"/>
        </w:rPr>
        <w:t xml:space="preserve"> Pozv</w:t>
      </w:r>
      <w:r w:rsidR="00424715">
        <w:rPr>
          <w:color w:val="1F2225"/>
        </w:rPr>
        <w:t>ánky</w:t>
      </w:r>
      <w:r w:rsidR="00520376" w:rsidRPr="00520376">
        <w:rPr>
          <w:color w:val="1F2225"/>
        </w:rPr>
        <w:t xml:space="preserve"> – </w:t>
      </w:r>
      <w:r w:rsidR="00520376" w:rsidRPr="008A4BB0">
        <w:rPr>
          <w:i/>
          <w:iCs/>
          <w:color w:val="1F2225"/>
        </w:rPr>
        <w:t>Technická specifikace předmětu plnění – Realizace systému zabezpečeného úložiště v prostředí Správy železnic.</w:t>
      </w:r>
    </w:p>
    <w:p w14:paraId="1BB9069A" w14:textId="7B025950" w:rsidR="00695A6E" w:rsidRPr="00695A6E" w:rsidRDefault="00695A6E" w:rsidP="00695A6E">
      <w:pPr>
        <w:rPr>
          <w:color w:val="1F2225"/>
        </w:rPr>
      </w:pPr>
      <w:r w:rsidRPr="00695A6E">
        <w:rPr>
          <w:color w:val="1F2225"/>
        </w:rPr>
        <w:t xml:space="preserve">Celé řešení – tedy kontejner, servery a disková pole, softwarová vrstva i integrační prvky – </w:t>
      </w:r>
      <w:r w:rsidR="005B2C1B">
        <w:rPr>
          <w:color w:val="1F2225"/>
        </w:rPr>
        <w:t>může být</w:t>
      </w:r>
      <w:r w:rsidRPr="00695A6E">
        <w:rPr>
          <w:color w:val="1F2225"/>
        </w:rPr>
        <w:t xml:space="preserve"> předmětem jedné veřejné zakázky. Dotazy v rámci předběžné tržní konzultace (PTK) se vztahují ke všem těmto komponentám a směřují k ověření technických, provozních, bezpečnostních, legislativních a obchodních aspektů navrhovaného řešení.</w:t>
      </w:r>
    </w:p>
    <w:p w14:paraId="22D48C44" w14:textId="3B382327" w:rsidR="72F226E2" w:rsidRPr="003A1456" w:rsidRDefault="00695A6E" w:rsidP="003A1456">
      <w:pPr>
        <w:rPr>
          <w:color w:val="1F2225"/>
        </w:rPr>
      </w:pPr>
      <w:r w:rsidRPr="00695A6E">
        <w:rPr>
          <w:color w:val="1F2225"/>
        </w:rPr>
        <w:t>Tímto komplexním přístupem bude dosaženo cíle aktivity – vytvoření bezpečného, flexibilního a vysoce dostupného úložiště, které bude plně integrováno do bezpečnostní architektury organizace a připraveno na provoz i v krizových podmínkách.</w:t>
      </w:r>
    </w:p>
    <w:p w14:paraId="4C1D28E2" w14:textId="69B4BF59" w:rsidR="00332E80" w:rsidRDefault="00272E9E" w:rsidP="003611E6">
      <w:pPr>
        <w:pStyle w:val="Nadpis2"/>
      </w:pPr>
      <w:r>
        <w:t>Obecné dotazy</w:t>
      </w:r>
    </w:p>
    <w:p w14:paraId="5907F7A4" w14:textId="7911F739" w:rsidR="7D35ED62" w:rsidRDefault="00314E55" w:rsidP="003A1456">
      <w:r>
        <w:t>Kapitola obsahuje d</w:t>
      </w:r>
      <w:r w:rsidR="007F306F" w:rsidRPr="007F306F">
        <w:t>otazy vztahující se ke všem částem řešení – kontejneru, hardware i softwaru. Pokrývají celkové pořízení, legislativní soulad, náklady a zkušenosti dodavatele.</w:t>
      </w:r>
    </w:p>
    <w:p w14:paraId="30CAF111" w14:textId="241A6768" w:rsidR="004B0B77" w:rsidRDefault="002C7CF2" w:rsidP="005F01C6">
      <w:pPr>
        <w:pStyle w:val="Nadpis3"/>
      </w:pPr>
      <w:r>
        <w:t>Pořízení a implementace</w:t>
      </w:r>
    </w:p>
    <w:p w14:paraId="0B3098F0" w14:textId="0A0E960A" w:rsidR="00DC6AC2" w:rsidRPr="00DC6AC2" w:rsidRDefault="00DC6AC2" w:rsidP="00DC6AC2"/>
    <w:p w14:paraId="0D48D943" w14:textId="59E47412" w:rsidR="005F01C6" w:rsidRDefault="00314E55" w:rsidP="005F01C6">
      <w:r>
        <w:t>Kapitola z</w:t>
      </w:r>
      <w:r w:rsidR="00DC6AC2" w:rsidRPr="00DC6AC2">
        <w:t>jišťuje formu dodávky, spolupráci na dokumentaci a testování řešení.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364433" w14:paraId="08E27B85" w14:textId="77777777" w:rsidTr="00BA3757">
        <w:trPr>
          <w:trHeight w:val="300"/>
        </w:trPr>
        <w:tc>
          <w:tcPr>
            <w:tcW w:w="4245" w:type="dxa"/>
            <w:shd w:val="clear" w:color="auto" w:fill="FFA375"/>
          </w:tcPr>
          <w:p w14:paraId="750431CF" w14:textId="0C8738F5" w:rsidR="00364433" w:rsidRDefault="00364433" w:rsidP="008A4BB0">
            <w:pPr>
              <w:keepNext/>
              <w:rPr>
                <w:b/>
                <w:bCs/>
                <w:color w:val="2F3032"/>
              </w:rPr>
            </w:pPr>
            <w:r w:rsidRPr="7D35ED62">
              <w:rPr>
                <w:b/>
                <w:bCs/>
                <w:color w:val="2F3032"/>
              </w:rPr>
              <w:t xml:space="preserve">Dotaz </w:t>
            </w:r>
            <w:r>
              <w:rPr>
                <w:b/>
                <w:bCs/>
                <w:color w:val="2F3032"/>
              </w:rPr>
              <w:t>2</w:t>
            </w:r>
          </w:p>
        </w:tc>
        <w:tc>
          <w:tcPr>
            <w:tcW w:w="5241" w:type="dxa"/>
            <w:shd w:val="clear" w:color="auto" w:fill="FFA375"/>
          </w:tcPr>
          <w:p w14:paraId="3CF7C8E3" w14:textId="77777777" w:rsidR="00364433" w:rsidRDefault="00364433" w:rsidP="008A4BB0">
            <w:pPr>
              <w:keepNext/>
            </w:pPr>
            <w:r w:rsidRPr="7D35ED62">
              <w:rPr>
                <w:b/>
                <w:bCs/>
                <w:color w:val="2F3032"/>
              </w:rPr>
              <w:t>Vaše odpověď</w:t>
            </w:r>
          </w:p>
        </w:tc>
      </w:tr>
      <w:tr w:rsidR="00364433" w14:paraId="0B97111E" w14:textId="77777777" w:rsidTr="00BA3757">
        <w:trPr>
          <w:trHeight w:val="300"/>
        </w:trPr>
        <w:tc>
          <w:tcPr>
            <w:tcW w:w="4245" w:type="dxa"/>
            <w:shd w:val="clear" w:color="auto" w:fill="FFD3BD"/>
          </w:tcPr>
          <w:p w14:paraId="3F6E05DC" w14:textId="1170CA09" w:rsidR="00364433" w:rsidRDefault="6B293428" w:rsidP="00AB0F03">
            <w:pPr>
              <w:keepNext/>
              <w:spacing w:after="200" w:line="276" w:lineRule="auto"/>
              <w:jc w:val="left"/>
              <w:rPr>
                <w:rFonts w:eastAsiaTheme="minorEastAsia"/>
                <w:color w:val="333333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Je pro Vás přiložená technická specifikace předmětu plnění (Příloha č. 2 a č. 3) srozumitelná? Pokud ne, </w:t>
            </w:r>
            <w:r w:rsidR="00133415" w:rsidRPr="00AB0F03">
              <w:rPr>
                <w:rFonts w:ascii="Verdana" w:eastAsia="Verdana" w:hAnsi="Verdana" w:cs="Verdana"/>
                <w:color w:val="000000" w:themeColor="text1"/>
              </w:rPr>
              <w:t>uveďte,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proč a co je potřeba doplnit či upřesnit.</w:t>
            </w:r>
          </w:p>
        </w:tc>
        <w:tc>
          <w:tcPr>
            <w:tcW w:w="5241" w:type="dxa"/>
          </w:tcPr>
          <w:p w14:paraId="7AE3ADFF" w14:textId="77777777" w:rsidR="00364433" w:rsidRDefault="00364433" w:rsidP="008A4BB0">
            <w:pPr>
              <w:keepNext/>
            </w:pPr>
            <w:r w:rsidRPr="7D35ED62">
              <w:rPr>
                <w:color w:val="1F2225"/>
              </w:rPr>
              <w:t>ANO / NE / ČÁSTEČNĚ</w:t>
            </w:r>
          </w:p>
        </w:tc>
      </w:tr>
      <w:tr w:rsidR="00364433" w14:paraId="6EC6D63E" w14:textId="77777777" w:rsidTr="00BA3757">
        <w:trPr>
          <w:trHeight w:val="300"/>
        </w:trPr>
        <w:tc>
          <w:tcPr>
            <w:tcW w:w="4245" w:type="dxa"/>
            <w:shd w:val="clear" w:color="auto" w:fill="FFD3BD"/>
          </w:tcPr>
          <w:p w14:paraId="3D785A94" w14:textId="77777777" w:rsidR="00364433" w:rsidRDefault="00364433" w:rsidP="008A4BB0">
            <w:pPr>
              <w:keepNext/>
              <w:rPr>
                <w:color w:val="1F2225"/>
              </w:rPr>
            </w:pPr>
            <w:r w:rsidRPr="7D35ED62">
              <w:rPr>
                <w:color w:val="1F2225"/>
              </w:rPr>
              <w:t>Váš komentář k zadání.</w:t>
            </w:r>
          </w:p>
        </w:tc>
        <w:tc>
          <w:tcPr>
            <w:tcW w:w="5241" w:type="dxa"/>
          </w:tcPr>
          <w:p w14:paraId="4D37BFD3" w14:textId="77777777" w:rsidR="00364433" w:rsidRDefault="00364433" w:rsidP="008A4BB0">
            <w:pPr>
              <w:keepNext/>
            </w:pPr>
          </w:p>
        </w:tc>
      </w:tr>
    </w:tbl>
    <w:p w14:paraId="68DC9186" w14:textId="77777777" w:rsidR="00011AF6" w:rsidRPr="000868DB" w:rsidRDefault="00011AF6" w:rsidP="00011AF6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011AF6" w14:paraId="37F58C76" w14:textId="77777777">
        <w:trPr>
          <w:trHeight w:val="300"/>
        </w:trPr>
        <w:tc>
          <w:tcPr>
            <w:tcW w:w="4245" w:type="dxa"/>
            <w:shd w:val="clear" w:color="auto" w:fill="FFA375"/>
          </w:tcPr>
          <w:p w14:paraId="70C7A70E" w14:textId="20EA476F" w:rsidR="00011AF6" w:rsidRDefault="00011AF6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>
              <w:rPr>
                <w:b/>
                <w:bCs/>
                <w:color w:val="2F3032"/>
              </w:rPr>
              <w:t>3</w:t>
            </w:r>
          </w:p>
        </w:tc>
        <w:tc>
          <w:tcPr>
            <w:tcW w:w="5241" w:type="dxa"/>
            <w:shd w:val="clear" w:color="auto" w:fill="FFA375"/>
          </w:tcPr>
          <w:p w14:paraId="3660BB13" w14:textId="77777777" w:rsidR="00011AF6" w:rsidRDefault="00011AF6" w:rsidP="008A4BB0">
            <w:pPr>
              <w:keepNext/>
            </w:pPr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00011AF6" w14:paraId="6346DAB9" w14:textId="77777777">
        <w:trPr>
          <w:trHeight w:val="300"/>
        </w:trPr>
        <w:tc>
          <w:tcPr>
            <w:tcW w:w="4245" w:type="dxa"/>
            <w:shd w:val="clear" w:color="auto" w:fill="FFD3BD"/>
          </w:tcPr>
          <w:p w14:paraId="621A6C6C" w14:textId="29B7CF04" w:rsidR="00011AF6" w:rsidRDefault="00011AF6" w:rsidP="008A4BB0">
            <w:pPr>
              <w:keepNext/>
              <w:spacing w:after="200" w:line="276" w:lineRule="auto"/>
              <w:jc w:val="left"/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Uveďte </w:t>
            </w:r>
            <w:r w:rsidR="00C334D6" w:rsidRPr="00AB0F03">
              <w:rPr>
                <w:rFonts w:ascii="Verdana" w:eastAsia="Verdana" w:hAnsi="Verdana" w:cs="Verdana"/>
                <w:color w:val="000000" w:themeColor="text1"/>
              </w:rPr>
              <w:t xml:space="preserve">prosím 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 xml:space="preserve">všechny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kapitol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y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>z Technick</w:t>
            </w:r>
            <w:r w:rsidR="005D5E73" w:rsidRPr="00AB0F03">
              <w:rPr>
                <w:rFonts w:ascii="Verdana" w:eastAsia="Verdana" w:hAnsi="Verdana" w:cs="Verdana"/>
                <w:color w:val="000000" w:themeColor="text1"/>
              </w:rPr>
              <w:t>ých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 xml:space="preserve"> specifikac</w:t>
            </w:r>
            <w:r w:rsidR="005D5E73" w:rsidRPr="00AB0F03">
              <w:rPr>
                <w:rFonts w:ascii="Verdana" w:eastAsia="Verdana" w:hAnsi="Verdana" w:cs="Verdana"/>
                <w:color w:val="000000" w:themeColor="text1"/>
              </w:rPr>
              <w:t>í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a jej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ich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část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, kter</w:t>
            </w:r>
            <w:r w:rsidR="00C664CF" w:rsidRPr="00AB0F03">
              <w:rPr>
                <w:rFonts w:ascii="Verdana" w:eastAsia="Verdana" w:hAnsi="Verdana" w:cs="Verdana"/>
                <w:color w:val="000000" w:themeColor="text1"/>
              </w:rPr>
              <w:t>é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C3258" w:rsidRPr="00AB0F03">
              <w:rPr>
                <w:rFonts w:ascii="Verdana" w:eastAsia="Verdana" w:hAnsi="Verdana" w:cs="Verdana"/>
                <w:color w:val="000000" w:themeColor="text1"/>
              </w:rPr>
              <w:t>nejste schopni splnit</w:t>
            </w:r>
            <w:r w:rsidR="004D75D7" w:rsidRPr="00AB0F03">
              <w:rPr>
                <w:rFonts w:ascii="Verdana" w:eastAsia="Verdana" w:hAnsi="Verdana" w:cs="Verdana"/>
                <w:color w:val="000000" w:themeColor="text1"/>
              </w:rPr>
              <w:t>, případně uveďte důvod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 xml:space="preserve">. Např. </w:t>
            </w:r>
            <w:r w:rsidR="00554A53" w:rsidRPr="00AB0F03">
              <w:rPr>
                <w:rFonts w:ascii="Verdana" w:eastAsia="Verdana" w:hAnsi="Verdana" w:cs="Verdana"/>
                <w:color w:val="000000" w:themeColor="text1"/>
              </w:rPr>
              <w:t>„4.5 Testovací provoz a pilot“.</w:t>
            </w:r>
          </w:p>
        </w:tc>
        <w:tc>
          <w:tcPr>
            <w:tcW w:w="5241" w:type="dxa"/>
          </w:tcPr>
          <w:p w14:paraId="2ABE581B" w14:textId="77777777" w:rsidR="00011AF6" w:rsidRDefault="00011AF6" w:rsidP="008A4BB0">
            <w:pPr>
              <w:keepNext/>
              <w:rPr>
                <w:color w:val="1F2225"/>
              </w:rPr>
            </w:pPr>
          </w:p>
        </w:tc>
      </w:tr>
    </w:tbl>
    <w:p w14:paraId="174262FF" w14:textId="77777777" w:rsidR="00011AF6" w:rsidRDefault="00011AF6" w:rsidP="0083414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27404DA5" w14:textId="77777777" w:rsidTr="00364433">
        <w:trPr>
          <w:trHeight w:val="300"/>
        </w:trPr>
        <w:tc>
          <w:tcPr>
            <w:tcW w:w="4245" w:type="dxa"/>
            <w:shd w:val="clear" w:color="auto" w:fill="FFA375"/>
          </w:tcPr>
          <w:p w14:paraId="5689C898" w14:textId="59715661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E2421">
              <w:rPr>
                <w:b/>
                <w:bCs/>
                <w:color w:val="2F3032"/>
              </w:rPr>
              <w:t>4</w:t>
            </w:r>
          </w:p>
        </w:tc>
        <w:tc>
          <w:tcPr>
            <w:tcW w:w="5241" w:type="dxa"/>
            <w:shd w:val="clear" w:color="auto" w:fill="FFA375"/>
          </w:tcPr>
          <w:p w14:paraId="7EE16082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8A6F3E" w14:paraId="74F3B954" w14:textId="77777777" w:rsidTr="00364433">
        <w:trPr>
          <w:trHeight w:val="300"/>
        </w:trPr>
        <w:tc>
          <w:tcPr>
            <w:tcW w:w="4245" w:type="dxa"/>
            <w:shd w:val="clear" w:color="auto" w:fill="FFD3BD"/>
          </w:tcPr>
          <w:p w14:paraId="68EF7480" w14:textId="70C33BEB" w:rsidR="008A6F3E" w:rsidRPr="00546047" w:rsidRDefault="00CA6170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Nabízíte dodávku řešení formou „na klíč“ včetně </w:t>
            </w:r>
            <w:r w:rsidR="00F670F5" w:rsidRPr="00AB0F03">
              <w:rPr>
                <w:rFonts w:ascii="Verdana" w:eastAsia="Verdana" w:hAnsi="Verdana" w:cs="Verdana"/>
                <w:color w:val="000000" w:themeColor="text1"/>
              </w:rPr>
              <w:t xml:space="preserve">kontejneru, </w:t>
            </w:r>
            <w:r w:rsidR="3B06D92A" w:rsidRPr="00AB0F03">
              <w:rPr>
                <w:rFonts w:ascii="Verdana" w:eastAsia="Verdana" w:hAnsi="Verdana" w:cs="Verdana"/>
                <w:color w:val="000000" w:themeColor="text1"/>
              </w:rPr>
              <w:t xml:space="preserve">IT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hardwar</w:t>
            </w:r>
            <w:r w:rsidR="00F31782" w:rsidRPr="00AB0F03">
              <w:rPr>
                <w:rFonts w:ascii="Verdana" w:eastAsia="Verdana" w:hAnsi="Verdana" w:cs="Verdana"/>
                <w:color w:val="000000" w:themeColor="text1"/>
              </w:rPr>
              <w:t>e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, software</w:t>
            </w:r>
            <w:r w:rsidR="0034398E" w:rsidRPr="00AB0F03">
              <w:rPr>
                <w:rFonts w:ascii="Verdana" w:eastAsia="Verdana" w:hAnsi="Verdana" w:cs="Verdana"/>
                <w:color w:val="000000" w:themeColor="text1"/>
              </w:rPr>
              <w:t xml:space="preserve">,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služeb</w:t>
            </w:r>
            <w:r w:rsidR="00F31782" w:rsidRPr="00AB0F03">
              <w:rPr>
                <w:rFonts w:ascii="Verdana" w:eastAsia="Verdana" w:hAnsi="Verdana" w:cs="Verdana"/>
                <w:color w:val="000000" w:themeColor="text1"/>
              </w:rPr>
              <w:t xml:space="preserve">, </w:t>
            </w:r>
            <w:r w:rsidR="0034398E" w:rsidRPr="00AB0F03">
              <w:rPr>
                <w:rFonts w:ascii="Verdana" w:eastAsia="Verdana" w:hAnsi="Verdana" w:cs="Verdana"/>
                <w:color w:val="000000" w:themeColor="text1"/>
              </w:rPr>
              <w:t>zabezpečení</w:t>
            </w:r>
            <w:r w:rsidR="00F31782" w:rsidRPr="00AB0F03">
              <w:rPr>
                <w:rFonts w:ascii="Verdana" w:eastAsia="Verdana" w:hAnsi="Verdana" w:cs="Verdana"/>
                <w:color w:val="000000" w:themeColor="text1"/>
              </w:rPr>
              <w:t xml:space="preserve"> a následné podpory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?</w:t>
            </w:r>
            <w:r w:rsidR="004F6933" w:rsidRPr="00AB0F03">
              <w:rPr>
                <w:rFonts w:ascii="Verdana" w:eastAsia="Verdana" w:hAnsi="Verdana" w:cs="Verdana"/>
                <w:color w:val="000000" w:themeColor="text1"/>
              </w:rPr>
              <w:br/>
            </w:r>
            <w:r w:rsidR="004F6933" w:rsidRPr="00AB0F03">
              <w:rPr>
                <w:rFonts w:ascii="Verdana" w:eastAsia="Verdana" w:hAnsi="Verdana" w:cs="Verdana"/>
                <w:color w:val="000000" w:themeColor="text1"/>
              </w:rPr>
              <w:br/>
            </w:r>
            <w:r w:rsidR="0079038D" w:rsidRPr="00AB0F03">
              <w:rPr>
                <w:rFonts w:ascii="Verdana" w:eastAsia="Verdana" w:hAnsi="Verdana" w:cs="Verdana"/>
                <w:color w:val="000000" w:themeColor="text1"/>
              </w:rPr>
              <w:t xml:space="preserve">V případě částečného plnění, </w:t>
            </w:r>
            <w:r w:rsidR="00A715B5" w:rsidRPr="00AB0F03">
              <w:rPr>
                <w:rFonts w:ascii="Verdana" w:eastAsia="Verdana" w:hAnsi="Verdana" w:cs="Verdana"/>
                <w:color w:val="000000" w:themeColor="text1"/>
              </w:rPr>
              <w:t>uveďte,</w:t>
            </w:r>
            <w:r w:rsidR="0079038D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B500E3" w:rsidRPr="00AB0F03">
              <w:rPr>
                <w:rFonts w:ascii="Verdana" w:eastAsia="Verdana" w:hAnsi="Verdana" w:cs="Verdana"/>
                <w:color w:val="000000" w:themeColor="text1"/>
              </w:rPr>
              <w:t>kterou část</w:t>
            </w:r>
            <w:r w:rsidR="00A76D25" w:rsidRPr="00AB0F03">
              <w:rPr>
                <w:rFonts w:ascii="Verdana" w:eastAsia="Verdana" w:hAnsi="Verdana" w:cs="Verdana"/>
                <w:color w:val="000000" w:themeColor="text1"/>
              </w:rPr>
              <w:t>/i jste schopný realizovat.</w:t>
            </w:r>
          </w:p>
        </w:tc>
        <w:tc>
          <w:tcPr>
            <w:tcW w:w="5241" w:type="dxa"/>
          </w:tcPr>
          <w:p w14:paraId="4555503B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8A6F3E" w14:paraId="45077C79" w14:textId="77777777" w:rsidTr="00364433">
        <w:trPr>
          <w:trHeight w:val="300"/>
        </w:trPr>
        <w:tc>
          <w:tcPr>
            <w:tcW w:w="4245" w:type="dxa"/>
            <w:shd w:val="clear" w:color="auto" w:fill="FFD3BD"/>
          </w:tcPr>
          <w:p w14:paraId="4519B9CF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06FA226E" w14:textId="77777777" w:rsidR="008A6F3E" w:rsidRDefault="008A6F3E" w:rsidP="008A4BB0">
            <w:pPr>
              <w:keepNext/>
            </w:pPr>
          </w:p>
        </w:tc>
      </w:tr>
    </w:tbl>
    <w:p w14:paraId="4877CCB6" w14:textId="77777777" w:rsidR="002C7CF2" w:rsidRDefault="002C7CF2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3B493AE1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5F7037B5" w14:textId="171DB7B2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E2421">
              <w:rPr>
                <w:b/>
                <w:bCs/>
                <w:color w:val="2F3032"/>
              </w:rPr>
              <w:t>5</w:t>
            </w:r>
          </w:p>
        </w:tc>
        <w:tc>
          <w:tcPr>
            <w:tcW w:w="5245" w:type="dxa"/>
            <w:shd w:val="clear" w:color="auto" w:fill="FFA375"/>
          </w:tcPr>
          <w:p w14:paraId="6F16084C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8A6F3E" w14:paraId="032DD2BB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364998A" w14:textId="48CBCB4B" w:rsidR="008A6F3E" w:rsidRPr="00546047" w:rsidRDefault="00CA6170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>Je možné rozdělit dodávku na části (např. zvlášť hardware, zvlášť integrační služby)?</w:t>
            </w:r>
          </w:p>
        </w:tc>
        <w:tc>
          <w:tcPr>
            <w:tcW w:w="5245" w:type="dxa"/>
          </w:tcPr>
          <w:p w14:paraId="456307C4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8A6F3E" w14:paraId="46B9268F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FFA1253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079DAB16" w14:textId="77777777" w:rsidR="008A6F3E" w:rsidRDefault="008A6F3E" w:rsidP="008A4BB0">
            <w:pPr>
              <w:keepNext/>
            </w:pPr>
          </w:p>
        </w:tc>
      </w:tr>
    </w:tbl>
    <w:p w14:paraId="4E3196BA" w14:textId="77777777" w:rsidR="008A6F3E" w:rsidRDefault="008A6F3E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01D18413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78B269D7" w14:textId="7306A39B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E2421">
              <w:rPr>
                <w:b/>
                <w:bCs/>
                <w:color w:val="2F3032"/>
              </w:rPr>
              <w:t>6</w:t>
            </w:r>
          </w:p>
        </w:tc>
        <w:tc>
          <w:tcPr>
            <w:tcW w:w="5245" w:type="dxa"/>
            <w:shd w:val="clear" w:color="auto" w:fill="FFA375"/>
          </w:tcPr>
          <w:p w14:paraId="6F935284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8A6F3E" w14:paraId="72A7F127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5DC47297" w14:textId="64FC51BA" w:rsidR="008A6F3E" w:rsidRPr="00546047" w:rsidRDefault="00CA6170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>Zajišťujete instalaci mobilního</w:t>
            </w:r>
            <w:r w:rsidR="00A715B5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26E86AD9" w:rsidRPr="00AB0F03">
              <w:rPr>
                <w:rFonts w:ascii="Verdana" w:eastAsia="Verdana" w:hAnsi="Verdana" w:cs="Verdana"/>
                <w:color w:val="000000" w:themeColor="text1"/>
              </w:rPr>
              <w:t xml:space="preserve">kontejnerového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datového centra v</w:t>
            </w:r>
            <w:r w:rsidR="00A715B5" w:rsidRPr="00AB0F03">
              <w:rPr>
                <w:rFonts w:ascii="Verdana" w:eastAsia="Verdana" w:hAnsi="Verdana" w:cs="Verdana"/>
                <w:color w:val="000000" w:themeColor="text1"/>
              </w:rPr>
              <w:t> 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lokalitě</w:t>
            </w:r>
            <w:r w:rsidR="00A715B5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zákazníka?</w:t>
            </w:r>
          </w:p>
        </w:tc>
        <w:tc>
          <w:tcPr>
            <w:tcW w:w="5245" w:type="dxa"/>
          </w:tcPr>
          <w:p w14:paraId="546CF2B5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8A6F3E" w14:paraId="4883022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2FDB587C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0CDE5582" w14:textId="77777777" w:rsidR="008A6F3E" w:rsidRDefault="008A6F3E" w:rsidP="008A4BB0">
            <w:pPr>
              <w:keepNext/>
            </w:pPr>
          </w:p>
        </w:tc>
      </w:tr>
    </w:tbl>
    <w:p w14:paraId="537F91A9" w14:textId="77777777" w:rsidR="008A6F3E" w:rsidRDefault="008A6F3E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33A2E90C" w14:textId="77777777" w:rsidTr="00196F3B">
        <w:trPr>
          <w:trHeight w:val="300"/>
        </w:trPr>
        <w:tc>
          <w:tcPr>
            <w:tcW w:w="4245" w:type="dxa"/>
            <w:shd w:val="clear" w:color="auto" w:fill="FFA375"/>
          </w:tcPr>
          <w:p w14:paraId="2C079DE1" w14:textId="295058E9" w:rsidR="008A6F3E" w:rsidRDefault="008A6F3E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E2421">
              <w:rPr>
                <w:b/>
                <w:bCs/>
                <w:color w:val="2F3032"/>
              </w:rPr>
              <w:t>7</w:t>
            </w:r>
          </w:p>
        </w:tc>
        <w:tc>
          <w:tcPr>
            <w:tcW w:w="5241" w:type="dxa"/>
            <w:shd w:val="clear" w:color="auto" w:fill="FFA375"/>
          </w:tcPr>
          <w:p w14:paraId="3B407A5C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196F3B" w14:paraId="589A4CDB" w14:textId="77777777" w:rsidTr="00196F3B">
        <w:trPr>
          <w:trHeight w:val="300"/>
        </w:trPr>
        <w:tc>
          <w:tcPr>
            <w:tcW w:w="4245" w:type="dxa"/>
            <w:shd w:val="clear" w:color="auto" w:fill="FFD3BD"/>
          </w:tcPr>
          <w:p w14:paraId="67CBB189" w14:textId="6F9A0D16" w:rsidR="004667A4" w:rsidRPr="00AB0F03" w:rsidRDefault="00196F3B" w:rsidP="00AB0F03">
            <w:pPr>
              <w:keepNext/>
              <w:spacing w:after="200" w:line="276" w:lineRule="auto"/>
              <w:jc w:val="left"/>
              <w:rPr>
                <w:rFonts w:ascii="Verdana" w:eastAsia="Verdana" w:hAnsi="Verdana" w:cs="Verdana"/>
                <w:color w:val="000000" w:themeColor="text1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Poskytujete </w:t>
            </w:r>
            <w:r w:rsidR="002229C2" w:rsidRPr="00AB0F03">
              <w:rPr>
                <w:rFonts w:ascii="Verdana" w:eastAsia="Verdana" w:hAnsi="Verdana" w:cs="Verdana"/>
                <w:color w:val="000000" w:themeColor="text1"/>
              </w:rPr>
              <w:t xml:space="preserve">součinnost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při testování řešení před </w:t>
            </w:r>
            <w:r w:rsidR="72EFB1B8" w:rsidRPr="00AB0F03">
              <w:rPr>
                <w:rFonts w:ascii="Verdana" w:eastAsia="Verdana" w:hAnsi="Verdana" w:cs="Verdana"/>
                <w:color w:val="000000" w:themeColor="text1"/>
              </w:rPr>
              <w:t>spuštěním do produktivního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provoz</w:t>
            </w:r>
            <w:r w:rsidR="57018307" w:rsidRPr="00AB0F03">
              <w:rPr>
                <w:rFonts w:ascii="Verdana" w:eastAsia="Verdana" w:hAnsi="Verdana" w:cs="Verdana"/>
                <w:color w:val="000000" w:themeColor="text1"/>
              </w:rPr>
              <w:t>u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?</w:t>
            </w:r>
            <w:r w:rsidR="00224723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BD35218" w14:textId="0976DD8A" w:rsidR="00A715B5" w:rsidRPr="00546047" w:rsidRDefault="00224723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Uveďte příklady </w:t>
            </w:r>
            <w:r w:rsidR="00CE765A" w:rsidRPr="00AB0F03">
              <w:rPr>
                <w:rFonts w:ascii="Verdana" w:eastAsia="Verdana" w:hAnsi="Verdana" w:cs="Verdana"/>
                <w:color w:val="000000" w:themeColor="text1"/>
              </w:rPr>
              <w:t>Vámi poskytované součinnosti při imple</w:t>
            </w:r>
            <w:r w:rsidR="006F2BB8" w:rsidRPr="00AB0F03">
              <w:rPr>
                <w:rFonts w:ascii="Verdana" w:eastAsia="Verdana" w:hAnsi="Verdana" w:cs="Verdana"/>
                <w:color w:val="000000" w:themeColor="text1"/>
              </w:rPr>
              <w:t>mentaci dodávky.</w:t>
            </w:r>
          </w:p>
        </w:tc>
        <w:tc>
          <w:tcPr>
            <w:tcW w:w="5241" w:type="dxa"/>
          </w:tcPr>
          <w:p w14:paraId="4501294D" w14:textId="77777777" w:rsidR="00196F3B" w:rsidRDefault="00196F3B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196F3B" w14:paraId="0F9C129E" w14:textId="77777777" w:rsidTr="00196F3B">
        <w:trPr>
          <w:trHeight w:val="300"/>
        </w:trPr>
        <w:tc>
          <w:tcPr>
            <w:tcW w:w="4245" w:type="dxa"/>
            <w:shd w:val="clear" w:color="auto" w:fill="FFD3BD"/>
          </w:tcPr>
          <w:p w14:paraId="32835E40" w14:textId="77777777" w:rsidR="00196F3B" w:rsidRDefault="00196F3B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74C39E47" w14:textId="77777777" w:rsidR="00196F3B" w:rsidRDefault="00196F3B" w:rsidP="008A4BB0">
            <w:pPr>
              <w:keepNext/>
            </w:pPr>
          </w:p>
        </w:tc>
      </w:tr>
    </w:tbl>
    <w:p w14:paraId="2E6D23EA" w14:textId="77777777" w:rsidR="008A6F3E" w:rsidRDefault="008A6F3E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62390AD6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150A80D5" w14:textId="7934AE85" w:rsidR="008A6F3E" w:rsidRDefault="008A6F3E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E2421">
              <w:rPr>
                <w:b/>
                <w:bCs/>
                <w:color w:val="2F3032"/>
              </w:rPr>
              <w:t>8</w:t>
            </w:r>
          </w:p>
        </w:tc>
        <w:tc>
          <w:tcPr>
            <w:tcW w:w="5245" w:type="dxa"/>
            <w:shd w:val="clear" w:color="auto" w:fill="FFA375"/>
          </w:tcPr>
          <w:p w14:paraId="4EFD3076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8A6F3E" w14:paraId="5AEA503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61060862" w14:textId="77777777" w:rsidR="00A715B5" w:rsidRDefault="003F3199" w:rsidP="008A4BB0">
            <w:pPr>
              <w:keepNext/>
              <w:rPr>
                <w:color w:val="1F2225"/>
              </w:rPr>
            </w:pPr>
            <w:r w:rsidRPr="0081569D">
              <w:rPr>
                <w:color w:val="1F2225"/>
              </w:rPr>
              <w:t xml:space="preserve">Je možné po dodavateli požadovat spolupráci na úpravě interní dokumentace zadavatele (např. </w:t>
            </w:r>
            <w:r w:rsidR="00711C2B">
              <w:rPr>
                <w:color w:val="1F2225"/>
              </w:rPr>
              <w:t xml:space="preserve">směrnice, </w:t>
            </w:r>
            <w:r w:rsidRPr="0081569D">
              <w:rPr>
                <w:color w:val="1F2225"/>
              </w:rPr>
              <w:t>metodiky, politiky)?</w:t>
            </w:r>
          </w:p>
          <w:p w14:paraId="4161AA21" w14:textId="1B8F3C39" w:rsidR="008A6F3E" w:rsidRPr="00546047" w:rsidRDefault="007100EA" w:rsidP="008A4BB0">
            <w:pPr>
              <w:keepNext/>
              <w:rPr>
                <w:color w:val="1F2225"/>
              </w:rPr>
            </w:pPr>
            <w:r>
              <w:rPr>
                <w:color w:val="1F2225"/>
              </w:rPr>
              <w:t>Uveďte konkrétní technologické</w:t>
            </w:r>
            <w:r w:rsidR="00B80E60">
              <w:rPr>
                <w:color w:val="1F2225"/>
              </w:rPr>
              <w:t xml:space="preserve"> (</w:t>
            </w:r>
            <w:r w:rsidR="00711C2B">
              <w:rPr>
                <w:color w:val="1F2225"/>
              </w:rPr>
              <w:t xml:space="preserve">vybavení kontejneru) a </w:t>
            </w:r>
            <w:r w:rsidR="006F72D9">
              <w:rPr>
                <w:color w:val="1F2225"/>
              </w:rPr>
              <w:t>SW</w:t>
            </w:r>
            <w:r w:rsidR="00FC23A8">
              <w:rPr>
                <w:color w:val="1F2225"/>
              </w:rPr>
              <w:t xml:space="preserve"> </w:t>
            </w:r>
            <w:r w:rsidR="00347957">
              <w:rPr>
                <w:color w:val="1F2225"/>
              </w:rPr>
              <w:t>(</w:t>
            </w:r>
            <w:proofErr w:type="spellStart"/>
            <w:r w:rsidR="000A0846">
              <w:rPr>
                <w:color w:val="1F2225"/>
              </w:rPr>
              <w:t>IdM</w:t>
            </w:r>
            <w:proofErr w:type="spellEnd"/>
            <w:r w:rsidR="000A0846">
              <w:rPr>
                <w:color w:val="1F2225"/>
              </w:rPr>
              <w:t>, DLP</w:t>
            </w:r>
            <w:r w:rsidR="00342C10">
              <w:rPr>
                <w:color w:val="1F2225"/>
              </w:rPr>
              <w:t>, XDR</w:t>
            </w:r>
            <w:r w:rsidR="004A0220">
              <w:rPr>
                <w:color w:val="1F2225"/>
              </w:rPr>
              <w:t>)</w:t>
            </w:r>
            <w:r>
              <w:rPr>
                <w:color w:val="1F2225"/>
              </w:rPr>
              <w:t xml:space="preserve"> oblasti</w:t>
            </w:r>
            <w:r w:rsidR="00694237">
              <w:rPr>
                <w:color w:val="1F2225"/>
              </w:rPr>
              <w:t xml:space="preserve"> Vaší možné součinnosti.</w:t>
            </w:r>
          </w:p>
        </w:tc>
        <w:tc>
          <w:tcPr>
            <w:tcW w:w="5245" w:type="dxa"/>
          </w:tcPr>
          <w:p w14:paraId="5AC88D87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8A6F3E" w14:paraId="591D074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6A13C4C3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13705FEF" w14:textId="77777777" w:rsidR="008A6F3E" w:rsidRDefault="008A6F3E" w:rsidP="008A4BB0">
            <w:pPr>
              <w:keepNext/>
            </w:pPr>
          </w:p>
        </w:tc>
      </w:tr>
    </w:tbl>
    <w:p w14:paraId="2C6F77CD" w14:textId="7F89ADD1" w:rsidR="2D78053D" w:rsidRDefault="2D78053D" w:rsidP="004D2E0B">
      <w:pPr>
        <w:pStyle w:val="Nadpis3"/>
        <w:keepNext w:val="0"/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57D2AE7A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52C33BA6" w14:textId="6AF3075D" w:rsidR="2D78053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A62791">
              <w:rPr>
                <w:b/>
                <w:bCs/>
                <w:color w:val="2F3032"/>
              </w:rPr>
              <w:t>9</w:t>
            </w:r>
          </w:p>
        </w:tc>
        <w:tc>
          <w:tcPr>
            <w:tcW w:w="5241" w:type="dxa"/>
            <w:shd w:val="clear" w:color="auto" w:fill="FFA375"/>
          </w:tcPr>
          <w:p w14:paraId="0981AB02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0593D168" w14:textId="77777777" w:rsidTr="004D2E0B">
        <w:trPr>
          <w:trHeight w:val="1094"/>
        </w:trPr>
        <w:tc>
          <w:tcPr>
            <w:tcW w:w="4245" w:type="dxa"/>
            <w:shd w:val="clear" w:color="auto" w:fill="FFD3BD"/>
          </w:tcPr>
          <w:p w14:paraId="6AA75736" w14:textId="77777777" w:rsidR="00A715B5" w:rsidRPr="00AB0F03" w:rsidRDefault="655BBCCE" w:rsidP="00AB0F03">
            <w:pPr>
              <w:keepNext/>
              <w:spacing w:after="200" w:line="276" w:lineRule="auto"/>
              <w:jc w:val="left"/>
              <w:rPr>
                <w:rFonts w:ascii="Verdana" w:eastAsia="Verdana" w:hAnsi="Verdana" w:cs="Verdana"/>
                <w:color w:val="000000" w:themeColor="text1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Jaká je </w:t>
            </w:r>
            <w:r w:rsidR="006D4050" w:rsidRPr="00AB0F03">
              <w:rPr>
                <w:rFonts w:ascii="Verdana" w:eastAsia="Verdana" w:hAnsi="Verdana" w:cs="Verdana"/>
                <w:color w:val="000000" w:themeColor="text1"/>
              </w:rPr>
              <w:t xml:space="preserve">nejkratší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předpokládaná doba dodání díla od </w:t>
            </w:r>
            <w:r w:rsidR="00A62791" w:rsidRPr="00AB0F03">
              <w:rPr>
                <w:rFonts w:ascii="Verdana" w:eastAsia="Verdana" w:hAnsi="Verdana" w:cs="Verdana"/>
                <w:color w:val="000000" w:themeColor="text1"/>
              </w:rPr>
              <w:t>podpisu smlouvy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? Uveďte dobu dodání včetně instalace a uvedení do provozu.</w:t>
            </w:r>
          </w:p>
          <w:p w14:paraId="64F2F2E3" w14:textId="3CD5A1A7" w:rsidR="655BBCCE" w:rsidRPr="00A715B5" w:rsidRDefault="00E678D8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V případě </w:t>
            </w:r>
            <w:r w:rsidR="00F57C5B" w:rsidRPr="00AB0F03">
              <w:rPr>
                <w:rFonts w:ascii="Verdana" w:eastAsia="Verdana" w:hAnsi="Verdana" w:cs="Verdana"/>
                <w:color w:val="000000" w:themeColor="text1"/>
              </w:rPr>
              <w:t xml:space="preserve">částečného plnění </w:t>
            </w:r>
            <w:r w:rsidR="006D4805" w:rsidRPr="00AB0F03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3975D3" w:rsidRPr="00AB0F03">
              <w:rPr>
                <w:rFonts w:ascii="Verdana" w:eastAsia="Verdana" w:hAnsi="Verdana" w:cs="Verdana"/>
                <w:color w:val="000000" w:themeColor="text1"/>
              </w:rPr>
              <w:t xml:space="preserve">kontejner/zabezpečené úložiště) </w:t>
            </w:r>
            <w:r w:rsidR="00F57C5B" w:rsidRPr="00AB0F03">
              <w:rPr>
                <w:rFonts w:ascii="Verdana" w:eastAsia="Verdana" w:hAnsi="Verdana" w:cs="Verdana"/>
                <w:color w:val="000000" w:themeColor="text1"/>
              </w:rPr>
              <w:t>uveďte dobu dodání za každou</w:t>
            </w:r>
            <w:r w:rsidR="00E9413C" w:rsidRPr="00AB0F03">
              <w:rPr>
                <w:rFonts w:ascii="Verdana" w:eastAsia="Verdana" w:hAnsi="Verdana" w:cs="Verdana"/>
                <w:color w:val="000000" w:themeColor="text1"/>
              </w:rPr>
              <w:t xml:space="preserve"> takovou část</w:t>
            </w:r>
            <w:r w:rsidR="00372B25" w:rsidRPr="00AB0F03">
              <w:rPr>
                <w:rFonts w:ascii="Verdana" w:eastAsia="Verdana" w:hAnsi="Verdana" w:cs="Verdana"/>
                <w:color w:val="000000" w:themeColor="text1"/>
              </w:rPr>
              <w:t>.</w:t>
            </w:r>
            <w:r w:rsidR="655BBCCE" w:rsidRPr="2D78053D">
              <w:rPr>
                <w:rFonts w:ascii="Verdana" w:eastAsia="Verdana" w:hAnsi="Verdana" w:cs="Verdana"/>
                <w:color w:val="000000" w:themeColor="text1"/>
              </w:rPr>
              <w:t xml:space="preserve">   </w:t>
            </w:r>
          </w:p>
        </w:tc>
        <w:tc>
          <w:tcPr>
            <w:tcW w:w="5241" w:type="dxa"/>
          </w:tcPr>
          <w:p w14:paraId="1CCCCC3E" w14:textId="47680807" w:rsidR="2D78053D" w:rsidRDefault="2D78053D" w:rsidP="008A4BB0">
            <w:pPr>
              <w:keepNext/>
              <w:rPr>
                <w:color w:val="1F2225"/>
              </w:rPr>
            </w:pPr>
          </w:p>
        </w:tc>
      </w:tr>
      <w:tr w:rsidR="2D78053D" w14:paraId="5A01903B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3539F569" w14:textId="77777777" w:rsidR="2D78053D" w:rsidRDefault="2D78053D" w:rsidP="004D2E0B"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9105ADA" w14:textId="77777777" w:rsidR="2D78053D" w:rsidRDefault="2D78053D" w:rsidP="008A4BB0">
            <w:pPr>
              <w:keepNext/>
            </w:pPr>
          </w:p>
        </w:tc>
      </w:tr>
    </w:tbl>
    <w:p w14:paraId="175BCA73" w14:textId="77777777" w:rsidR="009065F6" w:rsidRDefault="009065F6" w:rsidP="004D2E0B">
      <w:pPr>
        <w:widowControl w:val="0"/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1A6689" w14:paraId="2E79F5B5" w14:textId="77777777" w:rsidTr="001F1499">
        <w:trPr>
          <w:trHeight w:val="300"/>
        </w:trPr>
        <w:tc>
          <w:tcPr>
            <w:tcW w:w="4245" w:type="dxa"/>
            <w:shd w:val="clear" w:color="auto" w:fill="FFA375"/>
          </w:tcPr>
          <w:p w14:paraId="797672F3" w14:textId="0784AA25" w:rsidR="001A6689" w:rsidRDefault="001A6689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>
              <w:rPr>
                <w:b/>
                <w:bCs/>
                <w:color w:val="2F3032"/>
              </w:rPr>
              <w:t>10</w:t>
            </w:r>
          </w:p>
        </w:tc>
        <w:tc>
          <w:tcPr>
            <w:tcW w:w="5241" w:type="dxa"/>
            <w:shd w:val="clear" w:color="auto" w:fill="FFA375"/>
          </w:tcPr>
          <w:p w14:paraId="5024CA83" w14:textId="77777777" w:rsidR="001A6689" w:rsidRDefault="001A6689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001A6689" w14:paraId="49CC0072" w14:textId="77777777" w:rsidTr="001F1499">
        <w:trPr>
          <w:trHeight w:val="300"/>
        </w:trPr>
        <w:tc>
          <w:tcPr>
            <w:tcW w:w="4245" w:type="dxa"/>
            <w:shd w:val="clear" w:color="auto" w:fill="FFD3BD"/>
          </w:tcPr>
          <w:p w14:paraId="17D3ECBC" w14:textId="69E66022" w:rsidR="001A6689" w:rsidRDefault="001A6689" w:rsidP="008A4BB0">
            <w:pPr>
              <w:keepNext/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Jakou byste na</w:t>
            </w:r>
            <w:r w:rsidR="0096758B">
              <w:rPr>
                <w:rFonts w:ascii="Verdana" w:eastAsia="Verdana" w:hAnsi="Verdana" w:cs="Verdana"/>
                <w:color w:val="000000" w:themeColor="text1"/>
              </w:rPr>
              <w:t xml:space="preserve">vrhoval architekturu </w:t>
            </w:r>
            <w:r w:rsidR="0007297A">
              <w:rPr>
                <w:rFonts w:ascii="Verdana" w:eastAsia="Verdana" w:hAnsi="Verdana" w:cs="Verdana"/>
                <w:color w:val="000000" w:themeColor="text1"/>
              </w:rPr>
              <w:t xml:space="preserve">zabezpečení komunikace </w:t>
            </w:r>
            <w:r w:rsidR="00BA60C0">
              <w:rPr>
                <w:rFonts w:ascii="Verdana" w:eastAsia="Verdana" w:hAnsi="Verdana" w:cs="Verdana"/>
                <w:color w:val="000000" w:themeColor="text1"/>
              </w:rPr>
              <w:t>vámi</w:t>
            </w:r>
            <w:r w:rsidR="0007297A">
              <w:rPr>
                <w:rFonts w:ascii="Verdana" w:eastAsia="Verdana" w:hAnsi="Verdana" w:cs="Verdana"/>
                <w:color w:val="000000" w:themeColor="text1"/>
              </w:rPr>
              <w:t xml:space="preserve"> dodávaného bezpečného úložiště, aby byla v souladu s technickou specifikací (prosím </w:t>
            </w:r>
            <w:r w:rsidR="004753E1">
              <w:rPr>
                <w:rFonts w:ascii="Verdana" w:eastAsia="Verdana" w:hAnsi="Verdana" w:cs="Verdana"/>
                <w:color w:val="000000" w:themeColor="text1"/>
              </w:rPr>
              <w:t>uveďte</w:t>
            </w:r>
            <w:r w:rsidR="0007297A">
              <w:rPr>
                <w:rFonts w:ascii="Verdana" w:eastAsia="Verdana" w:hAnsi="Verdana" w:cs="Verdana"/>
                <w:color w:val="000000" w:themeColor="text1"/>
              </w:rPr>
              <w:t xml:space="preserve"> popis nebo </w:t>
            </w:r>
            <w:proofErr w:type="spellStart"/>
            <w:r w:rsidR="0007297A">
              <w:rPr>
                <w:rFonts w:ascii="Verdana" w:eastAsia="Verdana" w:hAnsi="Verdana" w:cs="Verdana"/>
                <w:color w:val="000000" w:themeColor="text1"/>
              </w:rPr>
              <w:t>high</w:t>
            </w:r>
            <w:proofErr w:type="spellEnd"/>
            <w:r w:rsidR="0007297A">
              <w:rPr>
                <w:rFonts w:ascii="Verdana" w:eastAsia="Verdana" w:hAnsi="Verdana" w:cs="Verdana"/>
                <w:color w:val="000000" w:themeColor="text1"/>
              </w:rPr>
              <w:t xml:space="preserve"> level diagram)? </w:t>
            </w:r>
          </w:p>
        </w:tc>
        <w:tc>
          <w:tcPr>
            <w:tcW w:w="5241" w:type="dxa"/>
          </w:tcPr>
          <w:p w14:paraId="382DA2D1" w14:textId="77777777" w:rsidR="001A6689" w:rsidRDefault="001A6689" w:rsidP="008A4BB0">
            <w:pPr>
              <w:keepNext/>
              <w:rPr>
                <w:color w:val="1F2225"/>
              </w:rPr>
            </w:pPr>
          </w:p>
        </w:tc>
      </w:tr>
      <w:tr w:rsidR="001A6689" w14:paraId="320C3A08" w14:textId="77777777" w:rsidTr="001F1499">
        <w:trPr>
          <w:trHeight w:val="300"/>
        </w:trPr>
        <w:tc>
          <w:tcPr>
            <w:tcW w:w="4245" w:type="dxa"/>
            <w:shd w:val="clear" w:color="auto" w:fill="FFD3BD"/>
          </w:tcPr>
          <w:p w14:paraId="3239EB0F" w14:textId="77777777" w:rsidR="001A6689" w:rsidRDefault="001A6689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72FB6986" w14:textId="77777777" w:rsidR="001A6689" w:rsidRDefault="001A6689" w:rsidP="008A4BB0">
            <w:pPr>
              <w:keepNext/>
            </w:pPr>
          </w:p>
        </w:tc>
      </w:tr>
    </w:tbl>
    <w:p w14:paraId="31CBFB5A" w14:textId="77777777" w:rsidR="001A6689" w:rsidRPr="009065F6" w:rsidRDefault="001A6689" w:rsidP="009065F6"/>
    <w:p w14:paraId="6EFFD77A" w14:textId="554B93A5" w:rsidR="00E86632" w:rsidRDefault="00E86632" w:rsidP="00824F4D">
      <w:pPr>
        <w:pStyle w:val="Nadpis3"/>
        <w:spacing w:after="240"/>
      </w:pPr>
      <w:r>
        <w:t>Legislativa a veřejná zakázka</w:t>
      </w:r>
    </w:p>
    <w:p w14:paraId="1D45753F" w14:textId="01562E26" w:rsidR="00DC6AC2" w:rsidRPr="005F01C6" w:rsidRDefault="00314E55" w:rsidP="005F01C6">
      <w:r>
        <w:t>Kapitola o</w:t>
      </w:r>
      <w:r w:rsidR="00DC6AC2" w:rsidRPr="00DC6AC2">
        <w:t>věřuje soulad s právními předpisy, zkušenosti s veřejnými zakázkami.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0BE09320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7CBE5E23" w14:textId="467727A2" w:rsidR="78B768E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661983">
              <w:rPr>
                <w:b/>
                <w:bCs/>
                <w:color w:val="2F3032"/>
              </w:rPr>
              <w:t>1</w:t>
            </w:r>
            <w:r w:rsidR="00BB3471">
              <w:rPr>
                <w:b/>
                <w:bCs/>
                <w:color w:val="2F3032"/>
              </w:rPr>
              <w:t>1</w:t>
            </w:r>
          </w:p>
        </w:tc>
        <w:tc>
          <w:tcPr>
            <w:tcW w:w="5241" w:type="dxa"/>
            <w:shd w:val="clear" w:color="auto" w:fill="FFA375"/>
          </w:tcPr>
          <w:p w14:paraId="1509E451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2D558DAA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7B2EF930" w14:textId="2DCC5B6C" w:rsidR="2D78053D" w:rsidRDefault="2D78053D" w:rsidP="008A4BB0">
            <w:pPr>
              <w:keepNext/>
              <w:spacing w:after="200" w:line="276" w:lineRule="auto"/>
              <w:jc w:val="left"/>
            </w:pPr>
            <w:r>
              <w:t>Máte zkušenosti s veřejnými zakázkami v oblasti kritické infrastruktury?</w:t>
            </w:r>
          </w:p>
        </w:tc>
        <w:tc>
          <w:tcPr>
            <w:tcW w:w="5241" w:type="dxa"/>
          </w:tcPr>
          <w:p w14:paraId="1A3D77D1" w14:textId="77777777" w:rsidR="2D78053D" w:rsidRDefault="2D78053D" w:rsidP="008A4BB0">
            <w:pPr>
              <w:keepNext/>
            </w:pPr>
            <w:r w:rsidRPr="2D78053D">
              <w:rPr>
                <w:color w:val="1F2225"/>
              </w:rPr>
              <w:t>ANO / NE / ČÁSTEČNĚ</w:t>
            </w:r>
          </w:p>
        </w:tc>
      </w:tr>
      <w:tr w:rsidR="2D78053D" w14:paraId="44EC2151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62BFB3E4" w14:textId="77777777" w:rsidR="2D78053D" w:rsidRDefault="2D78053D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159D33E6" w14:textId="77777777" w:rsidR="2D78053D" w:rsidRDefault="2D78053D" w:rsidP="008A4BB0">
            <w:pPr>
              <w:keepNext/>
            </w:pPr>
          </w:p>
        </w:tc>
      </w:tr>
    </w:tbl>
    <w:p w14:paraId="27DC3F15" w14:textId="0FF8911A" w:rsidR="2D78053D" w:rsidRDefault="2D78053D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86632" w14:paraId="794F4624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495DB0B" w14:textId="6177178B" w:rsidR="00E86632" w:rsidRDefault="00E8663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61983">
              <w:rPr>
                <w:b/>
                <w:bCs/>
                <w:color w:val="2F3032"/>
              </w:rPr>
              <w:t>1</w:t>
            </w:r>
            <w:r w:rsidR="00BB3471">
              <w:rPr>
                <w:b/>
                <w:bCs/>
                <w:color w:val="2F3032"/>
              </w:rPr>
              <w:t>2</w:t>
            </w:r>
          </w:p>
        </w:tc>
        <w:tc>
          <w:tcPr>
            <w:tcW w:w="5245" w:type="dxa"/>
            <w:shd w:val="clear" w:color="auto" w:fill="FFA375"/>
          </w:tcPr>
          <w:p w14:paraId="44011A00" w14:textId="77777777" w:rsidR="00E86632" w:rsidRDefault="00E8663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E86632" w14:paraId="438C9F35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7142D29A" w14:textId="03681178" w:rsidR="00E86632" w:rsidRPr="008E0199" w:rsidRDefault="00B863B0" w:rsidP="00AB0F03">
            <w:pPr>
              <w:keepNext/>
              <w:spacing w:after="200" w:line="276" w:lineRule="auto"/>
              <w:jc w:val="left"/>
            </w:pPr>
            <w:r w:rsidRPr="00824E81">
              <w:t xml:space="preserve">Splňuje řešení požadavky </w:t>
            </w:r>
            <w:r w:rsidR="0EABB876">
              <w:t>zákona</w:t>
            </w:r>
            <w:r w:rsidR="4CAE5D07">
              <w:t xml:space="preserve"> </w:t>
            </w:r>
            <w:r w:rsidR="15AEAB50">
              <w:t xml:space="preserve">o kybernetické bezpečnosti </w:t>
            </w:r>
            <w:r w:rsidR="4CAE5D07">
              <w:t>(</w:t>
            </w:r>
            <w:proofErr w:type="spellStart"/>
            <w:r w:rsidRPr="00824E81">
              <w:t>ZoKB</w:t>
            </w:r>
            <w:proofErr w:type="spellEnd"/>
            <w:r w:rsidR="4CAE5D07">
              <w:t>)</w:t>
            </w:r>
            <w:r w:rsidR="7656D29E">
              <w:t xml:space="preserve"> 264/2025</w:t>
            </w:r>
            <w:r w:rsidR="6623E820">
              <w:t xml:space="preserve"> Sb.</w:t>
            </w:r>
            <w:r w:rsidR="7656D29E">
              <w:t xml:space="preserve"> </w:t>
            </w:r>
            <w:r w:rsidRPr="00824E81">
              <w:t xml:space="preserve"> a </w:t>
            </w:r>
            <w:r w:rsidR="0EABB876">
              <w:t>vyhlášky</w:t>
            </w:r>
            <w:r w:rsidR="404C99D1">
              <w:t xml:space="preserve"> </w:t>
            </w:r>
            <w:r w:rsidR="0EABB876">
              <w:t>o kybernetické bezpečnosti</w:t>
            </w:r>
            <w:r w:rsidR="4F7D09D8">
              <w:t xml:space="preserve"> </w:t>
            </w:r>
            <w:r w:rsidR="570AA4D1">
              <w:t>(</w:t>
            </w:r>
            <w:proofErr w:type="spellStart"/>
            <w:r w:rsidRPr="00824E81">
              <w:t>VoKB</w:t>
            </w:r>
            <w:proofErr w:type="spellEnd"/>
            <w:r w:rsidR="4F7D09D8">
              <w:t>)</w:t>
            </w:r>
            <w:r w:rsidR="716C620A">
              <w:t xml:space="preserve"> 409/2025</w:t>
            </w:r>
            <w:r w:rsidR="0C01D5E6">
              <w:t xml:space="preserve"> Sb.</w:t>
            </w:r>
            <w:r w:rsidR="0EABB876">
              <w:t xml:space="preserve">? </w:t>
            </w:r>
            <w:r w:rsidRPr="00824E81">
              <w:t xml:space="preserve"> Jaké certifikace nebo audity to dokládají?</w:t>
            </w:r>
          </w:p>
        </w:tc>
        <w:tc>
          <w:tcPr>
            <w:tcW w:w="5245" w:type="dxa"/>
          </w:tcPr>
          <w:p w14:paraId="2B966425" w14:textId="77777777" w:rsidR="00E86632" w:rsidRDefault="00E8663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E86632" w14:paraId="33481372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4C47DD6" w14:textId="77777777" w:rsidR="00E86632" w:rsidRDefault="00E86632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011C3C75" w14:textId="77777777" w:rsidR="00E86632" w:rsidRDefault="00E86632" w:rsidP="008A4BB0">
            <w:pPr>
              <w:keepNext/>
            </w:pPr>
          </w:p>
        </w:tc>
      </w:tr>
    </w:tbl>
    <w:p w14:paraId="7B14AE45" w14:textId="77777777" w:rsidR="00E86632" w:rsidRDefault="00E86632" w:rsidP="00E8663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0F38788F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06EB1318" w14:textId="16BC1F55" w:rsidR="2D78053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66B44679" w:rsidRPr="2D78053D">
              <w:rPr>
                <w:b/>
                <w:bCs/>
                <w:color w:val="2F3032"/>
              </w:rPr>
              <w:t>1</w:t>
            </w:r>
            <w:r w:rsidR="00BB3471">
              <w:rPr>
                <w:b/>
                <w:bCs/>
                <w:color w:val="2F3032"/>
              </w:rPr>
              <w:t>3</w:t>
            </w:r>
          </w:p>
        </w:tc>
        <w:tc>
          <w:tcPr>
            <w:tcW w:w="5241" w:type="dxa"/>
            <w:shd w:val="clear" w:color="auto" w:fill="FFA375"/>
          </w:tcPr>
          <w:p w14:paraId="35155A6B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26A68B85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43F57E2D" w14:textId="039D4AAC" w:rsidR="0B63D8AD" w:rsidRDefault="0B63D8AD" w:rsidP="008A4BB0">
            <w:pPr>
              <w:keepNext/>
              <w:spacing w:after="200" w:line="276" w:lineRule="auto"/>
              <w:jc w:val="left"/>
            </w:pPr>
            <w:r>
              <w:t>M</w:t>
            </w:r>
            <w:r w:rsidR="2D78053D">
              <w:t xml:space="preserve">áte </w:t>
            </w:r>
            <w:r w:rsidR="004B6B82">
              <w:t xml:space="preserve">praktické </w:t>
            </w:r>
            <w:r w:rsidR="2D78053D">
              <w:t xml:space="preserve">zkušenosti </w:t>
            </w:r>
            <w:proofErr w:type="gramStart"/>
            <w:r w:rsidR="0027554E">
              <w:t>s</w:t>
            </w:r>
            <w:proofErr w:type="gramEnd"/>
            <w:r w:rsidR="00A92FAC">
              <w:t> </w:t>
            </w:r>
            <w:r w:rsidR="0027554E">
              <w:t>projektu</w:t>
            </w:r>
            <w:r w:rsidR="00A92FAC">
              <w:t xml:space="preserve"> pro klienta</w:t>
            </w:r>
            <w:r w:rsidR="006C4B52">
              <w:t>,</w:t>
            </w:r>
            <w:r w:rsidR="00A92FAC">
              <w:t xml:space="preserve"> </w:t>
            </w:r>
            <w:r w:rsidR="006B7F99">
              <w:t xml:space="preserve">na kterého se </w:t>
            </w:r>
            <w:r w:rsidR="009D0824">
              <w:t>vz</w:t>
            </w:r>
            <w:r w:rsidR="006B7F99">
              <w:t>tahuje</w:t>
            </w:r>
            <w:r w:rsidR="2D78053D">
              <w:t xml:space="preserve"> </w:t>
            </w:r>
            <w:proofErr w:type="spellStart"/>
            <w:r w:rsidR="2D78053D">
              <w:t>ZoKB</w:t>
            </w:r>
            <w:proofErr w:type="spellEnd"/>
            <w:r w:rsidR="00870621">
              <w:t xml:space="preserve"> </w:t>
            </w:r>
            <w:r w:rsidR="00982CCE">
              <w:t>181/2014 Sb.</w:t>
            </w:r>
            <w:r w:rsidR="2D78053D">
              <w:t xml:space="preserve"> a </w:t>
            </w:r>
            <w:proofErr w:type="spellStart"/>
            <w:r w:rsidR="2D78053D">
              <w:t>VoKB</w:t>
            </w:r>
            <w:proofErr w:type="spellEnd"/>
            <w:r w:rsidR="2D78053D">
              <w:t xml:space="preserve">? </w:t>
            </w:r>
            <w:r w:rsidR="035A5B48">
              <w:t xml:space="preserve">Pokud ano, </w:t>
            </w:r>
            <w:r w:rsidR="00151145">
              <w:t>stručně je popište.</w:t>
            </w:r>
          </w:p>
        </w:tc>
        <w:tc>
          <w:tcPr>
            <w:tcW w:w="5241" w:type="dxa"/>
          </w:tcPr>
          <w:p w14:paraId="6B27DB01" w14:textId="74CA2C60" w:rsidR="5364E712" w:rsidRDefault="5364E712" w:rsidP="008A4BB0">
            <w:pPr>
              <w:keepNext/>
            </w:pPr>
            <w:r w:rsidRPr="2D78053D">
              <w:rPr>
                <w:color w:val="1F2225"/>
              </w:rPr>
              <w:t>ANO / NE / ČÁSTEČNĚ</w:t>
            </w:r>
          </w:p>
        </w:tc>
      </w:tr>
      <w:tr w:rsidR="2D78053D" w14:paraId="319009D4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581C0724" w14:textId="0ADC4521" w:rsidR="314402F1" w:rsidRDefault="314402F1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5432C265" w14:textId="7F81499C" w:rsidR="2D78053D" w:rsidRDefault="2D78053D" w:rsidP="008A4BB0">
            <w:pPr>
              <w:keepNext/>
              <w:rPr>
                <w:color w:val="1F2225"/>
              </w:rPr>
            </w:pPr>
          </w:p>
        </w:tc>
      </w:tr>
    </w:tbl>
    <w:p w14:paraId="6A049411" w14:textId="67EDB06A" w:rsidR="00ED7119" w:rsidRDefault="00ED7119" w:rsidP="69EF910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A0D3F" w14:paraId="400D97F3" w14:textId="77777777">
        <w:trPr>
          <w:trHeight w:val="300"/>
        </w:trPr>
        <w:tc>
          <w:tcPr>
            <w:tcW w:w="4245" w:type="dxa"/>
            <w:shd w:val="clear" w:color="auto" w:fill="FFA375"/>
          </w:tcPr>
          <w:p w14:paraId="426F10C0" w14:textId="196F8623" w:rsidR="00CA0D3F" w:rsidRDefault="00CA0D3F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>Dotaz 1</w:t>
            </w:r>
            <w:r w:rsidR="00BB3471">
              <w:rPr>
                <w:b/>
                <w:bCs/>
                <w:color w:val="2F3032"/>
              </w:rPr>
              <w:t>4</w:t>
            </w:r>
          </w:p>
        </w:tc>
        <w:tc>
          <w:tcPr>
            <w:tcW w:w="5241" w:type="dxa"/>
            <w:shd w:val="clear" w:color="auto" w:fill="FFA375"/>
          </w:tcPr>
          <w:p w14:paraId="39E27775" w14:textId="77777777" w:rsidR="00CA0D3F" w:rsidRDefault="00CA0D3F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00CA0D3F" w14:paraId="1B6F7FB9" w14:textId="77777777">
        <w:trPr>
          <w:trHeight w:val="300"/>
        </w:trPr>
        <w:tc>
          <w:tcPr>
            <w:tcW w:w="4245" w:type="dxa"/>
            <w:shd w:val="clear" w:color="auto" w:fill="FFD3BD"/>
          </w:tcPr>
          <w:p w14:paraId="648B13F3" w14:textId="6FFF1C0D" w:rsidR="00CA0D3F" w:rsidRDefault="00F56F5F" w:rsidP="008A4BB0">
            <w:pPr>
              <w:keepNext/>
              <w:spacing w:after="200" w:line="276" w:lineRule="auto"/>
              <w:jc w:val="left"/>
            </w:pPr>
            <w:r w:rsidRPr="00F56F5F">
              <w:t>Dle jakých norem (ISO, EN, ČSN) je řešení navrhováno? Rozepište prosím dle jednotlivých kategorií (elektro, fyzická bezpečnost, požární bezpečnost a další)?</w:t>
            </w:r>
          </w:p>
        </w:tc>
        <w:tc>
          <w:tcPr>
            <w:tcW w:w="5241" w:type="dxa"/>
          </w:tcPr>
          <w:p w14:paraId="468946D7" w14:textId="5A36F38A" w:rsidR="00CA0D3F" w:rsidRDefault="00CA0D3F" w:rsidP="008A4BB0">
            <w:pPr>
              <w:keepNext/>
            </w:pPr>
          </w:p>
        </w:tc>
      </w:tr>
    </w:tbl>
    <w:p w14:paraId="2D3E19C3" w14:textId="0D6D5FBF" w:rsidR="00CA0D3F" w:rsidRDefault="00CA0D3F" w:rsidP="69EF9100"/>
    <w:p w14:paraId="7599C12F" w14:textId="3BEA7725" w:rsidR="00113854" w:rsidRDefault="00ED7119" w:rsidP="00F56F5F">
      <w:pPr>
        <w:pStyle w:val="Nadpis3"/>
      </w:pPr>
      <w:r>
        <w:t>Náklady</w:t>
      </w:r>
    </w:p>
    <w:p w14:paraId="1B2C6B05" w14:textId="77777777" w:rsidR="00F56F5F" w:rsidRPr="00F56F5F" w:rsidRDefault="00F56F5F" w:rsidP="00F56F5F"/>
    <w:p w14:paraId="1531DAE2" w14:textId="2D551A6E" w:rsidR="000868DB" w:rsidRPr="000868DB" w:rsidRDefault="00314E55" w:rsidP="000868DB">
      <w:r>
        <w:t>Kapitola m</w:t>
      </w:r>
      <w:r w:rsidR="00113854" w:rsidRPr="00113854">
        <w:t>apuje možnosti financování, rámcové ceny a výpočet celkových nákladů vlastnictví.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A9FA512" w14:paraId="2B4DEC32" w14:textId="77777777" w:rsidTr="00A927EE">
        <w:trPr>
          <w:trHeight w:val="300"/>
        </w:trPr>
        <w:tc>
          <w:tcPr>
            <w:tcW w:w="4245" w:type="dxa"/>
            <w:shd w:val="clear" w:color="auto" w:fill="FFA375"/>
          </w:tcPr>
          <w:p w14:paraId="4CED0464" w14:textId="634B263D" w:rsidR="2A9FA512" w:rsidRDefault="72BD6830" w:rsidP="2A9FA512">
            <w:pPr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>Dotaz 1</w:t>
            </w:r>
            <w:r w:rsidR="00BB3471">
              <w:rPr>
                <w:b/>
                <w:bCs/>
                <w:color w:val="2F3032"/>
              </w:rPr>
              <w:t>5</w:t>
            </w:r>
          </w:p>
        </w:tc>
        <w:tc>
          <w:tcPr>
            <w:tcW w:w="5241" w:type="dxa"/>
            <w:shd w:val="clear" w:color="auto" w:fill="FFA375"/>
          </w:tcPr>
          <w:p w14:paraId="27495ACF" w14:textId="77777777" w:rsidR="2A9FA512" w:rsidRDefault="2A9FA512"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2A9FA512" w14:paraId="72B5D8F6" w14:textId="77777777" w:rsidTr="00A927EE">
        <w:trPr>
          <w:trHeight w:val="300"/>
        </w:trPr>
        <w:tc>
          <w:tcPr>
            <w:tcW w:w="4245" w:type="dxa"/>
            <w:shd w:val="clear" w:color="auto" w:fill="FFD3BD"/>
          </w:tcPr>
          <w:p w14:paraId="7289D22C" w14:textId="042D3F8E" w:rsidR="2A4985AA" w:rsidRDefault="006B6702" w:rsidP="2A9FA512">
            <w:pPr>
              <w:spacing w:after="200" w:line="276" w:lineRule="auto"/>
              <w:jc w:val="left"/>
            </w:pPr>
            <w:r>
              <w:t>Jaká je orientační cena plnění</w:t>
            </w:r>
            <w:r w:rsidR="007237E6">
              <w:t xml:space="preserve"> </w:t>
            </w:r>
            <w:r>
              <w:t>za část „Mobilní kontejnerové datové centrum“?</w:t>
            </w:r>
            <w:r w:rsidR="00040208">
              <w:br/>
            </w:r>
            <w:r w:rsidR="003A7E1E">
              <w:br/>
            </w:r>
            <w:r w:rsidR="0022554C">
              <w:t>Prosíme o předložení cenového rozpadu.</w:t>
            </w:r>
            <w:r w:rsidR="00E762F5">
              <w:t xml:space="preserve"> </w:t>
            </w:r>
          </w:p>
        </w:tc>
        <w:tc>
          <w:tcPr>
            <w:tcW w:w="5241" w:type="dxa"/>
          </w:tcPr>
          <w:p w14:paraId="7D001220" w14:textId="1DC27E9F" w:rsidR="2A9FA512" w:rsidRDefault="2A9FA512" w:rsidP="2A9FA512">
            <w:pPr>
              <w:rPr>
                <w:color w:val="1F2225"/>
              </w:rPr>
            </w:pPr>
          </w:p>
        </w:tc>
      </w:tr>
    </w:tbl>
    <w:p w14:paraId="55DCB2B8" w14:textId="716B4713" w:rsidR="2A9FA512" w:rsidRDefault="2A9FA51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BF19BC" w14:paraId="0FA25454" w14:textId="77777777">
        <w:trPr>
          <w:trHeight w:val="300"/>
        </w:trPr>
        <w:tc>
          <w:tcPr>
            <w:tcW w:w="4245" w:type="dxa"/>
            <w:shd w:val="clear" w:color="auto" w:fill="FFA375"/>
          </w:tcPr>
          <w:p w14:paraId="42CDE581" w14:textId="3D2778FE" w:rsidR="00BF19BC" w:rsidRDefault="00BF19BC">
            <w:pPr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>Dotaz 1</w:t>
            </w:r>
            <w:r w:rsidR="006B6702">
              <w:rPr>
                <w:b/>
                <w:bCs/>
                <w:color w:val="2F3032"/>
              </w:rPr>
              <w:t>6</w:t>
            </w:r>
          </w:p>
        </w:tc>
        <w:tc>
          <w:tcPr>
            <w:tcW w:w="5241" w:type="dxa"/>
            <w:shd w:val="clear" w:color="auto" w:fill="FFA375"/>
          </w:tcPr>
          <w:p w14:paraId="6FEA6E9C" w14:textId="77777777" w:rsidR="00BF19BC" w:rsidRDefault="00BF19BC"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00BF19BC" w14:paraId="10FBB0FA" w14:textId="77777777">
        <w:trPr>
          <w:trHeight w:val="300"/>
        </w:trPr>
        <w:tc>
          <w:tcPr>
            <w:tcW w:w="4245" w:type="dxa"/>
            <w:shd w:val="clear" w:color="auto" w:fill="FFD3BD"/>
          </w:tcPr>
          <w:p w14:paraId="6189E584" w14:textId="108FBAAC" w:rsidR="00BF19BC" w:rsidRDefault="00DB0BEA">
            <w:pPr>
              <w:spacing w:after="200" w:line="276" w:lineRule="auto"/>
              <w:jc w:val="left"/>
            </w:pPr>
            <w:r>
              <w:t xml:space="preserve">Jaká je orientační cena </w:t>
            </w:r>
            <w:r w:rsidR="00663F41">
              <w:t>plnění za část „Realizace systému zabezpečeného úložiště v prostředí Správy železnic“</w:t>
            </w:r>
            <w:r w:rsidR="006B6702">
              <w:t>?</w:t>
            </w:r>
            <w:r w:rsidR="0022554C">
              <w:br/>
            </w:r>
            <w:r w:rsidR="0022554C">
              <w:br/>
              <w:t>Prosíme o předložení cenového rozpadu.</w:t>
            </w:r>
          </w:p>
        </w:tc>
        <w:tc>
          <w:tcPr>
            <w:tcW w:w="5241" w:type="dxa"/>
          </w:tcPr>
          <w:p w14:paraId="0236F257" w14:textId="77777777" w:rsidR="00BF19BC" w:rsidRDefault="00BF19BC">
            <w:pPr>
              <w:rPr>
                <w:color w:val="1F2225"/>
              </w:rPr>
            </w:pPr>
          </w:p>
        </w:tc>
      </w:tr>
    </w:tbl>
    <w:p w14:paraId="7A8C80FC" w14:textId="77777777" w:rsidR="00BF19BC" w:rsidRDefault="00BF19B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BF19BC" w14:paraId="55CA3C93" w14:textId="77777777">
        <w:trPr>
          <w:trHeight w:val="300"/>
        </w:trPr>
        <w:tc>
          <w:tcPr>
            <w:tcW w:w="4245" w:type="dxa"/>
            <w:shd w:val="clear" w:color="auto" w:fill="FFA375"/>
          </w:tcPr>
          <w:p w14:paraId="7E55CCFF" w14:textId="5FA98868" w:rsidR="00BF19BC" w:rsidRDefault="00BF19BC">
            <w:pPr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lastRenderedPageBreak/>
              <w:t>Dotaz 1</w:t>
            </w:r>
            <w:r w:rsidR="006B6702">
              <w:rPr>
                <w:b/>
                <w:bCs/>
                <w:color w:val="2F3032"/>
              </w:rPr>
              <w:t>7</w:t>
            </w:r>
          </w:p>
        </w:tc>
        <w:tc>
          <w:tcPr>
            <w:tcW w:w="5241" w:type="dxa"/>
            <w:shd w:val="clear" w:color="auto" w:fill="FFA375"/>
          </w:tcPr>
          <w:p w14:paraId="3CA66054" w14:textId="77777777" w:rsidR="00BF19BC" w:rsidRDefault="00BF19BC"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00BF19BC" w14:paraId="2A362FD9" w14:textId="77777777">
        <w:trPr>
          <w:trHeight w:val="300"/>
        </w:trPr>
        <w:tc>
          <w:tcPr>
            <w:tcW w:w="4245" w:type="dxa"/>
            <w:shd w:val="clear" w:color="auto" w:fill="FFD3BD"/>
          </w:tcPr>
          <w:p w14:paraId="4A82A6DF" w14:textId="4B9A1A1F" w:rsidR="00BF19BC" w:rsidRDefault="006B2250">
            <w:pPr>
              <w:spacing w:after="200" w:line="276" w:lineRule="auto"/>
              <w:jc w:val="left"/>
            </w:pPr>
            <w:r>
              <w:t>Byla by</w:t>
            </w:r>
            <w:r w:rsidR="00626C71">
              <w:t xml:space="preserve"> cena v případě dodání obou částí </w:t>
            </w:r>
            <w:r>
              <w:t>(</w:t>
            </w:r>
            <w:r w:rsidR="0066399F">
              <w:t>kontejner</w:t>
            </w:r>
            <w:r w:rsidR="00EA3B63">
              <w:t xml:space="preserve"> +</w:t>
            </w:r>
            <w:r w:rsidR="0066399F">
              <w:t xml:space="preserve"> IT vybavení) </w:t>
            </w:r>
            <w:r w:rsidR="00626C71">
              <w:t>pro zadavatele výhodnější?</w:t>
            </w:r>
            <w:r w:rsidR="00EA3B63">
              <w:br/>
            </w:r>
            <w:r w:rsidR="00EA3B63">
              <w:br/>
              <w:t xml:space="preserve">Uveďte předpokládanou </w:t>
            </w:r>
            <w:r w:rsidR="000D0EC6">
              <w:t>cenu celkového plnění.</w:t>
            </w:r>
            <w:r w:rsidR="0022554C">
              <w:br/>
            </w:r>
            <w:r w:rsidR="0022554C">
              <w:br/>
              <w:t>Prosíme o předložení cenového rozpadu.</w:t>
            </w:r>
          </w:p>
        </w:tc>
        <w:tc>
          <w:tcPr>
            <w:tcW w:w="5241" w:type="dxa"/>
          </w:tcPr>
          <w:p w14:paraId="1148A031" w14:textId="6B2F018B" w:rsidR="00BF19BC" w:rsidRDefault="00BF19BC">
            <w:pPr>
              <w:rPr>
                <w:color w:val="1F2225"/>
              </w:rPr>
            </w:pPr>
          </w:p>
        </w:tc>
      </w:tr>
    </w:tbl>
    <w:p w14:paraId="072BC8D0" w14:textId="77777777" w:rsidR="00BF19BC" w:rsidRDefault="00BF19BC"/>
    <w:p w14:paraId="01ADBE22" w14:textId="77777777" w:rsidR="00BF19BC" w:rsidRDefault="00BF19B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DF1322" w14:paraId="173AAF0C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059459B1" w14:textId="56EBEF98" w:rsidR="00DF1322" w:rsidRDefault="00DF132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656F6CAF" w:rsidRPr="7D35ED62">
              <w:rPr>
                <w:b/>
                <w:bCs/>
                <w:color w:val="2F3032"/>
              </w:rPr>
              <w:t>1</w:t>
            </w:r>
            <w:r w:rsidR="006B6702">
              <w:rPr>
                <w:b/>
                <w:bCs/>
                <w:color w:val="2F3032"/>
              </w:rPr>
              <w:t>8</w:t>
            </w:r>
          </w:p>
        </w:tc>
        <w:tc>
          <w:tcPr>
            <w:tcW w:w="5245" w:type="dxa"/>
            <w:shd w:val="clear" w:color="auto" w:fill="FFA375"/>
          </w:tcPr>
          <w:p w14:paraId="27418291" w14:textId="77777777" w:rsidR="00DF1322" w:rsidRDefault="00DF132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DF1322" w14:paraId="3942CF0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415A25F1" w14:textId="1CECC2A0" w:rsidR="00DF1322" w:rsidRPr="008E0199" w:rsidRDefault="003334D4" w:rsidP="008A4BB0">
            <w:pPr>
              <w:keepNext/>
              <w:spacing w:after="200" w:line="276" w:lineRule="auto"/>
              <w:jc w:val="left"/>
            </w:pPr>
            <w:r w:rsidRPr="00824E81">
              <w:t>Nabízíte možnost pořízení formou jednorázové investice (</w:t>
            </w:r>
            <w:proofErr w:type="spellStart"/>
            <w:r w:rsidRPr="00824E81">
              <w:t>CapEx</w:t>
            </w:r>
            <w:proofErr w:type="spellEnd"/>
            <w:r w:rsidRPr="00824E81">
              <w:t>)?</w:t>
            </w:r>
          </w:p>
        </w:tc>
        <w:tc>
          <w:tcPr>
            <w:tcW w:w="5245" w:type="dxa"/>
          </w:tcPr>
          <w:p w14:paraId="3A6E6C70" w14:textId="77777777" w:rsidR="00DF1322" w:rsidRDefault="00DF132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DF1322" w14:paraId="44E5324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530CAD7C" w14:textId="77777777" w:rsidR="00DF1322" w:rsidRDefault="00DF1322"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8685081" w14:textId="77777777" w:rsidR="00DF1322" w:rsidRDefault="00DF1322"/>
        </w:tc>
      </w:tr>
    </w:tbl>
    <w:p w14:paraId="3AEBDD44" w14:textId="77777777" w:rsidR="00DF1322" w:rsidRDefault="00DF1322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DF1322" w14:paraId="5FB18EEA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2841375" w14:textId="34537F39" w:rsidR="00DF1322" w:rsidRDefault="00DF132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656F6CAF" w:rsidRPr="7D35ED62">
              <w:rPr>
                <w:b/>
                <w:bCs/>
                <w:color w:val="2F3032"/>
              </w:rPr>
              <w:t>1</w:t>
            </w:r>
            <w:r w:rsidR="006B6702">
              <w:rPr>
                <w:b/>
                <w:bCs/>
                <w:color w:val="2F3032"/>
              </w:rPr>
              <w:t>9</w:t>
            </w:r>
          </w:p>
        </w:tc>
        <w:tc>
          <w:tcPr>
            <w:tcW w:w="5245" w:type="dxa"/>
            <w:shd w:val="clear" w:color="auto" w:fill="FFA375"/>
          </w:tcPr>
          <w:p w14:paraId="5FEB448C" w14:textId="77777777" w:rsidR="00DF1322" w:rsidRDefault="00DF132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DF1322" w14:paraId="08B7BFEE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39C4A1F7" w14:textId="7C8A8A05" w:rsidR="00DF1322" w:rsidRPr="008E0199" w:rsidRDefault="004D0DFC" w:rsidP="008A4BB0">
            <w:pPr>
              <w:keepNext/>
              <w:spacing w:after="200" w:line="276" w:lineRule="auto"/>
              <w:jc w:val="left"/>
            </w:pPr>
            <w:r w:rsidRPr="00824E81">
              <w:t>Nabízíte možnost pořízení formou průběžných plateb (</w:t>
            </w:r>
            <w:proofErr w:type="spellStart"/>
            <w:r w:rsidRPr="00824E81">
              <w:t>OpEx</w:t>
            </w:r>
            <w:proofErr w:type="spellEnd"/>
            <w:r w:rsidRPr="00824E81">
              <w:t>)?</w:t>
            </w:r>
          </w:p>
        </w:tc>
        <w:tc>
          <w:tcPr>
            <w:tcW w:w="5245" w:type="dxa"/>
          </w:tcPr>
          <w:p w14:paraId="47865D57" w14:textId="77777777" w:rsidR="00DF1322" w:rsidRDefault="00DF132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DF1322" w14:paraId="53F41E8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C4AC177" w14:textId="77777777" w:rsidR="00DF1322" w:rsidRDefault="00DF1322"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AECA7F5" w14:textId="77777777" w:rsidR="00DF1322" w:rsidRDefault="00DF1322"/>
        </w:tc>
      </w:tr>
    </w:tbl>
    <w:p w14:paraId="7DC34D99" w14:textId="77777777" w:rsidR="00C43629" w:rsidRDefault="00C43629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3629" w14:paraId="0B6AAF0C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1D6F38D2" w14:textId="1936615D" w:rsidR="00C43629" w:rsidRDefault="00C436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B6702">
              <w:rPr>
                <w:b/>
                <w:bCs/>
                <w:color w:val="2F3032"/>
              </w:rPr>
              <w:t>20</w:t>
            </w:r>
          </w:p>
        </w:tc>
        <w:tc>
          <w:tcPr>
            <w:tcW w:w="5245" w:type="dxa"/>
            <w:shd w:val="clear" w:color="auto" w:fill="FFA375"/>
          </w:tcPr>
          <w:p w14:paraId="4EE39227" w14:textId="77777777" w:rsidR="00C43629" w:rsidRDefault="00C436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3629" w14:paraId="45384490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16CA20C6" w14:textId="11A5ADA6" w:rsidR="00C43629" w:rsidRPr="008E0199" w:rsidRDefault="00BD3677" w:rsidP="008A4BB0">
            <w:pPr>
              <w:keepNext/>
              <w:spacing w:after="200" w:line="276" w:lineRule="auto"/>
              <w:jc w:val="left"/>
            </w:pPr>
            <w:r w:rsidRPr="00824E81">
              <w:t>Je možné získat rámcový ceník nebo ukázkovou konfiguraci s cenou?</w:t>
            </w:r>
            <w:r w:rsidR="00AB18FA">
              <w:t xml:space="preserve"> Pokud ano, uveďte </w:t>
            </w:r>
            <w:r w:rsidR="00907227">
              <w:t xml:space="preserve">prosím </w:t>
            </w:r>
            <w:r w:rsidR="00AB18FA">
              <w:t xml:space="preserve">odkaz </w:t>
            </w:r>
            <w:r w:rsidR="00404841">
              <w:t xml:space="preserve">k nahlédnutí či </w:t>
            </w:r>
            <w:r w:rsidR="0083468A">
              <w:t>stažení.</w:t>
            </w:r>
          </w:p>
        </w:tc>
        <w:tc>
          <w:tcPr>
            <w:tcW w:w="5245" w:type="dxa"/>
          </w:tcPr>
          <w:p w14:paraId="6358155C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3629" w14:paraId="1A0529B9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1AAB0F7F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F7E440B" w14:textId="77777777" w:rsidR="00C43629" w:rsidRDefault="00C43629" w:rsidP="008A4BB0">
            <w:pPr>
              <w:keepNext/>
            </w:pPr>
          </w:p>
        </w:tc>
      </w:tr>
    </w:tbl>
    <w:p w14:paraId="71030F4F" w14:textId="77777777" w:rsidR="00C43629" w:rsidRDefault="00C43629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3629" w14:paraId="29C4D1C1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6CEA2367" w14:textId="392588EE" w:rsidR="00C43629" w:rsidRDefault="00C436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B6702">
              <w:rPr>
                <w:b/>
                <w:bCs/>
                <w:color w:val="2F3032"/>
              </w:rPr>
              <w:t>21</w:t>
            </w:r>
          </w:p>
        </w:tc>
        <w:tc>
          <w:tcPr>
            <w:tcW w:w="5245" w:type="dxa"/>
            <w:shd w:val="clear" w:color="auto" w:fill="FFA375"/>
          </w:tcPr>
          <w:p w14:paraId="6D5D2798" w14:textId="77777777" w:rsidR="00C43629" w:rsidRDefault="00C436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3629" w14:paraId="33BC2958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7EAFA35D" w14:textId="7DE4194E" w:rsidR="00C43629" w:rsidRPr="008E0199" w:rsidRDefault="194F255D" w:rsidP="008A4BB0">
            <w:pPr>
              <w:keepNext/>
              <w:spacing w:after="200" w:line="276" w:lineRule="auto"/>
              <w:jc w:val="left"/>
            </w:pPr>
            <w:r>
              <w:t>Lze</w:t>
            </w:r>
            <w:r w:rsidR="4300E788">
              <w:t xml:space="preserve"> </w:t>
            </w:r>
            <w:r w:rsidR="0029792D" w:rsidRPr="00824E81">
              <w:t xml:space="preserve">odhadnout provozní náklady </w:t>
            </w:r>
            <w:r w:rsidR="5C268C0B">
              <w:t xml:space="preserve">řešení </w:t>
            </w:r>
            <w:r w:rsidR="0029792D" w:rsidRPr="00824E81">
              <w:t>na</w:t>
            </w:r>
            <w:r w:rsidR="002D5FCA">
              <w:t xml:space="preserve"> 1 rok,</w:t>
            </w:r>
            <w:r w:rsidR="0029792D" w:rsidRPr="00824E81">
              <w:t xml:space="preserve"> 5</w:t>
            </w:r>
            <w:r w:rsidR="002D5FCA">
              <w:t xml:space="preserve"> </w:t>
            </w:r>
            <w:r w:rsidR="00E66D8A">
              <w:t>let a</w:t>
            </w:r>
            <w:r w:rsidR="00E879E1">
              <w:t xml:space="preserve"> 10 </w:t>
            </w:r>
            <w:r w:rsidR="0029792D" w:rsidRPr="00824E81">
              <w:t>let dopředu?</w:t>
            </w:r>
            <w:r w:rsidR="67D76578">
              <w:t xml:space="preserve"> Pokud ano, uveďte </w:t>
            </w:r>
            <w:r w:rsidR="00635D68">
              <w:t xml:space="preserve">prosím </w:t>
            </w:r>
            <w:r w:rsidR="67D76578">
              <w:t>částku.</w:t>
            </w:r>
          </w:p>
        </w:tc>
        <w:tc>
          <w:tcPr>
            <w:tcW w:w="5245" w:type="dxa"/>
          </w:tcPr>
          <w:p w14:paraId="331B2737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3629" w14:paraId="76CA14C2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548AEFEE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71236AEE" w14:textId="77777777" w:rsidR="00C43629" w:rsidRDefault="00C43629" w:rsidP="008A4BB0">
            <w:pPr>
              <w:keepNext/>
            </w:pPr>
          </w:p>
        </w:tc>
      </w:tr>
    </w:tbl>
    <w:p w14:paraId="4EB766A8" w14:textId="77777777" w:rsidR="00C43629" w:rsidRDefault="00C43629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16ECC187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09591623" w14:textId="7002D43F" w:rsidR="2D78053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lastRenderedPageBreak/>
              <w:t xml:space="preserve">Dotaz </w:t>
            </w:r>
            <w:r w:rsidR="006B6702">
              <w:rPr>
                <w:b/>
                <w:bCs/>
                <w:color w:val="2F3032"/>
              </w:rPr>
              <w:t>22</w:t>
            </w:r>
          </w:p>
        </w:tc>
        <w:tc>
          <w:tcPr>
            <w:tcW w:w="5241" w:type="dxa"/>
            <w:shd w:val="clear" w:color="auto" w:fill="FFA375"/>
          </w:tcPr>
          <w:p w14:paraId="355BC236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74B29FFA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20190DBC" w14:textId="4D729A7E" w:rsidR="0F2C3965" w:rsidRDefault="0F2C3965" w:rsidP="008A4BB0">
            <w:pPr>
              <w:keepNext/>
              <w:spacing w:after="200" w:line="276" w:lineRule="auto"/>
              <w:jc w:val="left"/>
            </w:pPr>
            <w:r>
              <w:t>Jaká je předpokládaná životnost jednotlivých technologií</w:t>
            </w:r>
            <w:r w:rsidR="10048BB1">
              <w:t>?</w:t>
            </w:r>
          </w:p>
          <w:p w14:paraId="27E4C0F5" w14:textId="1638C4E9" w:rsidR="314DC142" w:rsidRDefault="314DC142" w:rsidP="008A4BB0">
            <w:pPr>
              <w:pStyle w:val="Odstavecseseznamem"/>
              <w:keepNext/>
              <w:numPr>
                <w:ilvl w:val="0"/>
                <w:numId w:val="34"/>
              </w:numPr>
              <w:spacing w:after="200" w:line="276" w:lineRule="auto"/>
              <w:jc w:val="left"/>
            </w:pPr>
            <w:r>
              <w:t>kontejner</w:t>
            </w:r>
            <w:r w:rsidR="16293D6F">
              <w:t xml:space="preserve"> + podpůrné technologie </w:t>
            </w:r>
            <w:r>
              <w:t xml:space="preserve"> </w:t>
            </w:r>
          </w:p>
          <w:p w14:paraId="3350E37A" w14:textId="6C8ABD34" w:rsidR="314DC142" w:rsidRDefault="314DC142" w:rsidP="008A4BB0">
            <w:pPr>
              <w:pStyle w:val="Odstavecseseznamem"/>
              <w:keepNext/>
              <w:numPr>
                <w:ilvl w:val="0"/>
                <w:numId w:val="34"/>
              </w:numPr>
              <w:spacing w:after="200" w:line="276" w:lineRule="auto"/>
              <w:jc w:val="left"/>
            </w:pPr>
            <w:r>
              <w:t xml:space="preserve">data </w:t>
            </w:r>
            <w:proofErr w:type="spellStart"/>
            <w:r>
              <w:t>storage</w:t>
            </w:r>
            <w:proofErr w:type="spellEnd"/>
            <w:r w:rsidR="7EEED73F">
              <w:t>, servery</w:t>
            </w:r>
          </w:p>
        </w:tc>
        <w:tc>
          <w:tcPr>
            <w:tcW w:w="5241" w:type="dxa"/>
          </w:tcPr>
          <w:p w14:paraId="316D6625" w14:textId="5A8C68F4" w:rsidR="2D78053D" w:rsidRDefault="2D78053D" w:rsidP="008A4BB0">
            <w:pPr>
              <w:keepNext/>
              <w:rPr>
                <w:color w:val="1F2225"/>
              </w:rPr>
            </w:pPr>
          </w:p>
        </w:tc>
      </w:tr>
      <w:tr w:rsidR="2D78053D" w14:paraId="6B7553A6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1809C0A0" w14:textId="77777777" w:rsidR="2D78053D" w:rsidRDefault="2D78053D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2B2A20CB" w14:textId="77777777" w:rsidR="2D78053D" w:rsidRDefault="2D78053D" w:rsidP="008A4BB0">
            <w:pPr>
              <w:keepNext/>
            </w:pPr>
          </w:p>
        </w:tc>
      </w:tr>
    </w:tbl>
    <w:p w14:paraId="0417AAF9" w14:textId="0684F30B" w:rsidR="2D78053D" w:rsidRDefault="2D78053D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3629" w14:paraId="20BF1770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70DDA1C" w14:textId="37956129" w:rsidR="00C43629" w:rsidRDefault="00C436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927263">
              <w:rPr>
                <w:b/>
                <w:bCs/>
                <w:color w:val="2F3032"/>
              </w:rPr>
              <w:t>2</w:t>
            </w:r>
            <w:r w:rsidR="006B6702">
              <w:rPr>
                <w:b/>
                <w:bCs/>
                <w:color w:val="2F3032"/>
              </w:rPr>
              <w:t>3</w:t>
            </w:r>
          </w:p>
        </w:tc>
        <w:tc>
          <w:tcPr>
            <w:tcW w:w="5245" w:type="dxa"/>
            <w:shd w:val="clear" w:color="auto" w:fill="FFA375"/>
          </w:tcPr>
          <w:p w14:paraId="797536AA" w14:textId="77777777" w:rsidR="00C43629" w:rsidRDefault="00C436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3629" w14:paraId="754CB1F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5DF2EAF1" w14:textId="5EB7CB79" w:rsidR="00C43629" w:rsidRPr="008E0199" w:rsidRDefault="000868DB" w:rsidP="008A4BB0">
            <w:pPr>
              <w:keepNext/>
              <w:spacing w:after="200" w:line="276" w:lineRule="auto"/>
              <w:jc w:val="left"/>
            </w:pPr>
            <w:r w:rsidRPr="00824E81">
              <w:t>Nabízíte model TCO výpočtu pro různé varianty konfigurace?</w:t>
            </w:r>
          </w:p>
        </w:tc>
        <w:tc>
          <w:tcPr>
            <w:tcW w:w="5245" w:type="dxa"/>
          </w:tcPr>
          <w:p w14:paraId="4B2C15CA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3629" w14:paraId="3F30FE30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1A54F4F4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4845F767" w14:textId="77777777" w:rsidR="00C43629" w:rsidRDefault="00C43629" w:rsidP="008A4BB0">
            <w:pPr>
              <w:keepNext/>
            </w:pPr>
          </w:p>
        </w:tc>
      </w:tr>
    </w:tbl>
    <w:p w14:paraId="7AED1109" w14:textId="77777777" w:rsidR="00661983" w:rsidRDefault="00661983" w:rsidP="038018AE"/>
    <w:p w14:paraId="18A32D4E" w14:textId="62FD1EB8" w:rsidR="00C43629" w:rsidRDefault="00CF5C2B" w:rsidP="00713A29">
      <w:pPr>
        <w:pStyle w:val="Nadpis3"/>
      </w:pPr>
      <w:r>
        <w:t>Reference a zkušenosti</w:t>
      </w:r>
    </w:p>
    <w:p w14:paraId="672259A2" w14:textId="5E5CBB54" w:rsidR="00713A29" w:rsidRPr="00713A29" w:rsidRDefault="00314E55" w:rsidP="00713A29">
      <w:r>
        <w:t>Kapitola se z</w:t>
      </w:r>
      <w:r w:rsidR="00113854" w:rsidRPr="00113854">
        <w:t>aměřuje na předchozí realizace, technické kompetence a schopnost provozní podpory.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69EF9100" w14:paraId="3B406346" w14:textId="77777777" w:rsidTr="008C4581">
        <w:trPr>
          <w:trHeight w:val="300"/>
        </w:trPr>
        <w:tc>
          <w:tcPr>
            <w:tcW w:w="4245" w:type="dxa"/>
            <w:shd w:val="clear" w:color="auto" w:fill="FFA375"/>
          </w:tcPr>
          <w:p w14:paraId="2E7C687F" w14:textId="78BD2780" w:rsidR="27BBF72E" w:rsidRDefault="6DDC196D" w:rsidP="008A4BB0">
            <w:pPr>
              <w:keepNext/>
              <w:rPr>
                <w:b/>
                <w:color w:val="2F3032"/>
              </w:rPr>
            </w:pPr>
            <w:r w:rsidRPr="7D35ED62">
              <w:rPr>
                <w:b/>
                <w:bCs/>
                <w:color w:val="2F3032"/>
              </w:rPr>
              <w:t xml:space="preserve">Dotaz </w:t>
            </w:r>
            <w:r w:rsidR="00661983">
              <w:rPr>
                <w:b/>
                <w:bCs/>
                <w:color w:val="2F3032"/>
              </w:rPr>
              <w:t>2</w:t>
            </w:r>
            <w:r w:rsidR="006B6702">
              <w:rPr>
                <w:b/>
                <w:bCs/>
                <w:color w:val="2F3032"/>
              </w:rPr>
              <w:t>4</w:t>
            </w:r>
          </w:p>
        </w:tc>
        <w:tc>
          <w:tcPr>
            <w:tcW w:w="5241" w:type="dxa"/>
            <w:shd w:val="clear" w:color="auto" w:fill="FFA375"/>
          </w:tcPr>
          <w:p w14:paraId="53824952" w14:textId="77777777" w:rsidR="69EF9100" w:rsidRDefault="69EF9100" w:rsidP="008A4BB0">
            <w:pPr>
              <w:keepNext/>
            </w:pPr>
            <w:r w:rsidRPr="69EF9100">
              <w:rPr>
                <w:b/>
                <w:bCs/>
                <w:color w:val="2F3032"/>
              </w:rPr>
              <w:t>Vaše odpověď</w:t>
            </w:r>
          </w:p>
        </w:tc>
      </w:tr>
      <w:tr w:rsidR="69EF9100" w14:paraId="1D4FBD2F" w14:textId="77777777" w:rsidTr="008C4581">
        <w:trPr>
          <w:trHeight w:val="300"/>
        </w:trPr>
        <w:tc>
          <w:tcPr>
            <w:tcW w:w="4245" w:type="dxa"/>
            <w:shd w:val="clear" w:color="auto" w:fill="FFD3BD"/>
          </w:tcPr>
          <w:p w14:paraId="2C40A516" w14:textId="4AF39212" w:rsidR="69EF9100" w:rsidRDefault="69EF9100" w:rsidP="008A4BB0">
            <w:pPr>
              <w:keepNext/>
              <w:spacing w:after="200" w:line="276" w:lineRule="auto"/>
              <w:jc w:val="left"/>
            </w:pPr>
            <w:r>
              <w:t>Dodáv</w:t>
            </w:r>
            <w:r w:rsidR="6E7DE2C8">
              <w:t>a</w:t>
            </w:r>
            <w:r>
              <w:t>li jste v posledních 3 letech obdobné řešení jiným subjektům?</w:t>
            </w:r>
          </w:p>
        </w:tc>
        <w:tc>
          <w:tcPr>
            <w:tcW w:w="5241" w:type="dxa"/>
          </w:tcPr>
          <w:p w14:paraId="4684FCB7" w14:textId="77777777" w:rsidR="69EF9100" w:rsidRDefault="69EF9100" w:rsidP="008A4BB0">
            <w:pPr>
              <w:keepNext/>
            </w:pPr>
            <w:r w:rsidRPr="69EF9100">
              <w:rPr>
                <w:color w:val="1F2225"/>
              </w:rPr>
              <w:t>ANO / NE / ČÁSTEČNĚ</w:t>
            </w:r>
          </w:p>
        </w:tc>
      </w:tr>
      <w:tr w:rsidR="69EF9100" w14:paraId="3F6C697A" w14:textId="77777777" w:rsidTr="008C4581">
        <w:trPr>
          <w:trHeight w:val="300"/>
        </w:trPr>
        <w:tc>
          <w:tcPr>
            <w:tcW w:w="4245" w:type="dxa"/>
            <w:shd w:val="clear" w:color="auto" w:fill="FFD3BD"/>
          </w:tcPr>
          <w:p w14:paraId="7114CF03" w14:textId="77777777" w:rsidR="69EF9100" w:rsidRDefault="69EF9100" w:rsidP="008A4BB0">
            <w:pPr>
              <w:keepNext/>
            </w:pPr>
            <w:r w:rsidRPr="69EF9100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85F8ADA" w14:textId="77777777" w:rsidR="69EF9100" w:rsidRDefault="69EF9100" w:rsidP="008A4BB0">
            <w:pPr>
              <w:keepNext/>
            </w:pPr>
          </w:p>
        </w:tc>
      </w:tr>
    </w:tbl>
    <w:p w14:paraId="06189BD0" w14:textId="0433CDA6" w:rsidR="69EF9100" w:rsidRDefault="69EF910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2FE77321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6368EED3" w14:textId="0BA14FE4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61983">
              <w:rPr>
                <w:b/>
                <w:bCs/>
                <w:color w:val="2F3032"/>
              </w:rPr>
              <w:t>2</w:t>
            </w:r>
            <w:r w:rsidR="006B6702">
              <w:rPr>
                <w:b/>
                <w:bCs/>
                <w:color w:val="2F3032"/>
              </w:rPr>
              <w:t>5</w:t>
            </w:r>
          </w:p>
        </w:tc>
        <w:tc>
          <w:tcPr>
            <w:tcW w:w="5241" w:type="dxa"/>
            <w:shd w:val="clear" w:color="auto" w:fill="FFA375"/>
          </w:tcPr>
          <w:p w14:paraId="4B9F0DF6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0DAB0C8C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5D388DE1" w14:textId="46829101" w:rsidR="00713A29" w:rsidRPr="008E0199" w:rsidRDefault="007D7188" w:rsidP="008A4BB0">
            <w:pPr>
              <w:keepNext/>
              <w:spacing w:after="200" w:line="276" w:lineRule="auto"/>
              <w:jc w:val="left"/>
            </w:pPr>
            <w:r w:rsidRPr="00824E81">
              <w:t xml:space="preserve">Uveďte </w:t>
            </w:r>
            <w:r w:rsidR="002C4FDF">
              <w:t xml:space="preserve">prosím </w:t>
            </w:r>
            <w:r w:rsidRPr="00824E81">
              <w:t xml:space="preserve">seznam </w:t>
            </w:r>
            <w:r w:rsidR="15A3F872">
              <w:t xml:space="preserve">vašich </w:t>
            </w:r>
            <w:r w:rsidRPr="00824E81">
              <w:t xml:space="preserve">relevantních projektů v oblasti </w:t>
            </w:r>
            <w:r w:rsidR="00B53410">
              <w:t xml:space="preserve">kontejnerového řešení a </w:t>
            </w:r>
            <w:r w:rsidR="004A026C">
              <w:t>zabezpečeného úložiště</w:t>
            </w:r>
            <w:r w:rsidR="003524BC">
              <w:t xml:space="preserve"> </w:t>
            </w:r>
            <w:r w:rsidR="00883644">
              <w:t>včetně</w:t>
            </w:r>
            <w:r w:rsidR="003245C7">
              <w:t xml:space="preserve"> stručn</w:t>
            </w:r>
            <w:r w:rsidR="00883644">
              <w:t>ého</w:t>
            </w:r>
            <w:r w:rsidR="003245C7">
              <w:t xml:space="preserve"> popis</w:t>
            </w:r>
            <w:r w:rsidR="00883644">
              <w:t>u</w:t>
            </w:r>
            <w:r w:rsidR="003245C7">
              <w:t xml:space="preserve"> předmětu</w:t>
            </w:r>
            <w:r w:rsidR="003524BC">
              <w:t xml:space="preserve"> dodávky/</w:t>
            </w:r>
            <w:r w:rsidR="00883644">
              <w:t xml:space="preserve">služby. </w:t>
            </w:r>
          </w:p>
        </w:tc>
        <w:tc>
          <w:tcPr>
            <w:tcW w:w="5241" w:type="dxa"/>
          </w:tcPr>
          <w:p w14:paraId="5DA7E939" w14:textId="3E6308CF" w:rsidR="00713A29" w:rsidRDefault="00713A29" w:rsidP="008A4BB0">
            <w:pPr>
              <w:keepNext/>
            </w:pPr>
          </w:p>
        </w:tc>
      </w:tr>
    </w:tbl>
    <w:p w14:paraId="0D647F01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77246E94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39E0E7A9" w14:textId="1A01AF87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57FDFB22" w:rsidRPr="2D78053D">
              <w:rPr>
                <w:b/>
                <w:bCs/>
                <w:color w:val="2F3032"/>
              </w:rPr>
              <w:t>2</w:t>
            </w:r>
            <w:r w:rsidR="006B6702">
              <w:rPr>
                <w:b/>
                <w:bCs/>
                <w:color w:val="2F3032"/>
              </w:rPr>
              <w:t>6</w:t>
            </w:r>
          </w:p>
        </w:tc>
        <w:tc>
          <w:tcPr>
            <w:tcW w:w="5241" w:type="dxa"/>
            <w:shd w:val="clear" w:color="auto" w:fill="FFA375"/>
          </w:tcPr>
          <w:p w14:paraId="0424141E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6083B621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4BB31FFF" w14:textId="36F40A21" w:rsidR="00713A29" w:rsidRPr="008E0199" w:rsidRDefault="00F4729B" w:rsidP="008A4BB0">
            <w:pPr>
              <w:keepNext/>
              <w:spacing w:after="200" w:line="276" w:lineRule="auto"/>
              <w:jc w:val="left"/>
            </w:pPr>
            <w:r w:rsidRPr="00824E81">
              <w:t xml:space="preserve">Uveďte seznam </w:t>
            </w:r>
            <w:r w:rsidR="1E6A7A3E">
              <w:t xml:space="preserve">vašich </w:t>
            </w:r>
            <w:r w:rsidRPr="00824E81">
              <w:t>relevantních projektů v oblasti kritické infrastruktury (KII)</w:t>
            </w:r>
            <w:r w:rsidR="00680360">
              <w:t xml:space="preserve"> včetně stručného popisu předmětu dodávky/služby</w:t>
            </w:r>
            <w:r w:rsidRPr="00824E81">
              <w:t>.</w:t>
            </w:r>
          </w:p>
        </w:tc>
        <w:tc>
          <w:tcPr>
            <w:tcW w:w="5241" w:type="dxa"/>
          </w:tcPr>
          <w:p w14:paraId="31DF59C5" w14:textId="7855BE32" w:rsidR="00713A29" w:rsidRDefault="00713A29" w:rsidP="008A4BB0">
            <w:pPr>
              <w:keepNext/>
            </w:pPr>
          </w:p>
        </w:tc>
      </w:tr>
    </w:tbl>
    <w:p w14:paraId="374A5663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4BA597C1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42F29B3" w14:textId="4DB7918E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54DC3098" w:rsidRPr="2D78053D">
              <w:rPr>
                <w:b/>
                <w:bCs/>
                <w:color w:val="2F3032"/>
              </w:rPr>
              <w:t>2</w:t>
            </w:r>
            <w:r w:rsidR="006B6702">
              <w:rPr>
                <w:b/>
                <w:bCs/>
                <w:color w:val="2F3032"/>
              </w:rPr>
              <w:t>7</w:t>
            </w:r>
          </w:p>
        </w:tc>
        <w:tc>
          <w:tcPr>
            <w:tcW w:w="5245" w:type="dxa"/>
            <w:shd w:val="clear" w:color="auto" w:fill="FFA375"/>
          </w:tcPr>
          <w:p w14:paraId="605F8607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2585CAA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2ABB9F75" w14:textId="1657C151" w:rsidR="00713A29" w:rsidRPr="008E0199" w:rsidRDefault="002E3725" w:rsidP="008A4BB0">
            <w:pPr>
              <w:keepNext/>
              <w:spacing w:after="200" w:line="276" w:lineRule="auto"/>
              <w:jc w:val="left"/>
            </w:pPr>
            <w:r w:rsidRPr="00824E81">
              <w:t>Máte zkušenosti s integrací HSM a IDM? Uveďte konkrétní příklady</w:t>
            </w:r>
            <w:r w:rsidR="00680360">
              <w:t xml:space="preserve"> včetně stručného popisu předmětu dodávky/služby.</w:t>
            </w:r>
          </w:p>
        </w:tc>
        <w:tc>
          <w:tcPr>
            <w:tcW w:w="5245" w:type="dxa"/>
          </w:tcPr>
          <w:p w14:paraId="7AE104E5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713A29" w14:paraId="576456A8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18BBBC63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7536EE64" w14:textId="77777777" w:rsidR="00713A29" w:rsidRDefault="00713A29" w:rsidP="008A4BB0">
            <w:pPr>
              <w:keepNext/>
            </w:pPr>
          </w:p>
        </w:tc>
      </w:tr>
    </w:tbl>
    <w:p w14:paraId="77A65C48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FF2BD4" w14:paraId="6707897B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1ED1B0EA" w14:textId="3F9FF3E7" w:rsidR="00FF2BD4" w:rsidRDefault="00FF2BD4">
            <w:pPr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Pr="2D78053D">
              <w:rPr>
                <w:b/>
                <w:bCs/>
                <w:color w:val="2F3032"/>
              </w:rPr>
              <w:t>2</w:t>
            </w:r>
            <w:r w:rsidR="006B6702">
              <w:rPr>
                <w:b/>
                <w:bCs/>
                <w:color w:val="2F3032"/>
              </w:rPr>
              <w:t>8</w:t>
            </w:r>
          </w:p>
        </w:tc>
        <w:tc>
          <w:tcPr>
            <w:tcW w:w="5245" w:type="dxa"/>
            <w:shd w:val="clear" w:color="auto" w:fill="FFA375"/>
          </w:tcPr>
          <w:p w14:paraId="6D7CC7BD" w14:textId="77777777" w:rsidR="00FF2BD4" w:rsidRDefault="00FF2BD4"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FF2BD4" w14:paraId="33002BA8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27321C36" w14:textId="348C7F2A" w:rsidR="00FF2BD4" w:rsidRPr="008E0199" w:rsidRDefault="00FF2BD4" w:rsidP="00AB0F03">
            <w:pPr>
              <w:keepNext/>
              <w:spacing w:after="200" w:line="276" w:lineRule="auto"/>
              <w:jc w:val="left"/>
            </w:pPr>
            <w:r w:rsidRPr="00824E81">
              <w:t xml:space="preserve">Máte zkušenosti s integrací </w:t>
            </w:r>
            <w:r>
              <w:t>XDR</w:t>
            </w:r>
            <w:r w:rsidR="00584554">
              <w:t xml:space="preserve"> </w:t>
            </w:r>
            <w:r w:rsidR="00086123">
              <w:t>od výrobce Fidelis</w:t>
            </w:r>
            <w:r w:rsidRPr="00824E81">
              <w:t>?</w:t>
            </w:r>
          </w:p>
        </w:tc>
        <w:tc>
          <w:tcPr>
            <w:tcW w:w="5245" w:type="dxa"/>
          </w:tcPr>
          <w:p w14:paraId="48710601" w14:textId="77777777" w:rsidR="00FF2BD4" w:rsidRDefault="00FF2BD4">
            <w:r w:rsidRPr="036C96EB">
              <w:rPr>
                <w:color w:val="1F2225"/>
              </w:rPr>
              <w:t>ANO / NE / ČÁSTEČNĚ</w:t>
            </w:r>
          </w:p>
        </w:tc>
      </w:tr>
      <w:tr w:rsidR="00FF2BD4" w14:paraId="0E001BBA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289796F6" w14:textId="77777777" w:rsidR="00FF2BD4" w:rsidRDefault="00FF2BD4"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5A87276B" w14:textId="77777777" w:rsidR="00FF2BD4" w:rsidRDefault="00FF2BD4"/>
        </w:tc>
      </w:tr>
    </w:tbl>
    <w:p w14:paraId="503DA178" w14:textId="77777777" w:rsidR="00600D1A" w:rsidRDefault="00600D1A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65E8B8DD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650D9B70" w14:textId="31903832" w:rsidR="00713A29" w:rsidRDefault="00713A29">
            <w:pPr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DC1B31">
              <w:rPr>
                <w:b/>
                <w:bCs/>
                <w:color w:val="2F3032"/>
              </w:rPr>
              <w:t>2</w:t>
            </w:r>
            <w:r w:rsidR="006B6702">
              <w:rPr>
                <w:b/>
                <w:bCs/>
                <w:color w:val="2F3032"/>
              </w:rPr>
              <w:t>9</w:t>
            </w:r>
          </w:p>
        </w:tc>
        <w:tc>
          <w:tcPr>
            <w:tcW w:w="5241" w:type="dxa"/>
            <w:shd w:val="clear" w:color="auto" w:fill="FFA375"/>
          </w:tcPr>
          <w:p w14:paraId="5611048F" w14:textId="77777777" w:rsidR="00713A29" w:rsidRDefault="00713A29"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654C7EA3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094F3F02" w14:textId="77777777" w:rsidR="00AB0F03" w:rsidRDefault="000D388A" w:rsidP="00AB0F03">
            <w:pPr>
              <w:keepNext/>
              <w:spacing w:after="200" w:line="276" w:lineRule="auto"/>
              <w:jc w:val="left"/>
            </w:pPr>
            <w:r w:rsidRPr="00824E81">
              <w:t xml:space="preserve">Uveďte příklady </w:t>
            </w:r>
            <w:r w:rsidR="4E28129F">
              <w:t xml:space="preserve">vašich </w:t>
            </w:r>
            <w:r w:rsidRPr="00824E81">
              <w:t>projektů</w:t>
            </w:r>
            <w:r w:rsidR="00B91B0A">
              <w:t xml:space="preserve">, jejichž </w:t>
            </w:r>
            <w:r w:rsidR="005F0B81">
              <w:t xml:space="preserve">předmětem byla dodávka </w:t>
            </w:r>
            <w:r w:rsidR="008F505F">
              <w:t xml:space="preserve">mobilního datového centra </w:t>
            </w:r>
            <w:r w:rsidR="004C0A5A">
              <w:t xml:space="preserve">s minimální diskovou kapacitou </w:t>
            </w:r>
            <w:r w:rsidR="00071E89">
              <w:t>3</w:t>
            </w:r>
            <w:r w:rsidR="001071D2">
              <w:t xml:space="preserve"> </w:t>
            </w:r>
            <w:proofErr w:type="spellStart"/>
            <w:r w:rsidR="001071D2">
              <w:t>petabajtů</w:t>
            </w:r>
            <w:proofErr w:type="spellEnd"/>
            <w:r w:rsidR="00077D2C">
              <w:t>,</w:t>
            </w:r>
            <w:r w:rsidR="0045708A">
              <w:t xml:space="preserve"> včetně </w:t>
            </w:r>
            <w:r w:rsidRPr="00824E81">
              <w:t>provozní podpo</w:t>
            </w:r>
            <w:r w:rsidR="00501A3B">
              <w:t>ry</w:t>
            </w:r>
            <w:r w:rsidR="008F43C0">
              <w:t xml:space="preserve"> (SLA).</w:t>
            </w:r>
          </w:p>
          <w:p w14:paraId="2C08EB1A" w14:textId="413AD6CD" w:rsidR="00713A29" w:rsidRPr="008E0199" w:rsidRDefault="008255E6" w:rsidP="00AB0F03">
            <w:pPr>
              <w:keepNext/>
              <w:spacing w:after="200" w:line="276" w:lineRule="auto"/>
              <w:jc w:val="left"/>
            </w:pPr>
            <w:r>
              <w:t xml:space="preserve">Uveďte typy </w:t>
            </w:r>
            <w:r w:rsidR="00816961">
              <w:t>provozní podpory, které jste schopni nabídnout</w:t>
            </w:r>
            <w:r w:rsidR="00F65EC0">
              <w:t>.</w:t>
            </w:r>
          </w:p>
        </w:tc>
        <w:tc>
          <w:tcPr>
            <w:tcW w:w="5241" w:type="dxa"/>
          </w:tcPr>
          <w:p w14:paraId="6D2FFEBD" w14:textId="366D5F3D" w:rsidR="00713A29" w:rsidRDefault="00713A29"/>
        </w:tc>
      </w:tr>
    </w:tbl>
    <w:p w14:paraId="71910F87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2EB23F3E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555FD26A" w14:textId="1D2690BF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B6702">
              <w:rPr>
                <w:b/>
                <w:bCs/>
                <w:color w:val="2F3032"/>
              </w:rPr>
              <w:t>30</w:t>
            </w:r>
          </w:p>
        </w:tc>
        <w:tc>
          <w:tcPr>
            <w:tcW w:w="5245" w:type="dxa"/>
            <w:shd w:val="clear" w:color="auto" w:fill="FFA375"/>
          </w:tcPr>
          <w:p w14:paraId="58181388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14B35D4E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7310A83" w14:textId="3B6B43C9" w:rsidR="00713A29" w:rsidRPr="008E0199" w:rsidRDefault="00361611" w:rsidP="008A4BB0">
            <w:pPr>
              <w:keepNext/>
              <w:spacing w:after="200" w:line="276" w:lineRule="auto"/>
              <w:jc w:val="left"/>
            </w:pPr>
            <w:r w:rsidRPr="00824E81">
              <w:t xml:space="preserve">Máte zkušenosti s migrací dat v rozsahu </w:t>
            </w:r>
            <w:proofErr w:type="spellStart"/>
            <w:r w:rsidRPr="00824E81">
              <w:t>petabajtů</w:t>
            </w:r>
            <w:proofErr w:type="spellEnd"/>
            <w:r w:rsidRPr="00824E81">
              <w:t>? Jaké nástroje jste použili?</w:t>
            </w:r>
          </w:p>
        </w:tc>
        <w:tc>
          <w:tcPr>
            <w:tcW w:w="5245" w:type="dxa"/>
          </w:tcPr>
          <w:p w14:paraId="7F6D0706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713A29" w14:paraId="746B7610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400F3102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1D7F1FF" w14:textId="77777777" w:rsidR="00713A29" w:rsidRDefault="00713A29" w:rsidP="008A4BB0">
            <w:pPr>
              <w:keepNext/>
            </w:pPr>
          </w:p>
        </w:tc>
      </w:tr>
    </w:tbl>
    <w:p w14:paraId="738F23DD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6D769DFA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6C0FD453" w14:textId="6960AE05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B6702">
              <w:rPr>
                <w:b/>
                <w:bCs/>
                <w:color w:val="2F3032"/>
              </w:rPr>
              <w:t>31</w:t>
            </w:r>
          </w:p>
        </w:tc>
        <w:tc>
          <w:tcPr>
            <w:tcW w:w="5241" w:type="dxa"/>
            <w:shd w:val="clear" w:color="auto" w:fill="FFA375"/>
          </w:tcPr>
          <w:p w14:paraId="3651715C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79B5533F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7A976B90" w14:textId="0222FFC9" w:rsidR="00713A29" w:rsidRPr="008E0199" w:rsidRDefault="00C17CA5" w:rsidP="008A4BB0">
            <w:pPr>
              <w:keepNext/>
              <w:spacing w:after="200" w:line="276" w:lineRule="auto"/>
              <w:jc w:val="left"/>
            </w:pPr>
            <w:r w:rsidRPr="00824E81">
              <w:t xml:space="preserve">Uveďte příklady </w:t>
            </w:r>
            <w:r w:rsidR="01908027">
              <w:t xml:space="preserve">vašich </w:t>
            </w:r>
            <w:r w:rsidRPr="00824E81">
              <w:t xml:space="preserve">projektů s geografickou redundancí a </w:t>
            </w:r>
            <w:proofErr w:type="spellStart"/>
            <w:r w:rsidRPr="00824E81">
              <w:t>disaster</w:t>
            </w:r>
            <w:proofErr w:type="spellEnd"/>
            <w:r w:rsidRPr="00824E81">
              <w:t xml:space="preserve"> </w:t>
            </w:r>
            <w:proofErr w:type="spellStart"/>
            <w:r w:rsidRPr="00824E81">
              <w:t>recovery</w:t>
            </w:r>
            <w:proofErr w:type="spellEnd"/>
            <w:r w:rsidR="00B92BCA">
              <w:t xml:space="preserve"> včetně stručného popisu předmětu dodávky/služby</w:t>
            </w:r>
            <w:r w:rsidRPr="00824E81">
              <w:t>.</w:t>
            </w:r>
          </w:p>
        </w:tc>
        <w:tc>
          <w:tcPr>
            <w:tcW w:w="5241" w:type="dxa"/>
          </w:tcPr>
          <w:p w14:paraId="1E067B4F" w14:textId="48B058BB" w:rsidR="00713A29" w:rsidRDefault="00713A29" w:rsidP="008A4BB0">
            <w:pPr>
              <w:keepNext/>
            </w:pPr>
          </w:p>
        </w:tc>
      </w:tr>
    </w:tbl>
    <w:p w14:paraId="5B508383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6EE8F969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33AC2D1" w14:textId="3D00EDED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BB3471">
              <w:rPr>
                <w:b/>
                <w:bCs/>
                <w:color w:val="2F3032"/>
              </w:rPr>
              <w:t>3</w:t>
            </w:r>
            <w:r w:rsidR="006B6702">
              <w:rPr>
                <w:b/>
                <w:bCs/>
                <w:color w:val="2F3032"/>
              </w:rPr>
              <w:t>2</w:t>
            </w:r>
          </w:p>
        </w:tc>
        <w:tc>
          <w:tcPr>
            <w:tcW w:w="5245" w:type="dxa"/>
            <w:shd w:val="clear" w:color="auto" w:fill="FFA375"/>
          </w:tcPr>
          <w:p w14:paraId="40509821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59074280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7AB51FA9" w14:textId="7FECCD39" w:rsidR="00713A29" w:rsidRPr="008E0199" w:rsidRDefault="03CD94F8" w:rsidP="008A4BB0">
            <w:pPr>
              <w:keepNext/>
              <w:spacing w:after="200" w:line="276" w:lineRule="auto"/>
              <w:jc w:val="left"/>
            </w:pPr>
            <w:r>
              <w:t>Poskytujete</w:t>
            </w:r>
            <w:r w:rsidR="007A2646" w:rsidRPr="00824E81">
              <w:t xml:space="preserve"> školení a dokumentaci v </w:t>
            </w:r>
            <w:r w:rsidR="5149D21F">
              <w:t>če</w:t>
            </w:r>
            <w:r w:rsidR="3F1BE987">
              <w:t>ském jazyce</w:t>
            </w:r>
            <w:r w:rsidR="5149D21F">
              <w:t xml:space="preserve">? </w:t>
            </w:r>
          </w:p>
        </w:tc>
        <w:tc>
          <w:tcPr>
            <w:tcW w:w="5245" w:type="dxa"/>
          </w:tcPr>
          <w:p w14:paraId="118C939A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713A29" w14:paraId="767D7A0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68F1440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3A08965E" w14:textId="77777777" w:rsidR="00713A29" w:rsidRDefault="00713A29" w:rsidP="008A4BB0">
            <w:pPr>
              <w:keepNext/>
            </w:pPr>
          </w:p>
        </w:tc>
      </w:tr>
    </w:tbl>
    <w:p w14:paraId="76C36C2E" w14:textId="77777777" w:rsidR="00910E60" w:rsidRDefault="00910E60" w:rsidP="00910E6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910E60" w14:paraId="6555F385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26FC3D0A" w14:textId="67B47D74" w:rsidR="00910E60" w:rsidRDefault="00910E60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7C7A52">
              <w:rPr>
                <w:b/>
                <w:bCs/>
                <w:color w:val="2F3032"/>
              </w:rPr>
              <w:t>3</w:t>
            </w:r>
            <w:r w:rsidR="006B6702">
              <w:rPr>
                <w:b/>
                <w:bCs/>
                <w:color w:val="2F3032"/>
              </w:rPr>
              <w:t>3</w:t>
            </w:r>
          </w:p>
        </w:tc>
        <w:tc>
          <w:tcPr>
            <w:tcW w:w="5245" w:type="dxa"/>
            <w:shd w:val="clear" w:color="auto" w:fill="FFA375"/>
          </w:tcPr>
          <w:p w14:paraId="35BE6C85" w14:textId="77777777" w:rsidR="00910E60" w:rsidRDefault="00910E60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910E60" w14:paraId="74E5035D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2C8EF3C8" w14:textId="77777777" w:rsidR="00FE2F94" w:rsidRDefault="00FE2F94" w:rsidP="008A4BB0">
            <w:pPr>
              <w:keepNext/>
              <w:spacing w:after="200" w:line="276" w:lineRule="auto"/>
              <w:jc w:val="left"/>
            </w:pPr>
            <w:r w:rsidRPr="00FE2F94">
              <w:t xml:space="preserve">Máte k dispozici náhled vzorového řešení? </w:t>
            </w:r>
          </w:p>
          <w:p w14:paraId="2D6C20EA" w14:textId="50A3876B" w:rsidR="00910E60" w:rsidRPr="008E0199" w:rsidRDefault="00FE2F94" w:rsidP="008A4BB0">
            <w:pPr>
              <w:keepNext/>
              <w:spacing w:after="200" w:line="276" w:lineRule="auto"/>
              <w:jc w:val="left"/>
            </w:pPr>
            <w:r w:rsidRPr="00FE2F94">
              <w:t>Například vzorový kontejner na ukázku nebo zprostředkovaná návštěva za účelem prohlídky kontejneru u zákazníka. Případně byla by možná návštěva Vašeho výrobního závodu?</w:t>
            </w:r>
          </w:p>
        </w:tc>
        <w:tc>
          <w:tcPr>
            <w:tcW w:w="5245" w:type="dxa"/>
          </w:tcPr>
          <w:p w14:paraId="2837848E" w14:textId="77777777" w:rsidR="00910E60" w:rsidRDefault="00910E60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910E60" w14:paraId="41662DB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10BF0771" w14:textId="77777777" w:rsidR="00910E60" w:rsidRDefault="00910E60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0B8D28E2" w14:textId="77777777" w:rsidR="00910E60" w:rsidRDefault="00910E60" w:rsidP="008A4BB0">
            <w:pPr>
              <w:keepNext/>
            </w:pPr>
          </w:p>
        </w:tc>
      </w:tr>
    </w:tbl>
    <w:p w14:paraId="076ACB0C" w14:textId="77777777" w:rsidR="00910E60" w:rsidRPr="00910E60" w:rsidRDefault="00910E60" w:rsidP="00910E60"/>
    <w:p w14:paraId="7705D849" w14:textId="4AAE209D" w:rsidR="00D46545" w:rsidRPr="00766879" w:rsidRDefault="00D46545" w:rsidP="2A9FA512">
      <w:pPr>
        <w:ind w:left="708" w:hanging="708"/>
        <w:rPr>
          <w:rFonts w:eastAsiaTheme="minorEastAsia"/>
          <w:b/>
          <w:color w:val="00A1E0" w:themeColor="accent3"/>
          <w:sz w:val="24"/>
          <w:szCs w:val="24"/>
        </w:rPr>
      </w:pPr>
      <w:r w:rsidRPr="2A9FA512">
        <w:rPr>
          <w:rFonts w:eastAsiaTheme="minorEastAsia"/>
          <w:b/>
          <w:color w:val="00A1E0" w:themeColor="accent3"/>
          <w:sz w:val="24"/>
          <w:szCs w:val="24"/>
        </w:rPr>
        <w:t>Vaše další komentáře k této PTK</w:t>
      </w:r>
    </w:p>
    <w:p w14:paraId="364756BD" w14:textId="226494C3" w:rsidR="00D46545" w:rsidRDefault="00D46545" w:rsidP="00D46545">
      <w:pPr>
        <w:rPr>
          <w:color w:val="1F2225"/>
        </w:rPr>
      </w:pPr>
      <w:r>
        <w:rPr>
          <w:color w:val="1F2225"/>
        </w:rPr>
        <w:t>V případě, že považujete za vhodné</w:t>
      </w:r>
      <w:r w:rsidR="00EB70C4">
        <w:rPr>
          <w:color w:val="1F2225"/>
        </w:rPr>
        <w:t xml:space="preserve"> nám sdělit Vaše další komentáře nebo doporučení k předmět</w:t>
      </w:r>
      <w:r w:rsidR="00C1711E">
        <w:rPr>
          <w:color w:val="1F2225"/>
        </w:rPr>
        <w:t>u</w:t>
      </w:r>
      <w:r w:rsidR="00EB70C4">
        <w:rPr>
          <w:color w:val="1F2225"/>
        </w:rPr>
        <w:t xml:space="preserve"> této PTK nebo možný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budoucí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veřejný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zakáz</w:t>
      </w:r>
      <w:r w:rsidR="00C1711E">
        <w:rPr>
          <w:color w:val="1F2225"/>
        </w:rPr>
        <w:t>kám</w:t>
      </w:r>
      <w:r w:rsidR="00EB70C4">
        <w:rPr>
          <w:color w:val="1F2225"/>
        </w:rPr>
        <w:t xml:space="preserve"> s PTK spojených, prosíme o vaše další vyjádření </w:t>
      </w:r>
      <w:r w:rsidR="00C1711E" w:rsidRPr="72F226E2">
        <w:rPr>
          <w:color w:val="1F2225"/>
        </w:rPr>
        <w:t>n</w:t>
      </w:r>
      <w:r w:rsidR="6F8DA2F5" w:rsidRPr="72F226E2">
        <w:rPr>
          <w:color w:val="1F2225"/>
        </w:rPr>
        <w:t>íže</w:t>
      </w:r>
      <w:r w:rsidR="00EB70C4">
        <w:rPr>
          <w:color w:val="1F2225"/>
        </w:rPr>
        <w:t>:</w:t>
      </w:r>
    </w:p>
    <w:tbl>
      <w:tblPr>
        <w:tblStyle w:val="Mkatabulky"/>
        <w:tblW w:w="9608" w:type="dxa"/>
        <w:tblLook w:val="04A0" w:firstRow="1" w:lastRow="0" w:firstColumn="1" w:lastColumn="0" w:noHBand="0" w:noVBand="1"/>
      </w:tblPr>
      <w:tblGrid>
        <w:gridCol w:w="9608"/>
      </w:tblGrid>
      <w:tr w:rsidR="00EB70C4" w:rsidRPr="00334965" w14:paraId="26091A18" w14:textId="77777777" w:rsidTr="00824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A375"/>
          </w:tcPr>
          <w:p w14:paraId="51A79B99" w14:textId="5405F46F" w:rsidR="00EB70C4" w:rsidRPr="00DF5DBE" w:rsidRDefault="00EB70C4" w:rsidP="00C55158">
            <w:pPr>
              <w:keepNext/>
              <w:rPr>
                <w:rFonts w:ascii="Verdana" w:hAnsi="Verdana"/>
                <w:b/>
                <w:bCs/>
                <w:color w:val="1F2225"/>
                <w:sz w:val="20"/>
                <w:szCs w:val="20"/>
              </w:rPr>
            </w:pPr>
            <w:r w:rsidRPr="00DF5DBE">
              <w:rPr>
                <w:rFonts w:ascii="Verdana" w:hAnsi="Verdana"/>
                <w:b/>
                <w:bCs/>
                <w:color w:val="1F2225"/>
                <w:sz w:val="20"/>
                <w:szCs w:val="20"/>
              </w:rPr>
              <w:t>Vaše další komentáře k předmětu PTK</w:t>
            </w:r>
          </w:p>
        </w:tc>
      </w:tr>
      <w:tr w:rsidR="00EB70C4" w:rsidRPr="00334965" w14:paraId="5ABFBAA3" w14:textId="77777777" w:rsidTr="00824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46D" w14:textId="6DC68E97" w:rsidR="00EB70C4" w:rsidRPr="00DF5DBE" w:rsidRDefault="00EB70C4" w:rsidP="72F226E2">
            <w:pPr>
              <w:rPr>
                <w:sz w:val="18"/>
              </w:rPr>
            </w:pPr>
          </w:p>
          <w:p w14:paraId="197BFA73" w14:textId="1392BEB5" w:rsidR="00EB70C4" w:rsidRPr="00DF5DBE" w:rsidRDefault="00EB70C4" w:rsidP="72F226E2">
            <w:pPr>
              <w:rPr>
                <w:sz w:val="18"/>
              </w:rPr>
            </w:pPr>
          </w:p>
          <w:p w14:paraId="48879EBD" w14:textId="28869AC5" w:rsidR="00EB70C4" w:rsidRPr="00DF5DBE" w:rsidRDefault="00EB70C4" w:rsidP="72F226E2">
            <w:pPr>
              <w:rPr>
                <w:sz w:val="18"/>
              </w:rPr>
            </w:pPr>
          </w:p>
          <w:p w14:paraId="1AA22DB2" w14:textId="506675AE" w:rsidR="00EB70C4" w:rsidRPr="00DF5DBE" w:rsidRDefault="00EB70C4" w:rsidP="00D46545">
            <w:pPr>
              <w:rPr>
                <w:sz w:val="18"/>
              </w:rPr>
            </w:pPr>
          </w:p>
        </w:tc>
      </w:tr>
    </w:tbl>
    <w:p w14:paraId="5E6510F0" w14:textId="1A765AC8" w:rsidR="00714B52" w:rsidRPr="00107930" w:rsidRDefault="00714B52" w:rsidP="00824F4D"/>
    <w:sectPr w:rsidR="00714B52" w:rsidRPr="00107930" w:rsidSect="0010793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1276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0416" w14:textId="77777777" w:rsidR="0061500A" w:rsidRDefault="0061500A" w:rsidP="00962258">
      <w:pPr>
        <w:spacing w:after="0" w:line="240" w:lineRule="auto"/>
      </w:pPr>
      <w:r>
        <w:separator/>
      </w:r>
    </w:p>
  </w:endnote>
  <w:endnote w:type="continuationSeparator" w:id="0">
    <w:p w14:paraId="7AEED16B" w14:textId="77777777" w:rsidR="0061500A" w:rsidRDefault="0061500A" w:rsidP="00962258">
      <w:pPr>
        <w:spacing w:after="0" w:line="240" w:lineRule="auto"/>
      </w:pPr>
      <w:r>
        <w:continuationSeparator/>
      </w:r>
    </w:p>
  </w:endnote>
  <w:endnote w:type="continuationNotice" w:id="1">
    <w:p w14:paraId="0699217C" w14:textId="77777777" w:rsidR="0061500A" w:rsidRDefault="00615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3127" w:type="dxa"/>
      <w:tblInd w:w="-284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913"/>
      <w:gridCol w:w="3458"/>
      <w:gridCol w:w="2835"/>
      <w:gridCol w:w="2921"/>
    </w:tblGrid>
    <w:tr w:rsidR="004E268B" w14:paraId="71F812BD" w14:textId="77777777" w:rsidTr="00107930">
      <w:tc>
        <w:tcPr>
          <w:tcW w:w="3913" w:type="dxa"/>
          <w:tcMar>
            <w:left w:w="0" w:type="dxa"/>
            <w:right w:w="0" w:type="dxa"/>
          </w:tcMar>
          <w:vAlign w:val="bottom"/>
        </w:tcPr>
        <w:p w14:paraId="5BCCF9E4" w14:textId="2DE262BC" w:rsidR="00F1715C" w:rsidRPr="00B8518B" w:rsidRDefault="00F1715C" w:rsidP="00107930">
          <w:pPr>
            <w:pStyle w:val="Zpat"/>
            <w:ind w:left="-1" w:firstLine="1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19B7F23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25693D5B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1638527" w14:textId="77777777" w:rsidR="00F1715C" w:rsidRDefault="00F1715C" w:rsidP="00D831A3">
          <w:pPr>
            <w:pStyle w:val="Zpat"/>
          </w:pPr>
        </w:p>
      </w:tc>
    </w:tr>
  </w:tbl>
  <w:p w14:paraId="54F3DA3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26196D4" wp14:editId="34E42C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3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561.35pt" to="48.15pt,561.35pt" w14:anchorId="2E5C1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07B54FB" wp14:editId="0677DBA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2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280.65pt" to="48.15pt,280.65pt" w14:anchorId="32B62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709"/>
      <w:gridCol w:w="3686"/>
      <w:gridCol w:w="3118"/>
      <w:gridCol w:w="2268"/>
    </w:tblGrid>
    <w:tr w:rsidR="00F1715C" w14:paraId="784267D7" w14:textId="77777777" w:rsidTr="00B42FC1">
      <w:tc>
        <w:tcPr>
          <w:tcW w:w="709" w:type="dxa"/>
          <w:tcMar>
            <w:left w:w="0" w:type="dxa"/>
            <w:right w:w="0" w:type="dxa"/>
          </w:tcMar>
          <w:vAlign w:val="bottom"/>
        </w:tcPr>
        <w:p w14:paraId="15CDD62F" w14:textId="00D390D1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149E7E80" w14:textId="77777777" w:rsidR="00F1715C" w:rsidRDefault="00F1715C" w:rsidP="00460660">
          <w:pPr>
            <w:pStyle w:val="Zpat"/>
          </w:pPr>
          <w:r>
            <w:t>Správa železniční dopravní cesty, státní organizace</w:t>
          </w:r>
        </w:p>
        <w:p w14:paraId="1F67BB89" w14:textId="2C9A127D" w:rsidR="00F1715C" w:rsidRDefault="00F1715C" w:rsidP="00766BD5">
          <w:pPr>
            <w:pStyle w:val="Zpat"/>
            <w:jc w:val="left"/>
          </w:pPr>
          <w:r>
            <w:t>zapsána v obchodním rejstříku vedeném Městským</w:t>
          </w:r>
          <w:r w:rsidR="00766BD5">
            <w:br/>
          </w:r>
          <w:r>
            <w:t>soudem v Praze, spisová značka A 48384</w:t>
          </w:r>
        </w:p>
      </w:tc>
      <w:tc>
        <w:tcPr>
          <w:tcW w:w="3118" w:type="dxa"/>
          <w:tcMar>
            <w:left w:w="0" w:type="dxa"/>
            <w:right w:w="0" w:type="dxa"/>
          </w:tcMar>
        </w:tcPr>
        <w:p w14:paraId="699231BC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88AF7A1" w14:textId="77777777" w:rsidR="00F1715C" w:rsidRDefault="00F1715C" w:rsidP="00460660">
          <w:pPr>
            <w:pStyle w:val="Zpat"/>
          </w:pPr>
          <w:r>
            <w:t>IČ: 709 94 234 DIČ: CZ 709 94 234</w:t>
          </w:r>
        </w:p>
        <w:p w14:paraId="764A9867" w14:textId="77777777" w:rsidR="00F1715C" w:rsidRDefault="00F1715C" w:rsidP="00460660">
          <w:pPr>
            <w:pStyle w:val="Zpat"/>
          </w:pPr>
          <w:r>
            <w:t>www.szdc.cz</w:t>
          </w:r>
        </w:p>
      </w:tc>
      <w:tc>
        <w:tcPr>
          <w:tcW w:w="2268" w:type="dxa"/>
        </w:tcPr>
        <w:p w14:paraId="26C59B1C" w14:textId="4EE50883" w:rsidR="00B45E9E" w:rsidRPr="00B45E9E" w:rsidRDefault="00B42FC1" w:rsidP="00B45E9E">
          <w:pPr>
            <w:pStyle w:val="Zpat"/>
            <w:rPr>
              <w:b/>
            </w:rPr>
          </w:pPr>
          <w:r>
            <w:rPr>
              <w:b/>
            </w:rPr>
            <w:t>Správa železniční telematiky</w:t>
          </w:r>
        </w:p>
        <w:p w14:paraId="05DC4609" w14:textId="5E7411A0" w:rsidR="00B45E9E" w:rsidRPr="00B45E9E" w:rsidRDefault="00B42FC1" w:rsidP="00B45E9E">
          <w:pPr>
            <w:pStyle w:val="Zpat"/>
            <w:rPr>
              <w:b/>
            </w:rPr>
          </w:pPr>
          <w:r>
            <w:rPr>
              <w:b/>
            </w:rPr>
            <w:t>V Celnici 1028/10</w:t>
          </w:r>
        </w:p>
        <w:p w14:paraId="6E7777F8" w14:textId="77777777" w:rsidR="00F1715C" w:rsidRDefault="00B45E9E" w:rsidP="00B45E9E">
          <w:pPr>
            <w:pStyle w:val="Zpat"/>
          </w:pPr>
          <w:r w:rsidRPr="00B45E9E">
            <w:rPr>
              <w:b/>
            </w:rPr>
            <w:t>110 00 Praha 1</w:t>
          </w:r>
        </w:p>
      </w:tc>
    </w:tr>
  </w:tbl>
  <w:p w14:paraId="2696A1F6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AAC8DC1" wp14:editId="48C728F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7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561.35pt" to="48.15pt,561.35pt" w14:anchorId="6209D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B7C3FC3" wp14:editId="08A6EB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10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 [3205]" strokeweight="2pt" from="34pt,280.65pt" to="48.15pt,280.65pt" w14:anchorId="30126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>
              <v:stroke joinstyle="miter"/>
              <w10:wrap anchorx="page" anchory="page"/>
              <w10:anchorlock/>
            </v:line>
          </w:pict>
        </mc:Fallback>
      </mc:AlternateContent>
    </w:r>
  </w:p>
  <w:p w14:paraId="7BD021C5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20BB" w14:textId="77777777" w:rsidR="0061500A" w:rsidRDefault="0061500A" w:rsidP="00962258">
      <w:pPr>
        <w:spacing w:after="0" w:line="240" w:lineRule="auto"/>
      </w:pPr>
      <w:r>
        <w:separator/>
      </w:r>
    </w:p>
  </w:footnote>
  <w:footnote w:type="continuationSeparator" w:id="0">
    <w:p w14:paraId="2BC09115" w14:textId="77777777" w:rsidR="0061500A" w:rsidRDefault="0061500A" w:rsidP="00962258">
      <w:pPr>
        <w:spacing w:after="0" w:line="240" w:lineRule="auto"/>
      </w:pPr>
      <w:r>
        <w:continuationSeparator/>
      </w:r>
    </w:p>
  </w:footnote>
  <w:footnote w:type="continuationNotice" w:id="1">
    <w:p w14:paraId="049702CE" w14:textId="77777777" w:rsidR="0061500A" w:rsidRDefault="00615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BC5D" w14:textId="16F723D5" w:rsidR="0029184E" w:rsidRDefault="002918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69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7"/>
      <w:gridCol w:w="7583"/>
      <w:gridCol w:w="1619"/>
    </w:tblGrid>
    <w:tr w:rsidR="004E268B" w14:paraId="1B2D9015" w14:textId="77777777" w:rsidTr="00356223">
      <w:trPr>
        <w:trHeight w:hRule="exact" w:val="685"/>
      </w:trPr>
      <w:tc>
        <w:tcPr>
          <w:tcW w:w="1367" w:type="dxa"/>
          <w:tcMar>
            <w:top w:w="57" w:type="dxa"/>
            <w:left w:w="0" w:type="dxa"/>
            <w:right w:w="0" w:type="dxa"/>
          </w:tcMar>
        </w:tcPr>
        <w:p w14:paraId="178815F7" w14:textId="2BD71A5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7583" w:type="dxa"/>
          <w:tcMar>
            <w:top w:w="57" w:type="dxa"/>
            <w:left w:w="0" w:type="dxa"/>
            <w:right w:w="0" w:type="dxa"/>
          </w:tcMar>
        </w:tcPr>
        <w:p w14:paraId="5ABF550F" w14:textId="77777777" w:rsidR="00F1715C" w:rsidRDefault="00F1715C" w:rsidP="00523EA7">
          <w:pPr>
            <w:pStyle w:val="Zpat"/>
          </w:pPr>
        </w:p>
      </w:tc>
      <w:tc>
        <w:tcPr>
          <w:tcW w:w="1619" w:type="dxa"/>
          <w:tcMar>
            <w:top w:w="57" w:type="dxa"/>
            <w:left w:w="0" w:type="dxa"/>
            <w:right w:w="0" w:type="dxa"/>
          </w:tcMar>
        </w:tcPr>
        <w:p w14:paraId="792F005B" w14:textId="4F80B045" w:rsidR="00F1715C" w:rsidRPr="00D6163D" w:rsidRDefault="00F1715C" w:rsidP="00D6163D">
          <w:pPr>
            <w:pStyle w:val="Druhdokumentu"/>
            <w:rPr>
              <w:rStyle w:val="slostrnky"/>
            </w:rPr>
          </w:pPr>
        </w:p>
      </w:tc>
    </w:tr>
  </w:tbl>
  <w:p w14:paraId="3DFD3432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567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384"/>
      <w:gridCol w:w="5057"/>
      <w:gridCol w:w="2076"/>
    </w:tblGrid>
    <w:tr w:rsidR="005D4B2B" w14:paraId="6E8C93E0" w14:textId="77777777" w:rsidTr="0085692A">
      <w:trPr>
        <w:trHeight w:hRule="exact" w:val="1169"/>
      </w:trPr>
      <w:tc>
        <w:tcPr>
          <w:tcW w:w="3120" w:type="dxa"/>
          <w:tcMar>
            <w:left w:w="0" w:type="dxa"/>
            <w:right w:w="0" w:type="dxa"/>
          </w:tcMar>
        </w:tcPr>
        <w:p w14:paraId="199EA539" w14:textId="106E67BE" w:rsidR="005D4B2B" w:rsidRDefault="72F226E2" w:rsidP="00803C8B">
          <w:pPr>
            <w:ind w:left="-1"/>
          </w:pPr>
          <w:r>
            <w:rPr>
              <w:noProof/>
            </w:rPr>
            <w:drawing>
              <wp:inline distT="0" distB="0" distL="0" distR="0" wp14:anchorId="25FF0DFB" wp14:editId="7CCF15CD">
                <wp:extent cx="1822704" cy="640715"/>
                <wp:effectExtent l="0" t="0" r="6350" b="6985"/>
                <wp:docPr id="17943255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04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Mar>
            <w:left w:w="0" w:type="dxa"/>
            <w:right w:w="0" w:type="dxa"/>
          </w:tcMar>
        </w:tcPr>
        <w:p w14:paraId="76353CD1" w14:textId="77777777" w:rsidR="005D4B2B" w:rsidRDefault="005D4B2B" w:rsidP="00FC6389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736B1835" w14:textId="27E6776F" w:rsidR="005D4B2B" w:rsidRPr="00D6163D" w:rsidRDefault="005D4B2B" w:rsidP="00FC6389">
          <w:pPr>
            <w:pStyle w:val="Druhdokumentu"/>
          </w:pPr>
        </w:p>
      </w:tc>
    </w:tr>
    <w:tr w:rsidR="005D4B2B" w14:paraId="57192A0A" w14:textId="77777777" w:rsidTr="00766BD5">
      <w:trPr>
        <w:trHeight w:hRule="exact" w:val="452"/>
      </w:trPr>
      <w:tc>
        <w:tcPr>
          <w:tcW w:w="3402" w:type="dxa"/>
          <w:tcMar>
            <w:left w:w="0" w:type="dxa"/>
            <w:right w:w="0" w:type="dxa"/>
          </w:tcMar>
        </w:tcPr>
        <w:p w14:paraId="2211E480" w14:textId="77777777" w:rsidR="005D4B2B" w:rsidRDefault="005D4B2B"/>
      </w:tc>
      <w:tc>
        <w:tcPr>
          <w:tcW w:w="4962" w:type="dxa"/>
          <w:tcMar>
            <w:left w:w="0" w:type="dxa"/>
            <w:right w:w="0" w:type="dxa"/>
          </w:tcMar>
        </w:tcPr>
        <w:p w14:paraId="2377BA2C" w14:textId="77777777" w:rsidR="005D4B2B" w:rsidRDefault="005D4B2B" w:rsidP="00FC6389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432E0240" w14:textId="77777777" w:rsidR="005D4B2B" w:rsidRDefault="005D4B2B" w:rsidP="00FC6389">
          <w:pPr>
            <w:pStyle w:val="Druhdokumentu"/>
            <w:rPr>
              <w:noProof/>
            </w:rPr>
          </w:pPr>
        </w:p>
      </w:tc>
    </w:tr>
  </w:tbl>
  <w:p w14:paraId="7B6EA4D6" w14:textId="77777777" w:rsidR="00F1715C" w:rsidRPr="00D6163D" w:rsidRDefault="00F1715C" w:rsidP="00FC6389">
    <w:pPr>
      <w:pStyle w:val="Zhlav"/>
      <w:rPr>
        <w:sz w:val="8"/>
        <w:szCs w:val="8"/>
      </w:rPr>
    </w:pPr>
  </w:p>
  <w:p w14:paraId="5EB69276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20"/>
    <w:multiLevelType w:val="hybridMultilevel"/>
    <w:tmpl w:val="115402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3D3"/>
    <w:multiLevelType w:val="multilevel"/>
    <w:tmpl w:val="BA0A97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B412A"/>
    <w:multiLevelType w:val="hybridMultilevel"/>
    <w:tmpl w:val="316C4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072F4B8C"/>
    <w:multiLevelType w:val="hybridMultilevel"/>
    <w:tmpl w:val="F38E3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72C"/>
    <w:multiLevelType w:val="hybridMultilevel"/>
    <w:tmpl w:val="644E5A40"/>
    <w:lvl w:ilvl="0" w:tplc="BD3C58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14AC"/>
    <w:multiLevelType w:val="hybridMultilevel"/>
    <w:tmpl w:val="C062205A"/>
    <w:lvl w:ilvl="0" w:tplc="74902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C25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E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A2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4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B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2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E4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12F07"/>
    <w:multiLevelType w:val="hybridMultilevel"/>
    <w:tmpl w:val="A2F63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52E4"/>
    <w:multiLevelType w:val="multilevel"/>
    <w:tmpl w:val="8B34AB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76403"/>
    <w:multiLevelType w:val="multilevel"/>
    <w:tmpl w:val="0D34D660"/>
    <w:numStyleLink w:val="ListBulletmultilevel"/>
  </w:abstractNum>
  <w:abstractNum w:abstractNumId="14" w15:restartNumberingAfterBreak="0">
    <w:nsid w:val="347EC37B"/>
    <w:multiLevelType w:val="hybridMultilevel"/>
    <w:tmpl w:val="784C710E"/>
    <w:lvl w:ilvl="0" w:tplc="985205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62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25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0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0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C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4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8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58AD"/>
    <w:multiLevelType w:val="hybridMultilevel"/>
    <w:tmpl w:val="554A4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2502"/>
    <w:multiLevelType w:val="multilevel"/>
    <w:tmpl w:val="F2589A4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74DDA"/>
    <w:multiLevelType w:val="multilevel"/>
    <w:tmpl w:val="E108A7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B34E21"/>
    <w:multiLevelType w:val="hybridMultilevel"/>
    <w:tmpl w:val="08E46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543A5"/>
    <w:multiLevelType w:val="hybridMultilevel"/>
    <w:tmpl w:val="6ED8B9BC"/>
    <w:lvl w:ilvl="0" w:tplc="0FC6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AFBA8"/>
    <w:multiLevelType w:val="hybridMultilevel"/>
    <w:tmpl w:val="A2C6F59A"/>
    <w:lvl w:ilvl="0" w:tplc="CEF2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F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67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8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43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64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6CB1"/>
    <w:multiLevelType w:val="hybridMultilevel"/>
    <w:tmpl w:val="FCEED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FF98E"/>
    <w:multiLevelType w:val="hybridMultilevel"/>
    <w:tmpl w:val="FFFFFFFF"/>
    <w:lvl w:ilvl="0" w:tplc="F7C846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78C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F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88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AD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4E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85FEC"/>
    <w:multiLevelType w:val="multilevel"/>
    <w:tmpl w:val="4000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70991"/>
    <w:multiLevelType w:val="multilevel"/>
    <w:tmpl w:val="CABE99FC"/>
    <w:numStyleLink w:val="ListNumbermultilevel"/>
  </w:abstractNum>
  <w:abstractNum w:abstractNumId="29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86EDD"/>
    <w:multiLevelType w:val="hybridMultilevel"/>
    <w:tmpl w:val="AEE4E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44EE"/>
    <w:multiLevelType w:val="hybridMultilevel"/>
    <w:tmpl w:val="994C78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83653"/>
    <w:multiLevelType w:val="hybridMultilevel"/>
    <w:tmpl w:val="BE649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37EED7"/>
    <w:multiLevelType w:val="hybridMultilevel"/>
    <w:tmpl w:val="29C0FE38"/>
    <w:lvl w:ilvl="0" w:tplc="4BBCF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4E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0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C4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22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CD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C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24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4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9138">
    <w:abstractNumId w:val="6"/>
  </w:num>
  <w:num w:numId="2" w16cid:durableId="1182083831">
    <w:abstractNumId w:val="14"/>
  </w:num>
  <w:num w:numId="3" w16cid:durableId="1751122950">
    <w:abstractNumId w:val="25"/>
  </w:num>
  <w:num w:numId="4" w16cid:durableId="642390091">
    <w:abstractNumId w:val="7"/>
  </w:num>
  <w:num w:numId="5" w16cid:durableId="328291742">
    <w:abstractNumId w:val="3"/>
  </w:num>
  <w:num w:numId="6" w16cid:durableId="1283269523">
    <w:abstractNumId w:val="13"/>
  </w:num>
  <w:num w:numId="7" w16cid:durableId="1402757599">
    <w:abstractNumId w:val="28"/>
  </w:num>
  <w:num w:numId="8" w16cid:durableId="1762330899">
    <w:abstractNumId w:val="8"/>
  </w:num>
  <w:num w:numId="9" w16cid:durableId="2127196346">
    <w:abstractNumId w:val="27"/>
  </w:num>
  <w:num w:numId="10" w16cid:durableId="1820685182">
    <w:abstractNumId w:val="34"/>
  </w:num>
  <w:num w:numId="11" w16cid:durableId="654601935">
    <w:abstractNumId w:val="21"/>
  </w:num>
  <w:num w:numId="12" w16cid:durableId="1092580409">
    <w:abstractNumId w:val="9"/>
  </w:num>
  <w:num w:numId="13" w16cid:durableId="823859976">
    <w:abstractNumId w:val="12"/>
  </w:num>
  <w:num w:numId="14" w16cid:durableId="19164420">
    <w:abstractNumId w:val="18"/>
  </w:num>
  <w:num w:numId="15" w16cid:durableId="1763449293">
    <w:abstractNumId w:val="20"/>
  </w:num>
  <w:num w:numId="16" w16cid:durableId="478151893">
    <w:abstractNumId w:val="29"/>
  </w:num>
  <w:num w:numId="17" w16cid:durableId="457261399">
    <w:abstractNumId w:val="23"/>
  </w:num>
  <w:num w:numId="18" w16cid:durableId="2091391542">
    <w:abstractNumId w:val="2"/>
  </w:num>
  <w:num w:numId="19" w16cid:durableId="1733890767">
    <w:abstractNumId w:val="19"/>
  </w:num>
  <w:num w:numId="20" w16cid:durableId="944846681">
    <w:abstractNumId w:val="10"/>
  </w:num>
  <w:num w:numId="21" w16cid:durableId="440027827">
    <w:abstractNumId w:val="0"/>
  </w:num>
  <w:num w:numId="22" w16cid:durableId="1685668953">
    <w:abstractNumId w:val="31"/>
  </w:num>
  <w:num w:numId="23" w16cid:durableId="1003095440">
    <w:abstractNumId w:val="4"/>
  </w:num>
  <w:num w:numId="24" w16cid:durableId="1008212734">
    <w:abstractNumId w:val="15"/>
  </w:num>
  <w:num w:numId="25" w16cid:durableId="649287751">
    <w:abstractNumId w:val="5"/>
  </w:num>
  <w:num w:numId="26" w16cid:durableId="129172618">
    <w:abstractNumId w:val="24"/>
  </w:num>
  <w:num w:numId="27" w16cid:durableId="2115131083">
    <w:abstractNumId w:val="30"/>
  </w:num>
  <w:num w:numId="28" w16cid:durableId="1389307338">
    <w:abstractNumId w:val="32"/>
  </w:num>
  <w:num w:numId="29" w16cid:durableId="17588457">
    <w:abstractNumId w:val="1"/>
  </w:num>
  <w:num w:numId="30" w16cid:durableId="771050624">
    <w:abstractNumId w:val="26"/>
  </w:num>
  <w:num w:numId="31" w16cid:durableId="25185436">
    <w:abstractNumId w:val="11"/>
  </w:num>
  <w:num w:numId="32" w16cid:durableId="1387072179">
    <w:abstractNumId w:val="17"/>
  </w:num>
  <w:num w:numId="33" w16cid:durableId="320472927">
    <w:abstractNumId w:val="16"/>
  </w:num>
  <w:num w:numId="34" w16cid:durableId="1212039094">
    <w:abstractNumId w:val="22"/>
  </w:num>
  <w:num w:numId="35" w16cid:durableId="71015436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A"/>
    <w:rsid w:val="00000BBA"/>
    <w:rsid w:val="00002191"/>
    <w:rsid w:val="00002234"/>
    <w:rsid w:val="00002D5C"/>
    <w:rsid w:val="00003275"/>
    <w:rsid w:val="00003EA9"/>
    <w:rsid w:val="00004419"/>
    <w:rsid w:val="000079BC"/>
    <w:rsid w:val="00010EB3"/>
    <w:rsid w:val="000111FF"/>
    <w:rsid w:val="0001153A"/>
    <w:rsid w:val="00011AF6"/>
    <w:rsid w:val="0001232A"/>
    <w:rsid w:val="000128AF"/>
    <w:rsid w:val="00012C2C"/>
    <w:rsid w:val="00013CAB"/>
    <w:rsid w:val="00014C74"/>
    <w:rsid w:val="000153E8"/>
    <w:rsid w:val="0001610B"/>
    <w:rsid w:val="00017D58"/>
    <w:rsid w:val="00017F32"/>
    <w:rsid w:val="00020282"/>
    <w:rsid w:val="000220C2"/>
    <w:rsid w:val="000227FE"/>
    <w:rsid w:val="00022B68"/>
    <w:rsid w:val="00022BAA"/>
    <w:rsid w:val="00022C52"/>
    <w:rsid w:val="000232BE"/>
    <w:rsid w:val="00024D2F"/>
    <w:rsid w:val="00025810"/>
    <w:rsid w:val="00030026"/>
    <w:rsid w:val="00033432"/>
    <w:rsid w:val="00034A86"/>
    <w:rsid w:val="00034D09"/>
    <w:rsid w:val="00035643"/>
    <w:rsid w:val="00036130"/>
    <w:rsid w:val="00040024"/>
    <w:rsid w:val="00040208"/>
    <w:rsid w:val="000405A8"/>
    <w:rsid w:val="00041F47"/>
    <w:rsid w:val="0004218B"/>
    <w:rsid w:val="00042F31"/>
    <w:rsid w:val="00043201"/>
    <w:rsid w:val="0004451C"/>
    <w:rsid w:val="00044773"/>
    <w:rsid w:val="000447EC"/>
    <w:rsid w:val="00047B41"/>
    <w:rsid w:val="00050282"/>
    <w:rsid w:val="0005280C"/>
    <w:rsid w:val="000528AC"/>
    <w:rsid w:val="00052BA5"/>
    <w:rsid w:val="0006052C"/>
    <w:rsid w:val="00060B47"/>
    <w:rsid w:val="0006196E"/>
    <w:rsid w:val="00061D39"/>
    <w:rsid w:val="0006239B"/>
    <w:rsid w:val="00066C5F"/>
    <w:rsid w:val="00071D02"/>
    <w:rsid w:val="00071E89"/>
    <w:rsid w:val="0007297A"/>
    <w:rsid w:val="00072C1E"/>
    <w:rsid w:val="0007382C"/>
    <w:rsid w:val="00073CE9"/>
    <w:rsid w:val="000745A3"/>
    <w:rsid w:val="00075CFD"/>
    <w:rsid w:val="00076815"/>
    <w:rsid w:val="000769E6"/>
    <w:rsid w:val="00077D2C"/>
    <w:rsid w:val="0008090E"/>
    <w:rsid w:val="00080D60"/>
    <w:rsid w:val="0008141E"/>
    <w:rsid w:val="0008210C"/>
    <w:rsid w:val="00082596"/>
    <w:rsid w:val="000847CC"/>
    <w:rsid w:val="0008510E"/>
    <w:rsid w:val="00086123"/>
    <w:rsid w:val="0008663F"/>
    <w:rsid w:val="000868DB"/>
    <w:rsid w:val="00087592"/>
    <w:rsid w:val="000907CD"/>
    <w:rsid w:val="00094C21"/>
    <w:rsid w:val="0009653C"/>
    <w:rsid w:val="00097F1A"/>
    <w:rsid w:val="000A069A"/>
    <w:rsid w:val="000A0846"/>
    <w:rsid w:val="000A236B"/>
    <w:rsid w:val="000A2FF3"/>
    <w:rsid w:val="000A3387"/>
    <w:rsid w:val="000A3A01"/>
    <w:rsid w:val="000A3FE0"/>
    <w:rsid w:val="000A4290"/>
    <w:rsid w:val="000A5BF0"/>
    <w:rsid w:val="000B14D4"/>
    <w:rsid w:val="000B162F"/>
    <w:rsid w:val="000B2B8E"/>
    <w:rsid w:val="000B43BF"/>
    <w:rsid w:val="000B5841"/>
    <w:rsid w:val="000B5EDA"/>
    <w:rsid w:val="000B6A8E"/>
    <w:rsid w:val="000B74B8"/>
    <w:rsid w:val="000B7907"/>
    <w:rsid w:val="000C00E5"/>
    <w:rsid w:val="000C0C47"/>
    <w:rsid w:val="000C1323"/>
    <w:rsid w:val="000C13C2"/>
    <w:rsid w:val="000C141C"/>
    <w:rsid w:val="000C3E82"/>
    <w:rsid w:val="000C402F"/>
    <w:rsid w:val="000C4925"/>
    <w:rsid w:val="000C6122"/>
    <w:rsid w:val="000C6B8A"/>
    <w:rsid w:val="000C7B9C"/>
    <w:rsid w:val="000D03DA"/>
    <w:rsid w:val="000D0EC6"/>
    <w:rsid w:val="000D1FBB"/>
    <w:rsid w:val="000D388A"/>
    <w:rsid w:val="000D3C62"/>
    <w:rsid w:val="000D478C"/>
    <w:rsid w:val="000D5411"/>
    <w:rsid w:val="000D7F7C"/>
    <w:rsid w:val="000E1838"/>
    <w:rsid w:val="000E2760"/>
    <w:rsid w:val="000E2841"/>
    <w:rsid w:val="000E479D"/>
    <w:rsid w:val="000E729B"/>
    <w:rsid w:val="000E7D8A"/>
    <w:rsid w:val="000F0532"/>
    <w:rsid w:val="000F1627"/>
    <w:rsid w:val="000F1632"/>
    <w:rsid w:val="000F1FB2"/>
    <w:rsid w:val="000F21E0"/>
    <w:rsid w:val="000F4E01"/>
    <w:rsid w:val="000F5A73"/>
    <w:rsid w:val="000F5B75"/>
    <w:rsid w:val="000F685A"/>
    <w:rsid w:val="001024D8"/>
    <w:rsid w:val="00103A3E"/>
    <w:rsid w:val="00105E34"/>
    <w:rsid w:val="001071D2"/>
    <w:rsid w:val="00107930"/>
    <w:rsid w:val="00110785"/>
    <w:rsid w:val="001111F1"/>
    <w:rsid w:val="00112ECE"/>
    <w:rsid w:val="00113854"/>
    <w:rsid w:val="00113D4E"/>
    <w:rsid w:val="00114472"/>
    <w:rsid w:val="001153CC"/>
    <w:rsid w:val="00115601"/>
    <w:rsid w:val="00115CC4"/>
    <w:rsid w:val="00125A83"/>
    <w:rsid w:val="001262F7"/>
    <w:rsid w:val="00126D09"/>
    <w:rsid w:val="00127581"/>
    <w:rsid w:val="00130332"/>
    <w:rsid w:val="00131BDD"/>
    <w:rsid w:val="0013298F"/>
    <w:rsid w:val="00133415"/>
    <w:rsid w:val="00133D73"/>
    <w:rsid w:val="00134425"/>
    <w:rsid w:val="00134A2A"/>
    <w:rsid w:val="001354F7"/>
    <w:rsid w:val="001360AA"/>
    <w:rsid w:val="00136515"/>
    <w:rsid w:val="001366B9"/>
    <w:rsid w:val="00136B13"/>
    <w:rsid w:val="001379AC"/>
    <w:rsid w:val="00137CE6"/>
    <w:rsid w:val="00140FA4"/>
    <w:rsid w:val="00141132"/>
    <w:rsid w:val="00141A6E"/>
    <w:rsid w:val="001423F3"/>
    <w:rsid w:val="001435E0"/>
    <w:rsid w:val="00146AD7"/>
    <w:rsid w:val="00151145"/>
    <w:rsid w:val="00154FA7"/>
    <w:rsid w:val="00155109"/>
    <w:rsid w:val="0015540A"/>
    <w:rsid w:val="00160707"/>
    <w:rsid w:val="00162AFF"/>
    <w:rsid w:val="001633C6"/>
    <w:rsid w:val="00163FE4"/>
    <w:rsid w:val="0016422E"/>
    <w:rsid w:val="00165430"/>
    <w:rsid w:val="0016650B"/>
    <w:rsid w:val="00166A93"/>
    <w:rsid w:val="0016758D"/>
    <w:rsid w:val="00170425"/>
    <w:rsid w:val="00170EC5"/>
    <w:rsid w:val="00171D2C"/>
    <w:rsid w:val="00171E1B"/>
    <w:rsid w:val="00172426"/>
    <w:rsid w:val="001747C1"/>
    <w:rsid w:val="00174984"/>
    <w:rsid w:val="00175ADE"/>
    <w:rsid w:val="00175AEF"/>
    <w:rsid w:val="00176D60"/>
    <w:rsid w:val="00177833"/>
    <w:rsid w:val="00177933"/>
    <w:rsid w:val="00181B19"/>
    <w:rsid w:val="001828D0"/>
    <w:rsid w:val="00183CF7"/>
    <w:rsid w:val="0018596A"/>
    <w:rsid w:val="00187CD0"/>
    <w:rsid w:val="00187E42"/>
    <w:rsid w:val="00190A51"/>
    <w:rsid w:val="00190C2A"/>
    <w:rsid w:val="00190C52"/>
    <w:rsid w:val="00192F28"/>
    <w:rsid w:val="001934A9"/>
    <w:rsid w:val="00196B91"/>
    <w:rsid w:val="00196F3B"/>
    <w:rsid w:val="00197AEC"/>
    <w:rsid w:val="001A0A87"/>
    <w:rsid w:val="001A1B80"/>
    <w:rsid w:val="001A20B3"/>
    <w:rsid w:val="001A250F"/>
    <w:rsid w:val="001A47B2"/>
    <w:rsid w:val="001A58C8"/>
    <w:rsid w:val="001A6689"/>
    <w:rsid w:val="001B10B4"/>
    <w:rsid w:val="001B265D"/>
    <w:rsid w:val="001B2AD0"/>
    <w:rsid w:val="001B2C05"/>
    <w:rsid w:val="001B2E23"/>
    <w:rsid w:val="001B3062"/>
    <w:rsid w:val="001B36A8"/>
    <w:rsid w:val="001B3796"/>
    <w:rsid w:val="001B5075"/>
    <w:rsid w:val="001B5EEC"/>
    <w:rsid w:val="001B6AA3"/>
    <w:rsid w:val="001C08F5"/>
    <w:rsid w:val="001C242D"/>
    <w:rsid w:val="001C27A7"/>
    <w:rsid w:val="001C28D9"/>
    <w:rsid w:val="001C494B"/>
    <w:rsid w:val="001C5566"/>
    <w:rsid w:val="001C652F"/>
    <w:rsid w:val="001C7DB5"/>
    <w:rsid w:val="001D097E"/>
    <w:rsid w:val="001D0BE7"/>
    <w:rsid w:val="001D2686"/>
    <w:rsid w:val="001D4A55"/>
    <w:rsid w:val="001D4AA6"/>
    <w:rsid w:val="001D6A11"/>
    <w:rsid w:val="001E1B9F"/>
    <w:rsid w:val="001E2207"/>
    <w:rsid w:val="001E4E0A"/>
    <w:rsid w:val="001E5717"/>
    <w:rsid w:val="001E60A8"/>
    <w:rsid w:val="001E76C9"/>
    <w:rsid w:val="001E7DD4"/>
    <w:rsid w:val="001F098A"/>
    <w:rsid w:val="001F0B79"/>
    <w:rsid w:val="001F103C"/>
    <w:rsid w:val="001F1499"/>
    <w:rsid w:val="001F1710"/>
    <w:rsid w:val="001F2B7F"/>
    <w:rsid w:val="001F372C"/>
    <w:rsid w:val="001F39D0"/>
    <w:rsid w:val="001F3B59"/>
    <w:rsid w:val="001F7D15"/>
    <w:rsid w:val="00201234"/>
    <w:rsid w:val="00201974"/>
    <w:rsid w:val="0020397E"/>
    <w:rsid w:val="00203B45"/>
    <w:rsid w:val="00204227"/>
    <w:rsid w:val="00204D6A"/>
    <w:rsid w:val="002058E9"/>
    <w:rsid w:val="00206CB4"/>
    <w:rsid w:val="00207DF5"/>
    <w:rsid w:val="00211C01"/>
    <w:rsid w:val="0021251A"/>
    <w:rsid w:val="0021755A"/>
    <w:rsid w:val="00220AFE"/>
    <w:rsid w:val="00220DD9"/>
    <w:rsid w:val="00221847"/>
    <w:rsid w:val="002229C2"/>
    <w:rsid w:val="00222AA8"/>
    <w:rsid w:val="00224723"/>
    <w:rsid w:val="0022554C"/>
    <w:rsid w:val="00227C32"/>
    <w:rsid w:val="0023099B"/>
    <w:rsid w:val="00230E8E"/>
    <w:rsid w:val="00231975"/>
    <w:rsid w:val="00231EA5"/>
    <w:rsid w:val="00232D5D"/>
    <w:rsid w:val="00232F7B"/>
    <w:rsid w:val="00233BD2"/>
    <w:rsid w:val="00240411"/>
    <w:rsid w:val="002413CE"/>
    <w:rsid w:val="0024213C"/>
    <w:rsid w:val="00243A4D"/>
    <w:rsid w:val="00244A3C"/>
    <w:rsid w:val="00244F44"/>
    <w:rsid w:val="0024583E"/>
    <w:rsid w:val="00245FCC"/>
    <w:rsid w:val="00247311"/>
    <w:rsid w:val="002501BD"/>
    <w:rsid w:val="0025189C"/>
    <w:rsid w:val="00252166"/>
    <w:rsid w:val="002521CC"/>
    <w:rsid w:val="0025261A"/>
    <w:rsid w:val="00255702"/>
    <w:rsid w:val="0025614E"/>
    <w:rsid w:val="00261057"/>
    <w:rsid w:val="00262132"/>
    <w:rsid w:val="00262DE0"/>
    <w:rsid w:val="00262E0F"/>
    <w:rsid w:val="00263090"/>
    <w:rsid w:val="00263DA0"/>
    <w:rsid w:val="00264607"/>
    <w:rsid w:val="0026785D"/>
    <w:rsid w:val="00267D8C"/>
    <w:rsid w:val="00267E1C"/>
    <w:rsid w:val="00271402"/>
    <w:rsid w:val="00272AB4"/>
    <w:rsid w:val="00272E9E"/>
    <w:rsid w:val="002735D6"/>
    <w:rsid w:val="00273989"/>
    <w:rsid w:val="0027554E"/>
    <w:rsid w:val="00275FE0"/>
    <w:rsid w:val="00276F06"/>
    <w:rsid w:val="0028034C"/>
    <w:rsid w:val="002804CE"/>
    <w:rsid w:val="0028068D"/>
    <w:rsid w:val="0028096A"/>
    <w:rsid w:val="002814AF"/>
    <w:rsid w:val="00282FB8"/>
    <w:rsid w:val="002839FF"/>
    <w:rsid w:val="0028469A"/>
    <w:rsid w:val="0028572F"/>
    <w:rsid w:val="00285A5C"/>
    <w:rsid w:val="00285C96"/>
    <w:rsid w:val="00286887"/>
    <w:rsid w:val="00290B04"/>
    <w:rsid w:val="00291190"/>
    <w:rsid w:val="002912A4"/>
    <w:rsid w:val="0029184E"/>
    <w:rsid w:val="002920B1"/>
    <w:rsid w:val="002944FC"/>
    <w:rsid w:val="00295A6D"/>
    <w:rsid w:val="002968CF"/>
    <w:rsid w:val="00296D2C"/>
    <w:rsid w:val="0029792D"/>
    <w:rsid w:val="002A0078"/>
    <w:rsid w:val="002A05BC"/>
    <w:rsid w:val="002A3AF1"/>
    <w:rsid w:val="002A5359"/>
    <w:rsid w:val="002A54E9"/>
    <w:rsid w:val="002A5B4F"/>
    <w:rsid w:val="002A603F"/>
    <w:rsid w:val="002A6502"/>
    <w:rsid w:val="002A67D8"/>
    <w:rsid w:val="002A6833"/>
    <w:rsid w:val="002A6FDF"/>
    <w:rsid w:val="002A6FE2"/>
    <w:rsid w:val="002A7CB0"/>
    <w:rsid w:val="002A7EFE"/>
    <w:rsid w:val="002B0DFC"/>
    <w:rsid w:val="002B10F6"/>
    <w:rsid w:val="002B2A35"/>
    <w:rsid w:val="002B2D5B"/>
    <w:rsid w:val="002B32AD"/>
    <w:rsid w:val="002B3725"/>
    <w:rsid w:val="002B41C2"/>
    <w:rsid w:val="002B46F8"/>
    <w:rsid w:val="002B7DEE"/>
    <w:rsid w:val="002C1A66"/>
    <w:rsid w:val="002C1DDA"/>
    <w:rsid w:val="002C31BF"/>
    <w:rsid w:val="002C352A"/>
    <w:rsid w:val="002C3BD7"/>
    <w:rsid w:val="002C403B"/>
    <w:rsid w:val="002C47C5"/>
    <w:rsid w:val="002C4C7F"/>
    <w:rsid w:val="002C4FDF"/>
    <w:rsid w:val="002C5628"/>
    <w:rsid w:val="002C7085"/>
    <w:rsid w:val="002C7CF2"/>
    <w:rsid w:val="002C7EBD"/>
    <w:rsid w:val="002D1F0D"/>
    <w:rsid w:val="002D29BE"/>
    <w:rsid w:val="002D2B3A"/>
    <w:rsid w:val="002D4495"/>
    <w:rsid w:val="002D5216"/>
    <w:rsid w:val="002D5FCA"/>
    <w:rsid w:val="002D641F"/>
    <w:rsid w:val="002D729D"/>
    <w:rsid w:val="002E0BDE"/>
    <w:rsid w:val="002E0CD7"/>
    <w:rsid w:val="002E0F94"/>
    <w:rsid w:val="002E1DD3"/>
    <w:rsid w:val="002E2C3A"/>
    <w:rsid w:val="002E3415"/>
    <w:rsid w:val="002E3725"/>
    <w:rsid w:val="002E57D7"/>
    <w:rsid w:val="002E5CD0"/>
    <w:rsid w:val="002E63AF"/>
    <w:rsid w:val="002E64F3"/>
    <w:rsid w:val="002E79AF"/>
    <w:rsid w:val="002F01E0"/>
    <w:rsid w:val="002F1355"/>
    <w:rsid w:val="002F1857"/>
    <w:rsid w:val="002F188A"/>
    <w:rsid w:val="002F23F9"/>
    <w:rsid w:val="002F3212"/>
    <w:rsid w:val="002F5777"/>
    <w:rsid w:val="002F6180"/>
    <w:rsid w:val="002F6DC1"/>
    <w:rsid w:val="00300A4B"/>
    <w:rsid w:val="0030250A"/>
    <w:rsid w:val="00302F17"/>
    <w:rsid w:val="00304225"/>
    <w:rsid w:val="0030436F"/>
    <w:rsid w:val="00304452"/>
    <w:rsid w:val="00304DE9"/>
    <w:rsid w:val="00304E0B"/>
    <w:rsid w:val="00305423"/>
    <w:rsid w:val="00307205"/>
    <w:rsid w:val="003078E3"/>
    <w:rsid w:val="00307C11"/>
    <w:rsid w:val="00310639"/>
    <w:rsid w:val="00311E88"/>
    <w:rsid w:val="00312FBA"/>
    <w:rsid w:val="003143F9"/>
    <w:rsid w:val="00314566"/>
    <w:rsid w:val="00314E55"/>
    <w:rsid w:val="003150DF"/>
    <w:rsid w:val="003153B6"/>
    <w:rsid w:val="003163E8"/>
    <w:rsid w:val="00321058"/>
    <w:rsid w:val="00322794"/>
    <w:rsid w:val="00322EC3"/>
    <w:rsid w:val="003239D6"/>
    <w:rsid w:val="003245C7"/>
    <w:rsid w:val="00324AED"/>
    <w:rsid w:val="00324B7A"/>
    <w:rsid w:val="003254A7"/>
    <w:rsid w:val="00325F65"/>
    <w:rsid w:val="00326078"/>
    <w:rsid w:val="00326A11"/>
    <w:rsid w:val="00327C20"/>
    <w:rsid w:val="003301D2"/>
    <w:rsid w:val="0033048B"/>
    <w:rsid w:val="003316D4"/>
    <w:rsid w:val="00332BA3"/>
    <w:rsid w:val="00332E80"/>
    <w:rsid w:val="00332F09"/>
    <w:rsid w:val="00333015"/>
    <w:rsid w:val="003334D4"/>
    <w:rsid w:val="00334965"/>
    <w:rsid w:val="00334B1E"/>
    <w:rsid w:val="00336676"/>
    <w:rsid w:val="00336C7C"/>
    <w:rsid w:val="00337612"/>
    <w:rsid w:val="00337BE3"/>
    <w:rsid w:val="00340CB7"/>
    <w:rsid w:val="0034293C"/>
    <w:rsid w:val="00342C10"/>
    <w:rsid w:val="00342D50"/>
    <w:rsid w:val="0034398E"/>
    <w:rsid w:val="00345801"/>
    <w:rsid w:val="0034608E"/>
    <w:rsid w:val="00346261"/>
    <w:rsid w:val="00346669"/>
    <w:rsid w:val="00346F9D"/>
    <w:rsid w:val="00347957"/>
    <w:rsid w:val="003501FC"/>
    <w:rsid w:val="00351CBD"/>
    <w:rsid w:val="0035221D"/>
    <w:rsid w:val="003523DA"/>
    <w:rsid w:val="003524BC"/>
    <w:rsid w:val="00353EC6"/>
    <w:rsid w:val="00356223"/>
    <w:rsid w:val="00356B40"/>
    <w:rsid w:val="00357BC6"/>
    <w:rsid w:val="0036103C"/>
    <w:rsid w:val="003611E6"/>
    <w:rsid w:val="00361611"/>
    <w:rsid w:val="00361BC3"/>
    <w:rsid w:val="00362159"/>
    <w:rsid w:val="003627F9"/>
    <w:rsid w:val="00363EB2"/>
    <w:rsid w:val="00363F4A"/>
    <w:rsid w:val="00364270"/>
    <w:rsid w:val="00364433"/>
    <w:rsid w:val="00364460"/>
    <w:rsid w:val="003655F1"/>
    <w:rsid w:val="00365BAD"/>
    <w:rsid w:val="00366F79"/>
    <w:rsid w:val="00367143"/>
    <w:rsid w:val="003679F4"/>
    <w:rsid w:val="00372B25"/>
    <w:rsid w:val="00372C5F"/>
    <w:rsid w:val="0037594C"/>
    <w:rsid w:val="00376642"/>
    <w:rsid w:val="00377712"/>
    <w:rsid w:val="0038102C"/>
    <w:rsid w:val="00382581"/>
    <w:rsid w:val="00382B1D"/>
    <w:rsid w:val="0038357E"/>
    <w:rsid w:val="003836EC"/>
    <w:rsid w:val="003853EC"/>
    <w:rsid w:val="003876E0"/>
    <w:rsid w:val="0039017C"/>
    <w:rsid w:val="00390879"/>
    <w:rsid w:val="0039197E"/>
    <w:rsid w:val="00393017"/>
    <w:rsid w:val="0039316F"/>
    <w:rsid w:val="00393420"/>
    <w:rsid w:val="003934E2"/>
    <w:rsid w:val="00395168"/>
    <w:rsid w:val="003956C6"/>
    <w:rsid w:val="0039703D"/>
    <w:rsid w:val="003975D3"/>
    <w:rsid w:val="003978A3"/>
    <w:rsid w:val="00397D41"/>
    <w:rsid w:val="003A053B"/>
    <w:rsid w:val="003A122D"/>
    <w:rsid w:val="003A1456"/>
    <w:rsid w:val="003A1E6E"/>
    <w:rsid w:val="003A29AA"/>
    <w:rsid w:val="003A2D86"/>
    <w:rsid w:val="003A3B6C"/>
    <w:rsid w:val="003A449C"/>
    <w:rsid w:val="003A496A"/>
    <w:rsid w:val="003A5DC6"/>
    <w:rsid w:val="003A664A"/>
    <w:rsid w:val="003A7D15"/>
    <w:rsid w:val="003A7E1E"/>
    <w:rsid w:val="003B0866"/>
    <w:rsid w:val="003B125A"/>
    <w:rsid w:val="003B1404"/>
    <w:rsid w:val="003B34F2"/>
    <w:rsid w:val="003B521E"/>
    <w:rsid w:val="003B53FF"/>
    <w:rsid w:val="003B58A5"/>
    <w:rsid w:val="003B668F"/>
    <w:rsid w:val="003B7172"/>
    <w:rsid w:val="003B7BEE"/>
    <w:rsid w:val="003C0DA6"/>
    <w:rsid w:val="003C19E9"/>
    <w:rsid w:val="003C1BFE"/>
    <w:rsid w:val="003C1EEC"/>
    <w:rsid w:val="003C6D2D"/>
    <w:rsid w:val="003C7779"/>
    <w:rsid w:val="003D0041"/>
    <w:rsid w:val="003D0ACF"/>
    <w:rsid w:val="003D1442"/>
    <w:rsid w:val="003D1D74"/>
    <w:rsid w:val="003D2726"/>
    <w:rsid w:val="003D2A13"/>
    <w:rsid w:val="003D3D9F"/>
    <w:rsid w:val="003D50B6"/>
    <w:rsid w:val="003D52F8"/>
    <w:rsid w:val="003D727E"/>
    <w:rsid w:val="003E1567"/>
    <w:rsid w:val="003E1B81"/>
    <w:rsid w:val="003E21E2"/>
    <w:rsid w:val="003E59C0"/>
    <w:rsid w:val="003E695E"/>
    <w:rsid w:val="003F0922"/>
    <w:rsid w:val="003F3199"/>
    <w:rsid w:val="003F41DD"/>
    <w:rsid w:val="003F5692"/>
    <w:rsid w:val="003F578A"/>
    <w:rsid w:val="003F57EE"/>
    <w:rsid w:val="003F658D"/>
    <w:rsid w:val="003F6ACF"/>
    <w:rsid w:val="00400287"/>
    <w:rsid w:val="004008E7"/>
    <w:rsid w:val="00400E5F"/>
    <w:rsid w:val="0040212F"/>
    <w:rsid w:val="00402237"/>
    <w:rsid w:val="0040364F"/>
    <w:rsid w:val="00404841"/>
    <w:rsid w:val="00406C75"/>
    <w:rsid w:val="00410475"/>
    <w:rsid w:val="00410EC4"/>
    <w:rsid w:val="00411065"/>
    <w:rsid w:val="004115A3"/>
    <w:rsid w:val="004127B9"/>
    <w:rsid w:val="00412FCE"/>
    <w:rsid w:val="004133DB"/>
    <w:rsid w:val="00413714"/>
    <w:rsid w:val="00413CE4"/>
    <w:rsid w:val="00415995"/>
    <w:rsid w:val="00416280"/>
    <w:rsid w:val="004208EA"/>
    <w:rsid w:val="00421427"/>
    <w:rsid w:val="004234B7"/>
    <w:rsid w:val="00423597"/>
    <w:rsid w:val="00423EDB"/>
    <w:rsid w:val="00424715"/>
    <w:rsid w:val="00424E2A"/>
    <w:rsid w:val="00425D4E"/>
    <w:rsid w:val="00427368"/>
    <w:rsid w:val="0043197F"/>
    <w:rsid w:val="004319C0"/>
    <w:rsid w:val="00432181"/>
    <w:rsid w:val="00432923"/>
    <w:rsid w:val="004344E1"/>
    <w:rsid w:val="004357A9"/>
    <w:rsid w:val="00436AC6"/>
    <w:rsid w:val="004405EE"/>
    <w:rsid w:val="00442A1F"/>
    <w:rsid w:val="00442F43"/>
    <w:rsid w:val="0044314D"/>
    <w:rsid w:val="00443FB1"/>
    <w:rsid w:val="00444833"/>
    <w:rsid w:val="00445F44"/>
    <w:rsid w:val="00450F07"/>
    <w:rsid w:val="00452466"/>
    <w:rsid w:val="00452A1F"/>
    <w:rsid w:val="00453858"/>
    <w:rsid w:val="00453C26"/>
    <w:rsid w:val="00453CD3"/>
    <w:rsid w:val="00455BC7"/>
    <w:rsid w:val="00456217"/>
    <w:rsid w:val="0045700B"/>
    <w:rsid w:val="0045708A"/>
    <w:rsid w:val="00460660"/>
    <w:rsid w:val="00460CCB"/>
    <w:rsid w:val="00462850"/>
    <w:rsid w:val="00463E8B"/>
    <w:rsid w:val="00464E93"/>
    <w:rsid w:val="004667A4"/>
    <w:rsid w:val="00466D62"/>
    <w:rsid w:val="00467843"/>
    <w:rsid w:val="0047081D"/>
    <w:rsid w:val="004711CB"/>
    <w:rsid w:val="00473826"/>
    <w:rsid w:val="004753E1"/>
    <w:rsid w:val="004758C3"/>
    <w:rsid w:val="00476258"/>
    <w:rsid w:val="00477112"/>
    <w:rsid w:val="00477370"/>
    <w:rsid w:val="00481784"/>
    <w:rsid w:val="0048241B"/>
    <w:rsid w:val="00483055"/>
    <w:rsid w:val="004847A9"/>
    <w:rsid w:val="00485965"/>
    <w:rsid w:val="00486107"/>
    <w:rsid w:val="0048776C"/>
    <w:rsid w:val="00487F68"/>
    <w:rsid w:val="00491827"/>
    <w:rsid w:val="00493E2D"/>
    <w:rsid w:val="00495B20"/>
    <w:rsid w:val="004960BE"/>
    <w:rsid w:val="0049692F"/>
    <w:rsid w:val="00496F64"/>
    <w:rsid w:val="004A0220"/>
    <w:rsid w:val="004A026C"/>
    <w:rsid w:val="004A0FB7"/>
    <w:rsid w:val="004A11DC"/>
    <w:rsid w:val="004A5499"/>
    <w:rsid w:val="004A6772"/>
    <w:rsid w:val="004A724F"/>
    <w:rsid w:val="004A773A"/>
    <w:rsid w:val="004A7C9E"/>
    <w:rsid w:val="004B0395"/>
    <w:rsid w:val="004B09BA"/>
    <w:rsid w:val="004B0B77"/>
    <w:rsid w:val="004B2BD3"/>
    <w:rsid w:val="004B35FE"/>
    <w:rsid w:val="004B376F"/>
    <w:rsid w:val="004B3999"/>
    <w:rsid w:val="004B6B82"/>
    <w:rsid w:val="004B6DD1"/>
    <w:rsid w:val="004C0A5A"/>
    <w:rsid w:val="004C0BF9"/>
    <w:rsid w:val="004C17B2"/>
    <w:rsid w:val="004C3229"/>
    <w:rsid w:val="004C42B3"/>
    <w:rsid w:val="004C4399"/>
    <w:rsid w:val="004C69ED"/>
    <w:rsid w:val="004C787C"/>
    <w:rsid w:val="004C7B55"/>
    <w:rsid w:val="004C7ECD"/>
    <w:rsid w:val="004D04A7"/>
    <w:rsid w:val="004D06A0"/>
    <w:rsid w:val="004D0808"/>
    <w:rsid w:val="004D0B72"/>
    <w:rsid w:val="004D0DFC"/>
    <w:rsid w:val="004D2E0B"/>
    <w:rsid w:val="004D3700"/>
    <w:rsid w:val="004D4094"/>
    <w:rsid w:val="004D59F8"/>
    <w:rsid w:val="004D6F39"/>
    <w:rsid w:val="004D75D7"/>
    <w:rsid w:val="004E2077"/>
    <w:rsid w:val="004E268B"/>
    <w:rsid w:val="004E2E0F"/>
    <w:rsid w:val="004E3A74"/>
    <w:rsid w:val="004E3F1D"/>
    <w:rsid w:val="004E48FB"/>
    <w:rsid w:val="004E580E"/>
    <w:rsid w:val="004E5890"/>
    <w:rsid w:val="004E5D30"/>
    <w:rsid w:val="004E63E9"/>
    <w:rsid w:val="004F030D"/>
    <w:rsid w:val="004F2043"/>
    <w:rsid w:val="004F4B9B"/>
    <w:rsid w:val="004F4E29"/>
    <w:rsid w:val="004F55EC"/>
    <w:rsid w:val="004F6933"/>
    <w:rsid w:val="005003C3"/>
    <w:rsid w:val="00500C35"/>
    <w:rsid w:val="00501A3B"/>
    <w:rsid w:val="00502A4A"/>
    <w:rsid w:val="00502B26"/>
    <w:rsid w:val="00502C04"/>
    <w:rsid w:val="00503D90"/>
    <w:rsid w:val="00504FEC"/>
    <w:rsid w:val="0050611F"/>
    <w:rsid w:val="00506856"/>
    <w:rsid w:val="00506C5C"/>
    <w:rsid w:val="00510452"/>
    <w:rsid w:val="00511813"/>
    <w:rsid w:val="00511AB9"/>
    <w:rsid w:val="00514BBB"/>
    <w:rsid w:val="005158FA"/>
    <w:rsid w:val="00517BBE"/>
    <w:rsid w:val="00520376"/>
    <w:rsid w:val="00520718"/>
    <w:rsid w:val="00520F08"/>
    <w:rsid w:val="00522034"/>
    <w:rsid w:val="00522339"/>
    <w:rsid w:val="00522945"/>
    <w:rsid w:val="00522F12"/>
    <w:rsid w:val="00523042"/>
    <w:rsid w:val="005232E5"/>
    <w:rsid w:val="00523B57"/>
    <w:rsid w:val="00523EA7"/>
    <w:rsid w:val="0052434C"/>
    <w:rsid w:val="00524662"/>
    <w:rsid w:val="00524FF9"/>
    <w:rsid w:val="00527EC4"/>
    <w:rsid w:val="00531C8B"/>
    <w:rsid w:val="005336E6"/>
    <w:rsid w:val="00533915"/>
    <w:rsid w:val="00533AFC"/>
    <w:rsid w:val="0053403E"/>
    <w:rsid w:val="00535520"/>
    <w:rsid w:val="0053579E"/>
    <w:rsid w:val="00535A11"/>
    <w:rsid w:val="00535A49"/>
    <w:rsid w:val="00536158"/>
    <w:rsid w:val="00536627"/>
    <w:rsid w:val="00536699"/>
    <w:rsid w:val="00536B98"/>
    <w:rsid w:val="00536C09"/>
    <w:rsid w:val="0054148C"/>
    <w:rsid w:val="00544779"/>
    <w:rsid w:val="005456C9"/>
    <w:rsid w:val="00546047"/>
    <w:rsid w:val="00546CB4"/>
    <w:rsid w:val="00550584"/>
    <w:rsid w:val="00553375"/>
    <w:rsid w:val="00554A53"/>
    <w:rsid w:val="00554B29"/>
    <w:rsid w:val="00554ED6"/>
    <w:rsid w:val="005565DD"/>
    <w:rsid w:val="00562124"/>
    <w:rsid w:val="005656D6"/>
    <w:rsid w:val="005658A6"/>
    <w:rsid w:val="00566114"/>
    <w:rsid w:val="00567638"/>
    <w:rsid w:val="00567BF4"/>
    <w:rsid w:val="0057124A"/>
    <w:rsid w:val="00572CC4"/>
    <w:rsid w:val="00573007"/>
    <w:rsid w:val="005736B7"/>
    <w:rsid w:val="00573FC0"/>
    <w:rsid w:val="00574803"/>
    <w:rsid w:val="00575A6A"/>
    <w:rsid w:val="00575E5A"/>
    <w:rsid w:val="00576B1E"/>
    <w:rsid w:val="005804EA"/>
    <w:rsid w:val="0058143C"/>
    <w:rsid w:val="00581D34"/>
    <w:rsid w:val="0058236C"/>
    <w:rsid w:val="00583469"/>
    <w:rsid w:val="00584554"/>
    <w:rsid w:val="00584B01"/>
    <w:rsid w:val="00585C58"/>
    <w:rsid w:val="00590C16"/>
    <w:rsid w:val="00592C8A"/>
    <w:rsid w:val="00595460"/>
    <w:rsid w:val="00596C7E"/>
    <w:rsid w:val="005A1699"/>
    <w:rsid w:val="005A1A89"/>
    <w:rsid w:val="005A208F"/>
    <w:rsid w:val="005A21BE"/>
    <w:rsid w:val="005A28D7"/>
    <w:rsid w:val="005A33B2"/>
    <w:rsid w:val="005A3754"/>
    <w:rsid w:val="005A3B7B"/>
    <w:rsid w:val="005A5545"/>
    <w:rsid w:val="005A5816"/>
    <w:rsid w:val="005A5CD3"/>
    <w:rsid w:val="005A64E9"/>
    <w:rsid w:val="005A6E53"/>
    <w:rsid w:val="005A6FC1"/>
    <w:rsid w:val="005A7A4E"/>
    <w:rsid w:val="005B14EF"/>
    <w:rsid w:val="005B2415"/>
    <w:rsid w:val="005B2533"/>
    <w:rsid w:val="005B2C1B"/>
    <w:rsid w:val="005B2F25"/>
    <w:rsid w:val="005B3797"/>
    <w:rsid w:val="005B5C58"/>
    <w:rsid w:val="005B67F6"/>
    <w:rsid w:val="005C10EA"/>
    <w:rsid w:val="005C12D9"/>
    <w:rsid w:val="005C3958"/>
    <w:rsid w:val="005C42C4"/>
    <w:rsid w:val="005C533C"/>
    <w:rsid w:val="005C6ACC"/>
    <w:rsid w:val="005D0A6A"/>
    <w:rsid w:val="005D17FC"/>
    <w:rsid w:val="005D4B2B"/>
    <w:rsid w:val="005D5E73"/>
    <w:rsid w:val="005E15C6"/>
    <w:rsid w:val="005E1668"/>
    <w:rsid w:val="005E18AA"/>
    <w:rsid w:val="005E3190"/>
    <w:rsid w:val="005E40A4"/>
    <w:rsid w:val="005E441E"/>
    <w:rsid w:val="005E491C"/>
    <w:rsid w:val="005E546D"/>
    <w:rsid w:val="005E55A3"/>
    <w:rsid w:val="005E6AF0"/>
    <w:rsid w:val="005E78F4"/>
    <w:rsid w:val="005F01C6"/>
    <w:rsid w:val="005F0B81"/>
    <w:rsid w:val="005F3517"/>
    <w:rsid w:val="005F35F5"/>
    <w:rsid w:val="005F3A8D"/>
    <w:rsid w:val="005F475E"/>
    <w:rsid w:val="005F492D"/>
    <w:rsid w:val="00600D1A"/>
    <w:rsid w:val="006015BE"/>
    <w:rsid w:val="00604558"/>
    <w:rsid w:val="0060616E"/>
    <w:rsid w:val="00607B43"/>
    <w:rsid w:val="0061068E"/>
    <w:rsid w:val="00613185"/>
    <w:rsid w:val="0061500A"/>
    <w:rsid w:val="00617A7B"/>
    <w:rsid w:val="00617F50"/>
    <w:rsid w:val="00620B06"/>
    <w:rsid w:val="00620B47"/>
    <w:rsid w:val="00621CB1"/>
    <w:rsid w:val="00622AC3"/>
    <w:rsid w:val="00622C15"/>
    <w:rsid w:val="006230FA"/>
    <w:rsid w:val="00624805"/>
    <w:rsid w:val="00624C3E"/>
    <w:rsid w:val="00624F98"/>
    <w:rsid w:val="00625647"/>
    <w:rsid w:val="00625C44"/>
    <w:rsid w:val="00626583"/>
    <w:rsid w:val="00626C71"/>
    <w:rsid w:val="00631AC5"/>
    <w:rsid w:val="00633285"/>
    <w:rsid w:val="006348CA"/>
    <w:rsid w:val="0063518D"/>
    <w:rsid w:val="00635459"/>
    <w:rsid w:val="00635D68"/>
    <w:rsid w:val="006372A7"/>
    <w:rsid w:val="0064156B"/>
    <w:rsid w:val="006439BE"/>
    <w:rsid w:val="0064409E"/>
    <w:rsid w:val="006448BE"/>
    <w:rsid w:val="00644D1D"/>
    <w:rsid w:val="00646D62"/>
    <w:rsid w:val="00647099"/>
    <w:rsid w:val="00647EAC"/>
    <w:rsid w:val="0065052D"/>
    <w:rsid w:val="0065069F"/>
    <w:rsid w:val="00650DE4"/>
    <w:rsid w:val="00656C03"/>
    <w:rsid w:val="00657C43"/>
    <w:rsid w:val="00660AD3"/>
    <w:rsid w:val="00660EC0"/>
    <w:rsid w:val="0066108D"/>
    <w:rsid w:val="00661983"/>
    <w:rsid w:val="0066399F"/>
    <w:rsid w:val="00663ED3"/>
    <w:rsid w:val="00663F41"/>
    <w:rsid w:val="00664F07"/>
    <w:rsid w:val="0066597E"/>
    <w:rsid w:val="00671AF0"/>
    <w:rsid w:val="00673339"/>
    <w:rsid w:val="006742A7"/>
    <w:rsid w:val="0067740E"/>
    <w:rsid w:val="00680360"/>
    <w:rsid w:val="00680A03"/>
    <w:rsid w:val="006811E6"/>
    <w:rsid w:val="006827A8"/>
    <w:rsid w:val="006830F7"/>
    <w:rsid w:val="00683B5B"/>
    <w:rsid w:val="006859A0"/>
    <w:rsid w:val="00685BF2"/>
    <w:rsid w:val="00686A9B"/>
    <w:rsid w:val="006878C0"/>
    <w:rsid w:val="00687F0A"/>
    <w:rsid w:val="00687F20"/>
    <w:rsid w:val="0069027A"/>
    <w:rsid w:val="00690836"/>
    <w:rsid w:val="0069105F"/>
    <w:rsid w:val="0069293A"/>
    <w:rsid w:val="00692B2C"/>
    <w:rsid w:val="00693392"/>
    <w:rsid w:val="00694237"/>
    <w:rsid w:val="006951EA"/>
    <w:rsid w:val="00695A6E"/>
    <w:rsid w:val="00695E8C"/>
    <w:rsid w:val="00696CC5"/>
    <w:rsid w:val="00697705"/>
    <w:rsid w:val="006977F8"/>
    <w:rsid w:val="006A1A56"/>
    <w:rsid w:val="006A26E8"/>
    <w:rsid w:val="006A5570"/>
    <w:rsid w:val="006A689C"/>
    <w:rsid w:val="006A7E06"/>
    <w:rsid w:val="006B08B7"/>
    <w:rsid w:val="006B2250"/>
    <w:rsid w:val="006B2315"/>
    <w:rsid w:val="006B3D79"/>
    <w:rsid w:val="006B4DAE"/>
    <w:rsid w:val="006B4DF4"/>
    <w:rsid w:val="006B5BE9"/>
    <w:rsid w:val="006B5E12"/>
    <w:rsid w:val="006B6177"/>
    <w:rsid w:val="006B621D"/>
    <w:rsid w:val="006B6702"/>
    <w:rsid w:val="006B6ADB"/>
    <w:rsid w:val="006B6EED"/>
    <w:rsid w:val="006B7F99"/>
    <w:rsid w:val="006C20BC"/>
    <w:rsid w:val="006C3EF6"/>
    <w:rsid w:val="006C4B52"/>
    <w:rsid w:val="006D0265"/>
    <w:rsid w:val="006D0AC5"/>
    <w:rsid w:val="006D0BE3"/>
    <w:rsid w:val="006D3288"/>
    <w:rsid w:val="006D3542"/>
    <w:rsid w:val="006D4050"/>
    <w:rsid w:val="006D4805"/>
    <w:rsid w:val="006D5269"/>
    <w:rsid w:val="006D698B"/>
    <w:rsid w:val="006D6F4C"/>
    <w:rsid w:val="006D7240"/>
    <w:rsid w:val="006D78F1"/>
    <w:rsid w:val="006D7A34"/>
    <w:rsid w:val="006D7E3E"/>
    <w:rsid w:val="006E0578"/>
    <w:rsid w:val="006E10CB"/>
    <w:rsid w:val="006E2421"/>
    <w:rsid w:val="006E314D"/>
    <w:rsid w:val="006E5413"/>
    <w:rsid w:val="006E56F7"/>
    <w:rsid w:val="006E7034"/>
    <w:rsid w:val="006E70F8"/>
    <w:rsid w:val="006E7C48"/>
    <w:rsid w:val="006F0408"/>
    <w:rsid w:val="006F05C9"/>
    <w:rsid w:val="006F1777"/>
    <w:rsid w:val="006F1E38"/>
    <w:rsid w:val="006F2BB8"/>
    <w:rsid w:val="006F2E5B"/>
    <w:rsid w:val="006F563D"/>
    <w:rsid w:val="006F59D2"/>
    <w:rsid w:val="006F5CAE"/>
    <w:rsid w:val="006F72D9"/>
    <w:rsid w:val="00701C06"/>
    <w:rsid w:val="00704149"/>
    <w:rsid w:val="00704407"/>
    <w:rsid w:val="00705ED8"/>
    <w:rsid w:val="007061F3"/>
    <w:rsid w:val="007064C4"/>
    <w:rsid w:val="007100EA"/>
    <w:rsid w:val="00710723"/>
    <w:rsid w:val="007119DB"/>
    <w:rsid w:val="00711C2B"/>
    <w:rsid w:val="00711D43"/>
    <w:rsid w:val="00712127"/>
    <w:rsid w:val="007130A9"/>
    <w:rsid w:val="007132B7"/>
    <w:rsid w:val="00713A29"/>
    <w:rsid w:val="00714B52"/>
    <w:rsid w:val="007153C0"/>
    <w:rsid w:val="00716100"/>
    <w:rsid w:val="007169B5"/>
    <w:rsid w:val="00717789"/>
    <w:rsid w:val="00717DAD"/>
    <w:rsid w:val="00717EDF"/>
    <w:rsid w:val="007237E6"/>
    <w:rsid w:val="00723ED1"/>
    <w:rsid w:val="007250A9"/>
    <w:rsid w:val="007255A4"/>
    <w:rsid w:val="00725816"/>
    <w:rsid w:val="00725DE5"/>
    <w:rsid w:val="00725FEA"/>
    <w:rsid w:val="00727552"/>
    <w:rsid w:val="00727993"/>
    <w:rsid w:val="007302C4"/>
    <w:rsid w:val="00730838"/>
    <w:rsid w:val="007310E2"/>
    <w:rsid w:val="00732B09"/>
    <w:rsid w:val="00732D99"/>
    <w:rsid w:val="00733121"/>
    <w:rsid w:val="00735317"/>
    <w:rsid w:val="00735A6F"/>
    <w:rsid w:val="0073630F"/>
    <w:rsid w:val="00740984"/>
    <w:rsid w:val="0074336D"/>
    <w:rsid w:val="00743525"/>
    <w:rsid w:val="00743991"/>
    <w:rsid w:val="00750E47"/>
    <w:rsid w:val="00751653"/>
    <w:rsid w:val="0075237C"/>
    <w:rsid w:val="00757DC3"/>
    <w:rsid w:val="007601F8"/>
    <w:rsid w:val="0076286B"/>
    <w:rsid w:val="007644A5"/>
    <w:rsid w:val="00764595"/>
    <w:rsid w:val="0076539E"/>
    <w:rsid w:val="007665EB"/>
    <w:rsid w:val="00766846"/>
    <w:rsid w:val="00766BD5"/>
    <w:rsid w:val="00766E26"/>
    <w:rsid w:val="00766EA9"/>
    <w:rsid w:val="00766FA9"/>
    <w:rsid w:val="0076709A"/>
    <w:rsid w:val="007670EB"/>
    <w:rsid w:val="007674C2"/>
    <w:rsid w:val="00773B03"/>
    <w:rsid w:val="00773D3D"/>
    <w:rsid w:val="0077673A"/>
    <w:rsid w:val="00780F20"/>
    <w:rsid w:val="007813C5"/>
    <w:rsid w:val="0078190D"/>
    <w:rsid w:val="00781A00"/>
    <w:rsid w:val="00782C3F"/>
    <w:rsid w:val="007846E1"/>
    <w:rsid w:val="007867FD"/>
    <w:rsid w:val="0079038D"/>
    <w:rsid w:val="00792A0D"/>
    <w:rsid w:val="00792A47"/>
    <w:rsid w:val="00793A62"/>
    <w:rsid w:val="0079631B"/>
    <w:rsid w:val="00796A7E"/>
    <w:rsid w:val="007A0BA4"/>
    <w:rsid w:val="007A0E00"/>
    <w:rsid w:val="007A222A"/>
    <w:rsid w:val="007A22BD"/>
    <w:rsid w:val="007A2646"/>
    <w:rsid w:val="007A2DC4"/>
    <w:rsid w:val="007A3F9B"/>
    <w:rsid w:val="007A5897"/>
    <w:rsid w:val="007A5A55"/>
    <w:rsid w:val="007A601F"/>
    <w:rsid w:val="007A677D"/>
    <w:rsid w:val="007B0F5D"/>
    <w:rsid w:val="007B107C"/>
    <w:rsid w:val="007B170B"/>
    <w:rsid w:val="007B1B57"/>
    <w:rsid w:val="007B38FF"/>
    <w:rsid w:val="007B570C"/>
    <w:rsid w:val="007B7821"/>
    <w:rsid w:val="007C07D4"/>
    <w:rsid w:val="007C324C"/>
    <w:rsid w:val="007C3258"/>
    <w:rsid w:val="007C4A61"/>
    <w:rsid w:val="007C541D"/>
    <w:rsid w:val="007C7A52"/>
    <w:rsid w:val="007D44F9"/>
    <w:rsid w:val="007D4BE8"/>
    <w:rsid w:val="007D518C"/>
    <w:rsid w:val="007D5E7F"/>
    <w:rsid w:val="007D65BC"/>
    <w:rsid w:val="007D7188"/>
    <w:rsid w:val="007D7215"/>
    <w:rsid w:val="007E08D7"/>
    <w:rsid w:val="007E0C8E"/>
    <w:rsid w:val="007E0FD3"/>
    <w:rsid w:val="007E1333"/>
    <w:rsid w:val="007E1C26"/>
    <w:rsid w:val="007E2177"/>
    <w:rsid w:val="007E2E66"/>
    <w:rsid w:val="007E43B9"/>
    <w:rsid w:val="007E4A6E"/>
    <w:rsid w:val="007E53C6"/>
    <w:rsid w:val="007E53CE"/>
    <w:rsid w:val="007E5E71"/>
    <w:rsid w:val="007E6620"/>
    <w:rsid w:val="007E6AF4"/>
    <w:rsid w:val="007F306F"/>
    <w:rsid w:val="007F56A7"/>
    <w:rsid w:val="007F5E26"/>
    <w:rsid w:val="007F5EEE"/>
    <w:rsid w:val="007F600A"/>
    <w:rsid w:val="007F76D8"/>
    <w:rsid w:val="007F7902"/>
    <w:rsid w:val="00801C40"/>
    <w:rsid w:val="0080209D"/>
    <w:rsid w:val="00802AA1"/>
    <w:rsid w:val="00803C8B"/>
    <w:rsid w:val="00806871"/>
    <w:rsid w:val="00807B05"/>
    <w:rsid w:val="00807DD0"/>
    <w:rsid w:val="00807E83"/>
    <w:rsid w:val="00807FA9"/>
    <w:rsid w:val="008108D8"/>
    <w:rsid w:val="00813F11"/>
    <w:rsid w:val="008144CB"/>
    <w:rsid w:val="00814586"/>
    <w:rsid w:val="00815315"/>
    <w:rsid w:val="008155B6"/>
    <w:rsid w:val="0081569D"/>
    <w:rsid w:val="00815C26"/>
    <w:rsid w:val="00816961"/>
    <w:rsid w:val="00820286"/>
    <w:rsid w:val="00820A85"/>
    <w:rsid w:val="008227B4"/>
    <w:rsid w:val="00822DA2"/>
    <w:rsid w:val="008242D6"/>
    <w:rsid w:val="00824F4D"/>
    <w:rsid w:val="008255E6"/>
    <w:rsid w:val="00826367"/>
    <w:rsid w:val="00827BF4"/>
    <w:rsid w:val="0083261E"/>
    <w:rsid w:val="00832ED4"/>
    <w:rsid w:val="00834145"/>
    <w:rsid w:val="008341C5"/>
    <w:rsid w:val="0083468A"/>
    <w:rsid w:val="008353EB"/>
    <w:rsid w:val="00835644"/>
    <w:rsid w:val="00836A56"/>
    <w:rsid w:val="008372DE"/>
    <w:rsid w:val="00837C24"/>
    <w:rsid w:val="00842D83"/>
    <w:rsid w:val="00846F1B"/>
    <w:rsid w:val="00850312"/>
    <w:rsid w:val="00850D9C"/>
    <w:rsid w:val="00851C1B"/>
    <w:rsid w:val="00852935"/>
    <w:rsid w:val="00852FBA"/>
    <w:rsid w:val="00853540"/>
    <w:rsid w:val="008551D8"/>
    <w:rsid w:val="0085692A"/>
    <w:rsid w:val="00856CCD"/>
    <w:rsid w:val="008605D5"/>
    <w:rsid w:val="008607E9"/>
    <w:rsid w:val="00860DDA"/>
    <w:rsid w:val="0086105B"/>
    <w:rsid w:val="00864045"/>
    <w:rsid w:val="008646F2"/>
    <w:rsid w:val="008668DB"/>
    <w:rsid w:val="00867924"/>
    <w:rsid w:val="00870621"/>
    <w:rsid w:val="00871F49"/>
    <w:rsid w:val="008725EC"/>
    <w:rsid w:val="00872AD3"/>
    <w:rsid w:val="008745E5"/>
    <w:rsid w:val="00874A27"/>
    <w:rsid w:val="00874D31"/>
    <w:rsid w:val="00874EA3"/>
    <w:rsid w:val="00874FA2"/>
    <w:rsid w:val="00875991"/>
    <w:rsid w:val="00876822"/>
    <w:rsid w:val="0087795A"/>
    <w:rsid w:val="00882EFA"/>
    <w:rsid w:val="00883644"/>
    <w:rsid w:val="00884B78"/>
    <w:rsid w:val="00884C98"/>
    <w:rsid w:val="0088694B"/>
    <w:rsid w:val="0088757E"/>
    <w:rsid w:val="008914FA"/>
    <w:rsid w:val="00891F8E"/>
    <w:rsid w:val="0089207E"/>
    <w:rsid w:val="00893608"/>
    <w:rsid w:val="00894AD0"/>
    <w:rsid w:val="00894FF4"/>
    <w:rsid w:val="00896C8B"/>
    <w:rsid w:val="00896E81"/>
    <w:rsid w:val="008971E3"/>
    <w:rsid w:val="008A07C8"/>
    <w:rsid w:val="008A1227"/>
    <w:rsid w:val="008A23FB"/>
    <w:rsid w:val="008A3568"/>
    <w:rsid w:val="008A35A7"/>
    <w:rsid w:val="008A3D31"/>
    <w:rsid w:val="008A46A2"/>
    <w:rsid w:val="008A46E9"/>
    <w:rsid w:val="008A479E"/>
    <w:rsid w:val="008A4B34"/>
    <w:rsid w:val="008A4BB0"/>
    <w:rsid w:val="008A506F"/>
    <w:rsid w:val="008A5786"/>
    <w:rsid w:val="008A6F3E"/>
    <w:rsid w:val="008A7B31"/>
    <w:rsid w:val="008B460C"/>
    <w:rsid w:val="008B744D"/>
    <w:rsid w:val="008B7E80"/>
    <w:rsid w:val="008B7EC6"/>
    <w:rsid w:val="008C0521"/>
    <w:rsid w:val="008C09A1"/>
    <w:rsid w:val="008C1979"/>
    <w:rsid w:val="008C1DED"/>
    <w:rsid w:val="008C3800"/>
    <w:rsid w:val="008C381C"/>
    <w:rsid w:val="008C3B76"/>
    <w:rsid w:val="008C4581"/>
    <w:rsid w:val="008C5A44"/>
    <w:rsid w:val="008C6110"/>
    <w:rsid w:val="008C74B5"/>
    <w:rsid w:val="008C75BF"/>
    <w:rsid w:val="008D03B9"/>
    <w:rsid w:val="008D2675"/>
    <w:rsid w:val="008D30C1"/>
    <w:rsid w:val="008D329B"/>
    <w:rsid w:val="008D459A"/>
    <w:rsid w:val="008D76C0"/>
    <w:rsid w:val="008E0199"/>
    <w:rsid w:val="008E1197"/>
    <w:rsid w:val="008E16C9"/>
    <w:rsid w:val="008E231B"/>
    <w:rsid w:val="008E343B"/>
    <w:rsid w:val="008E49C5"/>
    <w:rsid w:val="008E5E53"/>
    <w:rsid w:val="008F08A3"/>
    <w:rsid w:val="008F0ADF"/>
    <w:rsid w:val="008F0E5F"/>
    <w:rsid w:val="008F10E6"/>
    <w:rsid w:val="008F18D6"/>
    <w:rsid w:val="008F1F4C"/>
    <w:rsid w:val="008F270B"/>
    <w:rsid w:val="008F33BD"/>
    <w:rsid w:val="008F3C23"/>
    <w:rsid w:val="008F412B"/>
    <w:rsid w:val="008F43C0"/>
    <w:rsid w:val="008F505F"/>
    <w:rsid w:val="008F530D"/>
    <w:rsid w:val="008F583F"/>
    <w:rsid w:val="008F589C"/>
    <w:rsid w:val="008F58DC"/>
    <w:rsid w:val="008F60BE"/>
    <w:rsid w:val="008F6897"/>
    <w:rsid w:val="008F719E"/>
    <w:rsid w:val="008F7AB5"/>
    <w:rsid w:val="0090051B"/>
    <w:rsid w:val="0090215A"/>
    <w:rsid w:val="0090216F"/>
    <w:rsid w:val="00903D9D"/>
    <w:rsid w:val="00904780"/>
    <w:rsid w:val="009065F6"/>
    <w:rsid w:val="00907227"/>
    <w:rsid w:val="00907717"/>
    <w:rsid w:val="00907BEB"/>
    <w:rsid w:val="00910E60"/>
    <w:rsid w:val="00913971"/>
    <w:rsid w:val="00915A59"/>
    <w:rsid w:val="00917369"/>
    <w:rsid w:val="00922385"/>
    <w:rsid w:val="009223DF"/>
    <w:rsid w:val="00924A73"/>
    <w:rsid w:val="00927263"/>
    <w:rsid w:val="00927541"/>
    <w:rsid w:val="00927B3A"/>
    <w:rsid w:val="00930E14"/>
    <w:rsid w:val="009312C7"/>
    <w:rsid w:val="00931C40"/>
    <w:rsid w:val="00934234"/>
    <w:rsid w:val="00936091"/>
    <w:rsid w:val="009371ED"/>
    <w:rsid w:val="009377A5"/>
    <w:rsid w:val="00940D8A"/>
    <w:rsid w:val="009421CE"/>
    <w:rsid w:val="009437A3"/>
    <w:rsid w:val="0094456A"/>
    <w:rsid w:val="00945C13"/>
    <w:rsid w:val="009464F3"/>
    <w:rsid w:val="009507DA"/>
    <w:rsid w:val="0095321A"/>
    <w:rsid w:val="00954BED"/>
    <w:rsid w:val="00955162"/>
    <w:rsid w:val="0095544A"/>
    <w:rsid w:val="00955C2E"/>
    <w:rsid w:val="009616C5"/>
    <w:rsid w:val="00962258"/>
    <w:rsid w:val="00962813"/>
    <w:rsid w:val="00963AB4"/>
    <w:rsid w:val="0096758B"/>
    <w:rsid w:val="009678B7"/>
    <w:rsid w:val="00971C75"/>
    <w:rsid w:val="00974851"/>
    <w:rsid w:val="00974ACF"/>
    <w:rsid w:val="00975EB5"/>
    <w:rsid w:val="00976C5A"/>
    <w:rsid w:val="00976EE3"/>
    <w:rsid w:val="00982411"/>
    <w:rsid w:val="00982CCE"/>
    <w:rsid w:val="009843CE"/>
    <w:rsid w:val="00985B77"/>
    <w:rsid w:val="009863BC"/>
    <w:rsid w:val="00987708"/>
    <w:rsid w:val="00990D41"/>
    <w:rsid w:val="00991037"/>
    <w:rsid w:val="00991214"/>
    <w:rsid w:val="009924CE"/>
    <w:rsid w:val="00992CDE"/>
    <w:rsid w:val="00992D9C"/>
    <w:rsid w:val="00993110"/>
    <w:rsid w:val="00993DC2"/>
    <w:rsid w:val="00994A14"/>
    <w:rsid w:val="009952B3"/>
    <w:rsid w:val="0099572D"/>
    <w:rsid w:val="009959D2"/>
    <w:rsid w:val="00996274"/>
    <w:rsid w:val="009962E4"/>
    <w:rsid w:val="00996738"/>
    <w:rsid w:val="0099680C"/>
    <w:rsid w:val="0099687E"/>
    <w:rsid w:val="00996CB8"/>
    <w:rsid w:val="009979BC"/>
    <w:rsid w:val="00997E8E"/>
    <w:rsid w:val="00997F0B"/>
    <w:rsid w:val="009A0089"/>
    <w:rsid w:val="009A065F"/>
    <w:rsid w:val="009A06E0"/>
    <w:rsid w:val="009A0E41"/>
    <w:rsid w:val="009A57CA"/>
    <w:rsid w:val="009B0686"/>
    <w:rsid w:val="009B0F71"/>
    <w:rsid w:val="009B1ACB"/>
    <w:rsid w:val="009B1CCE"/>
    <w:rsid w:val="009B2E97"/>
    <w:rsid w:val="009B36C4"/>
    <w:rsid w:val="009B3EE7"/>
    <w:rsid w:val="009B49A0"/>
    <w:rsid w:val="009B53A7"/>
    <w:rsid w:val="009B6263"/>
    <w:rsid w:val="009B6423"/>
    <w:rsid w:val="009B72CC"/>
    <w:rsid w:val="009B72CE"/>
    <w:rsid w:val="009B74AE"/>
    <w:rsid w:val="009C09C8"/>
    <w:rsid w:val="009C12BA"/>
    <w:rsid w:val="009C321F"/>
    <w:rsid w:val="009C3F91"/>
    <w:rsid w:val="009C4CA4"/>
    <w:rsid w:val="009C6270"/>
    <w:rsid w:val="009C6C44"/>
    <w:rsid w:val="009C70E9"/>
    <w:rsid w:val="009C74C9"/>
    <w:rsid w:val="009D0824"/>
    <w:rsid w:val="009D1662"/>
    <w:rsid w:val="009D24D4"/>
    <w:rsid w:val="009D25E2"/>
    <w:rsid w:val="009D4FC1"/>
    <w:rsid w:val="009D54F3"/>
    <w:rsid w:val="009D7119"/>
    <w:rsid w:val="009D75FC"/>
    <w:rsid w:val="009D7AFA"/>
    <w:rsid w:val="009E0432"/>
    <w:rsid w:val="009E07F4"/>
    <w:rsid w:val="009E08A6"/>
    <w:rsid w:val="009E08B2"/>
    <w:rsid w:val="009E3DD7"/>
    <w:rsid w:val="009E4905"/>
    <w:rsid w:val="009E59BE"/>
    <w:rsid w:val="009E5CF1"/>
    <w:rsid w:val="009E6740"/>
    <w:rsid w:val="009E7AB2"/>
    <w:rsid w:val="009F392E"/>
    <w:rsid w:val="009F44B7"/>
    <w:rsid w:val="009F5050"/>
    <w:rsid w:val="009F7D94"/>
    <w:rsid w:val="00A013A3"/>
    <w:rsid w:val="00A01614"/>
    <w:rsid w:val="00A01AC3"/>
    <w:rsid w:val="00A02019"/>
    <w:rsid w:val="00A03483"/>
    <w:rsid w:val="00A053D4"/>
    <w:rsid w:val="00A07C3E"/>
    <w:rsid w:val="00A0C143"/>
    <w:rsid w:val="00A10AC9"/>
    <w:rsid w:val="00A1133F"/>
    <w:rsid w:val="00A127A2"/>
    <w:rsid w:val="00A12A69"/>
    <w:rsid w:val="00A13108"/>
    <w:rsid w:val="00A132A9"/>
    <w:rsid w:val="00A14E52"/>
    <w:rsid w:val="00A15F0F"/>
    <w:rsid w:val="00A16330"/>
    <w:rsid w:val="00A177A4"/>
    <w:rsid w:val="00A20488"/>
    <w:rsid w:val="00A21DF3"/>
    <w:rsid w:val="00A222AF"/>
    <w:rsid w:val="00A23870"/>
    <w:rsid w:val="00A25ED7"/>
    <w:rsid w:val="00A265EF"/>
    <w:rsid w:val="00A26B66"/>
    <w:rsid w:val="00A27B20"/>
    <w:rsid w:val="00A3027F"/>
    <w:rsid w:val="00A303AC"/>
    <w:rsid w:val="00A30B60"/>
    <w:rsid w:val="00A3136F"/>
    <w:rsid w:val="00A34C07"/>
    <w:rsid w:val="00A35EC6"/>
    <w:rsid w:val="00A360D7"/>
    <w:rsid w:val="00A3680C"/>
    <w:rsid w:val="00A375BE"/>
    <w:rsid w:val="00A377B8"/>
    <w:rsid w:val="00A37904"/>
    <w:rsid w:val="00A41EB3"/>
    <w:rsid w:val="00A42864"/>
    <w:rsid w:val="00A42D6E"/>
    <w:rsid w:val="00A42DE7"/>
    <w:rsid w:val="00A42EB3"/>
    <w:rsid w:val="00A43F2A"/>
    <w:rsid w:val="00A44328"/>
    <w:rsid w:val="00A4512A"/>
    <w:rsid w:val="00A456B7"/>
    <w:rsid w:val="00A461AE"/>
    <w:rsid w:val="00A46ECD"/>
    <w:rsid w:val="00A47189"/>
    <w:rsid w:val="00A47751"/>
    <w:rsid w:val="00A479BD"/>
    <w:rsid w:val="00A51E74"/>
    <w:rsid w:val="00A5217A"/>
    <w:rsid w:val="00A53BF0"/>
    <w:rsid w:val="00A54847"/>
    <w:rsid w:val="00A55088"/>
    <w:rsid w:val="00A559DE"/>
    <w:rsid w:val="00A573F2"/>
    <w:rsid w:val="00A608F0"/>
    <w:rsid w:val="00A60C34"/>
    <w:rsid w:val="00A613AF"/>
    <w:rsid w:val="00A6177B"/>
    <w:rsid w:val="00A61CF3"/>
    <w:rsid w:val="00A62791"/>
    <w:rsid w:val="00A650E9"/>
    <w:rsid w:val="00A66136"/>
    <w:rsid w:val="00A66B2C"/>
    <w:rsid w:val="00A67E2C"/>
    <w:rsid w:val="00A7048F"/>
    <w:rsid w:val="00A7137D"/>
    <w:rsid w:val="00A715B5"/>
    <w:rsid w:val="00A721B6"/>
    <w:rsid w:val="00A7328F"/>
    <w:rsid w:val="00A756A1"/>
    <w:rsid w:val="00A7612F"/>
    <w:rsid w:val="00A76D25"/>
    <w:rsid w:val="00A774D5"/>
    <w:rsid w:val="00A7789D"/>
    <w:rsid w:val="00A77F0D"/>
    <w:rsid w:val="00A821E9"/>
    <w:rsid w:val="00A83F37"/>
    <w:rsid w:val="00A842D0"/>
    <w:rsid w:val="00A8586D"/>
    <w:rsid w:val="00A8772E"/>
    <w:rsid w:val="00A902E3"/>
    <w:rsid w:val="00A906F8"/>
    <w:rsid w:val="00A927EE"/>
    <w:rsid w:val="00A92FAC"/>
    <w:rsid w:val="00A93299"/>
    <w:rsid w:val="00A9394C"/>
    <w:rsid w:val="00A944A9"/>
    <w:rsid w:val="00A945D8"/>
    <w:rsid w:val="00A94B6A"/>
    <w:rsid w:val="00A94CF8"/>
    <w:rsid w:val="00A95A2C"/>
    <w:rsid w:val="00A95F3D"/>
    <w:rsid w:val="00A96CCA"/>
    <w:rsid w:val="00A973F2"/>
    <w:rsid w:val="00AA0035"/>
    <w:rsid w:val="00AA17EC"/>
    <w:rsid w:val="00AA1875"/>
    <w:rsid w:val="00AA2A80"/>
    <w:rsid w:val="00AA2F1B"/>
    <w:rsid w:val="00AA45A2"/>
    <w:rsid w:val="00AA4CBB"/>
    <w:rsid w:val="00AA65FA"/>
    <w:rsid w:val="00AA6F89"/>
    <w:rsid w:val="00AA7351"/>
    <w:rsid w:val="00AB0D6E"/>
    <w:rsid w:val="00AB0F03"/>
    <w:rsid w:val="00AB18FA"/>
    <w:rsid w:val="00AB2735"/>
    <w:rsid w:val="00AB38FD"/>
    <w:rsid w:val="00AB4103"/>
    <w:rsid w:val="00AB45F6"/>
    <w:rsid w:val="00AB4EF8"/>
    <w:rsid w:val="00AB63D3"/>
    <w:rsid w:val="00AB66B4"/>
    <w:rsid w:val="00AB717D"/>
    <w:rsid w:val="00AB7879"/>
    <w:rsid w:val="00AB7C1D"/>
    <w:rsid w:val="00AC3A5B"/>
    <w:rsid w:val="00AC7BAF"/>
    <w:rsid w:val="00AD056F"/>
    <w:rsid w:val="00AD0925"/>
    <w:rsid w:val="00AD147B"/>
    <w:rsid w:val="00AD2294"/>
    <w:rsid w:val="00AD35E5"/>
    <w:rsid w:val="00AD3D80"/>
    <w:rsid w:val="00AD546F"/>
    <w:rsid w:val="00AD6685"/>
    <w:rsid w:val="00AD6731"/>
    <w:rsid w:val="00AE02C1"/>
    <w:rsid w:val="00AE08D6"/>
    <w:rsid w:val="00AE0D19"/>
    <w:rsid w:val="00AE10FD"/>
    <w:rsid w:val="00AE114B"/>
    <w:rsid w:val="00AE20C1"/>
    <w:rsid w:val="00AE2163"/>
    <w:rsid w:val="00AE252F"/>
    <w:rsid w:val="00AE2BE4"/>
    <w:rsid w:val="00AE3781"/>
    <w:rsid w:val="00AE64DE"/>
    <w:rsid w:val="00AE727D"/>
    <w:rsid w:val="00AF1672"/>
    <w:rsid w:val="00AF24A1"/>
    <w:rsid w:val="00AF35AA"/>
    <w:rsid w:val="00AF40A7"/>
    <w:rsid w:val="00AF5759"/>
    <w:rsid w:val="00AF5934"/>
    <w:rsid w:val="00AF6061"/>
    <w:rsid w:val="00AF7627"/>
    <w:rsid w:val="00AF769E"/>
    <w:rsid w:val="00B001EF"/>
    <w:rsid w:val="00B01112"/>
    <w:rsid w:val="00B01B37"/>
    <w:rsid w:val="00B026C6"/>
    <w:rsid w:val="00B02B64"/>
    <w:rsid w:val="00B054BF"/>
    <w:rsid w:val="00B05CB1"/>
    <w:rsid w:val="00B074E3"/>
    <w:rsid w:val="00B1011A"/>
    <w:rsid w:val="00B10A72"/>
    <w:rsid w:val="00B10AED"/>
    <w:rsid w:val="00B114FB"/>
    <w:rsid w:val="00B13EA2"/>
    <w:rsid w:val="00B14473"/>
    <w:rsid w:val="00B15D0D"/>
    <w:rsid w:val="00B15E65"/>
    <w:rsid w:val="00B16E72"/>
    <w:rsid w:val="00B16EBE"/>
    <w:rsid w:val="00B176D5"/>
    <w:rsid w:val="00B17781"/>
    <w:rsid w:val="00B20635"/>
    <w:rsid w:val="00B21870"/>
    <w:rsid w:val="00B21914"/>
    <w:rsid w:val="00B22051"/>
    <w:rsid w:val="00B22501"/>
    <w:rsid w:val="00B235A6"/>
    <w:rsid w:val="00B2369A"/>
    <w:rsid w:val="00B24916"/>
    <w:rsid w:val="00B24DD2"/>
    <w:rsid w:val="00B2579D"/>
    <w:rsid w:val="00B25AA8"/>
    <w:rsid w:val="00B277B2"/>
    <w:rsid w:val="00B3142E"/>
    <w:rsid w:val="00B321D6"/>
    <w:rsid w:val="00B3532C"/>
    <w:rsid w:val="00B3689E"/>
    <w:rsid w:val="00B36A4E"/>
    <w:rsid w:val="00B40F14"/>
    <w:rsid w:val="00B41419"/>
    <w:rsid w:val="00B42FC1"/>
    <w:rsid w:val="00B440D2"/>
    <w:rsid w:val="00B445B3"/>
    <w:rsid w:val="00B45E9E"/>
    <w:rsid w:val="00B468EF"/>
    <w:rsid w:val="00B47251"/>
    <w:rsid w:val="00B500E3"/>
    <w:rsid w:val="00B50E60"/>
    <w:rsid w:val="00B50F67"/>
    <w:rsid w:val="00B515D6"/>
    <w:rsid w:val="00B516B7"/>
    <w:rsid w:val="00B5256B"/>
    <w:rsid w:val="00B52C62"/>
    <w:rsid w:val="00B53410"/>
    <w:rsid w:val="00B6134A"/>
    <w:rsid w:val="00B61B61"/>
    <w:rsid w:val="00B61D1B"/>
    <w:rsid w:val="00B62FD3"/>
    <w:rsid w:val="00B6452A"/>
    <w:rsid w:val="00B66706"/>
    <w:rsid w:val="00B66ADB"/>
    <w:rsid w:val="00B70844"/>
    <w:rsid w:val="00B714D9"/>
    <w:rsid w:val="00B71C3C"/>
    <w:rsid w:val="00B72B29"/>
    <w:rsid w:val="00B73231"/>
    <w:rsid w:val="00B73508"/>
    <w:rsid w:val="00B73EDF"/>
    <w:rsid w:val="00B742F9"/>
    <w:rsid w:val="00B75EE1"/>
    <w:rsid w:val="00B76CBC"/>
    <w:rsid w:val="00B77481"/>
    <w:rsid w:val="00B77DCB"/>
    <w:rsid w:val="00B80E60"/>
    <w:rsid w:val="00B84C84"/>
    <w:rsid w:val="00B8518B"/>
    <w:rsid w:val="00B86303"/>
    <w:rsid w:val="00B863B0"/>
    <w:rsid w:val="00B86633"/>
    <w:rsid w:val="00B87E8F"/>
    <w:rsid w:val="00B906EA"/>
    <w:rsid w:val="00B91B0A"/>
    <w:rsid w:val="00B92BCA"/>
    <w:rsid w:val="00B93900"/>
    <w:rsid w:val="00B93A2C"/>
    <w:rsid w:val="00B93F76"/>
    <w:rsid w:val="00B95714"/>
    <w:rsid w:val="00B966A8"/>
    <w:rsid w:val="00B96F69"/>
    <w:rsid w:val="00BA1D47"/>
    <w:rsid w:val="00BA23C3"/>
    <w:rsid w:val="00BA33AA"/>
    <w:rsid w:val="00BA35C0"/>
    <w:rsid w:val="00BA3757"/>
    <w:rsid w:val="00BA4C2A"/>
    <w:rsid w:val="00BA56A2"/>
    <w:rsid w:val="00BA60C0"/>
    <w:rsid w:val="00BA66C3"/>
    <w:rsid w:val="00BA6B5F"/>
    <w:rsid w:val="00BB0330"/>
    <w:rsid w:val="00BB0B22"/>
    <w:rsid w:val="00BB2CA1"/>
    <w:rsid w:val="00BB3471"/>
    <w:rsid w:val="00BB36F7"/>
    <w:rsid w:val="00BB3740"/>
    <w:rsid w:val="00BB5353"/>
    <w:rsid w:val="00BB56F7"/>
    <w:rsid w:val="00BB59F0"/>
    <w:rsid w:val="00BB5D44"/>
    <w:rsid w:val="00BB6972"/>
    <w:rsid w:val="00BC0A87"/>
    <w:rsid w:val="00BC0F39"/>
    <w:rsid w:val="00BC42DD"/>
    <w:rsid w:val="00BC4E78"/>
    <w:rsid w:val="00BC5A23"/>
    <w:rsid w:val="00BC6D54"/>
    <w:rsid w:val="00BC7BDC"/>
    <w:rsid w:val="00BD1607"/>
    <w:rsid w:val="00BD3677"/>
    <w:rsid w:val="00BD3FEB"/>
    <w:rsid w:val="00BD7E91"/>
    <w:rsid w:val="00BE00FB"/>
    <w:rsid w:val="00BE287A"/>
    <w:rsid w:val="00BE3072"/>
    <w:rsid w:val="00BE46F8"/>
    <w:rsid w:val="00BE481F"/>
    <w:rsid w:val="00BE4CD3"/>
    <w:rsid w:val="00BE5DA8"/>
    <w:rsid w:val="00BE76D3"/>
    <w:rsid w:val="00BF13F5"/>
    <w:rsid w:val="00BF19BC"/>
    <w:rsid w:val="00BF1A80"/>
    <w:rsid w:val="00BF2024"/>
    <w:rsid w:val="00BF374D"/>
    <w:rsid w:val="00BF3764"/>
    <w:rsid w:val="00BF4026"/>
    <w:rsid w:val="00BF687D"/>
    <w:rsid w:val="00BF6EB8"/>
    <w:rsid w:val="00BF742E"/>
    <w:rsid w:val="00C007DC"/>
    <w:rsid w:val="00C00C2F"/>
    <w:rsid w:val="00C02D0A"/>
    <w:rsid w:val="00C0317F"/>
    <w:rsid w:val="00C03A6E"/>
    <w:rsid w:val="00C060BE"/>
    <w:rsid w:val="00C061E8"/>
    <w:rsid w:val="00C1053C"/>
    <w:rsid w:val="00C12A56"/>
    <w:rsid w:val="00C140AD"/>
    <w:rsid w:val="00C154B8"/>
    <w:rsid w:val="00C15CB7"/>
    <w:rsid w:val="00C170EA"/>
    <w:rsid w:val="00C1711E"/>
    <w:rsid w:val="00C17CA5"/>
    <w:rsid w:val="00C20D61"/>
    <w:rsid w:val="00C20EB1"/>
    <w:rsid w:val="00C21817"/>
    <w:rsid w:val="00C243EB"/>
    <w:rsid w:val="00C24965"/>
    <w:rsid w:val="00C2770A"/>
    <w:rsid w:val="00C30657"/>
    <w:rsid w:val="00C317F4"/>
    <w:rsid w:val="00C327A2"/>
    <w:rsid w:val="00C32966"/>
    <w:rsid w:val="00C332FB"/>
    <w:rsid w:val="00C334D6"/>
    <w:rsid w:val="00C336F7"/>
    <w:rsid w:val="00C34747"/>
    <w:rsid w:val="00C35497"/>
    <w:rsid w:val="00C359C0"/>
    <w:rsid w:val="00C37327"/>
    <w:rsid w:val="00C40BA0"/>
    <w:rsid w:val="00C41916"/>
    <w:rsid w:val="00C41D1D"/>
    <w:rsid w:val="00C43629"/>
    <w:rsid w:val="00C4366C"/>
    <w:rsid w:val="00C44199"/>
    <w:rsid w:val="00C44F6A"/>
    <w:rsid w:val="00C45FA0"/>
    <w:rsid w:val="00C46302"/>
    <w:rsid w:val="00C465C8"/>
    <w:rsid w:val="00C465CB"/>
    <w:rsid w:val="00C47957"/>
    <w:rsid w:val="00C5245F"/>
    <w:rsid w:val="00C52F7F"/>
    <w:rsid w:val="00C55158"/>
    <w:rsid w:val="00C55737"/>
    <w:rsid w:val="00C568B2"/>
    <w:rsid w:val="00C5750E"/>
    <w:rsid w:val="00C575B5"/>
    <w:rsid w:val="00C577E6"/>
    <w:rsid w:val="00C606C5"/>
    <w:rsid w:val="00C6265F"/>
    <w:rsid w:val="00C62EE0"/>
    <w:rsid w:val="00C664CF"/>
    <w:rsid w:val="00C66BB6"/>
    <w:rsid w:val="00C75B51"/>
    <w:rsid w:val="00C76543"/>
    <w:rsid w:val="00C76762"/>
    <w:rsid w:val="00C77254"/>
    <w:rsid w:val="00C77EA3"/>
    <w:rsid w:val="00C80610"/>
    <w:rsid w:val="00C80B18"/>
    <w:rsid w:val="00C80B2B"/>
    <w:rsid w:val="00C81069"/>
    <w:rsid w:val="00C81B80"/>
    <w:rsid w:val="00C8203E"/>
    <w:rsid w:val="00C83C49"/>
    <w:rsid w:val="00C83F66"/>
    <w:rsid w:val="00C845AA"/>
    <w:rsid w:val="00C859E2"/>
    <w:rsid w:val="00C8649E"/>
    <w:rsid w:val="00C8695B"/>
    <w:rsid w:val="00C908FA"/>
    <w:rsid w:val="00C91AB0"/>
    <w:rsid w:val="00C92458"/>
    <w:rsid w:val="00C94DC9"/>
    <w:rsid w:val="00C94E27"/>
    <w:rsid w:val="00C952DC"/>
    <w:rsid w:val="00C9604C"/>
    <w:rsid w:val="00C970A0"/>
    <w:rsid w:val="00C97F4D"/>
    <w:rsid w:val="00CA0001"/>
    <w:rsid w:val="00CA0D3F"/>
    <w:rsid w:val="00CA1ED9"/>
    <w:rsid w:val="00CA5263"/>
    <w:rsid w:val="00CA5E20"/>
    <w:rsid w:val="00CA6170"/>
    <w:rsid w:val="00CA66A1"/>
    <w:rsid w:val="00CB0CD5"/>
    <w:rsid w:val="00CB1E36"/>
    <w:rsid w:val="00CB2D97"/>
    <w:rsid w:val="00CB318B"/>
    <w:rsid w:val="00CB4400"/>
    <w:rsid w:val="00CB44B3"/>
    <w:rsid w:val="00CB4C4F"/>
    <w:rsid w:val="00CB4FA9"/>
    <w:rsid w:val="00CB5B11"/>
    <w:rsid w:val="00CB5C09"/>
    <w:rsid w:val="00CB70DF"/>
    <w:rsid w:val="00CB7E2B"/>
    <w:rsid w:val="00CC00F0"/>
    <w:rsid w:val="00CC04FE"/>
    <w:rsid w:val="00CC0DDC"/>
    <w:rsid w:val="00CC20D9"/>
    <w:rsid w:val="00CC2E59"/>
    <w:rsid w:val="00CC3274"/>
    <w:rsid w:val="00CC3456"/>
    <w:rsid w:val="00CC4C4C"/>
    <w:rsid w:val="00CC67E7"/>
    <w:rsid w:val="00CD0F4C"/>
    <w:rsid w:val="00CD16A1"/>
    <w:rsid w:val="00CD1FC4"/>
    <w:rsid w:val="00CD217C"/>
    <w:rsid w:val="00CD39C0"/>
    <w:rsid w:val="00CD3D38"/>
    <w:rsid w:val="00CD6499"/>
    <w:rsid w:val="00CD6F66"/>
    <w:rsid w:val="00CD72D4"/>
    <w:rsid w:val="00CD7648"/>
    <w:rsid w:val="00CE0020"/>
    <w:rsid w:val="00CE0E47"/>
    <w:rsid w:val="00CE1B75"/>
    <w:rsid w:val="00CE2C79"/>
    <w:rsid w:val="00CE3069"/>
    <w:rsid w:val="00CE353D"/>
    <w:rsid w:val="00CE371D"/>
    <w:rsid w:val="00CE51CE"/>
    <w:rsid w:val="00CE6EEA"/>
    <w:rsid w:val="00CE765A"/>
    <w:rsid w:val="00CE76D3"/>
    <w:rsid w:val="00CE7B13"/>
    <w:rsid w:val="00CE7D14"/>
    <w:rsid w:val="00CF151F"/>
    <w:rsid w:val="00CF19D9"/>
    <w:rsid w:val="00CF21A8"/>
    <w:rsid w:val="00CF21C9"/>
    <w:rsid w:val="00CF56E7"/>
    <w:rsid w:val="00CF5C2B"/>
    <w:rsid w:val="00CF715B"/>
    <w:rsid w:val="00CF7F8F"/>
    <w:rsid w:val="00D01405"/>
    <w:rsid w:val="00D01AB7"/>
    <w:rsid w:val="00D0270C"/>
    <w:rsid w:val="00D03710"/>
    <w:rsid w:val="00D040E5"/>
    <w:rsid w:val="00D0446F"/>
    <w:rsid w:val="00D046F6"/>
    <w:rsid w:val="00D053E4"/>
    <w:rsid w:val="00D061C9"/>
    <w:rsid w:val="00D0730F"/>
    <w:rsid w:val="00D10EBD"/>
    <w:rsid w:val="00D1269E"/>
    <w:rsid w:val="00D12AE0"/>
    <w:rsid w:val="00D12F3B"/>
    <w:rsid w:val="00D1398F"/>
    <w:rsid w:val="00D14809"/>
    <w:rsid w:val="00D16854"/>
    <w:rsid w:val="00D17032"/>
    <w:rsid w:val="00D20707"/>
    <w:rsid w:val="00D21061"/>
    <w:rsid w:val="00D225D9"/>
    <w:rsid w:val="00D23A85"/>
    <w:rsid w:val="00D24E53"/>
    <w:rsid w:val="00D25746"/>
    <w:rsid w:val="00D2709F"/>
    <w:rsid w:val="00D278F7"/>
    <w:rsid w:val="00D30960"/>
    <w:rsid w:val="00D315AA"/>
    <w:rsid w:val="00D316A7"/>
    <w:rsid w:val="00D33216"/>
    <w:rsid w:val="00D335CA"/>
    <w:rsid w:val="00D343CB"/>
    <w:rsid w:val="00D408C2"/>
    <w:rsid w:val="00D4108E"/>
    <w:rsid w:val="00D41FAA"/>
    <w:rsid w:val="00D43190"/>
    <w:rsid w:val="00D45001"/>
    <w:rsid w:val="00D45A81"/>
    <w:rsid w:val="00D4619E"/>
    <w:rsid w:val="00D46545"/>
    <w:rsid w:val="00D46F4F"/>
    <w:rsid w:val="00D47A6E"/>
    <w:rsid w:val="00D47AC3"/>
    <w:rsid w:val="00D50F92"/>
    <w:rsid w:val="00D51687"/>
    <w:rsid w:val="00D51CF3"/>
    <w:rsid w:val="00D528B2"/>
    <w:rsid w:val="00D52F81"/>
    <w:rsid w:val="00D5559E"/>
    <w:rsid w:val="00D56145"/>
    <w:rsid w:val="00D569FC"/>
    <w:rsid w:val="00D571CE"/>
    <w:rsid w:val="00D60C4F"/>
    <w:rsid w:val="00D6163D"/>
    <w:rsid w:val="00D63CB5"/>
    <w:rsid w:val="00D64180"/>
    <w:rsid w:val="00D64E66"/>
    <w:rsid w:val="00D65118"/>
    <w:rsid w:val="00D65C55"/>
    <w:rsid w:val="00D66DEE"/>
    <w:rsid w:val="00D70A4D"/>
    <w:rsid w:val="00D71776"/>
    <w:rsid w:val="00D72E21"/>
    <w:rsid w:val="00D72EDF"/>
    <w:rsid w:val="00D73A97"/>
    <w:rsid w:val="00D74FFF"/>
    <w:rsid w:val="00D768E5"/>
    <w:rsid w:val="00D7780B"/>
    <w:rsid w:val="00D80B99"/>
    <w:rsid w:val="00D8182B"/>
    <w:rsid w:val="00D8221C"/>
    <w:rsid w:val="00D831A3"/>
    <w:rsid w:val="00D834CB"/>
    <w:rsid w:val="00D8444C"/>
    <w:rsid w:val="00D85318"/>
    <w:rsid w:val="00D8552E"/>
    <w:rsid w:val="00D87B8B"/>
    <w:rsid w:val="00D94691"/>
    <w:rsid w:val="00D9509A"/>
    <w:rsid w:val="00D96FD3"/>
    <w:rsid w:val="00D970A7"/>
    <w:rsid w:val="00DA0DA8"/>
    <w:rsid w:val="00DA16C9"/>
    <w:rsid w:val="00DA270B"/>
    <w:rsid w:val="00DA29FE"/>
    <w:rsid w:val="00DA393A"/>
    <w:rsid w:val="00DA496C"/>
    <w:rsid w:val="00DA5E22"/>
    <w:rsid w:val="00DA631C"/>
    <w:rsid w:val="00DA6BA9"/>
    <w:rsid w:val="00DA6FFE"/>
    <w:rsid w:val="00DB0BEA"/>
    <w:rsid w:val="00DB1DE5"/>
    <w:rsid w:val="00DB1FB0"/>
    <w:rsid w:val="00DB3071"/>
    <w:rsid w:val="00DB3745"/>
    <w:rsid w:val="00DB4611"/>
    <w:rsid w:val="00DB479B"/>
    <w:rsid w:val="00DC06E3"/>
    <w:rsid w:val="00DC1B31"/>
    <w:rsid w:val="00DC1CEB"/>
    <w:rsid w:val="00DC25C7"/>
    <w:rsid w:val="00DC3110"/>
    <w:rsid w:val="00DC39AE"/>
    <w:rsid w:val="00DC3E0E"/>
    <w:rsid w:val="00DC4154"/>
    <w:rsid w:val="00DC4262"/>
    <w:rsid w:val="00DC4533"/>
    <w:rsid w:val="00DC4B66"/>
    <w:rsid w:val="00DC54A8"/>
    <w:rsid w:val="00DC5A94"/>
    <w:rsid w:val="00DC6AC2"/>
    <w:rsid w:val="00DC7D51"/>
    <w:rsid w:val="00DD2047"/>
    <w:rsid w:val="00DD3991"/>
    <w:rsid w:val="00DD46F3"/>
    <w:rsid w:val="00DD512A"/>
    <w:rsid w:val="00DD51DC"/>
    <w:rsid w:val="00DD58A6"/>
    <w:rsid w:val="00DD5981"/>
    <w:rsid w:val="00DD5D6B"/>
    <w:rsid w:val="00DD5DE9"/>
    <w:rsid w:val="00DD751B"/>
    <w:rsid w:val="00DE04BF"/>
    <w:rsid w:val="00DE21DC"/>
    <w:rsid w:val="00DE340B"/>
    <w:rsid w:val="00DE3E08"/>
    <w:rsid w:val="00DE56F2"/>
    <w:rsid w:val="00DE6403"/>
    <w:rsid w:val="00DE69F2"/>
    <w:rsid w:val="00DE6CF4"/>
    <w:rsid w:val="00DE71D4"/>
    <w:rsid w:val="00DF116D"/>
    <w:rsid w:val="00DF1322"/>
    <w:rsid w:val="00DF1F22"/>
    <w:rsid w:val="00DF4F88"/>
    <w:rsid w:val="00DF5DBE"/>
    <w:rsid w:val="00DF7178"/>
    <w:rsid w:val="00DF7F0A"/>
    <w:rsid w:val="00E01E85"/>
    <w:rsid w:val="00E032D7"/>
    <w:rsid w:val="00E03626"/>
    <w:rsid w:val="00E041DC"/>
    <w:rsid w:val="00E05357"/>
    <w:rsid w:val="00E057E1"/>
    <w:rsid w:val="00E067C7"/>
    <w:rsid w:val="00E07A14"/>
    <w:rsid w:val="00E10E84"/>
    <w:rsid w:val="00E12B9F"/>
    <w:rsid w:val="00E13BF4"/>
    <w:rsid w:val="00E140A1"/>
    <w:rsid w:val="00E1469D"/>
    <w:rsid w:val="00E148C9"/>
    <w:rsid w:val="00E149FA"/>
    <w:rsid w:val="00E1524C"/>
    <w:rsid w:val="00E15E1E"/>
    <w:rsid w:val="00E16314"/>
    <w:rsid w:val="00E1695C"/>
    <w:rsid w:val="00E17B29"/>
    <w:rsid w:val="00E222D7"/>
    <w:rsid w:val="00E224EA"/>
    <w:rsid w:val="00E22CC0"/>
    <w:rsid w:val="00E22CD6"/>
    <w:rsid w:val="00E23E25"/>
    <w:rsid w:val="00E23F7C"/>
    <w:rsid w:val="00E23F91"/>
    <w:rsid w:val="00E244D6"/>
    <w:rsid w:val="00E25F6C"/>
    <w:rsid w:val="00E3288E"/>
    <w:rsid w:val="00E32C98"/>
    <w:rsid w:val="00E334DC"/>
    <w:rsid w:val="00E35FC8"/>
    <w:rsid w:val="00E36692"/>
    <w:rsid w:val="00E371F3"/>
    <w:rsid w:val="00E37609"/>
    <w:rsid w:val="00E41D06"/>
    <w:rsid w:val="00E42BD7"/>
    <w:rsid w:val="00E463A2"/>
    <w:rsid w:val="00E465F2"/>
    <w:rsid w:val="00E501A4"/>
    <w:rsid w:val="00E509E5"/>
    <w:rsid w:val="00E50EB8"/>
    <w:rsid w:val="00E51DD4"/>
    <w:rsid w:val="00E51FDC"/>
    <w:rsid w:val="00E52075"/>
    <w:rsid w:val="00E53154"/>
    <w:rsid w:val="00E5329C"/>
    <w:rsid w:val="00E53A8E"/>
    <w:rsid w:val="00E541DB"/>
    <w:rsid w:val="00E546CD"/>
    <w:rsid w:val="00E6075A"/>
    <w:rsid w:val="00E61269"/>
    <w:rsid w:val="00E617AA"/>
    <w:rsid w:val="00E63175"/>
    <w:rsid w:val="00E6525A"/>
    <w:rsid w:val="00E66D8A"/>
    <w:rsid w:val="00E675E8"/>
    <w:rsid w:val="00E678D8"/>
    <w:rsid w:val="00E67B7F"/>
    <w:rsid w:val="00E70055"/>
    <w:rsid w:val="00E70A33"/>
    <w:rsid w:val="00E71D67"/>
    <w:rsid w:val="00E7229D"/>
    <w:rsid w:val="00E739F9"/>
    <w:rsid w:val="00E74D3D"/>
    <w:rsid w:val="00E75670"/>
    <w:rsid w:val="00E762F5"/>
    <w:rsid w:val="00E76BA7"/>
    <w:rsid w:val="00E77110"/>
    <w:rsid w:val="00E778BA"/>
    <w:rsid w:val="00E80D23"/>
    <w:rsid w:val="00E80FBA"/>
    <w:rsid w:val="00E8163A"/>
    <w:rsid w:val="00E816C9"/>
    <w:rsid w:val="00E824F1"/>
    <w:rsid w:val="00E847C9"/>
    <w:rsid w:val="00E86632"/>
    <w:rsid w:val="00E869C6"/>
    <w:rsid w:val="00E86E00"/>
    <w:rsid w:val="00E876BD"/>
    <w:rsid w:val="00E879E1"/>
    <w:rsid w:val="00E9156D"/>
    <w:rsid w:val="00E91BD9"/>
    <w:rsid w:val="00E92882"/>
    <w:rsid w:val="00E9387E"/>
    <w:rsid w:val="00E93C2C"/>
    <w:rsid w:val="00E9413C"/>
    <w:rsid w:val="00E94B49"/>
    <w:rsid w:val="00E94E99"/>
    <w:rsid w:val="00E95E25"/>
    <w:rsid w:val="00E9741A"/>
    <w:rsid w:val="00EA3506"/>
    <w:rsid w:val="00EA3654"/>
    <w:rsid w:val="00EA3B63"/>
    <w:rsid w:val="00EA40DE"/>
    <w:rsid w:val="00EA592A"/>
    <w:rsid w:val="00EA6233"/>
    <w:rsid w:val="00EA68BA"/>
    <w:rsid w:val="00EA6BFD"/>
    <w:rsid w:val="00EA7D8F"/>
    <w:rsid w:val="00EB082E"/>
    <w:rsid w:val="00EB0DEC"/>
    <w:rsid w:val="00EB104F"/>
    <w:rsid w:val="00EB14F4"/>
    <w:rsid w:val="00EB19A9"/>
    <w:rsid w:val="00EB1A9F"/>
    <w:rsid w:val="00EB2473"/>
    <w:rsid w:val="00EB2891"/>
    <w:rsid w:val="00EB2BAE"/>
    <w:rsid w:val="00EB68A5"/>
    <w:rsid w:val="00EB70C4"/>
    <w:rsid w:val="00EB7B30"/>
    <w:rsid w:val="00EB7C7E"/>
    <w:rsid w:val="00EC080D"/>
    <w:rsid w:val="00EC105E"/>
    <w:rsid w:val="00EC2324"/>
    <w:rsid w:val="00EC526C"/>
    <w:rsid w:val="00EC557B"/>
    <w:rsid w:val="00EC562C"/>
    <w:rsid w:val="00ED14BD"/>
    <w:rsid w:val="00ED2407"/>
    <w:rsid w:val="00ED31FF"/>
    <w:rsid w:val="00ED3387"/>
    <w:rsid w:val="00ED3D01"/>
    <w:rsid w:val="00ED5285"/>
    <w:rsid w:val="00ED7119"/>
    <w:rsid w:val="00EE2EE9"/>
    <w:rsid w:val="00EE3DC1"/>
    <w:rsid w:val="00EE4FAE"/>
    <w:rsid w:val="00EE74FC"/>
    <w:rsid w:val="00EE7E7A"/>
    <w:rsid w:val="00EF13C6"/>
    <w:rsid w:val="00EF143C"/>
    <w:rsid w:val="00EF158F"/>
    <w:rsid w:val="00EF22D4"/>
    <w:rsid w:val="00EF2A63"/>
    <w:rsid w:val="00EF37A9"/>
    <w:rsid w:val="00EF45BA"/>
    <w:rsid w:val="00EF45C2"/>
    <w:rsid w:val="00EF4AE7"/>
    <w:rsid w:val="00EF4B39"/>
    <w:rsid w:val="00EF611D"/>
    <w:rsid w:val="00EF688D"/>
    <w:rsid w:val="00EF7615"/>
    <w:rsid w:val="00F000F4"/>
    <w:rsid w:val="00F002C2"/>
    <w:rsid w:val="00F00755"/>
    <w:rsid w:val="00F00EF3"/>
    <w:rsid w:val="00F019A4"/>
    <w:rsid w:val="00F03141"/>
    <w:rsid w:val="00F06A87"/>
    <w:rsid w:val="00F07ADC"/>
    <w:rsid w:val="00F11505"/>
    <w:rsid w:val="00F11BED"/>
    <w:rsid w:val="00F11F31"/>
    <w:rsid w:val="00F12DEC"/>
    <w:rsid w:val="00F13C29"/>
    <w:rsid w:val="00F157AE"/>
    <w:rsid w:val="00F1715C"/>
    <w:rsid w:val="00F2048A"/>
    <w:rsid w:val="00F206C3"/>
    <w:rsid w:val="00F20879"/>
    <w:rsid w:val="00F20E3E"/>
    <w:rsid w:val="00F213F1"/>
    <w:rsid w:val="00F21459"/>
    <w:rsid w:val="00F22B6E"/>
    <w:rsid w:val="00F23311"/>
    <w:rsid w:val="00F23E39"/>
    <w:rsid w:val="00F253BD"/>
    <w:rsid w:val="00F269F6"/>
    <w:rsid w:val="00F300E4"/>
    <w:rsid w:val="00F310F8"/>
    <w:rsid w:val="00F31782"/>
    <w:rsid w:val="00F31D5B"/>
    <w:rsid w:val="00F31F54"/>
    <w:rsid w:val="00F3237C"/>
    <w:rsid w:val="00F323A5"/>
    <w:rsid w:val="00F341B6"/>
    <w:rsid w:val="00F3469E"/>
    <w:rsid w:val="00F35939"/>
    <w:rsid w:val="00F374FB"/>
    <w:rsid w:val="00F378FB"/>
    <w:rsid w:val="00F40484"/>
    <w:rsid w:val="00F4215B"/>
    <w:rsid w:val="00F43977"/>
    <w:rsid w:val="00F44A64"/>
    <w:rsid w:val="00F45607"/>
    <w:rsid w:val="00F4573C"/>
    <w:rsid w:val="00F45A00"/>
    <w:rsid w:val="00F4729B"/>
    <w:rsid w:val="00F50A8E"/>
    <w:rsid w:val="00F50EF0"/>
    <w:rsid w:val="00F52578"/>
    <w:rsid w:val="00F536E9"/>
    <w:rsid w:val="00F5392C"/>
    <w:rsid w:val="00F55ABA"/>
    <w:rsid w:val="00F5636B"/>
    <w:rsid w:val="00F56E47"/>
    <w:rsid w:val="00F56F5F"/>
    <w:rsid w:val="00F571B3"/>
    <w:rsid w:val="00F57C5B"/>
    <w:rsid w:val="00F60176"/>
    <w:rsid w:val="00F602F4"/>
    <w:rsid w:val="00F64786"/>
    <w:rsid w:val="00F648CD"/>
    <w:rsid w:val="00F64A23"/>
    <w:rsid w:val="00F659EB"/>
    <w:rsid w:val="00F65EC0"/>
    <w:rsid w:val="00F670F5"/>
    <w:rsid w:val="00F67AEC"/>
    <w:rsid w:val="00F707ED"/>
    <w:rsid w:val="00F71CFC"/>
    <w:rsid w:val="00F750D2"/>
    <w:rsid w:val="00F75419"/>
    <w:rsid w:val="00F75F41"/>
    <w:rsid w:val="00F76346"/>
    <w:rsid w:val="00F7643A"/>
    <w:rsid w:val="00F80B07"/>
    <w:rsid w:val="00F83882"/>
    <w:rsid w:val="00F8459D"/>
    <w:rsid w:val="00F84F01"/>
    <w:rsid w:val="00F862D6"/>
    <w:rsid w:val="00F8630D"/>
    <w:rsid w:val="00F86B24"/>
    <w:rsid w:val="00F86BA6"/>
    <w:rsid w:val="00F86E81"/>
    <w:rsid w:val="00F87592"/>
    <w:rsid w:val="00F901AF"/>
    <w:rsid w:val="00F91AE7"/>
    <w:rsid w:val="00F92B7F"/>
    <w:rsid w:val="00F938BF"/>
    <w:rsid w:val="00F93D7B"/>
    <w:rsid w:val="00F9585A"/>
    <w:rsid w:val="00F96ABC"/>
    <w:rsid w:val="00F9799D"/>
    <w:rsid w:val="00FA3DFD"/>
    <w:rsid w:val="00FA4F20"/>
    <w:rsid w:val="00FA5085"/>
    <w:rsid w:val="00FA67A8"/>
    <w:rsid w:val="00FB041D"/>
    <w:rsid w:val="00FB0CF2"/>
    <w:rsid w:val="00FB2575"/>
    <w:rsid w:val="00FB3A41"/>
    <w:rsid w:val="00FB3C09"/>
    <w:rsid w:val="00FC075E"/>
    <w:rsid w:val="00FC0CAC"/>
    <w:rsid w:val="00FC23A8"/>
    <w:rsid w:val="00FC2CED"/>
    <w:rsid w:val="00FC3325"/>
    <w:rsid w:val="00FC4861"/>
    <w:rsid w:val="00FC5A00"/>
    <w:rsid w:val="00FC6389"/>
    <w:rsid w:val="00FC6522"/>
    <w:rsid w:val="00FD368A"/>
    <w:rsid w:val="00FD4543"/>
    <w:rsid w:val="00FD598B"/>
    <w:rsid w:val="00FD6461"/>
    <w:rsid w:val="00FD7BE4"/>
    <w:rsid w:val="00FE05D8"/>
    <w:rsid w:val="00FE0FEB"/>
    <w:rsid w:val="00FE2F57"/>
    <w:rsid w:val="00FE2F94"/>
    <w:rsid w:val="00FE4670"/>
    <w:rsid w:val="00FE47D4"/>
    <w:rsid w:val="00FE5DA3"/>
    <w:rsid w:val="00FE6206"/>
    <w:rsid w:val="00FF0D97"/>
    <w:rsid w:val="00FF2061"/>
    <w:rsid w:val="00FF25CC"/>
    <w:rsid w:val="00FF2BD4"/>
    <w:rsid w:val="00FF3A44"/>
    <w:rsid w:val="00FF3CF6"/>
    <w:rsid w:val="00FF4824"/>
    <w:rsid w:val="00FF4959"/>
    <w:rsid w:val="00FF4A4C"/>
    <w:rsid w:val="00FF4CE4"/>
    <w:rsid w:val="00FF4D80"/>
    <w:rsid w:val="00FF55F4"/>
    <w:rsid w:val="00FF7F2C"/>
    <w:rsid w:val="0107ED95"/>
    <w:rsid w:val="0136E39B"/>
    <w:rsid w:val="014CA381"/>
    <w:rsid w:val="014D0346"/>
    <w:rsid w:val="015A07C2"/>
    <w:rsid w:val="015F3487"/>
    <w:rsid w:val="01736408"/>
    <w:rsid w:val="01908027"/>
    <w:rsid w:val="01B20882"/>
    <w:rsid w:val="026AACE9"/>
    <w:rsid w:val="02944911"/>
    <w:rsid w:val="029E9CC7"/>
    <w:rsid w:val="029EB719"/>
    <w:rsid w:val="02C40C3F"/>
    <w:rsid w:val="02CE0806"/>
    <w:rsid w:val="02D62F4E"/>
    <w:rsid w:val="03275A3C"/>
    <w:rsid w:val="0333A55A"/>
    <w:rsid w:val="035A5B48"/>
    <w:rsid w:val="036C96EB"/>
    <w:rsid w:val="038018AE"/>
    <w:rsid w:val="03958007"/>
    <w:rsid w:val="03AFA3CC"/>
    <w:rsid w:val="03C81E8C"/>
    <w:rsid w:val="03CD94F8"/>
    <w:rsid w:val="0401ED1D"/>
    <w:rsid w:val="040B7659"/>
    <w:rsid w:val="040FB19F"/>
    <w:rsid w:val="04EBF49A"/>
    <w:rsid w:val="0580315E"/>
    <w:rsid w:val="05804006"/>
    <w:rsid w:val="05A5D9F8"/>
    <w:rsid w:val="05B3D554"/>
    <w:rsid w:val="05EFE787"/>
    <w:rsid w:val="06236B85"/>
    <w:rsid w:val="0630AB78"/>
    <w:rsid w:val="066C18E4"/>
    <w:rsid w:val="0680A667"/>
    <w:rsid w:val="0698F7DF"/>
    <w:rsid w:val="069F7AAC"/>
    <w:rsid w:val="06C117E1"/>
    <w:rsid w:val="072672A3"/>
    <w:rsid w:val="073A4686"/>
    <w:rsid w:val="074C66F8"/>
    <w:rsid w:val="076043DA"/>
    <w:rsid w:val="078CEBDE"/>
    <w:rsid w:val="07ABA4F1"/>
    <w:rsid w:val="07DA596C"/>
    <w:rsid w:val="07E9134E"/>
    <w:rsid w:val="0800DA2B"/>
    <w:rsid w:val="0805DBAB"/>
    <w:rsid w:val="080F8495"/>
    <w:rsid w:val="081C31DE"/>
    <w:rsid w:val="08713F6D"/>
    <w:rsid w:val="0875E550"/>
    <w:rsid w:val="089F9EDD"/>
    <w:rsid w:val="08B8683C"/>
    <w:rsid w:val="08C55999"/>
    <w:rsid w:val="08D907B3"/>
    <w:rsid w:val="08FB6CFB"/>
    <w:rsid w:val="0932CC67"/>
    <w:rsid w:val="09358436"/>
    <w:rsid w:val="095C5FEC"/>
    <w:rsid w:val="09600AB2"/>
    <w:rsid w:val="09839BCD"/>
    <w:rsid w:val="0987B6DB"/>
    <w:rsid w:val="099A2025"/>
    <w:rsid w:val="09CD0585"/>
    <w:rsid w:val="09DA13B5"/>
    <w:rsid w:val="09DBA365"/>
    <w:rsid w:val="09F92437"/>
    <w:rsid w:val="0A6C0ED0"/>
    <w:rsid w:val="0A875F65"/>
    <w:rsid w:val="0AA14607"/>
    <w:rsid w:val="0AC6AD54"/>
    <w:rsid w:val="0AE42012"/>
    <w:rsid w:val="0AFC6FE5"/>
    <w:rsid w:val="0B08D8E1"/>
    <w:rsid w:val="0B0AE7CE"/>
    <w:rsid w:val="0B3CFCCA"/>
    <w:rsid w:val="0B4B3DFE"/>
    <w:rsid w:val="0B4C10E0"/>
    <w:rsid w:val="0B5311E2"/>
    <w:rsid w:val="0B63D8AD"/>
    <w:rsid w:val="0B8D3EEC"/>
    <w:rsid w:val="0C01D5E6"/>
    <w:rsid w:val="0C09073D"/>
    <w:rsid w:val="0C2D7860"/>
    <w:rsid w:val="0C3F6827"/>
    <w:rsid w:val="0C6CC548"/>
    <w:rsid w:val="0CD15D21"/>
    <w:rsid w:val="0CD97C32"/>
    <w:rsid w:val="0D15D4D8"/>
    <w:rsid w:val="0D4E6A38"/>
    <w:rsid w:val="0D5C90B1"/>
    <w:rsid w:val="0D79DCAD"/>
    <w:rsid w:val="0D7BC221"/>
    <w:rsid w:val="0E083EC7"/>
    <w:rsid w:val="0E367E48"/>
    <w:rsid w:val="0EABB876"/>
    <w:rsid w:val="0F2C3965"/>
    <w:rsid w:val="0F3557FF"/>
    <w:rsid w:val="0FED61DF"/>
    <w:rsid w:val="10028583"/>
    <w:rsid w:val="10048BB1"/>
    <w:rsid w:val="10287312"/>
    <w:rsid w:val="103C9CB2"/>
    <w:rsid w:val="103F6ABB"/>
    <w:rsid w:val="1059A26F"/>
    <w:rsid w:val="10A56B88"/>
    <w:rsid w:val="10B9A4DC"/>
    <w:rsid w:val="10FD70B5"/>
    <w:rsid w:val="11047273"/>
    <w:rsid w:val="1131BAC2"/>
    <w:rsid w:val="116874A2"/>
    <w:rsid w:val="11AD804B"/>
    <w:rsid w:val="120C7FBE"/>
    <w:rsid w:val="1219E1C0"/>
    <w:rsid w:val="1225D586"/>
    <w:rsid w:val="123C9A6D"/>
    <w:rsid w:val="12696E3C"/>
    <w:rsid w:val="1280A09A"/>
    <w:rsid w:val="12F64CD3"/>
    <w:rsid w:val="12FC17B1"/>
    <w:rsid w:val="1327FB72"/>
    <w:rsid w:val="132ED67A"/>
    <w:rsid w:val="1334B712"/>
    <w:rsid w:val="13350EDC"/>
    <w:rsid w:val="1358668A"/>
    <w:rsid w:val="13A4CA3F"/>
    <w:rsid w:val="13B5D4A3"/>
    <w:rsid w:val="13C4915D"/>
    <w:rsid w:val="13DBECDE"/>
    <w:rsid w:val="13DD1788"/>
    <w:rsid w:val="13FFE3F1"/>
    <w:rsid w:val="142225A0"/>
    <w:rsid w:val="147D3F02"/>
    <w:rsid w:val="14AFEED8"/>
    <w:rsid w:val="14D036C3"/>
    <w:rsid w:val="1530F925"/>
    <w:rsid w:val="154DACD0"/>
    <w:rsid w:val="155AC0A5"/>
    <w:rsid w:val="157DBDD0"/>
    <w:rsid w:val="158FCF82"/>
    <w:rsid w:val="15970AAA"/>
    <w:rsid w:val="15A3F872"/>
    <w:rsid w:val="15AEAB50"/>
    <w:rsid w:val="15DEF759"/>
    <w:rsid w:val="160D4C8D"/>
    <w:rsid w:val="16293D6F"/>
    <w:rsid w:val="165C1D6B"/>
    <w:rsid w:val="1665883E"/>
    <w:rsid w:val="16B2E5AB"/>
    <w:rsid w:val="16BF6C91"/>
    <w:rsid w:val="16E5712D"/>
    <w:rsid w:val="1700EF2A"/>
    <w:rsid w:val="171EFD22"/>
    <w:rsid w:val="173BC9D8"/>
    <w:rsid w:val="175624DF"/>
    <w:rsid w:val="177EE358"/>
    <w:rsid w:val="17AC67EF"/>
    <w:rsid w:val="17E7E81D"/>
    <w:rsid w:val="1803FD9E"/>
    <w:rsid w:val="186744D3"/>
    <w:rsid w:val="1884BD12"/>
    <w:rsid w:val="18BBBD3A"/>
    <w:rsid w:val="18F791E5"/>
    <w:rsid w:val="19060234"/>
    <w:rsid w:val="194F255D"/>
    <w:rsid w:val="1956146A"/>
    <w:rsid w:val="19D57227"/>
    <w:rsid w:val="1A1BBECF"/>
    <w:rsid w:val="1A71047D"/>
    <w:rsid w:val="1A945510"/>
    <w:rsid w:val="1AAB115A"/>
    <w:rsid w:val="1AB1E5A1"/>
    <w:rsid w:val="1AC5C472"/>
    <w:rsid w:val="1AD65A84"/>
    <w:rsid w:val="1AF0CE60"/>
    <w:rsid w:val="1B3E59F1"/>
    <w:rsid w:val="1B4B43D0"/>
    <w:rsid w:val="1B5E91A0"/>
    <w:rsid w:val="1B75397C"/>
    <w:rsid w:val="1BB22370"/>
    <w:rsid w:val="1BB6F073"/>
    <w:rsid w:val="1BF2432D"/>
    <w:rsid w:val="1C34399A"/>
    <w:rsid w:val="1C3FA373"/>
    <w:rsid w:val="1C5F7ABB"/>
    <w:rsid w:val="1C80FAC2"/>
    <w:rsid w:val="1C8D1208"/>
    <w:rsid w:val="1CCB8BA6"/>
    <w:rsid w:val="1CCCB112"/>
    <w:rsid w:val="1CEB0B00"/>
    <w:rsid w:val="1D17404B"/>
    <w:rsid w:val="1D1C2E55"/>
    <w:rsid w:val="1D23FFBE"/>
    <w:rsid w:val="1D36DA4E"/>
    <w:rsid w:val="1D3845E3"/>
    <w:rsid w:val="1DEB65C3"/>
    <w:rsid w:val="1DFDAE10"/>
    <w:rsid w:val="1E04FED9"/>
    <w:rsid w:val="1E3113AB"/>
    <w:rsid w:val="1E6A7A3E"/>
    <w:rsid w:val="1E74A225"/>
    <w:rsid w:val="1E7EA8D6"/>
    <w:rsid w:val="1E860A78"/>
    <w:rsid w:val="1E898D69"/>
    <w:rsid w:val="1E951EA7"/>
    <w:rsid w:val="1ED070E5"/>
    <w:rsid w:val="1F2601F2"/>
    <w:rsid w:val="1F44B82F"/>
    <w:rsid w:val="1F592FF6"/>
    <w:rsid w:val="1F6BC072"/>
    <w:rsid w:val="1FAE02E9"/>
    <w:rsid w:val="204899DE"/>
    <w:rsid w:val="20A18E26"/>
    <w:rsid w:val="20A35153"/>
    <w:rsid w:val="2133BEED"/>
    <w:rsid w:val="215688E6"/>
    <w:rsid w:val="216771DF"/>
    <w:rsid w:val="217EFA31"/>
    <w:rsid w:val="218E1BC1"/>
    <w:rsid w:val="2191D379"/>
    <w:rsid w:val="21A24C3A"/>
    <w:rsid w:val="21A74884"/>
    <w:rsid w:val="21C9F32B"/>
    <w:rsid w:val="21CE7EBE"/>
    <w:rsid w:val="21DD7DEB"/>
    <w:rsid w:val="21E0DF0A"/>
    <w:rsid w:val="21F45108"/>
    <w:rsid w:val="21F56828"/>
    <w:rsid w:val="224A598E"/>
    <w:rsid w:val="225DCF5A"/>
    <w:rsid w:val="22DC5C13"/>
    <w:rsid w:val="22F334CA"/>
    <w:rsid w:val="22F8FA3B"/>
    <w:rsid w:val="236F92D7"/>
    <w:rsid w:val="239A99B7"/>
    <w:rsid w:val="23DA6D10"/>
    <w:rsid w:val="243267F7"/>
    <w:rsid w:val="24588221"/>
    <w:rsid w:val="24601B2F"/>
    <w:rsid w:val="248E52AE"/>
    <w:rsid w:val="24A7E764"/>
    <w:rsid w:val="24B9CCEB"/>
    <w:rsid w:val="24EFDD19"/>
    <w:rsid w:val="2545647B"/>
    <w:rsid w:val="255C5FE6"/>
    <w:rsid w:val="256E34B1"/>
    <w:rsid w:val="258FC0D2"/>
    <w:rsid w:val="25AB3452"/>
    <w:rsid w:val="26118C2D"/>
    <w:rsid w:val="26654A97"/>
    <w:rsid w:val="266814A4"/>
    <w:rsid w:val="267BADD4"/>
    <w:rsid w:val="26E86AD9"/>
    <w:rsid w:val="270EA53B"/>
    <w:rsid w:val="2736A03B"/>
    <w:rsid w:val="2779EF5B"/>
    <w:rsid w:val="278577D3"/>
    <w:rsid w:val="27BA1034"/>
    <w:rsid w:val="27BBF72E"/>
    <w:rsid w:val="27EC45D6"/>
    <w:rsid w:val="27ECBB09"/>
    <w:rsid w:val="2832B6EE"/>
    <w:rsid w:val="285A197A"/>
    <w:rsid w:val="28926A5E"/>
    <w:rsid w:val="28C94940"/>
    <w:rsid w:val="28EE9D6D"/>
    <w:rsid w:val="28F9A975"/>
    <w:rsid w:val="28FB4BEB"/>
    <w:rsid w:val="2901F168"/>
    <w:rsid w:val="292C8442"/>
    <w:rsid w:val="2967F133"/>
    <w:rsid w:val="2A22DAFC"/>
    <w:rsid w:val="2A4985AA"/>
    <w:rsid w:val="2A63FE52"/>
    <w:rsid w:val="2A8EA4A7"/>
    <w:rsid w:val="2A9FA512"/>
    <w:rsid w:val="2AA86134"/>
    <w:rsid w:val="2AC0758D"/>
    <w:rsid w:val="2AE4561F"/>
    <w:rsid w:val="2AE96BE4"/>
    <w:rsid w:val="2B06F081"/>
    <w:rsid w:val="2B193B3A"/>
    <w:rsid w:val="2B54F6AD"/>
    <w:rsid w:val="2B9A4A31"/>
    <w:rsid w:val="2C30015D"/>
    <w:rsid w:val="2C6DC9AC"/>
    <w:rsid w:val="2C9BA6AB"/>
    <w:rsid w:val="2CA58F08"/>
    <w:rsid w:val="2CCB453B"/>
    <w:rsid w:val="2CCC6C77"/>
    <w:rsid w:val="2D5ECE6C"/>
    <w:rsid w:val="2D78053D"/>
    <w:rsid w:val="2DC6857F"/>
    <w:rsid w:val="2DD42F98"/>
    <w:rsid w:val="2DED2661"/>
    <w:rsid w:val="2E1B6DC5"/>
    <w:rsid w:val="2E219AF8"/>
    <w:rsid w:val="2E251D5C"/>
    <w:rsid w:val="2EA29336"/>
    <w:rsid w:val="2EADAAF1"/>
    <w:rsid w:val="2EADFFC2"/>
    <w:rsid w:val="2F0C6EF7"/>
    <w:rsid w:val="2F249590"/>
    <w:rsid w:val="2F2DBE13"/>
    <w:rsid w:val="2F3FDD2E"/>
    <w:rsid w:val="2F48B8FF"/>
    <w:rsid w:val="2F80AC93"/>
    <w:rsid w:val="2F841EE7"/>
    <w:rsid w:val="2F917E2E"/>
    <w:rsid w:val="2FA280AD"/>
    <w:rsid w:val="2FB2167A"/>
    <w:rsid w:val="2FD1B27B"/>
    <w:rsid w:val="301E4C2C"/>
    <w:rsid w:val="30351FA9"/>
    <w:rsid w:val="30738063"/>
    <w:rsid w:val="30744C72"/>
    <w:rsid w:val="30B7B3BB"/>
    <w:rsid w:val="30E3B2E5"/>
    <w:rsid w:val="3111C0F1"/>
    <w:rsid w:val="311ED307"/>
    <w:rsid w:val="31214BA2"/>
    <w:rsid w:val="314402F1"/>
    <w:rsid w:val="314DC142"/>
    <w:rsid w:val="3183C0FE"/>
    <w:rsid w:val="31F01957"/>
    <w:rsid w:val="324039A7"/>
    <w:rsid w:val="3271BBEB"/>
    <w:rsid w:val="327264EA"/>
    <w:rsid w:val="32982C8C"/>
    <w:rsid w:val="32BE440F"/>
    <w:rsid w:val="32E3985E"/>
    <w:rsid w:val="32F56A69"/>
    <w:rsid w:val="330FB145"/>
    <w:rsid w:val="33408FE4"/>
    <w:rsid w:val="335C8E74"/>
    <w:rsid w:val="337AAE96"/>
    <w:rsid w:val="3410D11F"/>
    <w:rsid w:val="341148CD"/>
    <w:rsid w:val="3418707E"/>
    <w:rsid w:val="351BDAB1"/>
    <w:rsid w:val="355839AF"/>
    <w:rsid w:val="355BA800"/>
    <w:rsid w:val="355CFBEE"/>
    <w:rsid w:val="3562C732"/>
    <w:rsid w:val="356771FD"/>
    <w:rsid w:val="35752743"/>
    <w:rsid w:val="35A34725"/>
    <w:rsid w:val="35E70185"/>
    <w:rsid w:val="360C4F45"/>
    <w:rsid w:val="36375597"/>
    <w:rsid w:val="367E10BE"/>
    <w:rsid w:val="36D6F753"/>
    <w:rsid w:val="36ECA851"/>
    <w:rsid w:val="36EF5FF3"/>
    <w:rsid w:val="36F55DA6"/>
    <w:rsid w:val="37769160"/>
    <w:rsid w:val="37B6F378"/>
    <w:rsid w:val="37DB5A85"/>
    <w:rsid w:val="381601D6"/>
    <w:rsid w:val="387B5C7C"/>
    <w:rsid w:val="38838943"/>
    <w:rsid w:val="3890681D"/>
    <w:rsid w:val="389E055A"/>
    <w:rsid w:val="38A13C64"/>
    <w:rsid w:val="38DEC173"/>
    <w:rsid w:val="38E8B004"/>
    <w:rsid w:val="390B3851"/>
    <w:rsid w:val="391A2F1E"/>
    <w:rsid w:val="39301FFA"/>
    <w:rsid w:val="393F2F4F"/>
    <w:rsid w:val="396EB9EC"/>
    <w:rsid w:val="399783C3"/>
    <w:rsid w:val="39F911F7"/>
    <w:rsid w:val="3A22DDCF"/>
    <w:rsid w:val="3A2CB18A"/>
    <w:rsid w:val="3A3C5924"/>
    <w:rsid w:val="3A71C84A"/>
    <w:rsid w:val="3A7B638E"/>
    <w:rsid w:val="3AC50E96"/>
    <w:rsid w:val="3AD052C2"/>
    <w:rsid w:val="3AF492AA"/>
    <w:rsid w:val="3AF7B3A1"/>
    <w:rsid w:val="3B06D92A"/>
    <w:rsid w:val="3B10D7BD"/>
    <w:rsid w:val="3B2DA4D8"/>
    <w:rsid w:val="3B72640F"/>
    <w:rsid w:val="3B7B3E61"/>
    <w:rsid w:val="3B90C0D7"/>
    <w:rsid w:val="3B965228"/>
    <w:rsid w:val="3BACC3C6"/>
    <w:rsid w:val="3BCF697D"/>
    <w:rsid w:val="3C21BC0F"/>
    <w:rsid w:val="3C253188"/>
    <w:rsid w:val="3C27A23A"/>
    <w:rsid w:val="3C2F6FA5"/>
    <w:rsid w:val="3C2FFAEF"/>
    <w:rsid w:val="3D0118C6"/>
    <w:rsid w:val="3D112D17"/>
    <w:rsid w:val="3D4E64AC"/>
    <w:rsid w:val="3D60125D"/>
    <w:rsid w:val="3D6826BD"/>
    <w:rsid w:val="3D846FEA"/>
    <w:rsid w:val="3D8B85A3"/>
    <w:rsid w:val="3D97FB83"/>
    <w:rsid w:val="3D9FA792"/>
    <w:rsid w:val="3DAE989B"/>
    <w:rsid w:val="3DFCFB3A"/>
    <w:rsid w:val="3E0B1450"/>
    <w:rsid w:val="3E0CD051"/>
    <w:rsid w:val="3E2A7103"/>
    <w:rsid w:val="3E3A0F36"/>
    <w:rsid w:val="3E893C70"/>
    <w:rsid w:val="3E940B91"/>
    <w:rsid w:val="3E947557"/>
    <w:rsid w:val="3EF9A0D7"/>
    <w:rsid w:val="3EFC6E09"/>
    <w:rsid w:val="3F1BE987"/>
    <w:rsid w:val="3F21AEB4"/>
    <w:rsid w:val="3F3B0B3D"/>
    <w:rsid w:val="3F5E7D59"/>
    <w:rsid w:val="3F93DC5F"/>
    <w:rsid w:val="3F989EF0"/>
    <w:rsid w:val="3FECC0E6"/>
    <w:rsid w:val="3FF8CBED"/>
    <w:rsid w:val="404C99D1"/>
    <w:rsid w:val="40526AC5"/>
    <w:rsid w:val="40750DB1"/>
    <w:rsid w:val="40894BAD"/>
    <w:rsid w:val="408A5BEA"/>
    <w:rsid w:val="409B8DAB"/>
    <w:rsid w:val="40B3FFF0"/>
    <w:rsid w:val="40BF3B04"/>
    <w:rsid w:val="4160C89B"/>
    <w:rsid w:val="417F329F"/>
    <w:rsid w:val="41928DAD"/>
    <w:rsid w:val="41DA9A6B"/>
    <w:rsid w:val="41F5BC7F"/>
    <w:rsid w:val="423BCC33"/>
    <w:rsid w:val="4261FAA2"/>
    <w:rsid w:val="426B29F3"/>
    <w:rsid w:val="42790412"/>
    <w:rsid w:val="42BB36DE"/>
    <w:rsid w:val="42D0EAB2"/>
    <w:rsid w:val="42EC2574"/>
    <w:rsid w:val="4300E788"/>
    <w:rsid w:val="43124E16"/>
    <w:rsid w:val="4327BBEB"/>
    <w:rsid w:val="439F55DD"/>
    <w:rsid w:val="43A2807B"/>
    <w:rsid w:val="43FEED11"/>
    <w:rsid w:val="4423D0B6"/>
    <w:rsid w:val="4436959A"/>
    <w:rsid w:val="446E5915"/>
    <w:rsid w:val="447DAB9F"/>
    <w:rsid w:val="44B2AA48"/>
    <w:rsid w:val="44E4772B"/>
    <w:rsid w:val="4509A7A8"/>
    <w:rsid w:val="4510EB3D"/>
    <w:rsid w:val="453E2637"/>
    <w:rsid w:val="456710E0"/>
    <w:rsid w:val="459AB995"/>
    <w:rsid w:val="45C2DF80"/>
    <w:rsid w:val="4607865B"/>
    <w:rsid w:val="464FCB72"/>
    <w:rsid w:val="4694A595"/>
    <w:rsid w:val="469C4853"/>
    <w:rsid w:val="46AB0A70"/>
    <w:rsid w:val="46B6CE7D"/>
    <w:rsid w:val="46EE2F1C"/>
    <w:rsid w:val="46F75668"/>
    <w:rsid w:val="474306FD"/>
    <w:rsid w:val="47C08F94"/>
    <w:rsid w:val="47F05AF4"/>
    <w:rsid w:val="47F6E0D1"/>
    <w:rsid w:val="481E89CF"/>
    <w:rsid w:val="483117C9"/>
    <w:rsid w:val="484B6F6B"/>
    <w:rsid w:val="48B97581"/>
    <w:rsid w:val="48D1A550"/>
    <w:rsid w:val="48DDC473"/>
    <w:rsid w:val="48F00EE2"/>
    <w:rsid w:val="491BB669"/>
    <w:rsid w:val="493A4DF2"/>
    <w:rsid w:val="49426816"/>
    <w:rsid w:val="495DEFB8"/>
    <w:rsid w:val="49A14559"/>
    <w:rsid w:val="49F3A2A9"/>
    <w:rsid w:val="4A1466CB"/>
    <w:rsid w:val="4A175F9D"/>
    <w:rsid w:val="4A376798"/>
    <w:rsid w:val="4A5FB91D"/>
    <w:rsid w:val="4A6138E4"/>
    <w:rsid w:val="4A6290BC"/>
    <w:rsid w:val="4A666316"/>
    <w:rsid w:val="4A8C2B06"/>
    <w:rsid w:val="4AB08C59"/>
    <w:rsid w:val="4AC609F9"/>
    <w:rsid w:val="4AF859F7"/>
    <w:rsid w:val="4AF8FC74"/>
    <w:rsid w:val="4B16A9B0"/>
    <w:rsid w:val="4B627305"/>
    <w:rsid w:val="4B83715C"/>
    <w:rsid w:val="4B947E2D"/>
    <w:rsid w:val="4B9DD1D1"/>
    <w:rsid w:val="4BA88FEA"/>
    <w:rsid w:val="4C4BB0F8"/>
    <w:rsid w:val="4C6F207A"/>
    <w:rsid w:val="4CAA234C"/>
    <w:rsid w:val="4CAE5D07"/>
    <w:rsid w:val="4CC98562"/>
    <w:rsid w:val="4CCF49D4"/>
    <w:rsid w:val="4CE0E4A0"/>
    <w:rsid w:val="4D1D0E99"/>
    <w:rsid w:val="4D3505ED"/>
    <w:rsid w:val="4D3513E6"/>
    <w:rsid w:val="4D4E15B4"/>
    <w:rsid w:val="4D6B48AC"/>
    <w:rsid w:val="4D8E6125"/>
    <w:rsid w:val="4D90C4E8"/>
    <w:rsid w:val="4D9310FF"/>
    <w:rsid w:val="4D97FF5F"/>
    <w:rsid w:val="4DA51683"/>
    <w:rsid w:val="4DD2F2C6"/>
    <w:rsid w:val="4DD7BC75"/>
    <w:rsid w:val="4DE172F6"/>
    <w:rsid w:val="4DED9646"/>
    <w:rsid w:val="4E28129F"/>
    <w:rsid w:val="4E7DAE3E"/>
    <w:rsid w:val="4E7FEB17"/>
    <w:rsid w:val="4EAC5745"/>
    <w:rsid w:val="4EB2C76F"/>
    <w:rsid w:val="4F070EBB"/>
    <w:rsid w:val="4F0A0991"/>
    <w:rsid w:val="4F0DFB1E"/>
    <w:rsid w:val="4F63F5DE"/>
    <w:rsid w:val="4F7D09D8"/>
    <w:rsid w:val="4F91EDC8"/>
    <w:rsid w:val="4FD62015"/>
    <w:rsid w:val="4FF333AF"/>
    <w:rsid w:val="500B090F"/>
    <w:rsid w:val="5047D144"/>
    <w:rsid w:val="50596791"/>
    <w:rsid w:val="50A2F6E1"/>
    <w:rsid w:val="50D9CBFB"/>
    <w:rsid w:val="511D7AAA"/>
    <w:rsid w:val="5139A634"/>
    <w:rsid w:val="5149D21F"/>
    <w:rsid w:val="516F36F9"/>
    <w:rsid w:val="516F83C6"/>
    <w:rsid w:val="51B8355D"/>
    <w:rsid w:val="51BF6A9D"/>
    <w:rsid w:val="51CBFA96"/>
    <w:rsid w:val="522091F3"/>
    <w:rsid w:val="527CAA77"/>
    <w:rsid w:val="52AB5EAD"/>
    <w:rsid w:val="530B32E4"/>
    <w:rsid w:val="5362E338"/>
    <w:rsid w:val="5364E712"/>
    <w:rsid w:val="536A1809"/>
    <w:rsid w:val="5380E2C6"/>
    <w:rsid w:val="5383DD96"/>
    <w:rsid w:val="53A9D727"/>
    <w:rsid w:val="53DDC274"/>
    <w:rsid w:val="53FC6DAA"/>
    <w:rsid w:val="54DC3098"/>
    <w:rsid w:val="5526FAE7"/>
    <w:rsid w:val="55740183"/>
    <w:rsid w:val="55C3D83A"/>
    <w:rsid w:val="55D7B2E5"/>
    <w:rsid w:val="55E55682"/>
    <w:rsid w:val="5625ED11"/>
    <w:rsid w:val="56459528"/>
    <w:rsid w:val="565C1127"/>
    <w:rsid w:val="5677D704"/>
    <w:rsid w:val="56812BE1"/>
    <w:rsid w:val="568A39BE"/>
    <w:rsid w:val="569E8B99"/>
    <w:rsid w:val="56C451D7"/>
    <w:rsid w:val="56CDBCD9"/>
    <w:rsid w:val="56E8939B"/>
    <w:rsid w:val="57018307"/>
    <w:rsid w:val="570AA4D1"/>
    <w:rsid w:val="570B7E62"/>
    <w:rsid w:val="570CD8A6"/>
    <w:rsid w:val="5724A125"/>
    <w:rsid w:val="57363C2F"/>
    <w:rsid w:val="57732AEF"/>
    <w:rsid w:val="57EEE5F3"/>
    <w:rsid w:val="57FDFB22"/>
    <w:rsid w:val="5811A116"/>
    <w:rsid w:val="58132EF6"/>
    <w:rsid w:val="583C7452"/>
    <w:rsid w:val="5866BA5A"/>
    <w:rsid w:val="587EEAF9"/>
    <w:rsid w:val="5881297F"/>
    <w:rsid w:val="588232F8"/>
    <w:rsid w:val="5890EB3D"/>
    <w:rsid w:val="5898621E"/>
    <w:rsid w:val="58EC337E"/>
    <w:rsid w:val="591251A4"/>
    <w:rsid w:val="5935F708"/>
    <w:rsid w:val="59545123"/>
    <w:rsid w:val="59602321"/>
    <w:rsid w:val="59713028"/>
    <w:rsid w:val="597202F1"/>
    <w:rsid w:val="59CB231E"/>
    <w:rsid w:val="59CB76D8"/>
    <w:rsid w:val="59D349B3"/>
    <w:rsid w:val="59E898BD"/>
    <w:rsid w:val="59EB465A"/>
    <w:rsid w:val="5A17A1F1"/>
    <w:rsid w:val="5A5F9B11"/>
    <w:rsid w:val="5A750EF2"/>
    <w:rsid w:val="5A839436"/>
    <w:rsid w:val="5AC03600"/>
    <w:rsid w:val="5B1B0C24"/>
    <w:rsid w:val="5B4FD885"/>
    <w:rsid w:val="5B633897"/>
    <w:rsid w:val="5BB6F262"/>
    <w:rsid w:val="5BD3BF6A"/>
    <w:rsid w:val="5BD61A6D"/>
    <w:rsid w:val="5C1DFA96"/>
    <w:rsid w:val="5C268C0B"/>
    <w:rsid w:val="5C3361A0"/>
    <w:rsid w:val="5C37DC5C"/>
    <w:rsid w:val="5C58352E"/>
    <w:rsid w:val="5C63BC41"/>
    <w:rsid w:val="5C762595"/>
    <w:rsid w:val="5CA32DAC"/>
    <w:rsid w:val="5CCDF1EA"/>
    <w:rsid w:val="5CD2B148"/>
    <w:rsid w:val="5CE81278"/>
    <w:rsid w:val="5D064479"/>
    <w:rsid w:val="5D1E220F"/>
    <w:rsid w:val="5D2551B1"/>
    <w:rsid w:val="5D40CE14"/>
    <w:rsid w:val="5D50AB1E"/>
    <w:rsid w:val="5D6BDCBA"/>
    <w:rsid w:val="5DA46048"/>
    <w:rsid w:val="5DD10422"/>
    <w:rsid w:val="5E09C56D"/>
    <w:rsid w:val="5E0D1E7F"/>
    <w:rsid w:val="5E211FE0"/>
    <w:rsid w:val="5E2AC33A"/>
    <w:rsid w:val="5E312B74"/>
    <w:rsid w:val="5E3DC30F"/>
    <w:rsid w:val="5E476ADC"/>
    <w:rsid w:val="5E7B77A2"/>
    <w:rsid w:val="5EA90197"/>
    <w:rsid w:val="5EB23E74"/>
    <w:rsid w:val="5EFC9200"/>
    <w:rsid w:val="5F245C08"/>
    <w:rsid w:val="5F5F7C5E"/>
    <w:rsid w:val="5F832388"/>
    <w:rsid w:val="5FAD409C"/>
    <w:rsid w:val="5FB5DDFD"/>
    <w:rsid w:val="5FDD39CB"/>
    <w:rsid w:val="5FEB1552"/>
    <w:rsid w:val="5FEF4D10"/>
    <w:rsid w:val="5FF38DF9"/>
    <w:rsid w:val="60099D81"/>
    <w:rsid w:val="601DF679"/>
    <w:rsid w:val="6032DF02"/>
    <w:rsid w:val="612200A4"/>
    <w:rsid w:val="61517E28"/>
    <w:rsid w:val="615F4A41"/>
    <w:rsid w:val="61C6DE63"/>
    <w:rsid w:val="61C91805"/>
    <w:rsid w:val="61CEB0C4"/>
    <w:rsid w:val="61E4FA37"/>
    <w:rsid w:val="6200848E"/>
    <w:rsid w:val="620DF4E6"/>
    <w:rsid w:val="62186BD8"/>
    <w:rsid w:val="6226932F"/>
    <w:rsid w:val="6288AC53"/>
    <w:rsid w:val="62B0A64E"/>
    <w:rsid w:val="62DD9D62"/>
    <w:rsid w:val="631C57EE"/>
    <w:rsid w:val="633BDDE2"/>
    <w:rsid w:val="633BF992"/>
    <w:rsid w:val="639AAA66"/>
    <w:rsid w:val="63DC71F1"/>
    <w:rsid w:val="63E2DF3D"/>
    <w:rsid w:val="63EB3AEC"/>
    <w:rsid w:val="64075DAF"/>
    <w:rsid w:val="641E84B0"/>
    <w:rsid w:val="6426F4B2"/>
    <w:rsid w:val="6427D5D9"/>
    <w:rsid w:val="642E317D"/>
    <w:rsid w:val="6433723B"/>
    <w:rsid w:val="6437563F"/>
    <w:rsid w:val="644FB668"/>
    <w:rsid w:val="64779583"/>
    <w:rsid w:val="6479DC3F"/>
    <w:rsid w:val="648016D4"/>
    <w:rsid w:val="64B01276"/>
    <w:rsid w:val="64DCB196"/>
    <w:rsid w:val="655BBCCE"/>
    <w:rsid w:val="656C86F9"/>
    <w:rsid w:val="656F6CAF"/>
    <w:rsid w:val="6583FA9C"/>
    <w:rsid w:val="65933F14"/>
    <w:rsid w:val="65D03684"/>
    <w:rsid w:val="65EDFB77"/>
    <w:rsid w:val="66201A72"/>
    <w:rsid w:val="6623E820"/>
    <w:rsid w:val="6640D8BC"/>
    <w:rsid w:val="6648890A"/>
    <w:rsid w:val="667D076C"/>
    <w:rsid w:val="66B44679"/>
    <w:rsid w:val="66D3669A"/>
    <w:rsid w:val="671B2F04"/>
    <w:rsid w:val="67441BD5"/>
    <w:rsid w:val="6767CD42"/>
    <w:rsid w:val="676D898C"/>
    <w:rsid w:val="67C1AE5D"/>
    <w:rsid w:val="67C9DBBC"/>
    <w:rsid w:val="67D56A68"/>
    <w:rsid w:val="67D76578"/>
    <w:rsid w:val="6870BFF6"/>
    <w:rsid w:val="687A9962"/>
    <w:rsid w:val="689ED36A"/>
    <w:rsid w:val="68AC952C"/>
    <w:rsid w:val="68F11EC5"/>
    <w:rsid w:val="69225A7B"/>
    <w:rsid w:val="69483E47"/>
    <w:rsid w:val="694BE221"/>
    <w:rsid w:val="6959A5FD"/>
    <w:rsid w:val="695FF52F"/>
    <w:rsid w:val="6980ADA0"/>
    <w:rsid w:val="698176AC"/>
    <w:rsid w:val="69936263"/>
    <w:rsid w:val="69CC0B1B"/>
    <w:rsid w:val="69CF54B3"/>
    <w:rsid w:val="69DC1DD5"/>
    <w:rsid w:val="69EF9100"/>
    <w:rsid w:val="69F38E71"/>
    <w:rsid w:val="6A1F99E0"/>
    <w:rsid w:val="6A321A8C"/>
    <w:rsid w:val="6A77C064"/>
    <w:rsid w:val="6A888E8F"/>
    <w:rsid w:val="6ACC1E5A"/>
    <w:rsid w:val="6AD15201"/>
    <w:rsid w:val="6AF3DD17"/>
    <w:rsid w:val="6AF75CF9"/>
    <w:rsid w:val="6B0B4FAF"/>
    <w:rsid w:val="6B0D7025"/>
    <w:rsid w:val="6B257FAC"/>
    <w:rsid w:val="6B293428"/>
    <w:rsid w:val="6B3BBC0E"/>
    <w:rsid w:val="6B61BD01"/>
    <w:rsid w:val="6B68CA1F"/>
    <w:rsid w:val="6B866D43"/>
    <w:rsid w:val="6BA95B1B"/>
    <w:rsid w:val="6BC2639C"/>
    <w:rsid w:val="6BF2B8CC"/>
    <w:rsid w:val="6BF988A5"/>
    <w:rsid w:val="6C586E8F"/>
    <w:rsid w:val="6CAAC373"/>
    <w:rsid w:val="6CBACE61"/>
    <w:rsid w:val="6CC94A4F"/>
    <w:rsid w:val="6D40C640"/>
    <w:rsid w:val="6D72736C"/>
    <w:rsid w:val="6D7DA29B"/>
    <w:rsid w:val="6DAF90AC"/>
    <w:rsid w:val="6DBA9933"/>
    <w:rsid w:val="6DC819A8"/>
    <w:rsid w:val="6DDC196D"/>
    <w:rsid w:val="6E43D705"/>
    <w:rsid w:val="6E466235"/>
    <w:rsid w:val="6E489F72"/>
    <w:rsid w:val="6E61DEC8"/>
    <w:rsid w:val="6E75051B"/>
    <w:rsid w:val="6E7DE2C8"/>
    <w:rsid w:val="6E990142"/>
    <w:rsid w:val="6ED8B124"/>
    <w:rsid w:val="6EEFA87E"/>
    <w:rsid w:val="6F047C75"/>
    <w:rsid w:val="6F427DFF"/>
    <w:rsid w:val="6F7BEEA5"/>
    <w:rsid w:val="6F8DA2F5"/>
    <w:rsid w:val="6F9B4548"/>
    <w:rsid w:val="6FCACD00"/>
    <w:rsid w:val="6FDF0967"/>
    <w:rsid w:val="6FEF90DB"/>
    <w:rsid w:val="701C4FA1"/>
    <w:rsid w:val="704340BE"/>
    <w:rsid w:val="705692CD"/>
    <w:rsid w:val="705CC045"/>
    <w:rsid w:val="7065E6AE"/>
    <w:rsid w:val="709C4F9A"/>
    <w:rsid w:val="709CAB35"/>
    <w:rsid w:val="70EEE724"/>
    <w:rsid w:val="70FD52ED"/>
    <w:rsid w:val="7124CA0E"/>
    <w:rsid w:val="7134A4E0"/>
    <w:rsid w:val="714D3586"/>
    <w:rsid w:val="716C620A"/>
    <w:rsid w:val="71735799"/>
    <w:rsid w:val="71A9C782"/>
    <w:rsid w:val="71E8F6D0"/>
    <w:rsid w:val="7215D575"/>
    <w:rsid w:val="72202E4E"/>
    <w:rsid w:val="7243AD12"/>
    <w:rsid w:val="724DD961"/>
    <w:rsid w:val="7257C9F6"/>
    <w:rsid w:val="727EA6AA"/>
    <w:rsid w:val="72BD6830"/>
    <w:rsid w:val="72E09CE0"/>
    <w:rsid w:val="72E5736F"/>
    <w:rsid w:val="72E59B0D"/>
    <w:rsid w:val="72E92493"/>
    <w:rsid w:val="72EFB1B8"/>
    <w:rsid w:val="72F226E2"/>
    <w:rsid w:val="72F87A78"/>
    <w:rsid w:val="7309C07B"/>
    <w:rsid w:val="7323F283"/>
    <w:rsid w:val="733F8642"/>
    <w:rsid w:val="73684FE4"/>
    <w:rsid w:val="73901976"/>
    <w:rsid w:val="739E93BA"/>
    <w:rsid w:val="73B33A69"/>
    <w:rsid w:val="73D53BF8"/>
    <w:rsid w:val="73DE0B5E"/>
    <w:rsid w:val="743005E0"/>
    <w:rsid w:val="7475412D"/>
    <w:rsid w:val="748FD490"/>
    <w:rsid w:val="749751B2"/>
    <w:rsid w:val="749DC6C1"/>
    <w:rsid w:val="74B25939"/>
    <w:rsid w:val="74C0EC16"/>
    <w:rsid w:val="74CBE7FC"/>
    <w:rsid w:val="74FA7D11"/>
    <w:rsid w:val="75324009"/>
    <w:rsid w:val="7538DC9C"/>
    <w:rsid w:val="754CCC12"/>
    <w:rsid w:val="7557BABA"/>
    <w:rsid w:val="75901E6F"/>
    <w:rsid w:val="75E1F494"/>
    <w:rsid w:val="75EA7957"/>
    <w:rsid w:val="76365ADB"/>
    <w:rsid w:val="7656D29E"/>
    <w:rsid w:val="76BE8FCA"/>
    <w:rsid w:val="76C8768B"/>
    <w:rsid w:val="76E08071"/>
    <w:rsid w:val="77015A6E"/>
    <w:rsid w:val="77868C03"/>
    <w:rsid w:val="778E4FAE"/>
    <w:rsid w:val="77D15E4E"/>
    <w:rsid w:val="77EBF5A0"/>
    <w:rsid w:val="77F13B2B"/>
    <w:rsid w:val="77FAE456"/>
    <w:rsid w:val="783ABD9A"/>
    <w:rsid w:val="78A8EB87"/>
    <w:rsid w:val="78B768ED"/>
    <w:rsid w:val="78D6B2A7"/>
    <w:rsid w:val="7924A1E5"/>
    <w:rsid w:val="7957C106"/>
    <w:rsid w:val="79B02011"/>
    <w:rsid w:val="79E20D4E"/>
    <w:rsid w:val="7A75A5F0"/>
    <w:rsid w:val="7AB0B5C6"/>
    <w:rsid w:val="7AC31B65"/>
    <w:rsid w:val="7AEB278B"/>
    <w:rsid w:val="7AF7EF30"/>
    <w:rsid w:val="7B1004AA"/>
    <w:rsid w:val="7B274A23"/>
    <w:rsid w:val="7B3C2585"/>
    <w:rsid w:val="7B6D314C"/>
    <w:rsid w:val="7B74B86C"/>
    <w:rsid w:val="7B7A208E"/>
    <w:rsid w:val="7B7B0FD0"/>
    <w:rsid w:val="7B8F8505"/>
    <w:rsid w:val="7BB37783"/>
    <w:rsid w:val="7BC006BF"/>
    <w:rsid w:val="7BCC8DFE"/>
    <w:rsid w:val="7BE7AC6D"/>
    <w:rsid w:val="7C6B3E49"/>
    <w:rsid w:val="7C934B47"/>
    <w:rsid w:val="7CE49A2E"/>
    <w:rsid w:val="7CF961E8"/>
    <w:rsid w:val="7CFA72C9"/>
    <w:rsid w:val="7CFDEB72"/>
    <w:rsid w:val="7D35ED62"/>
    <w:rsid w:val="7D93EFF0"/>
    <w:rsid w:val="7DAEAEE7"/>
    <w:rsid w:val="7DB70FB1"/>
    <w:rsid w:val="7DC36A49"/>
    <w:rsid w:val="7E20DE4F"/>
    <w:rsid w:val="7E3B5952"/>
    <w:rsid w:val="7E57DCDE"/>
    <w:rsid w:val="7E97CA5A"/>
    <w:rsid w:val="7EBAD3D8"/>
    <w:rsid w:val="7EEED73F"/>
    <w:rsid w:val="7EFD5553"/>
    <w:rsid w:val="7F04F1F8"/>
    <w:rsid w:val="7F359DC0"/>
    <w:rsid w:val="7F3C1648"/>
    <w:rsid w:val="7F56227D"/>
    <w:rsid w:val="7F5BAB83"/>
    <w:rsid w:val="7F8FC23B"/>
    <w:rsid w:val="7FAE2CB0"/>
    <w:rsid w:val="7FBA4CD7"/>
    <w:rsid w:val="7FC3A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695E8"/>
  <w14:defaultImageDpi w14:val="32767"/>
  <w15:docId w15:val="{B98E7AF2-90F9-4DE3-ABE0-EB15C10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689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86E00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6E00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E86E00"/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86E00"/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39"/>
    <w:rsid w:val="0026785D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26785D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/>
  </w:style>
  <w:style w:type="paragraph" w:styleId="Seznamsodrkami">
    <w:name w:val="List Bullet"/>
    <w:basedOn w:val="Normln"/>
    <w:uiPriority w:val="28"/>
    <w:unhideWhenUsed/>
    <w:rsid w:val="0026785D"/>
    <w:pPr>
      <w:numPr>
        <w:numId w:val="6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  <w:tabs>
        <w:tab w:val="num" w:pos="1191"/>
      </w:tabs>
      <w:ind w:left="1077" w:hanging="453"/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  <w:tabs>
        <w:tab w:val="num" w:pos="1843"/>
      </w:tabs>
      <w:ind w:left="1729" w:hanging="652"/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  <w:tabs>
        <w:tab w:val="num" w:pos="2665"/>
      </w:tabs>
      <w:ind w:left="2552" w:hanging="823"/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  <w:tabs>
        <w:tab w:val="num" w:pos="3686"/>
      </w:tabs>
      <w:ind w:left="3572" w:hanging="1020"/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7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26785D"/>
    <w:pPr>
      <w:numPr>
        <w:ilvl w:val="1"/>
      </w:numPr>
      <w:tabs>
        <w:tab w:val="clear" w:pos="1191"/>
        <w:tab w:val="left" w:pos="1361"/>
      </w:tabs>
      <w:ind w:left="654" w:hanging="113"/>
    </w:pPr>
  </w:style>
  <w:style w:type="paragraph" w:styleId="slovanseznam3">
    <w:name w:val="List Number 3"/>
    <w:basedOn w:val="slovanseznam"/>
    <w:uiPriority w:val="28"/>
    <w:unhideWhenUsed/>
    <w:rsid w:val="0026785D"/>
    <w:pPr>
      <w:numPr>
        <w:ilvl w:val="2"/>
      </w:numPr>
      <w:tabs>
        <w:tab w:val="clear" w:pos="1843"/>
      </w:tabs>
      <w:ind w:left="854" w:hanging="113"/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  <w:tabs>
        <w:tab w:val="clear" w:pos="2665"/>
      </w:tabs>
      <w:ind w:left="1054" w:hanging="113"/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  <w:tabs>
        <w:tab w:val="clear" w:pos="3686"/>
      </w:tabs>
      <w:ind w:left="1254" w:hanging="113"/>
    </w:pPr>
  </w:style>
  <w:style w:type="numbering" w:customStyle="1" w:styleId="ListNumbermultilevel">
    <w:name w:val="List Number (multilevel)"/>
    <w:uiPriority w:val="99"/>
    <w:rsid w:val="0026785D"/>
    <w:pPr>
      <w:numPr>
        <w:numId w:val="4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5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46D617F7D6D448A790A951FBFBD38C" ma:contentTypeVersion="3" ma:contentTypeDescription="Vytvoří nový dokument" ma:contentTypeScope="" ma:versionID="d6beef1b5b2ed9fac5bed99d1b4ea2d1">
  <xsd:schema xmlns:xsd="http://www.w3.org/2001/XMLSchema" xmlns:xs="http://www.w3.org/2001/XMLSchema" xmlns:p="http://schemas.microsoft.com/office/2006/metadata/properties" xmlns:ns2="b72684d7-ed90-42cb-8bee-78787ce1d9fd" targetNamespace="http://schemas.microsoft.com/office/2006/metadata/properties" ma:root="true" ma:fieldsID="f9e308edb66ec9660d54b3c08cd71d02" ns2:_="">
    <xsd:import namespace="b72684d7-ed90-42cb-8bee-78787ce1d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684d7-ed90-42cb-8bee-78787ce1d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52D0-3059-482D-9A55-0A6F317CB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684d7-ed90-42cb-8bee-78787ce1d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3A6F1-060B-488C-920A-ED3FC2EBE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9F65B-0430-464C-A2B4-F2ECD92A9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3E3487-D328-4533-9FEB-011CF08A1D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1571</Words>
  <Characters>9604</Characters>
  <Application>Microsoft Office Word</Application>
  <DocSecurity>0</DocSecurity>
  <Lines>378</Lines>
  <Paragraphs>179</Paragraphs>
  <ScaleCrop>false</ScaleCrop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Koumal Peter, Bc.</cp:lastModifiedBy>
  <cp:revision>339</cp:revision>
  <cp:lastPrinted>2025-11-19T08:01:00Z</cp:lastPrinted>
  <dcterms:created xsi:type="dcterms:W3CDTF">2025-10-12T00:24:00Z</dcterms:created>
  <dcterms:modified xsi:type="dcterms:W3CDTF">2025-11-19T08:01:00Z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0x010100BF46D617F7D6D448A790A951FBFBD38C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24286534,11490e1a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  <property fmtid="{D5CDD505-2E9C-101B-9397-08002B2CF9AE}" pid="7" name="docLang">
    <vt:lpwstr>cs</vt:lpwstr>
  </property>
</Properties>
</file>