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43B9476" w:rsidR="008145D7" w:rsidRDefault="008145D7" w:rsidP="00E77D54">
      <w:pPr>
        <w:rPr>
          <w:szCs w:val="22"/>
        </w:rPr>
      </w:pPr>
      <w:r w:rsidRPr="004D7250">
        <w:rPr>
          <w:szCs w:val="22"/>
        </w:rPr>
        <w:t xml:space="preserve">Příloha č. </w:t>
      </w:r>
      <w:r w:rsidR="00772F7C" w:rsidRPr="004D7250">
        <w:rPr>
          <w:szCs w:val="22"/>
        </w:rPr>
        <w:t>9</w:t>
      </w:r>
      <w:r w:rsidR="00332B68" w:rsidRPr="004D7250">
        <w:rPr>
          <w:szCs w:val="22"/>
        </w:rPr>
        <w:t xml:space="preserve"> </w:t>
      </w:r>
      <w:r w:rsidR="00910A74" w:rsidRPr="004D7250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772F7C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772F7C">
        <w:rPr>
          <w:rFonts w:eastAsia="Times New Roman" w:cs="Times New Roman"/>
          <w:highlight w:val="green"/>
          <w:lang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772F7C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772F7C">
        <w:rPr>
          <w:rFonts w:eastAsia="Times New Roman" w:cs="Times New Roman"/>
          <w:highlight w:val="green"/>
          <w:lang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772F7C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772F7C">
        <w:rPr>
          <w:rFonts w:eastAsia="Times New Roman" w:cs="Times New Roman"/>
          <w:highlight w:val="green"/>
          <w:lang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772F7C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772F7C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15763839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772F7C">
        <w:rPr>
          <w:rFonts w:eastAsia="Times New Roman" w:cs="Times New Roman"/>
          <w:lang w:eastAsia="cs-CZ"/>
        </w:rPr>
        <w:t>k</w:t>
      </w:r>
      <w:r w:rsidR="008145D7" w:rsidRPr="00772F7C">
        <w:rPr>
          <w:rFonts w:eastAsia="Times New Roman" w:cs="Times New Roman"/>
          <w:lang w:eastAsia="cs-CZ"/>
        </w:rPr>
        <w:t xml:space="preserve">terý podává </w:t>
      </w:r>
      <w:r w:rsidR="005C48ED" w:rsidRPr="00772F7C">
        <w:rPr>
          <w:rFonts w:eastAsia="Times New Roman" w:cs="Times New Roman"/>
          <w:lang w:eastAsia="cs-CZ"/>
        </w:rPr>
        <w:t>žádost o účast v</w:t>
      </w:r>
      <w:r w:rsidR="00E77D54" w:rsidRPr="00772F7C">
        <w:rPr>
          <w:rFonts w:eastAsia="Times New Roman" w:cs="Times New Roman"/>
          <w:lang w:eastAsia="cs-CZ"/>
        </w:rPr>
        <w:t> řízení na zadání</w:t>
      </w:r>
      <w:r w:rsidRPr="00772F7C">
        <w:rPr>
          <w:rFonts w:eastAsia="Times New Roman" w:cs="Times New Roman"/>
          <w:lang w:eastAsia="cs-CZ"/>
        </w:rPr>
        <w:t> </w:t>
      </w:r>
      <w:r w:rsidR="00910A74" w:rsidRPr="00772F7C">
        <w:rPr>
          <w:rFonts w:eastAsia="Times New Roman" w:cs="Times New Roman"/>
          <w:lang w:eastAsia="cs-CZ"/>
        </w:rPr>
        <w:t>na</w:t>
      </w:r>
      <w:r w:rsidR="008145D7" w:rsidRPr="00772F7C">
        <w:rPr>
          <w:rFonts w:eastAsia="Times New Roman" w:cs="Times New Roman"/>
          <w:lang w:eastAsia="cs-CZ"/>
        </w:rPr>
        <w:t xml:space="preserve">dlimitní </w:t>
      </w:r>
      <w:r w:rsidR="001F103E" w:rsidRPr="00772F7C">
        <w:rPr>
          <w:rFonts w:eastAsia="Times New Roman" w:cs="Times New Roman"/>
          <w:lang w:eastAsia="cs-CZ"/>
        </w:rPr>
        <w:t>sektorové veřejné zakázky</w:t>
      </w:r>
      <w:r w:rsidR="005C48ED" w:rsidRPr="00772F7C">
        <w:rPr>
          <w:rFonts w:eastAsia="Times New Roman" w:cs="Times New Roman"/>
          <w:lang w:eastAsia="cs-CZ"/>
        </w:rPr>
        <w:t xml:space="preserve"> </w:t>
      </w:r>
      <w:r w:rsidR="008145D7" w:rsidRPr="00772F7C">
        <w:rPr>
          <w:rFonts w:eastAsia="Times New Roman" w:cs="Times New Roman"/>
          <w:lang w:eastAsia="cs-CZ"/>
        </w:rPr>
        <w:t>s</w:t>
      </w:r>
      <w:r w:rsidR="00332B68" w:rsidRPr="00772F7C">
        <w:rPr>
          <w:rFonts w:eastAsia="Times New Roman" w:cs="Times New Roman"/>
          <w:lang w:eastAsia="cs-CZ"/>
        </w:rPr>
        <w:t> </w:t>
      </w:r>
      <w:r w:rsidR="008145D7" w:rsidRPr="00772F7C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772F7C">
        <w:t>„</w:t>
      </w:r>
      <w:bookmarkEnd w:id="0"/>
      <w:r w:rsidR="00772F7C" w:rsidRPr="00772F7C">
        <w:rPr>
          <w:rStyle w:val="tun"/>
          <w:rFonts w:eastAsiaTheme="minorHAnsi"/>
        </w:rPr>
        <w:t>Doplnění palubních jednotek ETCS do SHV – MVTV 2</w:t>
      </w:r>
      <w:r w:rsidR="008145D7" w:rsidRPr="00772F7C">
        <w:t>“</w:t>
      </w:r>
      <w:r w:rsidR="008145D7" w:rsidRPr="00772F7C">
        <w:rPr>
          <w:rFonts w:eastAsia="Times New Roman" w:cs="Times New Roman"/>
          <w:lang w:eastAsia="cs-CZ"/>
        </w:rPr>
        <w:t xml:space="preserve">, </w:t>
      </w:r>
      <w:r w:rsidR="00E77D54" w:rsidRPr="00772F7C">
        <w:rPr>
          <w:rFonts w:eastAsia="Times New Roman" w:cs="Times New Roman"/>
          <w:lang w:eastAsia="cs-CZ"/>
        </w:rPr>
        <w:t>(</w:t>
      </w:r>
      <w:r w:rsidR="00332B68" w:rsidRPr="00772F7C">
        <w:rPr>
          <w:rFonts w:eastAsia="Times New Roman" w:cs="Times New Roman"/>
          <w:lang w:eastAsia="cs-CZ"/>
        </w:rPr>
        <w:t>dále jen „</w:t>
      </w:r>
      <w:r w:rsidR="00332B68" w:rsidRPr="00772F7C">
        <w:rPr>
          <w:rStyle w:val="Kurzvatun"/>
          <w:rFonts w:eastAsiaTheme="minorHAnsi"/>
        </w:rPr>
        <w:t>Veřejná zakázka</w:t>
      </w:r>
      <w:r w:rsidR="00332B68" w:rsidRPr="00772F7C">
        <w:rPr>
          <w:rFonts w:eastAsia="Times New Roman" w:cs="Times New Roman"/>
          <w:lang w:eastAsia="cs-CZ"/>
        </w:rPr>
        <w:t>“</w:t>
      </w:r>
      <w:r w:rsidR="00E77D54" w:rsidRPr="00772F7C">
        <w:rPr>
          <w:rFonts w:eastAsia="Times New Roman" w:cs="Times New Roman"/>
          <w:lang w:eastAsia="cs-CZ"/>
        </w:rPr>
        <w:t xml:space="preserve"> a </w:t>
      </w:r>
      <w:r w:rsidR="00E77D54" w:rsidRPr="00772F7C">
        <w:t>„</w:t>
      </w:r>
      <w:r w:rsidR="00E77D54" w:rsidRPr="00772F7C">
        <w:rPr>
          <w:rStyle w:val="Kurzvatun"/>
          <w:rFonts w:eastAsiaTheme="minorHAnsi"/>
        </w:rPr>
        <w:t>Zadávací řízení</w:t>
      </w:r>
      <w:r w:rsidR="00E77D54" w:rsidRPr="00772F7C">
        <w:t>“</w:t>
      </w:r>
      <w:r w:rsidR="00E77D54" w:rsidRPr="00772F7C">
        <w:rPr>
          <w:rFonts w:eastAsia="Times New Roman" w:cs="Times New Roman"/>
          <w:lang w:eastAsia="cs-CZ"/>
        </w:rPr>
        <w:t>)</w:t>
      </w:r>
      <w:r w:rsidR="00332B68" w:rsidRPr="00772F7C">
        <w:rPr>
          <w:rFonts w:eastAsia="Times New Roman" w:cs="Times New Roman"/>
          <w:lang w:eastAsia="cs-CZ"/>
        </w:rPr>
        <w:t>,</w:t>
      </w:r>
      <w:r w:rsidR="008145D7" w:rsidRPr="00772F7C">
        <w:rPr>
          <w:rFonts w:eastAsia="Times New Roman" w:cs="Times New Roman"/>
          <w:lang w:eastAsia="cs-CZ"/>
        </w:rPr>
        <w:t xml:space="preserve"> tímto čestně prohlašuje, že</w:t>
      </w:r>
      <w:r w:rsidR="005C48ED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772F7C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772F7C">
        <w:rPr>
          <w:highlight w:val="green"/>
        </w:rPr>
        <w:t>]</w:t>
      </w:r>
      <w:r>
        <w:t xml:space="preserve"> dne </w:t>
      </w:r>
      <w:r w:rsidR="00EC27E8" w:rsidRPr="00772F7C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772F7C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1AAD" w14:textId="50FB809D" w:rsidR="00772F7C" w:rsidRDefault="00772F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650D7983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1ADB2B01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763AC"/>
    <w:rsid w:val="00085C46"/>
    <w:rsid w:val="00086D8C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F103E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D7250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710723"/>
    <w:rsid w:val="00723ED1"/>
    <w:rsid w:val="00743525"/>
    <w:rsid w:val="0076286B"/>
    <w:rsid w:val="00766846"/>
    <w:rsid w:val="00772F7C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1F3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B15D0D"/>
    <w:rsid w:val="00B5799F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4108E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4bd7335-73fa-4289-ac41-e1198b3533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513C0F1-8F66-4960-9704-D189BB174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4</cp:revision>
  <cp:lastPrinted>2025-09-26T10:14:00Z</cp:lastPrinted>
  <dcterms:created xsi:type="dcterms:W3CDTF">2024-01-30T09:48:00Z</dcterms:created>
  <dcterms:modified xsi:type="dcterms:W3CDTF">2025-09-26T10:14:00Z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