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1454B" w14:textId="03B279ED" w:rsidR="004E1498" w:rsidRPr="004429CF" w:rsidRDefault="004429CF" w:rsidP="00440FC5">
      <w:pPr>
        <w:keepNext/>
        <w:keepLines/>
        <w:tabs>
          <w:tab w:val="left" w:pos="9356"/>
        </w:tabs>
        <w:suppressAutoHyphens/>
        <w:overflowPunct w:val="0"/>
        <w:autoSpaceDE w:val="0"/>
        <w:autoSpaceDN w:val="0"/>
        <w:adjustRightInd w:val="0"/>
        <w:spacing w:after="0" w:line="240" w:lineRule="auto"/>
        <w:ind w:right="-710"/>
        <w:textAlignment w:val="baseline"/>
        <w:rPr>
          <w:rFonts w:asciiTheme="majorHAnsi" w:eastAsia="Times New Roman" w:hAnsiTheme="majorHAnsi" w:cs="Times New Roman"/>
          <w:lang w:eastAsia="cs-CZ"/>
        </w:rPr>
      </w:pPr>
      <w:r w:rsidRPr="004429CF">
        <w:rPr>
          <w:rFonts w:asciiTheme="majorHAnsi" w:eastAsia="Times New Roman" w:hAnsiTheme="majorHAnsi" w:cs="Times New Roman"/>
          <w:lang w:eastAsia="cs-CZ"/>
        </w:rPr>
        <w:t xml:space="preserve">Příloha č. </w:t>
      </w:r>
      <w:r w:rsidR="00EE4992">
        <w:rPr>
          <w:rFonts w:asciiTheme="majorHAnsi" w:eastAsia="Times New Roman" w:hAnsiTheme="majorHAnsi" w:cs="Times New Roman"/>
          <w:lang w:eastAsia="cs-CZ"/>
        </w:rPr>
        <w:t>6 Zadávací dokumentace</w:t>
      </w:r>
    </w:p>
    <w:p w14:paraId="047BCFBE" w14:textId="60C8E8E2" w:rsidR="005740C3" w:rsidRPr="004429CF" w:rsidRDefault="009A0078" w:rsidP="00440FC5">
      <w:pPr>
        <w:pStyle w:val="Nadpissmlouva"/>
        <w:keepNext/>
        <w:keepLines/>
        <w:widowControl/>
        <w:suppressAutoHyphens/>
      </w:pPr>
      <w:r w:rsidRPr="00DC60C3">
        <w:t xml:space="preserve">Smlouva o dílo </w:t>
      </w:r>
    </w:p>
    <w:p w14:paraId="71413EB7" w14:textId="2D0D7762" w:rsidR="005740C3" w:rsidRPr="00E83679" w:rsidRDefault="005740C3" w:rsidP="00440FC5">
      <w:pPr>
        <w:keepNext/>
        <w:keepLines/>
        <w:suppressAutoHyphens/>
        <w:spacing w:after="0"/>
        <w:rPr>
          <w:rStyle w:val="Tun"/>
          <w:rFonts w:eastAsiaTheme="minorHAnsi"/>
          <w:highlight w:val="yellow"/>
        </w:rPr>
      </w:pPr>
      <w:r w:rsidRPr="00E83679">
        <w:rPr>
          <w:rStyle w:val="Tun"/>
          <w:rFonts w:eastAsiaTheme="minorHAnsi"/>
          <w:highlight w:val="yellow"/>
        </w:rPr>
        <w:t>Číslo smlouvy objednatele</w:t>
      </w:r>
      <w:r w:rsidR="009914E4" w:rsidRPr="00E83679">
        <w:rPr>
          <w:rStyle w:val="Tun"/>
          <w:rFonts w:eastAsiaTheme="minorHAnsi"/>
          <w:highlight w:val="yellow"/>
        </w:rPr>
        <w:t>:</w:t>
      </w:r>
      <w:r w:rsidR="009914E4" w:rsidRPr="00F20995">
        <w:rPr>
          <w:highlight w:val="yellow"/>
        </w:rPr>
        <w:t xml:space="preserve"> </w:t>
      </w:r>
      <w:r w:rsidR="008945EC" w:rsidRPr="00E83679">
        <w:rPr>
          <w:rStyle w:val="Tun"/>
          <w:rFonts w:eastAsiaTheme="minorHAnsi"/>
          <w:highlight w:val="yellow"/>
        </w:rPr>
        <w:t>[DOPLNÍ OBJEDNATEL PŘI PODPISU SMLOUVY]</w:t>
      </w:r>
    </w:p>
    <w:p w14:paraId="6F0FEDA9" w14:textId="78A9A365" w:rsidR="005740C3" w:rsidRDefault="005740C3" w:rsidP="00440FC5">
      <w:pPr>
        <w:keepNext/>
        <w:keepLines/>
        <w:suppressAutoHyphens/>
        <w:spacing w:before="0" w:after="0"/>
        <w:rPr>
          <w:rStyle w:val="Tun"/>
          <w:rFonts w:eastAsiaTheme="minorHAnsi"/>
        </w:rPr>
      </w:pPr>
      <w:r w:rsidRPr="00E83679">
        <w:rPr>
          <w:rStyle w:val="Tun"/>
          <w:rFonts w:eastAsiaTheme="minorHAnsi"/>
          <w:highlight w:val="green"/>
        </w:rPr>
        <w:t>Číslo smlouvy zhotovitele</w:t>
      </w:r>
      <w:r w:rsidR="009914E4" w:rsidRPr="00E83679">
        <w:rPr>
          <w:rStyle w:val="Tun"/>
          <w:rFonts w:eastAsiaTheme="minorHAnsi"/>
          <w:highlight w:val="green"/>
        </w:rPr>
        <w:t xml:space="preserve">: </w:t>
      </w:r>
      <w:r w:rsidR="008945EC" w:rsidRPr="00E83679">
        <w:rPr>
          <w:rStyle w:val="Tun"/>
          <w:rFonts w:eastAsiaTheme="minorHAnsi"/>
          <w:highlight w:val="green"/>
        </w:rPr>
        <w:t>[DOPLNÍ ZHOTOVITEL]</w:t>
      </w:r>
    </w:p>
    <w:p w14:paraId="07C0B9B9" w14:textId="14E04ADD" w:rsidR="00052CEF" w:rsidRPr="00E83679" w:rsidRDefault="00052CEF" w:rsidP="00440FC5">
      <w:pPr>
        <w:keepNext/>
        <w:keepLines/>
        <w:suppressAutoHyphens/>
        <w:spacing w:before="0"/>
        <w:rPr>
          <w:rStyle w:val="Tun"/>
          <w:rFonts w:asciiTheme="majorHAnsi" w:eastAsiaTheme="minorHAnsi" w:hAnsiTheme="majorHAnsi"/>
          <w:bCs/>
        </w:rPr>
      </w:pPr>
      <w:r w:rsidRPr="00B66226">
        <w:rPr>
          <w:rFonts w:asciiTheme="majorHAnsi" w:hAnsiTheme="majorHAnsi"/>
          <w:b/>
          <w:bCs/>
        </w:rPr>
        <w:t xml:space="preserve">ČÍSLO ISPROFOND: </w:t>
      </w:r>
      <w:r w:rsidRPr="00B66226">
        <w:rPr>
          <w:rFonts w:asciiTheme="majorHAnsi" w:hAnsiTheme="majorHAnsi"/>
          <w:b/>
          <w:bCs/>
        </w:rPr>
        <w:tab/>
      </w:r>
      <w:r w:rsidR="00B66226" w:rsidRPr="00B66226">
        <w:rPr>
          <w:rFonts w:asciiTheme="majorHAnsi" w:eastAsia="Times New Roman" w:hAnsiTheme="majorHAnsi" w:cs="Times New Roman"/>
          <w:b/>
          <w:bCs/>
          <w:lang w:eastAsia="cs-CZ"/>
        </w:rPr>
        <w:t>5003540115</w:t>
      </w:r>
    </w:p>
    <w:p w14:paraId="55A13EF4" w14:textId="77777777" w:rsidR="004E1498" w:rsidRDefault="004E1498" w:rsidP="00440FC5">
      <w:pPr>
        <w:keepNext/>
        <w:keepLines/>
        <w:suppressAutoHyphens/>
        <w:rPr>
          <w:lang w:eastAsia="cs-CZ"/>
        </w:rPr>
      </w:pPr>
      <w:r w:rsidRPr="004E1498">
        <w:rPr>
          <w:lang w:eastAsia="cs-CZ"/>
        </w:rPr>
        <w:t>uzavřená podle ustanovení § 2586 a násl. zákona č. 89/2012 Sb., občanský zákoník, ve znění pozdějších předpisů (dále jen „</w:t>
      </w:r>
      <w:r w:rsidRPr="00E83679">
        <w:rPr>
          <w:rStyle w:val="Kurzvatun"/>
          <w:rFonts w:eastAsiaTheme="minorHAnsi"/>
        </w:rPr>
        <w:t>Občanský zákoník</w:t>
      </w:r>
      <w:r w:rsidRPr="004E1498">
        <w:rPr>
          <w:lang w:eastAsia="cs-CZ"/>
        </w:rPr>
        <w:t>“)</w:t>
      </w:r>
    </w:p>
    <w:p w14:paraId="5D2D2EBB" w14:textId="113DABB0" w:rsidR="002A2DDA" w:rsidRPr="004E1498" w:rsidRDefault="002A2DDA" w:rsidP="00440FC5">
      <w:pPr>
        <w:keepNext/>
        <w:keepLines/>
        <w:suppressAutoHyphens/>
        <w:rPr>
          <w:lang w:eastAsia="cs-CZ"/>
        </w:rPr>
      </w:pPr>
      <w:r>
        <w:rPr>
          <w:lang w:eastAsia="cs-CZ"/>
        </w:rPr>
        <w:t>(dále jen „</w:t>
      </w:r>
      <w:r w:rsidRPr="00E83679">
        <w:rPr>
          <w:rStyle w:val="Kurzvatun"/>
          <w:rFonts w:eastAsiaTheme="minorHAnsi"/>
        </w:rPr>
        <w:t>Smlouva</w:t>
      </w:r>
      <w:r>
        <w:rPr>
          <w:lang w:eastAsia="cs-CZ"/>
        </w:rPr>
        <w:t>“)</w:t>
      </w:r>
    </w:p>
    <w:p w14:paraId="5D814A13" w14:textId="1EEE4DC2" w:rsidR="004E1498" w:rsidRPr="004E1498" w:rsidRDefault="004E1498" w:rsidP="00440FC5">
      <w:pPr>
        <w:pStyle w:val="Objednatel"/>
        <w:keepNext/>
        <w:keepLines/>
        <w:widowControl/>
        <w:suppressAutoHyphens/>
        <w:rPr>
          <w:b/>
        </w:rPr>
      </w:pPr>
      <w:r w:rsidRPr="00E83679">
        <w:rPr>
          <w:rStyle w:val="Tun"/>
          <w:rFonts w:eastAsiaTheme="minorHAnsi"/>
        </w:rPr>
        <w:t>Objednatel</w:t>
      </w:r>
      <w:r w:rsidRPr="004E1498">
        <w:rPr>
          <w:b/>
        </w:rPr>
        <w:t>:</w:t>
      </w:r>
      <w:r w:rsidR="00040B0B">
        <w:rPr>
          <w:b/>
        </w:rPr>
        <w:tab/>
      </w:r>
      <w:r w:rsidRPr="00E83679">
        <w:rPr>
          <w:rStyle w:val="Tun"/>
          <w:rFonts w:eastAsiaTheme="minorHAnsi"/>
        </w:rPr>
        <w:t>Správa</w:t>
      </w:r>
      <w:r w:rsidR="008B6021" w:rsidRPr="00E83679">
        <w:rPr>
          <w:rStyle w:val="Tun"/>
          <w:rFonts w:eastAsiaTheme="minorHAnsi"/>
        </w:rPr>
        <w:t xml:space="preserve"> </w:t>
      </w:r>
      <w:r w:rsidR="003A0DCF" w:rsidRPr="00E83679">
        <w:rPr>
          <w:rStyle w:val="Tun"/>
          <w:rFonts w:eastAsiaTheme="minorHAnsi"/>
        </w:rPr>
        <w:t>železnic</w:t>
      </w:r>
      <w:r w:rsidRPr="00E83679">
        <w:rPr>
          <w:rStyle w:val="Tun"/>
          <w:rFonts w:eastAsiaTheme="minorHAnsi"/>
        </w:rPr>
        <w:t>, státní organizace</w:t>
      </w:r>
    </w:p>
    <w:p w14:paraId="44039C16" w14:textId="59A61042" w:rsidR="004E1498" w:rsidRPr="004E1498" w:rsidRDefault="004E1498" w:rsidP="00440FC5">
      <w:pPr>
        <w:pStyle w:val="Identifikace"/>
        <w:keepNext/>
        <w:keepLines/>
        <w:widowControl/>
        <w:suppressAutoHyphens/>
      </w:pPr>
      <w:r w:rsidRPr="004E1498">
        <w:t xml:space="preserve">zapsaná v obchodním rejstříku vedeném Městským soudem v Praze pod </w:t>
      </w:r>
      <w:proofErr w:type="spellStart"/>
      <w:r w:rsidRPr="004E1498">
        <w:t>sp</w:t>
      </w:r>
      <w:proofErr w:type="spellEnd"/>
      <w:r w:rsidRPr="004E1498">
        <w:t>. zn. A 48384</w:t>
      </w:r>
    </w:p>
    <w:p w14:paraId="5987C205" w14:textId="52CA8E1D" w:rsidR="004E1498" w:rsidRPr="004E1498" w:rsidRDefault="004E1498" w:rsidP="00440FC5">
      <w:pPr>
        <w:pStyle w:val="Identifikace"/>
        <w:keepNext/>
        <w:keepLines/>
        <w:widowControl/>
        <w:suppressAutoHyphens/>
      </w:pPr>
      <w:r w:rsidRPr="004E1498">
        <w:t>Praha 1 - Nové Město, Dlážděná 1003/7, PSČ 110 00</w:t>
      </w:r>
    </w:p>
    <w:p w14:paraId="482B2557" w14:textId="3FBADC15" w:rsidR="004E1498" w:rsidRPr="004E1498" w:rsidRDefault="004E1498" w:rsidP="00440FC5">
      <w:pPr>
        <w:pStyle w:val="Identifikace"/>
        <w:keepNext/>
        <w:keepLines/>
        <w:widowControl/>
        <w:suppressAutoHyphens/>
      </w:pPr>
      <w:r w:rsidRPr="004E1498">
        <w:t>IČO 70994234, DIČ CZ70994234</w:t>
      </w:r>
    </w:p>
    <w:p w14:paraId="7E689F7E" w14:textId="0EBBACB2" w:rsidR="00EE4992" w:rsidRDefault="004E1498" w:rsidP="00440FC5">
      <w:pPr>
        <w:pStyle w:val="Identifikace"/>
        <w:keepNext/>
        <w:keepLines/>
        <w:widowControl/>
        <w:suppressAutoHyphens/>
      </w:pPr>
      <w:r w:rsidRPr="00EE4992">
        <w:t xml:space="preserve">zastoupená </w:t>
      </w:r>
      <w:r w:rsidR="00EE4992">
        <w:t>Bc. Jiřím Svobodou, MBA, generálním ředitelem</w:t>
      </w:r>
    </w:p>
    <w:p w14:paraId="46D601A4" w14:textId="27D94203" w:rsidR="00EE4992" w:rsidRPr="00EE4992" w:rsidRDefault="00EE4992" w:rsidP="00440FC5">
      <w:pPr>
        <w:keepNext/>
        <w:keepLines/>
        <w:suppressAutoHyphens/>
        <w:overflowPunct w:val="0"/>
        <w:autoSpaceDE w:val="0"/>
        <w:autoSpaceDN w:val="0"/>
        <w:adjustRightInd w:val="0"/>
        <w:spacing w:after="0" w:line="240" w:lineRule="auto"/>
        <w:textAlignment w:val="baseline"/>
        <w:rPr>
          <w:rFonts w:eastAsia="Times New Roman" w:cs="Times New Roman"/>
          <w:lang w:eastAsia="cs-CZ"/>
        </w:rPr>
      </w:pPr>
      <w:r>
        <w:rPr>
          <w:rFonts w:eastAsia="Times New Roman" w:cs="Times New Roman"/>
          <w:lang w:eastAsia="cs-CZ"/>
        </w:rPr>
        <w:t>(dále jen jako „</w:t>
      </w:r>
      <w:r w:rsidRPr="00EE4992">
        <w:rPr>
          <w:rFonts w:eastAsia="Times New Roman" w:cs="Times New Roman"/>
          <w:b/>
          <w:i/>
          <w:iCs/>
          <w:lang w:eastAsia="cs-CZ"/>
        </w:rPr>
        <w:t>Objednatel</w:t>
      </w:r>
      <w:r>
        <w:rPr>
          <w:rFonts w:eastAsia="Times New Roman" w:cs="Times New Roman"/>
          <w:lang w:eastAsia="cs-CZ"/>
        </w:rPr>
        <w:t>“)</w:t>
      </w:r>
    </w:p>
    <w:p w14:paraId="288BE545" w14:textId="6F8F7CC4" w:rsidR="008E1E86" w:rsidRPr="008945EC" w:rsidRDefault="008E1E86" w:rsidP="00440FC5">
      <w:pPr>
        <w:pStyle w:val="Objednatel"/>
        <w:keepNext/>
        <w:keepLines/>
        <w:widowControl/>
        <w:suppressAutoHyphens/>
      </w:pPr>
      <w:r w:rsidRPr="00E83679">
        <w:rPr>
          <w:rStyle w:val="Tun"/>
          <w:rFonts w:eastAsiaTheme="minorHAnsi"/>
        </w:rPr>
        <w:t>Zhotovitel:</w:t>
      </w:r>
      <w:r w:rsidRPr="009B4030">
        <w:tab/>
      </w:r>
      <w:r w:rsidRPr="00E83679">
        <w:rPr>
          <w:rStyle w:val="Tun"/>
          <w:rFonts w:eastAsiaTheme="minorHAnsi"/>
          <w:highlight w:val="green"/>
        </w:rPr>
        <w:t>jméno osoby/název firmy</w:t>
      </w:r>
      <w:r w:rsidR="008945EC" w:rsidRPr="00E83679">
        <w:rPr>
          <w:rStyle w:val="Tun"/>
          <w:rFonts w:eastAsiaTheme="minorHAnsi"/>
          <w:highlight w:val="green"/>
        </w:rPr>
        <w:t xml:space="preserve"> [DOPLNÍ ZHOTOVITEL]</w:t>
      </w:r>
    </w:p>
    <w:p w14:paraId="19E73E8B" w14:textId="0BE48ACE" w:rsidR="008E1E86" w:rsidRPr="00F1527A" w:rsidRDefault="008E1E86" w:rsidP="00440FC5">
      <w:pPr>
        <w:pStyle w:val="Identifikace"/>
        <w:keepNext/>
        <w:keepLines/>
        <w:widowControl/>
        <w:suppressAutoHyphens/>
      </w:pPr>
      <w:r w:rsidRPr="00F1527A">
        <w:rPr>
          <w:highlight w:val="green"/>
        </w:rPr>
        <w:t>údaje o zápisu v evidenci</w:t>
      </w:r>
    </w:p>
    <w:p w14:paraId="57570FFE" w14:textId="7ABF9224" w:rsidR="008E1E86" w:rsidRPr="00F1527A" w:rsidRDefault="008E1E86" w:rsidP="00440FC5">
      <w:pPr>
        <w:pStyle w:val="Identifikace"/>
        <w:keepNext/>
        <w:keepLines/>
        <w:widowControl/>
        <w:suppressAutoHyphens/>
      </w:pPr>
      <w:r w:rsidRPr="00F1527A">
        <w:rPr>
          <w:highlight w:val="green"/>
        </w:rPr>
        <w:t>Sídlo:</w:t>
      </w:r>
    </w:p>
    <w:p w14:paraId="420D77A3" w14:textId="687F3455" w:rsidR="008E1E86" w:rsidRPr="008945EC" w:rsidRDefault="008E1E86" w:rsidP="00440FC5">
      <w:pPr>
        <w:pStyle w:val="Identifikace"/>
        <w:keepNext/>
        <w:keepLines/>
        <w:widowControl/>
        <w:suppressAutoHyphens/>
        <w:rPr>
          <w:highlight w:val="green"/>
        </w:rPr>
      </w:pPr>
      <w:r w:rsidRPr="008945EC">
        <w:rPr>
          <w:highlight w:val="green"/>
        </w:rPr>
        <w:t>IČO ……………………, DIČ …………………</w:t>
      </w:r>
    </w:p>
    <w:p w14:paraId="19B3856E" w14:textId="04E6E963" w:rsidR="008E1E86" w:rsidRPr="00E83679" w:rsidRDefault="008E1E86" w:rsidP="00440FC5">
      <w:pPr>
        <w:pStyle w:val="Identifikace"/>
        <w:keepNext/>
        <w:keepLines/>
        <w:widowControl/>
        <w:suppressAutoHyphens/>
      </w:pPr>
      <w:r w:rsidRPr="00040B0B">
        <w:rPr>
          <w:highlight w:val="green"/>
        </w:rPr>
        <w:t xml:space="preserve">Bankovní </w:t>
      </w:r>
      <w:r w:rsidR="009914E4" w:rsidRPr="00040B0B">
        <w:rPr>
          <w:highlight w:val="green"/>
        </w:rPr>
        <w:t>spojení: …</w:t>
      </w:r>
      <w:r w:rsidRPr="00040B0B">
        <w:rPr>
          <w:highlight w:val="green"/>
        </w:rPr>
        <w:t>…………</w:t>
      </w:r>
      <w:r w:rsidR="009914E4" w:rsidRPr="00040B0B">
        <w:rPr>
          <w:highlight w:val="green"/>
        </w:rPr>
        <w:t>……</w:t>
      </w:r>
      <w:r w:rsidRPr="00040B0B">
        <w:rPr>
          <w:highlight w:val="green"/>
        </w:rPr>
        <w:t>.</w:t>
      </w:r>
    </w:p>
    <w:p w14:paraId="17127EF1" w14:textId="31E697D5" w:rsidR="008E1E86" w:rsidRPr="00E83679" w:rsidRDefault="008E1E86" w:rsidP="00440FC5">
      <w:pPr>
        <w:pStyle w:val="Identifikace"/>
        <w:keepNext/>
        <w:keepLines/>
        <w:widowControl/>
        <w:suppressAutoHyphens/>
      </w:pPr>
      <w:r w:rsidRPr="00040B0B">
        <w:rPr>
          <w:highlight w:val="green"/>
        </w:rPr>
        <w:t xml:space="preserve">Číslo </w:t>
      </w:r>
      <w:r w:rsidR="009914E4" w:rsidRPr="00040B0B">
        <w:rPr>
          <w:highlight w:val="green"/>
        </w:rPr>
        <w:t>účtu: …</w:t>
      </w:r>
      <w:r w:rsidRPr="00040B0B">
        <w:rPr>
          <w:highlight w:val="green"/>
        </w:rPr>
        <w:t>…………………</w:t>
      </w:r>
      <w:r w:rsidR="009914E4" w:rsidRPr="00040B0B">
        <w:rPr>
          <w:highlight w:val="green"/>
        </w:rPr>
        <w:t>……</w:t>
      </w:r>
      <w:r w:rsidRPr="00040B0B">
        <w:rPr>
          <w:highlight w:val="green"/>
        </w:rPr>
        <w:t>.</w:t>
      </w:r>
    </w:p>
    <w:p w14:paraId="3B9C9CF2" w14:textId="312D37E6" w:rsidR="008E1E86" w:rsidRPr="00F1527A" w:rsidRDefault="008E1E86" w:rsidP="00440FC5">
      <w:pPr>
        <w:pStyle w:val="Identifikace"/>
        <w:keepNext/>
        <w:keepLines/>
        <w:widowControl/>
        <w:suppressAutoHyphens/>
      </w:pPr>
      <w:r w:rsidRPr="00F1527A">
        <w:rPr>
          <w:highlight w:val="green"/>
        </w:rPr>
        <w:t>údaje o statutárním orgánu nebo jiné oprávněné osobě</w:t>
      </w:r>
    </w:p>
    <w:p w14:paraId="52E1698F" w14:textId="4D42DF7E" w:rsidR="00EE4992" w:rsidRPr="00EE4992" w:rsidRDefault="00EE4992" w:rsidP="00440FC5">
      <w:pPr>
        <w:keepNext/>
        <w:keepLines/>
        <w:suppressAutoHyphens/>
        <w:overflowPunct w:val="0"/>
        <w:autoSpaceDE w:val="0"/>
        <w:autoSpaceDN w:val="0"/>
        <w:adjustRightInd w:val="0"/>
        <w:spacing w:after="0" w:line="240" w:lineRule="auto"/>
        <w:textAlignment w:val="baseline"/>
        <w:rPr>
          <w:rFonts w:eastAsia="Times New Roman" w:cs="Times New Roman"/>
          <w:lang w:eastAsia="cs-CZ"/>
        </w:rPr>
      </w:pPr>
      <w:r>
        <w:rPr>
          <w:rFonts w:eastAsia="Times New Roman" w:cs="Times New Roman"/>
          <w:lang w:eastAsia="cs-CZ"/>
        </w:rPr>
        <w:t>(dále jen jako „</w:t>
      </w:r>
      <w:r>
        <w:rPr>
          <w:rFonts w:eastAsia="Times New Roman" w:cs="Times New Roman"/>
          <w:b/>
          <w:i/>
          <w:iCs/>
          <w:lang w:eastAsia="cs-CZ"/>
        </w:rPr>
        <w:t>Zhotovitel</w:t>
      </w:r>
      <w:r>
        <w:rPr>
          <w:rFonts w:eastAsia="Times New Roman" w:cs="Times New Roman"/>
          <w:lang w:eastAsia="cs-CZ"/>
        </w:rPr>
        <w:t>“)</w:t>
      </w:r>
    </w:p>
    <w:p w14:paraId="023DCF01" w14:textId="04547458" w:rsidR="008E1E86" w:rsidRPr="00E83679" w:rsidRDefault="00867CA0" w:rsidP="00440FC5">
      <w:pPr>
        <w:keepNext/>
        <w:keepLines/>
        <w:suppressAutoHyphens/>
        <w:overflowPunct w:val="0"/>
        <w:autoSpaceDE w:val="0"/>
        <w:autoSpaceDN w:val="0"/>
        <w:adjustRightInd w:val="0"/>
        <w:spacing w:after="0" w:line="240" w:lineRule="auto"/>
        <w:textAlignment w:val="baseline"/>
        <w:rPr>
          <w:rFonts w:eastAsia="Times New Roman" w:cs="Times New Roman"/>
          <w:iCs/>
          <w:lang w:eastAsia="cs-CZ"/>
        </w:rPr>
      </w:pPr>
      <w:r>
        <w:rPr>
          <w:rFonts w:eastAsia="Times New Roman" w:cs="Times New Roman"/>
          <w:iCs/>
          <w:lang w:eastAsia="cs-CZ"/>
        </w:rPr>
        <w:t>společně též jako „</w:t>
      </w:r>
      <w:r w:rsidRPr="00E83679">
        <w:rPr>
          <w:rStyle w:val="Kurzvatun"/>
          <w:rFonts w:eastAsiaTheme="minorHAnsi"/>
        </w:rPr>
        <w:t>Smluvní strany</w:t>
      </w:r>
      <w:r>
        <w:rPr>
          <w:rFonts w:eastAsia="Times New Roman" w:cs="Times New Roman"/>
          <w:iCs/>
          <w:lang w:eastAsia="cs-CZ"/>
        </w:rPr>
        <w:t>“</w:t>
      </w:r>
    </w:p>
    <w:p w14:paraId="39ABE117" w14:textId="538F3EDF" w:rsidR="004E1498" w:rsidRPr="004E1498" w:rsidRDefault="004E1498" w:rsidP="00440FC5">
      <w:pPr>
        <w:pStyle w:val="Preambule"/>
        <w:keepNext/>
        <w:keepLines/>
        <w:widowControl/>
        <w:suppressAutoHyphens/>
      </w:pPr>
      <w:r w:rsidRPr="004E1498">
        <w:t xml:space="preserve">Tato </w:t>
      </w:r>
      <w:r w:rsidR="00674571">
        <w:t>Smlou</w:t>
      </w:r>
      <w:r w:rsidRPr="004E1498">
        <w:t xml:space="preserve">va je uzavřena na základě výsledků zadávacího řízení veřejné zakázky s názvem </w:t>
      </w:r>
      <w:r w:rsidR="00527421" w:rsidRPr="004E1498">
        <w:t>„</w:t>
      </w:r>
      <w:r w:rsidR="005E2003" w:rsidRPr="005E2003">
        <w:t>Doplnění palubních jednotek ETCS do SHV – MVTV 2</w:t>
      </w:r>
      <w:r w:rsidRPr="004E1498">
        <w:t xml:space="preserve">“, </w:t>
      </w:r>
      <w:r w:rsidRPr="004E1498">
        <w:rPr>
          <w:highlight w:val="yellow"/>
        </w:rPr>
        <w:t xml:space="preserve">ev. č. veřejné zakázky ve věstníku veřejných zakázek: </w:t>
      </w:r>
      <w:r w:rsidRPr="000D278B">
        <w:rPr>
          <w:highlight w:val="yellow"/>
        </w:rPr>
        <w:t>…………………</w:t>
      </w:r>
      <w:proofErr w:type="gramStart"/>
      <w:r w:rsidRPr="000D278B">
        <w:rPr>
          <w:highlight w:val="yellow"/>
        </w:rPr>
        <w:t>…</w:t>
      </w:r>
      <w:r w:rsidRPr="004E1498">
        <w:t>(</w:t>
      </w:r>
      <w:proofErr w:type="gramEnd"/>
      <w:r w:rsidRPr="004E1498">
        <w:t>dále jen „</w:t>
      </w:r>
      <w:r w:rsidR="00380260" w:rsidRPr="00E83679">
        <w:rPr>
          <w:rStyle w:val="Kurzvatun"/>
          <w:rFonts w:eastAsiaTheme="minorHAnsi"/>
        </w:rPr>
        <w:t xml:space="preserve">Veřejná </w:t>
      </w:r>
      <w:r w:rsidRPr="00E83679">
        <w:rPr>
          <w:rStyle w:val="Kurzvatun"/>
          <w:rFonts w:eastAsiaTheme="minorHAnsi"/>
        </w:rPr>
        <w:t>zakázka</w:t>
      </w:r>
      <w:r w:rsidR="006566F7">
        <w:t>“). Jednotlivá ustanovení této S</w:t>
      </w:r>
      <w:r w:rsidRPr="004E1498">
        <w:t xml:space="preserve">mlouvy tak budou vykládána v souladu se zadávacími podmínkami </w:t>
      </w:r>
      <w:r w:rsidR="00A01A92">
        <w:t>V</w:t>
      </w:r>
      <w:r w:rsidR="00A01A92" w:rsidRPr="004E1498">
        <w:t xml:space="preserve">eřejné </w:t>
      </w:r>
      <w:r w:rsidRPr="004E1498">
        <w:t xml:space="preserve">zakázky. </w:t>
      </w:r>
    </w:p>
    <w:p w14:paraId="642B196F" w14:textId="77777777" w:rsidR="004E1498" w:rsidRPr="00950C1F" w:rsidRDefault="004E1498" w:rsidP="00440FC5">
      <w:pPr>
        <w:pStyle w:val="Nadpis1"/>
        <w:keepNext/>
        <w:keepLines/>
        <w:jc w:val="left"/>
      </w:pPr>
      <w:r w:rsidRPr="00950C1F">
        <w:t>Dílo</w:t>
      </w:r>
    </w:p>
    <w:p w14:paraId="75B8D031" w14:textId="7C4D0051" w:rsidR="004E1498" w:rsidRPr="006C7697" w:rsidRDefault="005E2003" w:rsidP="00440FC5">
      <w:pPr>
        <w:pStyle w:val="Nadpis2"/>
        <w:keepNext/>
        <w:keepLines/>
        <w:suppressAutoHyphens/>
      </w:pPr>
      <w:r w:rsidRPr="00950C1F">
        <w:t>Zhotovitel</w:t>
      </w:r>
      <w:r w:rsidRPr="004E1498">
        <w:t xml:space="preserve"> se zavazuje provést na svůj náklad a nebezpečí pro Objednatele Dílo, jež zahrnuje zhotovení </w:t>
      </w:r>
      <w:r w:rsidR="005F1F57">
        <w:t>p</w:t>
      </w:r>
      <w:r w:rsidRPr="004E1498">
        <w:t xml:space="preserve">ředmětu </w:t>
      </w:r>
      <w:r w:rsidR="005F1F57">
        <w:t>D</w:t>
      </w:r>
      <w:r w:rsidRPr="004E1498">
        <w:t xml:space="preserve">íla, poskytnutí všech </w:t>
      </w:r>
      <w:r>
        <w:t>s</w:t>
      </w:r>
      <w:r w:rsidRPr="004E1498">
        <w:t xml:space="preserve">ouvisejících plnění a předání </w:t>
      </w:r>
      <w:r>
        <w:t>d</w:t>
      </w:r>
      <w:r w:rsidRPr="004E1498">
        <w:t>okladů</w:t>
      </w:r>
      <w:r>
        <w:t>, uvedených zejména v této Smlouvě a jejích přílohách</w:t>
      </w:r>
      <w:r w:rsidR="004E1498" w:rsidRPr="004E1498">
        <w:t>.</w:t>
      </w:r>
    </w:p>
    <w:p w14:paraId="4E17D918" w14:textId="77777777" w:rsidR="004E1498" w:rsidRPr="004E1498" w:rsidRDefault="004E1498" w:rsidP="00440FC5">
      <w:pPr>
        <w:pStyle w:val="Nadpis1"/>
        <w:keepNext/>
        <w:keepLines/>
        <w:jc w:val="left"/>
        <w:rPr>
          <w:rFonts w:eastAsia="Times New Roman"/>
          <w:lang w:eastAsia="cs-CZ"/>
        </w:rPr>
      </w:pPr>
      <w:r w:rsidRPr="004E1498">
        <w:rPr>
          <w:rFonts w:eastAsia="Times New Roman"/>
          <w:lang w:eastAsia="cs-CZ"/>
        </w:rPr>
        <w:t>Předmět díla</w:t>
      </w:r>
    </w:p>
    <w:p w14:paraId="1E38D22D" w14:textId="08C8ED16" w:rsidR="005E2003" w:rsidRPr="005E2003" w:rsidRDefault="004E1498" w:rsidP="00440FC5">
      <w:pPr>
        <w:pStyle w:val="Nadpis2"/>
        <w:keepNext/>
        <w:keepLines/>
        <w:suppressAutoHyphens/>
      </w:pPr>
      <w:r w:rsidRPr="004E1498">
        <w:t xml:space="preserve">Předmětem díla je </w:t>
      </w:r>
      <w:r w:rsidR="005E2003" w:rsidRPr="005E2003">
        <w:t xml:space="preserve">vybavení </w:t>
      </w:r>
      <w:r w:rsidR="005E2003">
        <w:t xml:space="preserve">8 ks </w:t>
      </w:r>
      <w:r w:rsidR="005E2003" w:rsidRPr="005E2003">
        <w:t>speciálních hnacích vozidel řady MVTV 2</w:t>
      </w:r>
      <w:r w:rsidR="005E2003">
        <w:t xml:space="preserve"> (dále souhrnně jako „</w:t>
      </w:r>
      <w:r w:rsidR="005E2003">
        <w:rPr>
          <w:b/>
          <w:bCs/>
          <w:i/>
          <w:iCs/>
        </w:rPr>
        <w:t>v</w:t>
      </w:r>
      <w:r w:rsidR="005E2003" w:rsidRPr="005E2003">
        <w:rPr>
          <w:b/>
          <w:bCs/>
          <w:i/>
          <w:iCs/>
        </w:rPr>
        <w:t>ozidla</w:t>
      </w:r>
      <w:r w:rsidR="005E2003">
        <w:t>“, jednotlivě jako „</w:t>
      </w:r>
      <w:r w:rsidR="005E2003">
        <w:rPr>
          <w:b/>
          <w:bCs/>
          <w:i/>
          <w:iCs/>
        </w:rPr>
        <w:t>vozidlo</w:t>
      </w:r>
      <w:r w:rsidR="005E2003">
        <w:t>“)</w:t>
      </w:r>
      <w:r w:rsidR="005E2003" w:rsidRPr="005E2003">
        <w:t xml:space="preserve"> </w:t>
      </w:r>
      <w:r w:rsidR="00E02918">
        <w:t xml:space="preserve">palubní </w:t>
      </w:r>
      <w:r w:rsidR="005E2003" w:rsidRPr="005E2003">
        <w:t xml:space="preserve">částí </w:t>
      </w:r>
      <w:r w:rsidR="00E02918">
        <w:t xml:space="preserve">systému </w:t>
      </w:r>
      <w:r w:rsidR="005E2003" w:rsidRPr="005E2003">
        <w:t xml:space="preserve">ETCS aplikační úrovně 2. </w:t>
      </w:r>
    </w:p>
    <w:p w14:paraId="03F039C6" w14:textId="0D2E904B" w:rsidR="004E1498" w:rsidRPr="004E1498" w:rsidRDefault="005E2003" w:rsidP="00440FC5">
      <w:pPr>
        <w:pStyle w:val="Nadpis2"/>
        <w:keepNext/>
        <w:keepLines/>
        <w:suppressAutoHyphens/>
        <w:ind w:left="680" w:hanging="680"/>
      </w:pPr>
      <w:r w:rsidRPr="005E2003">
        <w:rPr>
          <w:b/>
          <w:bCs/>
        </w:rPr>
        <w:lastRenderedPageBreak/>
        <w:t xml:space="preserve">Vybavením </w:t>
      </w:r>
      <w:r>
        <w:rPr>
          <w:b/>
          <w:bCs/>
        </w:rPr>
        <w:t>v</w:t>
      </w:r>
      <w:r w:rsidRPr="005E2003">
        <w:rPr>
          <w:b/>
          <w:bCs/>
        </w:rPr>
        <w:t>ozidel se rozumí dodání palubní části ETCS, včetně její instalace</w:t>
      </w:r>
      <w:r w:rsidRPr="005E2003">
        <w:t xml:space="preserve"> </w:t>
      </w:r>
      <w:r w:rsidRPr="00A05EBA">
        <w:t xml:space="preserve">(montáž) </w:t>
      </w:r>
      <w:r w:rsidRPr="00A05EBA">
        <w:rPr>
          <w:b/>
          <w:bCs/>
        </w:rPr>
        <w:t>a integrace</w:t>
      </w:r>
      <w:r w:rsidRPr="00A05EBA">
        <w:t xml:space="preserve"> (propojení mobilní části systému ETCS s ostatními systémy vybavených vozidel, která tato vozidla obsahovala v době předání Zhotoviteli, včetně provedení všech nezbytně nutných úprav vozidel tak, aby byla zajištěna funkčnost jak palubní části systému ETCS, tak všech těchto jiných systémů a veškeré nezbytné činnosti Zhotovitele od převzetí vozidel od Objednatele až po předání vozidla po technické i právní stránce plně způsobilého provozu zpět Objednateli s plně funkční palubní částí ETCS).</w:t>
      </w:r>
      <w:r w:rsidRPr="005E2003">
        <w:t xml:space="preserve"> </w:t>
      </w:r>
      <w:r w:rsidRPr="004140A4">
        <w:rPr>
          <w:b/>
          <w:bCs/>
        </w:rPr>
        <w:t>Vybavení tak zahrnuje veškeré nezbytné činnosti</w:t>
      </w:r>
      <w:r w:rsidRPr="005E2003">
        <w:t>, včetně např. zajištění návrhu vhodného konstrukčního řešení integrace palubní části ETCS do příslušného vozidla, veškeré zkoušky, provedení montáže do jednotlivých vozidel a jejich zprovoznění u</w:t>
      </w:r>
      <w:r w:rsidR="004140A4">
        <w:t> </w:t>
      </w:r>
      <w:r w:rsidRPr="005E2003">
        <w:t xml:space="preserve">jednotlivých vozidel. Zhotovitel zajistí a předá Objednateli rovněž všechny doklady </w:t>
      </w:r>
      <w:r w:rsidR="00BA0C03">
        <w:t>a</w:t>
      </w:r>
      <w:r w:rsidR="000079B3">
        <w:t> </w:t>
      </w:r>
      <w:r w:rsidR="00BA0C03">
        <w:t xml:space="preserve">dokumenty </w:t>
      </w:r>
      <w:r w:rsidRPr="005E2003">
        <w:t>nezbytné pro provozování příslušného</w:t>
      </w:r>
      <w:r w:rsidR="004140A4">
        <w:t xml:space="preserve"> </w:t>
      </w:r>
      <w:r w:rsidRPr="005E2003">
        <w:t>vozidla na síti Správy železnic, státní organizace, včetně předání, tak, aby nic nebránilo provozování takto schválených vozidel na úsecích, na kterých je provoz traťové části ETCS oznámen na portálu provozování dráhy, a to v souladu s podmínkami uvedenými v této Smlouvě a jejích přílohách</w:t>
      </w:r>
      <w:r w:rsidR="005F1F57">
        <w:t xml:space="preserve"> (dále a výše jako „</w:t>
      </w:r>
      <w:r w:rsidR="005F1F57">
        <w:rPr>
          <w:b/>
          <w:bCs/>
          <w:i/>
          <w:iCs/>
        </w:rPr>
        <w:t>Dílo</w:t>
      </w:r>
      <w:r w:rsidR="005F1F57">
        <w:t>“)</w:t>
      </w:r>
      <w:r w:rsidRPr="005E2003">
        <w:t xml:space="preserve">.  </w:t>
      </w:r>
    </w:p>
    <w:p w14:paraId="72E26EEE" w14:textId="5F4D66DB" w:rsidR="000079B3" w:rsidRDefault="000079B3" w:rsidP="00440FC5">
      <w:pPr>
        <w:pStyle w:val="Nadpis2"/>
        <w:keepNext/>
        <w:keepLines/>
        <w:suppressAutoHyphens/>
        <w:ind w:left="680" w:hanging="680"/>
      </w:pPr>
      <w:r w:rsidRPr="00652A11">
        <w:t xml:space="preserve">Předmět </w:t>
      </w:r>
      <w:r w:rsidR="00512CB0">
        <w:t>D</w:t>
      </w:r>
      <w:r w:rsidRPr="00652A11">
        <w:t xml:space="preserve">íla je blíže specifikován v příloze č. 2 </w:t>
      </w:r>
      <w:r>
        <w:t xml:space="preserve">této </w:t>
      </w:r>
      <w:r w:rsidRPr="00652A11">
        <w:t>Smlouvy.</w:t>
      </w:r>
      <w:r w:rsidR="00B70B8C">
        <w:t xml:space="preserve"> Vozidla, u kterých má být </w:t>
      </w:r>
      <w:r w:rsidR="00512CB0">
        <w:t>Dílo</w:t>
      </w:r>
      <w:r w:rsidR="00B70B8C">
        <w:t xml:space="preserve"> proveden</w:t>
      </w:r>
      <w:r w:rsidR="00512CB0">
        <w:t>o</w:t>
      </w:r>
      <w:r w:rsidR="00B70B8C">
        <w:t xml:space="preserve">, jsou uvedena v příloze č. </w:t>
      </w:r>
      <w:r w:rsidR="00B70B8C">
        <w:fldChar w:fldCharType="begin"/>
      </w:r>
      <w:r w:rsidR="00B70B8C">
        <w:instrText xml:space="preserve"> REF _Ref205472263 \w \h </w:instrText>
      </w:r>
      <w:r w:rsidR="00B70B8C">
        <w:fldChar w:fldCharType="separate"/>
      </w:r>
      <w:r w:rsidR="00A80E80">
        <w:t>3</w:t>
      </w:r>
      <w:r w:rsidR="00B70B8C">
        <w:fldChar w:fldCharType="end"/>
      </w:r>
      <w:r w:rsidR="00B70B8C">
        <w:t xml:space="preserve"> této Smlouvy. </w:t>
      </w:r>
    </w:p>
    <w:p w14:paraId="59338E38" w14:textId="571F2D95" w:rsidR="000079B3" w:rsidRDefault="000079B3" w:rsidP="00A05EBA">
      <w:pPr>
        <w:pStyle w:val="Nadpis2"/>
        <w:keepNext/>
        <w:keepLines/>
        <w:suppressAutoHyphens/>
        <w:ind w:left="680" w:hanging="680"/>
      </w:pPr>
      <w:r w:rsidRPr="00652A11">
        <w:t xml:space="preserve">Předmět </w:t>
      </w:r>
      <w:r w:rsidR="00512CB0">
        <w:t>D</w:t>
      </w:r>
      <w:r w:rsidRPr="00652A11">
        <w:t>íla musí být proveden v souladu s právními předpisy, normami ČSN, technickými normami, uvedenými v</w:t>
      </w:r>
      <w:r>
        <w:t> této Smlouvě a v</w:t>
      </w:r>
      <w:r w:rsidRPr="00652A11">
        <w:t xml:space="preserve"> příloze č. </w:t>
      </w:r>
      <w:r w:rsidR="00B70B8C">
        <w:fldChar w:fldCharType="begin"/>
      </w:r>
      <w:r w:rsidR="00B70B8C">
        <w:instrText xml:space="preserve"> REF _Ref205472275 \w \h </w:instrText>
      </w:r>
      <w:r w:rsidR="00B70B8C">
        <w:fldChar w:fldCharType="separate"/>
      </w:r>
      <w:r w:rsidR="00A80E80">
        <w:t>2</w:t>
      </w:r>
      <w:r w:rsidR="00B70B8C">
        <w:fldChar w:fldCharType="end"/>
      </w:r>
      <w:r w:rsidRPr="00652A11">
        <w:t xml:space="preserve"> této Smlouvy.</w:t>
      </w:r>
    </w:p>
    <w:p w14:paraId="7B6A07E6" w14:textId="4EBA7FBC" w:rsidR="00754D2D" w:rsidRPr="00754D2D" w:rsidRDefault="00754D2D" w:rsidP="00754D2D">
      <w:pPr>
        <w:pStyle w:val="Nadpis2"/>
        <w:keepNext/>
        <w:keepLines/>
        <w:suppressAutoHyphens/>
        <w:ind w:left="680" w:hanging="680"/>
      </w:pPr>
      <w:r>
        <w:t>Zhotovitel je dále povinen provádět u každého vozidla pravidelnou údržbu Díla, a to v rozsahu a intervalech stanovených návodem na údržbu, po celou dobu trvání záruční doby u každého vozidla</w:t>
      </w:r>
      <w:r w:rsidR="00CC1DA3">
        <w:t xml:space="preserve"> uvedené v čl. </w:t>
      </w:r>
      <w:r w:rsidR="00CC1DA3">
        <w:fldChar w:fldCharType="begin"/>
      </w:r>
      <w:r w:rsidR="00CC1DA3">
        <w:instrText xml:space="preserve"> REF _Ref205538171 \w \h </w:instrText>
      </w:r>
      <w:r w:rsidR="00CC1DA3">
        <w:fldChar w:fldCharType="separate"/>
      </w:r>
      <w:r w:rsidR="00A80E80">
        <w:t>8.1</w:t>
      </w:r>
      <w:r w:rsidR="00CC1DA3">
        <w:fldChar w:fldCharType="end"/>
      </w:r>
      <w:r w:rsidR="00CC1DA3">
        <w:t xml:space="preserve"> této Smlouvy</w:t>
      </w:r>
      <w:r>
        <w:t>. Cena za provádění pravidelné údržby u každého vozidla je zahrnuta v ceně za provedení Díla na vozidle</w:t>
      </w:r>
      <w:r w:rsidR="00CC1DA3">
        <w:t xml:space="preserve"> uvedené v čl. </w:t>
      </w:r>
      <w:r w:rsidR="00CC1DA3">
        <w:fldChar w:fldCharType="begin"/>
      </w:r>
      <w:r w:rsidR="00CC1DA3">
        <w:instrText xml:space="preserve"> REF _Ref205472863 \w \h </w:instrText>
      </w:r>
      <w:r w:rsidR="00CC1DA3">
        <w:fldChar w:fldCharType="separate"/>
      </w:r>
      <w:r w:rsidR="00A80E80">
        <w:t>3.2</w:t>
      </w:r>
      <w:r w:rsidR="00CC1DA3">
        <w:fldChar w:fldCharType="end"/>
      </w:r>
      <w:r w:rsidR="00CC1DA3">
        <w:t xml:space="preserve"> této Smlouvy</w:t>
      </w:r>
      <w:r>
        <w:t xml:space="preserve">. </w:t>
      </w:r>
    </w:p>
    <w:p w14:paraId="600D21AE" w14:textId="233226B6" w:rsidR="004E1498" w:rsidRPr="005F1F57" w:rsidRDefault="0029605F" w:rsidP="00440FC5">
      <w:pPr>
        <w:pStyle w:val="Nadpis1"/>
        <w:keepNext/>
        <w:keepLines/>
        <w:rPr>
          <w:rFonts w:eastAsia="Times New Roman"/>
          <w:lang w:eastAsia="cs-CZ"/>
        </w:rPr>
      </w:pPr>
      <w:r w:rsidRPr="005F1F57">
        <w:rPr>
          <w:rFonts w:eastAsia="Times New Roman"/>
          <w:lang w:eastAsia="cs-CZ"/>
        </w:rPr>
        <w:t xml:space="preserve">Cena díla </w:t>
      </w:r>
      <w:r w:rsidR="000079B3" w:rsidRPr="005F1F57">
        <w:rPr>
          <w:rFonts w:eastAsia="Times New Roman"/>
          <w:lang w:eastAsia="cs-CZ"/>
        </w:rPr>
        <w:t>a platební podmínky</w:t>
      </w:r>
    </w:p>
    <w:p w14:paraId="08217437" w14:textId="0CDF6CD7" w:rsidR="005F1F57" w:rsidRDefault="005F1F57" w:rsidP="00440FC5">
      <w:pPr>
        <w:pStyle w:val="Nadpis2"/>
        <w:keepNext/>
        <w:keepLines/>
        <w:suppressAutoHyphens/>
        <w:ind w:left="680" w:hanging="680"/>
      </w:pPr>
      <w:bookmarkStart w:id="0" w:name="_Ref205472855"/>
      <w:r w:rsidRPr="005F1F57">
        <w:t>Celková cena Díla</w:t>
      </w:r>
      <w:r>
        <w:t xml:space="preserve"> (tedy cena za </w:t>
      </w:r>
      <w:r w:rsidRPr="005F1F57">
        <w:t>8 ks vozidel</w:t>
      </w:r>
      <w:r>
        <w:t>)</w:t>
      </w:r>
      <w:r>
        <w:rPr>
          <w:b/>
          <w:bCs/>
        </w:rPr>
        <w:t xml:space="preserve"> </w:t>
      </w:r>
      <w:r>
        <w:t xml:space="preserve">činí </w:t>
      </w:r>
      <w:r w:rsidRPr="005F1F57">
        <w:rPr>
          <w:highlight w:val="green"/>
        </w:rPr>
        <w:t>[DOPLNÍ ZHOTOVITEL]</w:t>
      </w:r>
      <w:r>
        <w:t xml:space="preserve"> Kč bez DPH.</w:t>
      </w:r>
      <w:bookmarkEnd w:id="0"/>
    </w:p>
    <w:p w14:paraId="459886A8" w14:textId="5808CFA7" w:rsidR="005F1F57" w:rsidRDefault="005F1F57" w:rsidP="00440FC5">
      <w:pPr>
        <w:pStyle w:val="Nadpis2"/>
        <w:keepNext/>
        <w:keepLines/>
        <w:suppressAutoHyphens/>
        <w:ind w:left="680" w:hanging="680"/>
      </w:pPr>
      <w:bookmarkStart w:id="1" w:name="_Ref205472863"/>
      <w:r>
        <w:t xml:space="preserve">Cena </w:t>
      </w:r>
      <w:r w:rsidR="00512CB0">
        <w:t xml:space="preserve">Díla u 1 ks vozidla činí </w:t>
      </w:r>
      <w:r w:rsidR="00512CB0" w:rsidRPr="005F1F57">
        <w:rPr>
          <w:highlight w:val="green"/>
        </w:rPr>
        <w:t>[DOPLNÍ ZHOTOVITEL]</w:t>
      </w:r>
      <w:r w:rsidR="00512CB0">
        <w:t xml:space="preserve"> Kč bez DPH.</w:t>
      </w:r>
      <w:bookmarkEnd w:id="1"/>
    </w:p>
    <w:p w14:paraId="26AF819C" w14:textId="4A4D48FD" w:rsidR="00512CB0" w:rsidRDefault="00512CB0" w:rsidP="00440FC5">
      <w:pPr>
        <w:pStyle w:val="Nadpis2"/>
        <w:keepNext/>
        <w:keepLines/>
        <w:suppressAutoHyphens/>
        <w:ind w:left="680" w:hanging="680"/>
      </w:pPr>
      <w:bookmarkStart w:id="2" w:name="_Ref205535956"/>
      <w:r>
        <w:t>Ceny</w:t>
      </w:r>
      <w:r w:rsidRPr="00512CB0">
        <w:t xml:space="preserve"> uvedené v</w:t>
      </w:r>
      <w:r>
        <w:t> čl.</w:t>
      </w:r>
      <w:r w:rsidRPr="00512CB0">
        <w:t xml:space="preserve"> </w:t>
      </w:r>
      <w:r>
        <w:fldChar w:fldCharType="begin"/>
      </w:r>
      <w:r>
        <w:instrText xml:space="preserve"> REF _Ref205472855 \w \h </w:instrText>
      </w:r>
      <w:r>
        <w:fldChar w:fldCharType="separate"/>
      </w:r>
      <w:r w:rsidR="00A80E80">
        <w:t>3.1</w:t>
      </w:r>
      <w:r>
        <w:fldChar w:fldCharType="end"/>
      </w:r>
      <w:r w:rsidRPr="00512CB0">
        <w:t xml:space="preserve"> </w:t>
      </w:r>
      <w:r>
        <w:t xml:space="preserve">a </w:t>
      </w:r>
      <w:r>
        <w:fldChar w:fldCharType="begin"/>
      </w:r>
      <w:r>
        <w:instrText xml:space="preserve"> REF _Ref205472863 \w \h </w:instrText>
      </w:r>
      <w:r>
        <w:fldChar w:fldCharType="separate"/>
      </w:r>
      <w:r w:rsidR="00A80E80">
        <w:t>3.2</w:t>
      </w:r>
      <w:r>
        <w:fldChar w:fldCharType="end"/>
      </w:r>
      <w:r w:rsidRPr="00512CB0">
        <w:t xml:space="preserve"> této Smlouvy jsou cenami konečnými, zahrnující veškeré náklady spojené s plněním </w:t>
      </w:r>
      <w:r>
        <w:t>předmětu</w:t>
      </w:r>
      <w:r w:rsidRPr="00512CB0">
        <w:t xml:space="preserve"> Díla, definovaného touto Smlouvou</w:t>
      </w:r>
      <w:r>
        <w:t xml:space="preserve"> a jejími přílohami</w:t>
      </w:r>
      <w:r w:rsidRPr="00512CB0">
        <w:t>, vč. školení.</w:t>
      </w:r>
      <w:bookmarkEnd w:id="2"/>
    </w:p>
    <w:p w14:paraId="530E0E3B" w14:textId="2A383B96" w:rsidR="00CC44C7" w:rsidRDefault="00CC44C7" w:rsidP="00440FC5">
      <w:pPr>
        <w:pStyle w:val="Nadpis2"/>
        <w:keepNext/>
        <w:keepLines/>
        <w:suppressAutoHyphens/>
        <w:ind w:left="680" w:hanging="680"/>
      </w:pPr>
      <w:r>
        <w:t>Fakturace</w:t>
      </w:r>
    </w:p>
    <w:p w14:paraId="3CC4C3A5" w14:textId="4D6347BB" w:rsidR="00CC44C7" w:rsidRDefault="00CC44C7" w:rsidP="00440FC5">
      <w:pPr>
        <w:pStyle w:val="Nadpis3"/>
        <w:keepNext/>
        <w:keepLines/>
        <w:suppressAutoHyphens/>
      </w:pPr>
      <w:r>
        <w:t>Fakturace bude prováděna ve vztahu k provedení Díla na každém vozidle samostatně. Níže uvedené podmínky platí pro každé vozidlo bez výjimky.</w:t>
      </w:r>
    </w:p>
    <w:p w14:paraId="2CA0F7E0" w14:textId="7ADC0199" w:rsidR="00CC44C7" w:rsidRDefault="00CC44C7" w:rsidP="00440FC5">
      <w:pPr>
        <w:pStyle w:val="Nadpis3"/>
        <w:keepNext/>
        <w:keepLines/>
        <w:suppressAutoHyphens/>
        <w:ind w:left="680" w:hanging="680"/>
      </w:pPr>
      <w:r>
        <w:t>Cena za provedení Díla na vozidle bude ze strany Objednatele hrazena na základě faktury vystavené Zhotovitelem, v souladu s následujícími podmínkami.</w:t>
      </w:r>
    </w:p>
    <w:p w14:paraId="6FBA48EF" w14:textId="4DAD258E" w:rsidR="00CC44C7" w:rsidRDefault="00CC44C7" w:rsidP="00440FC5">
      <w:pPr>
        <w:pStyle w:val="Nadpis3"/>
        <w:keepNext/>
        <w:keepLines/>
        <w:suppressAutoHyphens/>
        <w:ind w:left="680" w:hanging="680"/>
      </w:pPr>
      <w:r>
        <w:t xml:space="preserve">Objednatel uhradí částku uvedenou v čl. </w:t>
      </w:r>
      <w:r>
        <w:fldChar w:fldCharType="begin"/>
      </w:r>
      <w:r>
        <w:instrText xml:space="preserve"> REF _Ref205472863 \w \h </w:instrText>
      </w:r>
      <w:r>
        <w:fldChar w:fldCharType="separate"/>
      </w:r>
      <w:r w:rsidR="00A80E80">
        <w:t>3.2</w:t>
      </w:r>
      <w:r>
        <w:fldChar w:fldCharType="end"/>
      </w:r>
      <w:r>
        <w:t xml:space="preserve"> této Smlouvy, a to po </w:t>
      </w:r>
      <w:r w:rsidR="009A643D">
        <w:rPr>
          <w:b/>
          <w:bCs/>
        </w:rPr>
        <w:t>převzetí</w:t>
      </w:r>
      <w:r w:rsidRPr="00C8291C">
        <w:rPr>
          <w:b/>
          <w:bCs/>
        </w:rPr>
        <w:t xml:space="preserve"> vozidla</w:t>
      </w:r>
      <w:r w:rsidR="00C8291C">
        <w:rPr>
          <w:b/>
          <w:bCs/>
        </w:rPr>
        <w:t xml:space="preserve"> </w:t>
      </w:r>
      <w:r w:rsidR="00C8291C">
        <w:t>Objednate</w:t>
      </w:r>
      <w:r w:rsidR="009A643D">
        <w:t>lem</w:t>
      </w:r>
      <w:r w:rsidR="00C8291C">
        <w:t xml:space="preserve"> provedeného v souladu s čl. </w:t>
      </w:r>
      <w:r w:rsidR="00C8291C">
        <w:fldChar w:fldCharType="begin"/>
      </w:r>
      <w:r w:rsidR="00C8291C">
        <w:instrText xml:space="preserve"> REF _Ref205473635 \w \h </w:instrText>
      </w:r>
      <w:r w:rsidR="00C8291C">
        <w:fldChar w:fldCharType="separate"/>
      </w:r>
      <w:r w:rsidR="00A80E80">
        <w:t>6</w:t>
      </w:r>
      <w:r w:rsidR="00C8291C">
        <w:fldChar w:fldCharType="end"/>
      </w:r>
      <w:r w:rsidR="00C8291C">
        <w:t xml:space="preserve"> této Smlouvy. </w:t>
      </w:r>
    </w:p>
    <w:p w14:paraId="6B17D1C6" w14:textId="53D2A7D0" w:rsidR="00C8291C" w:rsidRPr="00C347D6" w:rsidRDefault="00C8291C" w:rsidP="00440FC5">
      <w:pPr>
        <w:pStyle w:val="Nadpis3"/>
        <w:keepNext/>
        <w:keepLines/>
        <w:suppressAutoHyphens/>
        <w:ind w:left="680" w:hanging="680"/>
        <w:rPr>
          <w:b/>
        </w:rPr>
      </w:pPr>
      <w:r w:rsidRPr="00C347D6">
        <w:t xml:space="preserve">Splatnost faktury se sjednává v délce </w:t>
      </w:r>
      <w:r>
        <w:t>6</w:t>
      </w:r>
      <w:r w:rsidRPr="00C347D6">
        <w:t>0 dní ode dne jejího doručení Objednateli.  V</w:t>
      </w:r>
      <w:r w:rsidR="00532B2D">
        <w:t> </w:t>
      </w:r>
      <w:r w:rsidRPr="00C347D6">
        <w:t>případě, že faktura nebude mít odpovídající náležitosti, je Objednatel oprávněn ve lhůtě splatnosti ji vrátit Zhotoviteli s vytknutím nedostatků, aniž by se dostal do prodlení se splatností. Lhůta splatnosti počíná běžet znovu od okamžiku doručení opravené či doplněné faktury Objednateli.</w:t>
      </w:r>
    </w:p>
    <w:p w14:paraId="0BD784FB" w14:textId="73C178CF" w:rsidR="00C8291C" w:rsidRPr="00C347D6" w:rsidRDefault="00C8291C" w:rsidP="00440FC5">
      <w:pPr>
        <w:pStyle w:val="Nadpis3"/>
        <w:keepNext/>
        <w:keepLines/>
        <w:suppressAutoHyphens/>
        <w:ind w:left="680" w:hanging="680"/>
        <w:rPr>
          <w:b/>
        </w:rPr>
      </w:pPr>
      <w:bookmarkStart w:id="3" w:name="_Ref205535973"/>
      <w:bookmarkStart w:id="4" w:name="_Hlk197349418"/>
      <w:r w:rsidRPr="00B66226">
        <w:t xml:space="preserve">Faktura musí mít náležitosti daňového dokladu, její přílohou musí být stejnopis schváleného Protokolu o </w:t>
      </w:r>
      <w:r w:rsidR="009A643D" w:rsidRPr="00B66226">
        <w:t>převzetí</w:t>
      </w:r>
      <w:r w:rsidRPr="00B66226">
        <w:t xml:space="preserve"> vozidla s potvrzením předání plnění bez jakýchkoliv výhrad/vad Objednatelem, případně Protokolu o předání vozidla, ve kterém bude uvedeno, že došlo k odstranění vytčených vad/výhrad.</w:t>
      </w:r>
      <w:r>
        <w:t xml:space="preserve"> Na faktuře bude uvedeno číslo ISPROFOND 5003540115.</w:t>
      </w:r>
      <w:bookmarkEnd w:id="3"/>
    </w:p>
    <w:bookmarkEnd w:id="4"/>
    <w:p w14:paraId="661541F6" w14:textId="77777777" w:rsidR="00C8291C" w:rsidRPr="00C347D6" w:rsidRDefault="00C8291C" w:rsidP="00440FC5">
      <w:pPr>
        <w:pStyle w:val="Nadpis3"/>
        <w:keepNext/>
        <w:keepLines/>
        <w:suppressAutoHyphens/>
        <w:ind w:left="680" w:hanging="680"/>
        <w:rPr>
          <w:b/>
        </w:rPr>
      </w:pPr>
      <w:r w:rsidRPr="00C347D6">
        <w:lastRenderedPageBreak/>
        <w:t>Daňové doklady, vč. všech příloh, budou zasílány pouze elektronicky na e-mailovou adresu pro doručování písemností. V případě technických problémů s vyhotovením elektronické podoby daňového dokladu či jeho příloh (např. nečitelnost skenu) bude objednatel akceptovat daňový doklad doručený v listinné podobě.</w:t>
      </w:r>
    </w:p>
    <w:p w14:paraId="58905DB9" w14:textId="77777777" w:rsidR="00C8291C" w:rsidRPr="00C347D6" w:rsidRDefault="00C8291C" w:rsidP="001833DB">
      <w:pPr>
        <w:pStyle w:val="Nadpis4"/>
        <w:numPr>
          <w:ilvl w:val="0"/>
          <w:numId w:val="8"/>
        </w:numPr>
        <w:suppressAutoHyphens/>
        <w:spacing w:before="120" w:after="120" w:line="240" w:lineRule="auto"/>
        <w:ind w:left="1134"/>
        <w:rPr>
          <w:b w:val="0"/>
        </w:rPr>
      </w:pPr>
      <w:r w:rsidRPr="00C347D6">
        <w:rPr>
          <w:b w:val="0"/>
        </w:rPr>
        <w:t>Adresa pro doručování daňových dokladů v elektronické podobě: E</w:t>
      </w:r>
      <w:r>
        <w:rPr>
          <w:b w:val="0"/>
        </w:rPr>
        <w:t> </w:t>
      </w:r>
      <w:r w:rsidRPr="00C347D6">
        <w:rPr>
          <w:b w:val="0"/>
        </w:rPr>
        <w:t>–</w:t>
      </w:r>
      <w:r>
        <w:rPr>
          <w:b w:val="0"/>
        </w:rPr>
        <w:t> </w:t>
      </w:r>
      <w:r w:rsidRPr="00C347D6">
        <w:rPr>
          <w:b w:val="0"/>
        </w:rPr>
        <w:t xml:space="preserve">mail: </w:t>
      </w:r>
      <w:hyperlink r:id="rId11" w:history="1">
        <w:r w:rsidRPr="006A718D">
          <w:rPr>
            <w:rStyle w:val="Hypertextovodkaz"/>
            <w:b w:val="0"/>
          </w:rPr>
          <w:t>ePodatelnaCFU@spravazeleznic.cz</w:t>
        </w:r>
      </w:hyperlink>
      <w:r>
        <w:rPr>
          <w:b w:val="0"/>
        </w:rPr>
        <w:t xml:space="preserve"> </w:t>
      </w:r>
    </w:p>
    <w:p w14:paraId="5242E353" w14:textId="1B1F5A52" w:rsidR="00C8291C" w:rsidRPr="00C8291C" w:rsidRDefault="00C8291C" w:rsidP="001833DB">
      <w:pPr>
        <w:pStyle w:val="Nadpis4"/>
        <w:numPr>
          <w:ilvl w:val="0"/>
          <w:numId w:val="8"/>
        </w:numPr>
        <w:suppressAutoHyphens/>
        <w:spacing w:before="120" w:after="120" w:line="240" w:lineRule="auto"/>
        <w:ind w:left="1134"/>
        <w:rPr>
          <w:b w:val="0"/>
        </w:rPr>
      </w:pPr>
      <w:r w:rsidRPr="00C347D6">
        <w:rPr>
          <w:b w:val="0"/>
        </w:rPr>
        <w:t xml:space="preserve">Adresa pro doručování daňových dokladů v listinné podobě: Správa železnic, státní organizace, Centrální finanční účtárna Čechy, Náměstí Jana </w:t>
      </w:r>
      <w:proofErr w:type="spellStart"/>
      <w:r w:rsidRPr="00C347D6">
        <w:rPr>
          <w:b w:val="0"/>
        </w:rPr>
        <w:t>Pernera</w:t>
      </w:r>
      <w:proofErr w:type="spellEnd"/>
      <w:r w:rsidRPr="00C347D6">
        <w:rPr>
          <w:b w:val="0"/>
        </w:rPr>
        <w:t xml:space="preserve"> 217, 530 02 Pardubice.</w:t>
      </w:r>
    </w:p>
    <w:p w14:paraId="1AFBED57" w14:textId="77777777" w:rsidR="004E1498" w:rsidRPr="004E1498" w:rsidRDefault="004E1498" w:rsidP="00440FC5">
      <w:pPr>
        <w:pStyle w:val="Nadpis1"/>
        <w:keepNext/>
        <w:keepLines/>
        <w:rPr>
          <w:rFonts w:eastAsia="Times New Roman"/>
          <w:lang w:eastAsia="cs-CZ"/>
        </w:rPr>
      </w:pPr>
      <w:r w:rsidRPr="004E1498">
        <w:rPr>
          <w:rFonts w:eastAsia="Times New Roman"/>
          <w:lang w:eastAsia="cs-CZ"/>
        </w:rPr>
        <w:t xml:space="preserve">Místo a </w:t>
      </w:r>
      <w:r w:rsidRPr="00E83679">
        <w:t>doba</w:t>
      </w:r>
      <w:r w:rsidRPr="004E1498">
        <w:rPr>
          <w:rFonts w:eastAsia="Times New Roman"/>
          <w:lang w:eastAsia="cs-CZ"/>
        </w:rPr>
        <w:t xml:space="preserve"> plnění</w:t>
      </w:r>
    </w:p>
    <w:p w14:paraId="40C8B0D1" w14:textId="546DAE24" w:rsidR="00C8291C" w:rsidRDefault="004E1498" w:rsidP="00440FC5">
      <w:pPr>
        <w:pStyle w:val="Nadpis2"/>
        <w:keepNext/>
        <w:keepLines/>
        <w:suppressAutoHyphens/>
      </w:pPr>
      <w:bookmarkStart w:id="5" w:name="_Ref205535551"/>
      <w:r w:rsidRPr="004E1498">
        <w:t>Místem plnění je</w:t>
      </w:r>
      <w:r w:rsidR="00C8291C" w:rsidRPr="00C8291C">
        <w:t xml:space="preserve"> </w:t>
      </w:r>
      <w:r w:rsidR="00C8291C">
        <w:t xml:space="preserve">závod/areál Zhotovitele na adrese </w:t>
      </w:r>
      <w:r w:rsidR="008B4F90" w:rsidRPr="005F1F57">
        <w:rPr>
          <w:highlight w:val="green"/>
        </w:rPr>
        <w:t>[DOPLNÍ ZHOTOVITEL]</w:t>
      </w:r>
      <w:r w:rsidR="00C8291C">
        <w:t>, splňující následující požadavky:</w:t>
      </w:r>
      <w:bookmarkEnd w:id="5"/>
    </w:p>
    <w:p w14:paraId="4DCCF507" w14:textId="31126BC2" w:rsidR="004E1498" w:rsidRPr="008B4F90" w:rsidRDefault="00C8291C" w:rsidP="001833DB">
      <w:pPr>
        <w:pStyle w:val="Nadpis2"/>
        <w:keepNext/>
        <w:keepLines/>
        <w:numPr>
          <w:ilvl w:val="0"/>
          <w:numId w:val="9"/>
        </w:numPr>
        <w:suppressAutoHyphens/>
        <w:ind w:left="1134"/>
      </w:pPr>
      <w:r>
        <w:t xml:space="preserve">předmět Díla na jednotlivých vozidlech bude prováděn v kryté vytápěné hale s kolejí připojenou na železniční síť, vybavenou </w:t>
      </w:r>
      <w:r w:rsidR="004666A6">
        <w:t xml:space="preserve">patkovými </w:t>
      </w:r>
      <w:r>
        <w:t>zvedáky pro kolejová vozidla a</w:t>
      </w:r>
      <w:r w:rsidR="008B4F90">
        <w:t> </w:t>
      </w:r>
      <w:r>
        <w:t>jeřábem na území Evropské unie nebo na území Evropského hospodářského prostoru.</w:t>
      </w:r>
    </w:p>
    <w:p w14:paraId="624D8729" w14:textId="06F68201" w:rsidR="005740C3" w:rsidRPr="005740C3" w:rsidRDefault="004E1498" w:rsidP="00440FC5">
      <w:pPr>
        <w:pStyle w:val="Nadpis2"/>
        <w:keepNext/>
        <w:keepLines/>
        <w:suppressAutoHyphens/>
      </w:pPr>
      <w:bookmarkStart w:id="6" w:name="_Ref205474459"/>
      <w:r w:rsidRPr="004E1498">
        <w:t>Z</w:t>
      </w:r>
      <w:r w:rsidR="005740C3">
        <w:t xml:space="preserve">hotovitel je povinen provést a předat </w:t>
      </w:r>
      <w:r w:rsidRPr="004E1498">
        <w:t>Dílo</w:t>
      </w:r>
      <w:r w:rsidR="000277F9">
        <w:t xml:space="preserve"> v souladu se Smlouv</w:t>
      </w:r>
      <w:r w:rsidR="00532B2D">
        <w:t>ou</w:t>
      </w:r>
      <w:r w:rsidR="000277F9">
        <w:t xml:space="preserve"> a jejími přílohami</w:t>
      </w:r>
      <w:r w:rsidRPr="004E1498">
        <w:t xml:space="preserve"> nejpozději do </w:t>
      </w:r>
      <w:r w:rsidR="008B4F90">
        <w:t>18 měsíců od účinnosti Smlouvy.</w:t>
      </w:r>
      <w:bookmarkEnd w:id="6"/>
    </w:p>
    <w:p w14:paraId="70013A22" w14:textId="77104A36" w:rsidR="00735161" w:rsidRDefault="00735161" w:rsidP="00440FC5">
      <w:pPr>
        <w:pStyle w:val="Nadpis2"/>
        <w:keepNext/>
        <w:keepLines/>
        <w:suppressAutoHyphens/>
      </w:pPr>
      <w:r>
        <w:t xml:space="preserve">Místem předání a převzetí jednotlivých vozidel je vždy domovské OTV takového vozidla, uvedené v příloze č. </w:t>
      </w:r>
      <w:r>
        <w:fldChar w:fldCharType="begin"/>
      </w:r>
      <w:r>
        <w:instrText xml:space="preserve"> REF _Ref205472263 \w \h </w:instrText>
      </w:r>
      <w:r>
        <w:fldChar w:fldCharType="separate"/>
      </w:r>
      <w:r w:rsidR="00A80E80">
        <w:t>3</w:t>
      </w:r>
      <w:r>
        <w:fldChar w:fldCharType="end"/>
      </w:r>
      <w:r>
        <w:t xml:space="preserve"> Smlouvy.</w:t>
      </w:r>
    </w:p>
    <w:p w14:paraId="5F718F22" w14:textId="6FC83E0C" w:rsidR="00BD55F4" w:rsidRPr="00BD55F4" w:rsidRDefault="00BD55F4" w:rsidP="00440FC5">
      <w:pPr>
        <w:pStyle w:val="Nadpis2"/>
        <w:keepNext/>
        <w:keepLines/>
        <w:suppressAutoHyphens/>
      </w:pPr>
      <w:r w:rsidRPr="00BD55F4">
        <w:t>Zhotovitel je povinen zpracovat Harmonogram Díla, jenž bude obsahovat podrobnější časovou specifikaci provádění Díla (dále jen „</w:t>
      </w:r>
      <w:r w:rsidRPr="00BD55F4">
        <w:rPr>
          <w:b/>
          <w:bCs/>
          <w:i/>
          <w:iCs/>
        </w:rPr>
        <w:t>Harmonogram</w:t>
      </w:r>
      <w:r w:rsidRPr="00BD55F4">
        <w:t xml:space="preserve">“). </w:t>
      </w:r>
    </w:p>
    <w:p w14:paraId="228CF9B9" w14:textId="4910DD0A" w:rsidR="00BD55F4" w:rsidRPr="00BD55F4" w:rsidRDefault="00BD55F4" w:rsidP="00440FC5">
      <w:pPr>
        <w:pStyle w:val="Nadpis2"/>
        <w:keepNext/>
        <w:keepLines/>
        <w:suppressAutoHyphens/>
      </w:pPr>
      <w:r w:rsidRPr="00BD55F4">
        <w:t xml:space="preserve">Zhotovitel je při přípravě </w:t>
      </w:r>
      <w:r>
        <w:t>H</w:t>
      </w:r>
      <w:r w:rsidRPr="00BD55F4">
        <w:t>armonogramu povinen dodržet závazn</w:t>
      </w:r>
      <w:r>
        <w:t>ý</w:t>
      </w:r>
      <w:r w:rsidRPr="00BD55F4">
        <w:t xml:space="preserve"> termín uveden</w:t>
      </w:r>
      <w:r>
        <w:t>ý</w:t>
      </w:r>
      <w:r w:rsidRPr="00BD55F4">
        <w:t xml:space="preserve"> v</w:t>
      </w:r>
      <w:r>
        <w:t xml:space="preserve"> čl. </w:t>
      </w:r>
      <w:r>
        <w:fldChar w:fldCharType="begin"/>
      </w:r>
      <w:r>
        <w:instrText xml:space="preserve"> REF _Ref205474459 \w \h </w:instrText>
      </w:r>
      <w:r>
        <w:fldChar w:fldCharType="separate"/>
      </w:r>
      <w:r w:rsidR="00A80E80">
        <w:t>4.2</w:t>
      </w:r>
      <w:r>
        <w:fldChar w:fldCharType="end"/>
      </w:r>
      <w:r>
        <w:t xml:space="preserve"> </w:t>
      </w:r>
      <w:r w:rsidRPr="00BD55F4">
        <w:t>této Smlouvy</w:t>
      </w:r>
      <w:r>
        <w:t xml:space="preserve">. </w:t>
      </w:r>
      <w:r w:rsidRPr="00BD55F4">
        <w:t>Harmonogram tvoří přílohu č.</w:t>
      </w:r>
      <w:r w:rsidR="00292D7A">
        <w:t xml:space="preserve"> 4 </w:t>
      </w:r>
      <w:r w:rsidRPr="00BD55F4">
        <w:t xml:space="preserve">této Smlouvy. </w:t>
      </w:r>
    </w:p>
    <w:p w14:paraId="1554F70A" w14:textId="28C8A97F" w:rsidR="00BD55F4" w:rsidRPr="00BD55F4" w:rsidRDefault="00BD55F4" w:rsidP="00440FC5">
      <w:pPr>
        <w:pStyle w:val="Nadpis2"/>
        <w:keepNext/>
        <w:keepLines/>
        <w:suppressAutoHyphens/>
      </w:pPr>
      <w:r w:rsidRPr="00BD55F4">
        <w:t xml:space="preserve">Harmonogram bude </w:t>
      </w:r>
      <w:r>
        <w:t xml:space="preserve">obsahovat minimálně termíny pro </w:t>
      </w:r>
      <w:r w:rsidR="005703FA">
        <w:t>předání</w:t>
      </w:r>
      <w:r>
        <w:t xml:space="preserve"> každého jednotlivého vozidla Zhotovite</w:t>
      </w:r>
      <w:r w:rsidR="005703FA">
        <w:t>li</w:t>
      </w:r>
      <w:r>
        <w:t xml:space="preserve"> a následně termíny </w:t>
      </w:r>
      <w:r w:rsidR="005703FA">
        <w:t xml:space="preserve">převzetí každého </w:t>
      </w:r>
      <w:r>
        <w:t>jednotlivého vozidla Objednatel</w:t>
      </w:r>
      <w:r w:rsidR="005703FA">
        <w:t>em</w:t>
      </w:r>
      <w:r w:rsidRPr="00BD55F4">
        <w:t>.</w:t>
      </w:r>
      <w:r>
        <w:t xml:space="preserve"> Při stanovování jednotlivých termínů je Zhotovitel povinen dodržet </w:t>
      </w:r>
      <w:r w:rsidR="0062062D">
        <w:t>požadavky Objednatele uvedené v</w:t>
      </w:r>
      <w:r w:rsidR="00190460">
        <w:t xml:space="preserve"> čl. </w:t>
      </w:r>
      <w:r w:rsidR="00190460">
        <w:fldChar w:fldCharType="begin"/>
      </w:r>
      <w:r w:rsidR="00190460">
        <w:instrText xml:space="preserve"> REF _Ref205533006 \w \h </w:instrText>
      </w:r>
      <w:r w:rsidR="00190460">
        <w:fldChar w:fldCharType="separate"/>
      </w:r>
      <w:r w:rsidR="00A80E80">
        <w:t>5</w:t>
      </w:r>
      <w:r w:rsidR="00190460">
        <w:fldChar w:fldCharType="end"/>
      </w:r>
      <w:r w:rsidR="00190460">
        <w:t xml:space="preserve"> a </w:t>
      </w:r>
      <w:r w:rsidR="00190460">
        <w:fldChar w:fldCharType="begin"/>
      </w:r>
      <w:r w:rsidR="00190460">
        <w:instrText xml:space="preserve"> REF _Ref205473635 \w \h </w:instrText>
      </w:r>
      <w:r w:rsidR="00190460">
        <w:fldChar w:fldCharType="separate"/>
      </w:r>
      <w:r w:rsidR="00A80E80">
        <w:t>6</w:t>
      </w:r>
      <w:r w:rsidR="00190460">
        <w:fldChar w:fldCharType="end"/>
      </w:r>
      <w:r w:rsidR="00190460">
        <w:t xml:space="preserve"> t</w:t>
      </w:r>
      <w:r w:rsidR="0062062D">
        <w:t>éto Smlouvy.</w:t>
      </w:r>
      <w:r w:rsidR="00190460">
        <w:t xml:space="preserve"> </w:t>
      </w:r>
      <w:r w:rsidR="00190460" w:rsidRPr="00190460">
        <w:t xml:space="preserve">Počet vozidel, které může </w:t>
      </w:r>
      <w:r w:rsidR="00190460">
        <w:t>Zhotovitel mít</w:t>
      </w:r>
      <w:r w:rsidR="00190460" w:rsidRPr="00190460">
        <w:t xml:space="preserve"> </w:t>
      </w:r>
      <w:r w:rsidR="00190460">
        <w:t xml:space="preserve">současně </w:t>
      </w:r>
      <w:r w:rsidR="00190460" w:rsidRPr="00190460">
        <w:t>k</w:t>
      </w:r>
      <w:r w:rsidR="00190460">
        <w:t> </w:t>
      </w:r>
      <w:r w:rsidR="00190460" w:rsidRPr="00190460">
        <w:t xml:space="preserve">dispozici pro provádění </w:t>
      </w:r>
      <w:r w:rsidR="00190460">
        <w:t>D</w:t>
      </w:r>
      <w:r w:rsidR="00190460" w:rsidRPr="00190460">
        <w:t>íla</w:t>
      </w:r>
      <w:r w:rsidR="00190460">
        <w:t xml:space="preserve"> na vozidlech</w:t>
      </w:r>
      <w:r w:rsidR="00190460" w:rsidRPr="00190460">
        <w:t>, je omezen na maximálně dvě vozidla</w:t>
      </w:r>
      <w:r w:rsidR="00190460">
        <w:t>, nedohodnou-li se smluvní strany jinak</w:t>
      </w:r>
      <w:r w:rsidR="00190460" w:rsidRPr="00190460">
        <w:t>.</w:t>
      </w:r>
      <w:r w:rsidR="00190460">
        <w:t xml:space="preserve"> Maximální doba, po kterou </w:t>
      </w:r>
      <w:r w:rsidR="005703FA">
        <w:t>může mít Zhotovitel k dispozici vozidlo pro provedení Díla je 60 kalendářních dní ode dne předání vozidla Zhotoviteli, nedohodnou-li se smluvní strany jinak.</w:t>
      </w:r>
    </w:p>
    <w:p w14:paraId="77960363" w14:textId="6E9383A0" w:rsidR="00BD55F4" w:rsidRPr="00532B2D" w:rsidRDefault="00BD55F4" w:rsidP="00440FC5">
      <w:pPr>
        <w:pStyle w:val="Nadpis2"/>
        <w:keepNext/>
        <w:keepLines/>
        <w:suppressAutoHyphens/>
      </w:pPr>
      <w:r w:rsidRPr="00532B2D">
        <w:t xml:space="preserve">Veškeré termíny sjednané v Harmonogramu se stávají závaznými. Harmonogram může být měněn, kromě změn týkajících se závazných termínů uvedených v odst. </w:t>
      </w:r>
      <w:r w:rsidR="00532B2D" w:rsidRPr="00532B2D">
        <w:fldChar w:fldCharType="begin"/>
      </w:r>
      <w:r w:rsidR="00532B2D" w:rsidRPr="00532B2D">
        <w:instrText xml:space="preserve"> REF _Ref205474459 \w \h </w:instrText>
      </w:r>
      <w:r w:rsidR="00532B2D">
        <w:instrText xml:space="preserve"> \* MERGEFORMAT </w:instrText>
      </w:r>
      <w:r w:rsidR="00532B2D" w:rsidRPr="00532B2D">
        <w:fldChar w:fldCharType="separate"/>
      </w:r>
      <w:r w:rsidR="00A80E80">
        <w:t>4.2</w:t>
      </w:r>
      <w:r w:rsidR="00532B2D" w:rsidRPr="00532B2D">
        <w:fldChar w:fldCharType="end"/>
      </w:r>
      <w:r w:rsidR="00532B2D" w:rsidRPr="00532B2D">
        <w:t xml:space="preserve"> </w:t>
      </w:r>
      <w:r w:rsidRPr="00532B2D">
        <w:t xml:space="preserve">této Smlouvy, a to pouze </w:t>
      </w:r>
      <w:r w:rsidR="00832F30">
        <w:t>se souhlasem</w:t>
      </w:r>
      <w:r w:rsidRPr="00532B2D">
        <w:t xml:space="preserve"> obou smluvních stran</w:t>
      </w:r>
      <w:r w:rsidR="00D51D7B">
        <w:t xml:space="preserve"> na základě uzavřeného dodatku ke Smlouvě.</w:t>
      </w:r>
      <w:r w:rsidRPr="00532B2D">
        <w:t xml:space="preserve"> </w:t>
      </w:r>
      <w:r w:rsidR="00D51D7B">
        <w:t>N</w:t>
      </w:r>
      <w:r w:rsidRPr="00532B2D">
        <w:t xml:space="preserve">ávrhy na změny Harmonogramu může iniciovat každá ze smluvních stran. </w:t>
      </w:r>
    </w:p>
    <w:p w14:paraId="544BB4D3" w14:textId="46FB96CA" w:rsidR="00B70B8C" w:rsidRDefault="009A643D" w:rsidP="00440FC5">
      <w:pPr>
        <w:pStyle w:val="Nadpis1"/>
        <w:keepNext/>
        <w:keepLines/>
        <w:rPr>
          <w:rFonts w:eastAsia="Times New Roman"/>
          <w:lang w:eastAsia="cs-CZ"/>
        </w:rPr>
      </w:pPr>
      <w:bookmarkStart w:id="7" w:name="_Ref205533006"/>
      <w:r>
        <w:rPr>
          <w:rFonts w:eastAsia="Times New Roman"/>
          <w:lang w:eastAsia="cs-CZ"/>
        </w:rPr>
        <w:t>Předání</w:t>
      </w:r>
      <w:r w:rsidR="00B70B8C">
        <w:rPr>
          <w:rFonts w:eastAsia="Times New Roman"/>
          <w:lang w:eastAsia="cs-CZ"/>
        </w:rPr>
        <w:t xml:space="preserve"> vozidel</w:t>
      </w:r>
      <w:bookmarkEnd w:id="7"/>
    </w:p>
    <w:p w14:paraId="35B29C22" w14:textId="6F55EA37" w:rsidR="00887215" w:rsidRDefault="00887215" w:rsidP="00440FC5">
      <w:pPr>
        <w:pStyle w:val="Nadpis2"/>
        <w:keepNext/>
        <w:keepLines/>
        <w:suppressAutoHyphens/>
      </w:pPr>
      <w:bookmarkStart w:id="8" w:name="_Ref206142582"/>
      <w:bookmarkStart w:id="9" w:name="_Ref205538392"/>
      <w:r>
        <w:t>Předávací řízení</w:t>
      </w:r>
      <w:bookmarkEnd w:id="8"/>
    </w:p>
    <w:p w14:paraId="3FC05180" w14:textId="52B567C0" w:rsidR="002C22E3" w:rsidRDefault="00F6152D" w:rsidP="00440FC5">
      <w:pPr>
        <w:pStyle w:val="Nadpis3"/>
        <w:keepNext/>
        <w:keepLines/>
        <w:suppressAutoHyphens/>
      </w:pPr>
      <w:r>
        <w:lastRenderedPageBreak/>
        <w:t xml:space="preserve">Předání </w:t>
      </w:r>
      <w:r w:rsidRPr="00912108">
        <w:t xml:space="preserve">jednotlivých vozidel bude prováděno dle následujících pravidel upravujících podmínky </w:t>
      </w:r>
      <w:r>
        <w:t>předávacího</w:t>
      </w:r>
      <w:r w:rsidRPr="00912108">
        <w:t xml:space="preserve"> řízení. </w:t>
      </w:r>
      <w:r>
        <w:t>Předávací řízení</w:t>
      </w:r>
      <w:r w:rsidRPr="00912108">
        <w:t xml:space="preserve"> bude zahájeno v </w:t>
      </w:r>
      <w:r>
        <w:t xml:space="preserve">domovském OTV vozidla uvedeném v příloze č. </w:t>
      </w:r>
      <w:r>
        <w:fldChar w:fldCharType="begin"/>
      </w:r>
      <w:r>
        <w:instrText xml:space="preserve"> REF _Ref205472263 \w \h </w:instrText>
      </w:r>
      <w:r>
        <w:fldChar w:fldCharType="separate"/>
      </w:r>
      <w:r w:rsidR="00A80E80">
        <w:t>3</w:t>
      </w:r>
      <w:r>
        <w:fldChar w:fldCharType="end"/>
      </w:r>
      <w:r>
        <w:t xml:space="preserve"> Smlouvy. </w:t>
      </w:r>
      <w:r w:rsidR="002C22E3">
        <w:t>Při předání každého vozidla bude provedena technická prohlídka vozidla za účelem zjištění technického stavu vozidla v rozsahu, v jakém místo předání provedení takové prohlídky umožňuje, a případné zjištěné závady na vozidle budou uvedeny v</w:t>
      </w:r>
      <w:r w:rsidR="00A05EBA">
        <w:t> protokole o předání vozidla do přepravy</w:t>
      </w:r>
      <w:r w:rsidR="002C22E3">
        <w:t xml:space="preserve">. </w:t>
      </w:r>
      <w:r>
        <w:t>O předání vozidla</w:t>
      </w:r>
      <w:r w:rsidR="002C22E3">
        <w:t xml:space="preserve"> k přepravě</w:t>
      </w:r>
      <w:r>
        <w:t xml:space="preserve"> bude sepsán </w:t>
      </w:r>
      <w:r w:rsidR="00A05EBA">
        <w:t>protokol o předání vozidla do přepravy</w:t>
      </w:r>
      <w:r>
        <w:t xml:space="preserve">. </w:t>
      </w:r>
      <w:r w:rsidR="002C22E3">
        <w:t xml:space="preserve">Následně Zhotovitel zajistí převoz vozidla do </w:t>
      </w:r>
      <w:r w:rsidR="002C22E3" w:rsidRPr="00912108">
        <w:t>míst</w:t>
      </w:r>
      <w:r w:rsidR="002C22E3">
        <w:t>a</w:t>
      </w:r>
      <w:r w:rsidR="002C22E3" w:rsidRPr="00912108">
        <w:t xml:space="preserve"> plnění Zhotovitele uvedeném v čl. </w:t>
      </w:r>
      <w:r w:rsidR="002C22E3">
        <w:fldChar w:fldCharType="begin"/>
      </w:r>
      <w:r w:rsidR="002C22E3">
        <w:instrText xml:space="preserve"> REF _Ref205535551 \w \h </w:instrText>
      </w:r>
      <w:r w:rsidR="002C22E3">
        <w:fldChar w:fldCharType="separate"/>
      </w:r>
      <w:r w:rsidR="00A80E80">
        <w:t>4.1</w:t>
      </w:r>
      <w:r w:rsidR="002C22E3">
        <w:fldChar w:fldCharType="end"/>
      </w:r>
      <w:r w:rsidR="002C22E3" w:rsidRPr="00912108">
        <w:t xml:space="preserve"> této Smlouvy</w:t>
      </w:r>
      <w:r w:rsidR="002C22E3">
        <w:t xml:space="preserve">, kde bude provedena podrobnější technická prohlídka vozidla. Smluvní strany následně stvrdí protokol o konečném předání vozidla. V případě, že budou zjištěny další závady na vozidle, budou tyto závady uvedeny v protokole o konečném předání vozidla. </w:t>
      </w:r>
      <w:r w:rsidRPr="00C0553E">
        <w:t xml:space="preserve">Náklady </w:t>
      </w:r>
      <w:r>
        <w:t xml:space="preserve">spojené s přepravou vozidla jsou zahrnuty v ceně Díla dle čl. </w:t>
      </w:r>
      <w:r>
        <w:fldChar w:fldCharType="begin"/>
      </w:r>
      <w:r>
        <w:instrText xml:space="preserve"> REF _Ref205472863 \w \h </w:instrText>
      </w:r>
      <w:r>
        <w:fldChar w:fldCharType="separate"/>
      </w:r>
      <w:r w:rsidR="00A80E80">
        <w:t>3.2</w:t>
      </w:r>
      <w:r>
        <w:fldChar w:fldCharType="end"/>
      </w:r>
      <w:r>
        <w:t xml:space="preserve"> této Smlouvy.</w:t>
      </w:r>
      <w:r w:rsidRPr="00035E47">
        <w:t xml:space="preserve"> </w:t>
      </w:r>
      <w:r w:rsidR="002C22E3">
        <w:t>Předávací</w:t>
      </w:r>
      <w:r>
        <w:t xml:space="preserve"> řízení je ukončeno </w:t>
      </w:r>
      <w:r w:rsidR="002C22E3">
        <w:t>předáním</w:t>
      </w:r>
      <w:r>
        <w:t xml:space="preserve"> vozidla v</w:t>
      </w:r>
      <w:r w:rsidR="002C22E3">
        <w:t> místě plnění Zhotovitele</w:t>
      </w:r>
      <w:r>
        <w:t>.</w:t>
      </w:r>
      <w:r w:rsidRPr="00A146D5">
        <w:t xml:space="preserve"> </w:t>
      </w:r>
    </w:p>
    <w:p w14:paraId="3E610A9E" w14:textId="5A05E7C1" w:rsidR="009A643D" w:rsidRDefault="002C22E3" w:rsidP="00440FC5">
      <w:pPr>
        <w:pStyle w:val="Nadpis3"/>
        <w:keepNext/>
        <w:keepLines/>
        <w:suppressAutoHyphens/>
      </w:pPr>
      <w:r>
        <w:t>Protokol o předání vozidla</w:t>
      </w:r>
      <w:r w:rsidR="00A05EBA">
        <w:t xml:space="preserve"> do přepravy</w:t>
      </w:r>
      <w:r>
        <w:t xml:space="preserve"> a protokol o konečném předání vozidla je</w:t>
      </w:r>
      <w:r w:rsidR="00F6152D" w:rsidRPr="00912108">
        <w:t xml:space="preserve"> příloh</w:t>
      </w:r>
      <w:r>
        <w:t>ou</w:t>
      </w:r>
      <w:r w:rsidR="00F6152D" w:rsidRPr="00912108">
        <w:t xml:space="preserve"> č. </w:t>
      </w:r>
      <w:r>
        <w:fldChar w:fldCharType="begin"/>
      </w:r>
      <w:r>
        <w:instrText xml:space="preserve"> REF _Ref205535865 \w \h </w:instrText>
      </w:r>
      <w:r>
        <w:fldChar w:fldCharType="separate"/>
      </w:r>
      <w:r w:rsidR="00A80E80">
        <w:t>5</w:t>
      </w:r>
      <w:r>
        <w:fldChar w:fldCharType="end"/>
      </w:r>
      <w:r>
        <w:t xml:space="preserve"> a </w:t>
      </w:r>
      <w:r>
        <w:fldChar w:fldCharType="begin"/>
      </w:r>
      <w:r>
        <w:instrText xml:space="preserve"> REF _Ref206142464 \w \h </w:instrText>
      </w:r>
      <w:r>
        <w:fldChar w:fldCharType="separate"/>
      </w:r>
      <w:r w:rsidR="00A80E80">
        <w:t>7</w:t>
      </w:r>
      <w:r>
        <w:fldChar w:fldCharType="end"/>
      </w:r>
      <w:r w:rsidR="00F6152D" w:rsidRPr="00912108">
        <w:t xml:space="preserve"> této Smlouvy. </w:t>
      </w:r>
      <w:bookmarkEnd w:id="9"/>
    </w:p>
    <w:p w14:paraId="11276EB5" w14:textId="78CECF69" w:rsidR="009A643D" w:rsidRDefault="009A643D" w:rsidP="00440FC5">
      <w:pPr>
        <w:pStyle w:val="Nadpis2"/>
        <w:keepNext/>
        <w:keepLines/>
        <w:suppressAutoHyphens/>
      </w:pPr>
      <w:r>
        <w:t xml:space="preserve">Zhotovitel zašle Objednateli písemnou žádost o uvolnění vozidla k přepravě pro provedení Díla na vozidle nejdříve </w:t>
      </w:r>
      <w:r w:rsidR="00AB4A99">
        <w:t xml:space="preserve">30 </w:t>
      </w:r>
      <w:r>
        <w:t xml:space="preserve">dnů před zahájením Díla na vozidle dle termínu uvedeném v Harmonogramu, který je </w:t>
      </w:r>
      <w:r w:rsidRPr="00972403">
        <w:t>přílohou č.</w:t>
      </w:r>
      <w:r w:rsidR="00292D7A">
        <w:t xml:space="preserve"> 4 </w:t>
      </w:r>
      <w:r w:rsidRPr="00972403">
        <w:t>této Smlouvy</w:t>
      </w:r>
      <w:r>
        <w:t>. Součástí písemné žádosti bude identifikace vozidla, datum uvolnění k přepravě, místo předání.</w:t>
      </w:r>
    </w:p>
    <w:p w14:paraId="19906943" w14:textId="4859E25E" w:rsidR="002C22E3" w:rsidRPr="002C22E3" w:rsidRDefault="002C22E3" w:rsidP="00440FC5">
      <w:pPr>
        <w:pStyle w:val="Nadpis2"/>
        <w:keepNext/>
        <w:keepLines/>
        <w:suppressAutoHyphens/>
      </w:pPr>
      <w:r w:rsidRPr="00912108">
        <w:t xml:space="preserve">Nebezpečí škody na každém jednotlivém vozidle přechází na Zhotovitele okamžikem, kdy Zhotovitel písemně potvrdí podpisem protokol </w:t>
      </w:r>
      <w:r w:rsidR="00A05EBA">
        <w:t xml:space="preserve">o předání vozidla do přepravy </w:t>
      </w:r>
      <w:r>
        <w:t>či protokol o</w:t>
      </w:r>
      <w:r w:rsidR="00A05EBA">
        <w:t> </w:t>
      </w:r>
      <w:r>
        <w:t xml:space="preserve">konečném předání </w:t>
      </w:r>
      <w:r w:rsidRPr="00912108">
        <w:t xml:space="preserve">dle čl. </w:t>
      </w:r>
      <w:r w:rsidR="00134773">
        <w:fldChar w:fldCharType="begin"/>
      </w:r>
      <w:r w:rsidR="00134773">
        <w:instrText xml:space="preserve"> REF _Ref206142582 \w \h </w:instrText>
      </w:r>
      <w:r w:rsidR="00134773">
        <w:fldChar w:fldCharType="separate"/>
      </w:r>
      <w:r w:rsidR="00A80E80">
        <w:t>5.1</w:t>
      </w:r>
      <w:r w:rsidR="00134773">
        <w:fldChar w:fldCharType="end"/>
      </w:r>
      <w:r w:rsidR="00134773">
        <w:t xml:space="preserve"> </w:t>
      </w:r>
      <w:r w:rsidRPr="00912108">
        <w:t>této Smlouvy (nebo podpisem protokolu</w:t>
      </w:r>
      <w:r w:rsidR="00A05EBA">
        <w:t xml:space="preserve"> o předání vozidla do přepravy</w:t>
      </w:r>
      <w:r w:rsidRPr="00912108">
        <w:t xml:space="preserve"> </w:t>
      </w:r>
      <w:r w:rsidR="00134773">
        <w:t xml:space="preserve">či protokolu o konečném předání </w:t>
      </w:r>
      <w:r w:rsidRPr="00912108">
        <w:t>v případě opětovného předávání vozidel v souladu s</w:t>
      </w:r>
      <w:r>
        <w:t> </w:t>
      </w:r>
      <w:r w:rsidRPr="00912108">
        <w:t xml:space="preserve">touto Smlouvou), ať již škoda vznikne z jakékoliv příčiny. Nebezpečí škody na každém jednotlivém vozidle přechází na Objednatele okamžikem, kdy Objednatel písemně potvrdí podpisem protokol o převzetí dle čl. </w:t>
      </w:r>
      <w:r>
        <w:fldChar w:fldCharType="begin"/>
      </w:r>
      <w:r>
        <w:instrText xml:space="preserve"> REF _Ref205536048 \w \h </w:instrText>
      </w:r>
      <w:r>
        <w:fldChar w:fldCharType="separate"/>
      </w:r>
      <w:r w:rsidR="00A80E80">
        <w:t>6.1.1</w:t>
      </w:r>
      <w:r>
        <w:fldChar w:fldCharType="end"/>
      </w:r>
      <w:r w:rsidRPr="00912108">
        <w:t xml:space="preserve"> této Smlouvy (nebo v případě postupu dle čl. </w:t>
      </w:r>
      <w:r>
        <w:fldChar w:fldCharType="begin"/>
      </w:r>
      <w:r>
        <w:instrText xml:space="preserve"> REF _Ref182575357 \w \h </w:instrText>
      </w:r>
      <w:r>
        <w:fldChar w:fldCharType="separate"/>
      </w:r>
      <w:r w:rsidR="00A80E80">
        <w:t>6.1.2</w:t>
      </w:r>
      <w:r>
        <w:fldChar w:fldCharType="end"/>
      </w:r>
      <w:r w:rsidRPr="00912108">
        <w:t xml:space="preserve"> nebo dle čl. </w:t>
      </w:r>
      <w:r>
        <w:fldChar w:fldCharType="begin"/>
      </w:r>
      <w:r>
        <w:instrText xml:space="preserve"> REF _Ref182575370 \w \h </w:instrText>
      </w:r>
      <w:r>
        <w:fldChar w:fldCharType="separate"/>
      </w:r>
      <w:r w:rsidR="00A80E80">
        <w:t>6.1.3</w:t>
      </w:r>
      <w:r>
        <w:fldChar w:fldCharType="end"/>
      </w:r>
      <w:r>
        <w:t xml:space="preserve"> </w:t>
      </w:r>
      <w:r w:rsidRPr="00912108">
        <w:t>této Smlouvy, kdy dojde k opětovnému převzetí vozidla).</w:t>
      </w:r>
    </w:p>
    <w:p w14:paraId="1691A3D4" w14:textId="611867CC" w:rsidR="00B70B8C" w:rsidRDefault="009A643D" w:rsidP="00440FC5">
      <w:pPr>
        <w:pStyle w:val="Nadpis1"/>
        <w:keepNext/>
        <w:keepLines/>
        <w:rPr>
          <w:lang w:eastAsia="cs-CZ"/>
        </w:rPr>
      </w:pPr>
      <w:bookmarkStart w:id="10" w:name="_Ref205473635"/>
      <w:r>
        <w:rPr>
          <w:rFonts w:eastAsia="Times New Roman"/>
          <w:lang w:eastAsia="cs-CZ"/>
        </w:rPr>
        <w:t>Převzetí</w:t>
      </w:r>
      <w:r w:rsidR="00B70B8C">
        <w:rPr>
          <w:lang w:eastAsia="cs-CZ"/>
        </w:rPr>
        <w:t xml:space="preserve"> vozidel</w:t>
      </w:r>
      <w:bookmarkEnd w:id="10"/>
    </w:p>
    <w:p w14:paraId="100994DC" w14:textId="5DAD817C" w:rsidR="000B60FC" w:rsidRPr="00134773" w:rsidRDefault="000B60FC" w:rsidP="00440FC5">
      <w:pPr>
        <w:pStyle w:val="Nadpis2"/>
        <w:keepNext/>
        <w:keepLines/>
        <w:suppressAutoHyphens/>
      </w:pPr>
      <w:r w:rsidRPr="00134773">
        <w:t>Přejímací řízení</w:t>
      </w:r>
    </w:p>
    <w:p w14:paraId="31E58707" w14:textId="1281171C" w:rsidR="000B60FC" w:rsidRPr="00134773" w:rsidRDefault="000B60FC" w:rsidP="000260D4">
      <w:pPr>
        <w:pStyle w:val="Nadpis3"/>
        <w:keepNext/>
        <w:keepLines/>
        <w:suppressAutoHyphens/>
      </w:pPr>
      <w:bookmarkStart w:id="11" w:name="_Ref205536048"/>
      <w:r w:rsidRPr="00134773">
        <w:t xml:space="preserve">Převzetí jednotlivých vozidel bude prováděno dle následujících pravidel upravujících podmínky přejímacího řízení. Přejímací řízení bude zahájeno v místě plnění Zhotovitele uvedeném v čl. </w:t>
      </w:r>
      <w:r w:rsidRPr="00134773">
        <w:fldChar w:fldCharType="begin"/>
      </w:r>
      <w:r w:rsidRPr="00134773">
        <w:instrText xml:space="preserve"> REF _Ref205535551 \w \h </w:instrText>
      </w:r>
      <w:r w:rsidR="00134773">
        <w:instrText xml:space="preserve"> \* MERGEFORMAT </w:instrText>
      </w:r>
      <w:r w:rsidRPr="00134773">
        <w:fldChar w:fldCharType="separate"/>
      </w:r>
      <w:r w:rsidR="00A80E80">
        <w:t>4.1</w:t>
      </w:r>
      <w:r w:rsidRPr="00134773">
        <w:fldChar w:fldCharType="end"/>
      </w:r>
      <w:r w:rsidRPr="00912108">
        <w:t xml:space="preserve"> této Smlouvy, kdy Smluvní strany rovněž připraví návrh protokolu </w:t>
      </w:r>
      <w:r w:rsidRPr="00A05EBA">
        <w:t>o</w:t>
      </w:r>
      <w:r w:rsidR="00020676" w:rsidRPr="00A05EBA">
        <w:t> </w:t>
      </w:r>
      <w:r w:rsidRPr="00A05EBA">
        <w:t>převzetí vozidla. Místo převzetí v místě plnění u Zhotovitele musí umožnit celkovou prohlídku vozidla (včetně spodku vozidla) a funkční zkoušku vozidla. Následně</w:t>
      </w:r>
      <w:r w:rsidRPr="00912108">
        <w:t xml:space="preserve"> bude přejímací řízení pokračovat v OTV příslušného</w:t>
      </w:r>
      <w:r>
        <w:t xml:space="preserve"> vozidla uvedeného v příloze č. </w:t>
      </w:r>
      <w:r w:rsidR="00020676">
        <w:fldChar w:fldCharType="begin"/>
      </w:r>
      <w:r w:rsidR="00020676">
        <w:instrText xml:space="preserve"> REF _Ref205472263 \w \h </w:instrText>
      </w:r>
      <w:r w:rsidR="00020676">
        <w:fldChar w:fldCharType="separate"/>
      </w:r>
      <w:r w:rsidR="00A80E80">
        <w:t>3</w:t>
      </w:r>
      <w:r w:rsidR="00020676">
        <w:fldChar w:fldCharType="end"/>
      </w:r>
      <w:r>
        <w:t xml:space="preserve"> této Smlouvy, přičemž přepravu vozidla zajišťuje Zhotovitel, pokud Objednatel nestanoví jinak. </w:t>
      </w:r>
      <w:r w:rsidRPr="00C0553E">
        <w:t xml:space="preserve">Náklady </w:t>
      </w:r>
      <w:r>
        <w:t>spojené s přepravou vozidla</w:t>
      </w:r>
      <w:r w:rsidR="00020676">
        <w:t xml:space="preserve"> jsou zahrnuty v ceně Díla dle čl. </w:t>
      </w:r>
      <w:r w:rsidR="00020676">
        <w:fldChar w:fldCharType="begin"/>
      </w:r>
      <w:r w:rsidR="00020676">
        <w:instrText xml:space="preserve"> REF _Ref205472863 \w \h </w:instrText>
      </w:r>
      <w:r w:rsidR="00020676">
        <w:fldChar w:fldCharType="separate"/>
      </w:r>
      <w:r w:rsidR="00A80E80">
        <w:t>3.2</w:t>
      </w:r>
      <w:r w:rsidR="00020676">
        <w:fldChar w:fldCharType="end"/>
      </w:r>
      <w:r w:rsidR="00020676">
        <w:t xml:space="preserve"> této Smlouvy</w:t>
      </w:r>
      <w:r>
        <w:t>.</w:t>
      </w:r>
      <w:r w:rsidRPr="00035E47">
        <w:t xml:space="preserve"> </w:t>
      </w:r>
      <w:r>
        <w:t>Přejímací řízení je ukončeno převzetím vozidla v OTV příslušného vozidla.</w:t>
      </w:r>
      <w:r w:rsidRPr="00A146D5">
        <w:t xml:space="preserve"> </w:t>
      </w:r>
      <w:r w:rsidRPr="00912108">
        <w:t>O</w:t>
      </w:r>
      <w:r w:rsidR="00020676">
        <w:t> </w:t>
      </w:r>
      <w:r w:rsidRPr="00912108">
        <w:t xml:space="preserve">převzetí vozidla bude sepsán protokol dle přílohy č. </w:t>
      </w:r>
      <w:r w:rsidR="00020676">
        <w:fldChar w:fldCharType="begin"/>
      </w:r>
      <w:r w:rsidR="00020676">
        <w:instrText xml:space="preserve"> REF _Ref205535751 \w \h </w:instrText>
      </w:r>
      <w:r w:rsidR="00020676">
        <w:fldChar w:fldCharType="separate"/>
      </w:r>
      <w:r w:rsidR="00A80E80">
        <w:t>6</w:t>
      </w:r>
      <w:r w:rsidR="00020676">
        <w:fldChar w:fldCharType="end"/>
      </w:r>
      <w:r w:rsidRPr="00912108">
        <w:t xml:space="preserve"> této Smlouvy. </w:t>
      </w:r>
      <w:bookmarkStart w:id="12" w:name="_Ref182575317"/>
      <w:r w:rsidRPr="00912108">
        <w:t xml:space="preserve">Vozidlo se považuje za řádně převzaté, pokud jeho </w:t>
      </w:r>
      <w:r w:rsidR="00020676">
        <w:t xml:space="preserve">převzetí </w:t>
      </w:r>
      <w:r w:rsidRPr="00912108">
        <w:t>bude uskutečněno nejpozději v</w:t>
      </w:r>
      <w:r w:rsidR="00020676">
        <w:t> </w:t>
      </w:r>
      <w:r w:rsidRPr="00912108">
        <w:t>den</w:t>
      </w:r>
      <w:r w:rsidR="00020676">
        <w:t xml:space="preserve"> uvedený v Harmonogramu</w:t>
      </w:r>
      <w:r w:rsidRPr="00912108">
        <w:t xml:space="preserve"> a v protokolu o převzetí odsouhlaseném oběma smluvními stranami bude vyznačeno převzetí bez výhrad/bez vad, </w:t>
      </w:r>
      <w:r w:rsidRPr="00134773">
        <w:t>případně s vyznačením výhrady/vady, která však nebrání v provozuschopnosti daného vozidla</w:t>
      </w:r>
      <w:r w:rsidR="002F682E" w:rsidRPr="00134773">
        <w:t xml:space="preserve">, a budou-li k němu předány veškeré doklady a dokumenty uvedené v příloze č. </w:t>
      </w:r>
      <w:r w:rsidR="002F682E" w:rsidRPr="00134773">
        <w:fldChar w:fldCharType="begin"/>
      </w:r>
      <w:r w:rsidR="002F682E" w:rsidRPr="00134773">
        <w:instrText xml:space="preserve"> REF _Ref205472275 \w \h </w:instrText>
      </w:r>
      <w:r w:rsidR="00134773">
        <w:instrText xml:space="preserve"> \* MERGEFORMAT </w:instrText>
      </w:r>
      <w:r w:rsidR="002F682E" w:rsidRPr="00134773">
        <w:fldChar w:fldCharType="separate"/>
      </w:r>
      <w:r w:rsidR="00A80E80">
        <w:t>2</w:t>
      </w:r>
      <w:r w:rsidR="002F682E" w:rsidRPr="00134773">
        <w:fldChar w:fldCharType="end"/>
      </w:r>
      <w:r w:rsidR="002F682E" w:rsidRPr="00134773">
        <w:t xml:space="preserve"> Smlouvy</w:t>
      </w:r>
      <w:r w:rsidRPr="00134773">
        <w:t>.</w:t>
      </w:r>
      <w:r w:rsidR="001F0A3E">
        <w:t xml:space="preserve"> Každé vozidlo </w:t>
      </w:r>
      <w:r w:rsidR="001F0A3E" w:rsidRPr="000260D4">
        <w:t>musí mít vydané rozhodnutí Drážním úřadem pro provoz na dráze celostátní, regionální a vlečce na území ČR a musí mít vydané povolení, kterým se</w:t>
      </w:r>
      <w:r w:rsidR="001F0A3E">
        <w:t xml:space="preserve"> </w:t>
      </w:r>
      <w:r w:rsidR="001F0A3E" w:rsidRPr="000260D4">
        <w:t>potvrzuje uvedení vozidla anebo typu vozidla na trh v souladu se směrnicí 797/2016/EU,</w:t>
      </w:r>
      <w:r w:rsidR="001F0A3E">
        <w:t xml:space="preserve"> </w:t>
      </w:r>
      <w:r w:rsidR="001F0A3E" w:rsidRPr="000260D4">
        <w:t>ostatními platnými právními předpisy EU a platnými vnitrostátními právními předpisy (či</w:t>
      </w:r>
      <w:r w:rsidR="000260D4">
        <w:t xml:space="preserve"> </w:t>
      </w:r>
      <w:r w:rsidR="001F0A3E" w:rsidRPr="000260D4">
        <w:t>obdobným dokladem vydávaným v době předávání vozidla dle aktuálně platné</w:t>
      </w:r>
      <w:r w:rsidR="000260D4">
        <w:t xml:space="preserve"> </w:t>
      </w:r>
      <w:r w:rsidR="001F0A3E" w:rsidRPr="000260D4">
        <w:t>legislativy).</w:t>
      </w:r>
      <w:r w:rsidR="000260D4">
        <w:t xml:space="preserve"> </w:t>
      </w:r>
      <w:r w:rsidRPr="00134773">
        <w:t>Za vady/výhrady, které nebrání provozuschopnosti daného vozidla lze považovat pouze takové výhrady/vady, které nejsou uvedeny v interním předpisu Objednatele SŽ V1 – Provoz, údržba a opravy drážních vozidel, v příloze G, bodu G.1.</w:t>
      </w:r>
      <w:bookmarkEnd w:id="11"/>
      <w:bookmarkEnd w:id="12"/>
    </w:p>
    <w:p w14:paraId="4D79D3EF" w14:textId="7FD21481" w:rsidR="000B60FC" w:rsidRPr="00134773" w:rsidRDefault="000B60FC" w:rsidP="00440FC5">
      <w:pPr>
        <w:pStyle w:val="Nadpis3"/>
        <w:keepNext/>
        <w:keepLines/>
        <w:suppressAutoHyphens/>
      </w:pPr>
      <w:bookmarkStart w:id="13" w:name="_Ref182575357"/>
      <w:r w:rsidRPr="00134773">
        <w:lastRenderedPageBreak/>
        <w:t xml:space="preserve">Pokud bude v protokolu o převzetí uvedena výhrada/vada, která brání provozuschopnosti vozidla (tedy bude se jednat o vadu uvedenou v interním předpisu Objednatele SŽ V1 – Provoz, údržba a opravy drážních vozidel, v příloze G, bodu G.1), bude smluvními stranami v tomto protokolu sjednán termín pro opětovné převzetí vozidla za účelem odstranění vad/výhrad a přiměřená lhůta pro jejich odstranění. V takovém případě se za řádné předání (a převzetí) vozidla považuje okamžik jeho převzetí v termínu uvedeném v novém protokolu o převzetí, ve kterém bude uvedeno, že došlo k odstranění vad/výhrad. O každém předání a převzetí bude vyhotoven protokol v souladu s přílohami č. </w:t>
      </w:r>
      <w:r w:rsidR="00020676" w:rsidRPr="00134773">
        <w:fldChar w:fldCharType="begin"/>
      </w:r>
      <w:r w:rsidR="00020676" w:rsidRPr="00134773">
        <w:instrText xml:space="preserve"> REF _Ref205535865 \w \h </w:instrText>
      </w:r>
      <w:r w:rsidR="00134773">
        <w:instrText xml:space="preserve"> \* MERGEFORMAT </w:instrText>
      </w:r>
      <w:r w:rsidR="00020676" w:rsidRPr="00134773">
        <w:fldChar w:fldCharType="separate"/>
      </w:r>
      <w:r w:rsidR="00A80E80">
        <w:t>5</w:t>
      </w:r>
      <w:r w:rsidR="00020676" w:rsidRPr="00134773">
        <w:fldChar w:fldCharType="end"/>
      </w:r>
      <w:r w:rsidRPr="00134773">
        <w:t xml:space="preserve"> a </w:t>
      </w:r>
      <w:r w:rsidR="00020676" w:rsidRPr="00134773">
        <w:fldChar w:fldCharType="begin"/>
      </w:r>
      <w:r w:rsidR="00020676" w:rsidRPr="00134773">
        <w:instrText xml:space="preserve"> REF _Ref205535751 \w \h </w:instrText>
      </w:r>
      <w:r w:rsidR="00134773">
        <w:instrText xml:space="preserve"> \* MERGEFORMAT </w:instrText>
      </w:r>
      <w:r w:rsidR="00020676" w:rsidRPr="00134773">
        <w:fldChar w:fldCharType="separate"/>
      </w:r>
      <w:r w:rsidR="00A80E80">
        <w:t>6</w:t>
      </w:r>
      <w:r w:rsidR="00020676" w:rsidRPr="00134773">
        <w:fldChar w:fldCharType="end"/>
      </w:r>
      <w:r w:rsidRPr="00134773">
        <w:t xml:space="preserve"> této Smlouvy. Zhotovitel je povinen sdělit Objednateli termín předání vozidla alespoň 5 pracovních dní před plánovaným předáním.</w:t>
      </w:r>
      <w:bookmarkEnd w:id="13"/>
      <w:r w:rsidRPr="00134773">
        <w:t xml:space="preserve"> </w:t>
      </w:r>
    </w:p>
    <w:p w14:paraId="55C46119" w14:textId="72E8B7D8" w:rsidR="000B60FC" w:rsidRPr="00134773" w:rsidRDefault="000B60FC" w:rsidP="00440FC5">
      <w:pPr>
        <w:pStyle w:val="Nadpis3"/>
        <w:keepNext/>
        <w:keepLines/>
        <w:suppressAutoHyphens/>
      </w:pPr>
      <w:bookmarkStart w:id="14" w:name="_Ref182575370"/>
      <w:r w:rsidRPr="00134773">
        <w:t xml:space="preserve">Pokud bude v protokolu o převzetí uvedena výhrada/vada, která nebrání provozuschopnosti vozidla (tedy nebude se jednat o vadu/výhradu uvedenou v interním předpisu Objednatele SŽ V1 – Provoz, údržba a opravy drážních vozidel, v příloze G, bodu G.1), bude smluvními stranami v tomto protokolu sjednán termín pro opětovné převzetí vozidla za účelem odstranění vad/výhrad a přiměřená lhůta pro jejich odstranění. O každém předání a převzetí bude vyhotoven protokol v souladu s přílohami č. </w:t>
      </w:r>
      <w:r w:rsidR="00020676" w:rsidRPr="00134773">
        <w:fldChar w:fldCharType="begin"/>
      </w:r>
      <w:r w:rsidR="00020676" w:rsidRPr="00134773">
        <w:instrText xml:space="preserve"> REF _Ref205535865 \w \h </w:instrText>
      </w:r>
      <w:r w:rsidR="00134773">
        <w:instrText xml:space="preserve"> \* MERGEFORMAT </w:instrText>
      </w:r>
      <w:r w:rsidR="00020676" w:rsidRPr="00134773">
        <w:fldChar w:fldCharType="separate"/>
      </w:r>
      <w:r w:rsidR="00A80E80">
        <w:t>5</w:t>
      </w:r>
      <w:r w:rsidR="00020676" w:rsidRPr="00134773">
        <w:fldChar w:fldCharType="end"/>
      </w:r>
      <w:r w:rsidR="00020676" w:rsidRPr="00134773">
        <w:t xml:space="preserve"> a </w:t>
      </w:r>
      <w:r w:rsidR="00020676" w:rsidRPr="00134773">
        <w:fldChar w:fldCharType="begin"/>
      </w:r>
      <w:r w:rsidR="00020676" w:rsidRPr="00134773">
        <w:instrText xml:space="preserve"> REF _Ref205535751 \w \h </w:instrText>
      </w:r>
      <w:r w:rsidR="00134773">
        <w:instrText xml:space="preserve"> \* MERGEFORMAT </w:instrText>
      </w:r>
      <w:r w:rsidR="00020676" w:rsidRPr="00134773">
        <w:fldChar w:fldCharType="separate"/>
      </w:r>
      <w:r w:rsidR="00A80E80">
        <w:t>6</w:t>
      </w:r>
      <w:r w:rsidR="00020676" w:rsidRPr="00134773">
        <w:fldChar w:fldCharType="end"/>
      </w:r>
      <w:r w:rsidR="00020676" w:rsidRPr="00134773">
        <w:t xml:space="preserve"> </w:t>
      </w:r>
      <w:r w:rsidRPr="00134773">
        <w:t xml:space="preserve">této Smlouvy. Zhotovitel je povinen sdělit Objednateli termín předání vozidla alespoň 5 pracovních dní před plánovaným předáním. V opačném případě nebude moci Objednatel garantovat součinnost při předání, pokud k řádnému předání nedojde, jde tato skutečnost k tíži Zhotovitele. Tímto ustanovením není dotčeno ustanovení čl. </w:t>
      </w:r>
      <w:r w:rsidR="00020676" w:rsidRPr="00134773">
        <w:fldChar w:fldCharType="begin"/>
      </w:r>
      <w:r w:rsidR="00020676" w:rsidRPr="00134773">
        <w:instrText xml:space="preserve"> REF _Ref205535973 \w \h </w:instrText>
      </w:r>
      <w:r w:rsidR="00134773">
        <w:instrText xml:space="preserve"> \* MERGEFORMAT </w:instrText>
      </w:r>
      <w:r w:rsidR="00020676" w:rsidRPr="00134773">
        <w:fldChar w:fldCharType="separate"/>
      </w:r>
      <w:r w:rsidR="00A80E80">
        <w:t>3.4.5</w:t>
      </w:r>
      <w:r w:rsidR="00020676" w:rsidRPr="00134773">
        <w:fldChar w:fldCharType="end"/>
      </w:r>
      <w:r w:rsidRPr="00134773">
        <w:t xml:space="preserve"> této Smlouvy.</w:t>
      </w:r>
      <w:bookmarkEnd w:id="14"/>
      <w:r w:rsidRPr="00134773">
        <w:t xml:space="preserve"> </w:t>
      </w:r>
    </w:p>
    <w:p w14:paraId="69CDDDC9" w14:textId="5D81943A" w:rsidR="000B60FC" w:rsidRPr="00912108" w:rsidRDefault="00134773" w:rsidP="00440FC5">
      <w:pPr>
        <w:pStyle w:val="Nadpis2"/>
        <w:keepNext/>
        <w:keepLines/>
        <w:suppressAutoHyphens/>
      </w:pPr>
      <w:r w:rsidRPr="00912108">
        <w:t>Nebezpečí škody na každém jednotlivém vozidle přechází na Zhotovitele okamžikem, kdy Zhotovitel písemně potvrdí podpisem protokol</w:t>
      </w:r>
      <w:r w:rsidR="00A05EBA">
        <w:t xml:space="preserve"> o předání vozidla do přepravy</w:t>
      </w:r>
      <w:r w:rsidRPr="00912108">
        <w:t xml:space="preserve"> </w:t>
      </w:r>
      <w:r>
        <w:t>či protokol o</w:t>
      </w:r>
      <w:r w:rsidR="00A05EBA">
        <w:t> </w:t>
      </w:r>
      <w:r>
        <w:t xml:space="preserve">konečném předání </w:t>
      </w:r>
      <w:r w:rsidRPr="00912108">
        <w:t xml:space="preserve">dle čl. </w:t>
      </w:r>
      <w:r>
        <w:fldChar w:fldCharType="begin"/>
      </w:r>
      <w:r>
        <w:instrText xml:space="preserve"> REF _Ref206142582 \w \h </w:instrText>
      </w:r>
      <w:r>
        <w:fldChar w:fldCharType="separate"/>
      </w:r>
      <w:r w:rsidR="00A80E80">
        <w:t>5.1</w:t>
      </w:r>
      <w:r>
        <w:fldChar w:fldCharType="end"/>
      </w:r>
      <w:r>
        <w:t xml:space="preserve"> </w:t>
      </w:r>
      <w:r w:rsidRPr="00912108">
        <w:t>této Smlouvy (nebo podpisem protokolu</w:t>
      </w:r>
      <w:r w:rsidR="00A05EBA">
        <w:t xml:space="preserve"> o předání vozidla do přepravy</w:t>
      </w:r>
      <w:r w:rsidRPr="00912108">
        <w:t xml:space="preserve"> </w:t>
      </w:r>
      <w:r>
        <w:t xml:space="preserve">či protokolu o konečném předání </w:t>
      </w:r>
      <w:r w:rsidRPr="00912108">
        <w:t>v případě opětovného předávání vozidel v souladu s</w:t>
      </w:r>
      <w:r>
        <w:t> </w:t>
      </w:r>
      <w:r w:rsidRPr="00912108">
        <w:t xml:space="preserve">touto Smlouvou), ať již škoda vznikne z jakékoliv příčiny. Nebezpečí škody na každém jednotlivém vozidle přechází na Objednatele okamžikem, kdy Objednatel písemně potvrdí podpisem protokol o převzetí dle čl. </w:t>
      </w:r>
      <w:r>
        <w:fldChar w:fldCharType="begin"/>
      </w:r>
      <w:r>
        <w:instrText xml:space="preserve"> REF _Ref205536048 \w \h </w:instrText>
      </w:r>
      <w:r>
        <w:fldChar w:fldCharType="separate"/>
      </w:r>
      <w:r w:rsidR="00A80E80">
        <w:t>6.1.1</w:t>
      </w:r>
      <w:r>
        <w:fldChar w:fldCharType="end"/>
      </w:r>
      <w:r w:rsidRPr="00912108">
        <w:t xml:space="preserve"> této Smlouvy (nebo v případě postupu dle čl. </w:t>
      </w:r>
      <w:r>
        <w:fldChar w:fldCharType="begin"/>
      </w:r>
      <w:r>
        <w:instrText xml:space="preserve"> REF _Ref182575357 \w \h </w:instrText>
      </w:r>
      <w:r>
        <w:fldChar w:fldCharType="separate"/>
      </w:r>
      <w:r w:rsidR="00A80E80">
        <w:t>6.1.2</w:t>
      </w:r>
      <w:r>
        <w:fldChar w:fldCharType="end"/>
      </w:r>
      <w:r w:rsidRPr="00912108">
        <w:t xml:space="preserve"> nebo dle čl. </w:t>
      </w:r>
      <w:r>
        <w:fldChar w:fldCharType="begin"/>
      </w:r>
      <w:r>
        <w:instrText xml:space="preserve"> REF _Ref182575370 \w \h </w:instrText>
      </w:r>
      <w:r>
        <w:fldChar w:fldCharType="separate"/>
      </w:r>
      <w:r w:rsidR="00A80E80">
        <w:t>6.1.3</w:t>
      </w:r>
      <w:r>
        <w:fldChar w:fldCharType="end"/>
      </w:r>
      <w:r>
        <w:t xml:space="preserve"> </w:t>
      </w:r>
      <w:r w:rsidRPr="00912108">
        <w:t>této Smlouvy, kdy dojde k opětovnému převzetí vozidla).</w:t>
      </w:r>
    </w:p>
    <w:p w14:paraId="57E38C3F" w14:textId="7D5BD8A7" w:rsidR="00020676" w:rsidRPr="00020676" w:rsidRDefault="00020676" w:rsidP="00440FC5">
      <w:pPr>
        <w:pStyle w:val="Nadpis2"/>
        <w:keepNext/>
        <w:keepLines/>
        <w:suppressAutoHyphens/>
      </w:pPr>
      <w:r w:rsidRPr="00720501">
        <w:t>Vlastnické právo k věcem zabudovaným do</w:t>
      </w:r>
      <w:r>
        <w:t xml:space="preserve"> </w:t>
      </w:r>
      <w:r w:rsidRPr="00720501">
        <w:t xml:space="preserve">vozidla přechází na Objednatele jejich zabudováním do vozidla. Vlastnické právo k věcem dodaným do vozidla přechází na Objednatele jejich převzetím spolu s vozidlem. </w:t>
      </w:r>
    </w:p>
    <w:p w14:paraId="5CFFDEC3" w14:textId="69A6845E" w:rsidR="005703FA" w:rsidRPr="002F682E" w:rsidRDefault="000B60FC" w:rsidP="00440FC5">
      <w:pPr>
        <w:pStyle w:val="Nadpis2"/>
        <w:keepNext/>
        <w:keepLines/>
        <w:suppressAutoHyphens/>
        <w:rPr>
          <w:b/>
        </w:rPr>
      </w:pPr>
      <w:r w:rsidRPr="00912108">
        <w:t>Objednatel je oprávněn kontrolovat průběh prací na vozidlech v kterémkoliv stádiu, a to prostřednictvím svého kontaktního zaměstnance, případně prostřednictvím odborně způsobilých zaměstnanců, které Objednatel k tomuto účelu pověří (dále jen „odborně způsobilé osoby“). Za účelem kontroly je Zhotovitel</w:t>
      </w:r>
      <w:r>
        <w:t xml:space="preserve"> povinen poskytnout kontaktnímu zaměstnanci Objednatele nebo odborně způsobilým osobám k nahlédnutí písemné podklady, které se vztahují k vozidlu. Zhotovitel je povinen na požádání informovat Objednatele o průběhu plnění předmětu Smlouvy a akceptovat jeho doplňující pokyny a připomínky. V případě, že budou Objednatelem zjištěny nedostatky v průběhu plnění předmětu Smlouvy, Zhotovitel je povinen tyto nedostatky neprodleně odstranit bez nároku na navýšení ceny, nejdéle však do 5 pracovních dnů, pokud Objednatel nestanoví písemně lhůtu delší.</w:t>
      </w:r>
      <w:r w:rsidRPr="003D4A5E">
        <w:t xml:space="preserve"> </w:t>
      </w:r>
    </w:p>
    <w:p w14:paraId="19415FB8" w14:textId="768A464E" w:rsidR="008B4F90" w:rsidRDefault="008B4F90" w:rsidP="00440FC5">
      <w:pPr>
        <w:pStyle w:val="Nadpis1"/>
        <w:keepNext/>
        <w:keepLines/>
        <w:rPr>
          <w:rFonts w:eastAsia="Times New Roman"/>
          <w:lang w:eastAsia="cs-CZ"/>
        </w:rPr>
      </w:pPr>
      <w:r>
        <w:rPr>
          <w:rFonts w:eastAsia="Times New Roman"/>
          <w:lang w:eastAsia="cs-CZ"/>
        </w:rPr>
        <w:t>Školení</w:t>
      </w:r>
    </w:p>
    <w:p w14:paraId="472E6F4D" w14:textId="27DE9708" w:rsidR="002F682E" w:rsidRDefault="002F682E" w:rsidP="00440FC5">
      <w:pPr>
        <w:pStyle w:val="Nadpis2"/>
        <w:keepNext/>
        <w:keepLines/>
        <w:suppressAutoHyphens/>
      </w:pPr>
      <w:r w:rsidRPr="002F682E">
        <w:t xml:space="preserve">Zhotovitel je povinen provést školení osob – zaměstnanců Objednatele, za podmínek uvedených v příloze č. </w:t>
      </w:r>
      <w:r>
        <w:fldChar w:fldCharType="begin"/>
      </w:r>
      <w:r>
        <w:instrText xml:space="preserve"> REF _Ref205472275 \w \h </w:instrText>
      </w:r>
      <w:r>
        <w:fldChar w:fldCharType="separate"/>
      </w:r>
      <w:r w:rsidR="00A80E80">
        <w:t>2</w:t>
      </w:r>
      <w:r>
        <w:fldChar w:fldCharType="end"/>
      </w:r>
      <w:r w:rsidRPr="002F682E">
        <w:t xml:space="preserve"> této Smlouvy</w:t>
      </w:r>
      <w:r>
        <w:t>.</w:t>
      </w:r>
    </w:p>
    <w:p w14:paraId="6E5079B8" w14:textId="4D65E8EF" w:rsidR="002F682E" w:rsidRPr="002F682E" w:rsidRDefault="002F682E" w:rsidP="00440FC5">
      <w:pPr>
        <w:pStyle w:val="Nadpis2"/>
        <w:keepNext/>
        <w:keepLines/>
        <w:suppressAutoHyphens/>
      </w:pPr>
      <w:r>
        <w:t>Školení bude provedeno ke každému z vozidel samostatně, a to nejpozději v termínu stanoven</w:t>
      </w:r>
      <w:r w:rsidR="00AD669B">
        <w:t>é</w:t>
      </w:r>
      <w:r>
        <w:t xml:space="preserve">m Harmonogramem jako termín pro převzetí vozidla Objednatelem. Cena školení je zahrnuta v ceně dle čl. </w:t>
      </w:r>
      <w:r>
        <w:fldChar w:fldCharType="begin"/>
      </w:r>
      <w:r>
        <w:instrText xml:space="preserve"> REF _Ref205472863 \w \h </w:instrText>
      </w:r>
      <w:r>
        <w:fldChar w:fldCharType="separate"/>
      </w:r>
      <w:r w:rsidR="00A80E80">
        <w:t>3.2</w:t>
      </w:r>
      <w:r>
        <w:fldChar w:fldCharType="end"/>
      </w:r>
      <w:r>
        <w:t xml:space="preserve"> Smlouvy.</w:t>
      </w:r>
    </w:p>
    <w:p w14:paraId="38280017" w14:textId="10CFF26E" w:rsidR="004E1498" w:rsidRPr="004E1498" w:rsidRDefault="004E1498" w:rsidP="00440FC5">
      <w:pPr>
        <w:pStyle w:val="Nadpis1"/>
        <w:keepNext/>
        <w:keepLines/>
        <w:rPr>
          <w:rFonts w:eastAsia="Times New Roman"/>
          <w:lang w:eastAsia="cs-CZ"/>
        </w:rPr>
      </w:pPr>
      <w:bookmarkStart w:id="15" w:name="_Ref205539596"/>
      <w:r w:rsidRPr="004E1498">
        <w:rPr>
          <w:rFonts w:eastAsia="Times New Roman"/>
          <w:lang w:eastAsia="cs-CZ"/>
        </w:rPr>
        <w:t>Záruční doba</w:t>
      </w:r>
      <w:r w:rsidR="002F682E">
        <w:rPr>
          <w:rFonts w:eastAsia="Times New Roman"/>
          <w:lang w:eastAsia="cs-CZ"/>
        </w:rPr>
        <w:t xml:space="preserve"> a reklamace</w:t>
      </w:r>
      <w:bookmarkEnd w:id="15"/>
    </w:p>
    <w:p w14:paraId="76B099DF" w14:textId="5F7165E1" w:rsidR="004E1498" w:rsidRDefault="002F682E" w:rsidP="00440FC5">
      <w:pPr>
        <w:pStyle w:val="Nadpis2"/>
        <w:keepNext/>
        <w:keepLines/>
        <w:suppressAutoHyphens/>
      </w:pPr>
      <w:bookmarkStart w:id="16" w:name="_Ref205538171"/>
      <w:r w:rsidRPr="00D00F44">
        <w:t>Záruční doba</w:t>
      </w:r>
      <w:r>
        <w:t xml:space="preserve"> pro každé vozidlo</w:t>
      </w:r>
      <w:r w:rsidRPr="00D00F44">
        <w:t xml:space="preserve"> činí 48 měsíců od </w:t>
      </w:r>
      <w:r>
        <w:t>řádného převzetí každého vozidla</w:t>
      </w:r>
      <w:r w:rsidR="004E1498" w:rsidRPr="00816B59">
        <w:t>.</w:t>
      </w:r>
      <w:bookmarkEnd w:id="16"/>
    </w:p>
    <w:p w14:paraId="382CAF99" w14:textId="4FDF43F8" w:rsidR="000F4729" w:rsidRPr="00912108" w:rsidRDefault="000F4729" w:rsidP="00440FC5">
      <w:pPr>
        <w:pStyle w:val="Nadpis2"/>
        <w:keepNext/>
        <w:keepLines/>
        <w:suppressAutoHyphens/>
        <w:spacing w:line="240" w:lineRule="auto"/>
        <w:ind w:left="576" w:hanging="576"/>
      </w:pPr>
      <w:bookmarkStart w:id="17" w:name="_Ref205538334"/>
      <w:r w:rsidRPr="00912108">
        <w:lastRenderedPageBreak/>
        <w:t>Vedením reklamační agendy je u Objednatele pověřena organizační jednotka – Oblastní ředitelství (dále jen „OŘ“), provozující konkrétní vozidlo. Tento subjekt je oprávněn, jak zasílat reklamační hlášení Zhotoviteli, tak s jeho zástupci reklamační případy uzavírat, a to prostřednictvím kontaktních osob za každé OŘ určené v</w:t>
      </w:r>
      <w:r>
        <w:t xml:space="preserve"> příloze č. </w:t>
      </w:r>
      <w:r>
        <w:fldChar w:fldCharType="begin"/>
      </w:r>
      <w:r>
        <w:instrText xml:space="preserve"> REF _Ref205472263 \w \h </w:instrText>
      </w:r>
      <w:r>
        <w:fldChar w:fldCharType="separate"/>
      </w:r>
      <w:r w:rsidR="00A80E80">
        <w:t>3</w:t>
      </w:r>
      <w:r>
        <w:fldChar w:fldCharType="end"/>
      </w:r>
      <w:r w:rsidRPr="00912108">
        <w:t xml:space="preserve"> této Smlouvy.</w:t>
      </w:r>
    </w:p>
    <w:p w14:paraId="5A4585D9" w14:textId="735C144B" w:rsidR="000F4729" w:rsidRDefault="000F4729" w:rsidP="00440FC5">
      <w:pPr>
        <w:pStyle w:val="Nadpis2"/>
        <w:keepNext/>
        <w:keepLines/>
        <w:suppressAutoHyphens/>
        <w:spacing w:line="240" w:lineRule="auto"/>
        <w:ind w:left="576" w:hanging="576"/>
      </w:pPr>
      <w:r w:rsidRPr="00912108">
        <w:t xml:space="preserve">Zhotovitel je povinen na došlou reklamační hlášenku, jejíž vzor je uveden v příloze č. </w:t>
      </w:r>
      <w:r>
        <w:fldChar w:fldCharType="begin"/>
      </w:r>
      <w:r>
        <w:instrText xml:space="preserve"> REF _Ref205538639 \w \h </w:instrText>
      </w:r>
      <w:r>
        <w:fldChar w:fldCharType="separate"/>
      </w:r>
      <w:r w:rsidR="00A80E80">
        <w:t>8</w:t>
      </w:r>
      <w:r>
        <w:fldChar w:fldCharType="end"/>
      </w:r>
      <w:r w:rsidRPr="00912108">
        <w:t xml:space="preserve"> této Smlouvy reagovat neprodleně, nejdéle však do 3 pracovních dnů. V této lhůtě oznámí Zhotovitel, zda reklamaci považuje za oprávněnou a jakým způsobem zajistí její vyřízení. Pro posuzování této povinnosti je rozhodující datum doručení reklamace Zhotoviteli (potvrzení o doručení pošty, e-mailu). Pokud Zhotovitel do 3 pracovních dnů neoznámí své stanovisko, považuje se reklamace za oprávněnou.</w:t>
      </w:r>
    </w:p>
    <w:p w14:paraId="46F00311" w14:textId="172DFCBC" w:rsidR="002F682E" w:rsidRDefault="002F682E" w:rsidP="00440FC5">
      <w:pPr>
        <w:pStyle w:val="Nadpis2"/>
        <w:keepNext/>
        <w:keepLines/>
        <w:suppressAutoHyphens/>
      </w:pPr>
      <w:bookmarkStart w:id="18" w:name="_Ref205538774"/>
      <w:r w:rsidRPr="00D00F44">
        <w:t xml:space="preserve">Pro postup při odstraňování reklamovaných vad se užijí pravidla uvedená v příloze č. 1 této </w:t>
      </w:r>
      <w:r>
        <w:t>S</w:t>
      </w:r>
      <w:r w:rsidRPr="00D00F44">
        <w:t>mlouvy s výjimkou odstraňování vad označených Objednatelem jako havarijní. Zhotovitel je povinen odstranit Objednatelem reklamovanou vadu nejpozději do 30 dnů ode dne oznámení vady Zhotoviteli. Jde-li o vadu označenou Objednatelem v reklamaci jako havarijní, je Zhotovitel povinen odstranit vadu nejpozději do 15 dnů ode dne oznámení vady Zhotoviteli.</w:t>
      </w:r>
      <w:bookmarkEnd w:id="17"/>
      <w:bookmarkEnd w:id="18"/>
    </w:p>
    <w:p w14:paraId="00B287BC" w14:textId="2E4E9E34" w:rsidR="002F682E" w:rsidRPr="00357078" w:rsidRDefault="002F682E" w:rsidP="00440FC5">
      <w:pPr>
        <w:pStyle w:val="Nadpis2"/>
        <w:keepNext/>
        <w:keepLines/>
        <w:suppressAutoHyphens/>
      </w:pPr>
      <w:bookmarkStart w:id="19" w:name="_Ref205538283"/>
      <w:r>
        <w:t xml:space="preserve">V případě, že odstranění vady lze provést v místě u Objednatele, </w:t>
      </w:r>
      <w:r w:rsidRPr="00153901">
        <w:t xml:space="preserve">Zhotovitel zašle Objednateli písemnou žádost o uvolnění vozidla k provedení </w:t>
      </w:r>
      <w:r>
        <w:t xml:space="preserve">zásahu na odstranění vady </w:t>
      </w:r>
      <w:r w:rsidR="00D52953">
        <w:t>D</w:t>
      </w:r>
      <w:r>
        <w:t xml:space="preserve">íla. Objednatel následně sdělí datum uvolnění vozidla a místo provedení. Do lhůty uvedené dle odst. </w:t>
      </w:r>
      <w:r w:rsidR="003E67B3">
        <w:fldChar w:fldCharType="begin"/>
      </w:r>
      <w:r w:rsidR="003E67B3">
        <w:instrText xml:space="preserve"> REF _Ref205538774 \w \h </w:instrText>
      </w:r>
      <w:r w:rsidR="003E67B3">
        <w:fldChar w:fldCharType="separate"/>
      </w:r>
      <w:r w:rsidR="00A80E80">
        <w:t>8.4</w:t>
      </w:r>
      <w:r w:rsidR="003E67B3">
        <w:fldChar w:fldCharType="end"/>
      </w:r>
      <w:r w:rsidR="00D52953">
        <w:t xml:space="preserve"> </w:t>
      </w:r>
      <w:r>
        <w:t>této Smlouvy se nezapočítává doba od odeslání písemné žádosti Zhotovitele o uvolnění vozidla do doby uvolnění vozidla ze strany Objednatele.</w:t>
      </w:r>
      <w:bookmarkEnd w:id="19"/>
    </w:p>
    <w:p w14:paraId="08BFC557" w14:textId="3CAB99F5" w:rsidR="000F4729" w:rsidRPr="000F4729" w:rsidRDefault="002F682E" w:rsidP="00440FC5">
      <w:pPr>
        <w:pStyle w:val="Nadpis2"/>
        <w:keepNext/>
        <w:keepLines/>
        <w:suppressAutoHyphens/>
      </w:pPr>
      <w:r>
        <w:t xml:space="preserve">V případě, že odstranění vady nelze provést v místě u Objednatele, ale v místě, které určí Zhotovitel, </w:t>
      </w:r>
      <w:r w:rsidRPr="00153901">
        <w:t xml:space="preserve">Zhotovitel zašle Objednateli písemnou žádost o uvolnění vozidla k přepravě pro provedení </w:t>
      </w:r>
      <w:r>
        <w:t xml:space="preserve">odstranění vady </w:t>
      </w:r>
      <w:r w:rsidR="000F4729">
        <w:t>D</w:t>
      </w:r>
      <w:r>
        <w:t xml:space="preserve">íla, včetně uvedení místa na odstranění vady. Objednatel následně sdělí datum uvolnění vozidla k přepravě. Předání vozidla za účelem odstranění vady díla pak proběhne analogicky dle odst. </w:t>
      </w:r>
      <w:r w:rsidR="000F4729">
        <w:fldChar w:fldCharType="begin"/>
      </w:r>
      <w:r w:rsidR="000F4729">
        <w:instrText xml:space="preserve"> REF _Ref205538392 \w \h </w:instrText>
      </w:r>
      <w:r w:rsidR="000F4729">
        <w:fldChar w:fldCharType="separate"/>
      </w:r>
      <w:r w:rsidR="00A80E80">
        <w:t>5.1</w:t>
      </w:r>
      <w:r w:rsidR="000F4729">
        <w:fldChar w:fldCharType="end"/>
      </w:r>
      <w:r>
        <w:t xml:space="preserve"> této Smlouvy. Do lhůty uvedené dle odst. </w:t>
      </w:r>
      <w:r w:rsidR="003E67B3">
        <w:fldChar w:fldCharType="begin"/>
      </w:r>
      <w:r w:rsidR="003E67B3">
        <w:instrText xml:space="preserve"> REF _Ref205538774 \w \h </w:instrText>
      </w:r>
      <w:r w:rsidR="003E67B3">
        <w:fldChar w:fldCharType="separate"/>
      </w:r>
      <w:r w:rsidR="00A80E80">
        <w:t>8.4</w:t>
      </w:r>
      <w:r w:rsidR="003E67B3">
        <w:fldChar w:fldCharType="end"/>
      </w:r>
      <w:r w:rsidR="000F4729">
        <w:t xml:space="preserve"> </w:t>
      </w:r>
      <w:r>
        <w:t>této Smlouvy se nezapočítává doba od odeslání písemné žádosti Zhotovitele o uvolnění vozidla do doby uvolnění vozidla k přepravě ze strany Objednatele.</w:t>
      </w:r>
    </w:p>
    <w:p w14:paraId="1B95CF62" w14:textId="3C68ABBA" w:rsidR="002F682E" w:rsidRDefault="002F682E" w:rsidP="00440FC5">
      <w:pPr>
        <w:pStyle w:val="Nadpis2"/>
        <w:keepNext/>
        <w:keepLines/>
        <w:suppressAutoHyphens/>
      </w:pPr>
      <w:r w:rsidRPr="00D00F44">
        <w:t xml:space="preserve">Ustanovení § 2112 Občanského zákoníku se neužije. Případné skryté vady </w:t>
      </w:r>
      <w:r w:rsidR="00D52953">
        <w:t>D</w:t>
      </w:r>
      <w:r w:rsidRPr="00D00F44">
        <w:t>íla je Objednatel u Zhotovitele povinen uplatnit v záruční době.</w:t>
      </w:r>
    </w:p>
    <w:p w14:paraId="19459875" w14:textId="77777777" w:rsidR="00D52953" w:rsidRDefault="00D52953" w:rsidP="00440FC5">
      <w:pPr>
        <w:pStyle w:val="Nadpis2"/>
        <w:keepNext/>
        <w:keepLines/>
        <w:suppressAutoHyphens/>
      </w:pPr>
      <w:r w:rsidRPr="00D00F44">
        <w:t>Zhotovitel neodpovídá za vady přímo způsobené nesprávným nebo neodborným postupem pracovníků Objednatele nebo třetích osob</w:t>
      </w:r>
      <w:r>
        <w:t>.</w:t>
      </w:r>
    </w:p>
    <w:p w14:paraId="3CB8765A" w14:textId="685416EC" w:rsidR="00D52953" w:rsidRDefault="00D52953" w:rsidP="00440FC5">
      <w:pPr>
        <w:pStyle w:val="Nadpis2"/>
        <w:keepNext/>
        <w:keepLines/>
        <w:suppressAutoHyphens/>
        <w:jc w:val="left"/>
      </w:pPr>
      <w:r>
        <w:t>Náhradní díly</w:t>
      </w:r>
    </w:p>
    <w:p w14:paraId="42CBEFDB" w14:textId="6812534C" w:rsidR="00D52953" w:rsidRDefault="00D52953" w:rsidP="00440FC5">
      <w:pPr>
        <w:pStyle w:val="Nadpis3"/>
        <w:keepNext/>
        <w:keepLines/>
        <w:suppressAutoHyphens/>
      </w:pPr>
      <w:r w:rsidRPr="00D52953">
        <w:t xml:space="preserve">Zhotovitel se zavazuje zajistit dostupnost náhradních dílů pro veškeré dodané plnění po celou záruční dobu a nejméně 10 let od řádného převzetí posledního vozidla vybaveného palubní částí ETCS. U náhradních dílů, u nichž bude výroba zrušena, navrhne Zhotovitel za tyto díly plnohodnotnou náhradu a zároveň poskytne Objednateli do 30 kalendářních dnů od odeslání výzvy Objednatele výkresovou dokumentaci k daným náhradním dílům včetně práva k jejímu užití pro účely výroby těchto náhradních dílů. </w:t>
      </w:r>
    </w:p>
    <w:p w14:paraId="3A6914F2" w14:textId="5013AE97" w:rsidR="002F682E" w:rsidRDefault="002F682E" w:rsidP="00440FC5">
      <w:pPr>
        <w:pStyle w:val="Nadpis3"/>
        <w:keepNext/>
        <w:keepLines/>
        <w:suppressAutoHyphens/>
      </w:pPr>
      <w:r w:rsidRPr="004B7AE4">
        <w:t xml:space="preserve">Na součásti (náhradní díly), které byly použity na odstranění reklamované vady v záruční době, se vztahuje nová záruka. Její rozsah je stanoven do konce záruční doby poskytnuté </w:t>
      </w:r>
      <w:r>
        <w:t>Zhotovitelem</w:t>
      </w:r>
      <w:r w:rsidRPr="004B7AE4">
        <w:t xml:space="preserve"> dle bodu </w:t>
      </w:r>
      <w:r w:rsidR="00D52953">
        <w:fldChar w:fldCharType="begin"/>
      </w:r>
      <w:r w:rsidR="00D52953">
        <w:instrText xml:space="preserve"> REF _Ref205538171 \w \h </w:instrText>
      </w:r>
      <w:r w:rsidR="00D52953">
        <w:fldChar w:fldCharType="separate"/>
      </w:r>
      <w:r w:rsidR="00A80E80">
        <w:t>8.1</w:t>
      </w:r>
      <w:r w:rsidR="00D52953">
        <w:fldChar w:fldCharType="end"/>
      </w:r>
      <w:r w:rsidRPr="004B7AE4">
        <w:t xml:space="preserve"> této </w:t>
      </w:r>
      <w:r>
        <w:t>S</w:t>
      </w:r>
      <w:r w:rsidRPr="004B7AE4">
        <w:t>mlouvy ohledně</w:t>
      </w:r>
      <w:r>
        <w:t xml:space="preserve"> </w:t>
      </w:r>
      <w:r w:rsidRPr="004B7AE4">
        <w:t xml:space="preserve">vozidla, na kterém se vada </w:t>
      </w:r>
      <w:r w:rsidRPr="00820952">
        <w:t>vyskytla, minimálně však 12 měsíců od zprovoznění vozidla po záruční opravě. Záruční doba začíná běžet od převzetí</w:t>
      </w:r>
      <w:r>
        <w:t xml:space="preserve"> vozidla Objednatelem</w:t>
      </w:r>
      <w:r w:rsidRPr="00820952">
        <w:t xml:space="preserve"> po odstranění reklamované záruční vady.</w:t>
      </w:r>
    </w:p>
    <w:p w14:paraId="330518A5" w14:textId="279C16F1" w:rsidR="004B643D" w:rsidRPr="004B643D" w:rsidRDefault="002F682E" w:rsidP="00754D2D">
      <w:pPr>
        <w:pStyle w:val="Nadpis2"/>
        <w:keepNext/>
        <w:keepLines/>
        <w:suppressAutoHyphens/>
      </w:pPr>
      <w:r>
        <w:t>Ustanovení části 15, 16 a 17 Obchodních podmínek tímto článkem Smlouvy nedotčená se užijí v rozsahu, v jakém nejsou s tímto článkem Smlouvy v rozporu.</w:t>
      </w:r>
    </w:p>
    <w:p w14:paraId="7F8EB626" w14:textId="14655A16" w:rsidR="00B70B8C" w:rsidRDefault="00B70B8C" w:rsidP="00440FC5">
      <w:pPr>
        <w:pStyle w:val="Nadpis1"/>
        <w:keepNext/>
        <w:keepLines/>
        <w:rPr>
          <w:rFonts w:eastAsia="Times New Roman"/>
          <w:lang w:eastAsia="cs-CZ"/>
        </w:rPr>
      </w:pPr>
      <w:r>
        <w:rPr>
          <w:rFonts w:eastAsia="Times New Roman"/>
          <w:lang w:eastAsia="cs-CZ"/>
        </w:rPr>
        <w:t>Licenční podmínky</w:t>
      </w:r>
    </w:p>
    <w:p w14:paraId="2C0FC5B6" w14:textId="77777777" w:rsidR="00CE0E9E" w:rsidRPr="00FE5C85" w:rsidRDefault="00CE0E9E" w:rsidP="00440FC5">
      <w:pPr>
        <w:pStyle w:val="Nadpis2"/>
        <w:keepNext/>
        <w:keepLines/>
        <w:suppressAutoHyphens/>
        <w:rPr>
          <w:b/>
        </w:rPr>
      </w:pPr>
      <w:bookmarkStart w:id="20" w:name="_Ref205532243"/>
      <w:r w:rsidRPr="00FE5C85">
        <w:lastRenderedPageBreak/>
        <w:t xml:space="preserve">V případě, že výsledkem činnosti dle uzavřené Smlouvy bude dílo podléhající režimu zákona číslo 121/2000 Sb., o právu autorském, o právech souvisejících s právem autorským a o změně některých zákonů, ve znění pozdějších předpisů (dále jen „autorský zákon“), uděluje </w:t>
      </w:r>
      <w:r>
        <w:t>Zhotovitel Objednateli</w:t>
      </w:r>
      <w:r w:rsidRPr="00FE5C85">
        <w:t xml:space="preserve"> licenci k tomuto dílu dle příslušných ustanovení Občanského zákoníku. Pro vyloučení pochybností smluvní strany sjednávají, že povinnost poskytnout licenci a zdrojové kódy podle tohoto článku Smlouvy se týká výhradně díla nově vzniklého nebo upraveného při plnění této Smlouvy; netýká se naopak již existujících děl, která budou při plnění této Smlouvy využita, jako např. software zařízení ETCS dodávaný spolu se zařízením jeho výrobcem. Pro vyloučení pochybností smluvní strany rovněž sjednávají, že z pohledu této Smlouvy je zcela přípustná situace, kdy žádné dílo při plnění této Smlouvy nově nevznikne ani nebude upraveno.</w:t>
      </w:r>
      <w:bookmarkEnd w:id="20"/>
    </w:p>
    <w:p w14:paraId="7420AC28" w14:textId="77777777" w:rsidR="00CE0E9E" w:rsidRPr="00614B41" w:rsidRDefault="00CE0E9E" w:rsidP="00440FC5">
      <w:pPr>
        <w:pStyle w:val="Nadpis2"/>
        <w:keepNext/>
        <w:keepLines/>
        <w:suppressAutoHyphens/>
      </w:pPr>
      <w:r>
        <w:t>Zhotovitel</w:t>
      </w:r>
      <w:r w:rsidRPr="00FE5C85">
        <w:t xml:space="preserve"> poskytuje </w:t>
      </w:r>
      <w:r>
        <w:t>Objednateli</w:t>
      </w:r>
      <w:r w:rsidRPr="00FE5C85">
        <w:t xml:space="preserve"> nevýhradní, teritoriálně neomezenou licenci na celou dobu trvání autorských a majetkových práv. Ve stejném rozsahu poskytuje </w:t>
      </w:r>
      <w:r>
        <w:t>Zhotovitel</w:t>
      </w:r>
      <w:r w:rsidRPr="00FE5C85">
        <w:t xml:space="preserve"> </w:t>
      </w:r>
      <w:r>
        <w:t>Objednateli</w:t>
      </w:r>
      <w:r w:rsidRPr="00FE5C85">
        <w:t xml:space="preserve"> licenci i k části díla, lze-li část díla užít samostatně. </w:t>
      </w:r>
      <w:r>
        <w:t>Objednatel</w:t>
      </w:r>
      <w:r w:rsidRPr="00FE5C85">
        <w:t xml:space="preserve"> není povinen licenci využívat</w:t>
      </w:r>
      <w:r w:rsidRPr="00614B41">
        <w:t xml:space="preserve">. </w:t>
      </w:r>
    </w:p>
    <w:p w14:paraId="247980F4" w14:textId="77777777" w:rsidR="00CE0E9E" w:rsidRPr="00454FF8" w:rsidRDefault="00CE0E9E" w:rsidP="00440FC5">
      <w:pPr>
        <w:pStyle w:val="Nadpis2"/>
        <w:keepNext/>
        <w:keepLines/>
        <w:suppressAutoHyphens/>
      </w:pPr>
      <w:r w:rsidRPr="00FE5C85">
        <w:t xml:space="preserve">Cena licence je zahrnuta v ceně </w:t>
      </w:r>
      <w:r>
        <w:t>D</w:t>
      </w:r>
      <w:r w:rsidRPr="00FE5C85">
        <w:t xml:space="preserve">íla. Tato licence opravňuje </w:t>
      </w:r>
      <w:r>
        <w:t>Objednatele</w:t>
      </w:r>
      <w:r w:rsidRPr="00FE5C85">
        <w:t xml:space="preserve"> k tomu, aby:</w:t>
      </w:r>
    </w:p>
    <w:p w14:paraId="6454E562" w14:textId="77777777" w:rsidR="00CE0E9E" w:rsidRPr="00614B41" w:rsidRDefault="00CE0E9E" w:rsidP="001833DB">
      <w:pPr>
        <w:keepNext/>
        <w:keepLines/>
        <w:numPr>
          <w:ilvl w:val="1"/>
          <w:numId w:val="10"/>
        </w:numPr>
        <w:suppressAutoHyphens/>
        <w:overflowPunct w:val="0"/>
        <w:autoSpaceDE w:val="0"/>
        <w:autoSpaceDN w:val="0"/>
        <w:adjustRightInd w:val="0"/>
        <w:spacing w:line="240" w:lineRule="auto"/>
        <w:ind w:left="993"/>
        <w:textAlignment w:val="baseline"/>
        <w:outlineLvl w:val="1"/>
        <w:rPr>
          <w:rFonts w:eastAsia="Times New Roman" w:cs="Times New Roman"/>
          <w:lang w:eastAsia="cs-CZ"/>
        </w:rPr>
      </w:pPr>
      <w:r w:rsidRPr="00614B41">
        <w:rPr>
          <w:rFonts w:eastAsia="Times New Roman" w:cs="Times New Roman"/>
          <w:lang w:eastAsia="cs-CZ"/>
        </w:rPr>
        <w:t>bez omezení využíval dílo v rámci své činnosti,</w:t>
      </w:r>
    </w:p>
    <w:p w14:paraId="27F0CB27" w14:textId="77777777" w:rsidR="00CE0E9E" w:rsidRPr="00614B41" w:rsidRDefault="00CE0E9E" w:rsidP="001833DB">
      <w:pPr>
        <w:keepNext/>
        <w:keepLines/>
        <w:numPr>
          <w:ilvl w:val="1"/>
          <w:numId w:val="10"/>
        </w:numPr>
        <w:suppressAutoHyphens/>
        <w:overflowPunct w:val="0"/>
        <w:autoSpaceDE w:val="0"/>
        <w:autoSpaceDN w:val="0"/>
        <w:adjustRightInd w:val="0"/>
        <w:spacing w:line="240" w:lineRule="auto"/>
        <w:ind w:left="993"/>
        <w:textAlignment w:val="baseline"/>
        <w:outlineLvl w:val="1"/>
        <w:rPr>
          <w:rFonts w:eastAsia="Times New Roman" w:cs="Times New Roman"/>
          <w:lang w:eastAsia="cs-CZ"/>
        </w:rPr>
      </w:pPr>
      <w:r w:rsidRPr="00614B41">
        <w:rPr>
          <w:rFonts w:eastAsia="Times New Roman" w:cs="Times New Roman"/>
          <w:lang w:eastAsia="cs-CZ"/>
        </w:rPr>
        <w:t>si pořídil neomezený počet kopií dodané dokumentace díla pro vlastní potřebu,</w:t>
      </w:r>
    </w:p>
    <w:p w14:paraId="5BAE55E2" w14:textId="74FC23BA" w:rsidR="00CE0E9E" w:rsidRPr="00614B41" w:rsidRDefault="00CE0E9E" w:rsidP="001833DB">
      <w:pPr>
        <w:keepNext/>
        <w:keepLines/>
        <w:numPr>
          <w:ilvl w:val="1"/>
          <w:numId w:val="10"/>
        </w:numPr>
        <w:suppressAutoHyphens/>
        <w:overflowPunct w:val="0"/>
        <w:autoSpaceDE w:val="0"/>
        <w:autoSpaceDN w:val="0"/>
        <w:adjustRightInd w:val="0"/>
        <w:spacing w:line="240" w:lineRule="auto"/>
        <w:ind w:left="993"/>
        <w:textAlignment w:val="baseline"/>
        <w:outlineLvl w:val="1"/>
        <w:rPr>
          <w:rFonts w:eastAsia="Times New Roman" w:cs="Times New Roman"/>
          <w:lang w:eastAsia="cs-CZ"/>
        </w:rPr>
      </w:pPr>
      <w:r w:rsidRPr="00614B41">
        <w:rPr>
          <w:rFonts w:eastAsia="Times New Roman" w:cs="Times New Roman"/>
          <w:lang w:eastAsia="cs-CZ"/>
        </w:rPr>
        <w:t xml:space="preserve">aby </w:t>
      </w:r>
      <w:r w:rsidRPr="00A1762C">
        <w:rPr>
          <w:rFonts w:eastAsia="Times New Roman" w:cs="Times New Roman"/>
          <w:lang w:eastAsia="cs-CZ"/>
        </w:rPr>
        <w:t xml:space="preserve">sám nebo prostřednictvím třetích osob měnil, rozšiřoval a jinak upravoval dílo v souladu se svými potřebami, </w:t>
      </w:r>
      <w:bookmarkStart w:id="21" w:name="_Hlk61858769"/>
      <w:r w:rsidRPr="00A1762C">
        <w:rPr>
          <w:rFonts w:eastAsia="Times New Roman" w:cs="Times New Roman"/>
          <w:lang w:eastAsia="cs-CZ"/>
        </w:rPr>
        <w:t xml:space="preserve">vyjma autorských děl, k nimž není poskytován zdrojový kód dle článku </w:t>
      </w:r>
      <w:r>
        <w:rPr>
          <w:rFonts w:eastAsia="Times New Roman" w:cs="Times New Roman"/>
          <w:lang w:eastAsia="cs-CZ"/>
        </w:rPr>
        <w:fldChar w:fldCharType="begin"/>
      </w:r>
      <w:r>
        <w:rPr>
          <w:rFonts w:eastAsia="Times New Roman" w:cs="Times New Roman"/>
          <w:lang w:eastAsia="cs-CZ"/>
        </w:rPr>
        <w:instrText xml:space="preserve"> REF _Ref205532243 \w \h </w:instrText>
      </w:r>
      <w:r>
        <w:rPr>
          <w:rFonts w:eastAsia="Times New Roman" w:cs="Times New Roman"/>
          <w:lang w:eastAsia="cs-CZ"/>
        </w:rPr>
      </w:r>
      <w:r>
        <w:rPr>
          <w:rFonts w:eastAsia="Times New Roman" w:cs="Times New Roman"/>
          <w:lang w:eastAsia="cs-CZ"/>
        </w:rPr>
        <w:fldChar w:fldCharType="separate"/>
      </w:r>
      <w:r w:rsidR="00A80E80">
        <w:rPr>
          <w:rFonts w:eastAsia="Times New Roman" w:cs="Times New Roman"/>
          <w:lang w:eastAsia="cs-CZ"/>
        </w:rPr>
        <w:t>9.1</w:t>
      </w:r>
      <w:r>
        <w:rPr>
          <w:rFonts w:eastAsia="Times New Roman" w:cs="Times New Roman"/>
          <w:lang w:eastAsia="cs-CZ"/>
        </w:rPr>
        <w:fldChar w:fldCharType="end"/>
      </w:r>
      <w:r w:rsidRPr="00A1762C">
        <w:rPr>
          <w:rFonts w:eastAsia="Times New Roman" w:cs="Times New Roman"/>
          <w:lang w:eastAsia="cs-CZ"/>
        </w:rPr>
        <w:t xml:space="preserve"> této Smlouvy</w:t>
      </w:r>
      <w:bookmarkEnd w:id="21"/>
      <w:r w:rsidRPr="00A1762C">
        <w:rPr>
          <w:rFonts w:eastAsia="Times New Roman" w:cs="Times New Roman"/>
          <w:lang w:eastAsia="cs-CZ"/>
        </w:rPr>
        <w:t>.</w:t>
      </w:r>
    </w:p>
    <w:p w14:paraId="4A219A37" w14:textId="70D7FBE3" w:rsidR="00CE0E9E" w:rsidRPr="0098406F" w:rsidRDefault="00CE0E9E" w:rsidP="00440FC5">
      <w:pPr>
        <w:pStyle w:val="Nadpis2"/>
        <w:keepNext/>
        <w:keepLines/>
        <w:suppressAutoHyphens/>
      </w:pPr>
      <w:r w:rsidRPr="0098406F">
        <w:t>Zdrojový kód software, který byl vytvořen nebo upraven jako součást díla, bude předáván Objednateli na datovém nosiči vždy spolu s předáním daného vozidla vybaveného palubní částí ETCS. Za zdrojový kód software, který byl vytvořen nebo upraven jako součást díla, se nepovažuje firmware ani jiný základní software vlastního zařízení palubní části ETCS, považuje se však za něj případně vytvořené rozhraní mezi vlastním zařízením palubní části ETCS a systémy</w:t>
      </w:r>
      <w:r w:rsidR="000D404E">
        <w:t xml:space="preserve"> </w:t>
      </w:r>
      <w:r w:rsidRPr="0098406F">
        <w:t xml:space="preserve">vozidel. V takovém případě však postačí, pokud Zhotovitel Objednateli předá komentovaný popis rozhraní mezi zařízením palubní části ETCS nebo jinými zařízeními dodávanými Zhotovitelem a vozidly. Na datovém nosiči dat musí být viditelně označeno „Zdrojový kód“ s označením části modifikace a jeho verze a den předání zdrojového kódu. Předání nosiče dat bude oběma Smluvními stranami potvrzeno v protokolu o převzetí daného vozidla vybaveného palubní částí ETCS. </w:t>
      </w:r>
    </w:p>
    <w:p w14:paraId="06260507" w14:textId="77777777" w:rsidR="00CE0E9E" w:rsidRPr="00454FF8" w:rsidRDefault="00CE0E9E" w:rsidP="00440FC5">
      <w:pPr>
        <w:pStyle w:val="Nadpis2"/>
        <w:keepNext/>
        <w:keepLines/>
        <w:suppressAutoHyphens/>
      </w:pPr>
      <w:r w:rsidRPr="00FE5C85">
        <w:t xml:space="preserve">Povinnost </w:t>
      </w:r>
      <w:r>
        <w:t>Zhotovitele</w:t>
      </w:r>
      <w:r w:rsidRPr="00FE5C85">
        <w:t xml:space="preserve"> předávat zdrojový kód se použije i pro jakékoliv opravy, změny, doplnění, upgrade nebo update zdrojového kódu v rámci následného plnění této Smlouvy anebo v době trvání záruky za jakost. Zdrojový kód musí obsahovat podrobný popis a komentář každého zásahu do zdrojového kódu.</w:t>
      </w:r>
    </w:p>
    <w:p w14:paraId="7B9B973C" w14:textId="77777777" w:rsidR="00CE0E9E" w:rsidRPr="00454FF8" w:rsidRDefault="00CE0E9E" w:rsidP="00440FC5">
      <w:pPr>
        <w:pStyle w:val="Nadpis2"/>
        <w:keepNext/>
        <w:keepLines/>
        <w:suppressAutoHyphens/>
      </w:pPr>
      <w:r>
        <w:t>Objednatel</w:t>
      </w:r>
      <w:r w:rsidRPr="00FE5C85">
        <w:t xml:space="preserve"> nebude v průběhu provádění díla sám anebo prostřednictvím jiných osob zasahovat do zdrojového kódu.</w:t>
      </w:r>
    </w:p>
    <w:p w14:paraId="1B05D3C2" w14:textId="77777777" w:rsidR="00CE0E9E" w:rsidRPr="00454FF8" w:rsidRDefault="00CE0E9E" w:rsidP="00440FC5">
      <w:pPr>
        <w:pStyle w:val="Nadpis2"/>
        <w:keepNext/>
        <w:keepLines/>
        <w:suppressAutoHyphens/>
      </w:pPr>
      <w:r>
        <w:t>Zhotovitel</w:t>
      </w:r>
      <w:r w:rsidRPr="00FE5C85">
        <w:t xml:space="preserve"> je povinen předat </w:t>
      </w:r>
      <w:r>
        <w:t>Objednateli</w:t>
      </w:r>
      <w:r w:rsidRPr="00FE5C85">
        <w:t xml:space="preserve"> zdrojový kód a související dokumentaci ve standardní podobě (to nejméně v kvalitě obvyklé pro open source projekty), vždy obsahující následující:</w:t>
      </w:r>
    </w:p>
    <w:p w14:paraId="49996FCD" w14:textId="77777777" w:rsidR="00CE0E9E" w:rsidRPr="00614B41" w:rsidRDefault="00CE0E9E" w:rsidP="001833DB">
      <w:pPr>
        <w:pStyle w:val="Odstavecseseznamem"/>
        <w:keepNext/>
        <w:keepLines/>
        <w:numPr>
          <w:ilvl w:val="2"/>
          <w:numId w:val="12"/>
        </w:numPr>
        <w:suppressAutoHyphens/>
        <w:spacing w:line="240" w:lineRule="auto"/>
        <w:ind w:left="1134"/>
        <w:contextualSpacing w:val="0"/>
        <w:rPr>
          <w:lang w:eastAsia="cs-CZ"/>
        </w:rPr>
      </w:pPr>
      <w:r w:rsidRPr="00614B41">
        <w:rPr>
          <w:lang w:eastAsia="cs-CZ"/>
        </w:rPr>
        <w:t>Kompletní zdrojové kódy celého díla.</w:t>
      </w:r>
    </w:p>
    <w:p w14:paraId="1E62D967" w14:textId="77777777" w:rsidR="00CE0E9E" w:rsidRPr="00614B41" w:rsidRDefault="00CE0E9E" w:rsidP="001833DB">
      <w:pPr>
        <w:pStyle w:val="Odstavecseseznamem"/>
        <w:keepNext/>
        <w:keepLines/>
        <w:numPr>
          <w:ilvl w:val="2"/>
          <w:numId w:val="12"/>
        </w:numPr>
        <w:suppressAutoHyphens/>
        <w:spacing w:line="240" w:lineRule="auto"/>
        <w:ind w:left="1134"/>
        <w:contextualSpacing w:val="0"/>
        <w:rPr>
          <w:lang w:eastAsia="cs-CZ"/>
        </w:rPr>
      </w:pPr>
      <w:r w:rsidRPr="00614B41">
        <w:rPr>
          <w:lang w:eastAsia="cs-CZ"/>
        </w:rPr>
        <w:t>Uživatelskou příručku obsahující konkrétní popis uživatelského prostředí, funkcí a postupů pro zaškolení zaměstnanců.</w:t>
      </w:r>
    </w:p>
    <w:p w14:paraId="513AF44C" w14:textId="77777777" w:rsidR="00CE0E9E" w:rsidRPr="00614B41" w:rsidRDefault="00CE0E9E" w:rsidP="001833DB">
      <w:pPr>
        <w:pStyle w:val="Odstavecseseznamem"/>
        <w:keepNext/>
        <w:keepLines/>
        <w:numPr>
          <w:ilvl w:val="2"/>
          <w:numId w:val="12"/>
        </w:numPr>
        <w:suppressAutoHyphens/>
        <w:spacing w:line="240" w:lineRule="auto"/>
        <w:ind w:left="1134"/>
        <w:contextualSpacing w:val="0"/>
        <w:rPr>
          <w:lang w:eastAsia="cs-CZ"/>
        </w:rPr>
      </w:pPr>
      <w:r w:rsidRPr="00614B41">
        <w:rPr>
          <w:lang w:eastAsia="cs-CZ"/>
        </w:rPr>
        <w:t>Administrátorskou příručku, popisující všechny parametry, které lze konfigurovat a popis dopadů změny konfigurace do systému.</w:t>
      </w:r>
    </w:p>
    <w:p w14:paraId="5DBAE412" w14:textId="77777777" w:rsidR="00CE0E9E" w:rsidRPr="00614B41" w:rsidRDefault="00CE0E9E" w:rsidP="001833DB">
      <w:pPr>
        <w:pStyle w:val="Odstavecseseznamem"/>
        <w:keepNext/>
        <w:keepLines/>
        <w:numPr>
          <w:ilvl w:val="2"/>
          <w:numId w:val="12"/>
        </w:numPr>
        <w:suppressAutoHyphens/>
        <w:spacing w:line="240" w:lineRule="auto"/>
        <w:ind w:left="1134"/>
        <w:contextualSpacing w:val="0"/>
        <w:rPr>
          <w:lang w:eastAsia="cs-CZ"/>
        </w:rPr>
      </w:pPr>
      <w:r w:rsidRPr="00614B41">
        <w:rPr>
          <w:lang w:eastAsia="cs-CZ"/>
        </w:rPr>
        <w:t>Technickou dokumentaci systému, pakliže se jedná o vícevrstvou architekturu, popis každé vrstvy zvlášť:</w:t>
      </w:r>
    </w:p>
    <w:p w14:paraId="65CC65EC" w14:textId="77777777" w:rsidR="00CE0E9E" w:rsidRPr="00614B41" w:rsidRDefault="00CE0E9E" w:rsidP="001833DB">
      <w:pPr>
        <w:pStyle w:val="Odstavecseseznamem"/>
        <w:keepNext/>
        <w:keepLines/>
        <w:numPr>
          <w:ilvl w:val="0"/>
          <w:numId w:val="11"/>
        </w:numPr>
        <w:suppressAutoHyphens/>
        <w:spacing w:line="240" w:lineRule="auto"/>
        <w:contextualSpacing w:val="0"/>
        <w:rPr>
          <w:lang w:eastAsia="cs-CZ"/>
        </w:rPr>
      </w:pPr>
      <w:r w:rsidRPr="00614B41">
        <w:rPr>
          <w:lang w:eastAsia="cs-CZ"/>
        </w:rPr>
        <w:t>Datová vrstva – popis datové vrstvy čili tabulek v databázi včetně vazeb mezi tabulkami a včetně E-R schémat.</w:t>
      </w:r>
    </w:p>
    <w:p w14:paraId="6D6EF156" w14:textId="77777777" w:rsidR="00CE0E9E" w:rsidRPr="00614B41" w:rsidRDefault="00CE0E9E" w:rsidP="001833DB">
      <w:pPr>
        <w:pStyle w:val="Odstavecseseznamem"/>
        <w:keepNext/>
        <w:keepLines/>
        <w:numPr>
          <w:ilvl w:val="0"/>
          <w:numId w:val="11"/>
        </w:numPr>
        <w:suppressAutoHyphens/>
        <w:spacing w:line="240" w:lineRule="auto"/>
        <w:contextualSpacing w:val="0"/>
        <w:rPr>
          <w:lang w:eastAsia="cs-CZ"/>
        </w:rPr>
      </w:pPr>
      <w:r w:rsidRPr="00614B41">
        <w:rPr>
          <w:lang w:eastAsia="cs-CZ"/>
        </w:rPr>
        <w:lastRenderedPageBreak/>
        <w:t>Aplikační vrstva – popis jádra systému, jeho funkcí, služeb a rozhraní. Dokumentace musí obsahovat kompletní popis architektury jádra systému, výčet a podrobný popis všech jeho funkcí, přehled a popis služeb, které jádro poskytuje dalším komponentám systému, modulům a knihovnám.</w:t>
      </w:r>
    </w:p>
    <w:p w14:paraId="542D71F1" w14:textId="77777777" w:rsidR="00CE0E9E" w:rsidRPr="00614B41" w:rsidRDefault="00CE0E9E" w:rsidP="001833DB">
      <w:pPr>
        <w:pStyle w:val="Odstavecseseznamem"/>
        <w:keepNext/>
        <w:keepLines/>
        <w:numPr>
          <w:ilvl w:val="0"/>
          <w:numId w:val="11"/>
        </w:numPr>
        <w:suppressAutoHyphens/>
        <w:spacing w:line="240" w:lineRule="auto"/>
        <w:contextualSpacing w:val="0"/>
        <w:rPr>
          <w:lang w:eastAsia="cs-CZ"/>
        </w:rPr>
      </w:pPr>
      <w:r w:rsidRPr="00614B41">
        <w:rPr>
          <w:lang w:eastAsia="cs-CZ"/>
        </w:rPr>
        <w:t>Prezentační vrstva – Dokumentace systému musí obsahovat drátové modely všech obrazovek uživatelského rozhraní včetně popisu funkcí prvků každé obrazovky.</w:t>
      </w:r>
    </w:p>
    <w:p w14:paraId="6E791492" w14:textId="77777777" w:rsidR="00CE0E9E" w:rsidRPr="00614B41" w:rsidRDefault="00CE0E9E" w:rsidP="001833DB">
      <w:pPr>
        <w:pStyle w:val="Odstavecseseznamem"/>
        <w:keepNext/>
        <w:keepLines/>
        <w:numPr>
          <w:ilvl w:val="2"/>
          <w:numId w:val="12"/>
        </w:numPr>
        <w:suppressAutoHyphens/>
        <w:spacing w:line="240" w:lineRule="auto"/>
        <w:ind w:left="1134"/>
        <w:contextualSpacing w:val="0"/>
        <w:rPr>
          <w:lang w:eastAsia="cs-CZ"/>
        </w:rPr>
      </w:pPr>
      <w:r w:rsidRPr="00614B41">
        <w:rPr>
          <w:lang w:eastAsia="cs-CZ"/>
        </w:rPr>
        <w:t>Popis konfigurace provozního prostředí systému (serverová strana i klientská strana)</w:t>
      </w:r>
    </w:p>
    <w:p w14:paraId="36172611" w14:textId="77777777" w:rsidR="00CE0E9E" w:rsidRPr="00614B41" w:rsidRDefault="00CE0E9E" w:rsidP="001833DB">
      <w:pPr>
        <w:pStyle w:val="Odstavecseseznamem"/>
        <w:keepNext/>
        <w:keepLines/>
        <w:numPr>
          <w:ilvl w:val="2"/>
          <w:numId w:val="12"/>
        </w:numPr>
        <w:suppressAutoHyphens/>
        <w:spacing w:line="240" w:lineRule="auto"/>
        <w:ind w:left="1134"/>
        <w:contextualSpacing w:val="0"/>
        <w:rPr>
          <w:lang w:eastAsia="cs-CZ"/>
        </w:rPr>
      </w:pPr>
      <w:r w:rsidRPr="00614B41">
        <w:rPr>
          <w:lang w:eastAsia="cs-CZ"/>
        </w:rPr>
        <w:t>Dokumentace musí obsahovat soupis všech požadavků na nastavení hardwarových a softwarových komponent běhového prostředí jako jsou:</w:t>
      </w:r>
    </w:p>
    <w:p w14:paraId="311C2BEC" w14:textId="77777777" w:rsidR="00CE0E9E" w:rsidRPr="00614B41" w:rsidRDefault="00CE0E9E" w:rsidP="001833DB">
      <w:pPr>
        <w:pStyle w:val="Odstavecseseznamem"/>
        <w:keepNext/>
        <w:keepLines/>
        <w:numPr>
          <w:ilvl w:val="0"/>
          <w:numId w:val="11"/>
        </w:numPr>
        <w:suppressAutoHyphens/>
        <w:spacing w:line="240" w:lineRule="auto"/>
        <w:contextualSpacing w:val="0"/>
        <w:rPr>
          <w:lang w:eastAsia="cs-CZ"/>
        </w:rPr>
      </w:pPr>
      <w:r w:rsidRPr="00614B41">
        <w:rPr>
          <w:lang w:eastAsia="cs-CZ"/>
        </w:rPr>
        <w:t>mapování souborových systémů</w:t>
      </w:r>
    </w:p>
    <w:p w14:paraId="20CDDD18" w14:textId="77777777" w:rsidR="00CE0E9E" w:rsidRPr="00614B41" w:rsidRDefault="00CE0E9E" w:rsidP="001833DB">
      <w:pPr>
        <w:pStyle w:val="Odstavecseseznamem"/>
        <w:keepNext/>
        <w:keepLines/>
        <w:numPr>
          <w:ilvl w:val="0"/>
          <w:numId w:val="11"/>
        </w:numPr>
        <w:suppressAutoHyphens/>
        <w:spacing w:line="240" w:lineRule="auto"/>
        <w:contextualSpacing w:val="0"/>
        <w:rPr>
          <w:lang w:eastAsia="cs-CZ"/>
        </w:rPr>
      </w:pPr>
      <w:r w:rsidRPr="00614B41">
        <w:rPr>
          <w:lang w:eastAsia="cs-CZ"/>
        </w:rPr>
        <w:t>požadavky na operační paměť a procesory</w:t>
      </w:r>
    </w:p>
    <w:p w14:paraId="14A7ABD3" w14:textId="77777777" w:rsidR="00CE0E9E" w:rsidRPr="00614B41" w:rsidRDefault="00CE0E9E" w:rsidP="001833DB">
      <w:pPr>
        <w:pStyle w:val="Odstavecseseznamem"/>
        <w:keepNext/>
        <w:keepLines/>
        <w:numPr>
          <w:ilvl w:val="0"/>
          <w:numId w:val="11"/>
        </w:numPr>
        <w:suppressAutoHyphens/>
        <w:spacing w:line="240" w:lineRule="auto"/>
        <w:contextualSpacing w:val="0"/>
        <w:rPr>
          <w:lang w:eastAsia="cs-CZ"/>
        </w:rPr>
      </w:pPr>
      <w:r w:rsidRPr="00614B41">
        <w:rPr>
          <w:lang w:eastAsia="cs-CZ"/>
        </w:rPr>
        <w:t xml:space="preserve">konfigurační parametry jednotlivých podpůrných Softwarových prostředků (např. specifika pro nastavení databáze, aplikačního serveru, webového </w:t>
      </w:r>
      <w:proofErr w:type="gramStart"/>
      <w:r w:rsidRPr="00614B41">
        <w:rPr>
          <w:lang w:eastAsia="cs-CZ"/>
        </w:rPr>
        <w:t>serveru,</w:t>
      </w:r>
      <w:proofErr w:type="gramEnd"/>
      <w:r w:rsidRPr="00614B41">
        <w:rPr>
          <w:lang w:eastAsia="cs-CZ"/>
        </w:rPr>
        <w:t xml:space="preserve"> apod.)</w:t>
      </w:r>
    </w:p>
    <w:p w14:paraId="7F7789C7" w14:textId="77777777" w:rsidR="00CE0E9E" w:rsidRPr="00614B41" w:rsidRDefault="00CE0E9E" w:rsidP="001833DB">
      <w:pPr>
        <w:pStyle w:val="Odstavecseseznamem"/>
        <w:keepNext/>
        <w:keepLines/>
        <w:numPr>
          <w:ilvl w:val="2"/>
          <w:numId w:val="12"/>
        </w:numPr>
        <w:suppressAutoHyphens/>
        <w:spacing w:line="240" w:lineRule="auto"/>
        <w:ind w:left="1134"/>
        <w:contextualSpacing w:val="0"/>
        <w:rPr>
          <w:lang w:eastAsia="cs-CZ"/>
        </w:rPr>
      </w:pPr>
      <w:r>
        <w:rPr>
          <w:lang w:eastAsia="cs-CZ"/>
        </w:rPr>
        <w:t>Objednatel</w:t>
      </w:r>
      <w:r w:rsidRPr="00614B41">
        <w:rPr>
          <w:lang w:eastAsia="cs-CZ"/>
        </w:rPr>
        <w:t xml:space="preserve"> požaduje, aby tato dokumentace byla ve formátech XML </w:t>
      </w:r>
      <w:proofErr w:type="spellStart"/>
      <w:r w:rsidRPr="00614B41">
        <w:rPr>
          <w:lang w:eastAsia="cs-CZ"/>
        </w:rPr>
        <w:t>DocBook</w:t>
      </w:r>
      <w:proofErr w:type="spellEnd"/>
      <w:r w:rsidRPr="00614B41">
        <w:rPr>
          <w:lang w:eastAsia="cs-CZ"/>
        </w:rPr>
        <w:t xml:space="preserve"> (zdrojové) a PDF (export z XML zdroje pro snadnou distribuci uživatelům), nebo případně jiném formátu, který </w:t>
      </w:r>
      <w:r>
        <w:rPr>
          <w:lang w:eastAsia="cs-CZ"/>
        </w:rPr>
        <w:t>Objednatel</w:t>
      </w:r>
      <w:r w:rsidRPr="00614B41">
        <w:rPr>
          <w:lang w:eastAsia="cs-CZ"/>
        </w:rPr>
        <w:t xml:space="preserve"> schválí po vzájemné dohodě s</w:t>
      </w:r>
      <w:r>
        <w:rPr>
          <w:lang w:eastAsia="cs-CZ"/>
        </w:rPr>
        <w:t>e</w:t>
      </w:r>
      <w:r w:rsidRPr="00614B41">
        <w:rPr>
          <w:lang w:eastAsia="cs-CZ"/>
        </w:rPr>
        <w:t xml:space="preserve"> </w:t>
      </w:r>
      <w:r>
        <w:rPr>
          <w:lang w:eastAsia="cs-CZ"/>
        </w:rPr>
        <w:t>Zhotovitelem</w:t>
      </w:r>
      <w:r w:rsidRPr="00614B41">
        <w:rPr>
          <w:lang w:eastAsia="cs-CZ"/>
        </w:rPr>
        <w:t xml:space="preserve">. Všechny součásti dokumentace musí být </w:t>
      </w:r>
      <w:proofErr w:type="spellStart"/>
      <w:r w:rsidRPr="00614B41">
        <w:rPr>
          <w:lang w:eastAsia="cs-CZ"/>
        </w:rPr>
        <w:t>verzované</w:t>
      </w:r>
      <w:proofErr w:type="spellEnd"/>
      <w:r w:rsidRPr="00614B41">
        <w:rPr>
          <w:lang w:eastAsia="cs-CZ"/>
        </w:rPr>
        <w:t>, opatřené seznamem autorů, přehledem změn jednotlivých verzí a musí být obsahově úplné pro tu část software, kterou popisují. Řešení musí obsahovat uživatelský manuál a popis software – jeho vlastností, struktura projektu, použité technologie (technická dokumentace). Součástí řešení je i dokumentace a automaticky generovaná dokumentace (</w:t>
      </w:r>
      <w:proofErr w:type="spellStart"/>
      <w:r w:rsidRPr="00614B41">
        <w:rPr>
          <w:lang w:eastAsia="cs-CZ"/>
        </w:rPr>
        <w:t>Javadoc</w:t>
      </w:r>
      <w:proofErr w:type="spellEnd"/>
      <w:r w:rsidRPr="00614B41">
        <w:rPr>
          <w:lang w:eastAsia="cs-CZ"/>
        </w:rPr>
        <w:t>). Součástí dokumentace musí být zip archiv se zdrojovými soubory řešení a programátorskou dokumentací.</w:t>
      </w:r>
    </w:p>
    <w:p w14:paraId="27ED861D" w14:textId="2492BF5D" w:rsidR="00CE0E9E" w:rsidRPr="0098406F" w:rsidRDefault="00CE0E9E" w:rsidP="00440FC5">
      <w:pPr>
        <w:pStyle w:val="Nadpis2"/>
        <w:keepNext/>
        <w:keepLines/>
        <w:suppressAutoHyphens/>
      </w:pPr>
      <w:r w:rsidRPr="0098406F">
        <w:t>Objednatel je oprávněn převést licenci na třetí osoby pouze spolu s daným vozidlem, do kterého byla palubní část ETCS instalována.</w:t>
      </w:r>
    </w:p>
    <w:p w14:paraId="5E3ED2E3" w14:textId="77777777" w:rsidR="00CE0E9E" w:rsidRPr="0098406F" w:rsidRDefault="00CE0E9E" w:rsidP="00440FC5">
      <w:pPr>
        <w:pStyle w:val="Nadpis2"/>
        <w:keepNext/>
        <w:keepLines/>
        <w:suppressAutoHyphens/>
      </w:pPr>
      <w:r w:rsidRPr="0098406F">
        <w:t>Při uplatnění práv třetí osobou na autorská práva nese následky případných sporů, včetně případného soudem přiznaného odškodnění těchto třetích osob, Zhotovitel.</w:t>
      </w:r>
    </w:p>
    <w:p w14:paraId="17C9996E" w14:textId="0044EEA2" w:rsidR="00CE0E9E" w:rsidRPr="00CE0E9E" w:rsidRDefault="00CE0E9E" w:rsidP="00440FC5">
      <w:pPr>
        <w:pStyle w:val="Nadpis2"/>
        <w:keepNext/>
        <w:keepLines/>
        <w:suppressAutoHyphens/>
      </w:pPr>
      <w:r w:rsidRPr="0098406F">
        <w:t xml:space="preserve">Zhotovitel prohlašuje, že je oprávněn poskytnout výše uvedenou licenci a že má s autorem díla vypořádána autorská práva. V případě, že se toto prohlášení ukáže jako nepravdivé, se Zhotovitel zavazuje zaplatit smluvní pokutu Objednateli ve výši </w:t>
      </w:r>
      <w:proofErr w:type="gramStart"/>
      <w:r>
        <w:t>10</w:t>
      </w:r>
      <w:r w:rsidRPr="0098406F">
        <w:t>.000.000,-</w:t>
      </w:r>
      <w:proofErr w:type="gramEnd"/>
      <w:r w:rsidRPr="0098406F">
        <w:t xml:space="preserve"> Kč. Právo na náhradu škody přesahující smluvní pokutu není ujednáním o smluvní pokutě dotčeno</w:t>
      </w:r>
      <w:r w:rsidRPr="00FE5C85">
        <w:t>.</w:t>
      </w:r>
    </w:p>
    <w:p w14:paraId="3207D574" w14:textId="6A9B835B" w:rsidR="00B70B8C" w:rsidRDefault="00B70B8C" w:rsidP="00440FC5">
      <w:pPr>
        <w:pStyle w:val="Nadpis1"/>
        <w:keepNext/>
        <w:keepLines/>
        <w:rPr>
          <w:rFonts w:eastAsia="Times New Roman"/>
          <w:lang w:eastAsia="cs-CZ"/>
        </w:rPr>
      </w:pPr>
      <w:r>
        <w:rPr>
          <w:rFonts w:eastAsia="Times New Roman"/>
          <w:lang w:eastAsia="cs-CZ"/>
        </w:rPr>
        <w:t>Sankce</w:t>
      </w:r>
      <w:r w:rsidR="005F1F57">
        <w:rPr>
          <w:rFonts w:eastAsia="Times New Roman"/>
          <w:lang w:eastAsia="cs-CZ"/>
        </w:rPr>
        <w:t xml:space="preserve"> a smluvní pokuty</w:t>
      </w:r>
    </w:p>
    <w:p w14:paraId="76CE751E" w14:textId="6CE7EAE3" w:rsidR="005C0EB3" w:rsidRDefault="005C0EB3" w:rsidP="00440FC5">
      <w:pPr>
        <w:pStyle w:val="Nadpis2"/>
        <w:keepNext/>
        <w:keepLines/>
        <w:suppressAutoHyphens/>
      </w:pPr>
      <w:bookmarkStart w:id="22" w:name="_Ref205540010"/>
      <w:r>
        <w:t>V případě prodlení Zhotovitele</w:t>
      </w:r>
      <w:r w:rsidR="00A7519D">
        <w:t xml:space="preserve"> </w:t>
      </w:r>
      <w:proofErr w:type="gramStart"/>
      <w:r w:rsidR="00A7519D">
        <w:t>s</w:t>
      </w:r>
      <w:proofErr w:type="gramEnd"/>
      <w:r w:rsidR="00A7519D">
        <w:t> provedení Díla na (každém) vozidle a jeho převzetím</w:t>
      </w:r>
      <w:r w:rsidR="00D201E4">
        <w:t xml:space="preserve"> (tedy předáním vozidla Objednateli za účelem jeho převzetí)</w:t>
      </w:r>
      <w:r>
        <w:t xml:space="preserve"> ve sjednaném termínu z důvodů na straně Zhotovitele, je Objednatel oprávněn vyúčtovat Zhotoviteli smluvní pokutu ve výši </w:t>
      </w:r>
      <w:r w:rsidR="00761D1E">
        <w:t xml:space="preserve">0,05 </w:t>
      </w:r>
      <w:r>
        <w:t xml:space="preserve">% z ceny Díla provedeného na konkrétním vozidle, u něhož je Zhotovitel v prodlení s řádným provedením, resp. </w:t>
      </w:r>
      <w:r w:rsidR="00212516">
        <w:t>převzetím</w:t>
      </w:r>
      <w:r>
        <w:t>, za každý i</w:t>
      </w:r>
      <w:r w:rsidR="00A7519D">
        <w:t> </w:t>
      </w:r>
      <w:r>
        <w:t>započatý den prodlení. Pro vyloučení všech pochybností se pro účely tohoto ustanovení souslovím „sjednaném termínu“ rozumí termín uvedený v Harmonogramu.</w:t>
      </w:r>
      <w:bookmarkEnd w:id="22"/>
      <w:r>
        <w:t xml:space="preserve"> </w:t>
      </w:r>
    </w:p>
    <w:p w14:paraId="07B84318" w14:textId="3A298ABB" w:rsidR="005C0EB3" w:rsidRDefault="005C0EB3" w:rsidP="00440FC5">
      <w:pPr>
        <w:pStyle w:val="Nadpis2"/>
        <w:keepNext/>
        <w:keepLines/>
        <w:suppressAutoHyphens/>
      </w:pPr>
      <w:bookmarkStart w:id="23" w:name="_Ref205540018"/>
      <w:r>
        <w:t>V případě, že Zhotovitel nedodrží lhůtu pro odstranění vady/výhrady (každého) vozidla uvedené v protokolu o převzetí vozidla</w:t>
      </w:r>
      <w:r w:rsidRPr="00D633A5">
        <w:t>, je</w:t>
      </w:r>
      <w:r>
        <w:t xml:space="preserve"> Objednatel </w:t>
      </w:r>
      <w:r w:rsidRPr="000851A6">
        <w:t xml:space="preserve">oprávněn po něm požadovat smluvní pokutu ve výši </w:t>
      </w:r>
      <w:r w:rsidR="00761D1E" w:rsidRPr="00947D80">
        <w:t>15 000</w:t>
      </w:r>
      <w:r w:rsidRPr="00947D80">
        <w:t>,- Kč</w:t>
      </w:r>
      <w:r w:rsidRPr="000851A6">
        <w:t xml:space="preserve"> za každý </w:t>
      </w:r>
      <w:r>
        <w:t xml:space="preserve">i započatý </w:t>
      </w:r>
      <w:r w:rsidRPr="000851A6">
        <w:t xml:space="preserve">den prodlení a jednotlivý případ, maximálně však </w:t>
      </w:r>
      <w:r w:rsidR="00761D1E">
        <w:t>20</w:t>
      </w:r>
      <w:r w:rsidR="00761D1E" w:rsidRPr="000851A6">
        <w:t xml:space="preserve"> </w:t>
      </w:r>
      <w:r w:rsidRPr="000851A6">
        <w:t xml:space="preserve">% z ceny </w:t>
      </w:r>
      <w:r>
        <w:t xml:space="preserve">Díla uvedené v čl. </w:t>
      </w:r>
      <w:r w:rsidR="00066992">
        <w:fldChar w:fldCharType="begin"/>
      </w:r>
      <w:r w:rsidR="00066992">
        <w:instrText xml:space="preserve"> REF _Ref205472855 \w \h </w:instrText>
      </w:r>
      <w:r w:rsidR="00066992">
        <w:fldChar w:fldCharType="separate"/>
      </w:r>
      <w:r w:rsidR="00A80E80">
        <w:t>3.1</w:t>
      </w:r>
      <w:r w:rsidR="00066992">
        <w:fldChar w:fldCharType="end"/>
      </w:r>
      <w:r w:rsidR="00066992">
        <w:t xml:space="preserve"> </w:t>
      </w:r>
      <w:r>
        <w:t xml:space="preserve">Smlouvy. </w:t>
      </w:r>
      <w:r w:rsidRPr="001F0A3E">
        <w:t>V případě, že si smluvní strany domluví dodatečnou lhůtu pro odstranění vad/výhrad, uplatní se právo Objednatele na smluvní pokutu prvním dnem po marném uplynutí dodatečné lhůty</w:t>
      </w:r>
      <w:r w:rsidRPr="00761D1E">
        <w:t>.</w:t>
      </w:r>
      <w:bookmarkEnd w:id="23"/>
      <w:r w:rsidRPr="000851A6">
        <w:t xml:space="preserve"> </w:t>
      </w:r>
    </w:p>
    <w:p w14:paraId="42F2A538" w14:textId="4D1A1F1D" w:rsidR="005C0EB3" w:rsidRDefault="005C0EB3" w:rsidP="00440FC5">
      <w:pPr>
        <w:pStyle w:val="Nadpis2"/>
        <w:keepNext/>
        <w:keepLines/>
        <w:suppressAutoHyphens/>
      </w:pPr>
      <w:bookmarkStart w:id="24" w:name="_Ref205540028"/>
      <w:r>
        <w:lastRenderedPageBreak/>
        <w:t xml:space="preserve">V případě, že Zhotovitel nedodrží lhůtu pro odstranění vady (každého) vozidla uplatněné v záruční době dle čl. </w:t>
      </w:r>
      <w:r w:rsidR="00212516">
        <w:fldChar w:fldCharType="begin"/>
      </w:r>
      <w:r w:rsidR="00212516">
        <w:instrText xml:space="preserve"> REF _Ref205539596 \w \h </w:instrText>
      </w:r>
      <w:r w:rsidR="00212516">
        <w:fldChar w:fldCharType="separate"/>
      </w:r>
      <w:r w:rsidR="00A80E80">
        <w:t>8</w:t>
      </w:r>
      <w:r w:rsidR="00212516">
        <w:fldChar w:fldCharType="end"/>
      </w:r>
      <w:r>
        <w:t xml:space="preserve"> této Smlouvy dle charakteru vady</w:t>
      </w:r>
      <w:r w:rsidRPr="00D633A5">
        <w:t>, je</w:t>
      </w:r>
      <w:r>
        <w:t xml:space="preserve"> Objednatel </w:t>
      </w:r>
      <w:r w:rsidRPr="000851A6">
        <w:t xml:space="preserve">oprávněn po něm požadovat smluvní pokutu ve výši </w:t>
      </w:r>
      <w:r w:rsidR="00761D1E">
        <w:t>30 000,-</w:t>
      </w:r>
      <w:r w:rsidR="00761D1E" w:rsidRPr="000851A6">
        <w:t xml:space="preserve"> </w:t>
      </w:r>
      <w:r w:rsidRPr="000851A6">
        <w:t xml:space="preserve">Kč za každý </w:t>
      </w:r>
      <w:r>
        <w:t xml:space="preserve">i započatý </w:t>
      </w:r>
      <w:r w:rsidRPr="000851A6">
        <w:t xml:space="preserve">den prodlení a jednotlivý případ, maximálně však </w:t>
      </w:r>
      <w:r w:rsidR="00761D1E">
        <w:t>20</w:t>
      </w:r>
      <w:r w:rsidR="00761D1E" w:rsidRPr="000851A6">
        <w:t xml:space="preserve"> </w:t>
      </w:r>
      <w:r w:rsidRPr="000851A6">
        <w:t xml:space="preserve">% </w:t>
      </w:r>
      <w:r w:rsidR="00212516" w:rsidRPr="000851A6">
        <w:t xml:space="preserve">z ceny </w:t>
      </w:r>
      <w:r w:rsidR="00212516">
        <w:t xml:space="preserve">Díla uvedené v čl. </w:t>
      </w:r>
      <w:r w:rsidR="00212516">
        <w:fldChar w:fldCharType="begin"/>
      </w:r>
      <w:r w:rsidR="00212516">
        <w:instrText xml:space="preserve"> REF _Ref205472855 \w \h </w:instrText>
      </w:r>
      <w:r w:rsidR="00212516">
        <w:fldChar w:fldCharType="separate"/>
      </w:r>
      <w:r w:rsidR="00A80E80">
        <w:t>3.1</w:t>
      </w:r>
      <w:r w:rsidR="00212516">
        <w:fldChar w:fldCharType="end"/>
      </w:r>
      <w:r w:rsidR="00212516">
        <w:t xml:space="preserve"> Smlouvy</w:t>
      </w:r>
      <w:r w:rsidRPr="000851A6">
        <w:t xml:space="preserve">. </w:t>
      </w:r>
      <w:r w:rsidRPr="001F0A3E">
        <w:t>V případě, že si smluvní strany domluví dodatečnou lhůtu pro odstranění vad, uplatní se právo Objednatele na smluvní pokutu prvním dnem po marném uplynutí dodatečné lhůty.</w:t>
      </w:r>
      <w:bookmarkEnd w:id="24"/>
      <w:r w:rsidRPr="000851A6">
        <w:t xml:space="preserve"> </w:t>
      </w:r>
    </w:p>
    <w:p w14:paraId="71B92357" w14:textId="77777777" w:rsidR="005C0EB3" w:rsidRPr="000851A6" w:rsidRDefault="005C0EB3" w:rsidP="00440FC5">
      <w:pPr>
        <w:pStyle w:val="Nadpis2"/>
        <w:keepNext/>
        <w:keepLines/>
        <w:suppressAutoHyphens/>
      </w:pPr>
      <w:r w:rsidRPr="000851A6">
        <w:t xml:space="preserve">Smluvní strany se dohodly, že Objednatel je oprávněn započítat smluvní pokuty proti platbám za plnění Zhotovitele. Smluvní pokuty lze sčítat. Úrok z prodlení nebo smluvní pokutu se povinná strana zavazuje zaplatit do 30 kalendářních dnů ode dne, kdy jí bude doručena písemná výzva oprávněné smluvní strany. Pokud je povinná smluvní strana v prodlení se zaplacením smluvní pokuty, zavazuje se uhradit oprávněné smluvní straně úrok z prodlení ve výši stanovené obecně závaznými právními předpisy. </w:t>
      </w:r>
    </w:p>
    <w:p w14:paraId="668DC42D" w14:textId="77777777" w:rsidR="005C0EB3" w:rsidRPr="000851A6" w:rsidRDefault="005C0EB3" w:rsidP="00440FC5">
      <w:pPr>
        <w:pStyle w:val="Nadpis2"/>
        <w:keepNext/>
        <w:keepLines/>
        <w:suppressAutoHyphens/>
      </w:pPr>
      <w:r w:rsidRPr="000851A6">
        <w:t xml:space="preserve">V případě, že Zhotovitel postoupí své pohledávky a závazky z této smlouvy bez předchozího písemného souhlasu Objednatele, je Objednatel oprávněn požadovat po Zhotoviteli zaplacení smluvní pokuty ve výši 20 % postoupené pohledávky, minimálně však ve výši </w:t>
      </w:r>
      <w:proofErr w:type="gramStart"/>
      <w:r w:rsidRPr="000851A6">
        <w:t>20.000,-</w:t>
      </w:r>
      <w:proofErr w:type="gramEnd"/>
      <w:r w:rsidRPr="000851A6">
        <w:t xml:space="preserve"> Kč.</w:t>
      </w:r>
    </w:p>
    <w:p w14:paraId="67ABF10D" w14:textId="77777777" w:rsidR="005C0EB3" w:rsidRDefault="005C0EB3" w:rsidP="00440FC5">
      <w:pPr>
        <w:pStyle w:val="Nadpis2"/>
        <w:keepNext/>
        <w:keepLines/>
        <w:suppressAutoHyphens/>
      </w:pPr>
      <w:r>
        <w:t xml:space="preserve">Zaplacením smluvní pokuty není dotčeno právo oprávněné smluvní strany na náhradu škody, která jí vznikla v důsledku porušení povinnosti, jejíž splnění bylo zajištěno smluvní pokutou. </w:t>
      </w:r>
    </w:p>
    <w:p w14:paraId="4A4B5F7B" w14:textId="77777777" w:rsidR="005C0EB3" w:rsidRPr="00D633A5" w:rsidRDefault="005C0EB3" w:rsidP="00440FC5">
      <w:pPr>
        <w:pStyle w:val="Nadpis2"/>
        <w:keepNext/>
        <w:keepLines/>
        <w:suppressAutoHyphens/>
      </w:pPr>
      <w:r>
        <w:t xml:space="preserve">Povinnost, jejíž splnění bylo zajištěno smluvní pokutou, je povinná smluvní strana </w:t>
      </w:r>
      <w:r w:rsidRPr="00D633A5">
        <w:t>zavázána plnit i po zaplacení smluvní pokuty.</w:t>
      </w:r>
    </w:p>
    <w:p w14:paraId="489AD0C4" w14:textId="0AF6C2EC" w:rsidR="005C0EB3" w:rsidRPr="00D633A5" w:rsidRDefault="005C0EB3" w:rsidP="00440FC5">
      <w:pPr>
        <w:pStyle w:val="Nadpis2"/>
        <w:keepNext/>
        <w:keepLines/>
        <w:suppressAutoHyphens/>
      </w:pPr>
      <w:r w:rsidRPr="00D633A5">
        <w:t xml:space="preserve">Smluvní strany se dohodly, že celková maximální výše smluvních pokut </w:t>
      </w:r>
      <w:r>
        <w:t xml:space="preserve">dle </w:t>
      </w:r>
      <w:r w:rsidR="000D243E">
        <w:t>čl.</w:t>
      </w:r>
      <w:r>
        <w:t xml:space="preserve"> </w:t>
      </w:r>
      <w:r w:rsidR="000D243E">
        <w:fldChar w:fldCharType="begin"/>
      </w:r>
      <w:r w:rsidR="000D243E">
        <w:instrText xml:space="preserve"> REF _Ref205540010 \w \h </w:instrText>
      </w:r>
      <w:r w:rsidR="000D243E">
        <w:fldChar w:fldCharType="separate"/>
      </w:r>
      <w:r w:rsidR="00A80E80">
        <w:t>10.1</w:t>
      </w:r>
      <w:r w:rsidR="000D243E">
        <w:fldChar w:fldCharType="end"/>
      </w:r>
      <w:r>
        <w:t xml:space="preserve">, </w:t>
      </w:r>
      <w:r w:rsidR="000D243E">
        <w:fldChar w:fldCharType="begin"/>
      </w:r>
      <w:r w:rsidR="000D243E">
        <w:instrText xml:space="preserve"> REF _Ref205540018 \w \h </w:instrText>
      </w:r>
      <w:r w:rsidR="000D243E">
        <w:fldChar w:fldCharType="separate"/>
      </w:r>
      <w:r w:rsidR="00A80E80">
        <w:t>10.2</w:t>
      </w:r>
      <w:r w:rsidR="000D243E">
        <w:fldChar w:fldCharType="end"/>
      </w:r>
      <w:r w:rsidR="000D243E">
        <w:t xml:space="preserve"> a </w:t>
      </w:r>
      <w:r w:rsidR="000D243E">
        <w:fldChar w:fldCharType="begin"/>
      </w:r>
      <w:r w:rsidR="000D243E">
        <w:instrText xml:space="preserve"> REF _Ref205540028 \w \h </w:instrText>
      </w:r>
      <w:r w:rsidR="000D243E">
        <w:fldChar w:fldCharType="separate"/>
      </w:r>
      <w:r w:rsidR="00A80E80">
        <w:t>10.3</w:t>
      </w:r>
      <w:r w:rsidR="000D243E">
        <w:fldChar w:fldCharType="end"/>
      </w:r>
      <w:r>
        <w:t xml:space="preserve"> </w:t>
      </w:r>
      <w:r w:rsidRPr="00D633A5">
        <w:t>této Smlouvy</w:t>
      </w:r>
      <w:r>
        <w:t xml:space="preserve"> </w:t>
      </w:r>
      <w:r w:rsidRPr="00D633A5">
        <w:t xml:space="preserve">je omezena ve svém součtu do výše maximálně </w:t>
      </w:r>
      <w:r w:rsidR="00761D1E">
        <w:t>20</w:t>
      </w:r>
      <w:r w:rsidR="00761D1E" w:rsidRPr="00D633A5">
        <w:t xml:space="preserve"> </w:t>
      </w:r>
      <w:r w:rsidRPr="00D633A5">
        <w:t>% z</w:t>
      </w:r>
      <w:r w:rsidR="000D243E">
        <w:t> celkové ceny</w:t>
      </w:r>
      <w:r w:rsidRPr="00D633A5">
        <w:t xml:space="preserve"> za </w:t>
      </w:r>
      <w:r>
        <w:t>D</w:t>
      </w:r>
      <w:r w:rsidRPr="00D633A5">
        <w:t>íl</w:t>
      </w:r>
      <w:r w:rsidR="000D243E">
        <w:t>o</w:t>
      </w:r>
      <w:r w:rsidRPr="00D633A5">
        <w:t xml:space="preserve"> uveden</w:t>
      </w:r>
      <w:r w:rsidR="000D243E">
        <w:t>é</w:t>
      </w:r>
      <w:r w:rsidRPr="00D633A5">
        <w:t xml:space="preserve"> v</w:t>
      </w:r>
      <w:r w:rsidR="000D243E">
        <w:t> čl.</w:t>
      </w:r>
      <w:r w:rsidRPr="00D633A5">
        <w:t xml:space="preserve"> </w:t>
      </w:r>
      <w:r w:rsidR="000D243E">
        <w:fldChar w:fldCharType="begin"/>
      </w:r>
      <w:r w:rsidR="000D243E">
        <w:instrText xml:space="preserve"> REF _Ref205472855 \w \h </w:instrText>
      </w:r>
      <w:r w:rsidR="000D243E">
        <w:fldChar w:fldCharType="separate"/>
      </w:r>
      <w:r w:rsidR="00A80E80">
        <w:t>3.1</w:t>
      </w:r>
      <w:r w:rsidR="000D243E">
        <w:fldChar w:fldCharType="end"/>
      </w:r>
      <w:r w:rsidR="000D243E">
        <w:t xml:space="preserve"> </w:t>
      </w:r>
      <w:r w:rsidRPr="00D633A5">
        <w:t>této Smlouvy.</w:t>
      </w:r>
    </w:p>
    <w:p w14:paraId="7647DC4C" w14:textId="239978D8" w:rsidR="005C0EB3" w:rsidRDefault="005C0EB3" w:rsidP="00440FC5">
      <w:pPr>
        <w:pStyle w:val="Nadpis2"/>
        <w:keepNext/>
        <w:keepLines/>
        <w:suppressAutoHyphens/>
      </w:pPr>
      <w:r w:rsidRPr="00D633A5">
        <w:t xml:space="preserve">Smluvní strany se dohodly, že celková maximální výše náhrady škody je omezena ve svém součtu do výše maximálně </w:t>
      </w:r>
      <w:r>
        <w:t>100 %</w:t>
      </w:r>
      <w:r w:rsidRPr="00D633A5">
        <w:t xml:space="preserve"> </w:t>
      </w:r>
      <w:r w:rsidR="00212516">
        <w:t xml:space="preserve">z celkové </w:t>
      </w:r>
      <w:r w:rsidRPr="00D633A5">
        <w:t xml:space="preserve">ceny </w:t>
      </w:r>
      <w:r w:rsidR="00212516">
        <w:t xml:space="preserve">Díla uvedené v čl. </w:t>
      </w:r>
      <w:r w:rsidR="00212516">
        <w:fldChar w:fldCharType="begin"/>
      </w:r>
      <w:r w:rsidR="00212516">
        <w:instrText xml:space="preserve"> REF _Ref205472855 \w \h </w:instrText>
      </w:r>
      <w:r w:rsidR="00212516">
        <w:fldChar w:fldCharType="separate"/>
      </w:r>
      <w:r w:rsidR="00A80E80">
        <w:t>3.1</w:t>
      </w:r>
      <w:r w:rsidR="00212516">
        <w:fldChar w:fldCharType="end"/>
      </w:r>
      <w:r w:rsidR="00212516">
        <w:t xml:space="preserve"> </w:t>
      </w:r>
      <w:r w:rsidRPr="00D633A5">
        <w:t>této Smlouvy.</w:t>
      </w:r>
    </w:p>
    <w:p w14:paraId="360586E5" w14:textId="39EE127A" w:rsidR="005C0EB3" w:rsidRPr="005C0EB3" w:rsidRDefault="00D201E4" w:rsidP="00440FC5">
      <w:pPr>
        <w:pStyle w:val="Nadpis2"/>
        <w:keepNext/>
        <w:keepLines/>
        <w:suppressAutoHyphens/>
        <w:spacing w:line="240" w:lineRule="auto"/>
        <w:ind w:left="576" w:hanging="576"/>
      </w:pPr>
      <w:r>
        <w:t>Ustanovení části 20 Obchodních podmínek tímto článkem Smlouvy nedotčená se užijí v </w:t>
      </w:r>
      <w:r w:rsidRPr="00912108">
        <w:t>rozsahu, v jakém nejsou s tímto článkem Smlouvy v rozporu.</w:t>
      </w:r>
    </w:p>
    <w:p w14:paraId="2A137D22" w14:textId="70E00A27" w:rsidR="00B70B8C" w:rsidRDefault="00B70B8C" w:rsidP="00440FC5">
      <w:pPr>
        <w:pStyle w:val="Nadpis1"/>
        <w:keepNext/>
        <w:keepLines/>
        <w:rPr>
          <w:lang w:eastAsia="cs-CZ"/>
        </w:rPr>
      </w:pPr>
      <w:r w:rsidRPr="00B70B8C">
        <w:rPr>
          <w:rFonts w:eastAsia="Times New Roman"/>
          <w:lang w:eastAsia="cs-CZ"/>
        </w:rPr>
        <w:t>Pojištění</w:t>
      </w:r>
    </w:p>
    <w:p w14:paraId="493DD412" w14:textId="11E701D4" w:rsidR="005F1F57" w:rsidRPr="00016ACF" w:rsidRDefault="005F1F57" w:rsidP="00440FC5">
      <w:pPr>
        <w:pStyle w:val="Nadpis2"/>
        <w:keepNext/>
        <w:keepLines/>
        <w:suppressAutoHyphens/>
        <w:rPr>
          <w:rFonts w:eastAsiaTheme="minorHAnsi" w:cs="Arial"/>
          <w:b/>
        </w:rPr>
      </w:pPr>
      <w:r>
        <w:t>Zhotovitel</w:t>
      </w:r>
      <w:r w:rsidRPr="00016ACF">
        <w:t xml:space="preserve"> je povinen udržovat v platnosti po celou dobu trvání této Smlouvy pojistnou </w:t>
      </w:r>
      <w:r w:rsidRPr="00376F90">
        <w:t>smlouvu</w:t>
      </w:r>
      <w:r w:rsidRPr="00016ACF">
        <w:t>, jejímž</w:t>
      </w:r>
      <w:r>
        <w:t xml:space="preserve"> </w:t>
      </w:r>
      <w:r w:rsidRPr="00016ACF">
        <w:t xml:space="preserve">předmětem bude pojištění odpovědnosti za újmu způsobenou </w:t>
      </w:r>
      <w:r>
        <w:t>Zhotovitelem Objednateli</w:t>
      </w:r>
      <w:r w:rsidRPr="00016ACF">
        <w:t xml:space="preserve"> nebo jakékoliv třetí osobě s limitem pojistného plnění minimálně </w:t>
      </w:r>
      <w:r>
        <w:t>2</w:t>
      </w:r>
      <w:r w:rsidRPr="00016ACF">
        <w:t xml:space="preserve">0.000.000 Kč </w:t>
      </w:r>
      <w:r w:rsidRPr="00016ACF">
        <w:rPr>
          <w:rFonts w:eastAsiaTheme="minorHAnsi" w:cs="Arial"/>
        </w:rPr>
        <w:t>(slovy: dvacet milionů korun českých) v rámci jednoho pojistného plnění a v jednom ročním období.</w:t>
      </w:r>
      <w:r>
        <w:rPr>
          <w:rFonts w:eastAsiaTheme="minorHAnsi" w:cs="Arial"/>
        </w:rPr>
        <w:t xml:space="preserve"> </w:t>
      </w:r>
      <w:r w:rsidRPr="00483E81">
        <w:t>Zhotovitel</w:t>
      </w:r>
      <w:r w:rsidRPr="003330F1">
        <w:t xml:space="preserve"> je povinen o takovém pojištění předložit Objednateli doklady a na jeho žádost prokazovat, že jej udržuje v platnosti. Ve vztahu k pojištění dle tohoto článku se </w:t>
      </w:r>
      <w:r>
        <w:t>Zhotovitel</w:t>
      </w:r>
      <w:r w:rsidRPr="003330F1">
        <w:t xml:space="preserve"> zavazuje zajistit, že v případě vzniku pojistné události bude pojistné plnění placeno přímo Objednateli, a to až v plné výši pojistné částky dle tohoto článku Smlouvy</w:t>
      </w:r>
      <w:r>
        <w:t>.</w:t>
      </w:r>
    </w:p>
    <w:p w14:paraId="63FD934C" w14:textId="77777777" w:rsidR="005F1F57" w:rsidRDefault="005F1F57" w:rsidP="00440FC5">
      <w:pPr>
        <w:pStyle w:val="Nadpis2"/>
        <w:keepNext/>
        <w:keepLines/>
        <w:suppressAutoHyphens/>
        <w:rPr>
          <w:rFonts w:eastAsiaTheme="minorHAnsi" w:cs="Arial"/>
        </w:rPr>
      </w:pPr>
      <w:r>
        <w:t>Zhotovitel</w:t>
      </w:r>
      <w:r w:rsidRPr="00016ACF">
        <w:rPr>
          <w:rFonts w:eastAsiaTheme="minorHAnsi" w:cs="Arial"/>
        </w:rPr>
        <w:t xml:space="preserve"> je povinen za každý den, po který není pojištěn, zaplatit </w:t>
      </w:r>
      <w:r>
        <w:rPr>
          <w:rFonts w:eastAsiaTheme="minorHAnsi" w:cs="Arial"/>
        </w:rPr>
        <w:t>Objednateli</w:t>
      </w:r>
      <w:r w:rsidRPr="00016ACF">
        <w:rPr>
          <w:rFonts w:eastAsiaTheme="minorHAnsi" w:cs="Arial"/>
        </w:rPr>
        <w:t xml:space="preserve"> smluvní pokutu ve výši </w:t>
      </w:r>
      <w:proofErr w:type="gramStart"/>
      <w:r w:rsidRPr="00016ACF">
        <w:rPr>
          <w:rFonts w:eastAsiaTheme="minorHAnsi" w:cs="Arial"/>
        </w:rPr>
        <w:t>10.000,-</w:t>
      </w:r>
      <w:proofErr w:type="gramEnd"/>
      <w:r w:rsidRPr="00016ACF">
        <w:rPr>
          <w:rFonts w:eastAsiaTheme="minorHAnsi" w:cs="Arial"/>
        </w:rPr>
        <w:t xml:space="preserve"> Kč. V případě, že doba, po kterou nebyl </w:t>
      </w:r>
      <w:r>
        <w:rPr>
          <w:rFonts w:eastAsiaTheme="minorHAnsi" w:cs="Arial"/>
        </w:rPr>
        <w:t>Zhotovitel</w:t>
      </w:r>
      <w:r w:rsidRPr="00016ACF">
        <w:rPr>
          <w:rFonts w:eastAsiaTheme="minorHAnsi" w:cs="Arial"/>
        </w:rPr>
        <w:t xml:space="preserve"> pojištěn, překročila po dobu trvání smlouvu více jak 30 kalendářních dnů, je </w:t>
      </w:r>
      <w:r>
        <w:rPr>
          <w:rFonts w:eastAsiaTheme="minorHAnsi" w:cs="Arial"/>
        </w:rPr>
        <w:t>Zhotovitel</w:t>
      </w:r>
      <w:r w:rsidRPr="00016ACF">
        <w:rPr>
          <w:rFonts w:eastAsiaTheme="minorHAnsi" w:cs="Arial"/>
        </w:rPr>
        <w:t xml:space="preserve"> oprávněn odstoupit od Smlouvy</w:t>
      </w:r>
      <w:r>
        <w:rPr>
          <w:rFonts w:eastAsiaTheme="minorHAnsi" w:cs="Arial"/>
        </w:rPr>
        <w:t>.</w:t>
      </w:r>
    </w:p>
    <w:p w14:paraId="5FFEB39F" w14:textId="341CF21B" w:rsidR="005F1F57" w:rsidRPr="005F1F57" w:rsidRDefault="005F1F57" w:rsidP="00440FC5">
      <w:pPr>
        <w:pStyle w:val="Nadpis2"/>
        <w:keepNext/>
        <w:keepLines/>
        <w:suppressAutoHyphens/>
      </w:pPr>
      <w:r>
        <w:t>Ustanovení části 18 Obchodních podmínek se neužijí.</w:t>
      </w:r>
    </w:p>
    <w:p w14:paraId="3981495E" w14:textId="237771A6" w:rsidR="005F1F57" w:rsidRDefault="005F1F57" w:rsidP="00440FC5">
      <w:pPr>
        <w:pStyle w:val="Nadpis1"/>
        <w:keepNext/>
        <w:keepLines/>
        <w:rPr>
          <w:lang w:eastAsia="cs-CZ"/>
        </w:rPr>
      </w:pPr>
      <w:r>
        <w:rPr>
          <w:lang w:eastAsia="cs-CZ"/>
        </w:rPr>
        <w:t>Finanční záruka</w:t>
      </w:r>
      <w:r w:rsidR="002F682E">
        <w:rPr>
          <w:lang w:eastAsia="cs-CZ"/>
        </w:rPr>
        <w:t xml:space="preserve"> za odstranění </w:t>
      </w:r>
      <w:r w:rsidR="00205946">
        <w:rPr>
          <w:lang w:eastAsia="cs-CZ"/>
        </w:rPr>
        <w:t xml:space="preserve">záručních </w:t>
      </w:r>
      <w:r w:rsidR="002F682E">
        <w:rPr>
          <w:lang w:eastAsia="cs-CZ"/>
        </w:rPr>
        <w:t>vad</w:t>
      </w:r>
    </w:p>
    <w:p w14:paraId="16599EA5" w14:textId="39FCA28D" w:rsidR="002F682E" w:rsidRDefault="002F682E" w:rsidP="00440FC5">
      <w:pPr>
        <w:pStyle w:val="Nadpis2"/>
        <w:keepNext/>
        <w:keepLines/>
        <w:suppressAutoHyphens/>
      </w:pPr>
      <w:r>
        <w:t xml:space="preserve">Objednatel požaduje finanční záruku za odstranění </w:t>
      </w:r>
      <w:r w:rsidR="00701290">
        <w:t xml:space="preserve">záručních </w:t>
      </w:r>
      <w:r>
        <w:t>vad ve prospěch Objednatele, a to:</w:t>
      </w:r>
    </w:p>
    <w:p w14:paraId="0727D897" w14:textId="77777777" w:rsidR="002F682E" w:rsidRPr="009D61BC" w:rsidRDefault="002F682E" w:rsidP="00440FC5">
      <w:pPr>
        <w:pStyle w:val="Nadpis3"/>
        <w:keepNext/>
        <w:keepLines/>
        <w:suppressAutoHyphens/>
        <w:rPr>
          <w:b/>
        </w:rPr>
      </w:pPr>
      <w:r w:rsidRPr="009D61BC">
        <w:t xml:space="preserve">v souladu s ustanovením § 2029 </w:t>
      </w:r>
      <w:r>
        <w:t>O</w:t>
      </w:r>
      <w:r w:rsidRPr="009D61BC">
        <w:t>bčanského zákoníku bankovní záruku vydanou bankou ve smyslu zákona č. 21/1992 Sb., o bankách, ve znění pozdějších předpisů, nebo</w:t>
      </w:r>
    </w:p>
    <w:p w14:paraId="1EACD89F" w14:textId="77777777" w:rsidR="002F682E" w:rsidRPr="009D61BC" w:rsidRDefault="002F682E" w:rsidP="00440FC5">
      <w:pPr>
        <w:pStyle w:val="Nadpis3"/>
        <w:keepNext/>
        <w:keepLines/>
        <w:suppressAutoHyphens/>
        <w:rPr>
          <w:b/>
        </w:rPr>
      </w:pPr>
      <w:r w:rsidRPr="009D61BC">
        <w:lastRenderedPageBreak/>
        <w:t xml:space="preserve">v souladu s ustanovením § 2868 odst. 2 </w:t>
      </w:r>
      <w:r>
        <w:t>O</w:t>
      </w:r>
      <w:r w:rsidRPr="009D61BC">
        <w:t>bčanského zákoníku pojistnou záruku vydanou pojišťovnou v souladu se zákonem č. 277/2009 Sb., o pojišťovnictví</w:t>
      </w:r>
      <w:r>
        <w:t>, ve znění pozdějších předpisů</w:t>
      </w:r>
    </w:p>
    <w:p w14:paraId="67FF1557" w14:textId="77777777" w:rsidR="002F682E" w:rsidRDefault="002F682E" w:rsidP="00440FC5">
      <w:pPr>
        <w:pStyle w:val="Nadpis3"/>
        <w:keepNext/>
        <w:keepLines/>
        <w:numPr>
          <w:ilvl w:val="0"/>
          <w:numId w:val="0"/>
        </w:numPr>
        <w:suppressAutoHyphens/>
        <w:overflowPunct/>
        <w:autoSpaceDE/>
        <w:autoSpaceDN/>
        <w:adjustRightInd/>
        <w:spacing w:line="240" w:lineRule="auto"/>
        <w:ind w:left="567"/>
        <w:textAlignment w:val="auto"/>
      </w:pPr>
      <w:r>
        <w:t xml:space="preserve">    (dále souhrnně jen „</w:t>
      </w:r>
      <w:r w:rsidRPr="002F682E">
        <w:rPr>
          <w:b/>
          <w:bCs/>
          <w:i/>
          <w:iCs/>
        </w:rPr>
        <w:t>finanční záruka</w:t>
      </w:r>
      <w:r>
        <w:t>“)</w:t>
      </w:r>
    </w:p>
    <w:p w14:paraId="3FE292AE" w14:textId="2BF4DD4E" w:rsidR="002F682E" w:rsidRDefault="002F682E" w:rsidP="00440FC5">
      <w:pPr>
        <w:pStyle w:val="Nadpis2"/>
        <w:keepNext/>
        <w:keepLines/>
        <w:suppressAutoHyphens/>
      </w:pPr>
      <w:r>
        <w:t>Finanční záruka musí splňovat níže uvedené náležitosti:</w:t>
      </w:r>
    </w:p>
    <w:p w14:paraId="72220283" w14:textId="77777777" w:rsidR="002F682E" w:rsidRPr="009D61BC" w:rsidRDefault="002F682E" w:rsidP="00440FC5">
      <w:pPr>
        <w:pStyle w:val="Nadpis3"/>
        <w:keepNext/>
        <w:keepLines/>
        <w:suppressAutoHyphens/>
        <w:rPr>
          <w:b/>
          <w:bCs/>
        </w:rPr>
      </w:pPr>
      <w:r w:rsidRPr="009D61BC">
        <w:rPr>
          <w:bCs/>
        </w:rPr>
        <w:t>musí být vystavena jako neodvolatelná a bezpodmínečná,</w:t>
      </w:r>
    </w:p>
    <w:p w14:paraId="1DC74B9C" w14:textId="77777777" w:rsidR="002F682E" w:rsidRPr="009D61BC" w:rsidRDefault="002F682E" w:rsidP="00440FC5">
      <w:pPr>
        <w:pStyle w:val="Nadpis3"/>
        <w:keepNext/>
        <w:keepLines/>
        <w:suppressAutoHyphens/>
        <w:rPr>
          <w:b/>
          <w:bCs/>
        </w:rPr>
      </w:pPr>
      <w:r w:rsidRPr="009D61BC">
        <w:rPr>
          <w:bCs/>
        </w:rPr>
        <w:t>ve které se česká banka nebo zahraniční banka (tj. ta, která vydala bankovní záruku) nebo příslušná pojišťovna (tj. ta, která vydala pojistnou záruku) zaváže k plnění bez námitek či jakýchkoliv omezujících podmínek, a to na základě první výzvy oprávněného,</w:t>
      </w:r>
    </w:p>
    <w:p w14:paraId="01AC686E" w14:textId="77777777" w:rsidR="002F682E" w:rsidRPr="009D61BC" w:rsidRDefault="002F682E" w:rsidP="00440FC5">
      <w:pPr>
        <w:pStyle w:val="Nadpis3"/>
        <w:keepNext/>
        <w:keepLines/>
        <w:suppressAutoHyphens/>
        <w:rPr>
          <w:b/>
          <w:bCs/>
        </w:rPr>
      </w:pPr>
      <w:bookmarkStart w:id="25" w:name="_Ref200980186"/>
      <w:r w:rsidRPr="009D61BC">
        <w:rPr>
          <w:bCs/>
        </w:rPr>
        <w:t xml:space="preserve">platnost a účinnost bude stanovena po celou dobu </w:t>
      </w:r>
      <w:r>
        <w:rPr>
          <w:bCs/>
        </w:rPr>
        <w:t xml:space="preserve">záruční doby dle </w:t>
      </w:r>
      <w:r w:rsidRPr="009D61BC">
        <w:rPr>
          <w:bCs/>
        </w:rPr>
        <w:t>této Smlouvy.</w:t>
      </w:r>
      <w:bookmarkEnd w:id="25"/>
    </w:p>
    <w:p w14:paraId="4E2F05BF" w14:textId="6BDACA42" w:rsidR="002F682E" w:rsidRDefault="002F682E" w:rsidP="00440FC5">
      <w:pPr>
        <w:pStyle w:val="Nadpis2"/>
        <w:keepNext/>
        <w:keepLines/>
        <w:suppressAutoHyphens/>
      </w:pPr>
      <w:bookmarkStart w:id="26" w:name="_Ref202025031"/>
      <w:r>
        <w:t xml:space="preserve">Zhotovitel předá finanční záruku nejpozději do 30 dnů od nabytí účinnosti této Smlouvy. Výše finanční záruky za odstranění vad činí </w:t>
      </w:r>
      <w:r w:rsidRPr="001F0A3E">
        <w:t>10 mil. Kč</w:t>
      </w:r>
      <w:r w:rsidRPr="00761D1E">
        <w:t>.</w:t>
      </w:r>
      <w:bookmarkEnd w:id="26"/>
    </w:p>
    <w:p w14:paraId="7CFC5CA8" w14:textId="3F645B4B" w:rsidR="002F682E" w:rsidRDefault="002F682E" w:rsidP="00440FC5">
      <w:pPr>
        <w:pStyle w:val="Nadpis2"/>
        <w:keepNext/>
        <w:keepLines/>
        <w:suppressAutoHyphens/>
      </w:pPr>
      <w:bookmarkStart w:id="27" w:name="_Ref202024876"/>
      <w:r>
        <w:t xml:space="preserve">Délka finanční záruky musí být Zhotovitelem prodloužena v případě, že Zhotovitel neodstranil všechny </w:t>
      </w:r>
      <w:r w:rsidRPr="009D61BC">
        <w:t>záruční vady do třiceti (30) dnů</w:t>
      </w:r>
      <w:r>
        <w:t xml:space="preserve"> před datem ukončení platnosti finanční záruky, a to do doby, dokud nebudou všechny záruční vady odstraněny.</w:t>
      </w:r>
      <w:bookmarkEnd w:id="27"/>
    </w:p>
    <w:p w14:paraId="787B9BEE" w14:textId="77777777" w:rsidR="002F682E" w:rsidRDefault="002F682E" w:rsidP="00440FC5">
      <w:pPr>
        <w:pStyle w:val="Nadpis2"/>
        <w:keepNext/>
        <w:keepLines/>
        <w:suppressAutoHyphens/>
      </w:pPr>
      <w:r>
        <w:t>Právo z finanční záruky za odstranění vad je Objednatel oprávněn uplatnit v případě, že:</w:t>
      </w:r>
    </w:p>
    <w:p w14:paraId="3919DFE3" w14:textId="786C09B3" w:rsidR="002F682E" w:rsidRPr="009D61BC" w:rsidRDefault="002F682E" w:rsidP="00440FC5">
      <w:pPr>
        <w:pStyle w:val="Nadpis3"/>
        <w:keepNext/>
        <w:keepLines/>
        <w:suppressAutoHyphens/>
        <w:rPr>
          <w:b/>
          <w:bCs/>
        </w:rPr>
      </w:pPr>
      <w:r w:rsidRPr="009D61BC">
        <w:rPr>
          <w:bCs/>
        </w:rPr>
        <w:t xml:space="preserve">Zhotovitel neprodlouží platnost finanční záruky v případě, že její platnost bude kratší, než je uvedeno v čl. </w:t>
      </w:r>
      <w:r w:rsidR="00701290">
        <w:rPr>
          <w:bCs/>
        </w:rPr>
        <w:fldChar w:fldCharType="begin"/>
      </w:r>
      <w:r w:rsidR="00701290">
        <w:rPr>
          <w:bCs/>
        </w:rPr>
        <w:instrText xml:space="preserve"> REF _Ref202024876 \w \h </w:instrText>
      </w:r>
      <w:r w:rsidR="00701290">
        <w:rPr>
          <w:bCs/>
        </w:rPr>
      </w:r>
      <w:r w:rsidR="00701290">
        <w:rPr>
          <w:bCs/>
        </w:rPr>
        <w:fldChar w:fldCharType="separate"/>
      </w:r>
      <w:r w:rsidR="00A80E80">
        <w:rPr>
          <w:bCs/>
        </w:rPr>
        <w:t>12.4</w:t>
      </w:r>
      <w:r w:rsidR="00701290">
        <w:rPr>
          <w:bCs/>
        </w:rPr>
        <w:fldChar w:fldCharType="end"/>
      </w:r>
      <w:r w:rsidR="00701290">
        <w:rPr>
          <w:bCs/>
        </w:rPr>
        <w:t xml:space="preserve"> </w:t>
      </w:r>
      <w:r w:rsidRPr="009D61BC">
        <w:rPr>
          <w:bCs/>
        </w:rPr>
        <w:t>této Smlouvy; za těchto okolností může Objednatel požadovat zaplacení plné výše částky finanční záruky,</w:t>
      </w:r>
    </w:p>
    <w:p w14:paraId="30AEECFE" w14:textId="77777777" w:rsidR="002F682E" w:rsidRPr="009D61BC" w:rsidRDefault="002F682E" w:rsidP="00440FC5">
      <w:pPr>
        <w:pStyle w:val="Nadpis3"/>
        <w:keepNext/>
        <w:keepLines/>
        <w:suppressAutoHyphens/>
        <w:rPr>
          <w:b/>
          <w:bCs/>
        </w:rPr>
      </w:pPr>
      <w:r w:rsidRPr="009D61BC">
        <w:rPr>
          <w:bCs/>
        </w:rPr>
        <w:t>Zhotovitel neuhradí Objednateli způsobenou škodu či smluvní pokutu, k níž je podle této Smlouvy povinen a která vůči němu byla Objednatelem uplatněna,</w:t>
      </w:r>
    </w:p>
    <w:p w14:paraId="41C6AAD5" w14:textId="77777777" w:rsidR="002F682E" w:rsidRPr="009D61BC" w:rsidRDefault="002F682E" w:rsidP="00440FC5">
      <w:pPr>
        <w:pStyle w:val="Nadpis3"/>
        <w:keepNext/>
        <w:keepLines/>
        <w:suppressAutoHyphens/>
        <w:rPr>
          <w:b/>
          <w:bCs/>
        </w:rPr>
      </w:pPr>
      <w:r w:rsidRPr="009D61BC">
        <w:rPr>
          <w:bCs/>
        </w:rPr>
        <w:t>neodstraní-li Zhotovitel záruční vadu do třiceti dní poté, co obdržel oznámení Objednatele, v němž bylo požadováno odstranění záruční vady, nebo v jiné přiměřené lhůtě dodatečně mu k tomu Obj</w:t>
      </w:r>
      <w:r>
        <w:rPr>
          <w:bCs/>
        </w:rPr>
        <w:t>ed</w:t>
      </w:r>
      <w:r w:rsidRPr="009D61BC">
        <w:rPr>
          <w:bCs/>
        </w:rPr>
        <w:t>natelem poskytnuté, a to k úhradě přiměřené slevy z ceny či k úhradě nákladů, které vznikly odstraněním vady na náklady Zhotovitele a</w:t>
      </w:r>
      <w:r>
        <w:rPr>
          <w:bCs/>
        </w:rPr>
        <w:t> </w:t>
      </w:r>
      <w:r w:rsidRPr="009D61BC">
        <w:rPr>
          <w:bCs/>
        </w:rPr>
        <w:t xml:space="preserve">případných smluvních pokut a nároku na náhradu škody. </w:t>
      </w:r>
    </w:p>
    <w:p w14:paraId="2C49DD19" w14:textId="64CB0A0C" w:rsidR="002F682E" w:rsidRPr="002F682E" w:rsidRDefault="002F682E" w:rsidP="00440FC5">
      <w:pPr>
        <w:pStyle w:val="Nadpis2"/>
        <w:keepNext/>
        <w:keepLines/>
        <w:suppressAutoHyphens/>
      </w:pPr>
      <w:r w:rsidRPr="00DE0915">
        <w:t xml:space="preserve">Objednatel vrátí originál záruční listiny finanční záruky Zhotoviteli do dvaceti dní poté, co tato finanční záruka pozbude platnosti podle ustanovení článku </w:t>
      </w:r>
      <w:r w:rsidR="00701290">
        <w:fldChar w:fldCharType="begin"/>
      </w:r>
      <w:r w:rsidR="00701290">
        <w:instrText xml:space="preserve"> REF _Ref200980186 \w \h </w:instrText>
      </w:r>
      <w:r w:rsidR="00701290">
        <w:fldChar w:fldCharType="separate"/>
      </w:r>
      <w:r w:rsidR="00A80E80">
        <w:t>12.2.3</w:t>
      </w:r>
      <w:r w:rsidR="00701290">
        <w:fldChar w:fldCharType="end"/>
      </w:r>
      <w:r w:rsidR="00701290">
        <w:t xml:space="preserve"> </w:t>
      </w:r>
      <w:r w:rsidRPr="00DE0915">
        <w:t>této Smlouvy, včetně jejího případného prodloužení</w:t>
      </w:r>
      <w:r>
        <w:t>, v případě že byla předložena v písemné listinné podobě</w:t>
      </w:r>
      <w:r w:rsidRPr="00DE0915">
        <w:t>.</w:t>
      </w:r>
    </w:p>
    <w:p w14:paraId="318AD1A9" w14:textId="5DF2750D" w:rsidR="00B70B8C" w:rsidRDefault="00B70B8C" w:rsidP="00440FC5">
      <w:pPr>
        <w:pStyle w:val="Nadpis1"/>
        <w:keepNext/>
        <w:keepLines/>
        <w:rPr>
          <w:lang w:eastAsia="cs-CZ"/>
        </w:rPr>
      </w:pPr>
      <w:r>
        <w:rPr>
          <w:lang w:eastAsia="cs-CZ"/>
        </w:rPr>
        <w:t>Vyhrazená změna závazku</w:t>
      </w:r>
    </w:p>
    <w:p w14:paraId="76A418E5" w14:textId="122CC4DB" w:rsidR="00B70B8C" w:rsidRPr="00B70B8C" w:rsidRDefault="00B70B8C" w:rsidP="00440FC5">
      <w:pPr>
        <w:pStyle w:val="Nadpis2"/>
        <w:keepNext/>
        <w:keepLines/>
        <w:suppressAutoHyphens/>
      </w:pPr>
      <w:r w:rsidRPr="00D633A5">
        <w:t xml:space="preserve">Počet </w:t>
      </w:r>
      <w:r>
        <w:t xml:space="preserve">vozidel pro provedení Díla </w:t>
      </w:r>
      <w:r w:rsidRPr="00D633A5">
        <w:t>se sníží, aniž by v té</w:t>
      </w:r>
      <w:r>
        <w:t>to</w:t>
      </w:r>
      <w:r w:rsidRPr="00D633A5">
        <w:t xml:space="preserve"> souvislosti došlo k dalším změnám podmínek dle této Smlouvy, v případě, </w:t>
      </w:r>
      <w:r>
        <w:t>že</w:t>
      </w:r>
      <w:r w:rsidRPr="00D633A5">
        <w:t xml:space="preserve"> nastanou následující okolnosti</w:t>
      </w:r>
      <w:r>
        <w:t xml:space="preserve">. </w:t>
      </w:r>
      <w:r w:rsidR="005F1F57">
        <w:t>V</w:t>
      </w:r>
      <w:r>
        <w:t>ozidlo, u</w:t>
      </w:r>
      <w:r w:rsidR="005F1F57">
        <w:t> </w:t>
      </w:r>
      <w:r>
        <w:t>kterého mělo být provedeno Dílo, bude vyřazeno z provozu z důvodu jeho poškození a neschopnosti sloužit původně určenému účelu (toto nastává zahájením procedury likvidace vozidla dle vnitřních předpisů Objednatele).</w:t>
      </w:r>
    </w:p>
    <w:p w14:paraId="700C0934" w14:textId="4670E4BC" w:rsidR="004E1498" w:rsidRPr="004E1498" w:rsidRDefault="004E1498" w:rsidP="00440FC5">
      <w:pPr>
        <w:pStyle w:val="Nadpis1"/>
        <w:keepNext/>
        <w:keepLines/>
        <w:rPr>
          <w:rFonts w:eastAsia="Times New Roman"/>
          <w:lang w:eastAsia="cs-CZ"/>
        </w:rPr>
      </w:pPr>
      <w:r w:rsidRPr="004E1498">
        <w:rPr>
          <w:rFonts w:eastAsia="Times New Roman"/>
          <w:lang w:eastAsia="cs-CZ"/>
        </w:rPr>
        <w:t>Poddodavatelé</w:t>
      </w:r>
      <w:r w:rsidR="00FD17C6">
        <w:rPr>
          <w:rFonts w:eastAsia="Times New Roman"/>
          <w:lang w:eastAsia="cs-CZ"/>
        </w:rPr>
        <w:t xml:space="preserve"> </w:t>
      </w:r>
    </w:p>
    <w:p w14:paraId="7EB13190" w14:textId="1C813692" w:rsidR="00124C32" w:rsidRPr="00A1762C" w:rsidRDefault="00124C32" w:rsidP="00440FC5">
      <w:pPr>
        <w:pStyle w:val="Nadpis2"/>
        <w:keepNext/>
        <w:keepLines/>
        <w:suppressAutoHyphens/>
        <w:rPr>
          <w:b/>
        </w:rPr>
      </w:pPr>
      <w:r w:rsidRPr="00A1762C">
        <w:t xml:space="preserve">Na Předmětu plnění dle této Smlouvy se budou podílet poddodavatelé uvedení v příloze č. </w:t>
      </w:r>
      <w:r>
        <w:fldChar w:fldCharType="begin"/>
      </w:r>
      <w:r>
        <w:instrText xml:space="preserve"> REF _Ref205471662 \w \h </w:instrText>
      </w:r>
      <w:r>
        <w:fldChar w:fldCharType="separate"/>
      </w:r>
      <w:r w:rsidR="00A80E80">
        <w:t>9</w:t>
      </w:r>
      <w:r>
        <w:fldChar w:fldCharType="end"/>
      </w:r>
      <w:r w:rsidRPr="00A1762C">
        <w:t xml:space="preserve"> této Smlouvy. </w:t>
      </w:r>
    </w:p>
    <w:p w14:paraId="6EC764A9" w14:textId="7F9EE3B3" w:rsidR="00124C32" w:rsidRPr="00622819" w:rsidRDefault="00124C32" w:rsidP="00440FC5">
      <w:pPr>
        <w:pStyle w:val="Nadpis2"/>
        <w:keepNext/>
        <w:keepLines/>
        <w:suppressAutoHyphens/>
      </w:pPr>
      <w:bookmarkStart w:id="28" w:name="_Ref205471739"/>
      <w:r>
        <w:lastRenderedPageBreak/>
        <w:t>Zhotovitel</w:t>
      </w:r>
      <w:r w:rsidRPr="00B624C7">
        <w:t xml:space="preserve"> může v průběhu plnění </w:t>
      </w:r>
      <w:r>
        <w:t>Díla</w:t>
      </w:r>
      <w:r w:rsidRPr="00B624C7">
        <w:t xml:space="preserve"> nahradit stávajícího poddodavatele nebo přizvat k</w:t>
      </w:r>
      <w:r>
        <w:t> </w:t>
      </w:r>
      <w:r w:rsidRPr="00B624C7">
        <w:t xml:space="preserve">plnění </w:t>
      </w:r>
      <w:r>
        <w:t>Díla</w:t>
      </w:r>
      <w:r w:rsidRPr="00B624C7">
        <w:t xml:space="preserve"> nového poddodavatele, a to pouze po předchozím souhlasu písemném souhlasu </w:t>
      </w:r>
      <w:r>
        <w:t>Objednatele</w:t>
      </w:r>
      <w:r w:rsidRPr="00B624C7">
        <w:t xml:space="preserve">, na základě písemné žádosti </w:t>
      </w:r>
      <w:r>
        <w:t>Zhotovitele</w:t>
      </w:r>
      <w:r w:rsidRPr="00B624C7">
        <w:t xml:space="preserve">. V případě, že </w:t>
      </w:r>
      <w:r>
        <w:t>Zhotovitel</w:t>
      </w:r>
      <w:r w:rsidRPr="00B624C7">
        <w:t xml:space="preserve"> požádá o změnu poddodavatele, musí tento poddodavatel splňovat veškeré požadavky </w:t>
      </w:r>
      <w:r>
        <w:t>Objednatele</w:t>
      </w:r>
      <w:r w:rsidRPr="00B624C7">
        <w:t xml:space="preserve"> na </w:t>
      </w:r>
      <w:r>
        <w:t>předmět Díla</w:t>
      </w:r>
      <w:r w:rsidRPr="00B624C7">
        <w:t xml:space="preserve">, minimálně ve stejném rozsahu jako nahrazovaný poddodavatel. Pokud je nahrazován poddodavatel, kterým byla v zadávacím řízení prokazována kvalifikace, musí tento nový poddodavatel splňovat kvalifikaci ve stejném rozsahu jako nahrazovaný poddodavatel. </w:t>
      </w:r>
      <w:r>
        <w:t>Zhotovitel</w:t>
      </w:r>
      <w:r w:rsidRPr="00B624C7">
        <w:t xml:space="preserve"> je povinen k žádosti o změnu poddodavatele povinen předložit veškeré doklady a dokumenty požadované zadávací dokumentací ve vztahu k poddodavateli. Stejně postupuje </w:t>
      </w:r>
      <w:r>
        <w:t>Zhotovitel</w:t>
      </w:r>
      <w:r w:rsidRPr="00B624C7">
        <w:t xml:space="preserve"> v případě přizvání nového poddodavatele k plnění </w:t>
      </w:r>
      <w:r>
        <w:t>Díla</w:t>
      </w:r>
      <w:r w:rsidRPr="00B624C7">
        <w:t xml:space="preserve">, v rozsahu stanoveném zadávací dokumentací. Změna osoby poddodavatele a přizvání nové osoby poddodavatele nepodléhá povinnosti uzavřít dodatek ke Smlouvě a proběhne na pouze základě písemného souhlasu </w:t>
      </w:r>
      <w:r>
        <w:t>Objednatele</w:t>
      </w:r>
      <w:r w:rsidRPr="00B624C7">
        <w:t xml:space="preserve"> s touto změnou. </w:t>
      </w:r>
      <w:r>
        <w:t>Objednatel</w:t>
      </w:r>
      <w:r w:rsidRPr="00B624C7">
        <w:t xml:space="preserve"> je oprávněn souhlas neudělit</w:t>
      </w:r>
      <w:r>
        <w:t>, v případě, že Zhotovitel nesplní jakoukoliv z výše uvedených povinností</w:t>
      </w:r>
      <w:r w:rsidRPr="00B624C7">
        <w:t>.</w:t>
      </w:r>
      <w:bookmarkEnd w:id="28"/>
    </w:p>
    <w:p w14:paraId="726D9144" w14:textId="2CB6F890" w:rsidR="00124C32" w:rsidRPr="00323A24" w:rsidRDefault="00124C32" w:rsidP="00440FC5">
      <w:pPr>
        <w:pStyle w:val="Nadpis2"/>
        <w:keepNext/>
        <w:keepLines/>
        <w:suppressAutoHyphens/>
      </w:pPr>
      <w:r w:rsidRPr="00C3673A">
        <w:t xml:space="preserve">V případě, že </w:t>
      </w:r>
      <w:r>
        <w:t xml:space="preserve">Zhotovitel </w:t>
      </w:r>
      <w:r w:rsidRPr="00C3673A">
        <w:t xml:space="preserve">poruší jakoukoliv svou povinnost uvedenou v </w:t>
      </w:r>
      <w:r w:rsidRPr="00A1762C">
        <w:t xml:space="preserve">ustanovení </w:t>
      </w:r>
      <w:r w:rsidR="00B70B8C">
        <w:fldChar w:fldCharType="begin"/>
      </w:r>
      <w:r w:rsidR="00B70B8C">
        <w:instrText xml:space="preserve"> REF _Ref205471739 \w \h </w:instrText>
      </w:r>
      <w:r w:rsidR="00B70B8C">
        <w:fldChar w:fldCharType="separate"/>
      </w:r>
      <w:r w:rsidR="00A80E80">
        <w:t>14.2</w:t>
      </w:r>
      <w:r w:rsidR="00B70B8C">
        <w:fldChar w:fldCharType="end"/>
      </w:r>
      <w:r w:rsidRPr="00A1762C">
        <w:t xml:space="preserve"> této</w:t>
      </w:r>
      <w:r w:rsidRPr="00C3673A">
        <w:t xml:space="preserve"> Smlouvy, je </w:t>
      </w:r>
      <w:r>
        <w:t xml:space="preserve">Objednatel </w:t>
      </w:r>
      <w:r w:rsidRPr="00C3673A">
        <w:t xml:space="preserve">oprávněn vyúčtovat </w:t>
      </w:r>
      <w:r>
        <w:t>Zhotoviteli</w:t>
      </w:r>
      <w:r w:rsidRPr="00C3673A">
        <w:t xml:space="preserve"> smluvní pokutu ve výši 50.000 Kč za každé jednotlivé porušení povinnosti.</w:t>
      </w:r>
    </w:p>
    <w:p w14:paraId="21F816C5" w14:textId="77777777" w:rsidR="004E1498" w:rsidRPr="004E1498" w:rsidRDefault="004E1498" w:rsidP="00440FC5">
      <w:pPr>
        <w:pStyle w:val="Nadpis1"/>
        <w:keepNext/>
        <w:keepLines/>
        <w:rPr>
          <w:rFonts w:eastAsia="Times New Roman"/>
          <w:lang w:eastAsia="cs-CZ"/>
        </w:rPr>
      </w:pPr>
      <w:r w:rsidRPr="004E1498">
        <w:rPr>
          <w:rFonts w:eastAsia="Times New Roman"/>
          <w:lang w:eastAsia="cs-CZ"/>
        </w:rPr>
        <w:t>Další ujednání</w:t>
      </w:r>
    </w:p>
    <w:p w14:paraId="458E4AF9" w14:textId="77777777" w:rsidR="004E1498" w:rsidRPr="004E1498" w:rsidRDefault="004E1498" w:rsidP="00440FC5">
      <w:pPr>
        <w:pStyle w:val="Nadpis2"/>
        <w:keepNext/>
        <w:keepLines/>
        <w:suppressAutoHyphens/>
      </w:pPr>
      <w:r w:rsidRPr="004E1498">
        <w:t>Zhotovitel prohlašuje, že je způsobilý k řádnému a včasnému provedení Díla a že disponuje takovými kapacitami a odbornými znalostmi, které jsou třeba k řádnému provedení Díla.</w:t>
      </w:r>
    </w:p>
    <w:p w14:paraId="7EDF1044" w14:textId="77777777" w:rsidR="004E1498" w:rsidRPr="00E83679" w:rsidRDefault="004E1498" w:rsidP="00440FC5">
      <w:pPr>
        <w:pStyle w:val="Nadpis2"/>
        <w:keepNext/>
        <w:keepLines/>
        <w:suppressAutoHyphens/>
      </w:pPr>
      <w:r w:rsidRPr="00E83679">
        <w:t>Kontaktními osobami smluvních stran jsou</w:t>
      </w:r>
    </w:p>
    <w:p w14:paraId="4E7FEA6D" w14:textId="50F7C6AB" w:rsidR="004E1498" w:rsidRPr="00052CEF" w:rsidRDefault="004E1498" w:rsidP="00440FC5">
      <w:pPr>
        <w:pStyle w:val="Nadpis3"/>
        <w:keepNext/>
        <w:keepLines/>
        <w:suppressAutoHyphens/>
        <w:rPr>
          <w:highlight w:val="yellow"/>
        </w:rPr>
      </w:pPr>
      <w:r w:rsidRPr="004E1498">
        <w:rPr>
          <w:highlight w:val="yellow"/>
        </w:rPr>
        <w:t xml:space="preserve">za </w:t>
      </w:r>
      <w:r w:rsidRPr="00950C1F">
        <w:rPr>
          <w:highlight w:val="yellow"/>
        </w:rPr>
        <w:t>Objednatele</w:t>
      </w:r>
      <w:r w:rsidRPr="004E1498">
        <w:rPr>
          <w:highlight w:val="yellow"/>
        </w:rPr>
        <w:t xml:space="preserve"> p. …</w:t>
      </w:r>
      <w:r w:rsidR="0086114C" w:rsidRPr="004E1498">
        <w:rPr>
          <w:highlight w:val="yellow"/>
        </w:rPr>
        <w:t>,</w:t>
      </w:r>
      <w:r w:rsidRPr="004E1498">
        <w:rPr>
          <w:highlight w:val="yellow"/>
        </w:rPr>
        <w:t xml:space="preserve"> tel. …</w:t>
      </w:r>
      <w:r w:rsidR="0086114C" w:rsidRPr="004E1498">
        <w:rPr>
          <w:highlight w:val="yellow"/>
        </w:rPr>
        <w:t>,</w:t>
      </w:r>
      <w:r w:rsidRPr="004E1498">
        <w:rPr>
          <w:highlight w:val="yellow"/>
        </w:rPr>
        <w:t xml:space="preserve"> email </w:t>
      </w:r>
      <w:r w:rsidRPr="00052CEF">
        <w:rPr>
          <w:highlight w:val="yellow"/>
        </w:rPr>
        <w:t>…</w:t>
      </w:r>
      <w:r w:rsidR="00052CEF">
        <w:rPr>
          <w:highlight w:val="yellow"/>
        </w:rPr>
        <w:t xml:space="preserve"> </w:t>
      </w:r>
      <w:r w:rsidR="00052CEF" w:rsidRPr="00E83679">
        <w:rPr>
          <w:highlight w:val="yellow"/>
        </w:rPr>
        <w:t>[DOPLNÍ OBJEDNATEL PŘI PODPISU SMLOUVY]</w:t>
      </w:r>
      <w:r w:rsidR="0086114C" w:rsidRPr="00052CEF">
        <w:rPr>
          <w:highlight w:val="yellow"/>
        </w:rPr>
        <w:t>,</w:t>
      </w:r>
    </w:p>
    <w:p w14:paraId="1C513CD4" w14:textId="471FA70A" w:rsidR="004E1498" w:rsidRPr="00E83679" w:rsidRDefault="004E1498" w:rsidP="00440FC5">
      <w:pPr>
        <w:pStyle w:val="Nadpis3"/>
        <w:keepNext/>
        <w:keepLines/>
        <w:suppressAutoHyphens/>
      </w:pPr>
      <w:r w:rsidRPr="00E83679">
        <w:t xml:space="preserve">za Zhotovitele p. </w:t>
      </w:r>
      <w:r w:rsidR="008945EC" w:rsidRPr="00C37E6D">
        <w:rPr>
          <w:rFonts w:ascii="Verdana" w:hAnsi="Verdana"/>
          <w:highlight w:val="green"/>
        </w:rPr>
        <w:t>[DOPLNÍ ZHOTOVITEL]</w:t>
      </w:r>
      <w:r w:rsidR="00C37E6D">
        <w:rPr>
          <w:rFonts w:ascii="Verdana" w:hAnsi="Verdana"/>
        </w:rPr>
        <w:t>.</w:t>
      </w:r>
    </w:p>
    <w:p w14:paraId="739753B3" w14:textId="34ECEF7A" w:rsidR="004E1498" w:rsidRPr="00D9782E" w:rsidRDefault="004E1498" w:rsidP="00440FC5">
      <w:pPr>
        <w:pStyle w:val="Nadpis2"/>
        <w:keepNext/>
        <w:keepLines/>
        <w:suppressAutoHyphens/>
      </w:pPr>
      <w:r w:rsidRPr="00C37E6D">
        <w:rPr>
          <w:rFonts w:eastAsia="Calibri"/>
        </w:rPr>
        <w:t>Smluvní</w:t>
      </w:r>
      <w:r w:rsidRPr="004E1498">
        <w:rPr>
          <w:rFonts w:eastAsia="Calibri"/>
        </w:rPr>
        <w:t xml:space="preserve"> s</w:t>
      </w:r>
      <w:r w:rsidR="00D9782E">
        <w:rPr>
          <w:rFonts w:eastAsia="Calibri"/>
        </w:rPr>
        <w:t>trany berou na vědomí, že tato S</w:t>
      </w:r>
      <w:r w:rsidRPr="004E1498">
        <w:rPr>
          <w:rFonts w:eastAsia="Calibri"/>
        </w:rPr>
        <w:t>mlouva podléhá uveřejnění v registru smluv podle zákona č. 340/2015 Sb., o zvláštních podmínkách účinnosti ně</w:t>
      </w:r>
      <w:r w:rsidR="00D9782E">
        <w:rPr>
          <w:rFonts w:eastAsia="Calibri"/>
        </w:rPr>
        <w:t>kterých s</w:t>
      </w:r>
      <w:r w:rsidRPr="004E1498">
        <w:rPr>
          <w:rFonts w:eastAsia="Calibri"/>
        </w:rPr>
        <w:t xml:space="preserve">mluv, </w:t>
      </w:r>
      <w:r w:rsidRPr="00D9782E">
        <w:rPr>
          <w:rFonts w:eastAsia="Calibri"/>
        </w:rPr>
        <w:t>uveřejňování těchto smluv a o registru smluv, ve znění pozdějších předpisů (dále jen „</w:t>
      </w:r>
      <w:r w:rsidRPr="00E83679">
        <w:rPr>
          <w:rStyle w:val="Kurzvatun"/>
          <w:rFonts w:eastAsia="Calibri"/>
        </w:rPr>
        <w:t>ZRS</w:t>
      </w:r>
      <w:r w:rsidRPr="00D9782E">
        <w:rPr>
          <w:rFonts w:eastAsia="Calibri"/>
        </w:rPr>
        <w:t xml:space="preserve">“), a současně souhlasí se zveřejněním údajů o identifikaci </w:t>
      </w:r>
      <w:r w:rsidR="003B5DD6">
        <w:rPr>
          <w:rFonts w:eastAsia="Calibri"/>
        </w:rPr>
        <w:t>Sml</w:t>
      </w:r>
      <w:r w:rsidRPr="00D9782E">
        <w:rPr>
          <w:rFonts w:eastAsia="Calibri"/>
        </w:rPr>
        <w:t xml:space="preserve">uvních stran, předmětu </w:t>
      </w:r>
      <w:r w:rsidR="003B5DD6">
        <w:rPr>
          <w:rFonts w:eastAsia="Calibri"/>
        </w:rPr>
        <w:t>Sml</w:t>
      </w:r>
      <w:r w:rsidRPr="00D9782E">
        <w:rPr>
          <w:rFonts w:eastAsia="Calibri"/>
        </w:rPr>
        <w:t>ouvy, jeho ceně č</w:t>
      </w:r>
      <w:r w:rsidR="00D9782E">
        <w:rPr>
          <w:rFonts w:eastAsia="Calibri"/>
        </w:rPr>
        <w:t>i hodnotě a datu uzavření této S</w:t>
      </w:r>
      <w:r w:rsidRPr="00D9782E">
        <w:rPr>
          <w:rFonts w:eastAsia="Calibri"/>
        </w:rPr>
        <w:t>mlouvy.</w:t>
      </w:r>
    </w:p>
    <w:p w14:paraId="0F72ED32" w14:textId="5FBEABE3" w:rsidR="004E1498" w:rsidRPr="00D9782E" w:rsidRDefault="004E1498" w:rsidP="00440FC5">
      <w:pPr>
        <w:pStyle w:val="Nadpis2"/>
        <w:keepNext/>
        <w:keepLines/>
        <w:suppressAutoHyphens/>
      </w:pPr>
      <w:r w:rsidRPr="00D9782E">
        <w:rPr>
          <w:rStyle w:val="Nadpis2Char"/>
          <w:rFonts w:eastAsia="Calibri"/>
        </w:rPr>
        <w:t xml:space="preserve">Zaslání </w:t>
      </w:r>
      <w:r w:rsidR="00D9782E">
        <w:rPr>
          <w:rFonts w:eastAsia="Calibri"/>
        </w:rPr>
        <w:t>S</w:t>
      </w:r>
      <w:r w:rsidRPr="00D9782E">
        <w:rPr>
          <w:rFonts w:eastAsia="Calibri"/>
        </w:rPr>
        <w:t>mlouvy správci registru smluv k uveřejnění v registru smluv zajišťuje</w:t>
      </w:r>
      <w:r w:rsidR="00D9782E">
        <w:rPr>
          <w:rFonts w:eastAsia="Calibri"/>
        </w:rPr>
        <w:t xml:space="preserve"> Objednatel. Nebude-li tato S</w:t>
      </w:r>
      <w:r w:rsidRPr="00D9782E">
        <w:rPr>
          <w:rFonts w:eastAsia="Calibri"/>
        </w:rPr>
        <w:t xml:space="preserve">mlouva zaslána k uveřejnění a/nebo uveřejněna prostřednictvím registru smluv, není žádná ze </w:t>
      </w:r>
      <w:r w:rsidR="003B5DD6">
        <w:rPr>
          <w:rFonts w:eastAsia="Calibri"/>
        </w:rPr>
        <w:t>Sml</w:t>
      </w:r>
      <w:r w:rsidRPr="00D9782E">
        <w:rPr>
          <w:rFonts w:eastAsia="Calibri"/>
        </w:rPr>
        <w:t xml:space="preserve">uvních stran oprávněna požadovat po druhé </w:t>
      </w:r>
      <w:r w:rsidR="003B5DD6">
        <w:rPr>
          <w:rFonts w:eastAsia="Calibri"/>
        </w:rPr>
        <w:t>Sml</w:t>
      </w:r>
      <w:r w:rsidRPr="00D9782E">
        <w:rPr>
          <w:rFonts w:eastAsia="Calibri"/>
        </w:rPr>
        <w:t>uvní straně náhradu škody ani jiné újmy, která by jí v této souvislosti vznikla nebo vzniknout mohla.</w:t>
      </w:r>
    </w:p>
    <w:p w14:paraId="470251AF" w14:textId="669C5973" w:rsidR="004E1498" w:rsidRPr="00D9782E" w:rsidRDefault="004E1498" w:rsidP="00440FC5">
      <w:pPr>
        <w:pStyle w:val="Nadpis2"/>
        <w:keepNext/>
        <w:keepLines/>
        <w:suppressAutoHyphens/>
      </w:pPr>
      <w:r w:rsidRPr="00D9782E">
        <w:rPr>
          <w:rFonts w:eastAsia="Calibri"/>
        </w:rPr>
        <w:t>S</w:t>
      </w:r>
      <w:r w:rsidRPr="00D9782E">
        <w:rPr>
          <w:rStyle w:val="Nadpis2Char"/>
          <w:rFonts w:eastAsia="Calibri"/>
        </w:rPr>
        <w:t>mluvn</w:t>
      </w:r>
      <w:r w:rsidRPr="00D9782E">
        <w:rPr>
          <w:rFonts w:eastAsia="Calibri"/>
        </w:rPr>
        <w:t xml:space="preserve">í strany výslovně prohlašují, že údaje a další skutečnosti uvedené v této </w:t>
      </w:r>
      <w:r w:rsidR="003B5DD6">
        <w:rPr>
          <w:rFonts w:eastAsia="Calibri"/>
        </w:rPr>
        <w:t>Sml</w:t>
      </w:r>
      <w:r w:rsidRPr="00D9782E">
        <w:rPr>
          <w:rFonts w:eastAsia="Calibri"/>
        </w:rPr>
        <w:t xml:space="preserve">ouvě, vyjma částí označených ve smyslu následujícího odstavce této </w:t>
      </w:r>
      <w:r w:rsidR="003B5DD6">
        <w:rPr>
          <w:rFonts w:eastAsia="Calibri"/>
        </w:rPr>
        <w:t>Sml</w:t>
      </w:r>
      <w:r w:rsidRPr="00D9782E">
        <w:rPr>
          <w:rFonts w:eastAsia="Calibri"/>
        </w:rPr>
        <w:t>ouvy, nepovažují za obchodní tajemství ve smyslu ustanovení § 504 Občanského zákoníku (dále jen „</w:t>
      </w:r>
      <w:r w:rsidRPr="00E83679">
        <w:rPr>
          <w:rStyle w:val="Kurzvatun"/>
          <w:rFonts w:eastAsia="Calibri"/>
        </w:rPr>
        <w:t>obchodní tajemství</w:t>
      </w:r>
      <w:r w:rsidRPr="00D9782E">
        <w:rPr>
          <w:rFonts w:eastAsia="Calibri"/>
        </w:rPr>
        <w:t>“), a že se nejedná ani o informace, které nemohou být v registru smluv uveřejněny na základě ustanovení § 3 odst. 1 ZRS.</w:t>
      </w:r>
    </w:p>
    <w:p w14:paraId="3F047B18" w14:textId="4AD37EC8" w:rsidR="004E1498" w:rsidRPr="00D9782E" w:rsidRDefault="004E1498" w:rsidP="00440FC5">
      <w:pPr>
        <w:pStyle w:val="Nadpis2"/>
        <w:keepNext/>
        <w:keepLines/>
        <w:suppressAutoHyphens/>
      </w:pPr>
      <w:r w:rsidRPr="00D9782E">
        <w:rPr>
          <w:rFonts w:eastAsia="Calibri"/>
        </w:rPr>
        <w:lastRenderedPageBreak/>
        <w:t>J</w:t>
      </w:r>
      <w:r w:rsidRPr="00D9782E">
        <w:rPr>
          <w:rStyle w:val="Nadpis2Char"/>
          <w:rFonts w:eastAsia="Calibri"/>
        </w:rPr>
        <w:t>estliže</w:t>
      </w:r>
      <w:r w:rsidRPr="00D9782E">
        <w:rPr>
          <w:rFonts w:eastAsia="Calibri"/>
        </w:rPr>
        <w:t xml:space="preserve"> </w:t>
      </w:r>
      <w:r w:rsidR="003B5DD6">
        <w:rPr>
          <w:rFonts w:eastAsia="Calibri"/>
        </w:rPr>
        <w:t>Sml</w:t>
      </w:r>
      <w:r w:rsidRPr="00D9782E">
        <w:rPr>
          <w:rFonts w:eastAsia="Calibri"/>
        </w:rPr>
        <w:t xml:space="preserve">uvní strana označí za své obchodní tajemství část obsahu </w:t>
      </w:r>
      <w:r w:rsidR="003B5DD6">
        <w:rPr>
          <w:rFonts w:eastAsia="Calibri"/>
        </w:rPr>
        <w:t>Sml</w:t>
      </w:r>
      <w:r w:rsidRPr="00D9782E">
        <w:rPr>
          <w:rFonts w:eastAsia="Calibri"/>
        </w:rPr>
        <w:t xml:space="preserve">ouvy, která v důsledku toho bude pro účely uveřejnění </w:t>
      </w:r>
      <w:r w:rsidR="003B5DD6">
        <w:rPr>
          <w:rFonts w:eastAsia="Calibri"/>
        </w:rPr>
        <w:t>Sml</w:t>
      </w:r>
      <w:r w:rsidRPr="00D9782E">
        <w:rPr>
          <w:rFonts w:eastAsia="Calibri"/>
        </w:rPr>
        <w:t xml:space="preserve">ouvy v registru smluv znečitelněna, nese tato </w:t>
      </w:r>
      <w:r w:rsidR="003B5DD6">
        <w:rPr>
          <w:rFonts w:eastAsia="Calibri"/>
        </w:rPr>
        <w:t>Sml</w:t>
      </w:r>
      <w:r w:rsidRPr="00D9782E">
        <w:rPr>
          <w:rFonts w:eastAsia="Calibri"/>
        </w:rPr>
        <w:t xml:space="preserve">uvní strana odpovědnost, pokud by </w:t>
      </w:r>
      <w:r w:rsidR="003B5DD6">
        <w:rPr>
          <w:rFonts w:eastAsia="Calibri"/>
        </w:rPr>
        <w:t>Sml</w:t>
      </w:r>
      <w:r w:rsidRPr="00D9782E">
        <w:rPr>
          <w:rFonts w:eastAsia="Calibri"/>
        </w:rPr>
        <w:t xml:space="preserve">ouva v důsledku takového označení byla uveřejněna způsobem odporujícím ZRS, a to bez ohledu na to, která ze stran </w:t>
      </w:r>
      <w:r w:rsidR="003B5DD6">
        <w:rPr>
          <w:rFonts w:eastAsia="Calibri"/>
        </w:rPr>
        <w:t>Sml</w:t>
      </w:r>
      <w:r w:rsidRPr="00D9782E">
        <w:rPr>
          <w:rFonts w:eastAsia="Calibri"/>
        </w:rPr>
        <w:t xml:space="preserve">ouvu v registru smluv uveřejnila. S částmi </w:t>
      </w:r>
      <w:r w:rsidR="003B5DD6">
        <w:rPr>
          <w:rFonts w:eastAsia="Calibri"/>
        </w:rPr>
        <w:t>Sml</w:t>
      </w:r>
      <w:r w:rsidRPr="00D9782E">
        <w:rPr>
          <w:rFonts w:eastAsia="Calibri"/>
        </w:rPr>
        <w:t xml:space="preserve">ouvy, které druhá </w:t>
      </w:r>
      <w:r w:rsidR="003B5DD6">
        <w:rPr>
          <w:rFonts w:eastAsia="Calibri"/>
        </w:rPr>
        <w:t>Sml</w:t>
      </w:r>
      <w:r w:rsidRPr="00D9782E">
        <w:rPr>
          <w:rFonts w:eastAsia="Calibri"/>
        </w:rPr>
        <w:t xml:space="preserve">uvní strana neoznačí za své obchodní tajemství před uzavřením této </w:t>
      </w:r>
      <w:r w:rsidR="003B5DD6">
        <w:rPr>
          <w:rFonts w:eastAsia="Calibri"/>
        </w:rPr>
        <w:t>Sml</w:t>
      </w:r>
      <w:r w:rsidRPr="00D9782E">
        <w:rPr>
          <w:rFonts w:eastAsia="Calibri"/>
        </w:rPr>
        <w:t xml:space="preserve">ouvy, nebude Objednatel jako s obchodním tajemstvím nakládat a ani odpovídat za případnou škodu či jinou újmu takovým postupem vzniklou. Označením obchodního tajemství ve smyslu předchozí věty se rozumí doručení písemného oznámení druhé </w:t>
      </w:r>
      <w:r w:rsidR="003B5DD6">
        <w:rPr>
          <w:rFonts w:eastAsia="Calibri"/>
        </w:rPr>
        <w:t>Sml</w:t>
      </w:r>
      <w:r w:rsidRPr="00D9782E">
        <w:rPr>
          <w:rFonts w:eastAsia="Calibri"/>
        </w:rPr>
        <w:t xml:space="preserve">uvní strany Objednateli obsahujícího přesnou identifikaci dotčených částí </w:t>
      </w:r>
      <w:r w:rsidR="003B5DD6">
        <w:rPr>
          <w:rFonts w:eastAsia="Calibri"/>
        </w:rPr>
        <w:t>Sml</w:t>
      </w:r>
      <w:r w:rsidRPr="00D9782E">
        <w:rPr>
          <w:rFonts w:eastAsia="Calibri"/>
        </w:rPr>
        <w:t xml:space="preserve">ouvy včetně odůvodnění, proč jsou za obchodní tajemství považovány. Druhá </w:t>
      </w:r>
      <w:r w:rsidR="003B5DD6">
        <w:rPr>
          <w:rFonts w:eastAsia="Calibri"/>
        </w:rPr>
        <w:t>Sml</w:t>
      </w:r>
      <w:r w:rsidRPr="00D9782E">
        <w:rPr>
          <w:rFonts w:eastAsia="Calibri"/>
        </w:rPr>
        <w:t>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Objednateli skutečnost, že takto označené informace přestaly naplňovat znaky obchodního tajemství.</w:t>
      </w:r>
    </w:p>
    <w:p w14:paraId="29F31D5D" w14:textId="0A0B03ED" w:rsidR="004E1498" w:rsidRPr="00D9782E" w:rsidRDefault="004E1498" w:rsidP="00440FC5">
      <w:pPr>
        <w:pStyle w:val="Nadpis2"/>
        <w:keepNext/>
        <w:keepLines/>
        <w:suppressAutoHyphens/>
        <w:rPr>
          <w:rFonts w:eastAsia="Calibri"/>
        </w:rPr>
      </w:pPr>
      <w:r w:rsidRPr="00D9782E">
        <w:rPr>
          <w:rFonts w:eastAsia="Calibri"/>
        </w:rPr>
        <w:t xml:space="preserve">Osoby uzavírající tuto </w:t>
      </w:r>
      <w:r w:rsidR="003B5DD6">
        <w:rPr>
          <w:rFonts w:eastAsia="Calibri"/>
        </w:rPr>
        <w:t>Sml</w:t>
      </w:r>
      <w:r w:rsidRPr="00D9782E">
        <w:rPr>
          <w:rFonts w:eastAsia="Calibri"/>
        </w:rPr>
        <w:t xml:space="preserve">ouvu za Smluvní strany souhlasí s uveřejněním svých osobních údajů, které jsou uvedeny v této </w:t>
      </w:r>
      <w:r w:rsidR="003B5DD6">
        <w:rPr>
          <w:rFonts w:eastAsia="Calibri"/>
        </w:rPr>
        <w:t>Sml</w:t>
      </w:r>
      <w:r w:rsidRPr="00D9782E">
        <w:rPr>
          <w:rFonts w:eastAsia="Calibri"/>
        </w:rPr>
        <w:t xml:space="preserve">ouvě, spolu se </w:t>
      </w:r>
      <w:r w:rsidR="00D9782E">
        <w:rPr>
          <w:rFonts w:eastAsia="Calibri"/>
        </w:rPr>
        <w:t>Sml</w:t>
      </w:r>
      <w:r w:rsidRPr="00D9782E">
        <w:rPr>
          <w:rFonts w:eastAsia="Calibri"/>
        </w:rPr>
        <w:t>ouvou v registru smluv. Tento souhlas je udělen na dobu neurčitou.</w:t>
      </w:r>
    </w:p>
    <w:p w14:paraId="4BD130E7" w14:textId="7C954BC8" w:rsidR="004429CF" w:rsidRPr="00985EC7" w:rsidRDefault="006C7697" w:rsidP="00440FC5">
      <w:pPr>
        <w:pStyle w:val="Nadpis2"/>
        <w:keepNext/>
        <w:keepLines/>
        <w:suppressAutoHyphens/>
        <w:rPr>
          <w:rFonts w:eastAsia="Calibri"/>
        </w:rPr>
      </w:pPr>
      <w:r w:rsidRPr="00D9782E">
        <w:rPr>
          <w:rFonts w:eastAsia="Calibri"/>
        </w:rPr>
        <w:t xml:space="preserve">V případě poskytnutí osobních údajů v rámci plnění </w:t>
      </w:r>
      <w:r w:rsidR="00D9782E">
        <w:rPr>
          <w:rFonts w:eastAsia="Calibri"/>
        </w:rPr>
        <w:t>Sml</w:t>
      </w:r>
      <w:r w:rsidRPr="00D9782E">
        <w:rPr>
          <w:rFonts w:eastAsia="Calibri"/>
        </w:rPr>
        <w:t>uvního vztahu se zhotovitel zavazuje přijmout vhodná technická a organizační opatření podle Nařízení Evropského</w:t>
      </w:r>
      <w:r w:rsidRPr="006C7697">
        <w:rPr>
          <w:rFonts w:eastAsia="Calibri"/>
        </w:rPr>
        <w:t xml:space="preserve"> parlamentu a Rady (EU) 2016/679 ze dne 27. dubna 2016 o ochraně fyzických osob v souvislosti se zpracováním osobních údajů, které se na něj jako na zhotovitele vztahují a plnění těchto povinností na vyžádání doložit objednateli.</w:t>
      </w:r>
    </w:p>
    <w:p w14:paraId="012CE368" w14:textId="5805A403" w:rsidR="00AB3FAE" w:rsidRDefault="0073792E" w:rsidP="00440FC5">
      <w:pPr>
        <w:pStyle w:val="Nadpis1"/>
        <w:keepNext/>
        <w:keepLines/>
        <w:rPr>
          <w:rFonts w:eastAsia="Times New Roman"/>
          <w:b w:val="0"/>
          <w:lang w:eastAsia="cs-CZ"/>
        </w:rPr>
      </w:pPr>
      <w:r>
        <w:rPr>
          <w:rFonts w:eastAsia="Times New Roman"/>
          <w:lang w:eastAsia="cs-CZ"/>
        </w:rPr>
        <w:t>Střet zájmů, povinnosti Zhotovitele v souvislosti s konfliktem na Ukrajině</w:t>
      </w:r>
    </w:p>
    <w:p w14:paraId="29749AAA" w14:textId="1F964533" w:rsidR="0073792E" w:rsidRPr="003A6968" w:rsidRDefault="0073792E" w:rsidP="00440FC5">
      <w:pPr>
        <w:pStyle w:val="Nadpis2"/>
        <w:keepNext/>
        <w:keepLines/>
        <w:suppressAutoHyphens/>
      </w:pPr>
      <w:bookmarkStart w:id="29" w:name="_Ref205471506"/>
      <w:r>
        <w:rPr>
          <w:rFonts w:eastAsia="Calibri"/>
        </w:rPr>
        <w:t>Zhotovitel</w:t>
      </w:r>
      <w:r w:rsidRPr="0073792E">
        <w:t xml:space="preserve"> prohlašuje, že není obchodní společností, ve které veřejný funkcionář uvedený v </w:t>
      </w:r>
      <w:proofErr w:type="spellStart"/>
      <w:r w:rsidRPr="0073792E">
        <w:t>ust</w:t>
      </w:r>
      <w:proofErr w:type="spellEnd"/>
      <w:r w:rsidRPr="0073792E">
        <w:t>. § 2 odst. 1 písm. c) zákona č. 159/2006 Sb., o střetu zájmů, ve znění pozdějších předpisů (dále jen „</w:t>
      </w:r>
      <w:r w:rsidRPr="00E83679">
        <w:rPr>
          <w:rStyle w:val="Kurzvatun"/>
        </w:rPr>
        <w:t>Zákon o střetu zájmů</w:t>
      </w:r>
      <w:r w:rsidRPr="0073792E">
        <w:t xml:space="preserve">“) nebo jím ovládaná osoba vlastní podíl představující alespoň 25 % účasti společníka v obchodní společnosti, a že žádní poddodavatelé, jimiž prokazoval kvalifikaci v zadávacím řízení na zadání Veřejné zakázky, nejsou obchodní společností, ve které veřejný funkcionář uvedený v </w:t>
      </w:r>
      <w:proofErr w:type="spellStart"/>
      <w:r w:rsidRPr="0073792E">
        <w:t>ust</w:t>
      </w:r>
      <w:proofErr w:type="spellEnd"/>
      <w:r w:rsidRPr="0073792E">
        <w:t>. § 2 odst. 1 písm. c) Zákona o střetu zájmů nebo jím ovládaná osoba vlastní podíl představující alespoň 25 % účasti společníka v obchodní společnosti</w:t>
      </w:r>
      <w:r>
        <w:t>.</w:t>
      </w:r>
      <w:bookmarkEnd w:id="29"/>
    </w:p>
    <w:p w14:paraId="469BA452" w14:textId="77777777" w:rsidR="002A2DDA" w:rsidRDefault="0073792E" w:rsidP="00440FC5">
      <w:pPr>
        <w:pStyle w:val="Nadpis2"/>
        <w:keepNext/>
        <w:keepLines/>
        <w:suppressAutoHyphens/>
      </w:pPr>
      <w:bookmarkStart w:id="30" w:name="_Ref205471514"/>
      <w:r>
        <w:rPr>
          <w:rFonts w:eastAsia="Calibri"/>
        </w:rPr>
        <w:t>Zhotovitel</w:t>
      </w:r>
      <w:r w:rsidRPr="0073792E">
        <w:t xml:space="preserve"> prohlašuje, že</w:t>
      </w:r>
      <w:r w:rsidR="002A2DDA">
        <w:t>:</w:t>
      </w:r>
      <w:bookmarkEnd w:id="30"/>
    </w:p>
    <w:p w14:paraId="065A6CB4" w14:textId="77777777" w:rsidR="00674571" w:rsidRPr="00345739" w:rsidRDefault="00674571" w:rsidP="00440FC5">
      <w:pPr>
        <w:pStyle w:val="aodst"/>
        <w:keepNext/>
        <w:keepLines/>
        <w:widowControl/>
        <w:suppressAutoHyphens/>
      </w:pPr>
      <w:r w:rsidRPr="003B16F0">
        <w:t xml:space="preserve">on, ani žádný z jeho poddodavatelů, nejsou osobami, na něž se vztahuje zákaz </w:t>
      </w:r>
      <w:r w:rsidRPr="00345739">
        <w:t>zadání veřejné zakázky ve smyslu § 48a zákona č. 134/2016 Sb., o zadávání veřejných zakázek, ve znění pozdějších předpisů,</w:t>
      </w:r>
    </w:p>
    <w:p w14:paraId="5608F8C0" w14:textId="77777777" w:rsidR="00674571" w:rsidRPr="00345739" w:rsidRDefault="00674571" w:rsidP="00440FC5">
      <w:pPr>
        <w:pStyle w:val="aodst"/>
        <w:keepNext/>
        <w:keepLines/>
        <w:widowControl/>
        <w:suppressAutoHyphens/>
      </w:pPr>
      <w:r w:rsidRPr="00345739">
        <w:t xml:space="preserve">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článku 7 písm. a) až d), článku 8, čl. 10 písm. b) až f) a písm. h) až j) směrnice 2014/24/EU, článku 18, čl. 21 písm. b) až e) a písm. g) až i), článků 29 a 30 směrnice 2014/25/EU a čl. 13 písm. a) až d), f) až h) a j) směrnice 2009/81/ES a hlavy VII nařízení Evropského parlamentu a Rady (EU, Euratom) 2018/1046, </w:t>
      </w:r>
    </w:p>
    <w:p w14:paraId="2316D48D" w14:textId="4728ABB3" w:rsidR="0073792E" w:rsidRPr="003A6968" w:rsidRDefault="00674571" w:rsidP="00440FC5">
      <w:pPr>
        <w:pStyle w:val="aodst"/>
        <w:keepNext/>
        <w:keepLines/>
        <w:widowControl/>
        <w:suppressAutoHyphens/>
      </w:pPr>
      <w:r w:rsidRPr="00345739">
        <w:lastRenderedPageBreak/>
        <w:t>on, ani žádný z jeho poddodavatelů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w:t>
      </w:r>
      <w:r w:rsidRPr="003B16F0">
        <w:t xml:space="preserve">váděcích předpisů k tomuto nařízení Rady (EU) č. 269/2014 anebo osobami dle čl. 2 nařízení uvedených v odstavci </w:t>
      </w:r>
      <w:r w:rsidR="00345739">
        <w:fldChar w:fldCharType="begin"/>
      </w:r>
      <w:r w:rsidR="00345739">
        <w:instrText xml:space="preserve"> REF _Ref156814681 \r \h </w:instrText>
      </w:r>
      <w:r w:rsidR="00345739">
        <w:fldChar w:fldCharType="separate"/>
      </w:r>
      <w:r w:rsidR="00A80E80">
        <w:t>16.5</w:t>
      </w:r>
      <w:r w:rsidR="00345739">
        <w:fldChar w:fldCharType="end"/>
      </w:r>
      <w:r w:rsidRPr="003B16F0">
        <w:t xml:space="preserve"> této Smlouvy (dále jen „</w:t>
      </w:r>
      <w:r w:rsidRPr="00674571">
        <w:rPr>
          <w:rStyle w:val="Kurzvatun"/>
          <w:rFonts w:eastAsiaTheme="minorHAnsi"/>
        </w:rPr>
        <w:t>Sankční seznamy</w:t>
      </w:r>
      <w:r w:rsidRPr="003B16F0">
        <w:t>“)</w:t>
      </w:r>
      <w:r w:rsidR="0073792E" w:rsidRPr="003A6968">
        <w:t>.</w:t>
      </w:r>
    </w:p>
    <w:p w14:paraId="3DE4E643" w14:textId="4048B9CD" w:rsidR="0073792E" w:rsidRDefault="0073792E" w:rsidP="00440FC5">
      <w:pPr>
        <w:pStyle w:val="Nadpis2"/>
        <w:keepNext/>
        <w:keepLines/>
        <w:suppressAutoHyphens/>
      </w:pPr>
      <w:r w:rsidRPr="00A453A2">
        <w:t xml:space="preserve">Je-li </w:t>
      </w:r>
      <w:r>
        <w:t>Zhotovitelem</w:t>
      </w:r>
      <w:r w:rsidRPr="00A72529">
        <w:t xml:space="preserve"> </w:t>
      </w:r>
      <w:r>
        <w:t xml:space="preserve">sdružení více osob, platí podmínky dle odstavce </w:t>
      </w:r>
      <w:r w:rsidR="00124C32">
        <w:fldChar w:fldCharType="begin"/>
      </w:r>
      <w:r w:rsidR="00124C32">
        <w:instrText xml:space="preserve"> REF _Ref205471506 \w \h </w:instrText>
      </w:r>
      <w:r w:rsidR="00124C32">
        <w:fldChar w:fldCharType="separate"/>
      </w:r>
      <w:r w:rsidR="00A80E80">
        <w:t>16.1</w:t>
      </w:r>
      <w:r w:rsidR="00124C32">
        <w:fldChar w:fldCharType="end"/>
      </w:r>
      <w:r w:rsidRPr="00124C32">
        <w:t xml:space="preserve"> a </w:t>
      </w:r>
      <w:r w:rsidR="00124C32">
        <w:fldChar w:fldCharType="begin"/>
      </w:r>
      <w:r w:rsidR="00124C32">
        <w:instrText xml:space="preserve"> REF _Ref205471514 \w \h </w:instrText>
      </w:r>
      <w:r w:rsidR="00124C32">
        <w:fldChar w:fldCharType="separate"/>
      </w:r>
      <w:r w:rsidR="00A80E80">
        <w:t>16.2</w:t>
      </w:r>
      <w:r w:rsidR="00124C32">
        <w:fldChar w:fldCharType="end"/>
      </w:r>
      <w:r>
        <w:t xml:space="preserve"> této Smlouvy také </w:t>
      </w:r>
      <w:r w:rsidRPr="00460011">
        <w:rPr>
          <w:rFonts w:eastAsia="Calibri"/>
        </w:rPr>
        <w:t>jednotlivě</w:t>
      </w:r>
      <w:r>
        <w:t xml:space="preserve"> pro všechny osoby v rámci Zhotovitele sdružené</w:t>
      </w:r>
      <w:r w:rsidR="00B40A03">
        <w:t>,</w:t>
      </w:r>
      <w:r>
        <w:t xml:space="preserve"> a to bez ohledu na právní formu tohoto sdružení.</w:t>
      </w:r>
    </w:p>
    <w:p w14:paraId="1162654B" w14:textId="44A36722" w:rsidR="0073792E" w:rsidRPr="0073792E" w:rsidRDefault="0073792E" w:rsidP="00440FC5">
      <w:pPr>
        <w:pStyle w:val="Nadpis2"/>
        <w:keepNext/>
        <w:keepLines/>
        <w:suppressAutoHyphens/>
      </w:pPr>
      <w:r w:rsidRPr="0073792E">
        <w:t xml:space="preserve">Přestane-li </w:t>
      </w:r>
      <w:r>
        <w:t>Zhotovitel</w:t>
      </w:r>
      <w:r w:rsidRPr="0073792E">
        <w:t xml:space="preserve"> nebo některý z jeho poddodavatelů nebo jiných osob, jejichž způsobilost byla využita ve smyslu evropských směrnic o zadávání veřejných zakázek, splňovat podmínky dle tohoto článku Smlouvy, oznámí tuto skutečnost bez zbytečného odkladu, nejpozději však do 3 pracovních dnů ode dne, kdy přestal splňovat výše uvedené podmínky, </w:t>
      </w:r>
      <w:r>
        <w:t>Objednateli</w:t>
      </w:r>
      <w:r w:rsidRPr="0073792E">
        <w:t>.</w:t>
      </w:r>
    </w:p>
    <w:p w14:paraId="06D4B6A1" w14:textId="429CA5CB" w:rsidR="0073792E" w:rsidRPr="0073792E" w:rsidRDefault="0073792E" w:rsidP="00440FC5">
      <w:pPr>
        <w:pStyle w:val="Nadpis2"/>
        <w:keepNext/>
        <w:keepLines/>
        <w:suppressAutoHyphens/>
      </w:pPr>
      <w:bookmarkStart w:id="31" w:name="_Ref156814681"/>
      <w:r>
        <w:t>Zhotovitel</w:t>
      </w:r>
      <w:r w:rsidRPr="0073792E">
        <w:t xml:space="preserve"> se dále zavazuje postupovat při plnění této Smlouvy v souladu s </w:t>
      </w:r>
      <w:r w:rsidR="00674571">
        <w:t>n</w:t>
      </w:r>
      <w:r w:rsidRPr="0073792E">
        <w:t xml:space="preserve">ařízením Rady (ES) č. 765/2006 ze dne 18. května 2006 o omezujících opatřeních vzhledem k situaci v Bělorusku a k zapojení Běloruska do ruské agrese proti Ukrajině, ve znění pozdějších předpisů, </w:t>
      </w:r>
      <w:r w:rsidR="00674571">
        <w:t>n</w:t>
      </w:r>
      <w:r w:rsidR="00674571" w:rsidRPr="002B73F3">
        <w:rPr>
          <w:rStyle w:val="normaltextrun"/>
          <w:bdr w:val="none" w:sz="0" w:space="0" w:color="auto" w:frame="1"/>
        </w:rPr>
        <w:t>ařízení</w:t>
      </w:r>
      <w:r w:rsidR="00674571">
        <w:rPr>
          <w:rStyle w:val="normaltextrun"/>
          <w:bdr w:val="none" w:sz="0" w:space="0" w:color="auto" w:frame="1"/>
        </w:rPr>
        <w:t>m</w:t>
      </w:r>
      <w:r w:rsidR="00674571" w:rsidRPr="002B73F3">
        <w:rPr>
          <w:rStyle w:val="normaltextrun"/>
          <w:bdr w:val="none" w:sz="0" w:space="0" w:color="auto" w:frame="1"/>
        </w:rPr>
        <w:t xml:space="preserve"> </w:t>
      </w:r>
      <w:r w:rsidR="00674571" w:rsidRPr="00EA0FEC">
        <w:rPr>
          <w:rStyle w:val="normaltextrun"/>
        </w:rPr>
        <w:t>Rady</w:t>
      </w:r>
      <w:r w:rsidR="00674571" w:rsidRPr="002B73F3">
        <w:rPr>
          <w:rStyle w:val="normaltextrun"/>
          <w:bdr w:val="none" w:sz="0" w:space="0" w:color="auto" w:frame="1"/>
        </w:rPr>
        <w:t xml:space="preserve"> (EU) č. 208/2014 ze dne 5. března 2014 o omezujících opatřeních vůči některým osobám, subjektům a orgánům vzhledem k</w:t>
      </w:r>
      <w:r w:rsidR="00674571">
        <w:rPr>
          <w:rStyle w:val="normaltextrun"/>
          <w:bdr w:val="none" w:sz="0" w:space="0" w:color="auto" w:frame="1"/>
        </w:rPr>
        <w:t> </w:t>
      </w:r>
      <w:r w:rsidR="00674571" w:rsidRPr="002B73F3">
        <w:rPr>
          <w:rStyle w:val="normaltextrun"/>
          <w:bdr w:val="none" w:sz="0" w:space="0" w:color="auto" w:frame="1"/>
        </w:rPr>
        <w:t>situaci na Ukrajině, ve znění pozdějších předpisů</w:t>
      </w:r>
      <w:r w:rsidR="00674571">
        <w:rPr>
          <w:rStyle w:val="normaltextrun"/>
          <w:bdr w:val="none" w:sz="0" w:space="0" w:color="auto" w:frame="1"/>
        </w:rPr>
        <w:t>,</w:t>
      </w:r>
      <w:r w:rsidR="00674571" w:rsidRPr="007A08B0">
        <w:t xml:space="preserve"> a dalších prováděcích předpisů k t</w:t>
      </w:r>
      <w:r w:rsidR="00674571">
        <w:t>ěmto</w:t>
      </w:r>
      <w:r w:rsidR="00674571" w:rsidRPr="007A08B0">
        <w:t xml:space="preserve"> nařízení</w:t>
      </w:r>
      <w:r w:rsidR="00674571">
        <w:t>m</w:t>
      </w:r>
      <w:r w:rsidRPr="0073792E">
        <w:t>.</w:t>
      </w:r>
      <w:bookmarkEnd w:id="31"/>
    </w:p>
    <w:p w14:paraId="296F03CC" w14:textId="2AABFCC3" w:rsidR="0073792E" w:rsidRPr="0073792E" w:rsidRDefault="0073792E" w:rsidP="00440FC5">
      <w:pPr>
        <w:pStyle w:val="Nadpis2"/>
        <w:keepNext/>
        <w:keepLines/>
        <w:suppressAutoHyphens/>
      </w:pPr>
      <w:r>
        <w:t>Zhotovitel</w:t>
      </w:r>
      <w:r w:rsidRPr="0073792E">
        <w:t xml:space="preserve"> se dále </w:t>
      </w:r>
      <w:r w:rsidR="00674571" w:rsidRPr="007A08B0">
        <w:t xml:space="preserve">zavazuje, že finanční prostředky ani hospodářské zdroje, které obdrží od </w:t>
      </w:r>
      <w:r w:rsidR="00674571">
        <w:t>Objednatele</w:t>
      </w:r>
      <w:r w:rsidR="00674571" w:rsidRPr="007A08B0">
        <w:t xml:space="preserve"> na základě této Smlouvy a jejích případných dodatků, nezpřístupní přímo ani nepřímo fyzickým nebo právnickým osobám, subjektům či orgánům s nimi spojeným uvedeným v Sankčních seznamech, nebo v jejich prospěch</w:t>
      </w:r>
      <w:r w:rsidRPr="0073792E">
        <w:t>.</w:t>
      </w:r>
    </w:p>
    <w:p w14:paraId="57CF7C6B" w14:textId="24804021" w:rsidR="00AB3FAE" w:rsidRPr="00EC44FE" w:rsidRDefault="0073792E" w:rsidP="00440FC5">
      <w:pPr>
        <w:pStyle w:val="Nadpis2"/>
        <w:keepNext/>
        <w:keepLines/>
        <w:suppressAutoHyphens/>
      </w:pPr>
      <w:r w:rsidRPr="0073792E">
        <w:t>Ukáž</w:t>
      </w:r>
      <w:r w:rsidR="00674571">
        <w:t>e</w:t>
      </w:r>
      <w:r w:rsidRPr="0073792E">
        <w:t xml:space="preserve">-li se </w:t>
      </w:r>
      <w:r w:rsidR="00674571">
        <w:t xml:space="preserve">jakékoliv </w:t>
      </w:r>
      <w:r w:rsidRPr="0073792E">
        <w:t xml:space="preserve">prohlášení </w:t>
      </w:r>
      <w:r>
        <w:t>Zhotovitele</w:t>
      </w:r>
      <w:r w:rsidRPr="0073792E">
        <w:t xml:space="preserve"> dle </w:t>
      </w:r>
      <w:r w:rsidR="00674571">
        <w:t>tohoto článku</w:t>
      </w:r>
      <w:r w:rsidRPr="0073792E">
        <w:t xml:space="preserve"> Smlouvy jako nepravdiv</w:t>
      </w:r>
      <w:r w:rsidR="00674571">
        <w:t>é</w:t>
      </w:r>
      <w:r w:rsidRPr="0073792E">
        <w:t xml:space="preserve"> nebo poruší-li </w:t>
      </w:r>
      <w:r>
        <w:t>Zhotovitel</w:t>
      </w:r>
      <w:r w:rsidRPr="0073792E">
        <w:t xml:space="preserve"> svou oznamovací povinnost nebo </w:t>
      </w:r>
      <w:r w:rsidR="00674571">
        <w:t xml:space="preserve">některou z dalších </w:t>
      </w:r>
      <w:r w:rsidRPr="0073792E">
        <w:t>povinnost</w:t>
      </w:r>
      <w:r w:rsidR="00674571">
        <w:t>í</w:t>
      </w:r>
      <w:r w:rsidRPr="0073792E">
        <w:t xml:space="preserve"> dle </w:t>
      </w:r>
      <w:r w:rsidR="00674571">
        <w:t>tohoto článku</w:t>
      </w:r>
      <w:r w:rsidRPr="0073792E">
        <w:t xml:space="preserve"> Smlouvy, je </w:t>
      </w:r>
      <w:r>
        <w:t>Objednatel</w:t>
      </w:r>
      <w:r w:rsidRPr="0073792E">
        <w:t xml:space="preserve"> oprávněn odstoupit od této Smlouvy. </w:t>
      </w:r>
      <w:r>
        <w:t>Zhotovitel</w:t>
      </w:r>
      <w:r w:rsidRPr="0073792E">
        <w:t xml:space="preserve"> je dále povinen zaplatit za každé jednotlivé porušení povinností dle předchozí věty smluvní pokutu ve </w:t>
      </w:r>
      <w:r w:rsidRPr="00485FC9">
        <w:t>výši 5</w:t>
      </w:r>
      <w:r w:rsidRPr="0073792E">
        <w:t xml:space="preserve"> % procent z</w:t>
      </w:r>
      <w:r w:rsidR="00E13382">
        <w:t> C</w:t>
      </w:r>
      <w:r w:rsidRPr="0073792E">
        <w:t>eny</w:t>
      </w:r>
      <w:r w:rsidR="00E13382">
        <w:t xml:space="preserve"> díla </w:t>
      </w:r>
      <w:r w:rsidR="00485FC9">
        <w:t xml:space="preserve">uvedené v čl. </w:t>
      </w:r>
      <w:r w:rsidR="00485FC9">
        <w:fldChar w:fldCharType="begin"/>
      </w:r>
      <w:r w:rsidR="00485FC9">
        <w:instrText xml:space="preserve"> REF _Ref205472855 \w \h </w:instrText>
      </w:r>
      <w:r w:rsidR="00485FC9">
        <w:fldChar w:fldCharType="separate"/>
      </w:r>
      <w:r w:rsidR="00A80E80">
        <w:t>3.1</w:t>
      </w:r>
      <w:r w:rsidR="00485FC9">
        <w:fldChar w:fldCharType="end"/>
      </w:r>
      <w:r w:rsidR="00485FC9">
        <w:t xml:space="preserve"> </w:t>
      </w:r>
      <w:r w:rsidRPr="0073792E">
        <w:t>této Smlouvy. Ustanovení § 2004 odst. 2 Občanského zákoníku a § 2050 Občanského zákoníku se nepoužijí.</w:t>
      </w:r>
    </w:p>
    <w:p w14:paraId="1184804C" w14:textId="72A255C6" w:rsidR="00867CA0" w:rsidRDefault="00867CA0" w:rsidP="00440FC5">
      <w:pPr>
        <w:pStyle w:val="Nadpis1"/>
        <w:keepNext/>
        <w:keepLines/>
        <w:rPr>
          <w:rFonts w:eastAsia="Times New Roman"/>
          <w:lang w:eastAsia="cs-CZ"/>
        </w:rPr>
      </w:pPr>
      <w:proofErr w:type="spellStart"/>
      <w:r>
        <w:rPr>
          <w:rFonts w:eastAsia="Times New Roman"/>
          <w:lang w:eastAsia="cs-CZ"/>
        </w:rPr>
        <w:t>Compliance</w:t>
      </w:r>
      <w:proofErr w:type="spellEnd"/>
    </w:p>
    <w:p w14:paraId="5323DBB3" w14:textId="45723E68" w:rsidR="00867CA0" w:rsidRPr="00D5033E" w:rsidRDefault="00867CA0" w:rsidP="00440FC5">
      <w:pPr>
        <w:pStyle w:val="Nadpis2"/>
        <w:keepNext/>
        <w:keepLines/>
        <w:suppressAutoHyphens/>
      </w:pPr>
      <w:bookmarkStart w:id="32" w:name="_Hlk142919320"/>
      <w:r w:rsidRPr="00D5033E">
        <w:t xml:space="preserve">Smluvní strany stvrzují, že při uzavírání této </w:t>
      </w:r>
      <w:r w:rsidR="00674571">
        <w:t>Smlou</w:t>
      </w:r>
      <w:r w:rsidRPr="00D5033E">
        <w:t xml:space="preserve">vy jednaly a postupovaly čestně a transparentně a zavazují se tak jednat i při plnění této </w:t>
      </w:r>
      <w:r w:rsidR="00674571">
        <w:t>Smlou</w:t>
      </w:r>
      <w:r w:rsidRPr="00D5033E">
        <w:t xml:space="preserve">vy a veškerých činnostech s ní souvisejících. Každá ze smluvních stran se zavazuje jednat v souladu se zásadami, hodnotami a cíli </w:t>
      </w:r>
      <w:proofErr w:type="spellStart"/>
      <w:r w:rsidRPr="00D5033E">
        <w:t>compliance</w:t>
      </w:r>
      <w:proofErr w:type="spellEnd"/>
      <w:r w:rsidRPr="00D5033E">
        <w:t xml:space="preserve"> programů a etických hodnot druhé smluvní strany, pakliže těmito dokumenty dotčené smluvní strany disponují, a jsou uveřejněny na webových stránkách smluvních stran.</w:t>
      </w:r>
    </w:p>
    <w:p w14:paraId="2AE8CB72" w14:textId="3FD4EB8E" w:rsidR="00867CA0" w:rsidRDefault="00867CA0" w:rsidP="00440FC5">
      <w:pPr>
        <w:pStyle w:val="Nadpis2"/>
        <w:keepNext/>
        <w:keepLines/>
        <w:suppressAutoHyphens/>
      </w:pPr>
      <w:r>
        <w:t xml:space="preserve">Správa železnic, státní organizace, má výše uvedené dokumenty k dispozici na webových stránkách: </w:t>
      </w:r>
      <w:hyperlink r:id="rId12" w:history="1">
        <w:r w:rsidR="00BB3946">
          <w:rPr>
            <w:rStyle w:val="Hypertextovodkaz"/>
          </w:rPr>
          <w:t>https://www.spravazeleznic.cz/o-nas/nezadouci-jednani-a-boj-s-korupci</w:t>
        </w:r>
      </w:hyperlink>
      <w:r>
        <w:rPr>
          <w:rStyle w:val="Hypertextovodkaz"/>
        </w:rPr>
        <w:t>.</w:t>
      </w:r>
    </w:p>
    <w:p w14:paraId="69C094AA" w14:textId="2B19A850" w:rsidR="00867CA0" w:rsidRPr="00CC3E56" w:rsidRDefault="00867CA0" w:rsidP="00440FC5">
      <w:pPr>
        <w:pStyle w:val="Nadpis2"/>
        <w:keepNext/>
        <w:keepLines/>
        <w:suppressAutoHyphens/>
      </w:pPr>
      <w:bookmarkStart w:id="33" w:name="_Ref205471086"/>
      <w:r>
        <w:t xml:space="preserve">Zhotovitel má výše uvedené dokumenty k dispozici na webových </w:t>
      </w:r>
      <w:bookmarkEnd w:id="32"/>
      <w:r w:rsidR="00F0363E">
        <w:t xml:space="preserve">stránkách: </w:t>
      </w:r>
      <w:r w:rsidR="00F0363E" w:rsidRPr="00E83679">
        <w:rPr>
          <w:highlight w:val="green"/>
        </w:rPr>
        <w:t>[</w:t>
      </w:r>
      <w:r w:rsidR="00DB7CC9" w:rsidRPr="00E83679">
        <w:rPr>
          <w:highlight w:val="green"/>
        </w:rPr>
        <w:t xml:space="preserve">doplní Zhotovitel x nemá-li Zhotovitel výše uvedené dokumenty, celý bod </w:t>
      </w:r>
      <w:r w:rsidR="00346382">
        <w:rPr>
          <w:highlight w:val="green"/>
        </w:rPr>
        <w:fldChar w:fldCharType="begin"/>
      </w:r>
      <w:r w:rsidR="00346382">
        <w:rPr>
          <w:highlight w:val="green"/>
        </w:rPr>
        <w:instrText xml:space="preserve"> REF _Ref205471086 \w \h </w:instrText>
      </w:r>
      <w:r w:rsidR="00346382">
        <w:rPr>
          <w:highlight w:val="green"/>
        </w:rPr>
      </w:r>
      <w:r w:rsidR="00346382">
        <w:rPr>
          <w:highlight w:val="green"/>
        </w:rPr>
        <w:fldChar w:fldCharType="separate"/>
      </w:r>
      <w:r w:rsidR="00A80E80">
        <w:rPr>
          <w:highlight w:val="green"/>
        </w:rPr>
        <w:t>17.3</w:t>
      </w:r>
      <w:r w:rsidR="00346382">
        <w:rPr>
          <w:highlight w:val="green"/>
        </w:rPr>
        <w:fldChar w:fldCharType="end"/>
      </w:r>
      <w:r w:rsidR="00346382">
        <w:rPr>
          <w:highlight w:val="green"/>
        </w:rPr>
        <w:t xml:space="preserve"> </w:t>
      </w:r>
      <w:r w:rsidR="00DB7CC9" w:rsidRPr="00E83679">
        <w:rPr>
          <w:highlight w:val="green"/>
        </w:rPr>
        <w:t>odstraní]</w:t>
      </w:r>
      <w:r w:rsidR="00F0363E">
        <w:t>.</w:t>
      </w:r>
      <w:bookmarkEnd w:id="33"/>
    </w:p>
    <w:p w14:paraId="7ACA4F45" w14:textId="5D75F6A8" w:rsidR="004E1498" w:rsidRPr="004E1498" w:rsidRDefault="004E1498" w:rsidP="00440FC5">
      <w:pPr>
        <w:pStyle w:val="Nadpis1"/>
        <w:keepNext/>
        <w:keepLines/>
        <w:rPr>
          <w:rFonts w:eastAsia="Times New Roman"/>
          <w:lang w:eastAsia="cs-CZ"/>
        </w:rPr>
      </w:pPr>
      <w:r w:rsidRPr="004E1498">
        <w:rPr>
          <w:rFonts w:eastAsia="Times New Roman"/>
          <w:lang w:eastAsia="cs-CZ"/>
        </w:rPr>
        <w:t>Závěrečná ujednání</w:t>
      </w:r>
    </w:p>
    <w:p w14:paraId="3E50101D" w14:textId="2DE692A1" w:rsidR="004E1498" w:rsidRPr="004E1498" w:rsidRDefault="004E1498" w:rsidP="00440FC5">
      <w:pPr>
        <w:pStyle w:val="Nadpis2"/>
        <w:keepNext/>
        <w:keepLines/>
        <w:suppressAutoHyphens/>
      </w:pPr>
      <w:r w:rsidRPr="004E1498">
        <w:t xml:space="preserve">Tato </w:t>
      </w:r>
      <w:r w:rsidR="003B5DD6">
        <w:t>Sml</w:t>
      </w:r>
      <w:r w:rsidRPr="004E1498">
        <w:t xml:space="preserve">ouva se řídí Obchodními podmínkami ke </w:t>
      </w:r>
      <w:r w:rsidR="00346382">
        <w:t>s</w:t>
      </w:r>
      <w:r w:rsidR="00D9782E">
        <w:t>ml</w:t>
      </w:r>
      <w:r w:rsidRPr="004E1498">
        <w:t>ouvě o dílo (dále jen „</w:t>
      </w:r>
      <w:r w:rsidRPr="00E83679">
        <w:rPr>
          <w:rStyle w:val="Kurzvatun"/>
        </w:rPr>
        <w:t>Obchodní podmínky</w:t>
      </w:r>
      <w:r w:rsidR="0086114C" w:rsidRPr="004E1498">
        <w:t>“)</w:t>
      </w:r>
      <w:r w:rsidRPr="004E1498">
        <w:t>. Odchylná ujednání ve Smlouvě mají před zněním Obchodních podmínek přednost.</w:t>
      </w:r>
    </w:p>
    <w:p w14:paraId="208700BA" w14:textId="77777777" w:rsidR="004E1498" w:rsidRPr="004E1498" w:rsidRDefault="004E1498" w:rsidP="00440FC5">
      <w:pPr>
        <w:pStyle w:val="Nadpis2"/>
        <w:keepNext/>
        <w:keepLines/>
        <w:suppressAutoHyphens/>
      </w:pPr>
      <w:r w:rsidRPr="004E1498">
        <w:t xml:space="preserve">Zhotovitel prohlašuje, že </w:t>
      </w:r>
    </w:p>
    <w:p w14:paraId="7633B164" w14:textId="2B3E61B4" w:rsidR="004E1498" w:rsidRPr="004E1498" w:rsidRDefault="004E1498" w:rsidP="00440FC5">
      <w:pPr>
        <w:pStyle w:val="Nadpis3"/>
        <w:keepNext/>
        <w:keepLines/>
        <w:suppressAutoHyphens/>
      </w:pPr>
      <w:r w:rsidRPr="004E1498">
        <w:t xml:space="preserve">se zněním Obchodních podmínek se před podpisem této </w:t>
      </w:r>
      <w:r w:rsidR="00D9782E">
        <w:t>Sml</w:t>
      </w:r>
      <w:r w:rsidRPr="004E1498">
        <w:t>ouvy seznámil,</w:t>
      </w:r>
    </w:p>
    <w:p w14:paraId="382930A8" w14:textId="5E54BDBE" w:rsidR="004E1498" w:rsidRPr="004E1498" w:rsidRDefault="004E1498" w:rsidP="00440FC5">
      <w:pPr>
        <w:pStyle w:val="Nadpis3"/>
        <w:keepNext/>
        <w:keepLines/>
        <w:suppressAutoHyphens/>
      </w:pPr>
      <w:r w:rsidRPr="004E1498">
        <w:lastRenderedPageBreak/>
        <w:t xml:space="preserve">v dostatečném rozsahu se seznámil s veškerými požadavky Objednatele dle této </w:t>
      </w:r>
      <w:r w:rsidR="003B5DD6">
        <w:t>Sml</w:t>
      </w:r>
      <w:r w:rsidRPr="004E1498">
        <w:t>ou</w:t>
      </w:r>
      <w:r w:rsidR="00816B59">
        <w:t>vy, přičemž si není vědom žádných</w:t>
      </w:r>
      <w:r w:rsidRPr="004E1498">
        <w:t xml:space="preserve"> překážek, které by mu bránily v poskytnutí sjednaného plnění v souladu s touto </w:t>
      </w:r>
      <w:r w:rsidR="00D9782E">
        <w:t>Sml</w:t>
      </w:r>
      <w:r w:rsidRPr="004E1498">
        <w:t>ouvou.</w:t>
      </w:r>
    </w:p>
    <w:p w14:paraId="7C89F548" w14:textId="28C69A51" w:rsidR="006E6E61" w:rsidRPr="009C30C5" w:rsidRDefault="004A1DA5" w:rsidP="00440FC5">
      <w:pPr>
        <w:pStyle w:val="Nadpis2"/>
        <w:keepNext/>
        <w:keepLines/>
        <w:suppressAutoHyphens/>
      </w:pPr>
      <w:r>
        <w:t>Tato Smlouva je vyhotovena v elektronické podobě, přičemž obě Smluvní strany obdrží její elektronický originál</w:t>
      </w:r>
      <w:r w:rsidR="00C42A1F">
        <w:t xml:space="preserve"> </w:t>
      </w:r>
      <w:r w:rsidR="00C42A1F" w:rsidRPr="00673324">
        <w:t>opatřený elektronickými podpisy</w:t>
      </w:r>
      <w:r>
        <w:t>. V případě, že t</w:t>
      </w:r>
      <w:r w:rsidRPr="006E6E61">
        <w:t>ato Smlouva</w:t>
      </w:r>
      <w:r>
        <w:t xml:space="preserve"> z jakéhokoli důvodu nebude vyhotovena v elektronické podobě,</w:t>
      </w:r>
      <w:r w:rsidRPr="006E6E61">
        <w:t xml:space="preserve"> </w:t>
      </w:r>
      <w:r>
        <w:t>bude</w:t>
      </w:r>
      <w:r w:rsidR="006E6E61" w:rsidRPr="009C30C5">
        <w:t xml:space="preserve"> sepsána ve třech vyhotoveních, přičemž jedno vyhotovení obdrží Zhotovitel a dvě vyhotovení Objednatel.</w:t>
      </w:r>
    </w:p>
    <w:p w14:paraId="6AB23CD3" w14:textId="0193F98B" w:rsidR="004E1498" w:rsidRPr="004E1498" w:rsidRDefault="004E1498" w:rsidP="00440FC5">
      <w:pPr>
        <w:pStyle w:val="Nadpis2"/>
        <w:keepNext/>
        <w:keepLines/>
        <w:suppressAutoHyphens/>
      </w:pPr>
      <w:r w:rsidRPr="004E1498">
        <w:t xml:space="preserve">Veškerá práva a povinnosti </w:t>
      </w:r>
      <w:r w:rsidR="00D9782E">
        <w:t>Sml</w:t>
      </w:r>
      <w:r w:rsidRPr="004E1498">
        <w:t>uvních stran vyplývající ze Smlouvy a Obchodních podmínek se řídí českým právním řádem.</w:t>
      </w:r>
    </w:p>
    <w:p w14:paraId="52D451D4" w14:textId="24D8EED0" w:rsidR="004E1498" w:rsidRPr="004E1498" w:rsidRDefault="00D9782E" w:rsidP="00440FC5">
      <w:pPr>
        <w:pStyle w:val="Nadpis2"/>
        <w:keepNext/>
        <w:keepLines/>
        <w:suppressAutoHyphens/>
      </w:pPr>
      <w:r>
        <w:t>Sml</w:t>
      </w:r>
      <w:r w:rsidR="004E1498" w:rsidRPr="004E1498">
        <w:t>uvní vztahy neupravené Smlouvou a Obchodními podmínkami se řídí Občanským zákoníkem a dalšími právními předpisy.</w:t>
      </w:r>
    </w:p>
    <w:p w14:paraId="3654106D" w14:textId="314E6693" w:rsidR="004E1498" w:rsidRPr="004E1498" w:rsidRDefault="004E1498" w:rsidP="00440FC5">
      <w:pPr>
        <w:pStyle w:val="Nadpis2"/>
        <w:keepNext/>
        <w:keepLines/>
        <w:suppressAutoHyphens/>
      </w:pPr>
      <w:r w:rsidRPr="004E1498">
        <w:t xml:space="preserve">Všechny spory vznikající ze </w:t>
      </w:r>
      <w:r w:rsidR="00D9782E">
        <w:t>Sml</w:t>
      </w:r>
      <w:r w:rsidRPr="004E1498">
        <w:t>ouvy a v souvislosti s ní budou dle vůle Smluvních stran rozhodovány soudy České republiky, jakožto soudy výlučně příslušnými.</w:t>
      </w:r>
    </w:p>
    <w:p w14:paraId="5206FA57" w14:textId="27C1DF8C" w:rsidR="004E1498" w:rsidRPr="004E1498" w:rsidRDefault="00D9782E" w:rsidP="00440FC5">
      <w:pPr>
        <w:pStyle w:val="Nadpis2"/>
        <w:keepNext/>
        <w:keepLines/>
        <w:suppressAutoHyphens/>
      </w:pPr>
      <w:bookmarkStart w:id="34" w:name="_Ref205531443"/>
      <w:r>
        <w:t>Sml</w:t>
      </w:r>
      <w:r w:rsidR="004E1498" w:rsidRPr="004E1498">
        <w:t>ouvu lze měnit pouze písemnými dodatky.</w:t>
      </w:r>
      <w:bookmarkEnd w:id="34"/>
    </w:p>
    <w:p w14:paraId="70BEC627" w14:textId="2B363A31" w:rsidR="004E1498" w:rsidRPr="004E1498" w:rsidRDefault="004E1498" w:rsidP="00440FC5">
      <w:pPr>
        <w:pStyle w:val="Nadpis2"/>
        <w:keepNext/>
        <w:keepLines/>
        <w:suppressAutoHyphens/>
      </w:pPr>
      <w:r w:rsidRPr="004E1498">
        <w:t xml:space="preserve">Poté, co Zhotovitel poprvé obdrží spolu se Smlouvou i Obchodní podmínky v písemné formě, postačí pro veškeré další případy </w:t>
      </w:r>
      <w:r w:rsidR="00D9782E">
        <w:t>Sml</w:t>
      </w:r>
      <w:r w:rsidRPr="004E1498">
        <w:t xml:space="preserve">uv mezi Smluvními stranami pro to, aby se </w:t>
      </w:r>
      <w:r w:rsidR="00D9782E">
        <w:t>Sml</w:t>
      </w:r>
      <w:r w:rsidRPr="004E1498">
        <w:t>ouva řídila Obchodními podmínkami, pokud Smlouva na Obchodní podmínky pouze odkáže, aniž by bylo třeba Obchodní podmínky činit fyzickou součástí vyhotovení Smlouvy</w:t>
      </w:r>
      <w:r w:rsidR="00346382">
        <w:t xml:space="preserve">, </w:t>
      </w:r>
      <w:r w:rsidRPr="004E1498">
        <w:t>neboť Zhotoviteli již bude obsah Obchodních podmínek známý.</w:t>
      </w:r>
    </w:p>
    <w:p w14:paraId="61C4AB3F" w14:textId="77777777" w:rsidR="004E1498" w:rsidRPr="004E1498" w:rsidRDefault="004E1498" w:rsidP="00440FC5">
      <w:pPr>
        <w:pStyle w:val="Nadpis2"/>
        <w:keepNext/>
        <w:keepLines/>
        <w:suppressAutoHyphens/>
      </w:pPr>
      <w:r w:rsidRPr="004E1498">
        <w:t>Pokud některá ustanovení Obchodních podmínek nebo jejich část nelze vzhledem k povaze Díla objektivně a zcela zřejmě použít, pak z takových ustanovení nebo jejich částí práva ani povinnosti Smluvním stranám nevznikají.</w:t>
      </w:r>
    </w:p>
    <w:p w14:paraId="50EA6B13" w14:textId="5A632A2A" w:rsidR="004E1498" w:rsidRPr="000079B3" w:rsidRDefault="004E1498" w:rsidP="00440FC5">
      <w:pPr>
        <w:pStyle w:val="Nadpis2"/>
        <w:keepNext/>
        <w:keepLines/>
        <w:suppressAutoHyphens/>
      </w:pPr>
      <w:r w:rsidRPr="004E1498">
        <w:t xml:space="preserve">Zvláštní podmínky, na které odkazuje Smlouva, mají přednost před zněním Obchodních podmínek, Obchodní podmínky se užijí v rozsahu, v jakém nejsou v rozporu </w:t>
      </w:r>
      <w:r w:rsidRPr="000079B3">
        <w:t>s takovými zvláštními podmínkami.</w:t>
      </w:r>
    </w:p>
    <w:p w14:paraId="4C1A93EA" w14:textId="7B569B8B" w:rsidR="004E1498" w:rsidRPr="000079B3" w:rsidRDefault="004E1498" w:rsidP="00440FC5">
      <w:pPr>
        <w:pStyle w:val="Nadpis2"/>
        <w:keepNext/>
        <w:keepLines/>
        <w:suppressAutoHyphens/>
      </w:pPr>
      <w:r w:rsidRPr="000079B3">
        <w:rPr>
          <w:rFonts w:eastAsia="Calibri"/>
        </w:rPr>
        <w:t xml:space="preserve">Tato </w:t>
      </w:r>
      <w:r w:rsidR="00D9782E" w:rsidRPr="000079B3">
        <w:rPr>
          <w:rFonts w:eastAsia="Calibri"/>
        </w:rPr>
        <w:t>Sml</w:t>
      </w:r>
      <w:r w:rsidRPr="000079B3">
        <w:rPr>
          <w:rFonts w:eastAsia="Calibri"/>
        </w:rPr>
        <w:t xml:space="preserve">ouva nabývá platnosti okamžikem podpisu poslední ze </w:t>
      </w:r>
      <w:r w:rsidR="00D9782E" w:rsidRPr="000079B3">
        <w:rPr>
          <w:rFonts w:eastAsia="Calibri"/>
        </w:rPr>
        <w:t>Sml</w:t>
      </w:r>
      <w:r w:rsidRPr="000079B3">
        <w:rPr>
          <w:rFonts w:eastAsia="Calibri"/>
        </w:rPr>
        <w:t>uvních stran. Je-li Smlouva uveřejňována v registru smluv, nabývá účinnosti dnem uveřejnění v registru smluv, jinak je účinná od okamžiku uzavření.</w:t>
      </w:r>
    </w:p>
    <w:p w14:paraId="19A12285" w14:textId="77777777" w:rsidR="004E1498" w:rsidRPr="004E1498" w:rsidRDefault="004E1498" w:rsidP="00440FC5">
      <w:pPr>
        <w:pStyle w:val="Plohynadpis"/>
        <w:keepNext/>
        <w:keepLines/>
        <w:widowControl/>
        <w:suppressAutoHyphens/>
      </w:pPr>
      <w:r w:rsidRPr="004E1498">
        <w:t>Přílohy</w:t>
      </w:r>
    </w:p>
    <w:p w14:paraId="13F6B238" w14:textId="2BB12FAC" w:rsidR="00315CEB" w:rsidRPr="000079B3" w:rsidRDefault="00315CEB" w:rsidP="00440FC5">
      <w:pPr>
        <w:pStyle w:val="Plohy"/>
        <w:keepNext/>
        <w:keepLines/>
        <w:widowControl/>
        <w:suppressAutoHyphens/>
      </w:pPr>
      <w:r w:rsidRPr="000079B3">
        <w:t>Obchodní podmínky ke Smlouvě o dílo</w:t>
      </w:r>
    </w:p>
    <w:p w14:paraId="2BA95D19" w14:textId="42C57447" w:rsidR="00445FC3" w:rsidRDefault="00445FC3" w:rsidP="00440FC5">
      <w:pPr>
        <w:pStyle w:val="Plohy"/>
        <w:keepNext/>
        <w:keepLines/>
        <w:widowControl/>
        <w:suppressAutoHyphens/>
      </w:pPr>
      <w:bookmarkStart w:id="35" w:name="_Ref205472275"/>
      <w:r w:rsidRPr="00445FC3">
        <w:t xml:space="preserve">Technické požadavky na vybavení drážních vozidel mobilní částí systému ETCS </w:t>
      </w:r>
      <w:bookmarkEnd w:id="35"/>
    </w:p>
    <w:p w14:paraId="3338BCB8" w14:textId="586FC0B8" w:rsidR="00B70B8C" w:rsidRPr="000079B3" w:rsidRDefault="00B70B8C" w:rsidP="00440FC5">
      <w:pPr>
        <w:pStyle w:val="Plohy"/>
        <w:keepNext/>
        <w:keepLines/>
        <w:widowControl/>
        <w:suppressAutoHyphens/>
      </w:pPr>
      <w:bookmarkStart w:id="36" w:name="_Ref205472263"/>
      <w:r>
        <w:t>Seznam vozidel</w:t>
      </w:r>
      <w:bookmarkEnd w:id="36"/>
    </w:p>
    <w:p w14:paraId="665289CB" w14:textId="1AA35E74" w:rsidR="006E6E61" w:rsidRPr="00947D80" w:rsidRDefault="00D234E6" w:rsidP="00440FC5">
      <w:pPr>
        <w:pStyle w:val="Plohy"/>
        <w:keepNext/>
        <w:keepLines/>
        <w:widowControl/>
        <w:suppressAutoHyphens/>
        <w:rPr>
          <w:highlight w:val="green"/>
        </w:rPr>
      </w:pPr>
      <w:r w:rsidRPr="00947D80">
        <w:rPr>
          <w:highlight w:val="green"/>
        </w:rPr>
        <w:t>Harmonogram – doplní</w:t>
      </w:r>
      <w:r w:rsidR="00947D80" w:rsidRPr="00947D80">
        <w:rPr>
          <w:highlight w:val="green"/>
        </w:rPr>
        <w:t xml:space="preserve"> Zhotovitel</w:t>
      </w:r>
    </w:p>
    <w:p w14:paraId="59679516" w14:textId="78F2402D" w:rsidR="000079B3" w:rsidRDefault="000079B3" w:rsidP="00440FC5">
      <w:pPr>
        <w:pStyle w:val="Plohy"/>
        <w:keepNext/>
        <w:keepLines/>
        <w:widowControl/>
        <w:suppressAutoHyphens/>
      </w:pPr>
      <w:bookmarkStart w:id="37" w:name="_Ref205535865"/>
      <w:r>
        <w:t>Protokol o předání</w:t>
      </w:r>
      <w:r w:rsidR="00346382">
        <w:t xml:space="preserve"> vozidla</w:t>
      </w:r>
      <w:bookmarkEnd w:id="37"/>
      <w:r w:rsidR="0026186E">
        <w:t xml:space="preserve"> do přepravy</w:t>
      </w:r>
    </w:p>
    <w:p w14:paraId="226248D7" w14:textId="4B20B0B1" w:rsidR="000079B3" w:rsidRDefault="000079B3" w:rsidP="00440FC5">
      <w:pPr>
        <w:pStyle w:val="Plohy"/>
        <w:keepNext/>
        <w:keepLines/>
        <w:widowControl/>
        <w:suppressAutoHyphens/>
      </w:pPr>
      <w:bookmarkStart w:id="38" w:name="_Ref205535751"/>
      <w:r>
        <w:t>Protokol o převzetí</w:t>
      </w:r>
      <w:r w:rsidR="00346382">
        <w:t xml:space="preserve"> vozidla</w:t>
      </w:r>
      <w:bookmarkEnd w:id="38"/>
    </w:p>
    <w:p w14:paraId="25500634" w14:textId="748E39B2" w:rsidR="002C22E3" w:rsidRDefault="002C22E3" w:rsidP="00440FC5">
      <w:pPr>
        <w:pStyle w:val="Plohy"/>
        <w:keepNext/>
        <w:keepLines/>
        <w:widowControl/>
        <w:suppressAutoHyphens/>
      </w:pPr>
      <w:bookmarkStart w:id="39" w:name="_Ref206142464"/>
      <w:r>
        <w:t>Protokol o konečném předání vozidla</w:t>
      </w:r>
      <w:bookmarkEnd w:id="39"/>
    </w:p>
    <w:p w14:paraId="38D52BD0" w14:textId="2CEFC2EB" w:rsidR="000F4729" w:rsidRPr="000079B3" w:rsidRDefault="000F4729" w:rsidP="00440FC5">
      <w:pPr>
        <w:pStyle w:val="Plohy"/>
        <w:keepNext/>
        <w:keepLines/>
        <w:widowControl/>
        <w:suppressAutoHyphens/>
      </w:pPr>
      <w:bookmarkStart w:id="40" w:name="_Ref205538639"/>
      <w:r>
        <w:t>Reklamační hlášenka</w:t>
      </w:r>
      <w:bookmarkEnd w:id="40"/>
    </w:p>
    <w:p w14:paraId="077D172E" w14:textId="3B94A5E1" w:rsidR="006E6E61" w:rsidRDefault="004429CF" w:rsidP="00440FC5">
      <w:pPr>
        <w:pStyle w:val="Plohy"/>
        <w:keepNext/>
        <w:keepLines/>
        <w:widowControl/>
        <w:suppressAutoHyphens/>
        <w:rPr>
          <w:highlight w:val="green"/>
        </w:rPr>
      </w:pPr>
      <w:bookmarkStart w:id="41" w:name="_Ref205471662"/>
      <w:r w:rsidRPr="009B4030">
        <w:rPr>
          <w:highlight w:val="green"/>
        </w:rPr>
        <w:t>S</w:t>
      </w:r>
      <w:r w:rsidR="006E6E61" w:rsidRPr="009B4030">
        <w:rPr>
          <w:highlight w:val="green"/>
        </w:rPr>
        <w:t>eznam poddodavatelů</w:t>
      </w:r>
      <w:r w:rsidRPr="009B4030">
        <w:rPr>
          <w:highlight w:val="green"/>
        </w:rPr>
        <w:t xml:space="preserve"> – doplní Zhotovitel</w:t>
      </w:r>
      <w:bookmarkEnd w:id="41"/>
    </w:p>
    <w:p w14:paraId="5C4C9200" w14:textId="643AEA6C" w:rsidR="00FC4E54" w:rsidRPr="001F0A3E" w:rsidRDefault="00310736" w:rsidP="00440FC5">
      <w:pPr>
        <w:pStyle w:val="Plohy"/>
        <w:keepNext/>
        <w:keepLines/>
        <w:widowControl/>
        <w:suppressAutoHyphens/>
      </w:pPr>
      <w:r>
        <w:t>Vnitřní p</w:t>
      </w:r>
      <w:r w:rsidRPr="001F0A3E">
        <w:t>ředpisy</w:t>
      </w:r>
      <w:r w:rsidR="00FC4E54" w:rsidRPr="001F0A3E">
        <w:t xml:space="preserve"> SŽ</w:t>
      </w:r>
    </w:p>
    <w:p w14:paraId="5168D69F" w14:textId="02A33AF5" w:rsidR="00FC4E54" w:rsidRDefault="00FC4E54" w:rsidP="00B77107">
      <w:pPr>
        <w:pStyle w:val="Plohy"/>
        <w:keepNext/>
        <w:keepLines/>
        <w:widowControl/>
        <w:numPr>
          <w:ilvl w:val="1"/>
          <w:numId w:val="5"/>
        </w:numPr>
        <w:suppressAutoHyphens/>
        <w:ind w:left="709" w:hanging="709"/>
      </w:pPr>
      <w:bookmarkStart w:id="42" w:name="_Hlk210821001"/>
      <w:r w:rsidRPr="00FC4E54">
        <w:t>SŽ V1 Provoz, údržba a opravy drážních vozidel účinnost od 1. ledna 2025</w:t>
      </w:r>
    </w:p>
    <w:p w14:paraId="30949D7E" w14:textId="57F91CD4" w:rsidR="00FC4E54" w:rsidRPr="001F0A3E" w:rsidRDefault="00357485" w:rsidP="001F0A3E">
      <w:pPr>
        <w:pStyle w:val="Plohy"/>
        <w:keepNext/>
        <w:keepLines/>
        <w:widowControl/>
        <w:numPr>
          <w:ilvl w:val="1"/>
          <w:numId w:val="5"/>
        </w:numPr>
        <w:suppressAutoHyphens/>
        <w:ind w:left="709" w:hanging="709"/>
      </w:pPr>
      <w:r w:rsidRPr="00357485">
        <w:t>SŽ Z8 díl IV</w:t>
      </w:r>
      <w:r>
        <w:t xml:space="preserve"> </w:t>
      </w:r>
      <w:r w:rsidRPr="00357485">
        <w:t>Evropský vlakový zabezpečovač ETCS</w:t>
      </w:r>
      <w:r>
        <w:t xml:space="preserve"> ú</w:t>
      </w:r>
      <w:r w:rsidRPr="00357485">
        <w:t>činnost od 1. ledna 2019</w:t>
      </w:r>
    </w:p>
    <w:bookmarkEnd w:id="42"/>
    <w:p w14:paraId="6CDC0FD2" w14:textId="77777777" w:rsidR="00292D7A" w:rsidRDefault="00292D7A" w:rsidP="00440FC5">
      <w:pPr>
        <w:pStyle w:val="ZaObjdnateleZhotovitele"/>
        <w:keepNext/>
        <w:keepLines/>
        <w:widowControl/>
        <w:suppressAutoHyphens/>
      </w:pPr>
    </w:p>
    <w:p w14:paraId="325CF044" w14:textId="77777777" w:rsidR="00292D7A" w:rsidRDefault="00292D7A" w:rsidP="00440FC5">
      <w:pPr>
        <w:pStyle w:val="ZaObjdnateleZhotovitele"/>
        <w:keepNext/>
        <w:keepLines/>
        <w:widowControl/>
        <w:suppressAutoHyphens/>
      </w:pPr>
    </w:p>
    <w:p w14:paraId="63A374A3" w14:textId="5157DA42" w:rsidR="00613238" w:rsidRDefault="00613238" w:rsidP="00440FC5">
      <w:pPr>
        <w:pStyle w:val="ZaObjdnateleZhotovitele"/>
        <w:keepNext/>
        <w:keepLines/>
        <w:widowControl/>
        <w:suppressAutoHyphens/>
      </w:pPr>
      <w:r>
        <w:lastRenderedPageBreak/>
        <w:t xml:space="preserve">Za </w:t>
      </w:r>
      <w:r w:rsidRPr="00247E6A">
        <w:t>Objednatele</w:t>
      </w:r>
      <w:r>
        <w:t>:</w:t>
      </w:r>
      <w:r>
        <w:tab/>
      </w:r>
      <w:r>
        <w:tab/>
      </w:r>
      <w:r>
        <w:tab/>
      </w:r>
      <w:r>
        <w:tab/>
      </w:r>
      <w:r>
        <w:tab/>
        <w:t>Za Zhotovitele:</w:t>
      </w:r>
    </w:p>
    <w:p w14:paraId="4761E1C5" w14:textId="77777777" w:rsidR="00613238" w:rsidRDefault="00613238" w:rsidP="00440FC5">
      <w:pPr>
        <w:pStyle w:val="Podpisovoprvnn"/>
        <w:keepNext/>
        <w:keepLines/>
        <w:widowControl/>
        <w:suppressAutoHyphens/>
      </w:pPr>
      <w:r>
        <w:t>……………………………………………………</w:t>
      </w:r>
      <w:r>
        <w:tab/>
      </w:r>
      <w:r>
        <w:tab/>
      </w:r>
      <w:r>
        <w:tab/>
        <w:t>…………………………………………………</w:t>
      </w:r>
      <w:r>
        <w:tab/>
      </w:r>
      <w:r>
        <w:tab/>
      </w:r>
    </w:p>
    <w:p w14:paraId="5E8BA70D" w14:textId="1564677F" w:rsidR="00D9782E" w:rsidRPr="004327BA" w:rsidRDefault="000079B3" w:rsidP="00440FC5">
      <w:pPr>
        <w:keepNext/>
        <w:keepLines/>
        <w:suppressAutoHyphens/>
        <w:spacing w:after="0" w:line="276" w:lineRule="auto"/>
        <w:jc w:val="left"/>
        <w:rPr>
          <w:rFonts w:cs="Times New Roman"/>
          <w:b/>
          <w:lang w:eastAsia="cs-CZ"/>
        </w:rPr>
      </w:pPr>
      <w:r>
        <w:rPr>
          <w:rStyle w:val="Tun"/>
          <w:rFonts w:eastAsiaTheme="minorHAnsi"/>
        </w:rPr>
        <w:t>Bc. Jiří Svoboda, MBA</w:t>
      </w:r>
      <w:r w:rsidR="00613238" w:rsidRPr="00E83679">
        <w:rPr>
          <w:rStyle w:val="Tun"/>
          <w:rFonts w:eastAsiaTheme="minorHAnsi"/>
        </w:rPr>
        <w:tab/>
      </w:r>
      <w:r w:rsidR="008945EC" w:rsidRPr="00E83679">
        <w:rPr>
          <w:rStyle w:val="Tun"/>
          <w:rFonts w:eastAsiaTheme="minorHAnsi"/>
        </w:rPr>
        <w:tab/>
      </w:r>
      <w:r w:rsidR="008945EC" w:rsidRPr="00E83679">
        <w:rPr>
          <w:rStyle w:val="Tun"/>
          <w:rFonts w:eastAsiaTheme="minorHAnsi"/>
        </w:rPr>
        <w:tab/>
      </w:r>
      <w:proofErr w:type="gramStart"/>
      <w:r w:rsidR="008945EC" w:rsidRPr="00E83679">
        <w:rPr>
          <w:rStyle w:val="Tun"/>
          <w:rFonts w:eastAsiaTheme="minorHAnsi"/>
        </w:rPr>
        <w:tab/>
      </w:r>
      <w:r w:rsidR="00613238" w:rsidRPr="00E83679">
        <w:rPr>
          <w:rStyle w:val="Tun"/>
          <w:rFonts w:eastAsiaTheme="minorHAnsi"/>
        </w:rPr>
        <w:t xml:space="preserve">  </w:t>
      </w:r>
      <w:r w:rsidR="00613238" w:rsidRPr="00E83679">
        <w:rPr>
          <w:rStyle w:val="Tun"/>
          <w:rFonts w:eastAsiaTheme="minorHAnsi"/>
          <w:highlight w:val="green"/>
        </w:rPr>
        <w:t>[</w:t>
      </w:r>
      <w:proofErr w:type="gramEnd"/>
      <w:r w:rsidR="00613238" w:rsidRPr="00E83679">
        <w:rPr>
          <w:rStyle w:val="Tun"/>
          <w:rFonts w:eastAsiaTheme="minorHAnsi"/>
          <w:highlight w:val="green"/>
        </w:rPr>
        <w:t>DOPLNÍ ZHOTOVITEL]</w:t>
      </w:r>
      <w:r w:rsidR="008945EC" w:rsidRPr="00E83679">
        <w:rPr>
          <w:rStyle w:val="Tun"/>
          <w:rFonts w:eastAsiaTheme="minorHAnsi"/>
        </w:rPr>
        <w:br/>
      </w:r>
      <w:r w:rsidRPr="000079B3">
        <w:rPr>
          <w:rStyle w:val="Tun"/>
          <w:rFonts w:eastAsiaTheme="minorHAnsi"/>
          <w:b w:val="0"/>
          <w:bCs/>
        </w:rPr>
        <w:t>generální ředitel</w:t>
      </w:r>
    </w:p>
    <w:sectPr w:rsidR="00D9782E" w:rsidRPr="004327BA" w:rsidSect="000645D6">
      <w:headerReference w:type="even" r:id="rId13"/>
      <w:headerReference w:type="default" r:id="rId14"/>
      <w:footerReference w:type="default" r:id="rId15"/>
      <w:headerReference w:type="first" r:id="rId16"/>
      <w:footerReference w:type="first" r:id="rId17"/>
      <w:pgSz w:w="11906" w:h="16838" w:code="9"/>
      <w:pgMar w:top="1049" w:right="1134" w:bottom="1474" w:left="2070" w:header="1009" w:footer="6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0C9C5" w14:textId="77777777" w:rsidR="00D5766E" w:rsidRDefault="00D5766E" w:rsidP="00962258">
      <w:pPr>
        <w:spacing w:after="0" w:line="240" w:lineRule="auto"/>
      </w:pPr>
      <w:r>
        <w:separator/>
      </w:r>
    </w:p>
  </w:endnote>
  <w:endnote w:type="continuationSeparator" w:id="0">
    <w:p w14:paraId="53BD2E98" w14:textId="77777777" w:rsidR="00D5766E" w:rsidRDefault="00D5766E"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592757" w14:paraId="17C75F2C" w14:textId="77777777" w:rsidTr="00093A53">
      <w:tc>
        <w:tcPr>
          <w:tcW w:w="1361" w:type="dxa"/>
          <w:tcMar>
            <w:left w:w="0" w:type="dxa"/>
            <w:right w:w="0" w:type="dxa"/>
          </w:tcMar>
          <w:vAlign w:val="bottom"/>
        </w:tcPr>
        <w:p w14:paraId="549FB29E" w14:textId="025DB7D7" w:rsidR="00592757" w:rsidRPr="00B8518B" w:rsidRDefault="00592757" w:rsidP="00093A53">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8945EC">
            <w:rPr>
              <w:rStyle w:val="slostrnky"/>
              <w:noProof/>
            </w:rPr>
            <w:t>5</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8945EC">
            <w:rPr>
              <w:rStyle w:val="slostrnky"/>
              <w:noProof/>
            </w:rPr>
            <w:t>5</w:t>
          </w:r>
          <w:r w:rsidRPr="00B8518B">
            <w:rPr>
              <w:rStyle w:val="slostrnky"/>
            </w:rPr>
            <w:fldChar w:fldCharType="end"/>
          </w:r>
        </w:p>
      </w:tc>
      <w:tc>
        <w:tcPr>
          <w:tcW w:w="3458" w:type="dxa"/>
          <w:tcMar>
            <w:left w:w="0" w:type="dxa"/>
            <w:right w:w="0" w:type="dxa"/>
          </w:tcMar>
        </w:tcPr>
        <w:p w14:paraId="089C4990" w14:textId="101F864E" w:rsidR="00592757" w:rsidRDefault="00592757" w:rsidP="00093A53">
          <w:pPr>
            <w:pStyle w:val="Zpat"/>
          </w:pPr>
        </w:p>
      </w:tc>
      <w:tc>
        <w:tcPr>
          <w:tcW w:w="2835" w:type="dxa"/>
          <w:tcMar>
            <w:left w:w="0" w:type="dxa"/>
            <w:right w:w="0" w:type="dxa"/>
          </w:tcMar>
        </w:tcPr>
        <w:p w14:paraId="7B944D4F" w14:textId="569AEA68" w:rsidR="00592757" w:rsidRDefault="00592757" w:rsidP="00093A53">
          <w:pPr>
            <w:pStyle w:val="Zpat"/>
          </w:pPr>
        </w:p>
      </w:tc>
      <w:tc>
        <w:tcPr>
          <w:tcW w:w="2921" w:type="dxa"/>
        </w:tcPr>
        <w:p w14:paraId="0366BF59" w14:textId="77777777" w:rsidR="00592757" w:rsidRDefault="00592757" w:rsidP="00093A53">
          <w:pPr>
            <w:pStyle w:val="Zpat"/>
          </w:pPr>
        </w:p>
      </w:tc>
    </w:tr>
  </w:tbl>
  <w:p w14:paraId="6838673E" w14:textId="77777777" w:rsidR="00F1715C" w:rsidRPr="00B8518B" w:rsidRDefault="00F1715C" w:rsidP="00B8518B">
    <w:pPr>
      <w:pStyle w:val="Zpat"/>
      <w:rPr>
        <w:sz w:val="2"/>
        <w:szCs w:val="2"/>
      </w:rPr>
    </w:pPr>
    <w:r>
      <w:rPr>
        <w:noProof/>
        <w:sz w:val="2"/>
        <w:szCs w:val="2"/>
        <w:lang w:eastAsia="cs-CZ"/>
      </w:rPr>
      <mc:AlternateContent>
        <mc:Choice Requires="wps">
          <w:drawing>
            <wp:anchor distT="0" distB="0" distL="114300" distR="114300" simplePos="0" relativeHeight="251657728" behindDoc="1" locked="1" layoutInCell="1" allowOverlap="1" wp14:anchorId="0E399551" wp14:editId="7289E95A">
              <wp:simplePos x="0" y="0"/>
              <wp:positionH relativeFrom="page">
                <wp:posOffset>431800</wp:posOffset>
              </wp:positionH>
              <wp:positionV relativeFrom="page">
                <wp:posOffset>7129145</wp:posOffset>
              </wp:positionV>
              <wp:extent cx="1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317A18" id="Straight Connector 3"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5680" behindDoc="1" locked="1" layoutInCell="1" allowOverlap="1" wp14:anchorId="7AEB5933" wp14:editId="2FCA0B0C">
              <wp:simplePos x="0" y="0"/>
              <wp:positionH relativeFrom="page">
                <wp:posOffset>431800</wp:posOffset>
              </wp:positionH>
              <wp:positionV relativeFrom="page">
                <wp:posOffset>3564255</wp:posOffset>
              </wp:positionV>
              <wp:extent cx="1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7343CB" id="Straight Connector 2" o:spid="_x0000_s1026" style="position:absolute;z-index:-2516608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" strokecolor="#ff5200 [3205]" strokeweight="2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592757" w14:paraId="3EEAE6A9" w14:textId="77777777" w:rsidTr="00093A53">
      <w:tc>
        <w:tcPr>
          <w:tcW w:w="1361" w:type="dxa"/>
          <w:tcMar>
            <w:left w:w="0" w:type="dxa"/>
            <w:right w:w="0" w:type="dxa"/>
          </w:tcMar>
          <w:vAlign w:val="bottom"/>
        </w:tcPr>
        <w:p w14:paraId="3A3281CA" w14:textId="4F5E658C" w:rsidR="00592757" w:rsidRPr="00B8518B" w:rsidRDefault="00592757" w:rsidP="00E83679">
          <w:pPr>
            <w:pStyle w:val="Zpat"/>
            <w:spacing w:before="0"/>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8945EC">
            <w:rPr>
              <w:rStyle w:val="slostrnky"/>
              <w:noProof/>
            </w:rPr>
            <w:t>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8945EC">
            <w:rPr>
              <w:rStyle w:val="slostrnky"/>
              <w:noProof/>
            </w:rPr>
            <w:t>5</w:t>
          </w:r>
          <w:r w:rsidRPr="00B8518B">
            <w:rPr>
              <w:rStyle w:val="slostrnky"/>
            </w:rPr>
            <w:fldChar w:fldCharType="end"/>
          </w:r>
        </w:p>
      </w:tc>
      <w:tc>
        <w:tcPr>
          <w:tcW w:w="3458" w:type="dxa"/>
          <w:tcMar>
            <w:left w:w="0" w:type="dxa"/>
            <w:right w:w="0" w:type="dxa"/>
          </w:tcMar>
        </w:tcPr>
        <w:p w14:paraId="3EA9F2EE" w14:textId="09AFCF6F" w:rsidR="00592757" w:rsidRDefault="00592757" w:rsidP="00E83679">
          <w:pPr>
            <w:pStyle w:val="Zpat"/>
            <w:spacing w:before="0"/>
            <w:jc w:val="left"/>
          </w:pPr>
          <w:r>
            <w:t xml:space="preserve">Správa </w:t>
          </w:r>
          <w:r w:rsidR="00461D32">
            <w:t>železnic</w:t>
          </w:r>
          <w:r>
            <w:t>, státní organizace</w:t>
          </w:r>
        </w:p>
        <w:p w14:paraId="18D9786B" w14:textId="77777777" w:rsidR="00592757" w:rsidRDefault="00592757" w:rsidP="00E83679">
          <w:pPr>
            <w:pStyle w:val="Zpat"/>
            <w:spacing w:before="0"/>
            <w:jc w:val="left"/>
          </w:pPr>
          <w:r>
            <w:t>zapsána v obchodním rejstříku vedeném Městským soudem v Praze, spisová značka A 48384</w:t>
          </w:r>
        </w:p>
      </w:tc>
      <w:tc>
        <w:tcPr>
          <w:tcW w:w="2835" w:type="dxa"/>
          <w:tcMar>
            <w:left w:w="0" w:type="dxa"/>
            <w:right w:w="0" w:type="dxa"/>
          </w:tcMar>
        </w:tcPr>
        <w:p w14:paraId="69ED602F" w14:textId="77777777" w:rsidR="00592757" w:rsidRDefault="00592757" w:rsidP="00E83679">
          <w:pPr>
            <w:pStyle w:val="Zpat"/>
            <w:spacing w:before="0"/>
            <w:jc w:val="left"/>
          </w:pPr>
          <w:r>
            <w:t>Sídlo: Dlážděná 1003/7, 110 00 Praha 1</w:t>
          </w:r>
        </w:p>
        <w:p w14:paraId="528FD792" w14:textId="77777777" w:rsidR="00592757" w:rsidRDefault="00592757" w:rsidP="00E83679">
          <w:pPr>
            <w:pStyle w:val="Zpat"/>
            <w:spacing w:before="0"/>
            <w:jc w:val="left"/>
          </w:pPr>
          <w:r>
            <w:t>IČ: 709 94 234 DIČ: CZ 709 94 234</w:t>
          </w:r>
        </w:p>
        <w:p w14:paraId="734DD67A" w14:textId="68750E5C" w:rsidR="00592757" w:rsidRDefault="00592757" w:rsidP="00E83679">
          <w:pPr>
            <w:pStyle w:val="Zpat"/>
            <w:spacing w:before="0"/>
            <w:jc w:val="left"/>
          </w:pPr>
          <w:r>
            <w:t>www.</w:t>
          </w:r>
          <w:r w:rsidR="00AD7371">
            <w:t>spravazeleznic</w:t>
          </w:r>
          <w:r>
            <w:t>.cz</w:t>
          </w:r>
        </w:p>
      </w:tc>
      <w:tc>
        <w:tcPr>
          <w:tcW w:w="2921" w:type="dxa"/>
        </w:tcPr>
        <w:p w14:paraId="0C29E961" w14:textId="77777777" w:rsidR="00592757" w:rsidRDefault="00592757" w:rsidP="00E83679">
          <w:pPr>
            <w:pStyle w:val="Zpat"/>
            <w:spacing w:before="0"/>
          </w:pPr>
        </w:p>
      </w:tc>
    </w:tr>
  </w:tbl>
  <w:p w14:paraId="0935A879" w14:textId="77777777" w:rsidR="00F1715C" w:rsidRPr="00B8518B" w:rsidRDefault="00F1715C" w:rsidP="00460660">
    <w:pPr>
      <w:pStyle w:val="Zpat"/>
      <w:rPr>
        <w:sz w:val="2"/>
        <w:szCs w:val="2"/>
      </w:rPr>
    </w:pPr>
    <w:r>
      <w:rPr>
        <w:noProof/>
        <w:sz w:val="2"/>
        <w:szCs w:val="2"/>
        <w:lang w:eastAsia="cs-CZ"/>
      </w:rPr>
      <mc:AlternateContent>
        <mc:Choice Requires="wps">
          <w:drawing>
            <wp:anchor distT="0" distB="0" distL="114300" distR="114300" simplePos="0" relativeHeight="251658752" behindDoc="1" locked="1" layoutInCell="1" allowOverlap="1" wp14:anchorId="09BA9170" wp14:editId="7D4B8F8C">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02D224" id="Straight Connector 7" o:spid="_x0000_s1026" style="position:absolute;z-index:-2516577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6704" behindDoc="1" locked="1" layoutInCell="1" allowOverlap="1" wp14:anchorId="62CE780B" wp14:editId="56CEDB2E">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0D4684" id="Straight Connector 10" o:spid="_x0000_s1026" style="position:absolute;z-index:-2516597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" strokecolor="#ff5200 [3205]" strokeweight="2pt">
              <v:stroke joinstyle="miter"/>
              <w10:wrap anchorx="page" anchory="page"/>
              <w10:anchorlock/>
            </v:line>
          </w:pict>
        </mc:Fallback>
      </mc:AlternateContent>
    </w:r>
  </w:p>
  <w:p w14:paraId="6A8CD111" w14:textId="77777777" w:rsidR="00F1715C" w:rsidRPr="00460660" w:rsidRDefault="00F1715C">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A9924" w14:textId="77777777" w:rsidR="00D5766E" w:rsidRDefault="00D5766E" w:rsidP="00962258">
      <w:pPr>
        <w:spacing w:after="0" w:line="240" w:lineRule="auto"/>
      </w:pPr>
      <w:r>
        <w:separator/>
      </w:r>
    </w:p>
  </w:footnote>
  <w:footnote w:type="continuationSeparator" w:id="0">
    <w:p w14:paraId="4777CD03" w14:textId="77777777" w:rsidR="00D5766E" w:rsidRDefault="00D5766E"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A8BD" w14:textId="1625E75F" w:rsidR="005F1F57" w:rsidRDefault="005F1F5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F1715C" w14:paraId="14D6ED70" w14:textId="77777777" w:rsidTr="00C02D0A">
      <w:trPr>
        <w:trHeight w:hRule="exact" w:val="454"/>
      </w:trPr>
      <w:tc>
        <w:tcPr>
          <w:tcW w:w="1361" w:type="dxa"/>
          <w:tcMar>
            <w:top w:w="57" w:type="dxa"/>
            <w:left w:w="0" w:type="dxa"/>
            <w:right w:w="0" w:type="dxa"/>
          </w:tcMar>
        </w:tcPr>
        <w:p w14:paraId="7A201DE8" w14:textId="153B11C8" w:rsidR="00F1715C" w:rsidRPr="00B8518B" w:rsidRDefault="00F1715C" w:rsidP="00523EA7">
          <w:pPr>
            <w:pStyle w:val="Zpat"/>
            <w:rPr>
              <w:rStyle w:val="slostrnky"/>
            </w:rPr>
          </w:pPr>
        </w:p>
      </w:tc>
      <w:tc>
        <w:tcPr>
          <w:tcW w:w="3458" w:type="dxa"/>
          <w:tcMar>
            <w:top w:w="57" w:type="dxa"/>
            <w:left w:w="0" w:type="dxa"/>
            <w:right w:w="0" w:type="dxa"/>
          </w:tcMar>
        </w:tcPr>
        <w:p w14:paraId="3D2835F5" w14:textId="77777777" w:rsidR="00F1715C" w:rsidRDefault="00F1715C" w:rsidP="00523EA7">
          <w:pPr>
            <w:pStyle w:val="Zpat"/>
          </w:pPr>
        </w:p>
      </w:tc>
      <w:tc>
        <w:tcPr>
          <w:tcW w:w="5698" w:type="dxa"/>
          <w:tcMar>
            <w:top w:w="57" w:type="dxa"/>
            <w:left w:w="0" w:type="dxa"/>
            <w:right w:w="0" w:type="dxa"/>
          </w:tcMar>
        </w:tcPr>
        <w:p w14:paraId="4AAAC867" w14:textId="77777777" w:rsidR="00F1715C" w:rsidRPr="00D6163D" w:rsidRDefault="00F1715C" w:rsidP="00D6163D">
          <w:pPr>
            <w:pStyle w:val="Druhdokumentu"/>
          </w:pPr>
        </w:p>
      </w:tc>
    </w:tr>
  </w:tbl>
  <w:p w14:paraId="145FA93F" w14:textId="77777777" w:rsidR="00F1715C" w:rsidRPr="00D6163D" w:rsidRDefault="00F1715C">
    <w:pPr>
      <w:pStyle w:val="Zhlav"/>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F1715C" w14:paraId="2ECB6F9F" w14:textId="77777777" w:rsidTr="00F1715C">
      <w:trPr>
        <w:trHeight w:hRule="exact" w:val="936"/>
      </w:trPr>
      <w:tc>
        <w:tcPr>
          <w:tcW w:w="1361" w:type="dxa"/>
          <w:tcMar>
            <w:left w:w="0" w:type="dxa"/>
            <w:right w:w="0" w:type="dxa"/>
          </w:tcMar>
        </w:tcPr>
        <w:p w14:paraId="0DC32999" w14:textId="60721FCE" w:rsidR="00F1715C" w:rsidRPr="00B8518B" w:rsidRDefault="001C298C" w:rsidP="00FC6389">
          <w:pPr>
            <w:pStyle w:val="Zpat"/>
            <w:rPr>
              <w:rStyle w:val="slostrnky"/>
            </w:rPr>
          </w:pPr>
          <w:r>
            <w:rPr>
              <w:noProof/>
              <w:lang w:eastAsia="cs-CZ"/>
            </w:rPr>
            <w:drawing>
              <wp:anchor distT="0" distB="0" distL="114300" distR="114300" simplePos="0" relativeHeight="251659776" behindDoc="0" locked="1" layoutInCell="1" allowOverlap="1" wp14:anchorId="1DF84C8B" wp14:editId="75168DD1">
                <wp:simplePos x="0" y="0"/>
                <wp:positionH relativeFrom="page">
                  <wp:posOffset>-31115</wp:posOffset>
                </wp:positionH>
                <wp:positionV relativeFrom="page">
                  <wp:posOffset>-45720</wp:posOffset>
                </wp:positionV>
                <wp:extent cx="1727835" cy="640715"/>
                <wp:effectExtent l="0" t="0" r="5715" b="6985"/>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tc>
      <w:tc>
        <w:tcPr>
          <w:tcW w:w="3458" w:type="dxa"/>
          <w:tcMar>
            <w:left w:w="0" w:type="dxa"/>
            <w:right w:w="0" w:type="dxa"/>
          </w:tcMar>
        </w:tcPr>
        <w:p w14:paraId="131F84B6" w14:textId="77777777" w:rsidR="00F1715C" w:rsidRDefault="00F1715C" w:rsidP="00FC6389">
          <w:pPr>
            <w:pStyle w:val="Zpat"/>
          </w:pPr>
        </w:p>
      </w:tc>
      <w:tc>
        <w:tcPr>
          <w:tcW w:w="5698" w:type="dxa"/>
          <w:tcMar>
            <w:left w:w="0" w:type="dxa"/>
            <w:right w:w="0" w:type="dxa"/>
          </w:tcMar>
        </w:tcPr>
        <w:p w14:paraId="3B330173" w14:textId="77777777" w:rsidR="00F1715C" w:rsidRPr="00D6163D" w:rsidRDefault="00F1715C" w:rsidP="00FC6389">
          <w:pPr>
            <w:pStyle w:val="Druhdokumentu"/>
          </w:pPr>
        </w:p>
      </w:tc>
    </w:tr>
    <w:tr w:rsidR="009F392E" w14:paraId="1928CCEF" w14:textId="77777777" w:rsidTr="00D85C5B">
      <w:trPr>
        <w:trHeight w:hRule="exact" w:val="318"/>
      </w:trPr>
      <w:tc>
        <w:tcPr>
          <w:tcW w:w="1361" w:type="dxa"/>
          <w:tcMar>
            <w:left w:w="0" w:type="dxa"/>
            <w:right w:w="0" w:type="dxa"/>
          </w:tcMar>
        </w:tcPr>
        <w:p w14:paraId="4D85EE3E" w14:textId="77777777" w:rsidR="009F392E" w:rsidRPr="00B8518B" w:rsidRDefault="009F392E" w:rsidP="00FC6389">
          <w:pPr>
            <w:pStyle w:val="Zpat"/>
            <w:rPr>
              <w:rStyle w:val="slostrnky"/>
            </w:rPr>
          </w:pPr>
        </w:p>
      </w:tc>
      <w:tc>
        <w:tcPr>
          <w:tcW w:w="3458" w:type="dxa"/>
          <w:tcMar>
            <w:left w:w="0" w:type="dxa"/>
            <w:right w:w="0" w:type="dxa"/>
          </w:tcMar>
        </w:tcPr>
        <w:p w14:paraId="2611A54E" w14:textId="77777777" w:rsidR="009F392E" w:rsidRDefault="009F392E" w:rsidP="00FC6389">
          <w:pPr>
            <w:pStyle w:val="Zpat"/>
          </w:pPr>
        </w:p>
      </w:tc>
      <w:tc>
        <w:tcPr>
          <w:tcW w:w="5698" w:type="dxa"/>
          <w:tcMar>
            <w:left w:w="0" w:type="dxa"/>
            <w:right w:w="0" w:type="dxa"/>
          </w:tcMar>
        </w:tcPr>
        <w:p w14:paraId="0DFF6094" w14:textId="77777777" w:rsidR="009F392E" w:rsidRPr="00D6163D" w:rsidRDefault="009F392E" w:rsidP="00FC6389">
          <w:pPr>
            <w:pStyle w:val="Druhdokumentu"/>
          </w:pPr>
        </w:p>
      </w:tc>
    </w:tr>
  </w:tbl>
  <w:p w14:paraId="4D4AA505" w14:textId="5DD24FDB" w:rsidR="00F1715C" w:rsidRPr="00D6163D" w:rsidRDefault="00F1715C" w:rsidP="00FC6389">
    <w:pPr>
      <w:pStyle w:val="Zhlav"/>
      <w:rPr>
        <w:sz w:val="8"/>
        <w:szCs w:val="8"/>
      </w:rPr>
    </w:pPr>
  </w:p>
  <w:p w14:paraId="43A9937F" w14:textId="77777777" w:rsidR="00F1715C" w:rsidRPr="00460660" w:rsidRDefault="00F1715C">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1" w15:restartNumberingAfterBreak="0">
    <w:nsid w:val="1844298F"/>
    <w:multiLevelType w:val="multilevel"/>
    <w:tmpl w:val="214CC79C"/>
    <w:lvl w:ilvl="0">
      <w:start w:val="1"/>
      <w:numFmt w:val="lowerLetter"/>
      <w:pStyle w:val="aodst"/>
      <w:lvlText w:val="%1."/>
      <w:lvlJc w:val="left"/>
      <w:pPr>
        <w:ind w:left="1247" w:hanging="567"/>
      </w:pPr>
      <w:rPr>
        <w:rFonts w:hint="default"/>
        <w:b w:val="0"/>
      </w:rPr>
    </w:lvl>
    <w:lvl w:ilvl="1">
      <w:start w:val="1"/>
      <w:numFmt w:val="lowerLetter"/>
      <w:lvlText w:val="%2."/>
      <w:lvlJc w:val="left"/>
      <w:pPr>
        <w:ind w:left="2293" w:hanging="360"/>
      </w:pPr>
      <w:rPr>
        <w:rFonts w:hint="default"/>
      </w:rPr>
    </w:lvl>
    <w:lvl w:ilvl="2">
      <w:start w:val="1"/>
      <w:numFmt w:val="lowerRoman"/>
      <w:lvlText w:val="%3."/>
      <w:lvlJc w:val="right"/>
      <w:pPr>
        <w:ind w:left="3013" w:hanging="180"/>
      </w:pPr>
      <w:rPr>
        <w:rFonts w:hint="default"/>
      </w:rPr>
    </w:lvl>
    <w:lvl w:ilvl="3">
      <w:start w:val="1"/>
      <w:numFmt w:val="decimal"/>
      <w:lvlText w:val="%4."/>
      <w:lvlJc w:val="left"/>
      <w:pPr>
        <w:ind w:left="3733" w:hanging="360"/>
      </w:pPr>
      <w:rPr>
        <w:rFonts w:hint="default"/>
      </w:rPr>
    </w:lvl>
    <w:lvl w:ilvl="4">
      <w:start w:val="1"/>
      <w:numFmt w:val="lowerLetter"/>
      <w:lvlText w:val="%5."/>
      <w:lvlJc w:val="left"/>
      <w:pPr>
        <w:ind w:left="4453" w:hanging="360"/>
      </w:pPr>
      <w:rPr>
        <w:rFonts w:hint="default"/>
      </w:rPr>
    </w:lvl>
    <w:lvl w:ilvl="5">
      <w:start w:val="1"/>
      <w:numFmt w:val="lowerRoman"/>
      <w:lvlText w:val="%6."/>
      <w:lvlJc w:val="right"/>
      <w:pPr>
        <w:ind w:left="5173" w:hanging="180"/>
      </w:pPr>
      <w:rPr>
        <w:rFonts w:hint="default"/>
      </w:rPr>
    </w:lvl>
    <w:lvl w:ilvl="6">
      <w:start w:val="1"/>
      <w:numFmt w:val="decimal"/>
      <w:lvlText w:val="%7."/>
      <w:lvlJc w:val="left"/>
      <w:pPr>
        <w:ind w:left="5893" w:hanging="360"/>
      </w:pPr>
      <w:rPr>
        <w:rFonts w:hint="default"/>
      </w:rPr>
    </w:lvl>
    <w:lvl w:ilvl="7">
      <w:start w:val="1"/>
      <w:numFmt w:val="lowerLetter"/>
      <w:lvlText w:val="%8."/>
      <w:lvlJc w:val="left"/>
      <w:pPr>
        <w:ind w:left="6613" w:hanging="360"/>
      </w:pPr>
      <w:rPr>
        <w:rFonts w:hint="default"/>
      </w:rPr>
    </w:lvl>
    <w:lvl w:ilvl="8">
      <w:start w:val="1"/>
      <w:numFmt w:val="lowerRoman"/>
      <w:lvlText w:val="%9."/>
      <w:lvlJc w:val="right"/>
      <w:pPr>
        <w:ind w:left="7333" w:hanging="180"/>
      </w:pPr>
      <w:rPr>
        <w:rFonts w:hint="default"/>
      </w:rPr>
    </w:lvl>
  </w:abstractNum>
  <w:abstractNum w:abstractNumId="2"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3" w15:restartNumberingAfterBreak="0">
    <w:nsid w:val="298B6D24"/>
    <w:multiLevelType w:val="hybridMultilevel"/>
    <w:tmpl w:val="6E90EF16"/>
    <w:lvl w:ilvl="0" w:tplc="9E42D9B4">
      <w:start w:val="1"/>
      <w:numFmt w:val="bullet"/>
      <w:lvlText w:val="•"/>
      <w:lvlJc w:val="left"/>
      <w:pPr>
        <w:ind w:left="1778" w:hanging="360"/>
      </w:pPr>
      <w:rPr>
        <w:rFonts w:ascii="Verdana" w:eastAsiaTheme="minorHAnsi" w:hAnsi="Verdana" w:cstheme="minorBidi" w:hint="default"/>
      </w:rPr>
    </w:lvl>
    <w:lvl w:ilvl="1" w:tplc="04050003" w:tentative="1">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BF76403"/>
    <w:multiLevelType w:val="multilevel"/>
    <w:tmpl w:val="0D34D660"/>
    <w:numStyleLink w:val="ListBulletmultilevel"/>
  </w:abstractNum>
  <w:abstractNum w:abstractNumId="5" w15:restartNumberingAfterBreak="0">
    <w:nsid w:val="2F254A72"/>
    <w:multiLevelType w:val="multilevel"/>
    <w:tmpl w:val="2AF6818A"/>
    <w:lvl w:ilvl="0">
      <w:start w:val="1"/>
      <w:numFmt w:val="decimal"/>
      <w:pStyle w:val="Nadpis1"/>
      <w:lvlText w:val="%1"/>
      <w:lvlJc w:val="left"/>
      <w:pPr>
        <w:ind w:left="567" w:hanging="567"/>
      </w:pPr>
      <w:rPr>
        <w:rFonts w:hint="default"/>
        <w:b/>
      </w:rPr>
    </w:lvl>
    <w:lvl w:ilvl="1">
      <w:start w:val="1"/>
      <w:numFmt w:val="decimal"/>
      <w:pStyle w:val="Nadpis2"/>
      <w:lvlText w:val="%1.%2"/>
      <w:lvlJc w:val="left"/>
      <w:pPr>
        <w:ind w:left="567" w:hanging="567"/>
      </w:pPr>
      <w:rPr>
        <w:rFonts w:hint="default"/>
        <w:b w:val="0"/>
      </w:rPr>
    </w:lvl>
    <w:lvl w:ilvl="2">
      <w:start w:val="1"/>
      <w:numFmt w:val="decimal"/>
      <w:pStyle w:val="Nadpis3"/>
      <w:lvlText w:val="%1.%2.%3"/>
      <w:lvlJc w:val="left"/>
      <w:pPr>
        <w:ind w:left="720" w:hanging="720"/>
      </w:pPr>
      <w:rPr>
        <w:rFonts w:hint="default"/>
        <w:b w:val="0"/>
        <w:bCs/>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2FA50B45"/>
    <w:multiLevelType w:val="hybridMultilevel"/>
    <w:tmpl w:val="15BAFC54"/>
    <w:lvl w:ilvl="0" w:tplc="04050017">
      <w:start w:val="1"/>
      <w:numFmt w:val="lowerLetter"/>
      <w:lvlText w:val="%1)"/>
      <w:lvlJc w:val="left"/>
      <w:pPr>
        <w:ind w:left="1296" w:hanging="360"/>
      </w:pPr>
    </w:lvl>
    <w:lvl w:ilvl="1" w:tplc="04050019">
      <w:start w:val="1"/>
      <w:numFmt w:val="lowerLetter"/>
      <w:lvlText w:val="%2."/>
      <w:lvlJc w:val="left"/>
      <w:pPr>
        <w:ind w:left="2016" w:hanging="360"/>
      </w:pPr>
    </w:lvl>
    <w:lvl w:ilvl="2" w:tplc="EA766BE4">
      <w:start w:val="1"/>
      <w:numFmt w:val="lowerRoman"/>
      <w:lvlText w:val="(%3)"/>
      <w:lvlJc w:val="left"/>
      <w:pPr>
        <w:ind w:left="3276" w:hanging="720"/>
      </w:pPr>
      <w:rPr>
        <w:rFonts w:hint="default"/>
      </w:r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7" w15:restartNumberingAfterBreak="0">
    <w:nsid w:val="2FE23963"/>
    <w:multiLevelType w:val="hybridMultilevel"/>
    <w:tmpl w:val="20304560"/>
    <w:lvl w:ilvl="0" w:tplc="A96C4906">
      <w:start w:val="1"/>
      <w:numFmt w:val="bullet"/>
      <w:lvlText w:val=""/>
      <w:lvlJc w:val="left"/>
      <w:pPr>
        <w:ind w:left="2846" w:hanging="360"/>
      </w:pPr>
      <w:rPr>
        <w:rFonts w:ascii="Symbol" w:hAnsi="Symbol" w:hint="default"/>
        <w:b w:val="0"/>
      </w:rPr>
    </w:lvl>
    <w:lvl w:ilvl="1" w:tplc="FFFFFFFF" w:tentative="1">
      <w:start w:val="1"/>
      <w:numFmt w:val="bullet"/>
      <w:lvlText w:val="o"/>
      <w:lvlJc w:val="left"/>
      <w:pPr>
        <w:ind w:left="3566" w:hanging="360"/>
      </w:pPr>
      <w:rPr>
        <w:rFonts w:ascii="Courier New" w:hAnsi="Courier New" w:cs="Courier New" w:hint="default"/>
      </w:rPr>
    </w:lvl>
    <w:lvl w:ilvl="2" w:tplc="FFFFFFFF" w:tentative="1">
      <w:start w:val="1"/>
      <w:numFmt w:val="bullet"/>
      <w:lvlText w:val=""/>
      <w:lvlJc w:val="left"/>
      <w:pPr>
        <w:ind w:left="4286" w:hanging="360"/>
      </w:pPr>
      <w:rPr>
        <w:rFonts w:ascii="Wingdings" w:hAnsi="Wingdings" w:hint="default"/>
      </w:rPr>
    </w:lvl>
    <w:lvl w:ilvl="3" w:tplc="FFFFFFFF" w:tentative="1">
      <w:start w:val="1"/>
      <w:numFmt w:val="bullet"/>
      <w:lvlText w:val=""/>
      <w:lvlJc w:val="left"/>
      <w:pPr>
        <w:ind w:left="5006" w:hanging="360"/>
      </w:pPr>
      <w:rPr>
        <w:rFonts w:ascii="Symbol" w:hAnsi="Symbol" w:hint="default"/>
      </w:rPr>
    </w:lvl>
    <w:lvl w:ilvl="4" w:tplc="FFFFFFFF" w:tentative="1">
      <w:start w:val="1"/>
      <w:numFmt w:val="bullet"/>
      <w:lvlText w:val="o"/>
      <w:lvlJc w:val="left"/>
      <w:pPr>
        <w:ind w:left="5726" w:hanging="360"/>
      </w:pPr>
      <w:rPr>
        <w:rFonts w:ascii="Courier New" w:hAnsi="Courier New" w:cs="Courier New" w:hint="default"/>
      </w:rPr>
    </w:lvl>
    <w:lvl w:ilvl="5" w:tplc="FFFFFFFF" w:tentative="1">
      <w:start w:val="1"/>
      <w:numFmt w:val="bullet"/>
      <w:lvlText w:val=""/>
      <w:lvlJc w:val="left"/>
      <w:pPr>
        <w:ind w:left="6446" w:hanging="360"/>
      </w:pPr>
      <w:rPr>
        <w:rFonts w:ascii="Wingdings" w:hAnsi="Wingdings" w:hint="default"/>
      </w:rPr>
    </w:lvl>
    <w:lvl w:ilvl="6" w:tplc="FFFFFFFF" w:tentative="1">
      <w:start w:val="1"/>
      <w:numFmt w:val="bullet"/>
      <w:lvlText w:val=""/>
      <w:lvlJc w:val="left"/>
      <w:pPr>
        <w:ind w:left="7166" w:hanging="360"/>
      </w:pPr>
      <w:rPr>
        <w:rFonts w:ascii="Symbol" w:hAnsi="Symbol" w:hint="default"/>
      </w:rPr>
    </w:lvl>
    <w:lvl w:ilvl="7" w:tplc="FFFFFFFF" w:tentative="1">
      <w:start w:val="1"/>
      <w:numFmt w:val="bullet"/>
      <w:lvlText w:val="o"/>
      <w:lvlJc w:val="left"/>
      <w:pPr>
        <w:ind w:left="7886" w:hanging="360"/>
      </w:pPr>
      <w:rPr>
        <w:rFonts w:ascii="Courier New" w:hAnsi="Courier New" w:cs="Courier New" w:hint="default"/>
      </w:rPr>
    </w:lvl>
    <w:lvl w:ilvl="8" w:tplc="FFFFFFFF" w:tentative="1">
      <w:start w:val="1"/>
      <w:numFmt w:val="bullet"/>
      <w:lvlText w:val=""/>
      <w:lvlJc w:val="left"/>
      <w:pPr>
        <w:ind w:left="8606" w:hanging="360"/>
      </w:pPr>
      <w:rPr>
        <w:rFonts w:ascii="Wingdings" w:hAnsi="Wingdings" w:hint="default"/>
      </w:rPr>
    </w:lvl>
  </w:abstractNum>
  <w:abstractNum w:abstractNumId="8" w15:restartNumberingAfterBreak="0">
    <w:nsid w:val="305B402F"/>
    <w:multiLevelType w:val="multilevel"/>
    <w:tmpl w:val="E16EE0F6"/>
    <w:lvl w:ilvl="0">
      <w:start w:val="1"/>
      <w:numFmt w:val="decimal"/>
      <w:pStyle w:val="Plohy"/>
      <w:lvlText w:val="%1."/>
      <w:lvlJc w:val="left"/>
      <w:pPr>
        <w:ind w:left="680" w:hanging="680"/>
      </w:pPr>
      <w:rPr>
        <w:rFonts w:cs="Times New Roman" w:hint="default"/>
        <w:i w:val="0"/>
      </w:rPr>
    </w:lvl>
    <w:lvl w:ilvl="1">
      <w:start w:val="1"/>
      <w:numFmt w:val="decimal"/>
      <w:lvlText w:val="10.%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27E1638"/>
    <w:multiLevelType w:val="hybridMultilevel"/>
    <w:tmpl w:val="0C348E9A"/>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221993"/>
    <w:multiLevelType w:val="hybridMultilevel"/>
    <w:tmpl w:val="C270F232"/>
    <w:lvl w:ilvl="0" w:tplc="A96C4906">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74070991"/>
    <w:multiLevelType w:val="multilevel"/>
    <w:tmpl w:val="CABE99FC"/>
    <w:numStyleLink w:val="ListNumbermultilevel"/>
  </w:abstractNum>
  <w:num w:numId="1" w16cid:durableId="811025338">
    <w:abstractNumId w:val="2"/>
  </w:num>
  <w:num w:numId="2" w16cid:durableId="1320426136">
    <w:abstractNumId w:val="0"/>
  </w:num>
  <w:num w:numId="3" w16cid:durableId="710768336">
    <w:abstractNumId w:val="4"/>
  </w:num>
  <w:num w:numId="4" w16cid:durableId="1547526493">
    <w:abstractNumId w:val="11"/>
  </w:num>
  <w:num w:numId="5" w16cid:durableId="1815217598">
    <w:abstractNumId w:val="8"/>
  </w:num>
  <w:num w:numId="6" w16cid:durableId="548878999">
    <w:abstractNumId w:val="5"/>
  </w:num>
  <w:num w:numId="7" w16cid:durableId="1283153760">
    <w:abstractNumId w:val="1"/>
  </w:num>
  <w:num w:numId="8" w16cid:durableId="1136334018">
    <w:abstractNumId w:val="7"/>
  </w:num>
  <w:num w:numId="9" w16cid:durableId="1787771319">
    <w:abstractNumId w:val="10"/>
  </w:num>
  <w:num w:numId="10" w16cid:durableId="863203254">
    <w:abstractNumId w:val="6"/>
  </w:num>
  <w:num w:numId="11" w16cid:durableId="1327510284">
    <w:abstractNumId w:val="3"/>
  </w:num>
  <w:num w:numId="12" w16cid:durableId="773211637">
    <w:abstractNumId w:val="9"/>
  </w:num>
  <w:num w:numId="13" w16cid:durableId="1926646270">
    <w:abstractNumId w:val="5"/>
  </w:num>
  <w:num w:numId="14" w16cid:durableId="1378697241">
    <w:abstractNumId w:val="5"/>
  </w:num>
  <w:num w:numId="15" w16cid:durableId="131649116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A6E"/>
    <w:rsid w:val="000079B3"/>
    <w:rsid w:val="00020676"/>
    <w:rsid w:val="0002536F"/>
    <w:rsid w:val="000260D4"/>
    <w:rsid w:val="000277F9"/>
    <w:rsid w:val="00040B0B"/>
    <w:rsid w:val="00052CEF"/>
    <w:rsid w:val="000645D6"/>
    <w:rsid w:val="00066992"/>
    <w:rsid w:val="00071C98"/>
    <w:rsid w:val="00072C1E"/>
    <w:rsid w:val="00073A69"/>
    <w:rsid w:val="000814B9"/>
    <w:rsid w:val="000853E9"/>
    <w:rsid w:val="000A13BC"/>
    <w:rsid w:val="000A3F85"/>
    <w:rsid w:val="000B324A"/>
    <w:rsid w:val="000B60FC"/>
    <w:rsid w:val="000D243E"/>
    <w:rsid w:val="000D278B"/>
    <w:rsid w:val="000D404E"/>
    <w:rsid w:val="000E23A7"/>
    <w:rsid w:val="000F092A"/>
    <w:rsid w:val="000F3F61"/>
    <w:rsid w:val="000F4729"/>
    <w:rsid w:val="00105CB1"/>
    <w:rsid w:val="0010693F"/>
    <w:rsid w:val="00107E5E"/>
    <w:rsid w:val="00114472"/>
    <w:rsid w:val="00114784"/>
    <w:rsid w:val="001211B7"/>
    <w:rsid w:val="00124A2B"/>
    <w:rsid w:val="00124C32"/>
    <w:rsid w:val="0013379C"/>
    <w:rsid w:val="00134773"/>
    <w:rsid w:val="001550BC"/>
    <w:rsid w:val="00160259"/>
    <w:rsid w:val="001605B9"/>
    <w:rsid w:val="00170EC5"/>
    <w:rsid w:val="001747C1"/>
    <w:rsid w:val="001833DB"/>
    <w:rsid w:val="00184743"/>
    <w:rsid w:val="00190460"/>
    <w:rsid w:val="00193A76"/>
    <w:rsid w:val="001A6752"/>
    <w:rsid w:val="001B00DD"/>
    <w:rsid w:val="001C0FC2"/>
    <w:rsid w:val="001C1DD5"/>
    <w:rsid w:val="001C298C"/>
    <w:rsid w:val="001C65F9"/>
    <w:rsid w:val="001C6891"/>
    <w:rsid w:val="001D3AFC"/>
    <w:rsid w:val="001D68A6"/>
    <w:rsid w:val="001F0A3E"/>
    <w:rsid w:val="001F2A3A"/>
    <w:rsid w:val="00205946"/>
    <w:rsid w:val="00207DF5"/>
    <w:rsid w:val="00212516"/>
    <w:rsid w:val="00216193"/>
    <w:rsid w:val="002313EA"/>
    <w:rsid w:val="0024324F"/>
    <w:rsid w:val="00247E6A"/>
    <w:rsid w:val="0025341D"/>
    <w:rsid w:val="00253578"/>
    <w:rsid w:val="002553C1"/>
    <w:rsid w:val="0026186E"/>
    <w:rsid w:val="00265DFD"/>
    <w:rsid w:val="00275474"/>
    <w:rsid w:val="00280E07"/>
    <w:rsid w:val="00292D7A"/>
    <w:rsid w:val="0029605F"/>
    <w:rsid w:val="002A2DDA"/>
    <w:rsid w:val="002C22E3"/>
    <w:rsid w:val="002C31BF"/>
    <w:rsid w:val="002D08B1"/>
    <w:rsid w:val="002D6523"/>
    <w:rsid w:val="002E0CD7"/>
    <w:rsid w:val="002E5A48"/>
    <w:rsid w:val="002F682E"/>
    <w:rsid w:val="003013FA"/>
    <w:rsid w:val="003071BD"/>
    <w:rsid w:val="00310736"/>
    <w:rsid w:val="00315CEB"/>
    <w:rsid w:val="00341DCF"/>
    <w:rsid w:val="00345739"/>
    <w:rsid w:val="00346382"/>
    <w:rsid w:val="00357485"/>
    <w:rsid w:val="00357BC6"/>
    <w:rsid w:val="00373E4B"/>
    <w:rsid w:val="00380260"/>
    <w:rsid w:val="0038088E"/>
    <w:rsid w:val="003956C6"/>
    <w:rsid w:val="003A0DCF"/>
    <w:rsid w:val="003A4D59"/>
    <w:rsid w:val="003A7E84"/>
    <w:rsid w:val="003B39EC"/>
    <w:rsid w:val="003B5DD6"/>
    <w:rsid w:val="003B5FC3"/>
    <w:rsid w:val="003B674B"/>
    <w:rsid w:val="003D1F1E"/>
    <w:rsid w:val="003D703A"/>
    <w:rsid w:val="003E67B3"/>
    <w:rsid w:val="003F20D8"/>
    <w:rsid w:val="003F70A7"/>
    <w:rsid w:val="00401303"/>
    <w:rsid w:val="004140A4"/>
    <w:rsid w:val="0042314E"/>
    <w:rsid w:val="00431925"/>
    <w:rsid w:val="004327BA"/>
    <w:rsid w:val="00440FC5"/>
    <w:rsid w:val="00441430"/>
    <w:rsid w:val="004429CF"/>
    <w:rsid w:val="00444DCD"/>
    <w:rsid w:val="00445FC3"/>
    <w:rsid w:val="00450F07"/>
    <w:rsid w:val="00453035"/>
    <w:rsid w:val="00453CD3"/>
    <w:rsid w:val="00457620"/>
    <w:rsid w:val="00460011"/>
    <w:rsid w:val="00460660"/>
    <w:rsid w:val="00461D32"/>
    <w:rsid w:val="004666A6"/>
    <w:rsid w:val="0047161E"/>
    <w:rsid w:val="0047677B"/>
    <w:rsid w:val="00485FC9"/>
    <w:rsid w:val="00486107"/>
    <w:rsid w:val="00491827"/>
    <w:rsid w:val="00493B1B"/>
    <w:rsid w:val="004A1DA5"/>
    <w:rsid w:val="004A6222"/>
    <w:rsid w:val="004B2D5D"/>
    <w:rsid w:val="004B2F23"/>
    <w:rsid w:val="004B348C"/>
    <w:rsid w:val="004B643D"/>
    <w:rsid w:val="004C4399"/>
    <w:rsid w:val="004C728D"/>
    <w:rsid w:val="004C787C"/>
    <w:rsid w:val="004E143C"/>
    <w:rsid w:val="004E1498"/>
    <w:rsid w:val="004E3A53"/>
    <w:rsid w:val="004F4B9B"/>
    <w:rsid w:val="00511AB9"/>
    <w:rsid w:val="00512CB0"/>
    <w:rsid w:val="00522467"/>
    <w:rsid w:val="00523EA7"/>
    <w:rsid w:val="00527421"/>
    <w:rsid w:val="00532B2D"/>
    <w:rsid w:val="00537B7A"/>
    <w:rsid w:val="00537B95"/>
    <w:rsid w:val="0055288E"/>
    <w:rsid w:val="00553375"/>
    <w:rsid w:val="00562570"/>
    <w:rsid w:val="00563F26"/>
    <w:rsid w:val="005703FA"/>
    <w:rsid w:val="0057160F"/>
    <w:rsid w:val="005736B7"/>
    <w:rsid w:val="005740C3"/>
    <w:rsid w:val="00575E5A"/>
    <w:rsid w:val="00592757"/>
    <w:rsid w:val="00597E84"/>
    <w:rsid w:val="005B76DD"/>
    <w:rsid w:val="005C0EB3"/>
    <w:rsid w:val="005C368A"/>
    <w:rsid w:val="005D5624"/>
    <w:rsid w:val="005E2003"/>
    <w:rsid w:val="005F1404"/>
    <w:rsid w:val="005F1F57"/>
    <w:rsid w:val="005F3CFA"/>
    <w:rsid w:val="0060520C"/>
    <w:rsid w:val="0061068E"/>
    <w:rsid w:val="00613238"/>
    <w:rsid w:val="0062062D"/>
    <w:rsid w:val="006550C0"/>
    <w:rsid w:val="006566F7"/>
    <w:rsid w:val="00660AD3"/>
    <w:rsid w:val="00674571"/>
    <w:rsid w:val="00677B7F"/>
    <w:rsid w:val="006A5570"/>
    <w:rsid w:val="006A689C"/>
    <w:rsid w:val="006B3D79"/>
    <w:rsid w:val="006B417E"/>
    <w:rsid w:val="006C7697"/>
    <w:rsid w:val="006D7AFE"/>
    <w:rsid w:val="006E0578"/>
    <w:rsid w:val="006E314D"/>
    <w:rsid w:val="006E4546"/>
    <w:rsid w:val="006E6E61"/>
    <w:rsid w:val="00701290"/>
    <w:rsid w:val="007061F8"/>
    <w:rsid w:val="00710723"/>
    <w:rsid w:val="00723ED1"/>
    <w:rsid w:val="00735161"/>
    <w:rsid w:val="0073792E"/>
    <w:rsid w:val="00743525"/>
    <w:rsid w:val="00744606"/>
    <w:rsid w:val="007510DD"/>
    <w:rsid w:val="00753EBA"/>
    <w:rsid w:val="00754D2D"/>
    <w:rsid w:val="00756BBA"/>
    <w:rsid w:val="00761D1E"/>
    <w:rsid w:val="0076286B"/>
    <w:rsid w:val="00766846"/>
    <w:rsid w:val="0077673A"/>
    <w:rsid w:val="007846E1"/>
    <w:rsid w:val="00797C63"/>
    <w:rsid w:val="007A0C04"/>
    <w:rsid w:val="007B570C"/>
    <w:rsid w:val="007C01CD"/>
    <w:rsid w:val="007C589B"/>
    <w:rsid w:val="007D38BE"/>
    <w:rsid w:val="007E15FA"/>
    <w:rsid w:val="007E4A6E"/>
    <w:rsid w:val="007E5283"/>
    <w:rsid w:val="007F0FED"/>
    <w:rsid w:val="007F56A7"/>
    <w:rsid w:val="00807DD0"/>
    <w:rsid w:val="00810E9B"/>
    <w:rsid w:val="00816B59"/>
    <w:rsid w:val="00832F30"/>
    <w:rsid w:val="00845DC2"/>
    <w:rsid w:val="0084768D"/>
    <w:rsid w:val="0086114C"/>
    <w:rsid w:val="008659F3"/>
    <w:rsid w:val="00867CA0"/>
    <w:rsid w:val="00886D4B"/>
    <w:rsid w:val="00887215"/>
    <w:rsid w:val="008945EC"/>
    <w:rsid w:val="00895406"/>
    <w:rsid w:val="008A3568"/>
    <w:rsid w:val="008B4F90"/>
    <w:rsid w:val="008B6021"/>
    <w:rsid w:val="008D03B9"/>
    <w:rsid w:val="008E1E86"/>
    <w:rsid w:val="008F18D6"/>
    <w:rsid w:val="008F7DFE"/>
    <w:rsid w:val="009032FF"/>
    <w:rsid w:val="00904780"/>
    <w:rsid w:val="00922385"/>
    <w:rsid w:val="009223DF"/>
    <w:rsid w:val="009304A4"/>
    <w:rsid w:val="00936091"/>
    <w:rsid w:val="00940693"/>
    <w:rsid w:val="00940D8A"/>
    <w:rsid w:val="00947D80"/>
    <w:rsid w:val="00950C1F"/>
    <w:rsid w:val="00962258"/>
    <w:rsid w:val="009678B7"/>
    <w:rsid w:val="009833E1"/>
    <w:rsid w:val="009834FF"/>
    <w:rsid w:val="00985EC7"/>
    <w:rsid w:val="009914E4"/>
    <w:rsid w:val="00992D9C"/>
    <w:rsid w:val="00996CB8"/>
    <w:rsid w:val="009A0078"/>
    <w:rsid w:val="009A643D"/>
    <w:rsid w:val="009B14A9"/>
    <w:rsid w:val="009B2E97"/>
    <w:rsid w:val="009B4030"/>
    <w:rsid w:val="009C30C5"/>
    <w:rsid w:val="009D1230"/>
    <w:rsid w:val="009D1706"/>
    <w:rsid w:val="009E07F4"/>
    <w:rsid w:val="009E7185"/>
    <w:rsid w:val="009F392E"/>
    <w:rsid w:val="00A01A92"/>
    <w:rsid w:val="00A021CC"/>
    <w:rsid w:val="00A02EE7"/>
    <w:rsid w:val="00A05EBA"/>
    <w:rsid w:val="00A157FE"/>
    <w:rsid w:val="00A25B66"/>
    <w:rsid w:val="00A320BE"/>
    <w:rsid w:val="00A3793B"/>
    <w:rsid w:val="00A53522"/>
    <w:rsid w:val="00A575E0"/>
    <w:rsid w:val="00A57B2D"/>
    <w:rsid w:val="00A605AE"/>
    <w:rsid w:val="00A6177B"/>
    <w:rsid w:val="00A66136"/>
    <w:rsid w:val="00A7519D"/>
    <w:rsid w:val="00A76699"/>
    <w:rsid w:val="00A770D2"/>
    <w:rsid w:val="00A80E80"/>
    <w:rsid w:val="00AA4CBB"/>
    <w:rsid w:val="00AA65FA"/>
    <w:rsid w:val="00AA7351"/>
    <w:rsid w:val="00AB3FAE"/>
    <w:rsid w:val="00AB4A99"/>
    <w:rsid w:val="00AB5307"/>
    <w:rsid w:val="00AB6759"/>
    <w:rsid w:val="00AD056F"/>
    <w:rsid w:val="00AD55D5"/>
    <w:rsid w:val="00AD669B"/>
    <w:rsid w:val="00AD6731"/>
    <w:rsid w:val="00AD7371"/>
    <w:rsid w:val="00AE4416"/>
    <w:rsid w:val="00AF11FA"/>
    <w:rsid w:val="00B15D0D"/>
    <w:rsid w:val="00B17679"/>
    <w:rsid w:val="00B21D0B"/>
    <w:rsid w:val="00B27209"/>
    <w:rsid w:val="00B3452A"/>
    <w:rsid w:val="00B365D2"/>
    <w:rsid w:val="00B40A03"/>
    <w:rsid w:val="00B545C1"/>
    <w:rsid w:val="00B66226"/>
    <w:rsid w:val="00B70B8C"/>
    <w:rsid w:val="00B748DD"/>
    <w:rsid w:val="00B75EE1"/>
    <w:rsid w:val="00B77107"/>
    <w:rsid w:val="00B77481"/>
    <w:rsid w:val="00B8518B"/>
    <w:rsid w:val="00BA0C03"/>
    <w:rsid w:val="00BB184D"/>
    <w:rsid w:val="00BB3946"/>
    <w:rsid w:val="00BC3B85"/>
    <w:rsid w:val="00BC4DC9"/>
    <w:rsid w:val="00BD55F4"/>
    <w:rsid w:val="00BD5D3D"/>
    <w:rsid w:val="00BD7E91"/>
    <w:rsid w:val="00BF2DD6"/>
    <w:rsid w:val="00C02D0A"/>
    <w:rsid w:val="00C03A6E"/>
    <w:rsid w:val="00C22949"/>
    <w:rsid w:val="00C35AE5"/>
    <w:rsid w:val="00C37E6D"/>
    <w:rsid w:val="00C42A1F"/>
    <w:rsid w:val="00C43A26"/>
    <w:rsid w:val="00C44F6A"/>
    <w:rsid w:val="00C47AE3"/>
    <w:rsid w:val="00C70EC1"/>
    <w:rsid w:val="00C74F73"/>
    <w:rsid w:val="00C764DA"/>
    <w:rsid w:val="00C822DC"/>
    <w:rsid w:val="00C8291C"/>
    <w:rsid w:val="00CB53B1"/>
    <w:rsid w:val="00CB7864"/>
    <w:rsid w:val="00CC1DA3"/>
    <w:rsid w:val="00CC44C7"/>
    <w:rsid w:val="00CC6991"/>
    <w:rsid w:val="00CD1FC4"/>
    <w:rsid w:val="00CE0E9E"/>
    <w:rsid w:val="00D01646"/>
    <w:rsid w:val="00D11418"/>
    <w:rsid w:val="00D15F7B"/>
    <w:rsid w:val="00D201E4"/>
    <w:rsid w:val="00D21061"/>
    <w:rsid w:val="00D234E6"/>
    <w:rsid w:val="00D4108E"/>
    <w:rsid w:val="00D44EFB"/>
    <w:rsid w:val="00D51D7B"/>
    <w:rsid w:val="00D52953"/>
    <w:rsid w:val="00D5766E"/>
    <w:rsid w:val="00D6163D"/>
    <w:rsid w:val="00D657AD"/>
    <w:rsid w:val="00D674A5"/>
    <w:rsid w:val="00D76037"/>
    <w:rsid w:val="00D831A3"/>
    <w:rsid w:val="00D85C5B"/>
    <w:rsid w:val="00D927AD"/>
    <w:rsid w:val="00D97370"/>
    <w:rsid w:val="00D9782E"/>
    <w:rsid w:val="00DA7ED7"/>
    <w:rsid w:val="00DB181A"/>
    <w:rsid w:val="00DB210B"/>
    <w:rsid w:val="00DB7CC9"/>
    <w:rsid w:val="00DC60C3"/>
    <w:rsid w:val="00DC75F3"/>
    <w:rsid w:val="00DC7BCB"/>
    <w:rsid w:val="00DD46F3"/>
    <w:rsid w:val="00DE5688"/>
    <w:rsid w:val="00DE56F2"/>
    <w:rsid w:val="00DF116D"/>
    <w:rsid w:val="00DF1BCD"/>
    <w:rsid w:val="00DF5361"/>
    <w:rsid w:val="00E017C5"/>
    <w:rsid w:val="00E02918"/>
    <w:rsid w:val="00E13382"/>
    <w:rsid w:val="00E14411"/>
    <w:rsid w:val="00E21248"/>
    <w:rsid w:val="00E50D38"/>
    <w:rsid w:val="00E55F3F"/>
    <w:rsid w:val="00E7355A"/>
    <w:rsid w:val="00E83679"/>
    <w:rsid w:val="00E936A7"/>
    <w:rsid w:val="00EA67F0"/>
    <w:rsid w:val="00EB104F"/>
    <w:rsid w:val="00EC44FE"/>
    <w:rsid w:val="00ED14BD"/>
    <w:rsid w:val="00EE4992"/>
    <w:rsid w:val="00EE5EBA"/>
    <w:rsid w:val="00EF1804"/>
    <w:rsid w:val="00F0363E"/>
    <w:rsid w:val="00F0533E"/>
    <w:rsid w:val="00F1048D"/>
    <w:rsid w:val="00F12C80"/>
    <w:rsid w:val="00F12DEC"/>
    <w:rsid w:val="00F1527A"/>
    <w:rsid w:val="00F1715C"/>
    <w:rsid w:val="00F173A5"/>
    <w:rsid w:val="00F310F8"/>
    <w:rsid w:val="00F35939"/>
    <w:rsid w:val="00F45607"/>
    <w:rsid w:val="00F57844"/>
    <w:rsid w:val="00F60F94"/>
    <w:rsid w:val="00F6152D"/>
    <w:rsid w:val="00F65315"/>
    <w:rsid w:val="00F659EB"/>
    <w:rsid w:val="00F867BB"/>
    <w:rsid w:val="00F86BA6"/>
    <w:rsid w:val="00F969C4"/>
    <w:rsid w:val="00FA32F8"/>
    <w:rsid w:val="00FA3688"/>
    <w:rsid w:val="00FB6D6B"/>
    <w:rsid w:val="00FC4E54"/>
    <w:rsid w:val="00FC6389"/>
    <w:rsid w:val="00FD17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FF3E3"/>
  <w14:defaultImageDpi w14:val="32767"/>
  <w15:docId w15:val="{26D6FB2B-F706-4CC4-A5F2-6BF62176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0B0B"/>
    <w:pPr>
      <w:spacing w:before="120" w:after="120"/>
      <w:jc w:val="both"/>
    </w:pPr>
  </w:style>
  <w:style w:type="paragraph" w:styleId="Nadpis1">
    <w:name w:val="heading 1"/>
    <w:aliases w:val="1. čl."/>
    <w:basedOn w:val="Normln"/>
    <w:next w:val="Normln"/>
    <w:link w:val="Nadpis1Char"/>
    <w:uiPriority w:val="9"/>
    <w:qFormat/>
    <w:rsid w:val="00AD55D5"/>
    <w:pPr>
      <w:numPr>
        <w:numId w:val="6"/>
      </w:numPr>
      <w:suppressAutoHyphens/>
      <w:outlineLvl w:val="0"/>
    </w:pPr>
    <w:rPr>
      <w:rFonts w:asciiTheme="majorHAnsi" w:eastAsiaTheme="majorEastAsia" w:hAnsiTheme="majorHAnsi" w:cstheme="majorBidi"/>
      <w:b/>
    </w:rPr>
  </w:style>
  <w:style w:type="paragraph" w:styleId="Nadpis2">
    <w:name w:val="heading 2"/>
    <w:aliases w:val="1.1. odst."/>
    <w:basedOn w:val="Normln"/>
    <w:next w:val="Normln"/>
    <w:link w:val="Nadpis2Char"/>
    <w:uiPriority w:val="9"/>
    <w:unhideWhenUsed/>
    <w:qFormat/>
    <w:rsid w:val="009914E4"/>
    <w:pPr>
      <w:numPr>
        <w:ilvl w:val="1"/>
        <w:numId w:val="6"/>
      </w:numPr>
      <w:overflowPunct w:val="0"/>
      <w:autoSpaceDE w:val="0"/>
      <w:autoSpaceDN w:val="0"/>
      <w:adjustRightInd w:val="0"/>
      <w:textAlignment w:val="baseline"/>
      <w:outlineLvl w:val="1"/>
    </w:pPr>
    <w:rPr>
      <w:rFonts w:eastAsia="Times New Roman" w:cs="Times New Roman"/>
      <w:lang w:eastAsia="cs-CZ"/>
    </w:rPr>
  </w:style>
  <w:style w:type="paragraph" w:styleId="Nadpis3">
    <w:name w:val="heading 3"/>
    <w:aliases w:val="1.1.1. odst."/>
    <w:basedOn w:val="Normln"/>
    <w:next w:val="Normln"/>
    <w:link w:val="Nadpis3Char"/>
    <w:unhideWhenUsed/>
    <w:qFormat/>
    <w:rsid w:val="00DB181A"/>
    <w:pPr>
      <w:numPr>
        <w:ilvl w:val="2"/>
        <w:numId w:val="6"/>
      </w:numPr>
      <w:overflowPunct w:val="0"/>
      <w:autoSpaceDE w:val="0"/>
      <w:autoSpaceDN w:val="0"/>
      <w:adjustRightInd w:val="0"/>
      <w:textAlignment w:val="baseline"/>
      <w:outlineLvl w:val="2"/>
    </w:pPr>
    <w:rPr>
      <w:rFonts w:eastAsia="Times New Roman" w:cs="Times New Roman"/>
      <w:lang w:eastAsia="cs-CZ"/>
    </w:rPr>
  </w:style>
  <w:style w:type="paragraph" w:styleId="Nadpis4">
    <w:name w:val="heading 4"/>
    <w:basedOn w:val="Normln"/>
    <w:next w:val="Normln"/>
    <w:link w:val="Nadpis4Char"/>
    <w:uiPriority w:val="9"/>
    <w:unhideWhenUsed/>
    <w:qFormat/>
    <w:rsid w:val="00895406"/>
    <w:pPr>
      <w:keepNext/>
      <w:keepLines/>
      <w:numPr>
        <w:ilvl w:val="3"/>
        <w:numId w:val="6"/>
      </w:numPr>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895406"/>
    <w:pPr>
      <w:keepNext/>
      <w:keepLines/>
      <w:numPr>
        <w:ilvl w:val="4"/>
        <w:numId w:val="6"/>
      </w:numPr>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unhideWhenUsed/>
    <w:qFormat/>
    <w:rsid w:val="00895406"/>
    <w:pPr>
      <w:keepNext/>
      <w:keepLines/>
      <w:numPr>
        <w:ilvl w:val="5"/>
        <w:numId w:val="6"/>
      </w:numPr>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895406"/>
    <w:pPr>
      <w:keepNext/>
      <w:keepLines/>
      <w:numPr>
        <w:ilvl w:val="6"/>
        <w:numId w:val="6"/>
      </w:numPr>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895406"/>
    <w:pPr>
      <w:keepNext/>
      <w:keepLines/>
      <w:numPr>
        <w:ilvl w:val="7"/>
        <w:numId w:val="6"/>
      </w:numPr>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895406"/>
    <w:pPr>
      <w:keepNext/>
      <w:keepLines/>
      <w:numPr>
        <w:ilvl w:val="8"/>
        <w:numId w:val="6"/>
      </w:numPr>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5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406"/>
  </w:style>
  <w:style w:type="paragraph" w:styleId="Zpat">
    <w:name w:val="footer"/>
    <w:basedOn w:val="Normln"/>
    <w:link w:val="ZpatChar"/>
    <w:uiPriority w:val="99"/>
    <w:unhideWhenUsed/>
    <w:rsid w:val="00895406"/>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895406"/>
    <w:rPr>
      <w:sz w:val="12"/>
    </w:rPr>
  </w:style>
  <w:style w:type="character" w:customStyle="1" w:styleId="Nadpis1Char">
    <w:name w:val="Nadpis 1 Char"/>
    <w:aliases w:val="1. čl. Char"/>
    <w:basedOn w:val="Standardnpsmoodstavce"/>
    <w:link w:val="Nadpis1"/>
    <w:uiPriority w:val="9"/>
    <w:rsid w:val="00AD55D5"/>
    <w:rPr>
      <w:rFonts w:asciiTheme="majorHAnsi" w:eastAsiaTheme="majorEastAsia" w:hAnsiTheme="majorHAnsi" w:cstheme="majorBidi"/>
      <w:b/>
    </w:rPr>
  </w:style>
  <w:style w:type="character" w:customStyle="1" w:styleId="Nadpis2Char">
    <w:name w:val="Nadpis 2 Char"/>
    <w:aliases w:val="1.1. odst. Char"/>
    <w:basedOn w:val="Standardnpsmoodstavce"/>
    <w:link w:val="Nadpis2"/>
    <w:uiPriority w:val="9"/>
    <w:rsid w:val="009914E4"/>
    <w:rPr>
      <w:rFonts w:eastAsia="Times New Roman" w:cs="Times New Roman"/>
      <w:lang w:eastAsia="cs-CZ"/>
    </w:rPr>
  </w:style>
  <w:style w:type="character" w:customStyle="1" w:styleId="Nadpis3Char">
    <w:name w:val="Nadpis 3 Char"/>
    <w:aliases w:val="1.1.1. odst. Char"/>
    <w:basedOn w:val="Standardnpsmoodstavce"/>
    <w:link w:val="Nadpis3"/>
    <w:rsid w:val="00DB181A"/>
    <w:rPr>
      <w:rFonts w:eastAsia="Times New Roman" w:cs="Times New Roman"/>
      <w:lang w:eastAsia="cs-CZ"/>
    </w:rPr>
  </w:style>
  <w:style w:type="character" w:customStyle="1" w:styleId="Nadpis4Char">
    <w:name w:val="Nadpis 4 Char"/>
    <w:basedOn w:val="Standardnpsmoodstavce"/>
    <w:link w:val="Nadpis4"/>
    <w:uiPriority w:val="9"/>
    <w:rsid w:val="00895406"/>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895406"/>
    <w:rPr>
      <w:rFonts w:asciiTheme="majorHAnsi" w:eastAsiaTheme="majorEastAsia" w:hAnsiTheme="majorHAnsi" w:cstheme="majorBidi"/>
      <w:b/>
    </w:rPr>
  </w:style>
  <w:style w:type="character" w:styleId="Siln">
    <w:name w:val="Strong"/>
    <w:basedOn w:val="Standardnpsmoodstavce"/>
    <w:uiPriority w:val="2"/>
    <w:qFormat/>
    <w:rsid w:val="00895406"/>
    <w:rPr>
      <w:b/>
      <w:bCs/>
    </w:rPr>
  </w:style>
  <w:style w:type="character" w:customStyle="1" w:styleId="Nadpis6Char">
    <w:name w:val="Nadpis 6 Char"/>
    <w:basedOn w:val="Standardnpsmoodstavce"/>
    <w:link w:val="Nadpis6"/>
    <w:uiPriority w:val="9"/>
    <w:rsid w:val="00895406"/>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895406"/>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895406"/>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895406"/>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895406"/>
    <w:rPr>
      <w:b/>
      <w:i w:val="0"/>
      <w:iCs/>
      <w:color w:val="00A1E0" w:themeColor="accent3"/>
    </w:rPr>
  </w:style>
  <w:style w:type="character" w:styleId="Zdraznn">
    <w:name w:val="Emphasis"/>
    <w:basedOn w:val="Standardnpsmoodstavce"/>
    <w:uiPriority w:val="10"/>
    <w:qFormat/>
    <w:rsid w:val="00895406"/>
    <w:rPr>
      <w:i w:val="0"/>
      <w:iCs/>
      <w:color w:val="00A1E0" w:themeColor="accent3"/>
    </w:rPr>
  </w:style>
  <w:style w:type="paragraph" w:styleId="Bezmezer">
    <w:name w:val="No Spacing"/>
    <w:uiPriority w:val="1"/>
    <w:qFormat/>
    <w:rsid w:val="00895406"/>
    <w:pPr>
      <w:spacing w:after="0"/>
    </w:pPr>
  </w:style>
  <w:style w:type="paragraph" w:styleId="Citt">
    <w:name w:val="Quote"/>
    <w:basedOn w:val="Normln"/>
    <w:next w:val="Normln"/>
    <w:link w:val="CittChar"/>
    <w:uiPriority w:val="29"/>
    <w:qFormat/>
    <w:rsid w:val="00895406"/>
    <w:pPr>
      <w:spacing w:before="200" w:after="160"/>
    </w:pPr>
    <w:rPr>
      <w:iCs/>
      <w:sz w:val="24"/>
    </w:rPr>
  </w:style>
  <w:style w:type="character" w:customStyle="1" w:styleId="CittChar">
    <w:name w:val="Citát Char"/>
    <w:basedOn w:val="Standardnpsmoodstavce"/>
    <w:link w:val="Citt"/>
    <w:uiPriority w:val="29"/>
    <w:rsid w:val="00895406"/>
    <w:rPr>
      <w:iCs/>
      <w:sz w:val="24"/>
    </w:rPr>
  </w:style>
  <w:style w:type="character" w:styleId="slostrnky">
    <w:name w:val="page number"/>
    <w:basedOn w:val="Standardnpsmoodstavce"/>
    <w:uiPriority w:val="99"/>
    <w:unhideWhenUsed/>
    <w:rsid w:val="00895406"/>
    <w:rPr>
      <w:b/>
      <w:color w:val="FF5200" w:themeColor="accent2"/>
      <w:sz w:val="14"/>
    </w:rPr>
  </w:style>
  <w:style w:type="paragraph" w:styleId="Textpoznpodarou">
    <w:name w:val="footnote text"/>
    <w:basedOn w:val="Normln"/>
    <w:link w:val="TextpoznpodarouChar"/>
    <w:uiPriority w:val="99"/>
    <w:semiHidden/>
    <w:unhideWhenUsed/>
    <w:rsid w:val="00895406"/>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895406"/>
    <w:rPr>
      <w:sz w:val="14"/>
      <w:szCs w:val="20"/>
    </w:rPr>
  </w:style>
  <w:style w:type="table" w:styleId="Mkatabulky">
    <w:name w:val="Table Grid"/>
    <w:basedOn w:val="Normlntabulka"/>
    <w:uiPriority w:val="39"/>
    <w:rsid w:val="00895406"/>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895406"/>
  </w:style>
  <w:style w:type="character" w:customStyle="1" w:styleId="ZkladntextChar">
    <w:name w:val="Základní text Char"/>
    <w:basedOn w:val="Standardnpsmoodstavce"/>
    <w:link w:val="Zkladntext"/>
    <w:uiPriority w:val="99"/>
    <w:rsid w:val="00895406"/>
  </w:style>
  <w:style w:type="paragraph" w:styleId="Zkladntext-prvnodsazen">
    <w:name w:val="Body Text First Indent"/>
    <w:basedOn w:val="Zkladntext"/>
    <w:link w:val="Zkladntext-prvnodsazenChar"/>
    <w:uiPriority w:val="99"/>
    <w:unhideWhenUsed/>
    <w:rsid w:val="00895406"/>
    <w:pPr>
      <w:spacing w:after="0"/>
      <w:ind w:firstLine="301"/>
    </w:pPr>
  </w:style>
  <w:style w:type="character" w:customStyle="1" w:styleId="Zkladntext-prvnodsazenChar">
    <w:name w:val="Základní text - první odsazený Char"/>
    <w:basedOn w:val="ZkladntextChar"/>
    <w:link w:val="Zkladntext-prvnodsazen"/>
    <w:uiPriority w:val="99"/>
    <w:rsid w:val="00895406"/>
  </w:style>
  <w:style w:type="paragraph" w:customStyle="1" w:styleId="Druhdokumentu">
    <w:name w:val="Druh dokumentu"/>
    <w:uiPriority w:val="99"/>
    <w:qFormat/>
    <w:rsid w:val="00895406"/>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950C1F"/>
    <w:pPr>
      <w:keepLines/>
      <w:suppressAutoHyphens/>
      <w:spacing w:after="0" w:line="240" w:lineRule="auto"/>
      <w:contextualSpacing/>
      <w:jc w:val="center"/>
    </w:pPr>
    <w:rPr>
      <w:rFonts w:asciiTheme="majorHAnsi" w:eastAsia="Times New Roman" w:hAnsiTheme="majorHAnsi" w:cstheme="majorBidi"/>
      <w:b/>
      <w:color w:val="FF5200" w:themeColor="accent2"/>
      <w:spacing w:val="-6"/>
      <w:sz w:val="36"/>
      <w:szCs w:val="36"/>
    </w:rPr>
  </w:style>
  <w:style w:type="character" w:customStyle="1" w:styleId="NzevChar">
    <w:name w:val="Název Char"/>
    <w:basedOn w:val="Standardnpsmoodstavce"/>
    <w:link w:val="Nzev"/>
    <w:uiPriority w:val="10"/>
    <w:rsid w:val="00950C1F"/>
    <w:rPr>
      <w:rFonts w:asciiTheme="majorHAnsi" w:eastAsia="Times New Roman" w:hAnsiTheme="majorHAnsi" w:cstheme="majorBidi"/>
      <w:b/>
      <w:color w:val="FF5200" w:themeColor="accent2"/>
      <w:spacing w:val="-6"/>
      <w:sz w:val="36"/>
      <w:szCs w:val="36"/>
    </w:rPr>
  </w:style>
  <w:style w:type="paragraph" w:styleId="Podnadpis">
    <w:name w:val="Subtitle"/>
    <w:basedOn w:val="Normln"/>
    <w:next w:val="Normln"/>
    <w:link w:val="PodnadpisChar"/>
    <w:uiPriority w:val="11"/>
    <w:qFormat/>
    <w:rsid w:val="00895406"/>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895406"/>
    <w:rPr>
      <w:rFonts w:eastAsiaTheme="minorEastAsia"/>
      <w:color w:val="5A5A5A" w:themeColor="text1" w:themeTint="A5"/>
      <w:sz w:val="22"/>
      <w:szCs w:val="22"/>
    </w:rPr>
  </w:style>
  <w:style w:type="character" w:styleId="Zdraznnjemn">
    <w:name w:val="Subtle Emphasis"/>
    <w:basedOn w:val="Standardnpsmoodstavce"/>
    <w:uiPriority w:val="10"/>
    <w:qFormat/>
    <w:rsid w:val="00895406"/>
    <w:rPr>
      <w:i w:val="0"/>
      <w:iCs/>
      <w:color w:val="595959" w:themeColor="text1" w:themeTint="A6"/>
    </w:rPr>
  </w:style>
  <w:style w:type="character" w:styleId="Odkazintenzivn">
    <w:name w:val="Intense Reference"/>
    <w:basedOn w:val="Standardnpsmoodstavce"/>
    <w:uiPriority w:val="32"/>
    <w:qFormat/>
    <w:rsid w:val="00895406"/>
    <w:rPr>
      <w:b/>
      <w:bCs/>
      <w:caps w:val="0"/>
      <w:smallCaps w:val="0"/>
      <w:color w:val="002B59" w:themeColor="accent1"/>
      <w:spacing w:val="5"/>
    </w:rPr>
  </w:style>
  <w:style w:type="character" w:styleId="Odkazjemn">
    <w:name w:val="Subtle Reference"/>
    <w:basedOn w:val="Standardnpsmoodstavce"/>
    <w:uiPriority w:val="31"/>
    <w:qFormat/>
    <w:rsid w:val="00895406"/>
    <w:rPr>
      <w:caps w:val="0"/>
      <w:smallCaps w:val="0"/>
      <w:color w:val="5A5A5A" w:themeColor="text1" w:themeTint="A5"/>
    </w:rPr>
  </w:style>
  <w:style w:type="paragraph" w:styleId="Vrazncitt">
    <w:name w:val="Intense Quote"/>
    <w:basedOn w:val="Normln"/>
    <w:next w:val="Normln"/>
    <w:link w:val="VrazncittChar"/>
    <w:uiPriority w:val="30"/>
    <w:qFormat/>
    <w:rsid w:val="00895406"/>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95406"/>
    <w:rPr>
      <w:b/>
      <w:iCs/>
    </w:rPr>
  </w:style>
  <w:style w:type="paragraph" w:styleId="Titulek">
    <w:name w:val="caption"/>
    <w:basedOn w:val="Normln"/>
    <w:next w:val="Normln"/>
    <w:uiPriority w:val="35"/>
    <w:semiHidden/>
    <w:unhideWhenUsed/>
    <w:qFormat/>
    <w:rsid w:val="00895406"/>
    <w:pPr>
      <w:spacing w:after="200" w:line="240" w:lineRule="auto"/>
    </w:pPr>
    <w:rPr>
      <w:iCs/>
      <w:color w:val="44546A" w:themeColor="text2"/>
    </w:rPr>
  </w:style>
  <w:style w:type="paragraph" w:styleId="Odstavecseseznamem">
    <w:name w:val="List Paragraph"/>
    <w:aliases w:val="Bullet Number"/>
    <w:basedOn w:val="Normln"/>
    <w:link w:val="OdstavecseseznamemChar"/>
    <w:uiPriority w:val="34"/>
    <w:qFormat/>
    <w:rsid w:val="00895406"/>
    <w:pPr>
      <w:ind w:left="720"/>
      <w:contextualSpacing/>
    </w:pPr>
  </w:style>
  <w:style w:type="paragraph" w:styleId="Zhlavzprvy">
    <w:name w:val="Message Header"/>
    <w:basedOn w:val="Normln"/>
    <w:link w:val="ZhlavzprvyChar"/>
    <w:uiPriority w:val="99"/>
    <w:semiHidden/>
    <w:unhideWhenUsed/>
    <w:rsid w:val="008954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895406"/>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895406"/>
    <w:rPr>
      <w:rFonts w:cs="Times New Roman"/>
      <w:szCs w:val="24"/>
    </w:rPr>
  </w:style>
  <w:style w:type="character" w:customStyle="1" w:styleId="Nadpisvtabulce">
    <w:name w:val="Nadpis v tabulce"/>
    <w:basedOn w:val="Standardnpsmoodstavce"/>
    <w:uiPriority w:val="9"/>
    <w:qFormat/>
    <w:rsid w:val="00895406"/>
    <w:rPr>
      <w:b/>
      <w:sz w:val="18"/>
    </w:rPr>
  </w:style>
  <w:style w:type="paragraph" w:customStyle="1" w:styleId="Nadpistabulky">
    <w:name w:val="Nadpis tabulky"/>
    <w:basedOn w:val="Normln"/>
    <w:next w:val="Normln"/>
    <w:uiPriority w:val="9"/>
    <w:qFormat/>
    <w:rsid w:val="00341DCF"/>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8954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895406"/>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uiPriority w:val="28"/>
    <w:unhideWhenUsed/>
    <w:rsid w:val="00895406"/>
    <w:pPr>
      <w:numPr>
        <w:numId w:val="3"/>
      </w:numPr>
      <w:spacing w:after="0"/>
    </w:pPr>
  </w:style>
  <w:style w:type="paragraph" w:styleId="Seznamsodrkami2">
    <w:name w:val="List Bullet 2"/>
    <w:basedOn w:val="Seznamsodrkami"/>
    <w:uiPriority w:val="28"/>
    <w:unhideWhenUsed/>
    <w:rsid w:val="00895406"/>
    <w:pPr>
      <w:numPr>
        <w:ilvl w:val="1"/>
      </w:numPr>
    </w:pPr>
  </w:style>
  <w:style w:type="paragraph" w:styleId="Seznamsodrkami3">
    <w:name w:val="List Bullet 3"/>
    <w:basedOn w:val="Seznamsodrkami"/>
    <w:uiPriority w:val="28"/>
    <w:unhideWhenUsed/>
    <w:rsid w:val="00895406"/>
    <w:pPr>
      <w:numPr>
        <w:ilvl w:val="2"/>
      </w:numPr>
    </w:pPr>
  </w:style>
  <w:style w:type="paragraph" w:styleId="Seznamsodrkami4">
    <w:name w:val="List Bullet 4"/>
    <w:basedOn w:val="Seznamsodrkami"/>
    <w:uiPriority w:val="28"/>
    <w:unhideWhenUsed/>
    <w:rsid w:val="00895406"/>
    <w:pPr>
      <w:numPr>
        <w:ilvl w:val="3"/>
      </w:numPr>
    </w:pPr>
  </w:style>
  <w:style w:type="paragraph" w:styleId="Seznamsodrkami5">
    <w:name w:val="List Bullet 5"/>
    <w:basedOn w:val="Seznamsodrkami"/>
    <w:uiPriority w:val="28"/>
    <w:unhideWhenUsed/>
    <w:rsid w:val="00895406"/>
    <w:pPr>
      <w:numPr>
        <w:ilvl w:val="4"/>
      </w:numPr>
    </w:pPr>
  </w:style>
  <w:style w:type="paragraph" w:styleId="slovanseznam">
    <w:name w:val="List Number"/>
    <w:basedOn w:val="Normln"/>
    <w:uiPriority w:val="28"/>
    <w:unhideWhenUsed/>
    <w:rsid w:val="00895406"/>
    <w:pPr>
      <w:numPr>
        <w:numId w:val="4"/>
      </w:numPr>
      <w:spacing w:after="0"/>
      <w:contextualSpacing/>
    </w:pPr>
  </w:style>
  <w:style w:type="paragraph" w:styleId="slovanseznam2">
    <w:name w:val="List Number 2"/>
    <w:basedOn w:val="slovanseznam"/>
    <w:uiPriority w:val="28"/>
    <w:unhideWhenUsed/>
    <w:rsid w:val="00895406"/>
    <w:pPr>
      <w:numPr>
        <w:ilvl w:val="1"/>
      </w:numPr>
      <w:tabs>
        <w:tab w:val="left" w:pos="1361"/>
      </w:tabs>
    </w:pPr>
  </w:style>
  <w:style w:type="paragraph" w:styleId="slovanseznam3">
    <w:name w:val="List Number 3"/>
    <w:basedOn w:val="slovanseznam"/>
    <w:uiPriority w:val="28"/>
    <w:unhideWhenUsed/>
    <w:rsid w:val="00895406"/>
    <w:pPr>
      <w:numPr>
        <w:ilvl w:val="2"/>
      </w:numPr>
    </w:pPr>
  </w:style>
  <w:style w:type="paragraph" w:styleId="slovanseznam4">
    <w:name w:val="List Number 4"/>
    <w:basedOn w:val="slovanseznam"/>
    <w:uiPriority w:val="28"/>
    <w:unhideWhenUsed/>
    <w:rsid w:val="00895406"/>
    <w:pPr>
      <w:numPr>
        <w:ilvl w:val="3"/>
      </w:numPr>
    </w:pPr>
  </w:style>
  <w:style w:type="paragraph" w:styleId="slovanseznam5">
    <w:name w:val="List Number 5"/>
    <w:basedOn w:val="slovanseznam"/>
    <w:uiPriority w:val="28"/>
    <w:unhideWhenUsed/>
    <w:rsid w:val="00895406"/>
    <w:pPr>
      <w:numPr>
        <w:ilvl w:val="4"/>
      </w:numPr>
    </w:pPr>
  </w:style>
  <w:style w:type="numbering" w:customStyle="1" w:styleId="ListNumbermultilevel">
    <w:name w:val="List Number (multilevel)"/>
    <w:uiPriority w:val="99"/>
    <w:rsid w:val="00895406"/>
    <w:pPr>
      <w:numPr>
        <w:numId w:val="1"/>
      </w:numPr>
    </w:pPr>
  </w:style>
  <w:style w:type="numbering" w:customStyle="1" w:styleId="ListBulletmultilevel">
    <w:name w:val="List Bullet (multilevel)"/>
    <w:uiPriority w:val="99"/>
    <w:rsid w:val="00895406"/>
    <w:pPr>
      <w:numPr>
        <w:numId w:val="2"/>
      </w:numPr>
    </w:pPr>
  </w:style>
  <w:style w:type="paragraph" w:customStyle="1" w:styleId="Vraznjtext">
    <w:name w:val="Výraznější text"/>
    <w:basedOn w:val="Normln"/>
    <w:uiPriority w:val="9"/>
    <w:qFormat/>
    <w:rsid w:val="00895406"/>
    <w:rPr>
      <w:sz w:val="24"/>
      <w:szCs w:val="24"/>
    </w:rPr>
  </w:style>
  <w:style w:type="paragraph" w:customStyle="1" w:styleId="Doplujcdaje">
    <w:name w:val="Doplňující údaje"/>
    <w:basedOn w:val="Bezmezer"/>
    <w:uiPriority w:val="10"/>
    <w:qFormat/>
    <w:rsid w:val="00895406"/>
    <w:rPr>
      <w:sz w:val="14"/>
      <w:szCs w:val="14"/>
    </w:rPr>
  </w:style>
  <w:style w:type="paragraph" w:styleId="Obsah2">
    <w:name w:val="toc 2"/>
    <w:basedOn w:val="Normln"/>
    <w:next w:val="Normln"/>
    <w:autoRedefine/>
    <w:uiPriority w:val="39"/>
    <w:unhideWhenUsed/>
    <w:rsid w:val="00895406"/>
    <w:pPr>
      <w:spacing w:after="100"/>
      <w:ind w:left="180"/>
    </w:pPr>
  </w:style>
  <w:style w:type="paragraph" w:styleId="Obsah1">
    <w:name w:val="toc 1"/>
    <w:basedOn w:val="Normln"/>
    <w:next w:val="Normln"/>
    <w:autoRedefine/>
    <w:uiPriority w:val="39"/>
    <w:unhideWhenUsed/>
    <w:rsid w:val="00895406"/>
    <w:pPr>
      <w:spacing w:after="100"/>
    </w:pPr>
  </w:style>
  <w:style w:type="paragraph" w:styleId="Obsah3">
    <w:name w:val="toc 3"/>
    <w:basedOn w:val="Normln"/>
    <w:next w:val="Normln"/>
    <w:autoRedefine/>
    <w:uiPriority w:val="39"/>
    <w:unhideWhenUsed/>
    <w:rsid w:val="00895406"/>
    <w:pPr>
      <w:spacing w:after="100"/>
      <w:ind w:left="360"/>
    </w:pPr>
  </w:style>
  <w:style w:type="character" w:styleId="Hypertextovodkaz">
    <w:name w:val="Hyperlink"/>
    <w:basedOn w:val="Standardnpsmoodstavce"/>
    <w:uiPriority w:val="99"/>
    <w:unhideWhenUsed/>
    <w:rsid w:val="00895406"/>
    <w:rPr>
      <w:color w:val="0563C1" w:themeColor="hyperlink"/>
      <w:u w:val="single"/>
    </w:rPr>
  </w:style>
  <w:style w:type="paragraph" w:styleId="Nadpisobsahu">
    <w:name w:val="TOC Heading"/>
    <w:basedOn w:val="Nadpis3"/>
    <w:next w:val="Normln"/>
    <w:uiPriority w:val="39"/>
    <w:unhideWhenUsed/>
    <w:qFormat/>
    <w:rsid w:val="00895406"/>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895406"/>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895406"/>
    <w:rPr>
      <w:rFonts w:ascii="Segoe UI" w:hAnsi="Segoe UI" w:cs="Segoe UI"/>
    </w:rPr>
  </w:style>
  <w:style w:type="character" w:customStyle="1" w:styleId="Nevyeenzmnka1">
    <w:name w:val="Nevyřešená zmínka1"/>
    <w:basedOn w:val="Standardnpsmoodstavce"/>
    <w:uiPriority w:val="99"/>
    <w:semiHidden/>
    <w:unhideWhenUsed/>
    <w:rsid w:val="00493B1B"/>
    <w:rPr>
      <w:color w:val="605E5C"/>
      <w:shd w:val="clear" w:color="auto" w:fill="E1DFDD"/>
    </w:rPr>
  </w:style>
  <w:style w:type="character" w:styleId="Odkaznakoment">
    <w:name w:val="annotation reference"/>
    <w:uiPriority w:val="99"/>
    <w:semiHidden/>
    <w:rsid w:val="007061F8"/>
    <w:rPr>
      <w:sz w:val="16"/>
      <w:szCs w:val="16"/>
    </w:rPr>
  </w:style>
  <w:style w:type="paragraph" w:styleId="Textkomente">
    <w:name w:val="annotation text"/>
    <w:basedOn w:val="Normln"/>
    <w:link w:val="TextkomenteChar"/>
    <w:uiPriority w:val="99"/>
    <w:rsid w:val="007061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7061F8"/>
    <w:rPr>
      <w:rFonts w:ascii="Times New Roman" w:eastAsia="Times New Roman" w:hAnsi="Times New Roman" w:cs="Times New Roman"/>
      <w:sz w:val="20"/>
      <w:szCs w:val="20"/>
      <w:lang w:eastAsia="cs-CZ"/>
    </w:rPr>
  </w:style>
  <w:style w:type="character" w:customStyle="1" w:styleId="OdstavecseseznamemChar">
    <w:name w:val="Odstavec se seznamem Char"/>
    <w:aliases w:val="Bullet Number Char"/>
    <w:link w:val="Odstavecseseznamem"/>
    <w:uiPriority w:val="34"/>
    <w:locked/>
    <w:rsid w:val="00810E9B"/>
  </w:style>
  <w:style w:type="paragraph" w:styleId="Pedmtkomente">
    <w:name w:val="annotation subject"/>
    <w:basedOn w:val="Textkomente"/>
    <w:next w:val="Textkomente"/>
    <w:link w:val="PedmtkomenteChar"/>
    <w:uiPriority w:val="99"/>
    <w:semiHidden/>
    <w:unhideWhenUsed/>
    <w:rsid w:val="00D657AD"/>
    <w:pPr>
      <w:overflowPunct/>
      <w:autoSpaceDE/>
      <w:autoSpaceDN/>
      <w:adjustRightInd/>
      <w:spacing w:after="240"/>
      <w:textAlignment w:val="auto"/>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D657AD"/>
    <w:rPr>
      <w:rFonts w:ascii="Times New Roman" w:eastAsia="Times New Roman" w:hAnsi="Times New Roman" w:cs="Times New Roman"/>
      <w:b/>
      <w:bCs/>
      <w:sz w:val="20"/>
      <w:szCs w:val="20"/>
      <w:lang w:eastAsia="cs-CZ"/>
    </w:rPr>
  </w:style>
  <w:style w:type="paragraph" w:styleId="Revize">
    <w:name w:val="Revision"/>
    <w:hidden/>
    <w:uiPriority w:val="99"/>
    <w:semiHidden/>
    <w:rsid w:val="00CB53B1"/>
    <w:pPr>
      <w:spacing w:after="0" w:line="240" w:lineRule="auto"/>
    </w:pPr>
  </w:style>
  <w:style w:type="paragraph" w:customStyle="1" w:styleId="Oslovenvdopisu">
    <w:name w:val="Oslovení v dopisu"/>
    <w:basedOn w:val="Bezmezer"/>
    <w:next w:val="Normln"/>
    <w:rsid w:val="0025341D"/>
  </w:style>
  <w:style w:type="character" w:styleId="Sledovanodkaz">
    <w:name w:val="FollowedHyperlink"/>
    <w:basedOn w:val="Standardnpsmoodstavce"/>
    <w:uiPriority w:val="99"/>
    <w:semiHidden/>
    <w:unhideWhenUsed/>
    <w:rsid w:val="00867CA0"/>
    <w:rPr>
      <w:color w:val="954F72" w:themeColor="followedHyperlink"/>
      <w:u w:val="single"/>
    </w:rPr>
  </w:style>
  <w:style w:type="paragraph" w:customStyle="1" w:styleId="Nadpissmlouva">
    <w:name w:val="Nadpis smlouva"/>
    <w:basedOn w:val="Nzev"/>
    <w:link w:val="NadpissmlouvaChar"/>
    <w:qFormat/>
    <w:rsid w:val="00D01646"/>
    <w:pPr>
      <w:keepLines w:val="0"/>
      <w:widowControl w:val="0"/>
      <w:suppressAutoHyphens w:val="0"/>
      <w:spacing w:before="240" w:after="120" w:line="264" w:lineRule="auto"/>
      <w:contextualSpacing w:val="0"/>
      <w:jc w:val="both"/>
    </w:pPr>
  </w:style>
  <w:style w:type="character" w:customStyle="1" w:styleId="NadpissmlouvaChar">
    <w:name w:val="Nadpis smlouva Char"/>
    <w:basedOn w:val="NzevChar"/>
    <w:link w:val="Nadpissmlouva"/>
    <w:rsid w:val="00D01646"/>
    <w:rPr>
      <w:rFonts w:asciiTheme="majorHAnsi" w:eastAsia="Times New Roman" w:hAnsiTheme="majorHAnsi" w:cstheme="majorBidi"/>
      <w:b/>
      <w:color w:val="FF5200" w:themeColor="accent2"/>
      <w:spacing w:val="-6"/>
      <w:sz w:val="36"/>
      <w:szCs w:val="36"/>
    </w:rPr>
  </w:style>
  <w:style w:type="paragraph" w:customStyle="1" w:styleId="Podnadpissmlouva">
    <w:name w:val="Podnadpis smlouva"/>
    <w:basedOn w:val="Normln"/>
    <w:link w:val="PodnadpissmlouvaChar"/>
    <w:rsid w:val="00DB7CC9"/>
    <w:pPr>
      <w:widowControl w:val="0"/>
      <w:overflowPunct w:val="0"/>
      <w:autoSpaceDE w:val="0"/>
      <w:autoSpaceDN w:val="0"/>
      <w:adjustRightInd w:val="0"/>
      <w:spacing w:after="0"/>
      <w:textAlignment w:val="baseline"/>
    </w:pPr>
    <w:rPr>
      <w:rFonts w:eastAsia="Times New Roman" w:cs="Times New Roman"/>
      <w:b/>
      <w:lang w:eastAsia="cs-CZ"/>
    </w:rPr>
  </w:style>
  <w:style w:type="character" w:customStyle="1" w:styleId="PodnadpissmlouvaChar">
    <w:name w:val="Podnadpis smlouva Char"/>
    <w:basedOn w:val="Standardnpsmoodstavce"/>
    <w:link w:val="Podnadpissmlouva"/>
    <w:rsid w:val="00DB7CC9"/>
    <w:rPr>
      <w:rFonts w:eastAsia="Times New Roman" w:cs="Times New Roman"/>
      <w:b/>
      <w:lang w:eastAsia="cs-CZ"/>
    </w:rPr>
  </w:style>
  <w:style w:type="paragraph" w:customStyle="1" w:styleId="Odstavecbez">
    <w:name w:val="Odstavec bez č."/>
    <w:basedOn w:val="Normln"/>
    <w:link w:val="OdstavecbezChar"/>
    <w:qFormat/>
    <w:rsid w:val="00DB7CC9"/>
    <w:pPr>
      <w:widowControl w:val="0"/>
      <w:spacing w:after="0" w:line="240" w:lineRule="auto"/>
      <w:ind w:left="680"/>
      <w:contextualSpacing/>
    </w:pPr>
    <w:rPr>
      <w:rFonts w:eastAsia="Times New Roman" w:cs="Times New Roman"/>
      <w:lang w:eastAsia="cs-CZ"/>
    </w:rPr>
  </w:style>
  <w:style w:type="character" w:customStyle="1" w:styleId="OdstavecbezChar">
    <w:name w:val="Odstavec bez č. Char"/>
    <w:basedOn w:val="Standardnpsmoodstavce"/>
    <w:link w:val="Odstavecbez"/>
    <w:rsid w:val="00DB7CC9"/>
    <w:rPr>
      <w:rFonts w:eastAsia="Times New Roman" w:cs="Times New Roman"/>
      <w:lang w:eastAsia="cs-CZ"/>
    </w:rPr>
  </w:style>
  <w:style w:type="paragraph" w:customStyle="1" w:styleId="Plohynadpis">
    <w:name w:val="Přílohy nadpis"/>
    <w:basedOn w:val="Normln"/>
    <w:link w:val="PlohynadpisChar"/>
    <w:qFormat/>
    <w:rsid w:val="00040B0B"/>
    <w:pPr>
      <w:widowControl w:val="0"/>
      <w:overflowPunct w:val="0"/>
      <w:autoSpaceDE w:val="0"/>
      <w:autoSpaceDN w:val="0"/>
      <w:adjustRightInd w:val="0"/>
      <w:spacing w:before="600"/>
      <w:textAlignment w:val="baseline"/>
    </w:pPr>
    <w:rPr>
      <w:rFonts w:eastAsia="Times New Roman" w:cs="Times New Roman"/>
      <w:b/>
      <w:lang w:eastAsia="cs-CZ"/>
    </w:rPr>
  </w:style>
  <w:style w:type="character" w:customStyle="1" w:styleId="PlohynadpisChar">
    <w:name w:val="Přílohy nadpis Char"/>
    <w:basedOn w:val="Standardnpsmoodstavce"/>
    <w:link w:val="Plohynadpis"/>
    <w:rsid w:val="00040B0B"/>
    <w:rPr>
      <w:rFonts w:eastAsia="Times New Roman" w:cs="Times New Roman"/>
      <w:b/>
      <w:lang w:eastAsia="cs-CZ"/>
    </w:rPr>
  </w:style>
  <w:style w:type="paragraph" w:customStyle="1" w:styleId="Plohy">
    <w:name w:val="Přílohy"/>
    <w:basedOn w:val="Normln"/>
    <w:link w:val="PlohyChar"/>
    <w:qFormat/>
    <w:rsid w:val="00373E4B"/>
    <w:pPr>
      <w:widowControl w:val="0"/>
      <w:numPr>
        <w:numId w:val="5"/>
      </w:numPr>
      <w:overflowPunct w:val="0"/>
      <w:autoSpaceDE w:val="0"/>
      <w:autoSpaceDN w:val="0"/>
      <w:adjustRightInd w:val="0"/>
      <w:spacing w:after="0"/>
      <w:contextualSpacing/>
      <w:textAlignment w:val="baseline"/>
    </w:pPr>
    <w:rPr>
      <w:rFonts w:eastAsia="Times New Roman" w:cs="Times New Roman"/>
      <w:lang w:eastAsia="cs-CZ"/>
    </w:rPr>
  </w:style>
  <w:style w:type="character" w:customStyle="1" w:styleId="PlohyChar">
    <w:name w:val="Přílohy Char"/>
    <w:basedOn w:val="Standardnpsmoodstavce"/>
    <w:link w:val="Plohy"/>
    <w:rsid w:val="00373E4B"/>
    <w:rPr>
      <w:rFonts w:eastAsia="Times New Roman" w:cs="Times New Roman"/>
      <w:lang w:eastAsia="cs-CZ"/>
    </w:rPr>
  </w:style>
  <w:style w:type="character" w:customStyle="1" w:styleId="Kurzvatun">
    <w:name w:val="Kurzíva tučně"/>
    <w:basedOn w:val="Standardnpsmoodstavce"/>
    <w:uiPriority w:val="1"/>
    <w:qFormat/>
    <w:rsid w:val="00040B0B"/>
    <w:rPr>
      <w:rFonts w:asciiTheme="minorHAnsi" w:eastAsia="Times New Roman" w:hAnsiTheme="minorHAnsi" w:cs="Times New Roman"/>
      <w:b/>
      <w:i/>
      <w:sz w:val="18"/>
      <w:lang w:eastAsia="cs-CZ"/>
    </w:rPr>
  </w:style>
  <w:style w:type="character" w:customStyle="1" w:styleId="Tun">
    <w:name w:val="Tučně"/>
    <w:basedOn w:val="Standardnpsmoodstavce"/>
    <w:uiPriority w:val="1"/>
    <w:qFormat/>
    <w:rsid w:val="00040B0B"/>
    <w:rPr>
      <w:rFonts w:asciiTheme="minorHAnsi" w:eastAsia="Times New Roman" w:hAnsiTheme="minorHAnsi" w:cs="Times New Roman"/>
      <w:b/>
      <w:sz w:val="18"/>
      <w:lang w:eastAsia="cs-CZ"/>
    </w:rPr>
  </w:style>
  <w:style w:type="paragraph" w:customStyle="1" w:styleId="Objednatel">
    <w:name w:val="Objednatel"/>
    <w:aliases w:val="Zhotovitel"/>
    <w:basedOn w:val="Normln"/>
    <w:link w:val="ObjednatelChar"/>
    <w:qFormat/>
    <w:rsid w:val="00040B0B"/>
    <w:pPr>
      <w:widowControl w:val="0"/>
      <w:overflowPunct w:val="0"/>
      <w:autoSpaceDE w:val="0"/>
      <w:autoSpaceDN w:val="0"/>
      <w:adjustRightInd w:val="0"/>
      <w:spacing w:before="240" w:after="0"/>
      <w:ind w:left="2126" w:hanging="2126"/>
      <w:textAlignment w:val="baseline"/>
    </w:pPr>
    <w:rPr>
      <w:rFonts w:eastAsia="Times New Roman" w:cs="Times New Roman"/>
      <w:lang w:eastAsia="cs-CZ"/>
    </w:rPr>
  </w:style>
  <w:style w:type="character" w:customStyle="1" w:styleId="ObjednatelChar">
    <w:name w:val="Objednatel Char"/>
    <w:aliases w:val="Zhotovitel Char"/>
    <w:basedOn w:val="Standardnpsmoodstavce"/>
    <w:link w:val="Objednatel"/>
    <w:rsid w:val="00040B0B"/>
    <w:rPr>
      <w:rFonts w:eastAsia="Times New Roman" w:cs="Times New Roman"/>
      <w:lang w:eastAsia="cs-CZ"/>
    </w:rPr>
  </w:style>
  <w:style w:type="paragraph" w:customStyle="1" w:styleId="Identifikace">
    <w:name w:val="Identifikace"/>
    <w:basedOn w:val="Normln"/>
    <w:link w:val="IdentifikaceChar"/>
    <w:qFormat/>
    <w:rsid w:val="009914E4"/>
    <w:pPr>
      <w:widowControl w:val="0"/>
      <w:tabs>
        <w:tab w:val="left" w:pos="2126"/>
      </w:tabs>
      <w:overflowPunct w:val="0"/>
      <w:autoSpaceDE w:val="0"/>
      <w:autoSpaceDN w:val="0"/>
      <w:adjustRightInd w:val="0"/>
      <w:spacing w:after="0"/>
      <w:ind w:left="2126"/>
      <w:textAlignment w:val="baseline"/>
    </w:pPr>
    <w:rPr>
      <w:rFonts w:eastAsia="Times New Roman" w:cs="Times New Roman"/>
      <w:lang w:eastAsia="cs-CZ"/>
    </w:rPr>
  </w:style>
  <w:style w:type="character" w:customStyle="1" w:styleId="IdentifikaceChar">
    <w:name w:val="Identifikace Char"/>
    <w:basedOn w:val="Standardnpsmoodstavce"/>
    <w:link w:val="Identifikace"/>
    <w:rsid w:val="009914E4"/>
    <w:rPr>
      <w:rFonts w:eastAsia="Times New Roman" w:cs="Times New Roman"/>
      <w:lang w:eastAsia="cs-CZ"/>
    </w:rPr>
  </w:style>
  <w:style w:type="paragraph" w:customStyle="1" w:styleId="Podpisovoprvnn">
    <w:name w:val="Podpisové oprávnění"/>
    <w:basedOn w:val="Normln"/>
    <w:link w:val="PodpisovoprvnnChar"/>
    <w:qFormat/>
    <w:rsid w:val="002A2DDA"/>
    <w:pPr>
      <w:widowControl w:val="0"/>
      <w:spacing w:before="1000" w:after="0"/>
    </w:pPr>
    <w:rPr>
      <w:rFonts w:asciiTheme="majorHAnsi" w:hAnsiTheme="majorHAnsi"/>
    </w:rPr>
  </w:style>
  <w:style w:type="character" w:customStyle="1" w:styleId="PodpisovoprvnnChar">
    <w:name w:val="Podpisové oprávnění Char"/>
    <w:basedOn w:val="Standardnpsmoodstavce"/>
    <w:link w:val="Podpisovoprvnn"/>
    <w:rsid w:val="002A2DDA"/>
    <w:rPr>
      <w:rFonts w:asciiTheme="majorHAnsi" w:hAnsiTheme="majorHAnsi"/>
    </w:rPr>
  </w:style>
  <w:style w:type="paragraph" w:customStyle="1" w:styleId="aodst">
    <w:name w:val="a. odst."/>
    <w:basedOn w:val="Normln"/>
    <w:link w:val="aodstChar"/>
    <w:qFormat/>
    <w:rsid w:val="006550C0"/>
    <w:pPr>
      <w:widowControl w:val="0"/>
      <w:numPr>
        <w:numId w:val="7"/>
      </w:numPr>
    </w:pPr>
    <w:rPr>
      <w:lang w:eastAsia="cs-CZ"/>
    </w:rPr>
  </w:style>
  <w:style w:type="character" w:customStyle="1" w:styleId="aodstChar">
    <w:name w:val="a. odst. Char"/>
    <w:basedOn w:val="Standardnpsmoodstavce"/>
    <w:link w:val="aodst"/>
    <w:rsid w:val="006550C0"/>
    <w:rPr>
      <w:lang w:eastAsia="cs-CZ"/>
    </w:rPr>
  </w:style>
  <w:style w:type="paragraph" w:customStyle="1" w:styleId="Preambule">
    <w:name w:val="Preambule"/>
    <w:basedOn w:val="Normln"/>
    <w:link w:val="PreambuleChar"/>
    <w:qFormat/>
    <w:rsid w:val="00AD55D5"/>
    <w:pPr>
      <w:widowControl w:val="0"/>
      <w:overflowPunct w:val="0"/>
      <w:autoSpaceDE w:val="0"/>
      <w:autoSpaceDN w:val="0"/>
      <w:adjustRightInd w:val="0"/>
      <w:spacing w:before="240" w:after="240" w:line="240" w:lineRule="auto"/>
      <w:textAlignment w:val="baseline"/>
    </w:pPr>
    <w:rPr>
      <w:rFonts w:eastAsia="Times New Roman" w:cs="Times New Roman"/>
      <w:lang w:eastAsia="cs-CZ"/>
    </w:rPr>
  </w:style>
  <w:style w:type="character" w:customStyle="1" w:styleId="PreambuleChar">
    <w:name w:val="Preambule Char"/>
    <w:basedOn w:val="Standardnpsmoodstavce"/>
    <w:link w:val="Preambule"/>
    <w:rsid w:val="00AD55D5"/>
    <w:rPr>
      <w:rFonts w:eastAsia="Times New Roman" w:cs="Times New Roman"/>
      <w:lang w:eastAsia="cs-CZ"/>
    </w:rPr>
  </w:style>
  <w:style w:type="character" w:customStyle="1" w:styleId="normaltextrun">
    <w:name w:val="normaltextrun"/>
    <w:basedOn w:val="Standardnpsmoodstavce"/>
    <w:rsid w:val="00674571"/>
  </w:style>
  <w:style w:type="paragraph" w:customStyle="1" w:styleId="ZaObjdnateleZhotovitele">
    <w:name w:val="Za Objdnatele/Zhotovitele"/>
    <w:basedOn w:val="Podpisovoprvnn"/>
    <w:link w:val="ZaObjdnateleZhotoviteleChar"/>
    <w:qFormat/>
    <w:rsid w:val="00F65315"/>
    <w:pPr>
      <w:spacing w:before="480"/>
    </w:pPr>
    <w:rPr>
      <w:rFonts w:asciiTheme="minorHAnsi" w:hAnsiTheme="minorHAnsi"/>
    </w:rPr>
  </w:style>
  <w:style w:type="character" w:customStyle="1" w:styleId="ZaObjdnateleZhotoviteleChar">
    <w:name w:val="Za Objdnatele/Zhotovitele Char"/>
    <w:basedOn w:val="PodpisovoprvnnChar"/>
    <w:link w:val="ZaObjdnateleZhotovitele"/>
    <w:rsid w:val="00F65315"/>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821263">
      <w:bodyDiv w:val="1"/>
      <w:marLeft w:val="0"/>
      <w:marRight w:val="0"/>
      <w:marTop w:val="0"/>
      <w:marBottom w:val="0"/>
      <w:divBdr>
        <w:top w:val="none" w:sz="0" w:space="0" w:color="auto"/>
        <w:left w:val="none" w:sz="0" w:space="0" w:color="auto"/>
        <w:bottom w:val="none" w:sz="0" w:space="0" w:color="auto"/>
        <w:right w:val="none" w:sz="0" w:space="0" w:color="auto"/>
      </w:divBdr>
    </w:div>
    <w:div w:id="1180587026">
      <w:bodyDiv w:val="1"/>
      <w:marLeft w:val="0"/>
      <w:marRight w:val="0"/>
      <w:marTop w:val="0"/>
      <w:marBottom w:val="0"/>
      <w:divBdr>
        <w:top w:val="none" w:sz="0" w:space="0" w:color="auto"/>
        <w:left w:val="none" w:sz="0" w:space="0" w:color="auto"/>
        <w:bottom w:val="none" w:sz="0" w:space="0" w:color="auto"/>
        <w:right w:val="none" w:sz="0" w:space="0" w:color="auto"/>
      </w:divBdr>
    </w:div>
    <w:div w:id="1368334910">
      <w:bodyDiv w:val="1"/>
      <w:marLeft w:val="0"/>
      <w:marRight w:val="0"/>
      <w:marTop w:val="0"/>
      <w:marBottom w:val="0"/>
      <w:divBdr>
        <w:top w:val="none" w:sz="0" w:space="0" w:color="auto"/>
        <w:left w:val="none" w:sz="0" w:space="0" w:color="auto"/>
        <w:bottom w:val="none" w:sz="0" w:space="0" w:color="auto"/>
        <w:right w:val="none" w:sz="0" w:space="0" w:color="auto"/>
      </w:divBdr>
    </w:div>
    <w:div w:id="146735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pravazeleznic.cz/o-nas/nezadouci-jednani-a-boj-s-korupc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CFU@spravazeleznic.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650C2EBB6A5C4FB7FE968C7E12A504" ma:contentTypeVersion="2" ma:contentTypeDescription="Vytvoří nový dokument" ma:contentTypeScope="" ma:versionID="eacb814c45373f3a5c3c48a6fb747e66">
  <xsd:schema xmlns:xsd="http://www.w3.org/2001/XMLSchema" xmlns:xs="http://www.w3.org/2001/XMLSchema" xmlns:p="http://schemas.microsoft.com/office/2006/metadata/properties" xmlns:ns2="24bd7335-73fa-4289-ac41-e1198b3533d9" targetNamespace="http://schemas.microsoft.com/office/2006/metadata/properties" ma:root="true" ma:fieldsID="c19c58b0c3982510ff76aecc94950ea8" ns2:_="">
    <xsd:import namespace="24bd7335-73fa-4289-ac41-e1198b3533d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d7335-73fa-4289-ac41-e1198b3533d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6DFC84D-8313-4C99-8D36-DA86AA89C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d7335-73fa-4289-ac41-e1198b353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945B8-8282-4D6E-BE92-26294BB75901}">
  <ds:schemaRefs>
    <ds:schemaRef ds:uri="http://schemas.microsoft.com/sharepoint/v3/contenttype/forms"/>
  </ds:schemaRefs>
</ds:datastoreItem>
</file>

<file path=customXml/itemProps3.xml><?xml version="1.0" encoding="utf-8"?>
<ds:datastoreItem xmlns:ds="http://schemas.openxmlformats.org/officeDocument/2006/customXml" ds:itemID="{A846525C-9C69-4CAE-8CF6-CB27258777AA}">
  <ds:schemaRefs>
    <ds:schemaRef ds:uri="http://schemas.openxmlformats.org/officeDocument/2006/bibliography"/>
  </ds:schemaRefs>
</ds:datastoreItem>
</file>

<file path=customXml/itemProps4.xml><?xml version="1.0" encoding="utf-8"?>
<ds:datastoreItem xmlns:ds="http://schemas.openxmlformats.org/officeDocument/2006/customXml" ds:itemID="{F25553DF-4787-43B1-AFDE-0C972B2D279D}">
  <ds:schemaRefs>
    <ds:schemaRef ds:uri="http://schemas.microsoft.com/office/2006/documentManagement/types"/>
    <ds:schemaRef ds:uri="24bd7335-73fa-4289-ac41-e1198b3533d9"/>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a57527ba-b13c-462f-a5c5-bde84a6d85e5}"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15</Pages>
  <Words>6852</Words>
  <Characters>40427</Characters>
  <Application>Microsoft Office Word</Application>
  <DocSecurity>0</DocSecurity>
  <Lines>336</Lines>
  <Paragraphs>94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SŽDC s.o.</Company>
  <LinksUpToDate>false</LinksUpToDate>
  <CharactersWithSpaces>47185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Holá Lucie, Mgr.</dc:creator>
  <cp:lastModifiedBy>Kubišta Bronislav</cp:lastModifiedBy>
  <cp:revision>16</cp:revision>
  <cp:lastPrinted>2025-10-08T11:06:00Z</cp:lastPrinted>
  <dcterms:created xsi:type="dcterms:W3CDTF">2025-08-29T08:26:00Z</dcterms:created>
  <dcterms:modified xsi:type="dcterms:W3CDTF">2025-10-08T11:07:00Z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0x01010052650C2EBB6A5C4FB7FE968C7E12A504</vt:lpwstr>
  </property>
</Properties>
</file>