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4F08E07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450FB">
        <w:rPr>
          <w:lang w:eastAsia="cs-CZ"/>
        </w:rPr>
        <w:t>12 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3A36588E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="00C46DEB" w:rsidRPr="00426C2A">
        <w:rPr>
          <w:rStyle w:val="Siln"/>
        </w:rPr>
        <w:t>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6116FB">
        <w:rPr>
          <w:rStyle w:val="Siln"/>
          <w:highlight w:val="green"/>
        </w:rPr>
        <w:t>[DOPLNÍ DODAVATEL</w:t>
      </w:r>
      <w:r w:rsidR="00AC41BE">
        <w:rPr>
          <w:rStyle w:val="Siln"/>
          <w:highlight w:val="green"/>
        </w:rPr>
        <w:t>: „1)“, „2)“, „3)“, „4)“, „5)“ nebo „6)“</w:t>
      </w:r>
      <w:r w:rsidRPr="006116FB">
        <w:rPr>
          <w:rStyle w:val="Siln"/>
          <w:highlight w:val="green"/>
        </w:rPr>
        <w:t>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6116FB">
        <w:t xml:space="preserve"> </w:t>
      </w:r>
      <w:r w:rsidRPr="006116FB">
        <w:rPr>
          <w:rStyle w:val="Siln"/>
          <w:highlight w:val="green"/>
        </w:rPr>
        <w:t>[DOPLNÍ DODAVATEL]</w:t>
      </w:r>
    </w:p>
    <w:p w14:paraId="6BDDF1D1" w14:textId="77777777" w:rsidR="009348E2" w:rsidRPr="003032A7" w:rsidRDefault="009348E2" w:rsidP="00426C2A">
      <w:pPr>
        <w:pStyle w:val="aodst"/>
        <w:rPr>
          <w:rStyle w:val="Siln"/>
          <w:b w:val="0"/>
          <w:bCs w:val="0"/>
        </w:rPr>
      </w:pPr>
      <w:r w:rsidRPr="00A07A54">
        <w:t xml:space="preserve">Jméno: </w:t>
      </w:r>
      <w:r w:rsidRPr="006116FB">
        <w:rPr>
          <w:rStyle w:val="Siln"/>
          <w:highlight w:val="green"/>
        </w:rPr>
        <w:t>[DOPLNÍ DODAVATEL]</w:t>
      </w:r>
    </w:p>
    <w:p w14:paraId="6A67C2D5" w14:textId="12BEF58D" w:rsidR="003032A7" w:rsidRPr="00A07A54" w:rsidRDefault="003032A7" w:rsidP="00426C2A">
      <w:pPr>
        <w:pStyle w:val="aodst"/>
      </w:pPr>
      <w:proofErr w:type="gramStart"/>
      <w:r w:rsidRPr="003032A7">
        <w:rPr>
          <w:rStyle w:val="Siln"/>
          <w:b w:val="0"/>
          <w:bCs w:val="0"/>
        </w:rPr>
        <w:t>Titul:</w:t>
      </w:r>
      <w:r>
        <w:rPr>
          <w:rStyle w:val="Siln"/>
        </w:rPr>
        <w:t xml:space="preserve"> </w:t>
      </w:r>
      <w:r w:rsidRPr="003032A7">
        <w:rPr>
          <w:highlight w:val="green"/>
        </w:rPr>
        <w:t xml:space="preserve"> </w:t>
      </w:r>
      <w:r w:rsidRPr="006116FB">
        <w:rPr>
          <w:rStyle w:val="Siln"/>
          <w:highlight w:val="green"/>
        </w:rPr>
        <w:t>[</w:t>
      </w:r>
      <w:proofErr w:type="gramEnd"/>
      <w:r w:rsidRPr="006116FB">
        <w:rPr>
          <w:rStyle w:val="Siln"/>
          <w:highlight w:val="green"/>
        </w:rPr>
        <w:t>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6116FB">
        <w:rPr>
          <w:rStyle w:val="Siln"/>
          <w:highlight w:val="green"/>
        </w:rPr>
        <w:t>[DOPLNÍ DODAVATEL]</w:t>
      </w:r>
    </w:p>
    <w:p w14:paraId="4CFF6782" w14:textId="347439BA" w:rsidR="009348E2" w:rsidRPr="00C46DEB" w:rsidRDefault="009348E2" w:rsidP="00426C2A">
      <w:pPr>
        <w:pStyle w:val="aodst"/>
      </w:pPr>
      <w:r w:rsidRPr="00A07A54">
        <w:t>Současná funkce/pracovní pozice včetně</w:t>
      </w:r>
      <w:r w:rsidR="00576836">
        <w:t xml:space="preserve"> uvedení osoby</w:t>
      </w:r>
      <w:r w:rsidRPr="00A07A54">
        <w:t xml:space="preserve"> zaměstnavatele a vztahu k zaměstnavateli, příp. uvést OSVČ či jinak dle skutečného stavu: </w:t>
      </w:r>
      <w:r w:rsidRPr="006116FB">
        <w:rPr>
          <w:rStyle w:val="Siln"/>
          <w:highlight w:val="green"/>
        </w:rPr>
        <w:t>[DOPLNÍ DODAVATEL]</w:t>
      </w:r>
    </w:p>
    <w:p w14:paraId="2F206356" w14:textId="77777777" w:rsidR="003032A7" w:rsidRDefault="009348E2" w:rsidP="003032A7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4A0B2474" w14:textId="34F4D1C6" w:rsidR="003032A7" w:rsidRPr="003032A7" w:rsidRDefault="003032A7" w:rsidP="003032A7">
      <w:pPr>
        <w:pStyle w:val="aodst"/>
      </w:pPr>
      <w:r w:rsidRPr="003032A7">
        <w:t xml:space="preserve">Osoba </w:t>
      </w:r>
      <w:r w:rsidRPr="003032A7">
        <w:rPr>
          <w:highlight w:val="green"/>
        </w:rPr>
        <w:t>je / není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 w:rsidRPr="003032A7">
        <w:t xml:space="preserve"> zaměstnancem dodavatele.</w:t>
      </w:r>
    </w:p>
    <w:p w14:paraId="28825886" w14:textId="77777777" w:rsidR="003032A7" w:rsidRDefault="003032A7" w:rsidP="003032A7">
      <w:pPr>
        <w:pStyle w:val="aodst"/>
      </w:pPr>
      <w:r w:rsidRPr="003032A7">
        <w:t xml:space="preserve">Osoba </w:t>
      </w:r>
      <w:r w:rsidRPr="003032A7">
        <w:rPr>
          <w:highlight w:val="green"/>
        </w:rPr>
        <w:t>je / není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 w:rsidRPr="003032A7">
        <w:t xml:space="preserve"> současně zaměstnancem zadavatele.</w:t>
      </w:r>
    </w:p>
    <w:p w14:paraId="7AC8605B" w14:textId="1D5DE841" w:rsidR="000E2C99" w:rsidRDefault="000E2C99" w:rsidP="003032A7">
      <w:pPr>
        <w:pStyle w:val="aodst"/>
      </w:pPr>
      <w:r>
        <w:t xml:space="preserve">Osoba </w:t>
      </w:r>
      <w:r w:rsidRPr="003032A7">
        <w:rPr>
          <w:highlight w:val="green"/>
        </w:rPr>
        <w:t>je / není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 w:rsidRPr="003032A7">
        <w:t xml:space="preserve"> </w:t>
      </w:r>
      <w:r>
        <w:t xml:space="preserve">auditorem zapsaným </w:t>
      </w:r>
      <w:r w:rsidRPr="00561BE6">
        <w:t>v seznamu auditorů vedeném Komorou auditorů</w:t>
      </w:r>
      <w:r>
        <w:t xml:space="preserve"> </w:t>
      </w:r>
      <w:r w:rsidRPr="00561BE6">
        <w:t>České republiky</w:t>
      </w:r>
      <w:r>
        <w:t>.</w:t>
      </w:r>
    </w:p>
    <w:p w14:paraId="45A98EDE" w14:textId="58F69168" w:rsidR="000E2C99" w:rsidRPr="003032A7" w:rsidRDefault="000E2C99" w:rsidP="003032A7">
      <w:pPr>
        <w:pStyle w:val="aodst"/>
      </w:pPr>
      <w:r>
        <w:t xml:space="preserve">Osoba </w:t>
      </w:r>
      <w:r w:rsidRPr="000E2C99">
        <w:rPr>
          <w:highlight w:val="green"/>
        </w:rPr>
        <w:t>nedisponuje / disponuje</w:t>
      </w:r>
      <w:r w:rsidRPr="003032A7">
        <w:t xml:space="preserve"> </w:t>
      </w:r>
      <w:r w:rsidRPr="003032A7">
        <w:rPr>
          <w:b/>
          <w:bCs/>
          <w:highlight w:val="green"/>
        </w:rPr>
        <w:t>[DOPLNÍ DODAVATEL]</w:t>
      </w:r>
      <w:r>
        <w:rPr>
          <w:b/>
          <w:bCs/>
        </w:rPr>
        <w:t xml:space="preserve"> </w:t>
      </w:r>
      <w:r w:rsidRPr="008E4A9E">
        <w:rPr>
          <w:rFonts w:cs="Verdana"/>
        </w:rPr>
        <w:t>oprávněním pro ověřování zprávy o udržitelnosti</w:t>
      </w:r>
      <w:r>
        <w:rPr>
          <w:rFonts w:cs="Verdana"/>
        </w:rPr>
        <w:t>.</w:t>
      </w:r>
    </w:p>
    <w:p w14:paraId="2C25D411" w14:textId="6153FD0B" w:rsidR="009348E2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</w:t>
      </w:r>
      <w:r w:rsidRPr="00440709">
        <w:t>pro účely prokázání kvalifikace</w:t>
      </w:r>
      <w:r w:rsidR="003032A7">
        <w:t xml:space="preserve"> čl. </w:t>
      </w:r>
      <w:r w:rsidR="00576836">
        <w:t xml:space="preserve">12.2 </w:t>
      </w:r>
      <w:r w:rsidR="003A26A8">
        <w:t>a hodnocení dle čl. 1</w:t>
      </w:r>
      <w:r w:rsidR="00FE07F5">
        <w:t>8</w:t>
      </w:r>
      <w:r w:rsidR="003A26A8">
        <w:t>.2.2</w:t>
      </w:r>
      <w:r w:rsidR="003A26A8" w:rsidRPr="003A26A8">
        <w:t xml:space="preserve"> </w:t>
      </w:r>
      <w:r w:rsidR="003A26A8">
        <w:t>Zadávací dokumentace</w:t>
      </w:r>
      <w:r w:rsidR="003032A7">
        <w:t>)</w:t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0E2C99" w:rsidRPr="00426C2A" w14:paraId="0580382E" w14:textId="77777777" w:rsidTr="00575A9F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5F53C26" w14:textId="77777777" w:rsidR="000E2C99" w:rsidRDefault="000E2C99" w:rsidP="00A71F48">
            <w:pPr>
              <w:ind w:left="6" w:right="128"/>
            </w:pPr>
            <w:r>
              <w:t xml:space="preserve">Člen realizačního týmu prokazuje praxi dle: </w:t>
            </w:r>
          </w:p>
          <w:p w14:paraId="38437CD0" w14:textId="74D18525" w:rsidR="000E2C99" w:rsidRPr="000E2C99" w:rsidRDefault="000E2C99" w:rsidP="00A71F48">
            <w:pPr>
              <w:ind w:left="6" w:right="128"/>
              <w:rPr>
                <w:i/>
                <w:iCs/>
              </w:rPr>
            </w:pPr>
            <w:r w:rsidRPr="00575A9F">
              <w:rPr>
                <w:i/>
                <w:iCs/>
                <w:sz w:val="16"/>
                <w:szCs w:val="16"/>
              </w:rPr>
              <w:t>(dodavatel vybere jednu z uvedených možností)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0B8F" w14:textId="1275932C" w:rsidR="000E2C99" w:rsidRPr="000E2C99" w:rsidRDefault="00575A9F" w:rsidP="000E2C99">
            <w:pPr>
              <w:ind w:right="142"/>
              <w:rPr>
                <w:rStyle w:val="Siln"/>
                <w:b w:val="0"/>
                <w:bCs w:val="0"/>
                <w:highlight w:val="green"/>
              </w:rPr>
            </w:pPr>
            <w:r>
              <w:rPr>
                <w:rStyle w:val="Siln"/>
                <w:b w:val="0"/>
                <w:bCs w:val="0"/>
              </w:rPr>
              <w:t xml:space="preserve">čl. </w:t>
            </w:r>
            <w:r w:rsidR="000E2C99" w:rsidRPr="000E2C99">
              <w:rPr>
                <w:rStyle w:val="Siln"/>
                <w:b w:val="0"/>
                <w:bCs w:val="0"/>
              </w:rPr>
              <w:t xml:space="preserve">12.2. </w:t>
            </w:r>
            <w:r w:rsidR="000E2C99" w:rsidRPr="000E2C99">
              <w:rPr>
                <w:rStyle w:val="Siln"/>
                <w:b w:val="0"/>
                <w:bCs w:val="0"/>
                <w:highlight w:val="green"/>
              </w:rPr>
              <w:t>a)</w:t>
            </w:r>
            <w:r w:rsidR="000E2C99" w:rsidRPr="000E2C99">
              <w:rPr>
                <w:rStyle w:val="Siln"/>
                <w:b w:val="0"/>
                <w:bCs w:val="0"/>
              </w:rPr>
              <w:t xml:space="preserve"> /</w:t>
            </w:r>
            <w:r w:rsidR="000E2C99">
              <w:rPr>
                <w:rStyle w:val="Siln"/>
                <w:b w:val="0"/>
                <w:bCs w:val="0"/>
              </w:rPr>
              <w:t xml:space="preserve"> </w:t>
            </w:r>
            <w:r w:rsidR="000E2C99" w:rsidRPr="000E2C99">
              <w:rPr>
                <w:rStyle w:val="Siln"/>
                <w:b w:val="0"/>
                <w:bCs w:val="0"/>
                <w:highlight w:val="green"/>
              </w:rPr>
              <w:t>b)</w:t>
            </w:r>
            <w:r w:rsidR="000E2C99" w:rsidRPr="000E2C99">
              <w:rPr>
                <w:rStyle w:val="Siln"/>
                <w:b w:val="0"/>
                <w:bCs w:val="0"/>
              </w:rPr>
              <w:t xml:space="preserve"> /</w:t>
            </w:r>
            <w:r w:rsidR="000E2C99">
              <w:rPr>
                <w:rStyle w:val="Siln"/>
                <w:b w:val="0"/>
                <w:bCs w:val="0"/>
              </w:rPr>
              <w:t xml:space="preserve"> </w:t>
            </w:r>
            <w:r w:rsidR="000E2C99" w:rsidRPr="000E2C99">
              <w:rPr>
                <w:rStyle w:val="Siln"/>
                <w:b w:val="0"/>
                <w:bCs w:val="0"/>
                <w:highlight w:val="green"/>
              </w:rPr>
              <w:t>c)</w:t>
            </w:r>
            <w:r w:rsidR="000E2C99" w:rsidRPr="000E2C99">
              <w:rPr>
                <w:rStyle w:val="Siln"/>
                <w:b w:val="0"/>
                <w:bCs w:val="0"/>
              </w:rPr>
              <w:t xml:space="preserve"> / </w:t>
            </w:r>
            <w:r w:rsidR="000E2C99" w:rsidRPr="000E2C99">
              <w:rPr>
                <w:rStyle w:val="Siln"/>
                <w:b w:val="0"/>
                <w:bCs w:val="0"/>
                <w:highlight w:val="green"/>
              </w:rPr>
              <w:t>d)</w:t>
            </w:r>
            <w:r w:rsidR="000E2C99" w:rsidRPr="000E2C99">
              <w:rPr>
                <w:rStyle w:val="Siln"/>
                <w:b w:val="0"/>
                <w:bCs w:val="0"/>
              </w:rPr>
              <w:t xml:space="preserve"> Zadávací dokumentace</w:t>
            </w:r>
          </w:p>
        </w:tc>
      </w:tr>
      <w:tr w:rsidR="009F67E5" w:rsidRPr="00426C2A" w14:paraId="63DEE77B" w14:textId="77777777" w:rsidTr="00575A9F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B36F56F" w14:textId="45BE3C90" w:rsidR="009F67E5" w:rsidRPr="003A26A8" w:rsidRDefault="009F67E5" w:rsidP="00A71F48">
            <w:pPr>
              <w:ind w:left="6" w:right="128"/>
              <w:rPr>
                <w:iCs/>
              </w:rPr>
            </w:pPr>
            <w:r w:rsidRPr="003A26A8">
              <w:lastRenderedPageBreak/>
              <w:t xml:space="preserve">Počet </w:t>
            </w:r>
            <w:r w:rsidR="001B41F8">
              <w:t xml:space="preserve">celých </w:t>
            </w:r>
            <w:r w:rsidRPr="003A26A8">
              <w:t xml:space="preserve">let odborné praxe </w:t>
            </w:r>
            <w:r w:rsidR="00576836" w:rsidRPr="003A26A8">
              <w:t>v oblasti provádění auditů</w:t>
            </w:r>
            <w:r w:rsidR="00576836" w:rsidRPr="003A26A8">
              <w:rPr>
                <w:rStyle w:val="Znakapoznpodarou"/>
                <w:rFonts w:cs="Verdana"/>
              </w:rPr>
              <w:footnoteReference w:id="1"/>
            </w:r>
            <w:r w:rsidR="00576836" w:rsidRPr="003A26A8">
              <w:t xml:space="preserve"> </w:t>
            </w:r>
            <w:r w:rsidR="00A71F48" w:rsidRPr="001B41F8">
              <w:rPr>
                <w:b/>
                <w:bCs/>
              </w:rPr>
              <w:t>celkem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28ED9" w14:textId="72A11CD8" w:rsidR="009F67E5" w:rsidRPr="00426C2A" w:rsidRDefault="003A26A8" w:rsidP="00EE5D3A">
            <w:pPr>
              <w:rPr>
                <w:rStyle w:val="Siln"/>
                <w:highlight w:val="yellow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3A26A8" w:rsidRPr="00426C2A" w14:paraId="21CA9672" w14:textId="77777777" w:rsidTr="00575A9F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D1A6578" w14:textId="5A0C4FC7" w:rsidR="003A26A8" w:rsidRPr="003A26A8" w:rsidRDefault="003A26A8" w:rsidP="00A71F48">
            <w:pPr>
              <w:ind w:left="6" w:right="128"/>
            </w:pPr>
            <w:r w:rsidRPr="003A26A8">
              <w:t xml:space="preserve">Na jakých pozicích a u jakých zaměstnavatelů (či jako OSVČ) </w:t>
            </w:r>
            <w:r w:rsidR="00C96DCA">
              <w:t xml:space="preserve">člen realizačního týmu </w:t>
            </w:r>
            <w:r w:rsidR="00440709" w:rsidRPr="003A26A8">
              <w:t xml:space="preserve">praxi </w:t>
            </w:r>
            <w:r w:rsidRPr="003A26A8">
              <w:t>získal?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B8EF" w14:textId="01852A39" w:rsidR="003A26A8" w:rsidRPr="006116FB" w:rsidRDefault="003A26A8" w:rsidP="00EE5D3A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p w14:paraId="7BAF5EE3" w14:textId="0FA620D8" w:rsidR="009348E2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</w:t>
      </w:r>
      <w:r w:rsidR="00A71F48" w:rsidRPr="00C96DCA">
        <w:t xml:space="preserve">z oblasti dotací </w:t>
      </w:r>
      <w:r w:rsidRPr="00C96DCA">
        <w:t>(</w:t>
      </w:r>
      <w:r w:rsidR="00575A9F">
        <w:t xml:space="preserve">popis </w:t>
      </w:r>
      <w:r w:rsidRPr="00C96DCA">
        <w:t>v detailu potřebném pro ověření splnění požadavků</w:t>
      </w:r>
      <w:r w:rsidR="003032A7" w:rsidRPr="00C96DCA">
        <w:t xml:space="preserve"> čl. </w:t>
      </w:r>
      <w:r w:rsidR="00A71F48" w:rsidRPr="00C96DCA">
        <w:t>1</w:t>
      </w:r>
      <w:r w:rsidR="00FE07F5">
        <w:t>8</w:t>
      </w:r>
      <w:r w:rsidR="00A71F48" w:rsidRPr="00C96DCA">
        <w:t>.2.3 Zadávací dokumentace</w:t>
      </w:r>
      <w:r w:rsidRPr="00C96DCA">
        <w:t xml:space="preserve">): </w:t>
      </w:r>
    </w:p>
    <w:tbl>
      <w:tblPr>
        <w:tblStyle w:val="Mkatabulky"/>
        <w:tblW w:w="85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3543"/>
      </w:tblGrid>
      <w:tr w:rsidR="00440709" w14:paraId="5775A2C4" w14:textId="77777777" w:rsidTr="00312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50D123BC" w14:textId="6CA6DAE0" w:rsidR="00440709" w:rsidRPr="00575A9F" w:rsidRDefault="00440709" w:rsidP="00D94C42">
            <w:pPr>
              <w:spacing w:line="276" w:lineRule="auto"/>
              <w:jc w:val="left"/>
              <w:rPr>
                <w:sz w:val="18"/>
                <w:szCs w:val="22"/>
              </w:rPr>
            </w:pPr>
            <w:r w:rsidRPr="00AC41BE">
              <w:rPr>
                <w:rFonts w:cstheme="minorHAnsi"/>
                <w:sz w:val="18"/>
                <w:szCs w:val="22"/>
                <w:u w:val="single"/>
              </w:rPr>
              <w:t>Počet</w:t>
            </w:r>
            <w:r w:rsidRPr="00575A9F">
              <w:rPr>
                <w:rFonts w:cstheme="minorHAnsi"/>
                <w:sz w:val="18"/>
                <w:szCs w:val="22"/>
              </w:rPr>
              <w:t xml:space="preserve"> zkušeností s </w:t>
            </w:r>
            <w:r w:rsidR="003F71DF" w:rsidRPr="003F71DF">
              <w:rPr>
                <w:sz w:val="18"/>
                <w:szCs w:val="22"/>
              </w:rPr>
              <w:t xml:space="preserve">poskytnutím služby, v </w:t>
            </w:r>
            <w:proofErr w:type="gramStart"/>
            <w:r w:rsidR="003F71DF" w:rsidRPr="003F71DF">
              <w:rPr>
                <w:sz w:val="18"/>
                <w:szCs w:val="22"/>
              </w:rPr>
              <w:t>rámci</w:t>
            </w:r>
            <w:proofErr w:type="gramEnd"/>
            <w:r w:rsidR="003F71DF" w:rsidRPr="003F71DF">
              <w:rPr>
                <w:sz w:val="18"/>
                <w:szCs w:val="22"/>
              </w:rPr>
              <w:t xml:space="preserve"> kter</w:t>
            </w:r>
            <w:r w:rsidR="00FE07F5">
              <w:rPr>
                <w:sz w:val="18"/>
                <w:szCs w:val="22"/>
              </w:rPr>
              <w:t>é</w:t>
            </w:r>
            <w:r w:rsidR="003F71DF" w:rsidRPr="003F71DF">
              <w:rPr>
                <w:sz w:val="18"/>
                <w:szCs w:val="22"/>
              </w:rPr>
              <w:t xml:space="preserve"> se </w:t>
            </w:r>
            <w:r w:rsidR="00FE07F5">
              <w:rPr>
                <w:sz w:val="18"/>
                <w:szCs w:val="22"/>
              </w:rPr>
              <w:t>člen</w:t>
            </w:r>
            <w:r w:rsidR="003F71DF" w:rsidRPr="003F71DF">
              <w:rPr>
                <w:sz w:val="18"/>
                <w:szCs w:val="22"/>
              </w:rPr>
              <w:t xml:space="preserve"> </w:t>
            </w:r>
            <w:r w:rsidR="00FE07F5">
              <w:rPr>
                <w:sz w:val="18"/>
                <w:szCs w:val="22"/>
              </w:rPr>
              <w:t>realizačního týmu</w:t>
            </w:r>
            <w:r w:rsidR="00FE07F5" w:rsidRPr="00B90888">
              <w:rPr>
                <w:sz w:val="18"/>
                <w:szCs w:val="22"/>
              </w:rPr>
              <w:t xml:space="preserve"> </w:t>
            </w:r>
            <w:r w:rsidR="003F71DF" w:rsidRPr="003F71DF">
              <w:rPr>
                <w:sz w:val="18"/>
                <w:szCs w:val="22"/>
              </w:rPr>
              <w:t>podílel na provádění audit</w:t>
            </w:r>
            <w:r w:rsidR="00FE07F5">
              <w:rPr>
                <w:sz w:val="18"/>
                <w:szCs w:val="22"/>
              </w:rPr>
              <w:t>u</w:t>
            </w:r>
            <w:r w:rsidR="003F71DF" w:rsidRPr="003F71DF">
              <w:rPr>
                <w:sz w:val="18"/>
                <w:szCs w:val="22"/>
              </w:rPr>
              <w:t xml:space="preserve"> účetní závěrky a výroční zprávy organizac</w:t>
            </w:r>
            <w:r w:rsidR="00FE07F5">
              <w:rPr>
                <w:sz w:val="18"/>
                <w:szCs w:val="22"/>
              </w:rPr>
              <w:t>e</w:t>
            </w:r>
            <w:r w:rsidR="003F71DF" w:rsidRPr="003F71DF">
              <w:rPr>
                <w:sz w:val="18"/>
                <w:szCs w:val="22"/>
              </w:rPr>
              <w:t xml:space="preserve"> (účetní jednot</w:t>
            </w:r>
            <w:r w:rsidR="00FE07F5">
              <w:rPr>
                <w:sz w:val="18"/>
                <w:szCs w:val="22"/>
              </w:rPr>
              <w:t>ky</w:t>
            </w:r>
            <w:r w:rsidR="003F71DF" w:rsidRPr="003F71DF">
              <w:rPr>
                <w:sz w:val="18"/>
                <w:szCs w:val="22"/>
              </w:rPr>
              <w:t xml:space="preserve">) účtující v auditovaném období mimo jiné o dotacích ze státního rozpočtu, EU nebo jejich fondů, přičemž minimální výše aktiv účetní jednotky v auditovaném účetním období musela činit alespoň </w:t>
            </w:r>
            <w:r w:rsidR="00AC41BE">
              <w:rPr>
                <w:sz w:val="18"/>
                <w:szCs w:val="22"/>
              </w:rPr>
              <w:t>5</w:t>
            </w:r>
            <w:r w:rsidR="003F71DF" w:rsidRPr="003F71DF">
              <w:rPr>
                <w:sz w:val="18"/>
                <w:szCs w:val="22"/>
              </w:rPr>
              <w:t>.000.000.000 Kč (netto)</w:t>
            </w:r>
            <w:r w:rsidR="00FE07F5">
              <w:rPr>
                <w:sz w:val="18"/>
                <w:szCs w:val="22"/>
              </w:rPr>
              <w:t>.</w:t>
            </w:r>
            <w:r w:rsidRPr="00575A9F">
              <w:rPr>
                <w:sz w:val="18"/>
                <w:szCs w:val="22"/>
              </w:rPr>
              <w:t xml:space="preserve"> </w:t>
            </w:r>
          </w:p>
          <w:p w14:paraId="7724877A" w14:textId="0B7C8FA3" w:rsidR="00440709" w:rsidRDefault="00440709" w:rsidP="00440709">
            <w:pPr>
              <w:pStyle w:val="aodst"/>
              <w:numPr>
                <w:ilvl w:val="0"/>
                <w:numId w:val="0"/>
              </w:numPr>
            </w:pPr>
            <w:r w:rsidRPr="00575A9F">
              <w:rPr>
                <w:i/>
                <w:iCs/>
                <w:sz w:val="16"/>
                <w:szCs w:val="20"/>
              </w:rPr>
              <w:t xml:space="preserve">(pokud </w:t>
            </w:r>
            <w:r w:rsidR="00575A9F">
              <w:rPr>
                <w:i/>
                <w:iCs/>
                <w:sz w:val="16"/>
                <w:szCs w:val="20"/>
              </w:rPr>
              <w:t>osoba zkušenostmi disponuje</w:t>
            </w:r>
            <w:r w:rsidRPr="00575A9F">
              <w:rPr>
                <w:i/>
                <w:iCs/>
                <w:sz w:val="16"/>
                <w:szCs w:val="20"/>
              </w:rPr>
              <w:t xml:space="preserve">, uvede níže </w:t>
            </w:r>
            <w:r w:rsidR="00D94C42" w:rsidRPr="00575A9F">
              <w:rPr>
                <w:i/>
                <w:iCs/>
                <w:sz w:val="16"/>
                <w:szCs w:val="20"/>
              </w:rPr>
              <w:t xml:space="preserve">ke každé zkušenosti </w:t>
            </w:r>
            <w:r w:rsidRPr="00575A9F">
              <w:rPr>
                <w:i/>
                <w:iCs/>
                <w:sz w:val="16"/>
                <w:szCs w:val="20"/>
              </w:rPr>
              <w:t>název projektu, auditované účetní období, identifikuje objednatele a uvede datum realizace projektu)</w:t>
            </w:r>
          </w:p>
        </w:tc>
        <w:tc>
          <w:tcPr>
            <w:tcW w:w="35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4F6E59BE" w14:textId="09034FB9" w:rsidR="00440709" w:rsidRDefault="00440709" w:rsidP="00440709">
            <w:pPr>
              <w:pStyle w:val="aodst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tbl>
      <w:tblPr>
        <w:tblpPr w:leftFromText="141" w:rightFromText="141" w:vertAnchor="text" w:horzAnchor="page" w:tblpX="2700" w:tblpY="259"/>
        <w:tblW w:w="8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4111"/>
        <w:gridCol w:w="4110"/>
      </w:tblGrid>
      <w:tr w:rsidR="00575A9F" w:rsidRPr="00A07A54" w14:paraId="34D0B458" w14:textId="77777777" w:rsidTr="00575A9F">
        <w:trPr>
          <w:cantSplit/>
        </w:trPr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ACA1A04" w14:textId="67AE21F2" w:rsidR="00575A9F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8CFE437" w14:textId="510BB4DD" w:rsidR="00575A9F" w:rsidRPr="00A07A54" w:rsidRDefault="00575A9F" w:rsidP="00575A9F">
            <w:pPr>
              <w:spacing w:line="276" w:lineRule="auto"/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</w:rPr>
              <w:t xml:space="preserve">Název </w:t>
            </w:r>
            <w:r w:rsidR="003F71DF">
              <w:rPr>
                <w:rFonts w:cstheme="minorHAnsi"/>
              </w:rPr>
              <w:t>služby</w:t>
            </w:r>
            <w:r w:rsidR="00312D22">
              <w:rPr>
                <w:rFonts w:cstheme="minorHAnsi"/>
              </w:rPr>
              <w:t xml:space="preserve"> (</w:t>
            </w:r>
            <w:r>
              <w:rPr>
                <w:rFonts w:cstheme="minorHAnsi"/>
              </w:rPr>
              <w:t>činnosti/zakázky</w:t>
            </w:r>
            <w:r w:rsidR="00312D22">
              <w:rPr>
                <w:rFonts w:cstheme="minorHAnsi"/>
              </w:rPr>
              <w:t>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E53A" w14:textId="77777777" w:rsidR="00575A9F" w:rsidRPr="006116FB" w:rsidRDefault="00575A9F" w:rsidP="00575A9F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575A9F" w:rsidRPr="00A07A54" w14:paraId="70FE4AAB" w14:textId="77777777" w:rsidTr="00575A9F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3BC0B19" w14:textId="77777777" w:rsidR="00575A9F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5A35861" w14:textId="4654F15B" w:rsidR="00575A9F" w:rsidRPr="00A07A54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Auditované účetní období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54DC" w14:textId="77777777" w:rsidR="00575A9F" w:rsidRPr="006116FB" w:rsidRDefault="00575A9F" w:rsidP="00575A9F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575A9F" w:rsidRPr="00A07A54" w14:paraId="29C5A224" w14:textId="77777777" w:rsidTr="00575A9F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CC7BEB6" w14:textId="77777777" w:rsidR="00575A9F" w:rsidRPr="00A07A54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837EA6" w14:textId="20028C29" w:rsidR="00575A9F" w:rsidRPr="00A07A54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A24F" w14:textId="77777777" w:rsidR="00575A9F" w:rsidRPr="006116FB" w:rsidRDefault="00575A9F" w:rsidP="00575A9F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575A9F" w:rsidRPr="00A07A54" w14:paraId="31E9702B" w14:textId="77777777" w:rsidTr="00017F28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EA16360" w14:textId="77777777" w:rsidR="00575A9F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DEA1912" w14:textId="35EC2056" w:rsidR="00575A9F" w:rsidRPr="00A07A54" w:rsidRDefault="00575A9F" w:rsidP="00575A9F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Datum realizace projektu (MM/RRRR – MM/RRRR)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80C9" w14:textId="77777777" w:rsidR="00575A9F" w:rsidRPr="006116FB" w:rsidRDefault="00575A9F" w:rsidP="00575A9F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017F28" w:rsidRPr="00A07A54" w14:paraId="2A1708CE" w14:textId="77777777" w:rsidTr="0066324E">
        <w:trPr>
          <w:cantSplit/>
        </w:trPr>
        <w:tc>
          <w:tcPr>
            <w:tcW w:w="2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EAF42BB" w14:textId="77777777" w:rsidR="00017F28" w:rsidRDefault="00017F28" w:rsidP="00575A9F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49FD606" w14:textId="39C427E9" w:rsidR="00017F28" w:rsidRDefault="0066324E" w:rsidP="00575A9F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szCs w:val="22"/>
              </w:rPr>
              <w:t xml:space="preserve">Jednalo se o </w:t>
            </w:r>
            <w:r w:rsidR="00B537C9">
              <w:rPr>
                <w:szCs w:val="22"/>
              </w:rPr>
              <w:t>provedení</w:t>
            </w:r>
            <w:r w:rsidR="00B90888" w:rsidRPr="003F71DF">
              <w:rPr>
                <w:szCs w:val="22"/>
              </w:rPr>
              <w:t xml:space="preserve"> audit</w:t>
            </w:r>
            <w:r w:rsidR="00F42616">
              <w:rPr>
                <w:szCs w:val="22"/>
              </w:rPr>
              <w:t>u</w:t>
            </w:r>
            <w:r w:rsidR="00B90888" w:rsidRPr="003F71DF">
              <w:rPr>
                <w:szCs w:val="22"/>
              </w:rPr>
              <w:t xml:space="preserve"> účetní závěrky a výroční zprávy </w:t>
            </w:r>
            <w:r w:rsidRPr="003F71DF">
              <w:rPr>
                <w:szCs w:val="22"/>
              </w:rPr>
              <w:t>organizac</w:t>
            </w:r>
            <w:r w:rsidR="00B90888">
              <w:rPr>
                <w:szCs w:val="22"/>
              </w:rPr>
              <w:t>e</w:t>
            </w:r>
            <w:r w:rsidRPr="003F71DF">
              <w:rPr>
                <w:szCs w:val="22"/>
              </w:rPr>
              <w:t xml:space="preserve"> (účetní jednot</w:t>
            </w:r>
            <w:r>
              <w:rPr>
                <w:szCs w:val="22"/>
              </w:rPr>
              <w:t>ku</w:t>
            </w:r>
            <w:r w:rsidRPr="003F71DF">
              <w:rPr>
                <w:szCs w:val="22"/>
              </w:rPr>
              <w:t>) účtující v auditovaném období mimo jiné o dotacích ze státního rozpočtu, EU nebo jejich fondů</w:t>
            </w:r>
            <w:r>
              <w:rPr>
                <w:szCs w:val="22"/>
              </w:rPr>
              <w:t>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9911" w14:textId="68CB6523" w:rsidR="00017F28" w:rsidRPr="006116FB" w:rsidRDefault="00FE07F5" w:rsidP="00575A9F">
            <w:pPr>
              <w:rPr>
                <w:rStyle w:val="Siln"/>
                <w:highlight w:val="green"/>
              </w:rPr>
            </w:pPr>
            <w:r w:rsidRPr="00FE07F5">
              <w:rPr>
                <w:rFonts w:cstheme="minorHAnsi"/>
                <w:highlight w:val="green"/>
              </w:rPr>
              <w:t>(ANO/NE)</w:t>
            </w:r>
            <w:r w:rsidRPr="00FE07F5">
              <w:rPr>
                <w:rStyle w:val="Siln"/>
                <w:highlight w:val="green"/>
              </w:rPr>
              <w:t xml:space="preserve"> </w:t>
            </w:r>
            <w:r w:rsidR="000D0080" w:rsidRPr="00FE07F5">
              <w:rPr>
                <w:rStyle w:val="Siln"/>
                <w:highlight w:val="green"/>
              </w:rPr>
              <w:t xml:space="preserve">[DOPLNÍ </w:t>
            </w:r>
            <w:r w:rsidR="000D0080" w:rsidRPr="006116FB">
              <w:rPr>
                <w:rStyle w:val="Siln"/>
                <w:highlight w:val="green"/>
              </w:rPr>
              <w:t>DODAVATEL]</w:t>
            </w:r>
          </w:p>
        </w:tc>
      </w:tr>
      <w:tr w:rsidR="0066324E" w:rsidRPr="00A07A54" w14:paraId="0AFF3D55" w14:textId="77777777" w:rsidTr="00575A9F">
        <w:trPr>
          <w:cantSplit/>
        </w:trPr>
        <w:tc>
          <w:tcPr>
            <w:tcW w:w="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1CB2BB3" w14:textId="77777777" w:rsidR="0066324E" w:rsidRDefault="0066324E" w:rsidP="00575A9F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A582355" w14:textId="46FEE1FF" w:rsidR="0066324E" w:rsidRDefault="0066324E" w:rsidP="00575A9F">
            <w:pPr>
              <w:spacing w:line="276" w:lineRule="auto"/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Činila </w:t>
            </w:r>
            <w:r w:rsidRPr="003F71DF">
              <w:rPr>
                <w:szCs w:val="22"/>
              </w:rPr>
              <w:t xml:space="preserve">minimální výše aktiv účetní jednotky v auditovaném účetním období alespoň </w:t>
            </w:r>
            <w:r w:rsidR="00AC41BE">
              <w:rPr>
                <w:szCs w:val="22"/>
              </w:rPr>
              <w:t>5</w:t>
            </w:r>
            <w:r w:rsidRPr="003F71DF">
              <w:rPr>
                <w:szCs w:val="22"/>
              </w:rPr>
              <w:t>.000.000.000 Kč netto</w:t>
            </w:r>
            <w:r w:rsidR="000D0080">
              <w:rPr>
                <w:szCs w:val="22"/>
              </w:rPr>
              <w:t>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3B48" w14:textId="5CD135C3" w:rsidR="0066324E" w:rsidRPr="006116FB" w:rsidRDefault="00FE07F5" w:rsidP="00575A9F">
            <w:pPr>
              <w:rPr>
                <w:rStyle w:val="Siln"/>
                <w:highlight w:val="green"/>
              </w:rPr>
            </w:pPr>
            <w:r w:rsidRPr="00FE07F5">
              <w:rPr>
                <w:rFonts w:cstheme="minorHAnsi"/>
                <w:highlight w:val="green"/>
              </w:rPr>
              <w:t>(ANO/NE)</w:t>
            </w:r>
            <w:r w:rsidRPr="00FE07F5">
              <w:rPr>
                <w:rStyle w:val="Siln"/>
                <w:highlight w:val="green"/>
              </w:rPr>
              <w:t xml:space="preserve"> </w:t>
            </w:r>
            <w:r w:rsidR="000D0080" w:rsidRPr="00FE07F5">
              <w:rPr>
                <w:rStyle w:val="Siln"/>
                <w:highlight w:val="green"/>
              </w:rPr>
              <w:t>[</w:t>
            </w:r>
            <w:r w:rsidR="000D0080" w:rsidRPr="006116FB">
              <w:rPr>
                <w:rStyle w:val="Siln"/>
                <w:highlight w:val="green"/>
              </w:rPr>
              <w:t>DOPLNÍ DODAVATEL]</w:t>
            </w:r>
          </w:p>
        </w:tc>
      </w:tr>
    </w:tbl>
    <w:p w14:paraId="20084564" w14:textId="77777777" w:rsidR="00575A9F" w:rsidRDefault="00575A9F" w:rsidP="00A71F48">
      <w:pPr>
        <w:spacing w:before="60"/>
        <w:ind w:left="567"/>
        <w:rPr>
          <w:rFonts w:cstheme="minorHAnsi"/>
          <w:i/>
          <w:iCs/>
          <w:color w:val="EE0000"/>
          <w:sz w:val="16"/>
          <w:szCs w:val="16"/>
        </w:rPr>
      </w:pPr>
    </w:p>
    <w:p w14:paraId="03F76E09" w14:textId="20D4D551" w:rsidR="009348E2" w:rsidRDefault="00A71F48" w:rsidP="00A71F48">
      <w:pPr>
        <w:spacing w:before="60"/>
        <w:ind w:left="567"/>
        <w:rPr>
          <w:rFonts w:cstheme="minorHAnsi"/>
          <w:i/>
          <w:iCs/>
          <w:color w:val="EE0000"/>
          <w:sz w:val="16"/>
          <w:szCs w:val="16"/>
        </w:rPr>
      </w:pPr>
      <w:r w:rsidRPr="00A71F48">
        <w:rPr>
          <w:rFonts w:cstheme="minorHAnsi"/>
          <w:i/>
          <w:iCs/>
          <w:color w:val="EE0000"/>
          <w:sz w:val="16"/>
          <w:szCs w:val="16"/>
        </w:rPr>
        <w:t>V případě dalších zkušeností použije dodavatel tabulku opakovaně dle potřeby.</w:t>
      </w:r>
    </w:p>
    <w:p w14:paraId="48EEFF0C" w14:textId="01F4CE70" w:rsidR="00A23984" w:rsidRPr="00575A9F" w:rsidRDefault="00A23984" w:rsidP="00B537C9">
      <w:pPr>
        <w:pStyle w:val="aodst"/>
        <w:keepNext/>
      </w:pPr>
      <w:r w:rsidRPr="00426C2A">
        <w:rPr>
          <w:rStyle w:val="Siln"/>
        </w:rPr>
        <w:lastRenderedPageBreak/>
        <w:t>Zkušenosti</w:t>
      </w:r>
      <w:r w:rsidRPr="00A07A54">
        <w:t xml:space="preserve"> </w:t>
      </w:r>
      <w:r>
        <w:t xml:space="preserve">z oblasti </w:t>
      </w:r>
      <w:r w:rsidRPr="009D69D0">
        <w:t>fungování a financování státních organizací</w:t>
      </w:r>
      <w:r w:rsidRPr="00A07A54">
        <w:t xml:space="preserve"> (popis v detailu potřebném pro ověření splnění požadavků</w:t>
      </w:r>
      <w:r>
        <w:t xml:space="preserve"> čl. 1</w:t>
      </w:r>
      <w:r w:rsidR="00FE07F5">
        <w:t>8</w:t>
      </w:r>
      <w:r>
        <w:t>.2.4 Zadávací dokumentace</w:t>
      </w:r>
      <w:r w:rsidRPr="00A07A54">
        <w:t>)</w:t>
      </w:r>
      <w:r w:rsidRPr="00FE07F5">
        <w:rPr>
          <w:bCs/>
        </w:rPr>
        <w:t>:</w:t>
      </w:r>
      <w:r w:rsidRPr="00A07A54">
        <w:rPr>
          <w:b/>
        </w:rPr>
        <w:t xml:space="preserve"> </w:t>
      </w:r>
    </w:p>
    <w:tbl>
      <w:tblPr>
        <w:tblStyle w:val="Mkatabulky"/>
        <w:tblW w:w="8500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3402"/>
      </w:tblGrid>
      <w:tr w:rsidR="00575A9F" w14:paraId="043D9FCA" w14:textId="77777777" w:rsidTr="00312D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3EA35BE6" w14:textId="6562D0C9" w:rsidR="00575A9F" w:rsidRPr="00575A9F" w:rsidRDefault="00575A9F" w:rsidP="006A2E28">
            <w:pPr>
              <w:spacing w:line="276" w:lineRule="auto"/>
              <w:jc w:val="left"/>
              <w:rPr>
                <w:sz w:val="18"/>
                <w:szCs w:val="22"/>
              </w:rPr>
            </w:pPr>
            <w:r w:rsidRPr="00AC41BE">
              <w:rPr>
                <w:rFonts w:cstheme="minorHAnsi"/>
                <w:sz w:val="18"/>
                <w:szCs w:val="22"/>
                <w:u w:val="single"/>
              </w:rPr>
              <w:t>Počet</w:t>
            </w:r>
            <w:r w:rsidRPr="00575A9F">
              <w:rPr>
                <w:rFonts w:cstheme="minorHAnsi"/>
                <w:sz w:val="18"/>
                <w:szCs w:val="22"/>
              </w:rPr>
              <w:t xml:space="preserve"> zkušeností s </w:t>
            </w:r>
            <w:r w:rsidR="00B90888" w:rsidRPr="00B90888">
              <w:rPr>
                <w:sz w:val="18"/>
                <w:szCs w:val="22"/>
              </w:rPr>
              <w:t>poskytnutím služby, v rámci které se člen</w:t>
            </w:r>
            <w:r w:rsidR="00FE07F5">
              <w:rPr>
                <w:sz w:val="18"/>
                <w:szCs w:val="22"/>
              </w:rPr>
              <w:t xml:space="preserve"> realizačního týmu</w:t>
            </w:r>
            <w:r w:rsidR="00B90888" w:rsidRPr="00B90888">
              <w:rPr>
                <w:sz w:val="18"/>
                <w:szCs w:val="22"/>
              </w:rPr>
              <w:t xml:space="preserve"> podílel na provádění audit</w:t>
            </w:r>
            <w:r w:rsidR="00B537C9">
              <w:rPr>
                <w:sz w:val="18"/>
                <w:szCs w:val="22"/>
              </w:rPr>
              <w:t>u</w:t>
            </w:r>
            <w:r w:rsidR="00B90888" w:rsidRPr="00B90888">
              <w:rPr>
                <w:sz w:val="18"/>
                <w:szCs w:val="22"/>
              </w:rPr>
              <w:t xml:space="preserve"> účetní závěrky a výroční zprávy organizac</w:t>
            </w:r>
            <w:r w:rsidR="00F42616">
              <w:rPr>
                <w:sz w:val="18"/>
                <w:szCs w:val="22"/>
              </w:rPr>
              <w:t xml:space="preserve">e </w:t>
            </w:r>
            <w:r w:rsidR="00B90888" w:rsidRPr="00B90888">
              <w:rPr>
                <w:sz w:val="18"/>
                <w:szCs w:val="22"/>
              </w:rPr>
              <w:t>(účetní jednotk</w:t>
            </w:r>
            <w:r w:rsidR="00F42616">
              <w:rPr>
                <w:sz w:val="18"/>
                <w:szCs w:val="22"/>
              </w:rPr>
              <w:t>y</w:t>
            </w:r>
            <w:r w:rsidR="00B90888" w:rsidRPr="00B90888">
              <w:rPr>
                <w:sz w:val="18"/>
                <w:szCs w:val="22"/>
              </w:rPr>
              <w:t>) uveden</w:t>
            </w:r>
            <w:r w:rsidR="00F42616">
              <w:rPr>
                <w:sz w:val="18"/>
                <w:szCs w:val="22"/>
              </w:rPr>
              <w:t>é</w:t>
            </w:r>
            <w:r w:rsidR="00B90888" w:rsidRPr="00B90888">
              <w:rPr>
                <w:sz w:val="18"/>
                <w:szCs w:val="22"/>
              </w:rPr>
              <w:t xml:space="preserve"> ve výčtu konsolidovaných jednotek státu a dalších subjektů ve smyslu § 11 odst. 2 vyhlášky č. 312/2014 Sb., o podmínkách sestavení účetních výkazů za Českou republiku (konsolidační vyhláška státu), ve znění pozdějších předpisů, přičemž minimální výše aktiv účetní jednotky v auditovaném účetním období musela činit alespoň </w:t>
            </w:r>
            <w:r w:rsidR="00AC41BE">
              <w:rPr>
                <w:sz w:val="18"/>
                <w:szCs w:val="22"/>
              </w:rPr>
              <w:t>5</w:t>
            </w:r>
            <w:r w:rsidR="00B90888" w:rsidRPr="00B90888">
              <w:rPr>
                <w:sz w:val="18"/>
                <w:szCs w:val="22"/>
              </w:rPr>
              <w:t>.000.000.000 Kč (netto)</w:t>
            </w:r>
            <w:r w:rsidR="00B90888">
              <w:rPr>
                <w:sz w:val="18"/>
                <w:szCs w:val="22"/>
              </w:rPr>
              <w:t>.</w:t>
            </w:r>
            <w:r w:rsidRPr="00575A9F">
              <w:rPr>
                <w:sz w:val="18"/>
                <w:szCs w:val="22"/>
              </w:rPr>
              <w:t xml:space="preserve"> </w:t>
            </w:r>
          </w:p>
          <w:p w14:paraId="1C0962B8" w14:textId="2B51DF9E" w:rsidR="00575A9F" w:rsidRDefault="00575A9F" w:rsidP="006A2E28">
            <w:pPr>
              <w:pStyle w:val="aodst"/>
              <w:numPr>
                <w:ilvl w:val="0"/>
                <w:numId w:val="0"/>
              </w:numPr>
            </w:pPr>
            <w:r w:rsidRPr="00575A9F">
              <w:rPr>
                <w:i/>
                <w:iCs/>
                <w:sz w:val="16"/>
                <w:szCs w:val="20"/>
              </w:rPr>
              <w:t xml:space="preserve">(pokud </w:t>
            </w:r>
            <w:r w:rsidR="001B41F8">
              <w:rPr>
                <w:i/>
                <w:iCs/>
                <w:sz w:val="16"/>
                <w:szCs w:val="20"/>
              </w:rPr>
              <w:t>osoba zkušenostmi disponuje</w:t>
            </w:r>
            <w:r w:rsidRPr="00575A9F">
              <w:rPr>
                <w:i/>
                <w:iCs/>
                <w:sz w:val="16"/>
                <w:szCs w:val="20"/>
              </w:rPr>
              <w:t>, uvede níže ke každé zkušenosti název projektu, auditované účetní období, identifikuje objednatele a uvede datum realizace projektu)</w:t>
            </w:r>
          </w:p>
        </w:tc>
        <w:tc>
          <w:tcPr>
            <w:tcW w:w="34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F1CF05B" w14:textId="77777777" w:rsidR="00575A9F" w:rsidRDefault="00575A9F" w:rsidP="006A2E28">
            <w:pPr>
              <w:pStyle w:val="aodst"/>
              <w:numPr>
                <w:ilvl w:val="0"/>
                <w:numId w:val="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</w:tbl>
    <w:tbl>
      <w:tblPr>
        <w:tblpPr w:leftFromText="141" w:rightFromText="141" w:vertAnchor="text" w:horzAnchor="page" w:tblpX="2700" w:tblpY="259"/>
        <w:tblW w:w="8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"/>
        <w:gridCol w:w="4111"/>
        <w:gridCol w:w="4110"/>
      </w:tblGrid>
      <w:tr w:rsidR="00312D22" w:rsidRPr="00A07A54" w14:paraId="2553F83A" w14:textId="77777777" w:rsidTr="006A2E28">
        <w:trPr>
          <w:cantSplit/>
        </w:trPr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36E3A1E" w14:textId="77777777" w:rsidR="00312D22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1)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6B83551" w14:textId="77777777" w:rsidR="00312D22" w:rsidRPr="00A07A54" w:rsidRDefault="00312D22" w:rsidP="006A2E28">
            <w:pPr>
              <w:spacing w:line="276" w:lineRule="auto"/>
              <w:jc w:val="left"/>
              <w:rPr>
                <w:rFonts w:cstheme="minorHAnsi"/>
                <w:iCs/>
              </w:rPr>
            </w:pPr>
            <w:r>
              <w:rPr>
                <w:rFonts w:cstheme="minorHAnsi"/>
              </w:rPr>
              <w:t>Název projektu (činnosti/zakázky)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228A" w14:textId="77777777" w:rsidR="00312D22" w:rsidRPr="006116FB" w:rsidRDefault="00312D22" w:rsidP="006A2E28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312D22" w:rsidRPr="00A07A54" w14:paraId="1DF4D6A7" w14:textId="77777777" w:rsidTr="006A2E28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16698B9" w14:textId="77777777" w:rsidR="00312D22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7FDA7E7" w14:textId="77777777" w:rsidR="00312D22" w:rsidRPr="00A07A54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 xml:space="preserve">Auditované účetní období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F39AF" w14:textId="77777777" w:rsidR="00312D22" w:rsidRPr="006116FB" w:rsidRDefault="00312D22" w:rsidP="006A2E28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312D22" w:rsidRPr="00A07A54" w14:paraId="2F6E6B59" w14:textId="77777777" w:rsidTr="006A2E28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4DB839B" w14:textId="77777777" w:rsidR="00312D22" w:rsidRPr="00A07A54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454C155" w14:textId="77777777" w:rsidR="00312D22" w:rsidRPr="00A07A54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7C32" w14:textId="77777777" w:rsidR="00312D22" w:rsidRPr="006116FB" w:rsidRDefault="00312D22" w:rsidP="006A2E28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312D22" w:rsidRPr="00A07A54" w14:paraId="65E2CCD3" w14:textId="77777777" w:rsidTr="00B90888">
        <w:trPr>
          <w:cantSplit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3A18FF5D" w14:textId="77777777" w:rsidR="00312D22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0957F1" w14:textId="77777777" w:rsidR="00312D22" w:rsidRPr="00A07A54" w:rsidRDefault="00312D22" w:rsidP="006A2E28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Datum realizace projektu (MM/RRRR – MM/RRRR)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AB7E" w14:textId="77777777" w:rsidR="00312D22" w:rsidRPr="006116FB" w:rsidRDefault="00312D22" w:rsidP="006A2E28">
            <w:pPr>
              <w:rPr>
                <w:rStyle w:val="Siln"/>
                <w:highlight w:val="green"/>
              </w:rPr>
            </w:pPr>
            <w:r w:rsidRPr="006116FB">
              <w:rPr>
                <w:rStyle w:val="Siln"/>
                <w:highlight w:val="green"/>
              </w:rPr>
              <w:t>[DOPLNÍ DODAVATEL]</w:t>
            </w:r>
          </w:p>
        </w:tc>
      </w:tr>
      <w:tr w:rsidR="00B90888" w:rsidRPr="00A07A54" w14:paraId="4554049F" w14:textId="77777777" w:rsidTr="00B90888">
        <w:trPr>
          <w:cantSplit/>
        </w:trPr>
        <w:tc>
          <w:tcPr>
            <w:tcW w:w="27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FEB2E5C" w14:textId="77777777" w:rsidR="00B90888" w:rsidRDefault="00B90888" w:rsidP="006A2E28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C5E3E6F" w14:textId="40E3192B" w:rsidR="00B90888" w:rsidRDefault="00B90888" w:rsidP="006A2E28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szCs w:val="22"/>
              </w:rPr>
              <w:t>Jednalo se o</w:t>
            </w:r>
            <w:r w:rsidR="00B537C9">
              <w:rPr>
                <w:szCs w:val="22"/>
              </w:rPr>
              <w:t xml:space="preserve"> provedení</w:t>
            </w:r>
            <w:r w:rsidR="00B537C9" w:rsidRPr="003F71DF">
              <w:rPr>
                <w:szCs w:val="22"/>
              </w:rPr>
              <w:t xml:space="preserve"> </w:t>
            </w:r>
            <w:r w:rsidRPr="00B90888">
              <w:rPr>
                <w:szCs w:val="22"/>
              </w:rPr>
              <w:t>audit</w:t>
            </w:r>
            <w:r w:rsidR="00B537C9">
              <w:rPr>
                <w:szCs w:val="22"/>
              </w:rPr>
              <w:t>u</w:t>
            </w:r>
            <w:r w:rsidRPr="00B90888">
              <w:rPr>
                <w:szCs w:val="22"/>
              </w:rPr>
              <w:t xml:space="preserve"> účetní závěrky a výroční zprávy organizac</w:t>
            </w:r>
            <w:r w:rsidR="00B537C9">
              <w:rPr>
                <w:szCs w:val="22"/>
              </w:rPr>
              <w:t>e</w:t>
            </w:r>
            <w:r w:rsidRPr="00B90888">
              <w:rPr>
                <w:szCs w:val="22"/>
              </w:rPr>
              <w:t xml:space="preserve"> (účetn</w:t>
            </w:r>
            <w:r w:rsidR="00B537C9">
              <w:rPr>
                <w:szCs w:val="22"/>
              </w:rPr>
              <w:t>í</w:t>
            </w:r>
            <w:r w:rsidRPr="00B90888">
              <w:rPr>
                <w:szCs w:val="22"/>
              </w:rPr>
              <w:t xml:space="preserve"> jednot</w:t>
            </w:r>
            <w:r w:rsidR="00B537C9">
              <w:rPr>
                <w:szCs w:val="22"/>
              </w:rPr>
              <w:t>ky</w:t>
            </w:r>
            <w:r w:rsidRPr="00B90888">
              <w:rPr>
                <w:szCs w:val="22"/>
              </w:rPr>
              <w:t>) uveden</w:t>
            </w:r>
            <w:r w:rsidR="00B537C9">
              <w:rPr>
                <w:szCs w:val="22"/>
              </w:rPr>
              <w:t>é</w:t>
            </w:r>
            <w:r w:rsidRPr="00B90888">
              <w:rPr>
                <w:szCs w:val="22"/>
              </w:rPr>
              <w:t xml:space="preserve"> ve výčtu konsolidovaných jednotek státu a dalších subjektů ve smyslu § 11 odst. 2 vyhlášky č. 312/2014 Sb., o podmínkách sestavení účetních výkazů za Českou republiku (konsolidační vyhláška státu), ve znění pozdějších předpisů</w:t>
            </w:r>
            <w:r>
              <w:rPr>
                <w:szCs w:val="22"/>
              </w:rPr>
              <w:t>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1F4F" w14:textId="5EAC8963" w:rsidR="00B90888" w:rsidRPr="006116FB" w:rsidRDefault="00B537C9" w:rsidP="006A2E28">
            <w:pPr>
              <w:rPr>
                <w:rStyle w:val="Siln"/>
                <w:highlight w:val="green"/>
              </w:rPr>
            </w:pPr>
            <w:r w:rsidRPr="00FE07F5">
              <w:rPr>
                <w:rFonts w:cstheme="minorHAnsi"/>
                <w:highlight w:val="green"/>
              </w:rPr>
              <w:t>(ANO/NE)</w:t>
            </w:r>
            <w:r w:rsidRPr="00FE07F5">
              <w:rPr>
                <w:rStyle w:val="Siln"/>
                <w:highlight w:val="green"/>
              </w:rPr>
              <w:t xml:space="preserve"> [DOPLNÍ </w:t>
            </w:r>
            <w:r w:rsidRPr="006116FB">
              <w:rPr>
                <w:rStyle w:val="Siln"/>
                <w:highlight w:val="green"/>
              </w:rPr>
              <w:t>DODAVATEL]</w:t>
            </w:r>
          </w:p>
        </w:tc>
      </w:tr>
      <w:tr w:rsidR="00B90888" w:rsidRPr="00A07A54" w14:paraId="2605805A" w14:textId="77777777" w:rsidTr="006A2E28">
        <w:trPr>
          <w:cantSplit/>
        </w:trPr>
        <w:tc>
          <w:tcPr>
            <w:tcW w:w="2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A6C8B3" w14:textId="77777777" w:rsidR="00B90888" w:rsidRDefault="00B90888" w:rsidP="00B90888">
            <w:pPr>
              <w:spacing w:line="276" w:lineRule="auto"/>
              <w:jc w:val="left"/>
              <w:rPr>
                <w:rFonts w:cstheme="minorHAnsi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66E31CD" w14:textId="333A3C15" w:rsidR="00B90888" w:rsidRDefault="00B90888" w:rsidP="00B90888">
            <w:pPr>
              <w:spacing w:line="276" w:lineRule="auto"/>
              <w:jc w:val="left"/>
              <w:rPr>
                <w:rFonts w:cstheme="minorHAnsi"/>
              </w:rPr>
            </w:pPr>
            <w:r>
              <w:rPr>
                <w:szCs w:val="22"/>
              </w:rPr>
              <w:t xml:space="preserve">Činila </w:t>
            </w:r>
            <w:r w:rsidRPr="003F71DF">
              <w:rPr>
                <w:szCs w:val="22"/>
              </w:rPr>
              <w:t xml:space="preserve">minimální výše aktiv účetní jednotky v auditovaném účetním období alespoň </w:t>
            </w:r>
            <w:r w:rsidR="00297E7A" w:rsidRPr="00297E7A">
              <w:rPr>
                <w:szCs w:val="22"/>
              </w:rPr>
              <w:t xml:space="preserve">5.000.000.000 </w:t>
            </w:r>
            <w:r w:rsidRPr="003F71DF">
              <w:rPr>
                <w:szCs w:val="22"/>
              </w:rPr>
              <w:t>Kč netto</w:t>
            </w:r>
            <w:r w:rsidR="00B537C9">
              <w:rPr>
                <w:szCs w:val="22"/>
              </w:rPr>
              <w:t>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56D9" w14:textId="592F4D96" w:rsidR="00B90888" w:rsidRPr="006116FB" w:rsidRDefault="00B537C9" w:rsidP="00B90888">
            <w:pPr>
              <w:rPr>
                <w:rStyle w:val="Siln"/>
                <w:highlight w:val="green"/>
              </w:rPr>
            </w:pPr>
            <w:r w:rsidRPr="00FE07F5">
              <w:rPr>
                <w:rFonts w:cstheme="minorHAnsi"/>
                <w:highlight w:val="green"/>
              </w:rPr>
              <w:t>(ANO/NE)</w:t>
            </w:r>
            <w:r w:rsidRPr="00FE07F5">
              <w:rPr>
                <w:rStyle w:val="Siln"/>
                <w:highlight w:val="green"/>
              </w:rPr>
              <w:t xml:space="preserve"> [DOPLNÍ </w:t>
            </w:r>
            <w:r w:rsidRPr="006116FB">
              <w:rPr>
                <w:rStyle w:val="Siln"/>
                <w:highlight w:val="green"/>
              </w:rPr>
              <w:t>DODAVATEL]</w:t>
            </w:r>
          </w:p>
        </w:tc>
      </w:tr>
    </w:tbl>
    <w:p w14:paraId="219ED000" w14:textId="77777777" w:rsidR="00575A9F" w:rsidRDefault="00575A9F" w:rsidP="00575A9F">
      <w:pPr>
        <w:pStyle w:val="aodst"/>
        <w:numPr>
          <w:ilvl w:val="0"/>
          <w:numId w:val="0"/>
        </w:numPr>
        <w:ind w:left="567" w:hanging="567"/>
      </w:pPr>
    </w:p>
    <w:p w14:paraId="68522B76" w14:textId="77777777" w:rsidR="00312D22" w:rsidRDefault="00312D22" w:rsidP="00575A9F">
      <w:pPr>
        <w:pStyle w:val="aodst"/>
        <w:numPr>
          <w:ilvl w:val="0"/>
          <w:numId w:val="0"/>
        </w:numPr>
        <w:ind w:left="567" w:hanging="567"/>
      </w:pPr>
    </w:p>
    <w:p w14:paraId="64702E0C" w14:textId="77777777" w:rsidR="00575A9F" w:rsidRPr="00A07A54" w:rsidRDefault="00575A9F" w:rsidP="00575A9F">
      <w:pPr>
        <w:pStyle w:val="aodst"/>
        <w:numPr>
          <w:ilvl w:val="0"/>
          <w:numId w:val="0"/>
        </w:numPr>
        <w:ind w:left="567" w:hanging="567"/>
      </w:pPr>
    </w:p>
    <w:p w14:paraId="5C2C454F" w14:textId="77777777" w:rsidR="00A23984" w:rsidRPr="00A71F48" w:rsidRDefault="00A23984" w:rsidP="00A23984">
      <w:pPr>
        <w:spacing w:before="60"/>
        <w:ind w:left="567"/>
        <w:rPr>
          <w:rFonts w:cstheme="minorHAnsi"/>
          <w:i/>
          <w:iCs/>
          <w:color w:val="EE0000"/>
          <w:sz w:val="16"/>
          <w:szCs w:val="16"/>
        </w:rPr>
      </w:pPr>
      <w:r w:rsidRPr="00A71F48">
        <w:rPr>
          <w:rFonts w:cstheme="minorHAnsi"/>
          <w:i/>
          <w:iCs/>
          <w:color w:val="EE0000"/>
          <w:sz w:val="16"/>
          <w:szCs w:val="16"/>
        </w:rPr>
        <w:t>V případě dalších zkušeností použije dodavatel tabulku opakovaně dle potřeby.</w:t>
      </w:r>
    </w:p>
    <w:p w14:paraId="15C66C44" w14:textId="77777777" w:rsidR="001B41F8" w:rsidRDefault="001B41F8" w:rsidP="00A71F48">
      <w:pPr>
        <w:spacing w:before="60"/>
        <w:ind w:left="567"/>
        <w:rPr>
          <w:rFonts w:cstheme="minorHAnsi"/>
          <w:i/>
          <w:iCs/>
          <w:color w:val="EE0000"/>
          <w:sz w:val="16"/>
          <w:szCs w:val="16"/>
        </w:rPr>
      </w:pPr>
    </w:p>
    <w:p w14:paraId="031C7261" w14:textId="63FDCBBC" w:rsidR="001B41F8" w:rsidRPr="004D0CE2" w:rsidRDefault="001B41F8" w:rsidP="001B41F8">
      <w:pPr>
        <w:pStyle w:val="Odstbez"/>
        <w:ind w:left="0"/>
        <w:rPr>
          <w:b/>
          <w:bCs/>
        </w:rPr>
      </w:pPr>
      <w:r w:rsidRPr="004D0CE2">
        <w:rPr>
          <w:b/>
          <w:bCs/>
        </w:rPr>
        <w:t>Přílohy:</w:t>
      </w:r>
    </w:p>
    <w:p w14:paraId="11FC3F01" w14:textId="77777777" w:rsidR="001B41F8" w:rsidRDefault="001B41F8" w:rsidP="001B41F8">
      <w:pPr>
        <w:pStyle w:val="Odstbez"/>
        <w:ind w:left="0"/>
      </w:pPr>
      <w:r>
        <w:t>- Auditorské oprávnění člena realizačního týmu (disponuje-li jím)</w:t>
      </w:r>
    </w:p>
    <w:p w14:paraId="694ADB7E" w14:textId="21B6A804" w:rsidR="001B41F8" w:rsidRPr="00A71F48" w:rsidRDefault="001B41F8" w:rsidP="001B41F8">
      <w:pPr>
        <w:pStyle w:val="Odstbez"/>
        <w:ind w:left="0"/>
      </w:pPr>
    </w:p>
    <w:sectPr w:rsidR="001B41F8" w:rsidRPr="00A71F48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C5445" w14:textId="77777777" w:rsidR="00071D5B" w:rsidRDefault="00071D5B" w:rsidP="00962258">
      <w:pPr>
        <w:spacing w:after="0" w:line="240" w:lineRule="auto"/>
      </w:pPr>
      <w:r>
        <w:separator/>
      </w:r>
    </w:p>
  </w:endnote>
  <w:endnote w:type="continuationSeparator" w:id="0">
    <w:p w14:paraId="1B5DE527" w14:textId="77777777" w:rsidR="00071D5B" w:rsidRDefault="00071D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FCD1E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13B8F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F8C65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6370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33E5A" w14:textId="77777777" w:rsidR="00071D5B" w:rsidRDefault="00071D5B" w:rsidP="00962258">
      <w:pPr>
        <w:spacing w:after="0" w:line="240" w:lineRule="auto"/>
      </w:pPr>
      <w:r>
        <w:separator/>
      </w:r>
    </w:p>
  </w:footnote>
  <w:footnote w:type="continuationSeparator" w:id="0">
    <w:p w14:paraId="62847110" w14:textId="77777777" w:rsidR="00071D5B" w:rsidRDefault="00071D5B" w:rsidP="00962258">
      <w:pPr>
        <w:spacing w:after="0" w:line="240" w:lineRule="auto"/>
      </w:pPr>
      <w:r>
        <w:continuationSeparator/>
      </w:r>
    </w:p>
  </w:footnote>
  <w:footnote w:id="1">
    <w:p w14:paraId="71E27609" w14:textId="09CACCB6" w:rsidR="00576836" w:rsidRDefault="00576836" w:rsidP="00576836">
      <w:pPr>
        <w:pStyle w:val="Textpoznpodarou"/>
      </w:pPr>
      <w:r w:rsidRPr="00576836">
        <w:rPr>
          <w:rStyle w:val="Znakapoznpodarou"/>
          <w:sz w:val="16"/>
          <w:szCs w:val="22"/>
        </w:rPr>
        <w:footnoteRef/>
      </w:r>
      <w:r w:rsidRPr="00576836">
        <w:rPr>
          <w:sz w:val="16"/>
          <w:szCs w:val="22"/>
        </w:rPr>
        <w:t xml:space="preserve"> Praxe v oblasti provádění auditů znamená pro účely této </w:t>
      </w:r>
      <w:r>
        <w:rPr>
          <w:sz w:val="16"/>
          <w:szCs w:val="22"/>
        </w:rPr>
        <w:t>Z</w:t>
      </w:r>
      <w:r w:rsidRPr="00576836">
        <w:rPr>
          <w:sz w:val="16"/>
          <w:szCs w:val="22"/>
        </w:rPr>
        <w:t xml:space="preserve">adávací dokumentace i pracovní zkušenosti, při kterých daný člen realizačního týmu nevykonával přímo auditorskou činnost ve smyslu § 3 </w:t>
      </w:r>
      <w:proofErr w:type="spellStart"/>
      <w:r w:rsidRPr="00576836">
        <w:rPr>
          <w:sz w:val="16"/>
          <w:szCs w:val="22"/>
        </w:rPr>
        <w:t>ZoA</w:t>
      </w:r>
      <w:proofErr w:type="spellEnd"/>
      <w:r w:rsidRPr="00576836">
        <w:rPr>
          <w:sz w:val="16"/>
          <w:szCs w:val="22"/>
        </w:rPr>
        <w:t xml:space="preserve">. </w:t>
      </w:r>
      <w:r w:rsidR="00A71F48" w:rsidRPr="00A71F48">
        <w:rPr>
          <w:sz w:val="16"/>
          <w:szCs w:val="22"/>
        </w:rPr>
        <w:t xml:space="preserve">Zejména se jedná o činnosti, při kterých člen realizačního týmu úzce spolupracoval s auditorem v rámci výkonu auditorské činnosti ve smyslu </w:t>
      </w:r>
      <w:proofErr w:type="spellStart"/>
      <w:r w:rsidR="00A71F48" w:rsidRPr="00A71F48">
        <w:rPr>
          <w:sz w:val="16"/>
          <w:szCs w:val="22"/>
        </w:rPr>
        <w:t>ZoA</w:t>
      </w:r>
      <w:proofErr w:type="spellEnd"/>
      <w:r w:rsidR="00A71F48" w:rsidRPr="00A71F48">
        <w:rPr>
          <w:sz w:val="16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94FBB" w14:textId="348C1BD8" w:rsidR="00A23984" w:rsidRDefault="00A239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42DD081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0D06399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17F28"/>
    <w:rsid w:val="00020197"/>
    <w:rsid w:val="000205AF"/>
    <w:rsid w:val="0004385B"/>
    <w:rsid w:val="00071D5B"/>
    <w:rsid w:val="00072C1E"/>
    <w:rsid w:val="000812B4"/>
    <w:rsid w:val="000C1B52"/>
    <w:rsid w:val="000D0080"/>
    <w:rsid w:val="000D198A"/>
    <w:rsid w:val="000E1961"/>
    <w:rsid w:val="000E23A7"/>
    <w:rsid w:val="000E2C99"/>
    <w:rsid w:val="0010693F"/>
    <w:rsid w:val="00114472"/>
    <w:rsid w:val="001550BC"/>
    <w:rsid w:val="001605B9"/>
    <w:rsid w:val="00170EC5"/>
    <w:rsid w:val="001747C1"/>
    <w:rsid w:val="00184743"/>
    <w:rsid w:val="001B41F8"/>
    <w:rsid w:val="001D6EA1"/>
    <w:rsid w:val="00207DF5"/>
    <w:rsid w:val="002268EF"/>
    <w:rsid w:val="00227D55"/>
    <w:rsid w:val="00233556"/>
    <w:rsid w:val="00256810"/>
    <w:rsid w:val="002645FF"/>
    <w:rsid w:val="002721D0"/>
    <w:rsid w:val="00280E07"/>
    <w:rsid w:val="00297E7A"/>
    <w:rsid w:val="002A0C0D"/>
    <w:rsid w:val="002B7C8F"/>
    <w:rsid w:val="002C31BF"/>
    <w:rsid w:val="002D08B1"/>
    <w:rsid w:val="002E0CD7"/>
    <w:rsid w:val="003032A7"/>
    <w:rsid w:val="00312D22"/>
    <w:rsid w:val="00341DCF"/>
    <w:rsid w:val="00357BC6"/>
    <w:rsid w:val="0038302E"/>
    <w:rsid w:val="003956C6"/>
    <w:rsid w:val="003972E5"/>
    <w:rsid w:val="003A26A8"/>
    <w:rsid w:val="003D3C01"/>
    <w:rsid w:val="003E0149"/>
    <w:rsid w:val="003F71DF"/>
    <w:rsid w:val="003F7787"/>
    <w:rsid w:val="00426C2A"/>
    <w:rsid w:val="00430FB5"/>
    <w:rsid w:val="00440709"/>
    <w:rsid w:val="00441430"/>
    <w:rsid w:val="00450F07"/>
    <w:rsid w:val="00453CD3"/>
    <w:rsid w:val="00460660"/>
    <w:rsid w:val="00474EEE"/>
    <w:rsid w:val="00486107"/>
    <w:rsid w:val="00491827"/>
    <w:rsid w:val="004B348C"/>
    <w:rsid w:val="004C4399"/>
    <w:rsid w:val="004C787C"/>
    <w:rsid w:val="004D0CE2"/>
    <w:rsid w:val="004D454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A9F"/>
    <w:rsid w:val="00575E5A"/>
    <w:rsid w:val="00576836"/>
    <w:rsid w:val="005D7F7E"/>
    <w:rsid w:val="005F1404"/>
    <w:rsid w:val="0061068E"/>
    <w:rsid w:val="006116FB"/>
    <w:rsid w:val="00624394"/>
    <w:rsid w:val="00646955"/>
    <w:rsid w:val="00660AD3"/>
    <w:rsid w:val="0066324E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2A5"/>
    <w:rsid w:val="006E0578"/>
    <w:rsid w:val="006E314D"/>
    <w:rsid w:val="006E468A"/>
    <w:rsid w:val="006F229A"/>
    <w:rsid w:val="00710723"/>
    <w:rsid w:val="00723ED1"/>
    <w:rsid w:val="00743525"/>
    <w:rsid w:val="00761D28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44BB"/>
    <w:rsid w:val="00845E45"/>
    <w:rsid w:val="008574AF"/>
    <w:rsid w:val="008640D9"/>
    <w:rsid w:val="008659F3"/>
    <w:rsid w:val="00886D4B"/>
    <w:rsid w:val="0089351B"/>
    <w:rsid w:val="00895406"/>
    <w:rsid w:val="008A3568"/>
    <w:rsid w:val="008B304A"/>
    <w:rsid w:val="008D03B9"/>
    <w:rsid w:val="008D7E95"/>
    <w:rsid w:val="008E3E5D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97F5F"/>
    <w:rsid w:val="009B14A9"/>
    <w:rsid w:val="009B2E97"/>
    <w:rsid w:val="009C03DD"/>
    <w:rsid w:val="009C2A29"/>
    <w:rsid w:val="009C4ACF"/>
    <w:rsid w:val="009E07F4"/>
    <w:rsid w:val="009E3200"/>
    <w:rsid w:val="009F392E"/>
    <w:rsid w:val="009F67E5"/>
    <w:rsid w:val="00A12CA1"/>
    <w:rsid w:val="00A12CBC"/>
    <w:rsid w:val="00A23984"/>
    <w:rsid w:val="00A37419"/>
    <w:rsid w:val="00A450FB"/>
    <w:rsid w:val="00A5796D"/>
    <w:rsid w:val="00A608B6"/>
    <w:rsid w:val="00A6177B"/>
    <w:rsid w:val="00A66136"/>
    <w:rsid w:val="00A71267"/>
    <w:rsid w:val="00A71F48"/>
    <w:rsid w:val="00A9079B"/>
    <w:rsid w:val="00A96D27"/>
    <w:rsid w:val="00AA4CBB"/>
    <w:rsid w:val="00AA65FA"/>
    <w:rsid w:val="00AA7351"/>
    <w:rsid w:val="00AC41BE"/>
    <w:rsid w:val="00AD056F"/>
    <w:rsid w:val="00AD6731"/>
    <w:rsid w:val="00B15D0D"/>
    <w:rsid w:val="00B3648E"/>
    <w:rsid w:val="00B537C9"/>
    <w:rsid w:val="00B62A54"/>
    <w:rsid w:val="00B65686"/>
    <w:rsid w:val="00B75EE1"/>
    <w:rsid w:val="00B77481"/>
    <w:rsid w:val="00B80098"/>
    <w:rsid w:val="00B84C8B"/>
    <w:rsid w:val="00B8518B"/>
    <w:rsid w:val="00B90888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852C1"/>
    <w:rsid w:val="00C96DCA"/>
    <w:rsid w:val="00CC6937"/>
    <w:rsid w:val="00CD1FC4"/>
    <w:rsid w:val="00D21061"/>
    <w:rsid w:val="00D215A9"/>
    <w:rsid w:val="00D35AD9"/>
    <w:rsid w:val="00D4108E"/>
    <w:rsid w:val="00D45838"/>
    <w:rsid w:val="00D479C8"/>
    <w:rsid w:val="00D6163D"/>
    <w:rsid w:val="00D62FDF"/>
    <w:rsid w:val="00D73D46"/>
    <w:rsid w:val="00D831A3"/>
    <w:rsid w:val="00D94C42"/>
    <w:rsid w:val="00DA1569"/>
    <w:rsid w:val="00DC75F3"/>
    <w:rsid w:val="00DD46F3"/>
    <w:rsid w:val="00DE56F2"/>
    <w:rsid w:val="00DF116D"/>
    <w:rsid w:val="00E16BC4"/>
    <w:rsid w:val="00E17E9F"/>
    <w:rsid w:val="00E36C4A"/>
    <w:rsid w:val="00E83A12"/>
    <w:rsid w:val="00E8440A"/>
    <w:rsid w:val="00E85BF6"/>
    <w:rsid w:val="00E93E46"/>
    <w:rsid w:val="00E941F4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2616"/>
    <w:rsid w:val="00F45607"/>
    <w:rsid w:val="00F5558F"/>
    <w:rsid w:val="00F659EB"/>
    <w:rsid w:val="00F82BA3"/>
    <w:rsid w:val="00F86BA6"/>
    <w:rsid w:val="00FA6A87"/>
    <w:rsid w:val="00FC6389"/>
    <w:rsid w:val="00FE07F5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D2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1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5e3f487c-e983-415d-9d00-69203519f5d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D5396DDD86E4F8D780CC78413C7FC" ma:contentTypeVersion="12" ma:contentTypeDescription="Vytvoří nový dokument" ma:contentTypeScope="" ma:versionID="343d05b74b2fcde7bb7b940ce9affd3c">
  <xsd:schema xmlns:xsd="http://www.w3.org/2001/XMLSchema" xmlns:xs="http://www.w3.org/2001/XMLSchema" xmlns:p="http://schemas.microsoft.com/office/2006/metadata/properties" xmlns:ns2="5e3f487c-e983-415d-9d00-69203519f5d2" xmlns:ns3="5b1c838d-1ff2-4ebf-bbc7-0834e736f6a1" targetNamespace="http://schemas.microsoft.com/office/2006/metadata/properties" ma:root="true" ma:fieldsID="c6143a03ac890b6bdf00c7996daf8616" ns2:_="" ns3:_="">
    <xsd:import namespace="5e3f487c-e983-415d-9d00-69203519f5d2"/>
    <xsd:import namespace="5b1c838d-1ff2-4ebf-bbc7-0834e736f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487c-e983-415d-9d00-69203519f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c838d-1ff2-4ebf-bbc7-0834e736f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e3f487c-e983-415d-9d00-69203519f5d2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B41A4F-6BE0-420B-96C3-51134589A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487c-e983-415d-9d00-69203519f5d2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3</Pages>
  <Words>744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Vlčková Anna</cp:lastModifiedBy>
  <cp:revision>15</cp:revision>
  <cp:lastPrinted>2020-07-15T06:29:00Z</cp:lastPrinted>
  <dcterms:created xsi:type="dcterms:W3CDTF">2025-07-04T10:02:00Z</dcterms:created>
  <dcterms:modified xsi:type="dcterms:W3CDTF">2025-08-26T07:31:00Z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0x0101003AFD5396DDD86E4F8D780CC78413C7FC</vt:lpwstr>
  </property>
  <property fmtid="{D5CDD505-2E9C-101B-9397-08002B2CF9AE}" pid="3" name="URL">
    <vt:lpwstr/>
  </property>
</Properties>
</file>