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D48D" w14:textId="47CA07D9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Příloha č. </w:t>
      </w:r>
      <w:r w:rsidR="00915853">
        <w:rPr>
          <w:rFonts w:cstheme="minorHAnsi"/>
          <w:szCs w:val="18"/>
        </w:rPr>
        <w:t>4</w:t>
      </w:r>
      <w:r w:rsidR="00B3777D">
        <w:rPr>
          <w:rFonts w:cstheme="minorHAnsi"/>
          <w:szCs w:val="18"/>
        </w:rPr>
        <w:t xml:space="preserve"> </w:t>
      </w:r>
      <w:r w:rsidR="00D97C72" w:rsidRPr="002507FA">
        <w:rPr>
          <w:rFonts w:cstheme="minorHAnsi"/>
          <w:szCs w:val="18"/>
        </w:rPr>
        <w:t>Zadávací dokumentace</w:t>
      </w:r>
    </w:p>
    <w:p w14:paraId="2374D48E" w14:textId="30B58A6A" w:rsidR="001F39B2" w:rsidRPr="00E746F8" w:rsidRDefault="00022D53" w:rsidP="00637260">
      <w:pPr>
        <w:pStyle w:val="Nadpissml"/>
        <w:rPr>
          <w:szCs w:val="32"/>
        </w:rPr>
      </w:pPr>
      <w:r w:rsidRPr="002507FA">
        <w:t>R</w:t>
      </w:r>
      <w:r w:rsidR="00CC5257" w:rsidRPr="002507FA">
        <w:t xml:space="preserve">ámcová </w:t>
      </w:r>
      <w:r w:rsidR="00B55BD0" w:rsidRPr="002507FA">
        <w:t>dohoda</w:t>
      </w:r>
      <w:r w:rsidR="00CC5257" w:rsidRPr="002507FA">
        <w:t xml:space="preserve"> </w:t>
      </w:r>
      <w:r w:rsidR="00D334CF" w:rsidRPr="002507FA">
        <w:t xml:space="preserve">na </w:t>
      </w:r>
      <w:r w:rsidR="00915853">
        <w:t>„zpracování znaleckých posudků</w:t>
      </w:r>
      <w:r w:rsidR="001F39B2" w:rsidRPr="002507FA">
        <w:t>“</w:t>
      </w:r>
    </w:p>
    <w:p w14:paraId="2374D48F" w14:textId="478E8B9F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DOHODY]</w:t>
      </w:r>
    </w:p>
    <w:p w14:paraId="2374D490" w14:textId="428F21A9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EA1D44" w:rsidRPr="00637260">
        <w:rPr>
          <w:rStyle w:val="Tun"/>
        </w:rPr>
        <w:t>Zhotovitele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>[DOPLNÍ ZHOTOVITEL]</w:t>
      </w:r>
    </w:p>
    <w:p w14:paraId="2374D492" w14:textId="77777777" w:rsidR="00D45DCA" w:rsidRDefault="00D45DCA" w:rsidP="008302ED">
      <w:pPr>
        <w:widowControl w:val="0"/>
        <w:spacing w:before="240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uzavřená analogicky k ustanovení § 131 zákona č. 134/2016 Sb., o zadávání veřejných zakázek, ve znění pozdějších předpisů (dále jen „</w:t>
      </w:r>
      <w:r w:rsidRPr="00637260">
        <w:rPr>
          <w:rStyle w:val="Kurzvatun"/>
        </w:rPr>
        <w:t>zákon</w:t>
      </w:r>
      <w:r w:rsidRPr="002507FA">
        <w:rPr>
          <w:rFonts w:cstheme="minorHAnsi"/>
          <w:szCs w:val="18"/>
        </w:rPr>
        <w:t xml:space="preserve">“), dle ustanovení </w:t>
      </w:r>
      <w:r w:rsidRPr="002507FA">
        <w:rPr>
          <w:rFonts w:cstheme="minorHAnsi"/>
          <w:szCs w:val="18"/>
        </w:rPr>
        <w:br/>
        <w:t>§ 2586 a násl. zákona č. 89/2012 Sb., občanský zákoník, ve znění pozdějších předpisů (dále jen „</w:t>
      </w:r>
      <w:r w:rsidRPr="00637260">
        <w:rPr>
          <w:rStyle w:val="Kurzvatun"/>
        </w:rPr>
        <w:t>Občanský zákoník</w:t>
      </w:r>
      <w:r w:rsidRPr="002507FA">
        <w:rPr>
          <w:rFonts w:cstheme="minorHAnsi"/>
          <w:szCs w:val="18"/>
        </w:rPr>
        <w:t xml:space="preserve">“) </w:t>
      </w:r>
    </w:p>
    <w:p w14:paraId="071565EC" w14:textId="7620BE1C" w:rsidR="0090001C" w:rsidRPr="002507FA" w:rsidRDefault="0090001C" w:rsidP="00637260">
      <w:r>
        <w:t>(dále jen „</w:t>
      </w:r>
      <w:r w:rsidRPr="00637260">
        <w:rPr>
          <w:rStyle w:val="Kurzvatun"/>
        </w:rPr>
        <w:t>Rámcová dohoda</w:t>
      </w:r>
      <w:r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4C020CBD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77777777" w:rsidR="000878CB" w:rsidRPr="002507FA" w:rsidRDefault="000878CB" w:rsidP="00637260">
      <w:pPr>
        <w:pStyle w:val="Identifikace"/>
      </w:pPr>
      <w:r w:rsidRPr="002507FA">
        <w:t>Zapsán v obchodním rejstříku vedeném Městským soudem v Praze, oddíl A, vložka 48384</w:t>
      </w:r>
    </w:p>
    <w:p w14:paraId="2374D499" w14:textId="6B14978F" w:rsidR="000878CB" w:rsidRPr="002507FA" w:rsidRDefault="000878CB" w:rsidP="00184B2B">
      <w:pPr>
        <w:pStyle w:val="Identifikace"/>
      </w:pPr>
      <w:r w:rsidRPr="002507FA">
        <w:t>Zastoupen</w:t>
      </w:r>
      <w:r w:rsidR="00967DE1" w:rsidRPr="002507FA">
        <w:t>:</w:t>
      </w:r>
      <w:r w:rsidR="00C4613C">
        <w:tab/>
      </w:r>
      <w:bookmarkStart w:id="0" w:name="_Hlk202428362"/>
      <w:r w:rsidR="00184B2B">
        <w:t>Ing.</w:t>
      </w:r>
      <w:r w:rsidR="00915853">
        <w:t xml:space="preserve"> </w:t>
      </w:r>
      <w:r w:rsidR="00184B2B">
        <w:t xml:space="preserve">Tomášem </w:t>
      </w:r>
      <w:proofErr w:type="spellStart"/>
      <w:r w:rsidR="00184B2B">
        <w:t>Čočkem</w:t>
      </w:r>
      <w:proofErr w:type="spellEnd"/>
      <w:r w:rsidR="00915853">
        <w:t xml:space="preserve">, </w:t>
      </w:r>
      <w:r w:rsidR="00184B2B">
        <w:t>Ph.D.</w:t>
      </w:r>
      <w:r w:rsidR="00915853">
        <w:t xml:space="preserve">, </w:t>
      </w:r>
      <w:r w:rsidR="00184B2B">
        <w:t xml:space="preserve">náměstkem </w:t>
      </w:r>
      <w:r w:rsidR="001E3280">
        <w:t>GŘ</w:t>
      </w:r>
      <w:r w:rsidR="00184B2B">
        <w:t xml:space="preserve"> pro ekonomiku</w:t>
      </w:r>
      <w:r w:rsidR="00915853">
        <w:t xml:space="preserve"> </w:t>
      </w:r>
      <w:bookmarkEnd w:id="0"/>
    </w:p>
    <w:p w14:paraId="2374D49A" w14:textId="1739AD02" w:rsidR="008B4D9D" w:rsidRPr="002507FA" w:rsidRDefault="008B4D9D" w:rsidP="00637260">
      <w:r w:rsidRPr="002507FA">
        <w:t>Adresa pro doručování písemností</w:t>
      </w:r>
      <w:r w:rsidR="00B313E1">
        <w:t xml:space="preserve"> je uvedena v obchodních podmínkách, které jsou přílohou této smlouvy</w:t>
      </w:r>
    </w:p>
    <w:p w14:paraId="2374D49E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4ED72259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>[DOPLNÍ ZHOTOVITEL]</w:t>
      </w:r>
      <w:r w:rsidRPr="00637260">
        <w:rPr>
          <w:rStyle w:val="Tun"/>
        </w:rPr>
        <w:tab/>
      </w:r>
    </w:p>
    <w:p w14:paraId="2374D4A1" w14:textId="2E4D8321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2" w14:textId="64B1A3B2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3" w14:textId="0DE1DB7A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4" w14:textId="2CAD9BCE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5" w14:textId="1B3F086D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6" w14:textId="6FB049BB" w:rsidR="00294755" w:rsidRPr="002507FA" w:rsidRDefault="00294755" w:rsidP="00637260">
      <w:pPr>
        <w:pStyle w:val="Identifikace"/>
      </w:pPr>
      <w:r w:rsidRPr="002507FA">
        <w:t xml:space="preserve">Zapsán v obchodním rejstříku vedeném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7" w14:textId="5C33083A" w:rsidR="00294755" w:rsidRPr="002507FA" w:rsidRDefault="00294755" w:rsidP="00637260">
      <w:pPr>
        <w:pStyle w:val="Identifikace"/>
      </w:pPr>
      <w:r w:rsidRPr="002507FA">
        <w:t>Zastoupen:</w:t>
      </w:r>
      <w:r w:rsidR="00C4613C">
        <w:tab/>
      </w:r>
      <w:r w:rsidR="007E4F18" w:rsidRPr="008302ED">
        <w:rPr>
          <w:highlight w:val="green"/>
        </w:rPr>
        <w:t>[DOPLNÍ ZHOTOVITEL]</w:t>
      </w:r>
    </w:p>
    <w:p w14:paraId="2374D4A8" w14:textId="2CCF6F9D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9" w14:textId="2CF9AC02" w:rsidR="00C124D0" w:rsidRPr="00061719" w:rsidRDefault="00C124D0" w:rsidP="00637260">
      <w:pPr>
        <w:pStyle w:val="Identifikace"/>
      </w:pPr>
      <w:r w:rsidRPr="00061719"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A" w14:textId="77777777" w:rsidR="00294755" w:rsidRPr="002507FA" w:rsidRDefault="00294755" w:rsidP="008302ED">
      <w:pPr>
        <w:pStyle w:val="acnormal"/>
        <w:widowControl w:val="0"/>
        <w:spacing w:after="240"/>
        <w:jc w:val="left"/>
        <w:rPr>
          <w:rFonts w:cstheme="minorHAnsi"/>
          <w:b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Z</w:t>
      </w:r>
      <w:r w:rsidR="006D2F28" w:rsidRPr="00637260">
        <w:rPr>
          <w:rStyle w:val="Kurzvatun"/>
        </w:rPr>
        <w:t>hotovitel</w:t>
      </w:r>
      <w:r w:rsidRPr="002507FA">
        <w:rPr>
          <w:rFonts w:cstheme="minorHAnsi"/>
          <w:szCs w:val="18"/>
        </w:rPr>
        <w:t xml:space="preserve">“ na straně druhé </w:t>
      </w:r>
    </w:p>
    <w:p w14:paraId="2374D4AB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uzavřely níže uvedeného dne, měsíce a roku tuto </w:t>
      </w:r>
      <w:r w:rsidR="00BC50EA" w:rsidRPr="002507FA">
        <w:rPr>
          <w:rFonts w:cstheme="minorHAnsi"/>
          <w:szCs w:val="18"/>
        </w:rPr>
        <w:t xml:space="preserve">Rámcovou </w:t>
      </w:r>
      <w:r w:rsidR="00712561" w:rsidRPr="002507FA">
        <w:rPr>
          <w:rFonts w:cstheme="minorHAnsi"/>
          <w:szCs w:val="18"/>
        </w:rPr>
        <w:t>dohodu</w:t>
      </w:r>
    </w:p>
    <w:p w14:paraId="2374D4AC" w14:textId="77777777" w:rsidR="00F832D7" w:rsidRPr="002507FA" w:rsidRDefault="00F832D7" w:rsidP="008302ED">
      <w:pPr>
        <w:pStyle w:val="acnormal"/>
        <w:widowControl w:val="0"/>
        <w:jc w:val="left"/>
        <w:rPr>
          <w:rFonts w:cstheme="minorHAnsi"/>
          <w:szCs w:val="18"/>
        </w:rPr>
      </w:pPr>
    </w:p>
    <w:p w14:paraId="2374D4AD" w14:textId="7B06D593" w:rsidR="003706CB" w:rsidRPr="002507FA" w:rsidRDefault="00F832D7" w:rsidP="00EF1F33">
      <w:r w:rsidRPr="00637260">
        <w:rPr>
          <w:rStyle w:val="PreambuleChar"/>
        </w:rPr>
        <w:lastRenderedPageBreak/>
        <w:t xml:space="preserve">Tato </w:t>
      </w:r>
      <w:r w:rsidR="00BC50EA" w:rsidRPr="00637260">
        <w:rPr>
          <w:rStyle w:val="PreambuleChar"/>
        </w:rPr>
        <w:t xml:space="preserve">Rámcová </w:t>
      </w:r>
      <w:r w:rsidRPr="00637260">
        <w:rPr>
          <w:rStyle w:val="PreambuleChar"/>
        </w:rPr>
        <w:t xml:space="preserve">dohoda je uzavřena na základě výsledků </w:t>
      </w:r>
      <w:r w:rsidR="007A081A" w:rsidRPr="00915853">
        <w:rPr>
          <w:rStyle w:val="PreambuleChar"/>
        </w:rPr>
        <w:t>výběrového</w:t>
      </w:r>
      <w:r w:rsidRPr="00915853">
        <w:rPr>
          <w:rStyle w:val="PreambuleChar"/>
        </w:rPr>
        <w:t xml:space="preserve"> řízení </w:t>
      </w:r>
      <w:r w:rsidR="00161E4D" w:rsidRPr="00915853">
        <w:rPr>
          <w:rStyle w:val="PreambuleChar"/>
        </w:rPr>
        <w:t xml:space="preserve">na uzavření </w:t>
      </w:r>
      <w:r w:rsidR="00BC50EA" w:rsidRPr="00915853">
        <w:rPr>
          <w:rStyle w:val="PreambuleChar"/>
        </w:rPr>
        <w:t xml:space="preserve">Rámcové </w:t>
      </w:r>
      <w:r w:rsidR="00161E4D" w:rsidRPr="00915853">
        <w:rPr>
          <w:rStyle w:val="PreambuleChar"/>
        </w:rPr>
        <w:t xml:space="preserve">dohody </w:t>
      </w:r>
      <w:r w:rsidR="008E7148" w:rsidRPr="00915853">
        <w:rPr>
          <w:rStyle w:val="PreambuleChar"/>
        </w:rPr>
        <w:t xml:space="preserve">odpovídající </w:t>
      </w:r>
      <w:r w:rsidR="00C31031" w:rsidRPr="00915853">
        <w:rPr>
          <w:rStyle w:val="PreambuleChar"/>
        </w:rPr>
        <w:t xml:space="preserve">podlimitní </w:t>
      </w:r>
      <w:r w:rsidRPr="00915853">
        <w:rPr>
          <w:rStyle w:val="PreambuleChar"/>
        </w:rPr>
        <w:t>sektorové veřejné zakáz</w:t>
      </w:r>
      <w:r w:rsidR="00161E4D" w:rsidRPr="00915853">
        <w:rPr>
          <w:rStyle w:val="PreambuleChar"/>
        </w:rPr>
        <w:t>ce</w:t>
      </w:r>
      <w:r w:rsidR="00D45DCA" w:rsidRPr="00915853">
        <w:rPr>
          <w:rStyle w:val="PreambuleChar"/>
        </w:rPr>
        <w:t xml:space="preserve"> zadávané v</w:t>
      </w:r>
      <w:r w:rsidR="00915853" w:rsidRPr="00915853">
        <w:rPr>
          <w:rStyle w:val="PreambuleChar"/>
        </w:rPr>
        <w:t>e výběrovém</w:t>
      </w:r>
      <w:r w:rsidR="00915853">
        <w:rPr>
          <w:rStyle w:val="PreambuleChar"/>
        </w:rPr>
        <w:t xml:space="preserve"> řízení</w:t>
      </w:r>
      <w:r w:rsidRPr="00637260">
        <w:rPr>
          <w:rStyle w:val="PreambuleChar"/>
        </w:rPr>
        <w:t xml:space="preserve"> s názvem </w:t>
      </w:r>
      <w:r w:rsidR="00915853" w:rsidRPr="00915853">
        <w:rPr>
          <w:rStyle w:val="PreambuleChar"/>
        </w:rPr>
        <w:t>Centrální znalec na kolejová vozidla</w:t>
      </w:r>
      <w:r w:rsidRPr="00637260">
        <w:rPr>
          <w:rStyle w:val="PreambuleChar"/>
        </w:rPr>
        <w:t xml:space="preserve">, </w:t>
      </w:r>
      <w:r w:rsidR="006A0D45" w:rsidRPr="00637260">
        <w:rPr>
          <w:rStyle w:val="PreambuleChar"/>
        </w:rPr>
        <w:t>č.</w:t>
      </w:r>
      <w:r w:rsidR="00C31031" w:rsidRPr="00637260">
        <w:rPr>
          <w:rStyle w:val="PreambuleChar"/>
        </w:rPr>
        <w:t>j.</w:t>
      </w:r>
      <w:r w:rsidR="006A0D45" w:rsidRPr="00637260">
        <w:rPr>
          <w:rStyle w:val="PreambuleChar"/>
        </w:rPr>
        <w:t xml:space="preserve">: </w:t>
      </w:r>
      <w:r w:rsidR="00EF1F33" w:rsidRPr="00EF1F33">
        <w:rPr>
          <w:rStyle w:val="PreambuleChar"/>
        </w:rPr>
        <w:t xml:space="preserve">63446/2025-SŽ-GŘ-O25 </w:t>
      </w:r>
      <w:r w:rsidRPr="00637260">
        <w:rPr>
          <w:rStyle w:val="PreambuleChar"/>
        </w:rPr>
        <w:t>(</w:t>
      </w:r>
      <w:r w:rsidRPr="00915853">
        <w:rPr>
          <w:rStyle w:val="PreambuleChar"/>
        </w:rPr>
        <w:t>dále jen</w:t>
      </w:r>
      <w:r w:rsidR="007A081A" w:rsidRPr="00915853">
        <w:rPr>
          <w:rStyle w:val="PreambuleChar"/>
        </w:rPr>
        <w:t xml:space="preserve"> „</w:t>
      </w:r>
      <w:r w:rsidR="007A081A" w:rsidRPr="00915853">
        <w:rPr>
          <w:rStyle w:val="Kurzvatun"/>
        </w:rPr>
        <w:t>výběrové řízení</w:t>
      </w:r>
      <w:r w:rsidR="007A081A" w:rsidRPr="00915853">
        <w:rPr>
          <w:rStyle w:val="PreambuleChar"/>
        </w:rPr>
        <w:t>“</w:t>
      </w:r>
      <w:r w:rsidRPr="00915853">
        <w:rPr>
          <w:rStyle w:val="PreambuleChar"/>
        </w:rPr>
        <w:t xml:space="preserve">). Jednotlivá ustanovení této </w:t>
      </w:r>
      <w:r w:rsidR="00BC50EA" w:rsidRPr="00915853">
        <w:rPr>
          <w:rStyle w:val="PreambuleChar"/>
        </w:rPr>
        <w:t xml:space="preserve">Rámcové </w:t>
      </w:r>
      <w:r w:rsidRPr="00915853">
        <w:rPr>
          <w:rStyle w:val="PreambuleChar"/>
        </w:rPr>
        <w:t xml:space="preserve">dohody tak budou vykládána v souladu se zadávacími podmínkami </w:t>
      </w:r>
      <w:r w:rsidR="007A081A" w:rsidRPr="00915853">
        <w:rPr>
          <w:rStyle w:val="PreambuleChar"/>
        </w:rPr>
        <w:t>výběrového</w:t>
      </w:r>
      <w:r w:rsidR="00161E4D" w:rsidRPr="00637260">
        <w:rPr>
          <w:rStyle w:val="PreambuleChar"/>
        </w:rPr>
        <w:t xml:space="preserve"> řízení na uzavření </w:t>
      </w:r>
      <w:r w:rsidR="00BC50EA" w:rsidRPr="00637260">
        <w:rPr>
          <w:rStyle w:val="PreambuleChar"/>
        </w:rPr>
        <w:t xml:space="preserve">této Rámcové </w:t>
      </w:r>
      <w:r w:rsidR="00161E4D" w:rsidRPr="00637260">
        <w:rPr>
          <w:rStyle w:val="PreambuleChar"/>
        </w:rPr>
        <w:t>dohody</w:t>
      </w:r>
      <w:r w:rsidRPr="002507FA">
        <w:t>.</w:t>
      </w:r>
    </w:p>
    <w:p w14:paraId="2374D4AE" w14:textId="77777777" w:rsidR="00CC5257" w:rsidRPr="002507FA" w:rsidRDefault="002507FA" w:rsidP="00637260">
      <w:pPr>
        <w:pStyle w:val="Inadpis"/>
      </w:pPr>
      <w:r w:rsidRPr="002507FA">
        <w:t>ÚČEL A PŘEDMĚT DOHODY</w:t>
      </w:r>
    </w:p>
    <w:p w14:paraId="2374D4AF" w14:textId="77777777" w:rsidR="00EA1D44" w:rsidRPr="002507FA" w:rsidRDefault="00161E4D" w:rsidP="004F2F08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veřejné zakázky</w:t>
      </w:r>
      <w:r w:rsidRPr="002507FA">
        <w:t xml:space="preserve">“). </w:t>
      </w:r>
    </w:p>
    <w:p w14:paraId="2374D4B0" w14:textId="62F3288A" w:rsidR="00CC5257" w:rsidRPr="00C423F4" w:rsidRDefault="00161E4D" w:rsidP="00C423F4">
      <w:pPr>
        <w:pStyle w:val="1odstavec"/>
      </w:pPr>
      <w:r w:rsidRPr="00C423F4">
        <w:t>Předmětem dílčích veřejných zakázek bude</w:t>
      </w:r>
      <w:r w:rsidR="00C423F4" w:rsidRPr="00C423F4">
        <w:t xml:space="preserve"> zajištění zpracování znaleckých posudků podle zákona č. 254/2019 Sb., o znalcích, znaleckých kancelářích a znaleckých ústavech pro účely stanovení cenové nabídky při prodeji nepotřebného majetku státu</w:t>
      </w:r>
      <w:r w:rsidR="00417215">
        <w:t xml:space="preserve"> </w:t>
      </w:r>
      <w:r w:rsidR="00C423F4" w:rsidRPr="00C423F4">
        <w:t>– kolejových vozidel,</w:t>
      </w:r>
      <w:r w:rsidR="0083612D">
        <w:t xml:space="preserve"> včetně zhotovení fotodokumentace vozidel pro </w:t>
      </w:r>
      <w:r w:rsidR="0084092F">
        <w:t>účely následné</w:t>
      </w:r>
      <w:r w:rsidR="0083612D">
        <w:t xml:space="preserve"> inzerc</w:t>
      </w:r>
      <w:r w:rsidR="00C26D2C">
        <w:t>e</w:t>
      </w:r>
      <w:r w:rsidR="0083612D" w:rsidRPr="00992EBB">
        <w:t>,</w:t>
      </w:r>
      <w:r w:rsidR="0083612D">
        <w:t xml:space="preserve"> </w:t>
      </w:r>
      <w:r w:rsidR="00C423F4" w:rsidRPr="00C423F4">
        <w:t>a to napříč celou Správou železnic (dále jen „</w:t>
      </w:r>
      <w:r w:rsidR="00C423F4" w:rsidRPr="00355706">
        <w:rPr>
          <w:b/>
          <w:bCs/>
        </w:rPr>
        <w:t>SŽ</w:t>
      </w:r>
      <w:r w:rsidR="00C423F4" w:rsidRPr="00C423F4">
        <w:t>“). Vozidla jsou umístěna na pracovištích SŽ po celé České republice.</w:t>
      </w:r>
    </w:p>
    <w:p w14:paraId="2374D4B1" w14:textId="77777777" w:rsidR="00CC5257" w:rsidRPr="002507FA" w:rsidRDefault="002507FA" w:rsidP="00637260">
      <w:pPr>
        <w:pStyle w:val="Inadpis"/>
      </w:pPr>
      <w:r w:rsidRPr="002507FA">
        <w:t>ZPŮSOB ZADÁVÁNÍ VEŘEJNÝCH ZAKÁZEK NA ZÁKLADĚ TÉTO RÁMCOVÉ DOHODY</w:t>
      </w:r>
    </w:p>
    <w:p w14:paraId="2374D4B2" w14:textId="77777777" w:rsidR="0038779C" w:rsidRDefault="0038779C">
      <w:pPr>
        <w:pStyle w:val="1odstavec"/>
        <w:numPr>
          <w:ilvl w:val="1"/>
          <w:numId w:val="23"/>
        </w:numPr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637260">
        <w:rPr>
          <w:rStyle w:val="Kurzvatun"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637260">
        <w:rPr>
          <w:rStyle w:val="Kurzvatun"/>
        </w:rPr>
        <w:t>dílčí smlouva</w:t>
      </w:r>
      <w:r w:rsidRPr="002507FA">
        <w:t xml:space="preserve">“), na </w:t>
      </w:r>
      <w:proofErr w:type="gramStart"/>
      <w:r w:rsidRPr="002507FA">
        <w:t>základě</w:t>
      </w:r>
      <w:proofErr w:type="gramEnd"/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3C6D9CBE" w14:textId="5AB9FD76" w:rsidR="00B673B8" w:rsidRDefault="00B673B8" w:rsidP="004F2F08">
      <w:pPr>
        <w:pStyle w:val="1odstavec"/>
      </w:pPr>
      <w:r>
        <w:t xml:space="preserve">Dílčí </w:t>
      </w:r>
      <w:r w:rsidRPr="00B42F11">
        <w:t xml:space="preserve">zakázky budou zadávány (uzavírány dílčí smlouvy) po dobu trvání Rámcové dohody </w:t>
      </w:r>
      <w:r>
        <w:t>Objednatelem</w:t>
      </w:r>
      <w:r w:rsidRPr="00B42F11">
        <w:t xml:space="preserve"> </w:t>
      </w:r>
      <w:r>
        <w:t>vždy Zhotoviteli č. 1, nedojde-li z jeho strany k:</w:t>
      </w:r>
    </w:p>
    <w:p w14:paraId="5422F01A" w14:textId="77777777" w:rsidR="00B673B8" w:rsidRDefault="00B673B8">
      <w:pPr>
        <w:pStyle w:val="aodst0"/>
        <w:numPr>
          <w:ilvl w:val="0"/>
          <w:numId w:val="17"/>
        </w:numPr>
        <w:ind w:left="993"/>
      </w:pPr>
      <w:bookmarkStart w:id="1" w:name="_Ref159491153"/>
      <w:r>
        <w:t>odmítnutí uzavření dílčí smlouvy nebo</w:t>
      </w:r>
      <w:bookmarkEnd w:id="1"/>
    </w:p>
    <w:p w14:paraId="4C6DFC5B" w14:textId="39A9B5C7" w:rsidR="00B673B8" w:rsidRDefault="00B673B8">
      <w:pPr>
        <w:pStyle w:val="aodst0"/>
        <w:numPr>
          <w:ilvl w:val="0"/>
          <w:numId w:val="17"/>
        </w:numPr>
        <w:ind w:left="993"/>
      </w:pPr>
      <w:bookmarkStart w:id="2" w:name="_Ref159491156"/>
      <w:r>
        <w:t xml:space="preserve">nesplnění dodání předmětu plnění dílčí smlouvy v ujednaném termínu a současnému odstoupení </w:t>
      </w:r>
      <w:r w:rsidR="00B16439">
        <w:t>Objednatele</w:t>
      </w:r>
      <w:r>
        <w:t xml:space="preserve"> od dílčí smlouvy.</w:t>
      </w:r>
      <w:bookmarkEnd w:id="2"/>
    </w:p>
    <w:p w14:paraId="6C315C16" w14:textId="35094BEB" w:rsidR="00B673B8" w:rsidRPr="00506DDD" w:rsidRDefault="00B673B8">
      <w:pPr>
        <w:pStyle w:val="1odstavec"/>
        <w:widowControl/>
        <w:numPr>
          <w:ilvl w:val="0"/>
          <w:numId w:val="3"/>
        </w:numPr>
        <w:ind w:left="567" w:hanging="567"/>
      </w:pPr>
      <w:r>
        <w:t xml:space="preserve">Nastane-li některá ze skutečností dle odstavce </w:t>
      </w:r>
      <w:r>
        <w:fldChar w:fldCharType="begin"/>
      </w:r>
      <w:r>
        <w:instrText xml:space="preserve"> REF _Ref159491139 \r \h </w:instrText>
      </w:r>
      <w:r>
        <w:fldChar w:fldCharType="separate"/>
      </w:r>
      <w:r>
        <w:t>2</w:t>
      </w:r>
      <w:r>
        <w:fldChar w:fldCharType="end"/>
      </w:r>
      <w:r>
        <w:t xml:space="preserve"> písm. </w:t>
      </w:r>
      <w:r>
        <w:fldChar w:fldCharType="begin"/>
      </w:r>
      <w:r>
        <w:instrText xml:space="preserve"> REF _Ref159491153 \r \h </w:instrText>
      </w:r>
      <w:r>
        <w:fldChar w:fldCharType="separate"/>
      </w:r>
      <w:r>
        <w:t>a</w:t>
      </w:r>
      <w:r>
        <w:fldChar w:fldCharType="end"/>
      </w:r>
      <w:r>
        <w:t xml:space="preserve"> nebo </w:t>
      </w:r>
      <w:r>
        <w:fldChar w:fldCharType="begin"/>
      </w:r>
      <w:r>
        <w:instrText xml:space="preserve"> REF _Ref159491156 \r \h </w:instrText>
      </w:r>
      <w:r>
        <w:fldChar w:fldCharType="separate"/>
      </w:r>
      <w:r>
        <w:t>b</w:t>
      </w:r>
      <w:r>
        <w:fldChar w:fldCharType="end"/>
      </w:r>
      <w:r>
        <w:t xml:space="preserve"> tohoto článku</w:t>
      </w:r>
      <w:r w:rsidRPr="00506DDD">
        <w:t>, vyzve</w:t>
      </w:r>
      <w:r>
        <w:t xml:space="preserve"> Objednatel </w:t>
      </w:r>
      <w:r w:rsidRPr="00506DDD">
        <w:t xml:space="preserve">pro účely uzavření </w:t>
      </w:r>
      <w:r>
        <w:t xml:space="preserve">dílčí </w:t>
      </w:r>
      <w:r w:rsidRPr="00506DDD">
        <w:t xml:space="preserve">smlouvy na </w:t>
      </w:r>
      <w:r>
        <w:t xml:space="preserve">totožnou dílčí </w:t>
      </w:r>
      <w:r w:rsidRPr="00506DDD">
        <w:t>veřejnou zakázku</w:t>
      </w:r>
      <w:bookmarkStart w:id="3" w:name="_Hlk159405613"/>
      <w:r>
        <w:t xml:space="preserve"> postupem dle odstavce 5 tohoto článku Zhotovitele</w:t>
      </w:r>
      <w:r w:rsidRPr="00506DDD">
        <w:t xml:space="preserve"> bezprostředně následujícího po </w:t>
      </w:r>
      <w:r>
        <w:t xml:space="preserve">Zhotoviteli, který naplnil podmínky dle odstavce </w:t>
      </w:r>
      <w:r>
        <w:fldChar w:fldCharType="begin"/>
      </w:r>
      <w:r>
        <w:instrText xml:space="preserve"> REF _Ref159491139 \r \h </w:instrText>
      </w:r>
      <w:r>
        <w:fldChar w:fldCharType="separate"/>
      </w:r>
      <w:r>
        <w:t>2</w:t>
      </w:r>
      <w:r>
        <w:fldChar w:fldCharType="end"/>
      </w:r>
      <w:r>
        <w:t xml:space="preserve"> písm. </w:t>
      </w:r>
      <w:r>
        <w:fldChar w:fldCharType="begin"/>
      </w:r>
      <w:r>
        <w:instrText xml:space="preserve"> REF _Ref159491153 \r \h </w:instrText>
      </w:r>
      <w:r>
        <w:fldChar w:fldCharType="separate"/>
      </w:r>
      <w:r>
        <w:t>a</w:t>
      </w:r>
      <w:r>
        <w:fldChar w:fldCharType="end"/>
      </w:r>
      <w:r>
        <w:t xml:space="preserve"> nebo </w:t>
      </w:r>
      <w:r>
        <w:fldChar w:fldCharType="begin"/>
      </w:r>
      <w:r>
        <w:instrText xml:space="preserve"> REF _Ref159491156 \r \h </w:instrText>
      </w:r>
      <w:r>
        <w:fldChar w:fldCharType="separate"/>
      </w:r>
      <w:r>
        <w:t>b</w:t>
      </w:r>
      <w:r>
        <w:fldChar w:fldCharType="end"/>
      </w:r>
      <w:r>
        <w:t xml:space="preserve"> tohoto článku</w:t>
      </w:r>
      <w:r w:rsidRPr="00506DDD">
        <w:t>.</w:t>
      </w:r>
      <w:r>
        <w:t xml:space="preserve"> Uvedený postup </w:t>
      </w:r>
      <w:bookmarkStart w:id="4" w:name="_Hlk159493467"/>
      <w:r>
        <w:t xml:space="preserve">se použije obdobně i na další Zhotovitele v pořadí v případě, kdy u Zhotovitele v pořadí bezprostředně předcházejícího nastane některá ze skutečností dle odstavce </w:t>
      </w:r>
      <w:r>
        <w:fldChar w:fldCharType="begin"/>
      </w:r>
      <w:r>
        <w:instrText xml:space="preserve"> REF _Ref159491139 \r \h </w:instrText>
      </w:r>
      <w:r>
        <w:fldChar w:fldCharType="separate"/>
      </w:r>
      <w:r>
        <w:t>2</w:t>
      </w:r>
      <w:r>
        <w:fldChar w:fldCharType="end"/>
      </w:r>
      <w:r>
        <w:t xml:space="preserve"> písm. </w:t>
      </w:r>
      <w:r>
        <w:fldChar w:fldCharType="begin"/>
      </w:r>
      <w:r>
        <w:instrText xml:space="preserve"> REF _Ref159491153 \r \h </w:instrText>
      </w:r>
      <w:r>
        <w:fldChar w:fldCharType="separate"/>
      </w:r>
      <w:r>
        <w:t>a</w:t>
      </w:r>
      <w:r>
        <w:fldChar w:fldCharType="end"/>
      </w:r>
      <w:r>
        <w:t xml:space="preserve"> nebo </w:t>
      </w:r>
      <w:r>
        <w:fldChar w:fldCharType="begin"/>
      </w:r>
      <w:r>
        <w:instrText xml:space="preserve"> REF _Ref159491156 \r \h </w:instrText>
      </w:r>
      <w:r>
        <w:fldChar w:fldCharType="separate"/>
      </w:r>
      <w:r>
        <w:t>b</w:t>
      </w:r>
      <w:r>
        <w:fldChar w:fldCharType="end"/>
      </w:r>
      <w:r>
        <w:t xml:space="preserve"> tohoto článku. Postup dle tohoto bodu lze opakovat.</w:t>
      </w:r>
      <w:bookmarkEnd w:id="3"/>
      <w:r>
        <w:t xml:space="preserve"> Pro následující nové dílčí zakázky se použije odstavec </w:t>
      </w:r>
      <w:r>
        <w:fldChar w:fldCharType="begin"/>
      </w:r>
      <w:r>
        <w:instrText xml:space="preserve"> REF _Ref159491139 \r \h </w:instrText>
      </w:r>
      <w:r>
        <w:fldChar w:fldCharType="separate"/>
      </w:r>
      <w:r>
        <w:t>2</w:t>
      </w:r>
      <w:r>
        <w:fldChar w:fldCharType="end"/>
      </w:r>
      <w:r>
        <w:t xml:space="preserve"> tohoto článku</w:t>
      </w:r>
      <w:bookmarkEnd w:id="4"/>
      <w:r>
        <w:t>.</w:t>
      </w:r>
    </w:p>
    <w:p w14:paraId="3CA6B25A" w14:textId="77777777" w:rsidR="00B673B8" w:rsidRPr="00E003B8" w:rsidRDefault="00B673B8" w:rsidP="00B673B8">
      <w:pPr>
        <w:pStyle w:val="Odstbez0"/>
        <w:rPr>
          <w:b/>
          <w:bCs/>
        </w:rPr>
      </w:pPr>
      <w:r w:rsidRPr="00E003B8">
        <w:rPr>
          <w:b/>
          <w:bCs/>
        </w:rPr>
        <w:t>Příklad č. 1:</w:t>
      </w:r>
    </w:p>
    <w:p w14:paraId="6214F1FF" w14:textId="77777777" w:rsidR="00B673B8" w:rsidRDefault="00B673B8" w:rsidP="00B673B8">
      <w:pPr>
        <w:pStyle w:val="Odstbez0"/>
      </w:pPr>
      <w:r w:rsidRPr="00506DDD">
        <w:t>Odmítne-li A</w:t>
      </w:r>
      <w:r>
        <w:t xml:space="preserve"> </w:t>
      </w:r>
      <w:r w:rsidRPr="00506DDD">
        <w:t>-&gt;</w:t>
      </w:r>
      <w:r>
        <w:t xml:space="preserve"> </w:t>
      </w:r>
      <w:r w:rsidRPr="00506DDD">
        <w:t>B</w:t>
      </w:r>
      <w:r>
        <w:t>; následující nová dílčí zakázka -&gt; A</w:t>
      </w:r>
    </w:p>
    <w:p w14:paraId="5894B288" w14:textId="77777777" w:rsidR="00B673B8" w:rsidRPr="00E003B8" w:rsidRDefault="00B673B8" w:rsidP="00B673B8">
      <w:pPr>
        <w:pStyle w:val="Odstbez0"/>
        <w:rPr>
          <w:b/>
          <w:bCs/>
        </w:rPr>
      </w:pPr>
      <w:r w:rsidRPr="00E003B8">
        <w:rPr>
          <w:b/>
          <w:bCs/>
        </w:rPr>
        <w:t>Příklad č. 2:</w:t>
      </w:r>
    </w:p>
    <w:p w14:paraId="5B91DEA6" w14:textId="77777777" w:rsidR="00B673B8" w:rsidRDefault="00B673B8" w:rsidP="00B673B8">
      <w:pPr>
        <w:pStyle w:val="Odstbez0"/>
      </w:pPr>
      <w:r>
        <w:t>Odmítne-li A -&gt; B; odmítne-li B -&gt; C; následující nová dílčí zakázka -&gt; A</w:t>
      </w:r>
    </w:p>
    <w:p w14:paraId="06177EF1" w14:textId="77777777" w:rsidR="00B673B8" w:rsidRPr="00E003B8" w:rsidRDefault="00B673B8" w:rsidP="00B673B8">
      <w:pPr>
        <w:pStyle w:val="Odstbez0"/>
        <w:rPr>
          <w:b/>
          <w:bCs/>
        </w:rPr>
      </w:pPr>
      <w:r w:rsidRPr="00E003B8">
        <w:rPr>
          <w:b/>
          <w:bCs/>
        </w:rPr>
        <w:t xml:space="preserve">Příklad č. </w:t>
      </w:r>
      <w:r>
        <w:rPr>
          <w:b/>
          <w:bCs/>
        </w:rPr>
        <w:t>3</w:t>
      </w:r>
      <w:r w:rsidRPr="00E003B8">
        <w:rPr>
          <w:b/>
          <w:bCs/>
        </w:rPr>
        <w:t>:</w:t>
      </w:r>
    </w:p>
    <w:p w14:paraId="4E6DA7F6" w14:textId="54D82603" w:rsidR="00B673B8" w:rsidRDefault="00B673B8" w:rsidP="00B673B8">
      <w:pPr>
        <w:pStyle w:val="Odstbez0"/>
      </w:pPr>
      <w:r>
        <w:t>N</w:t>
      </w:r>
      <w:r w:rsidRPr="00270E16">
        <w:t xml:space="preserve">esplnění dodání předmětu plnění dílčí smlouvy v ujednaném termínu a současné odstoupení </w:t>
      </w:r>
      <w:r w:rsidR="00733DE9">
        <w:t>Objednatele</w:t>
      </w:r>
      <w:r w:rsidRPr="00270E16">
        <w:t xml:space="preserve"> od</w:t>
      </w:r>
      <w:r>
        <w:t xml:space="preserve"> dílčí smlouvy</w:t>
      </w:r>
      <w:r w:rsidRPr="00506DDD">
        <w:t xml:space="preserve"> </w:t>
      </w:r>
      <w:r>
        <w:t xml:space="preserve">s </w:t>
      </w:r>
      <w:r w:rsidRPr="00506DDD">
        <w:t>A</w:t>
      </w:r>
      <w:r>
        <w:t xml:space="preserve"> </w:t>
      </w:r>
      <w:r w:rsidRPr="00506DDD">
        <w:t>-&gt;</w:t>
      </w:r>
      <w:r>
        <w:t xml:space="preserve"> uzavření dílčí smlouvy s </w:t>
      </w:r>
      <w:r w:rsidRPr="00506DDD">
        <w:t>B</w:t>
      </w:r>
      <w:r>
        <w:t>; následující nová dílčí zakázka-&gt; A</w:t>
      </w:r>
    </w:p>
    <w:p w14:paraId="5FD15BFC" w14:textId="77777777" w:rsidR="00B673B8" w:rsidRPr="00E003B8" w:rsidRDefault="00B673B8" w:rsidP="00B673B8">
      <w:pPr>
        <w:pStyle w:val="Odstbez0"/>
        <w:rPr>
          <w:b/>
          <w:bCs/>
        </w:rPr>
      </w:pPr>
      <w:r w:rsidRPr="00E003B8">
        <w:rPr>
          <w:b/>
          <w:bCs/>
        </w:rPr>
        <w:lastRenderedPageBreak/>
        <w:t xml:space="preserve">Příklad č. </w:t>
      </w:r>
      <w:r>
        <w:rPr>
          <w:b/>
          <w:bCs/>
        </w:rPr>
        <w:t>4</w:t>
      </w:r>
      <w:r w:rsidRPr="00E003B8">
        <w:rPr>
          <w:b/>
          <w:bCs/>
        </w:rPr>
        <w:t>:</w:t>
      </w:r>
    </w:p>
    <w:p w14:paraId="7DC2C7A8" w14:textId="7433D3F5" w:rsidR="00B673B8" w:rsidRDefault="00B673B8" w:rsidP="00B673B8">
      <w:pPr>
        <w:pStyle w:val="Odstbez0"/>
      </w:pPr>
      <w:r>
        <w:t>N</w:t>
      </w:r>
      <w:r w:rsidRPr="00270E16">
        <w:t xml:space="preserve">esplnění dodání předmětu plnění dílčí smlouvy v ujednaném termínu a současné odstoupení </w:t>
      </w:r>
      <w:r w:rsidR="00400161">
        <w:t>Objednatele</w:t>
      </w:r>
      <w:r w:rsidRPr="00270E16">
        <w:t xml:space="preserve"> od</w:t>
      </w:r>
      <w:r>
        <w:t xml:space="preserve"> dílčí smlouvy</w:t>
      </w:r>
      <w:r w:rsidRPr="00506DDD">
        <w:t xml:space="preserve"> </w:t>
      </w:r>
      <w:r>
        <w:t>s A -&gt; uzavření dílčí smlouvy s B; n</w:t>
      </w:r>
      <w:r w:rsidRPr="00270E16">
        <w:t xml:space="preserve">esplnění dodání předmětu plnění dílčí smlouvy v ujednaném termínu a současné odstoupení </w:t>
      </w:r>
      <w:r w:rsidR="00400161">
        <w:t>Objednatele</w:t>
      </w:r>
      <w:r w:rsidRPr="00270E16">
        <w:t xml:space="preserve"> od</w:t>
      </w:r>
      <w:r>
        <w:t xml:space="preserve"> dílčí smlouvy s B -&gt; uzavření dílčí smlouvy s C; následující dílčí zakázka -&gt; A</w:t>
      </w:r>
    </w:p>
    <w:p w14:paraId="4EF18727" w14:textId="6A1A926D" w:rsidR="00400161" w:rsidRDefault="007F2272">
      <w:pPr>
        <w:pStyle w:val="1odstavec"/>
        <w:widowControl/>
        <w:numPr>
          <w:ilvl w:val="0"/>
          <w:numId w:val="18"/>
        </w:numPr>
        <w:ind w:left="567" w:hanging="567"/>
      </w:pPr>
      <w:r>
        <w:t>Objednatel</w:t>
      </w:r>
      <w:r w:rsidR="00400161">
        <w:t xml:space="preserve"> je oprávněn odstoupit od Rámcové dohody vůči</w:t>
      </w:r>
      <w:r>
        <w:t xml:space="preserve"> Zhotoviteli</w:t>
      </w:r>
      <w:r w:rsidR="00400161">
        <w:t>:</w:t>
      </w:r>
    </w:p>
    <w:p w14:paraId="22DAB5D1" w14:textId="41B1263B" w:rsidR="00400161" w:rsidRDefault="00400161">
      <w:pPr>
        <w:pStyle w:val="aodst0"/>
        <w:numPr>
          <w:ilvl w:val="0"/>
          <w:numId w:val="20"/>
        </w:numPr>
        <w:ind w:left="993"/>
      </w:pPr>
      <w:r>
        <w:t xml:space="preserve">který minimálně třikrát v průběhu doby trvání této Rámcové dohody odmítl uzavřít dílčí smlouvu k výzvě </w:t>
      </w:r>
      <w:r w:rsidR="007F2272">
        <w:t>Objednatele</w:t>
      </w:r>
      <w:r>
        <w:t xml:space="preserve"> postupem dle tohoto článku,</w:t>
      </w:r>
    </w:p>
    <w:p w14:paraId="3B7DD3D0" w14:textId="79C10E23" w:rsidR="00400161" w:rsidRDefault="00400161">
      <w:pPr>
        <w:pStyle w:val="aodst0"/>
        <w:numPr>
          <w:ilvl w:val="0"/>
          <w:numId w:val="20"/>
        </w:numPr>
        <w:ind w:left="993"/>
      </w:pPr>
      <w:r>
        <w:t>se kterým</w:t>
      </w:r>
      <w:r w:rsidR="007F2272">
        <w:t xml:space="preserve"> Objednatel</w:t>
      </w:r>
      <w:r>
        <w:t xml:space="preserve"> třikrát ukončil dílčí smlouvu z důvodu dle odstavce 2 písm. b tohoto článku, nebo</w:t>
      </w:r>
    </w:p>
    <w:p w14:paraId="6533B7F0" w14:textId="34CEA599" w:rsidR="00400161" w:rsidRDefault="00400161">
      <w:pPr>
        <w:pStyle w:val="aodst0"/>
        <w:numPr>
          <w:ilvl w:val="0"/>
          <w:numId w:val="20"/>
        </w:numPr>
        <w:ind w:left="993"/>
      </w:pPr>
      <w:r>
        <w:t xml:space="preserve">který v součtu minimálně třikrát odmítl uzavřít dílčí smlouvu anebo </w:t>
      </w:r>
      <w:r w:rsidR="007F2272">
        <w:t>Objednatel</w:t>
      </w:r>
      <w:r>
        <w:t xml:space="preserve"> vůči němu ukončil dílčí smlouvu z důvodu dle odstavce 2 písm. b tohoto článku.</w:t>
      </w:r>
    </w:p>
    <w:p w14:paraId="107AEFE5" w14:textId="50AD1259" w:rsidR="00B673B8" w:rsidRPr="002507FA" w:rsidRDefault="00400161" w:rsidP="00081EB1">
      <w:pPr>
        <w:pStyle w:val="aodst0"/>
        <w:numPr>
          <w:ilvl w:val="0"/>
          <w:numId w:val="0"/>
        </w:numPr>
        <w:ind w:left="567"/>
      </w:pPr>
      <w:r>
        <w:t xml:space="preserve">Odstoupení od Rámcové dohody nemá vliv na již zadané dílčí veřejné zakázky zadané na základě Rámcové dohody. </w:t>
      </w:r>
    </w:p>
    <w:p w14:paraId="2374D4B3" w14:textId="77777777" w:rsidR="004A0D5B" w:rsidRPr="002507FA" w:rsidRDefault="00F832D7">
      <w:pPr>
        <w:pStyle w:val="1odstavec"/>
        <w:numPr>
          <w:ilvl w:val="1"/>
          <w:numId w:val="21"/>
        </w:numPr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 jen „</w:t>
      </w:r>
      <w:r w:rsidR="0038779C" w:rsidRPr="00637260">
        <w:rPr>
          <w:rStyle w:val="Kurzvatun"/>
        </w:rPr>
        <w:t>objednávka</w:t>
      </w:r>
      <w:r w:rsidR="0038779C" w:rsidRPr="002507FA">
        <w:t xml:space="preserve">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14:paraId="2374D4B4" w14:textId="03EB31BA" w:rsidR="004A0D5B" w:rsidRPr="002507FA" w:rsidRDefault="004A0D5B" w:rsidP="00637260">
      <w:pPr>
        <w:pStyle w:val="Odstbez"/>
      </w:pPr>
      <w:r w:rsidRPr="002507FA">
        <w:t xml:space="preserve">Objednatel: </w:t>
      </w:r>
      <w:r w:rsidR="00B3777D" w:rsidRPr="00415641">
        <w:t>oprávnění zaměstnanci Správy železnic, státní organizace</w:t>
      </w:r>
    </w:p>
    <w:p w14:paraId="2374D4B5" w14:textId="087130FA" w:rsidR="00B447EA" w:rsidRDefault="004A0D5B" w:rsidP="00637260">
      <w:pPr>
        <w:pStyle w:val="Odstbez"/>
      </w:pPr>
      <w:r w:rsidRPr="002507FA">
        <w:t>Zhotovitel</w:t>
      </w:r>
      <w:r w:rsidR="00081EB1">
        <w:t xml:space="preserve"> č. 1</w:t>
      </w:r>
      <w:r w:rsidRPr="002507FA">
        <w:t xml:space="preserve">: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38278EF0" w14:textId="5F28FCF2" w:rsidR="00081EB1" w:rsidRPr="002507FA" w:rsidRDefault="00081EB1" w:rsidP="00081EB1">
      <w:pPr>
        <w:pStyle w:val="Odstbez"/>
        <w:rPr>
          <w:rFonts w:cstheme="minorHAnsi"/>
        </w:rPr>
      </w:pPr>
      <w:r w:rsidRPr="002507FA">
        <w:t>Zhotovitel</w:t>
      </w:r>
      <w:r>
        <w:t xml:space="preserve"> č. 2</w:t>
      </w:r>
      <w:r w:rsidRPr="002507FA">
        <w:t xml:space="preserve">: </w:t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ZHOTOVITEL</w:t>
      </w:r>
      <w:r w:rsidRPr="00E21B35">
        <w:rPr>
          <w:highlight w:val="green"/>
        </w:rPr>
        <w:t>]</w:t>
      </w:r>
    </w:p>
    <w:p w14:paraId="75BA5FF9" w14:textId="5EB460B0" w:rsidR="00081EB1" w:rsidRPr="002507FA" w:rsidRDefault="00081EB1" w:rsidP="001F7F45">
      <w:pPr>
        <w:pStyle w:val="Odstbez"/>
        <w:rPr>
          <w:rFonts w:cstheme="minorHAnsi"/>
        </w:rPr>
      </w:pPr>
      <w:r w:rsidRPr="002507FA">
        <w:t>Zhotovitel</w:t>
      </w:r>
      <w:r>
        <w:t xml:space="preserve"> č. 3</w:t>
      </w:r>
      <w:r w:rsidRPr="002507FA">
        <w:t xml:space="preserve">: </w:t>
      </w:r>
      <w:r w:rsidRPr="00E21B35">
        <w:rPr>
          <w:highlight w:val="green"/>
        </w:rPr>
        <w:t xml:space="preserve">[DOPLNÍ </w:t>
      </w:r>
      <w:r>
        <w:rPr>
          <w:highlight w:val="green"/>
        </w:rPr>
        <w:t>ZHOTOVITEL</w:t>
      </w:r>
      <w:r w:rsidRPr="00E21B35">
        <w:rPr>
          <w:highlight w:val="green"/>
        </w:rPr>
        <w:t>]</w:t>
      </w:r>
    </w:p>
    <w:p w14:paraId="2374D4B6" w14:textId="3EDB7DF9" w:rsidR="0038779C" w:rsidRPr="002507FA" w:rsidRDefault="0038779C" w:rsidP="00637260">
      <w:pPr>
        <w:pStyle w:val="1odstavec"/>
      </w:pPr>
      <w:r w:rsidRPr="002507FA">
        <w:t>Objednávky Objednatele musí obsahovat údaje potřebné pro uzavření příslušné dílčí smlouvy, tedy:</w:t>
      </w:r>
    </w:p>
    <w:p w14:paraId="2374D4B7" w14:textId="77777777" w:rsidR="0038779C" w:rsidRPr="002507FA" w:rsidRDefault="0038779C" w:rsidP="00637260">
      <w:pPr>
        <w:pStyle w:val="aodst0"/>
      </w:pPr>
      <w:r w:rsidRPr="002507FA"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2374D4B8" w14:textId="77777777" w:rsidR="0038779C" w:rsidRPr="002507FA" w:rsidRDefault="0038779C" w:rsidP="00637260">
      <w:pPr>
        <w:pStyle w:val="aodst0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2374D4B9" w14:textId="77777777" w:rsidR="0038779C" w:rsidRPr="002507FA" w:rsidRDefault="0038779C" w:rsidP="00637260">
      <w:pPr>
        <w:pStyle w:val="aodst0"/>
      </w:pPr>
      <w:r w:rsidRPr="002507FA">
        <w:t>číslo objednávky,</w:t>
      </w:r>
    </w:p>
    <w:p w14:paraId="2374D4BA" w14:textId="77777777" w:rsidR="0038779C" w:rsidRPr="002507FA" w:rsidRDefault="00E413C5" w:rsidP="00637260">
      <w:pPr>
        <w:pStyle w:val="aodst0"/>
      </w:pPr>
      <w:r w:rsidRPr="002507FA">
        <w:t xml:space="preserve">specifikaci požadovaného </w:t>
      </w:r>
      <w:r w:rsidR="00AD2EC8" w:rsidRPr="002507FA">
        <w:t>Díla</w:t>
      </w:r>
      <w:r w:rsidR="0038779C" w:rsidRPr="002507FA">
        <w:t>,</w:t>
      </w:r>
    </w:p>
    <w:p w14:paraId="2374D4BB" w14:textId="77777777" w:rsidR="00224684" w:rsidRPr="002507FA" w:rsidRDefault="00224684" w:rsidP="00637260">
      <w:pPr>
        <w:pStyle w:val="aodst0"/>
      </w:pPr>
      <w:r w:rsidRPr="002507FA">
        <w:t>kontaktní osobu Objednatele,</w:t>
      </w:r>
    </w:p>
    <w:p w14:paraId="2374D4BC" w14:textId="5CFCB98B" w:rsidR="0038779C" w:rsidRPr="00826CB9" w:rsidRDefault="0038779C" w:rsidP="00637260">
      <w:pPr>
        <w:pStyle w:val="aodst0"/>
      </w:pPr>
      <w:r w:rsidRPr="00826CB9">
        <w:t xml:space="preserve">cenu za plnění dílčí smlouvy vypočtenou dle jednotkových cen v příloze č. </w:t>
      </w:r>
      <w:r w:rsidR="004F025E">
        <w:t>2</w:t>
      </w:r>
      <w:r w:rsidR="0085363C" w:rsidRPr="00826CB9">
        <w:t xml:space="preserve"> </w:t>
      </w:r>
      <w:r w:rsidR="00E413C5" w:rsidRPr="00826CB9">
        <w:t xml:space="preserve">této </w:t>
      </w:r>
      <w:r w:rsidR="00AD2EC8" w:rsidRPr="00826CB9">
        <w:t xml:space="preserve">Rámcové </w:t>
      </w:r>
      <w:r w:rsidR="00E413C5" w:rsidRPr="00826CB9">
        <w:t>dohody</w:t>
      </w:r>
      <w:r w:rsidRPr="00826CB9">
        <w:t xml:space="preserve">, pokud je možné s ohledem na </w:t>
      </w:r>
      <w:r w:rsidR="00E413C5" w:rsidRPr="00826CB9">
        <w:t xml:space="preserve">povahu </w:t>
      </w:r>
      <w:r w:rsidR="00AD2EC8" w:rsidRPr="00826CB9">
        <w:t xml:space="preserve">Díla </w:t>
      </w:r>
      <w:r w:rsidR="00E413C5" w:rsidRPr="00826CB9">
        <w:t xml:space="preserve">a obsah přílohy č. </w:t>
      </w:r>
      <w:r w:rsidR="004F025E">
        <w:t>2</w:t>
      </w:r>
      <w:r w:rsidR="0085363C" w:rsidRPr="00826CB9">
        <w:t xml:space="preserve"> </w:t>
      </w:r>
      <w:r w:rsidR="00E413C5" w:rsidRPr="00826CB9">
        <w:t xml:space="preserve">této </w:t>
      </w:r>
      <w:r w:rsidR="00AD2EC8" w:rsidRPr="00826CB9">
        <w:t xml:space="preserve">Rámcové </w:t>
      </w:r>
      <w:r w:rsidR="00E413C5" w:rsidRPr="00826CB9">
        <w:t xml:space="preserve">dohody cenu za zhotovení </w:t>
      </w:r>
      <w:r w:rsidR="00AD2EC8" w:rsidRPr="00826CB9">
        <w:t xml:space="preserve">Díla </w:t>
      </w:r>
      <w:r w:rsidR="00E413C5" w:rsidRPr="00826CB9">
        <w:t xml:space="preserve">předem v </w:t>
      </w:r>
      <w:r w:rsidRPr="00826CB9">
        <w:t>objednávce přesně stanovit,</w:t>
      </w:r>
    </w:p>
    <w:p w14:paraId="2374D4BD" w14:textId="77777777" w:rsidR="007C1216" w:rsidRPr="002507FA" w:rsidRDefault="007C1216" w:rsidP="00637260">
      <w:pPr>
        <w:pStyle w:val="aodst0"/>
      </w:pPr>
      <w:r w:rsidRPr="002507FA">
        <w:t>požadovaný termín zahájení prací,</w:t>
      </w:r>
    </w:p>
    <w:p w14:paraId="2374D4BE" w14:textId="77777777" w:rsidR="0038779C" w:rsidRPr="002507FA" w:rsidRDefault="0038779C" w:rsidP="00637260">
      <w:pPr>
        <w:pStyle w:val="aodst0"/>
      </w:pPr>
      <w:r w:rsidRPr="002507FA">
        <w:t xml:space="preserve">požadovaný termín </w:t>
      </w:r>
      <w:r w:rsidR="00E413C5" w:rsidRPr="002507FA">
        <w:t xml:space="preserve">dokončení a předání zhotoveného </w:t>
      </w:r>
      <w:r w:rsidR="00AD2EC8" w:rsidRPr="002507FA">
        <w:t>Díla</w:t>
      </w:r>
      <w:r w:rsidRPr="002507FA">
        <w:t>,</w:t>
      </w:r>
    </w:p>
    <w:p w14:paraId="2374D4BF" w14:textId="77777777" w:rsidR="00EA41F0" w:rsidRPr="002507FA" w:rsidRDefault="00EA41F0" w:rsidP="00637260">
      <w:pPr>
        <w:pStyle w:val="aodst0"/>
      </w:pPr>
      <w:r w:rsidRPr="002507FA">
        <w:t xml:space="preserve">místo realizace </w:t>
      </w:r>
      <w:r w:rsidR="00AD2EC8" w:rsidRPr="002507FA">
        <w:t>Díla</w:t>
      </w:r>
      <w:r w:rsidRPr="002507FA">
        <w:t>,</w:t>
      </w:r>
    </w:p>
    <w:p w14:paraId="2374D4C2" w14:textId="77777777" w:rsidR="0038779C" w:rsidRPr="002507FA" w:rsidRDefault="0038779C">
      <w:pPr>
        <w:widowControl w:val="0"/>
        <w:numPr>
          <w:ilvl w:val="0"/>
          <w:numId w:val="5"/>
        </w:numPr>
        <w:tabs>
          <w:tab w:val="left" w:pos="0"/>
        </w:tabs>
        <w:spacing w:line="360" w:lineRule="auto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případně další nezbytné údaje ohledně předmětu plnění dílčí smlouvy.</w:t>
      </w:r>
    </w:p>
    <w:p w14:paraId="2374D4C3" w14:textId="77777777" w:rsidR="00E413C5" w:rsidRPr="002507FA" w:rsidRDefault="00E413C5" w:rsidP="00637260">
      <w:pPr>
        <w:pStyle w:val="1odstavec"/>
      </w:pPr>
      <w:r w:rsidRPr="002507FA">
        <w:t xml:space="preserve">V případě pochybností či nejasností ohledně údajů uvedených v objednávce je Zhotovitel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5" w14:textId="02212968" w:rsidR="00E413C5" w:rsidRPr="00826CB9" w:rsidRDefault="00E413C5">
      <w:pPr>
        <w:pStyle w:val="1odstavec"/>
        <w:numPr>
          <w:ilvl w:val="1"/>
          <w:numId w:val="19"/>
        </w:numPr>
      </w:pPr>
      <w:r w:rsidRPr="002507FA">
        <w:lastRenderedPageBreak/>
        <w:t xml:space="preserve">Zhotovitel je povinen na objednávku Objednatele reagovat písemně na emailovou adresu Objednatele </w:t>
      </w:r>
      <w:r w:rsidR="004A0D5B" w:rsidRPr="002507FA">
        <w:t xml:space="preserve">uvedenou v odstavci </w:t>
      </w:r>
      <w:r w:rsidR="00081EB1">
        <w:t>5</w:t>
      </w:r>
      <w:r w:rsidR="004A0D5B" w:rsidRPr="002507FA">
        <w:t xml:space="preserve"> tohoto článku</w:t>
      </w:r>
      <w:r w:rsidRPr="002507FA">
        <w:t xml:space="preserve"> </w:t>
      </w:r>
      <w:r w:rsidRPr="0084092F">
        <w:t xml:space="preserve">nejpozději do </w:t>
      </w:r>
      <w:r w:rsidR="00826CB9" w:rsidRPr="0084092F">
        <w:t>3</w:t>
      </w:r>
      <w:r w:rsidR="00562B90" w:rsidRPr="0084092F">
        <w:t xml:space="preserve"> </w:t>
      </w:r>
      <w:r w:rsidRPr="0084092F">
        <w:t>pracovních</w:t>
      </w:r>
      <w:r w:rsidRPr="002507FA">
        <w:t xml:space="preserve"> dní od jejího doručení</w:t>
      </w:r>
      <w:r w:rsidR="00562B90" w:rsidRPr="002507FA">
        <w:t xml:space="preserve"> anebo ve lhůtě uvedené Objednatelem v objednávce</w:t>
      </w:r>
      <w:r w:rsidRPr="002507FA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t xml:space="preserve">Rámcové </w:t>
      </w:r>
      <w:r w:rsidRPr="002507FA">
        <w:t>dohody a jejích příloh.</w:t>
      </w:r>
      <w:r w:rsidR="00081EB1" w:rsidRPr="00081EB1">
        <w:t xml:space="preserve"> </w:t>
      </w:r>
      <w:r w:rsidR="00081EB1">
        <w:t xml:space="preserve">Odmítnutím uzavření dílčí smlouvy se rozumí i nereagování na objednávku Objednatele způsobem a ve lhůtě dle tohoto odstavce Rámcové dohody; to neplatí v případě § 1743 </w:t>
      </w:r>
      <w:r w:rsidR="00081EB1">
        <w:br/>
        <w:t>odst. 1 občanského zákoníku. Ustanovení § 1743 odst. 2 občanského zákoníku se nepoužije.</w:t>
      </w:r>
    </w:p>
    <w:p w14:paraId="2374D4C6" w14:textId="00935437" w:rsidR="00CC5257" w:rsidRPr="002507FA" w:rsidRDefault="002507FA" w:rsidP="00637260">
      <w:pPr>
        <w:pStyle w:val="Inadpis"/>
      </w:pPr>
      <w:r w:rsidRPr="002507FA">
        <w:t>DOBA, MÍSTO, ZPŮSOB A LHŮTY PLNĚNÍ</w:t>
      </w:r>
    </w:p>
    <w:p w14:paraId="2374D4C9" w14:textId="2567119F" w:rsidR="00235018" w:rsidRDefault="003276C2">
      <w:pPr>
        <w:pStyle w:val="1odstavec"/>
        <w:numPr>
          <w:ilvl w:val="1"/>
          <w:numId w:val="22"/>
        </w:numPr>
      </w:pPr>
      <w:r w:rsidRPr="00081EB1">
        <w:rPr>
          <w:rFonts w:eastAsiaTheme="majorEastAsia"/>
          <w:bCs/>
        </w:rPr>
        <w:t xml:space="preserve">Tato </w:t>
      </w:r>
      <w:r w:rsidR="00AD2EC8" w:rsidRPr="00081EB1">
        <w:rPr>
          <w:rFonts w:eastAsiaTheme="majorEastAsia"/>
          <w:bCs/>
        </w:rPr>
        <w:t xml:space="preserve">Rámcová </w:t>
      </w:r>
      <w:r w:rsidRPr="00081EB1">
        <w:rPr>
          <w:rFonts w:eastAsiaTheme="majorEastAsia"/>
          <w:bCs/>
        </w:rPr>
        <w:t xml:space="preserve">dohoda je uzavírána na </w:t>
      </w:r>
      <w:r w:rsidR="007E084F" w:rsidRPr="00081EB1">
        <w:rPr>
          <w:rFonts w:eastAsiaTheme="majorEastAsia"/>
          <w:bCs/>
        </w:rPr>
        <w:t xml:space="preserve">dobu </w:t>
      </w:r>
      <w:r w:rsidR="008C7FF8" w:rsidRPr="00081EB1">
        <w:rPr>
          <w:rFonts w:eastAsiaTheme="majorEastAsia"/>
          <w:bCs/>
        </w:rPr>
        <w:t>48</w:t>
      </w:r>
      <w:r w:rsidRPr="00081EB1">
        <w:rPr>
          <w:rFonts w:eastAsiaTheme="majorEastAsia"/>
          <w:bCs/>
        </w:rPr>
        <w:t xml:space="preserve"> </w:t>
      </w:r>
      <w:r w:rsidR="007E084F" w:rsidRPr="00081EB1">
        <w:rPr>
          <w:rFonts w:eastAsiaTheme="majorEastAsia"/>
          <w:bCs/>
        </w:rPr>
        <w:t xml:space="preserve">měsíců </w:t>
      </w:r>
      <w:r w:rsidRPr="00081EB1">
        <w:rPr>
          <w:rFonts w:eastAsiaTheme="majorEastAsia"/>
          <w:bCs/>
        </w:rPr>
        <w:t>od</w:t>
      </w:r>
      <w:r w:rsidR="007C63DC" w:rsidRPr="00081EB1">
        <w:rPr>
          <w:rFonts w:eastAsiaTheme="majorEastAsia"/>
          <w:bCs/>
        </w:rPr>
        <w:t>e dne</w:t>
      </w:r>
      <w:r w:rsidRPr="00081EB1">
        <w:rPr>
          <w:rFonts w:eastAsiaTheme="majorEastAsia"/>
          <w:bCs/>
        </w:rPr>
        <w:t xml:space="preserve"> </w:t>
      </w:r>
      <w:r w:rsidR="007E084F" w:rsidRPr="00081EB1">
        <w:rPr>
          <w:rFonts w:eastAsiaTheme="majorEastAsia"/>
          <w:bCs/>
        </w:rPr>
        <w:t xml:space="preserve">nabytí </w:t>
      </w:r>
      <w:r w:rsidRPr="00081EB1">
        <w:rPr>
          <w:rFonts w:eastAsiaTheme="majorEastAsia"/>
          <w:bCs/>
        </w:rPr>
        <w:t xml:space="preserve">její </w:t>
      </w:r>
      <w:r w:rsidR="007E084F" w:rsidRPr="00081EB1">
        <w:rPr>
          <w:rFonts w:eastAsiaTheme="majorEastAsia"/>
          <w:bCs/>
        </w:rPr>
        <w:t xml:space="preserve">účinnosti, </w:t>
      </w:r>
      <w:r w:rsidR="007E084F" w:rsidRPr="008302ED">
        <w:t xml:space="preserve">anebo do doby uzavření dílčí smlouvy, na </w:t>
      </w:r>
      <w:proofErr w:type="gramStart"/>
      <w:r w:rsidR="007E084F" w:rsidRPr="008302ED">
        <w:t>základě</w:t>
      </w:r>
      <w:proofErr w:type="gramEnd"/>
      <w:r w:rsidR="007E084F" w:rsidRPr="008302ED">
        <w:t xml:space="preserve"> které dojde k objednání </w:t>
      </w:r>
      <w:r w:rsidR="00BD2B95" w:rsidRPr="008302ED">
        <w:t>díla</w:t>
      </w:r>
      <w:r w:rsidR="007E084F" w:rsidRPr="008302ED">
        <w:t xml:space="preserve"> dle této </w:t>
      </w:r>
      <w:r w:rsidR="00AD2EC8" w:rsidRPr="008302ED">
        <w:t xml:space="preserve">Rámcové </w:t>
      </w:r>
      <w:r w:rsidR="007E084F" w:rsidRPr="008302ED">
        <w:t xml:space="preserve">dohody (v součtu všech dílčích smluv) v částce </w:t>
      </w:r>
      <w:r w:rsidR="007E084F" w:rsidRPr="001F2A08">
        <w:t xml:space="preserve">převyšující </w:t>
      </w:r>
      <w:r w:rsidR="001F2A08" w:rsidRPr="001F2A08">
        <w:t>1.735.</w:t>
      </w:r>
      <w:proofErr w:type="gramStart"/>
      <w:r w:rsidR="001F2A08" w:rsidRPr="001F2A08">
        <w:t>000</w:t>
      </w:r>
      <w:r w:rsidR="007E084F" w:rsidRPr="001F2A08">
        <w:t xml:space="preserve"> ,</w:t>
      </w:r>
      <w:proofErr w:type="gramEnd"/>
      <w:r w:rsidR="007E084F" w:rsidRPr="001F2A08">
        <w:t>- Kč</w:t>
      </w:r>
      <w:r w:rsidR="007E084F" w:rsidRPr="00081EB1">
        <w:rPr>
          <w:b/>
        </w:rPr>
        <w:t xml:space="preserve"> </w:t>
      </w:r>
      <w:r w:rsidR="007E084F" w:rsidRPr="001F2A08">
        <w:t>bez DPH</w:t>
      </w:r>
      <w:r w:rsidR="000D0536" w:rsidRPr="001F2A08">
        <w:t>, podle</w:t>
      </w:r>
      <w:r w:rsidR="000D0536" w:rsidRPr="00F876B8">
        <w:t xml:space="preserve"> toho, která ze skutečností nastane dříve</w:t>
      </w:r>
      <w:r w:rsidR="007E084F" w:rsidRPr="00F876B8">
        <w:t xml:space="preserve">. </w:t>
      </w:r>
      <w:r w:rsidR="007E084F" w:rsidRPr="008302ED">
        <w:t xml:space="preserve">V případě, že dojde k ukončení účinnosti této </w:t>
      </w:r>
      <w:r w:rsidR="00AD2EC8" w:rsidRPr="008302ED">
        <w:t xml:space="preserve">Rámcové </w:t>
      </w:r>
      <w:r w:rsidR="007E084F" w:rsidRPr="008302ED">
        <w:t xml:space="preserve">dohody dle předchozí věty, nemá toto ukončení vliv na účinnost dílčích smluv, které byly na základě této </w:t>
      </w:r>
      <w:r w:rsidR="00AD2EC8" w:rsidRPr="008302ED">
        <w:t xml:space="preserve">Rámcové </w:t>
      </w:r>
      <w:r w:rsidR="007E084F" w:rsidRPr="008302ED">
        <w:t xml:space="preserve">dohody uzavřeny. </w:t>
      </w:r>
      <w:r w:rsidR="00562B90" w:rsidRPr="008302ED">
        <w:t xml:space="preserve">Objednatel </w:t>
      </w:r>
      <w:r w:rsidR="007E084F" w:rsidRPr="008302ED">
        <w:t xml:space="preserve">není oprávněn na základě této </w:t>
      </w:r>
      <w:r w:rsidR="00AD2EC8" w:rsidRPr="008302ED">
        <w:t xml:space="preserve">Rámcové </w:t>
      </w:r>
      <w:r w:rsidR="007E084F" w:rsidRPr="008302ED">
        <w:t xml:space="preserve">dohody učinit objednávky (v součtu všech objednávek) přesahující částku </w:t>
      </w:r>
      <w:r w:rsidR="008C7FF8" w:rsidRPr="008C7FF8">
        <w:t>1 750 000</w:t>
      </w:r>
      <w:r w:rsidR="007E084F" w:rsidRPr="008C7FF8">
        <w:t>,- Kč</w:t>
      </w:r>
      <w:r w:rsidR="007E084F" w:rsidRPr="00081EB1">
        <w:rPr>
          <w:b/>
        </w:rPr>
        <w:t xml:space="preserve"> </w:t>
      </w:r>
      <w:r w:rsidR="007E084F" w:rsidRPr="008C7FF8">
        <w:t>bez DPH</w:t>
      </w:r>
      <w:r w:rsidRPr="00081EB1">
        <w:rPr>
          <w:rFonts w:eastAsiaTheme="majorEastAsia"/>
          <w:bCs/>
        </w:rPr>
        <w:t>.</w:t>
      </w:r>
      <w:r w:rsidR="004B5D31" w:rsidRPr="00081EB1">
        <w:rPr>
          <w:rFonts w:eastAsiaTheme="majorEastAsia"/>
          <w:bCs/>
        </w:rPr>
        <w:t xml:space="preserve"> </w:t>
      </w:r>
      <w:r w:rsidR="009C5F7B" w:rsidRPr="008C7FF8">
        <w:t>Míst</w:t>
      </w:r>
      <w:r w:rsidR="0085363C" w:rsidRPr="008C7FF8">
        <w:t>o</w:t>
      </w:r>
      <w:r w:rsidR="009C5F7B" w:rsidRPr="008C7FF8">
        <w:t xml:space="preserve"> plnění </w:t>
      </w:r>
      <w:r w:rsidR="00EA41F0" w:rsidRPr="008C7FF8">
        <w:t>dílčích smluv</w:t>
      </w:r>
      <w:r w:rsidR="009C5F7B" w:rsidRPr="008C7FF8">
        <w:t xml:space="preserve"> je </w:t>
      </w:r>
      <w:r w:rsidR="00EA41F0" w:rsidRPr="008C7FF8">
        <w:t xml:space="preserve">zpravidla uvedeno v dílčí smlouvě. </w:t>
      </w:r>
      <w:r w:rsidR="00F93851" w:rsidRPr="008C7FF8">
        <w:t xml:space="preserve">Dopravu do a </w:t>
      </w:r>
      <w:r w:rsidR="002C4982" w:rsidRPr="008C7FF8">
        <w:t xml:space="preserve">z místa plnění zajišťuje </w:t>
      </w:r>
      <w:r w:rsidRPr="008C7FF8">
        <w:t>Z</w:t>
      </w:r>
      <w:r w:rsidR="006D2F28" w:rsidRPr="008C7FF8">
        <w:t>hotovitel</w:t>
      </w:r>
      <w:r w:rsidR="002C4982" w:rsidRPr="008C7FF8">
        <w:t>.</w:t>
      </w:r>
    </w:p>
    <w:p w14:paraId="46E61F5E" w14:textId="46B97B00" w:rsidR="00CC352A" w:rsidRPr="008C7FF8" w:rsidRDefault="00AD0E23" w:rsidP="00CC352A">
      <w:pPr>
        <w:pStyle w:val="1odstavec"/>
      </w:pPr>
      <w:r>
        <w:t>Zhotovitel se zavazuje</w:t>
      </w:r>
      <w:r w:rsidR="00E2218F">
        <w:t xml:space="preserve"> ke zhotovení díla</w:t>
      </w:r>
      <w:r w:rsidR="00CC352A">
        <w:t xml:space="preserve"> do 30 kalendářních dnů ode dne akceptace objednávky, případně dle termínu uvedeného v objednávce k provedení práce. Prodlení Zhotovitele s provedením Díla delší</w:t>
      </w:r>
      <w:r w:rsidR="00F60044">
        <w:t>m</w:t>
      </w:r>
      <w:r w:rsidR="00CC352A">
        <w:t xml:space="preserve"> než 10 kalendářních dní se považuje za podstatné porušení dílčí smlouvy a Rámcové dohody. </w:t>
      </w:r>
    </w:p>
    <w:p w14:paraId="2374D4CA" w14:textId="053B2471" w:rsidR="00DD2D34" w:rsidRPr="002507FA" w:rsidRDefault="002838CE" w:rsidP="00637260">
      <w:pPr>
        <w:pStyle w:val="1odstavec"/>
      </w:pPr>
      <w:r>
        <w:t>Nebude-li v dílčí smlouvě uvedeno jinak,</w:t>
      </w:r>
      <w:r w:rsidR="00DD2D34" w:rsidRPr="002507FA">
        <w:t xml:space="preserve"> </w:t>
      </w:r>
      <w:r w:rsidRPr="00201BEA">
        <w:rPr>
          <w:rFonts w:eastAsia="Verdana" w:cs="Verdana"/>
          <w:color w:val="000000"/>
        </w:rPr>
        <w:t xml:space="preserve">Zhotovitel doručí dílčí plnění (znalecký posudek) písemně </w:t>
      </w:r>
      <w:r w:rsidRPr="001A1E64">
        <w:rPr>
          <w:rFonts w:eastAsia="Verdana" w:cs="Verdana"/>
          <w:b/>
          <w:bCs/>
          <w:color w:val="000000"/>
        </w:rPr>
        <w:t>ve 2 vyhotoveních</w:t>
      </w:r>
      <w:r w:rsidR="0083612D" w:rsidRPr="001A1E64">
        <w:rPr>
          <w:rFonts w:eastAsia="Verdana" w:cs="Verdana"/>
          <w:b/>
          <w:bCs/>
          <w:color w:val="000000"/>
        </w:rPr>
        <w:t xml:space="preserve"> v listinné podobě</w:t>
      </w:r>
      <w:r w:rsidRPr="00201BEA">
        <w:rPr>
          <w:rFonts w:eastAsia="Verdana" w:cs="Verdana"/>
          <w:color w:val="000000"/>
        </w:rPr>
        <w:t xml:space="preserve"> na adresu sídla Objednatele, tj. Správa železnic, státní organizace, Odbor řízení nemovitých projektů, Ke Štvanici 656/3, Praha 8, 186 00,</w:t>
      </w:r>
      <w:r w:rsidR="00F60044">
        <w:rPr>
          <w:rFonts w:eastAsia="Verdana" w:cs="Verdana"/>
          <w:color w:val="000000"/>
        </w:rPr>
        <w:t xml:space="preserve"> </w:t>
      </w:r>
      <w:r w:rsidR="00F60044" w:rsidRPr="005E7530">
        <w:rPr>
          <w:rFonts w:eastAsia="Verdana" w:cs="Verdana"/>
          <w:b/>
          <w:bCs/>
          <w:color w:val="000000"/>
        </w:rPr>
        <w:t xml:space="preserve">a zároveň v </w:t>
      </w:r>
      <w:r w:rsidRPr="005E7530">
        <w:rPr>
          <w:rFonts w:eastAsia="Verdana" w:cs="Verdana"/>
          <w:b/>
          <w:bCs/>
          <w:color w:val="000000"/>
        </w:rPr>
        <w:t>elektronick</w:t>
      </w:r>
      <w:r w:rsidR="00F60044" w:rsidRPr="005E7530">
        <w:rPr>
          <w:rFonts w:eastAsia="Verdana" w:cs="Verdana"/>
          <w:b/>
          <w:bCs/>
          <w:color w:val="000000"/>
        </w:rPr>
        <w:t>ém</w:t>
      </w:r>
      <w:r w:rsidRPr="005E7530">
        <w:rPr>
          <w:rFonts w:eastAsia="Verdana" w:cs="Verdana"/>
          <w:b/>
          <w:bCs/>
          <w:color w:val="000000"/>
        </w:rPr>
        <w:t xml:space="preserve"> originál</w:t>
      </w:r>
      <w:r w:rsidR="00F60044" w:rsidRPr="005E7530">
        <w:rPr>
          <w:rFonts w:eastAsia="Verdana" w:cs="Verdana"/>
          <w:b/>
          <w:bCs/>
          <w:color w:val="000000"/>
        </w:rPr>
        <w:t>u ve formátu PDF opatřeném kvalifikovaným</w:t>
      </w:r>
      <w:r w:rsidR="00F60044">
        <w:rPr>
          <w:rFonts w:eastAsia="Verdana" w:cs="Verdana"/>
          <w:color w:val="000000"/>
        </w:rPr>
        <w:t xml:space="preserve"> </w:t>
      </w:r>
      <w:r w:rsidR="00F60044" w:rsidRPr="005E7530">
        <w:rPr>
          <w:rFonts w:eastAsia="Verdana" w:cs="Verdana"/>
          <w:b/>
          <w:bCs/>
          <w:color w:val="000000"/>
        </w:rPr>
        <w:t>elektronickým podpisem</w:t>
      </w:r>
      <w:r w:rsidR="005E7530" w:rsidRPr="005E7530">
        <w:rPr>
          <w:rFonts w:eastAsia="Verdana" w:cs="Verdana"/>
          <w:b/>
          <w:bCs/>
          <w:color w:val="000000"/>
        </w:rPr>
        <w:t xml:space="preserve"> a razítkem</w:t>
      </w:r>
      <w:r w:rsidRPr="00201BEA">
        <w:rPr>
          <w:rFonts w:eastAsia="Verdana" w:cs="Verdana"/>
          <w:color w:val="000000"/>
        </w:rPr>
        <w:t xml:space="preserve"> (v souladu se zákonem 254/2019 o znalcích, znaleckých kancelářích a znaleckých ústavech) na email uvedený v dílčí smlouvě.</w:t>
      </w:r>
      <w:r>
        <w:rPr>
          <w:rFonts w:eastAsia="Verdana" w:cs="Verdana"/>
          <w:color w:val="000000"/>
        </w:rPr>
        <w:t xml:space="preserve"> </w:t>
      </w:r>
      <w:r w:rsidR="00DD2D34" w:rsidRPr="002507FA">
        <w:t xml:space="preserve">Při předávání plnění poskytne </w:t>
      </w:r>
      <w:r w:rsidR="00780CF7" w:rsidRPr="002507FA">
        <w:t>Z</w:t>
      </w:r>
      <w:r w:rsidR="006D2F28"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 kontrole. Objednatel je oprávněn</w:t>
      </w:r>
      <w:r w:rsidR="00F0408E">
        <w:t xml:space="preserve"> </w:t>
      </w:r>
      <w:r w:rsidR="00DD2D34" w:rsidRPr="002507FA">
        <w:t>plnění</w:t>
      </w:r>
      <w:r w:rsidR="00F0408E">
        <w:t xml:space="preserve"> </w:t>
      </w:r>
      <w:r w:rsidR="00DD2D34" w:rsidRPr="002507FA">
        <w:t>a</w:t>
      </w:r>
      <w:r w:rsidR="00F0408E">
        <w:t xml:space="preserve"> </w:t>
      </w:r>
      <w:r w:rsidR="00DD2D34" w:rsidRPr="002507FA">
        <w:t>jeho</w:t>
      </w:r>
      <w:r w:rsidR="00F0408E">
        <w:t xml:space="preserve"> </w:t>
      </w:r>
      <w:r w:rsidR="00DD2D34" w:rsidRPr="002507FA">
        <w:t>obsah</w:t>
      </w:r>
      <w:r w:rsidR="00F0408E">
        <w:t xml:space="preserve"> </w:t>
      </w:r>
      <w:r w:rsidR="00DD2D34" w:rsidRPr="002507FA">
        <w:t xml:space="preserve">zkontrolovat a v případě připomínek jej vrátit </w:t>
      </w:r>
      <w:r w:rsidR="00780CF7" w:rsidRPr="002507FA">
        <w:t>Z</w:t>
      </w:r>
      <w:r w:rsidR="006D2F28"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5B2D059D" w14:textId="5B9AB30D" w:rsidR="0083612D" w:rsidRPr="002507FA" w:rsidRDefault="006D2F28" w:rsidP="001E6B48">
      <w:pPr>
        <w:pStyle w:val="1odstavec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780CF7" w:rsidRPr="002507FA">
        <w:t xml:space="preserve">(v pracovní dny v </w:t>
      </w:r>
      <w:r w:rsidR="00780CF7" w:rsidRPr="00AD0E23">
        <w:t xml:space="preserve">čase </w:t>
      </w:r>
      <w:r w:rsidR="0083612D" w:rsidRPr="00AD0E23">
        <w:t>07</w:t>
      </w:r>
      <w:r w:rsidR="00780CF7" w:rsidRPr="00AD0E23">
        <w:t>–</w:t>
      </w:r>
      <w:r w:rsidR="0083612D" w:rsidRPr="00AD0E23">
        <w:t xml:space="preserve">15 </w:t>
      </w:r>
      <w:r w:rsidR="00780CF7" w:rsidRPr="00AD0E23">
        <w:t>hod.).</w:t>
      </w:r>
      <w:r w:rsidR="00780CF7" w:rsidRPr="002507FA">
        <w:t xml:space="preserve">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2507FA">
        <w:t>v </w:t>
      </w:r>
      <w:r w:rsidR="00780CF7" w:rsidRPr="00C5078F">
        <w:t>Předávacím protokolu</w:t>
      </w:r>
      <w:r w:rsidR="00CC5257" w:rsidRPr="002507FA">
        <w:t xml:space="preserve">. Pověřený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>.</w:t>
      </w:r>
    </w:p>
    <w:p w14:paraId="2374D4CC" w14:textId="77777777" w:rsidR="00CC5257" w:rsidRPr="002507FA" w:rsidRDefault="002507FA" w:rsidP="00637260">
      <w:pPr>
        <w:pStyle w:val="Inadpis"/>
      </w:pPr>
      <w:r w:rsidRPr="002507FA">
        <w:t>CENA DÍLA A PLATEBNÍ PODMÍNKY</w:t>
      </w:r>
    </w:p>
    <w:p w14:paraId="2374D4CD" w14:textId="58AFF989" w:rsidR="00DC4AD5" w:rsidRPr="002507FA" w:rsidRDefault="00224684">
      <w:pPr>
        <w:pStyle w:val="1odstavec"/>
        <w:numPr>
          <w:ilvl w:val="1"/>
          <w:numId w:val="8"/>
        </w:numPr>
      </w:pPr>
      <w:r w:rsidRPr="00C5078F">
        <w:t>Cena za plnění dílčí smlouvy je zpravidla uvedena v dílčí smlouvě, přičemž v případě, že v dílčí smlouvě uvedena není, je cena za plnění dílčí smlouvy</w:t>
      </w:r>
      <w:r w:rsidR="006370D9">
        <w:t xml:space="preserve"> stanovena</w:t>
      </w:r>
      <w:r w:rsidRPr="00C5078F">
        <w:t xml:space="preserve"> dle jednotkových cen v příloze č. </w:t>
      </w:r>
      <w:r w:rsidR="004F025E">
        <w:t>2</w:t>
      </w:r>
      <w:r w:rsidR="00F17B92" w:rsidRPr="00C5078F">
        <w:t xml:space="preserve"> </w:t>
      </w:r>
      <w:r w:rsidRPr="00C5078F">
        <w:t xml:space="preserve">této </w:t>
      </w:r>
      <w:r w:rsidR="00AD2EC8" w:rsidRPr="00C5078F">
        <w:t xml:space="preserve">Rámcové </w:t>
      </w:r>
      <w:r w:rsidRPr="00C5078F">
        <w:t xml:space="preserve">dohody a množství skutečně realizovaných jednotkových položek v příloze č. </w:t>
      </w:r>
      <w:r w:rsidR="004F025E">
        <w:t>2</w:t>
      </w:r>
      <w:r w:rsidR="00F17B92" w:rsidRPr="00C5078F">
        <w:t xml:space="preserve"> </w:t>
      </w:r>
      <w:r w:rsidRPr="00C5078F">
        <w:t xml:space="preserve">této </w:t>
      </w:r>
      <w:r w:rsidR="00AD2EC8" w:rsidRPr="00C5078F">
        <w:t xml:space="preserve">Rámcové </w:t>
      </w:r>
      <w:r w:rsidRPr="00C5078F">
        <w:t xml:space="preserve">dohody Zhotovitelem při zhotovení díla odsouhlasených Objednatelem na základě Zhotovitelem předloženého </w:t>
      </w:r>
      <w:r w:rsidR="00002574" w:rsidRPr="00C5078F">
        <w:t>Předávacího protokolu</w:t>
      </w:r>
      <w:r w:rsidRPr="00C5078F">
        <w:t>.</w:t>
      </w:r>
      <w:r w:rsidR="00276548" w:rsidRPr="002507FA">
        <w:t xml:space="preserve"> </w:t>
      </w:r>
    </w:p>
    <w:p w14:paraId="2374D4CE" w14:textId="610A8454" w:rsidR="00CC5257" w:rsidRPr="002507FA" w:rsidRDefault="00963B12" w:rsidP="00637260">
      <w:pPr>
        <w:pStyle w:val="1odstavec"/>
      </w:pPr>
      <w:r w:rsidRPr="002507FA">
        <w:t>Uvedená cena</w:t>
      </w:r>
      <w:r w:rsidR="00DC4AD5" w:rsidRPr="002507FA">
        <w:t xml:space="preserve"> </w:t>
      </w:r>
      <w:r w:rsidR="00704284" w:rsidRPr="002507FA">
        <w:t>v</w:t>
      </w:r>
      <w:r w:rsidR="00B3777D">
        <w:t> </w:t>
      </w:r>
      <w:r w:rsidR="00704284" w:rsidRPr="002507FA">
        <w:t>bodu</w:t>
      </w:r>
      <w:r w:rsidR="00B3777D">
        <w:t xml:space="preserve"> </w:t>
      </w:r>
      <w:r w:rsidR="00704284" w:rsidRPr="002507FA">
        <w:t xml:space="preserve">1 tohoto článku </w:t>
      </w:r>
      <w:r w:rsidR="00AD2EC8" w:rsidRPr="002507FA">
        <w:t xml:space="preserve">této Rámcové </w:t>
      </w:r>
      <w:r w:rsidR="00704284" w:rsidRPr="002507FA">
        <w:t xml:space="preserve">dohody </w:t>
      </w:r>
      <w:r w:rsidR="00DC4AD5" w:rsidRPr="002507FA">
        <w:t xml:space="preserve">je cenou konečnou, </w:t>
      </w:r>
      <w:r w:rsidR="00704284" w:rsidRPr="002507FA">
        <w:t xml:space="preserve">zahrnující </w:t>
      </w:r>
      <w:r w:rsidR="00DC4AD5" w:rsidRPr="002507FA">
        <w:t xml:space="preserve">veškeré související náklady </w:t>
      </w:r>
      <w:r w:rsidR="00276548" w:rsidRPr="002507FA">
        <w:t>Z</w:t>
      </w:r>
      <w:r w:rsidR="006D2F28" w:rsidRPr="002507FA">
        <w:t>hotovitel</w:t>
      </w:r>
      <w:r w:rsidRPr="002507FA">
        <w:t>e</w:t>
      </w:r>
      <w:r w:rsidRPr="00C5078F">
        <w:t xml:space="preserve">, </w:t>
      </w:r>
      <w:r w:rsidR="004C3FFB">
        <w:t xml:space="preserve">zejména </w:t>
      </w:r>
      <w:r w:rsidRPr="00C5078F">
        <w:t>náklad</w:t>
      </w:r>
      <w:r w:rsidR="004C3FFB">
        <w:t>y</w:t>
      </w:r>
      <w:r w:rsidRPr="00C5078F">
        <w:t xml:space="preserve"> na dopravu</w:t>
      </w:r>
      <w:r w:rsidR="002838CE">
        <w:t>,</w:t>
      </w:r>
      <w:r w:rsidR="004C3FFB">
        <w:t xml:space="preserve"> pořízení</w:t>
      </w:r>
      <w:r w:rsidR="002838CE">
        <w:t xml:space="preserve"> fotodokumentac</w:t>
      </w:r>
      <w:r w:rsidR="004C3FFB">
        <w:t>e</w:t>
      </w:r>
      <w:r w:rsidR="00CC352A">
        <w:t>,</w:t>
      </w:r>
      <w:r w:rsidRPr="002507FA">
        <w:t xml:space="preserve"> </w:t>
      </w:r>
      <w:r w:rsidR="00CC352A" w:rsidRPr="00E15579">
        <w:t>reprografické služby, licenční poplatky</w:t>
      </w:r>
      <w:r w:rsidR="00CC352A" w:rsidRPr="002507FA">
        <w:t xml:space="preserve"> </w:t>
      </w:r>
      <w:r w:rsidRPr="002507FA">
        <w:t>a</w:t>
      </w:r>
      <w:r w:rsidR="00590D40">
        <w:t xml:space="preserve"> další související činnosti</w:t>
      </w:r>
      <w:r w:rsidRPr="002507FA">
        <w:t xml:space="preserve">. </w:t>
      </w:r>
      <w:r w:rsidR="006D2F28" w:rsidRPr="002507FA">
        <w:t>Zhotovitel</w:t>
      </w:r>
      <w:r w:rsidRPr="002507FA">
        <w:t xml:space="preserve"> je touto cenou vázán po dobu plnění z této </w:t>
      </w:r>
      <w:r w:rsidR="00AD2EC8" w:rsidRPr="002507FA">
        <w:t xml:space="preserve">Rámcové </w:t>
      </w:r>
      <w:r w:rsidRPr="002507FA">
        <w:t>dohody</w:t>
      </w:r>
      <w:r w:rsidR="00860ADA" w:rsidRPr="002507FA">
        <w:t>.</w:t>
      </w:r>
    </w:p>
    <w:p w14:paraId="2374D4CF" w14:textId="13D735B0" w:rsidR="00276548" w:rsidRPr="00C5078F" w:rsidRDefault="00870DF7" w:rsidP="00637260">
      <w:pPr>
        <w:pStyle w:val="1odstavec"/>
      </w:pPr>
      <w:r w:rsidRPr="00C5078F">
        <w:lastRenderedPageBreak/>
        <w:t xml:space="preserve">Jednotkové ceny za plnění </w:t>
      </w:r>
      <w:r w:rsidR="00322F6C" w:rsidRPr="00C5078F">
        <w:t xml:space="preserve">Díla </w:t>
      </w:r>
      <w:r w:rsidRPr="00C5078F">
        <w:t>jsou sjednány smluvními stranami v</w:t>
      </w:r>
      <w:r w:rsidR="00276548" w:rsidRPr="00C5078F">
        <w:t xml:space="preserve"> přílo</w:t>
      </w:r>
      <w:r w:rsidRPr="00C5078F">
        <w:t>ze</w:t>
      </w:r>
      <w:r w:rsidR="00276548" w:rsidRPr="00C5078F">
        <w:t xml:space="preserve"> č</w:t>
      </w:r>
      <w:r w:rsidR="00F17B92" w:rsidRPr="00C5078F">
        <w:t xml:space="preserve">. </w:t>
      </w:r>
      <w:r w:rsidR="004F025E">
        <w:t>2</w:t>
      </w:r>
      <w:r w:rsidR="00F17B92" w:rsidRPr="00C5078F">
        <w:t xml:space="preserve"> </w:t>
      </w:r>
      <w:r w:rsidR="00276548" w:rsidRPr="00C5078F">
        <w:t xml:space="preserve">této </w:t>
      </w:r>
      <w:r w:rsidR="00322F6C" w:rsidRPr="00C5078F">
        <w:t xml:space="preserve">Rámcové </w:t>
      </w:r>
      <w:r w:rsidR="00276548" w:rsidRPr="00C5078F">
        <w:t>dohody.</w:t>
      </w:r>
    </w:p>
    <w:p w14:paraId="2374D4D0" w14:textId="77777777" w:rsidR="00EF7E80" w:rsidRPr="002507FA" w:rsidRDefault="00FA2398" w:rsidP="00637260">
      <w:pPr>
        <w:pStyle w:val="1odstavec"/>
      </w:pPr>
      <w:r w:rsidRPr="002507FA">
        <w:t xml:space="preserve">Faktura musí mít náležitosti daňového dokladu, její přílohou musí být stejnopis schváleného </w:t>
      </w:r>
      <w:r w:rsidR="00276548" w:rsidRPr="00C5078F">
        <w:t>Předávacího protokolu</w:t>
      </w:r>
      <w:r w:rsidRPr="00C5078F">
        <w:t xml:space="preserve"> s</w:t>
      </w:r>
      <w:r w:rsidRPr="002507FA">
        <w:t xml:space="preserve"> potvrzením převzetí plnění bez jakýchkoliv výhrad/vad </w:t>
      </w:r>
      <w:r w:rsidR="00986E6F" w:rsidRPr="002507FA">
        <w:t>Obj</w:t>
      </w:r>
      <w:r w:rsidRPr="002507FA">
        <w:t>ednatelem</w:t>
      </w:r>
      <w:r w:rsidR="002C46D1" w:rsidRPr="002507FA">
        <w:t>. V záhlaví faktury je nutno taktéž uvést číslo objednávky</w:t>
      </w:r>
      <w:r w:rsidR="00276548" w:rsidRPr="002507FA">
        <w:t xml:space="preserve"> a této </w:t>
      </w:r>
      <w:r w:rsidR="00322F6C" w:rsidRPr="002507FA">
        <w:t xml:space="preserve">Rámcové </w:t>
      </w:r>
      <w:r w:rsidR="00276548" w:rsidRPr="002507FA">
        <w:t>dohody</w:t>
      </w:r>
      <w:r w:rsidR="002C46D1" w:rsidRPr="002507FA">
        <w:t>.</w:t>
      </w:r>
    </w:p>
    <w:p w14:paraId="2374D4D1" w14:textId="77777777" w:rsidR="008B4D9D" w:rsidRPr="00C5078F" w:rsidRDefault="008B4D9D" w:rsidP="00637260">
      <w:pPr>
        <w:pStyle w:val="1odstavec"/>
      </w:pPr>
      <w:r w:rsidRPr="00C5078F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77777777" w:rsidR="00CC5257" w:rsidRPr="002507FA" w:rsidRDefault="00CC5257" w:rsidP="00637260">
      <w:pPr>
        <w:pStyle w:val="1odstavec"/>
      </w:pPr>
      <w:r w:rsidRPr="002507FA"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9B348A" w:rsidRPr="002507FA">
        <w:t>Z</w:t>
      </w:r>
      <w:r w:rsidR="006D2F28" w:rsidRPr="002507FA">
        <w:t>hotovitel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2374D4D3" w14:textId="0F9633E4" w:rsidR="00CC5257" w:rsidRPr="002507FA" w:rsidRDefault="002507FA" w:rsidP="00637260">
      <w:pPr>
        <w:pStyle w:val="Inadpis"/>
      </w:pPr>
      <w:r w:rsidRPr="002507FA">
        <w:t>ODPOVĚDNOST ZA VADY, JAKOST, ZÁRUKA, ODPOVĚDNOST ZA ŠKODU</w:t>
      </w:r>
    </w:p>
    <w:p w14:paraId="2374D4D4" w14:textId="77777777" w:rsidR="000A2855" w:rsidRDefault="006D2F28">
      <w:pPr>
        <w:pStyle w:val="1odstavec"/>
        <w:numPr>
          <w:ilvl w:val="1"/>
          <w:numId w:val="9"/>
        </w:numPr>
      </w:pPr>
      <w:r w:rsidRPr="002507FA">
        <w:t>Zhotovitel</w:t>
      </w:r>
      <w:r w:rsidR="000A2855" w:rsidRPr="002507FA">
        <w:t xml:space="preserve"> je povinen realizovat vešker</w:t>
      </w:r>
      <w:r w:rsidR="00775184" w:rsidRPr="002507FA">
        <w:t>á</w:t>
      </w:r>
      <w:r w:rsidR="000A2855" w:rsidRPr="002507FA">
        <w:t xml:space="preserve"> plnění </w:t>
      </w:r>
      <w:r w:rsidR="00775184" w:rsidRPr="002507FA">
        <w:t xml:space="preserve">dílčích smluv uzavřených na základě této </w:t>
      </w:r>
      <w:r w:rsidR="00322F6C" w:rsidRPr="002507FA">
        <w:t xml:space="preserve">Rámcové </w:t>
      </w:r>
      <w:r w:rsidR="00775184" w:rsidRPr="002507FA">
        <w:t xml:space="preserve">dohody </w:t>
      </w:r>
      <w:r w:rsidR="000A2855" w:rsidRPr="002507FA">
        <w:t>na svůj náklad a na své nebezpečí.</w:t>
      </w:r>
    </w:p>
    <w:p w14:paraId="08951FF3" w14:textId="0E07BFFC" w:rsidR="00CC352A" w:rsidRPr="002507FA" w:rsidRDefault="00CC352A">
      <w:pPr>
        <w:pStyle w:val="1odstavec"/>
        <w:numPr>
          <w:ilvl w:val="1"/>
          <w:numId w:val="9"/>
        </w:numPr>
      </w:pPr>
      <w:r w:rsidRPr="00E77E3B">
        <w:t>Záruční doba činí 24 měsíců.</w:t>
      </w:r>
    </w:p>
    <w:p w14:paraId="2374D4D6" w14:textId="77777777" w:rsidR="000A2855" w:rsidRPr="002507FA" w:rsidRDefault="000A2855" w:rsidP="00637260">
      <w:pPr>
        <w:pStyle w:val="1odstavec"/>
      </w:pPr>
      <w:r w:rsidRPr="002507FA">
        <w:t xml:space="preserve">Odpovědnost za vady, kvalitu, jakost a nároky z ní vyplývající se řídí </w:t>
      </w:r>
      <w:r w:rsidR="005D6921" w:rsidRPr="002507FA">
        <w:t xml:space="preserve">příslušnými ustanoveními </w:t>
      </w:r>
      <w:r w:rsidR="00322F6C" w:rsidRPr="002507FA">
        <w:t xml:space="preserve">Obchodních </w:t>
      </w:r>
      <w:r w:rsidR="00DE282C" w:rsidRPr="002507FA">
        <w:t xml:space="preserve">podmínek a </w:t>
      </w:r>
      <w:r w:rsidR="00322F6C" w:rsidRPr="002507FA">
        <w:t xml:space="preserve">Občanského </w:t>
      </w:r>
      <w:r w:rsidR="005D6921" w:rsidRPr="002507FA">
        <w:t>zákoníku.</w:t>
      </w:r>
    </w:p>
    <w:p w14:paraId="30A41455" w14:textId="265C0D8C" w:rsidR="00CC352A" w:rsidRPr="002507FA" w:rsidRDefault="000A2855" w:rsidP="00C5343B">
      <w:pPr>
        <w:pStyle w:val="1odstavec"/>
      </w:pPr>
      <w:r w:rsidRPr="002507FA">
        <w:t>V případě, že poskytnuté plnění nebude uskutečněno v souladu s</w:t>
      </w:r>
      <w:r w:rsidR="00DE282C" w:rsidRPr="002507FA">
        <w:t> dílčí smlouvou</w:t>
      </w:r>
      <w:r w:rsidRPr="002507FA">
        <w:t>, je </w:t>
      </w:r>
      <w:r w:rsidR="00986E6F" w:rsidRPr="002507FA">
        <w:t>Obj</w:t>
      </w:r>
      <w:r w:rsidRPr="002507FA">
        <w:t xml:space="preserve">ednatel oprávněn požádat o zjednání nápravy na náklady </w:t>
      </w:r>
      <w:r w:rsidR="004B17F3" w:rsidRPr="002507FA">
        <w:t>Z</w:t>
      </w:r>
      <w:r w:rsidR="006D2F28" w:rsidRPr="002507FA">
        <w:t>hotovitel</w:t>
      </w:r>
      <w:r w:rsidR="001937F5" w:rsidRPr="002507FA">
        <w:t>e</w:t>
      </w:r>
      <w:r w:rsidRPr="002507FA">
        <w:t xml:space="preserve">. Platba za </w:t>
      </w:r>
      <w:r w:rsidR="00DE282C" w:rsidRPr="002507FA">
        <w:t xml:space="preserve">zhotovení </w:t>
      </w:r>
      <w:r w:rsidR="00322F6C" w:rsidRPr="002507FA">
        <w:t xml:space="preserve">Díla </w:t>
      </w:r>
      <w:r w:rsidRPr="002507FA">
        <w:t>bude uskutečněna až po odstranění vad.</w:t>
      </w:r>
    </w:p>
    <w:p w14:paraId="2374D4DB" w14:textId="4381F96E" w:rsidR="00BC6123" w:rsidRPr="002507FA" w:rsidRDefault="002507FA" w:rsidP="00637260">
      <w:pPr>
        <w:pStyle w:val="Inadpis"/>
      </w:pPr>
      <w:r w:rsidRPr="002507FA">
        <w:t>DALŠÍ UJEDNÁNÍ</w:t>
      </w:r>
    </w:p>
    <w:p w14:paraId="180BE427" w14:textId="2833F3FB" w:rsidR="001A0B9E" w:rsidRDefault="001A0B9E">
      <w:pPr>
        <w:pStyle w:val="1odstavec"/>
        <w:numPr>
          <w:ilvl w:val="1"/>
          <w:numId w:val="16"/>
        </w:numPr>
      </w:pPr>
      <w:r>
        <w:t xml:space="preserve">Předávané </w:t>
      </w:r>
      <w:r w:rsidRPr="00AA5368">
        <w:t>znalecké posudky musí mít veškeré obsahové a formální náležitosti dle platných právních předpisů. Znalecký posudek bude zpracován pro kompletní vozidlo, tzn. včetně všech součástí a uvedení jejich případných inventárních čísel. Součástí znaleckého posudku bude fotodokumentace vozidla pro následnou inzerci.</w:t>
      </w:r>
    </w:p>
    <w:p w14:paraId="10BD5CDF" w14:textId="72A0A5F7" w:rsidR="00652751" w:rsidRPr="00AA5368" w:rsidRDefault="00652751">
      <w:pPr>
        <w:pStyle w:val="1odstavec"/>
        <w:numPr>
          <w:ilvl w:val="1"/>
          <w:numId w:val="16"/>
        </w:numPr>
      </w:pPr>
      <w:r w:rsidRPr="00AA5368">
        <w:t>Poruší-li Zhotovitel povinnost provést Dílo ve sjednané době, je Zhotovitel povinen uhradit Objednateli smluvní pokutu ve výši 0,5 % z Ceny díla za každý den prodlení, minimálně však 500,- Kč za každý den prodlení.</w:t>
      </w:r>
    </w:p>
    <w:p w14:paraId="666FAF6F" w14:textId="66E0E183" w:rsidR="001A0B9E" w:rsidRDefault="00652751" w:rsidP="001A0B9E">
      <w:pPr>
        <w:pStyle w:val="1odstavec"/>
      </w:pPr>
      <w:r w:rsidRPr="00AA5368">
        <w:t>Poruší-li Zhotovitel povinnost odstranit vadu Díla ve sjednané době, je povinen uhradit Objednateli smluvní pokutu ve výši 0,5 % z Ceny díla za každý den prodlení až do odstranění vady, minimálně však 500,- Kč za každý den prodlení</w:t>
      </w:r>
      <w:r>
        <w:t>.</w:t>
      </w:r>
    </w:p>
    <w:p w14:paraId="33608A02" w14:textId="2CD44534" w:rsidR="001A0B9E" w:rsidRPr="00AA5368" w:rsidRDefault="001A0B9E" w:rsidP="001A0B9E">
      <w:pPr>
        <w:pStyle w:val="1odstavec"/>
      </w:pPr>
      <w:r w:rsidRPr="00AA5368">
        <w:t>Objednat</w:t>
      </w:r>
      <w:r>
        <w:t>el</w:t>
      </w:r>
      <w:r w:rsidRPr="00AA5368">
        <w:t xml:space="preserve"> je oprávněn odstoupit od této Rámcové dohody v případě podstatného porušení této Rámcové dohody Zhotovitelem, a to zejména v případě:</w:t>
      </w:r>
    </w:p>
    <w:p w14:paraId="199B396F" w14:textId="77777777" w:rsidR="001A0B9E" w:rsidRPr="00AA5368" w:rsidRDefault="001A0B9E">
      <w:pPr>
        <w:pStyle w:val="aodst0"/>
        <w:numPr>
          <w:ilvl w:val="0"/>
          <w:numId w:val="10"/>
        </w:numPr>
      </w:pPr>
      <w:r w:rsidRPr="00AA5368">
        <w:t>prodlení s prováděním Díla dle dílčí smlouvy delším než 10 kalendářních dnů;</w:t>
      </w:r>
    </w:p>
    <w:p w14:paraId="72F70E78" w14:textId="77777777" w:rsidR="001A0B9E" w:rsidRPr="00AA5368" w:rsidRDefault="001A0B9E" w:rsidP="001A0B9E">
      <w:pPr>
        <w:pStyle w:val="aodst0"/>
        <w:rPr>
          <w:rFonts w:asciiTheme="minorHAnsi" w:hAnsiTheme="minorHAnsi"/>
        </w:rPr>
      </w:pPr>
      <w:r w:rsidRPr="00AA5368">
        <w:t>porušení jiné smluvní povinnosti Zhotovitele dle této Rámcové dohody, které nebude napraveno ani v dodatečné přiměřené lhůtě 14 pracovních dnů,</w:t>
      </w:r>
    </w:p>
    <w:p w14:paraId="0AF305D0" w14:textId="1407518D" w:rsidR="001A0B9E" w:rsidRPr="00AA5368" w:rsidRDefault="001A0B9E" w:rsidP="001A0B9E">
      <w:pPr>
        <w:pStyle w:val="aodst0"/>
      </w:pPr>
      <w:r w:rsidRPr="00AA5368">
        <w:t xml:space="preserve">že Zhotovitel minimálně dvakrát v průběhu doby trvání této Rámcové dohody odmítl uzavřít dílčí smlouvu </w:t>
      </w:r>
      <w:r>
        <w:t>na</w:t>
      </w:r>
      <w:r w:rsidRPr="00AA5368">
        <w:t xml:space="preserve"> výzv</w:t>
      </w:r>
      <w:r>
        <w:t>u</w:t>
      </w:r>
      <w:r w:rsidRPr="00AA5368">
        <w:t xml:space="preserve"> Objednatele dle této Rámcové dohody,</w:t>
      </w:r>
    </w:p>
    <w:p w14:paraId="2832A58D" w14:textId="21ACAA48" w:rsidR="001A0B9E" w:rsidRPr="00AA5368" w:rsidRDefault="001A0B9E" w:rsidP="001A0B9E">
      <w:pPr>
        <w:pStyle w:val="aodst0"/>
      </w:pPr>
      <w:r w:rsidRPr="00AA5368">
        <w:t xml:space="preserve">že Objednatel minimálně dvakrát ukončil dílčí smlouvu odstoupením, výpovědí nebo </w:t>
      </w:r>
      <w:r w:rsidRPr="00AA5368">
        <w:lastRenderedPageBreak/>
        <w:t>dohod</w:t>
      </w:r>
      <w:r>
        <w:t>o</w:t>
      </w:r>
      <w:r w:rsidRPr="00AA5368">
        <w:t>u z důvodu na straně Zhotovitele,</w:t>
      </w:r>
      <w:r>
        <w:t xml:space="preserve"> nebo</w:t>
      </w:r>
    </w:p>
    <w:p w14:paraId="3A05D369" w14:textId="346DC08D" w:rsidR="001A0B9E" w:rsidRPr="00AA5368" w:rsidRDefault="001A0B9E" w:rsidP="001A0B9E">
      <w:pPr>
        <w:pStyle w:val="aodst0"/>
      </w:pPr>
      <w:r w:rsidRPr="00AA5368">
        <w:t>že Zhotovitel minimálně dvakrát v průběhu doby trvání této Rámcové dohody dodal Objednateli Dílo v prodlení na straně Zhotovitele (zejména nedodržel dobu plnění jednotlivé dílčí smlouvy)</w:t>
      </w:r>
      <w:r>
        <w:t>.</w:t>
      </w:r>
    </w:p>
    <w:p w14:paraId="02242D39" w14:textId="7180BB5C" w:rsidR="001A0B9E" w:rsidRDefault="001A0B9E" w:rsidP="001A0B9E">
      <w:pPr>
        <w:pStyle w:val="1odstavec"/>
        <w:numPr>
          <w:ilvl w:val="0"/>
          <w:numId w:val="0"/>
        </w:numPr>
        <w:ind w:left="567"/>
      </w:pPr>
      <w:r w:rsidRPr="00AA5368">
        <w:t>Účinky odstoupení od Rámcové dohody nastávají dnem doručení oznámení o odstoupení druhé Smluvní straně.</w:t>
      </w:r>
    </w:p>
    <w:p w14:paraId="2374D4DC" w14:textId="65BEDB01" w:rsidR="004D47B7" w:rsidRPr="002507FA" w:rsidRDefault="00870DF7" w:rsidP="00652751">
      <w:pPr>
        <w:pStyle w:val="1odstavec"/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322F6C" w:rsidRPr="002507FA">
        <w:t xml:space="preserve"> této</w:t>
      </w:r>
      <w:r w:rsidRPr="002507FA">
        <w:t xml:space="preserve"> 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637260">
        <w:rPr>
          <w:rStyle w:val="Kurzvatun"/>
        </w:rPr>
        <w:t>ZRS</w:t>
      </w:r>
      <w:r w:rsidRPr="002507FA">
        <w:t xml:space="preserve">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77777777" w:rsidR="00870DF7" w:rsidRPr="002507FA" w:rsidRDefault="00870DF7" w:rsidP="00637260">
      <w:pPr>
        <w:pStyle w:val="1odstavec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637260">
      <w:pPr>
        <w:pStyle w:val="1odstavec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 89/2012 Sb., občanský zákoník, ve znění pozdějších předpisů (dále jen „</w:t>
      </w:r>
      <w:r w:rsidRPr="00637260">
        <w:rPr>
          <w:rStyle w:val="Kurzvatun"/>
        </w:rPr>
        <w:t>obchodní 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637260">
      <w:pPr>
        <w:pStyle w:val="1odstavec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neoznačí za své obchodní tajemství 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0347FDCE" w:rsidR="00002574" w:rsidRDefault="00002574" w:rsidP="00637260">
      <w:pPr>
        <w:pStyle w:val="1odstavec"/>
      </w:pPr>
      <w:r w:rsidRPr="002507FA">
        <w:t xml:space="preserve">Zhotovitel může při plnění dílčích smluv použít poddodavatele uvedené v příloze č. </w:t>
      </w:r>
      <w:r w:rsidR="004F025E">
        <w:t>3</w:t>
      </w:r>
      <w:r w:rsidRPr="002507FA">
        <w:t xml:space="preserve"> této </w:t>
      </w:r>
      <w:r w:rsidR="00937173" w:rsidRPr="002507FA">
        <w:t xml:space="preserve">Rámcové </w:t>
      </w:r>
      <w:r w:rsidRPr="002507FA">
        <w:t xml:space="preserve">dohody. Poddodavatele neuvedeného v příloze č. </w:t>
      </w:r>
      <w:r w:rsidR="004F025E">
        <w:t>3</w:t>
      </w:r>
      <w:r w:rsidRPr="002507FA">
        <w:t xml:space="preserve"> této </w:t>
      </w:r>
      <w:r w:rsidR="00937173" w:rsidRPr="002507FA">
        <w:t xml:space="preserve">Rámcové </w:t>
      </w:r>
      <w:r w:rsidRPr="002507FA">
        <w:t xml:space="preserve">dohody může Zhotovitel k plnění dílčí smlouvy použít pouze </w:t>
      </w:r>
      <w:r w:rsidR="006B0D7E" w:rsidRPr="002507FA">
        <w:t>za podmínek uvedených v Obchodních podmínkách.</w:t>
      </w:r>
    </w:p>
    <w:p w14:paraId="20F364BE" w14:textId="76AFBCF9" w:rsidR="00293482" w:rsidRPr="002507FA" w:rsidRDefault="00460C08" w:rsidP="00C36465">
      <w:pPr>
        <w:pStyle w:val="1odstavec"/>
      </w:pPr>
      <w:r>
        <w:t xml:space="preserve">Objednatel má právo kdykoliv písemně vypovědět tuto Rámcovou dohodu s výpovědní dobou v délce trvání tří (3) měsíců, a to i bez udání důvodu. Výpovědní doba počíná běžet ode dne, </w:t>
      </w:r>
      <w:r>
        <w:lastRenderedPageBreak/>
        <w:t xml:space="preserve">ve kterém byla výpověď doručena </w:t>
      </w:r>
      <w:r w:rsidR="00293482">
        <w:t>Zhotoviteli</w:t>
      </w:r>
      <w:r>
        <w:t>.</w:t>
      </w:r>
    </w:p>
    <w:p w14:paraId="626A5D67" w14:textId="0C37D22E" w:rsidR="007A081A" w:rsidRDefault="0024350F" w:rsidP="00637260">
      <w:pPr>
        <w:pStyle w:val="Inadpis"/>
      </w:pPr>
      <w:r>
        <w:t xml:space="preserve">STŘET ZÁJMŮ, POVINNOSTI </w:t>
      </w:r>
      <w:r w:rsidR="00DC3B17">
        <w:t>ZHOTOVITELE</w:t>
      </w:r>
      <w:r>
        <w:t xml:space="preserve"> V SOUVISLOSTI S KONFLIKTEM NA UKRAJINĚ</w:t>
      </w:r>
    </w:p>
    <w:p w14:paraId="1CF9CE9F" w14:textId="3EE2C485" w:rsidR="0024350F" w:rsidRPr="00160318" w:rsidRDefault="00DC3B17">
      <w:pPr>
        <w:pStyle w:val="1odstavec"/>
        <w:numPr>
          <w:ilvl w:val="1"/>
          <w:numId w:val="11"/>
        </w:numPr>
      </w:pPr>
      <w:r>
        <w:t>Zhotovitel</w:t>
      </w:r>
      <w:r w:rsidR="0024350F" w:rsidRPr="00160318">
        <w:t xml:space="preserve"> prohlašuje, že není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o střetu zájmů nebo jím ovládaná osoba vlastní podíl představující alespoň 25 % účasti společníka v obchodní společnosti.</w:t>
      </w:r>
    </w:p>
    <w:p w14:paraId="7A429FF7" w14:textId="77777777" w:rsidR="0090001C" w:rsidRDefault="00DC3B17">
      <w:pPr>
        <w:pStyle w:val="1odstavec"/>
      </w:pPr>
      <w:r>
        <w:t>Zhotovitel</w:t>
      </w:r>
      <w:r w:rsidR="0024350F" w:rsidRPr="00160318">
        <w:t xml:space="preserve"> prohlašuje, že</w:t>
      </w:r>
      <w:r w:rsidR="0090001C">
        <w:t>:</w:t>
      </w:r>
    </w:p>
    <w:p w14:paraId="1394B92B" w14:textId="7ADBAD3E" w:rsidR="0090001C" w:rsidRPr="003B16F0" w:rsidRDefault="0090001C">
      <w:pPr>
        <w:pStyle w:val="aodst0"/>
        <w:numPr>
          <w:ilvl w:val="0"/>
          <w:numId w:val="15"/>
        </w:numPr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B905321" w14:textId="77777777" w:rsidR="0090001C" w:rsidRPr="003B16F0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C6E620C" w14:textId="381DEC51" w:rsidR="0024350F" w:rsidRPr="00160318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6EFFB0B8" w:rsidR="0024350F" w:rsidRPr="00160318" w:rsidRDefault="0024350F" w:rsidP="00637260">
      <w:pPr>
        <w:pStyle w:val="1odstavec"/>
      </w:pPr>
      <w:r w:rsidRPr="00160318">
        <w:t xml:space="preserve">Je-li </w:t>
      </w:r>
      <w:r w:rsidR="00DC3B17">
        <w:t>Zhotovitelem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 této </w:t>
      </w:r>
      <w:r w:rsidR="00DC3B17">
        <w:t>Rámcové dohody</w:t>
      </w:r>
      <w:r w:rsidRPr="00160318">
        <w:t xml:space="preserve"> také jednotlivě pro všechny osoby v rámci </w:t>
      </w:r>
      <w:r w:rsidR="00DC3B17">
        <w:t>Zhotovitele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formu tohoto sdružení.</w:t>
      </w:r>
    </w:p>
    <w:p w14:paraId="3D62BB6E" w14:textId="59978E2B" w:rsidR="0024350F" w:rsidRPr="00160318" w:rsidRDefault="0024350F" w:rsidP="00637260">
      <w:pPr>
        <w:pStyle w:val="1odstavec"/>
      </w:pPr>
      <w:r w:rsidRPr="00160318">
        <w:t xml:space="preserve">Přestane-li </w:t>
      </w:r>
      <w:r w:rsidR="00DC3B17">
        <w:t>Zhotovitel</w:t>
      </w:r>
      <w:r w:rsidRPr="00160318"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3AC50FBB" w:rsidR="0024350F" w:rsidRPr="00160318" w:rsidRDefault="00DC3B17" w:rsidP="00637260">
      <w:pPr>
        <w:pStyle w:val="1odstavec"/>
      </w:pPr>
      <w:bookmarkStart w:id="5" w:name="_Ref156822068"/>
      <w:r>
        <w:t>Zhotovitel</w:t>
      </w:r>
      <w:r w:rsidR="0024350F" w:rsidRPr="00160318">
        <w:t xml:space="preserve"> se dále zavazuje postupovat při plnění </w:t>
      </w:r>
      <w:r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 xml:space="preserve">ařízením Rady (ES) č. 765/2006 ze dne 18. května 2006 o 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nařízení</w:t>
      </w:r>
      <w:r w:rsidR="0090001C">
        <w:t>m</w:t>
      </w:r>
      <w:r w:rsidR="0024350F" w:rsidRPr="00160318">
        <w:t>.</w:t>
      </w:r>
      <w:bookmarkEnd w:id="5"/>
    </w:p>
    <w:p w14:paraId="69982E91" w14:textId="5ED69D9F" w:rsidR="0024350F" w:rsidRPr="00160318" w:rsidRDefault="00DC3B17" w:rsidP="00637260">
      <w:pPr>
        <w:pStyle w:val="1odstavec"/>
      </w:pPr>
      <w:r>
        <w:lastRenderedPageBreak/>
        <w:t>Zhotovitel</w:t>
      </w:r>
      <w:r w:rsidR="0024350F" w:rsidRPr="00160318">
        <w:t xml:space="preserve"> se dále </w:t>
      </w:r>
      <w:bookmarkStart w:id="6" w:name="_Hlk156814447"/>
      <w:r w:rsidR="0090001C" w:rsidRPr="007A08B0">
        <w:t xml:space="preserve">zavazuje, že finanční prostředky ani hospodářské zdroje, které obdrží od </w:t>
      </w:r>
      <w:r w:rsidR="0090001C">
        <w:t>Objednatele</w:t>
      </w:r>
      <w:r w:rsidR="0090001C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6"/>
      <w:r w:rsidR="0024350F" w:rsidRPr="00160318">
        <w:t>.</w:t>
      </w:r>
    </w:p>
    <w:p w14:paraId="6C0EA308" w14:textId="24F6D375" w:rsidR="007A081A" w:rsidRPr="00160318" w:rsidRDefault="0024350F" w:rsidP="00637260">
      <w:pPr>
        <w:pStyle w:val="1odstavec"/>
      </w:pPr>
      <w:r w:rsidRPr="00160318"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DC3B17">
        <w:t>Zhotovitele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poruší-li </w:t>
      </w:r>
      <w:r w:rsidR="00DC3B17">
        <w:t>Zhotovitel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dohod</w:t>
      </w:r>
      <w:r w:rsidR="00BF52F3">
        <w:t>y</w:t>
      </w:r>
      <w:r w:rsidRPr="00160318">
        <w:t>.</w:t>
      </w:r>
      <w:r w:rsidR="00DC3B17">
        <w:t xml:space="preserve"> Objednatel je vedle toho oprávněn </w:t>
      </w:r>
      <w:r w:rsidR="005C6158">
        <w:t>vypovědět</w:t>
      </w:r>
      <w:r w:rsidR="00DC3B17">
        <w:t xml:space="preserve"> </w:t>
      </w:r>
      <w:r w:rsidR="005C6158">
        <w:t xml:space="preserve">jednotlivé </w:t>
      </w:r>
      <w:r w:rsidR="00DC3B17">
        <w:t>dílčí sml</w:t>
      </w:r>
      <w:r w:rsidR="005C6158">
        <w:t>ou</w:t>
      </w:r>
      <w:r w:rsidR="00DC3B17">
        <w:t>v</w:t>
      </w:r>
      <w:r w:rsidR="005C6158">
        <w:t>y</w:t>
      </w:r>
      <w:r w:rsidR="00DC3B17">
        <w:t xml:space="preserve"> uzavřen</w:t>
      </w:r>
      <w:r w:rsidR="005C6158">
        <w:t>é</w:t>
      </w:r>
      <w:r w:rsidR="00DC3B17">
        <w:t xml:space="preserve"> na základě této Rámcové dohody</w:t>
      </w:r>
      <w:r w:rsidR="00BF52F3">
        <w:t>.</w:t>
      </w:r>
      <w:r w:rsidRPr="00160318">
        <w:t xml:space="preserve"> </w:t>
      </w:r>
      <w:r w:rsidR="00DC3B17">
        <w:t>Zhotovitel</w:t>
      </w:r>
      <w:r w:rsidRPr="00160318">
        <w:t xml:space="preserve"> je dále povinen zaplatit za každé jednotlivé porušení povinností dle předchozí věty smluvní pokutu ve </w:t>
      </w:r>
      <w:r w:rsidRPr="00C5078F">
        <w:t xml:space="preserve">výši </w:t>
      </w:r>
      <w:proofErr w:type="gramStart"/>
      <w:r w:rsidRPr="00C5078F">
        <w:t>5</w:t>
      </w:r>
      <w:r w:rsidR="004D59D9" w:rsidRPr="00C5078F">
        <w:t>0.000</w:t>
      </w:r>
      <w:r w:rsidR="00BF52F3" w:rsidRPr="00C5078F">
        <w:t>,-</w:t>
      </w:r>
      <w:proofErr w:type="gramEnd"/>
      <w:r w:rsidR="00BF52F3" w:rsidRPr="00C5078F">
        <w:t xml:space="preserve">Kč. </w:t>
      </w:r>
      <w:r w:rsidRPr="00C5078F">
        <w:t xml:space="preserve">Ustanovení </w:t>
      </w:r>
      <w:r w:rsidR="00BF52F3" w:rsidRPr="00C5078F">
        <w:t xml:space="preserve">§ </w:t>
      </w:r>
      <w:r w:rsidRPr="00C5078F">
        <w:t xml:space="preserve">2050 Občanského zákoníku se </w:t>
      </w:r>
      <w:r w:rsidR="00BF52F3" w:rsidRPr="00C5078F">
        <w:t>nepoužije</w:t>
      </w:r>
      <w:r w:rsidRPr="00160318">
        <w:t>.</w:t>
      </w:r>
    </w:p>
    <w:p w14:paraId="3FAE33A5" w14:textId="38DC2A88" w:rsidR="00F2124E" w:rsidRDefault="00F2124E">
      <w:pPr>
        <w:pStyle w:val="Inadpis"/>
      </w:pPr>
      <w:r>
        <w:t>Compliance</w:t>
      </w:r>
    </w:p>
    <w:p w14:paraId="302C3F9F" w14:textId="77777777" w:rsidR="00F2124E" w:rsidRDefault="00F2124E">
      <w:pPr>
        <w:pStyle w:val="1odstavec"/>
        <w:numPr>
          <w:ilvl w:val="1"/>
          <w:numId w:val="13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521F09A" w14:textId="0F92C485" w:rsidR="00F2124E" w:rsidRDefault="00F2124E">
      <w:pPr>
        <w:pStyle w:val="1odstavec"/>
        <w:numPr>
          <w:ilvl w:val="1"/>
          <w:numId w:val="13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2F231C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31A904B5" w14:textId="78788859" w:rsidR="00F2124E" w:rsidRDefault="00F2124E">
      <w:pPr>
        <w:pStyle w:val="1odstavec"/>
        <w:numPr>
          <w:ilvl w:val="1"/>
          <w:numId w:val="13"/>
        </w:numPr>
      </w:pPr>
      <w:r>
        <w:t>Zhotovitel má výše uvedené dokumenty k dispozici na webových stránkách:</w:t>
      </w:r>
      <w:r w:rsidR="00A918B5" w:rsidRPr="00A918B5">
        <w:rPr>
          <w:highlight w:val="green"/>
        </w:rPr>
        <w:t xml:space="preserve"> </w:t>
      </w:r>
      <w:r w:rsidR="00A918B5" w:rsidRPr="00BD4E80">
        <w:rPr>
          <w:highlight w:val="green"/>
        </w:rPr>
        <w:t xml:space="preserve">[doplní Zhotovitel x nemá-li Zhotovitel výše uvedené dokumenty, celý </w:t>
      </w:r>
      <w:r w:rsidR="00F42788">
        <w:rPr>
          <w:highlight w:val="green"/>
        </w:rPr>
        <w:t>odst.</w:t>
      </w:r>
      <w:r w:rsidR="00A918B5" w:rsidRPr="00BD4E80">
        <w:rPr>
          <w:highlight w:val="green"/>
        </w:rPr>
        <w:t xml:space="preserve"> 3 odstraní]</w:t>
      </w:r>
      <w:r w:rsidR="00A918B5">
        <w:t>.</w:t>
      </w:r>
    </w:p>
    <w:p w14:paraId="2374D4E2" w14:textId="169A7CB0" w:rsidR="000A2855" w:rsidRPr="002507FA" w:rsidRDefault="002507FA" w:rsidP="00637260">
      <w:pPr>
        <w:pStyle w:val="Inadpis"/>
      </w:pPr>
      <w:r w:rsidRPr="002507FA">
        <w:t>ZÁVĚREČNÁ UJEDNÁNÍ</w:t>
      </w:r>
    </w:p>
    <w:p w14:paraId="4615D134" w14:textId="787B52C1" w:rsidR="007E4F18" w:rsidRPr="007E4F18" w:rsidRDefault="007E4F18">
      <w:pPr>
        <w:pStyle w:val="1odstavec"/>
        <w:numPr>
          <w:ilvl w:val="1"/>
          <w:numId w:val="12"/>
        </w:numPr>
      </w:pPr>
      <w:r w:rsidRPr="007E4F18">
        <w:t>Osobami oprávněnými jednat ve vztahu k této Rámcové dohodě</w:t>
      </w:r>
      <w:r w:rsidR="00B3777D">
        <w:t xml:space="preserve"> </w:t>
      </w:r>
      <w:r w:rsidRPr="007E4F18">
        <w:t>jsou:</w:t>
      </w:r>
    </w:p>
    <w:p w14:paraId="117D3AFB" w14:textId="40D3FE4A" w:rsidR="007E4F18" w:rsidRPr="007E4F18" w:rsidRDefault="007E4F18" w:rsidP="00637260">
      <w:pPr>
        <w:pStyle w:val="Odstbez"/>
      </w:pPr>
      <w:r w:rsidRPr="007E4F18">
        <w:t xml:space="preserve">na straně </w:t>
      </w:r>
      <w:r w:rsidR="009A71FA">
        <w:t>Objednatele</w:t>
      </w:r>
      <w:r w:rsidRPr="007E4F18">
        <w:t xml:space="preserve">: </w:t>
      </w:r>
      <w:r w:rsidRPr="008302ED">
        <w:rPr>
          <w:highlight w:val="yellow"/>
        </w:rPr>
        <w:t>………………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, 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.@............, tel.: 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.</w:t>
      </w:r>
    </w:p>
    <w:p w14:paraId="0C4C789E" w14:textId="17170FAB" w:rsidR="007E4F18" w:rsidRPr="007E4F18" w:rsidRDefault="007E4F18" w:rsidP="00637260">
      <w:pPr>
        <w:pStyle w:val="Odstbez"/>
      </w:pPr>
      <w:r w:rsidRPr="007E4F18">
        <w:t xml:space="preserve">na straně </w:t>
      </w:r>
      <w:r w:rsidR="009A71FA">
        <w:t>Zhotovitele</w:t>
      </w:r>
      <w:r w:rsidRPr="007E4F18">
        <w:t xml:space="preserve">: </w:t>
      </w:r>
      <w:r w:rsidR="00B41AE7" w:rsidRPr="00B41AE7">
        <w:rPr>
          <w:highlight w:val="green"/>
        </w:rPr>
        <w:t>[DOPLNÍ ZHOTOVITEL</w:t>
      </w:r>
      <w:r w:rsidRPr="008302ED">
        <w:rPr>
          <w:highlight w:val="green"/>
        </w:rPr>
        <w:t>]</w:t>
      </w:r>
    </w:p>
    <w:p w14:paraId="2374D4E3" w14:textId="2D7D0BD9" w:rsidR="00870DF7" w:rsidRPr="002507FA" w:rsidRDefault="00870DF7" w:rsidP="00637260">
      <w:pPr>
        <w:pStyle w:val="1odstavec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zástupci obou </w:t>
      </w:r>
      <w:r w:rsidR="00937173" w:rsidRPr="002507FA">
        <w:t xml:space="preserve">Smluvních </w:t>
      </w:r>
      <w:r w:rsidR="00B5765D">
        <w:t xml:space="preserve">stran své </w:t>
      </w:r>
      <w:r w:rsidRPr="002507FA">
        <w:t>podpisy.</w:t>
      </w:r>
    </w:p>
    <w:p w14:paraId="2374D4E4" w14:textId="711FEF3C" w:rsidR="00E71957" w:rsidRPr="002507FA" w:rsidRDefault="008135F0" w:rsidP="00637260">
      <w:pPr>
        <w:pStyle w:val="1odstavec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="007E4F18" w:rsidRPr="008D37FE">
        <w:t>uvedené v příloze č. 1 této Rámcové dohody</w:t>
      </w:r>
      <w:r w:rsidR="00E30AFD" w:rsidRPr="002507FA">
        <w:t xml:space="preserve"> </w:t>
      </w:r>
      <w:r w:rsidRPr="002507FA">
        <w:t>(dále jen „</w:t>
      </w:r>
      <w:r w:rsidRPr="00637260">
        <w:rPr>
          <w:rStyle w:val="Kurzvatun"/>
        </w:rPr>
        <w:t>Obchodní podmínky</w:t>
      </w:r>
      <w:r w:rsidRPr="002507FA">
        <w:t>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 před zněním Obchodních podmínek přednost.</w:t>
      </w:r>
    </w:p>
    <w:p w14:paraId="2374D4E5" w14:textId="15A7F5E2" w:rsidR="008135F0" w:rsidRPr="002507FA" w:rsidRDefault="008135F0" w:rsidP="00637260">
      <w:pPr>
        <w:pStyle w:val="1odstavec"/>
      </w:pPr>
      <w:r w:rsidRPr="002507FA">
        <w:t xml:space="preserve">Tato </w:t>
      </w:r>
      <w:r w:rsidR="00166C41" w:rsidRPr="002507FA">
        <w:t xml:space="preserve">Rámcová </w:t>
      </w:r>
      <w:r w:rsidR="00E71957" w:rsidRPr="002507FA">
        <w:t>dohoda</w:t>
      </w:r>
      <w:r w:rsidRPr="002507FA">
        <w:t xml:space="preserve"> může být měněna nebo do</w:t>
      </w:r>
      <w:r w:rsidR="00F37200" w:rsidRPr="002507FA">
        <w:t xml:space="preserve">plňována pouze formou písemných </w:t>
      </w:r>
      <w:r w:rsidRPr="002507FA">
        <w:t>vzestupně číslovaných dodatků</w:t>
      </w:r>
      <w:r w:rsidR="00C123B0">
        <w:t xml:space="preserve"> </w:t>
      </w:r>
      <w:r w:rsidR="00C123B0" w:rsidRPr="004D2DF2">
        <w:t xml:space="preserve">s výjimkou přílohy č. </w:t>
      </w:r>
      <w:r w:rsidR="004F025E" w:rsidRPr="004D2DF2">
        <w:t>4</w:t>
      </w:r>
      <w:r w:rsidR="00C123B0" w:rsidRPr="004D2DF2">
        <w:t xml:space="preserve"> </w:t>
      </w:r>
      <w:r w:rsidR="0090001C" w:rsidRPr="004D2DF2">
        <w:t xml:space="preserve">Rámcové </w:t>
      </w:r>
      <w:r w:rsidR="00C123B0" w:rsidRPr="004D2DF2">
        <w:t>dohody</w:t>
      </w:r>
      <w:r w:rsidRPr="004D2DF2">
        <w:t>.</w:t>
      </w:r>
      <w:r w:rsidR="00C123B0" w:rsidRPr="004D2DF2">
        <w:t xml:space="preserve"> Každá ze smluvních stran je oprávněna jednostranně změnit své oprávněné osoby uvedené v příloze č. </w:t>
      </w:r>
      <w:r w:rsidR="004F025E" w:rsidRPr="004D2DF2">
        <w:t>4</w:t>
      </w:r>
      <w:r w:rsidR="00C123B0" w:rsidRPr="004D2DF2">
        <w:t xml:space="preserve"> </w:t>
      </w:r>
      <w:r w:rsidR="0090001C" w:rsidRPr="004D2DF2">
        <w:t>R</w:t>
      </w:r>
      <w:r w:rsidR="00C123B0" w:rsidRPr="004D2DF2">
        <w:t xml:space="preserve">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90001C" w:rsidRPr="004D2DF2">
        <w:t xml:space="preserve">Rámcové </w:t>
      </w:r>
      <w:r w:rsidR="00C123B0" w:rsidRPr="004D2DF2">
        <w:t>dohody. Nezbytnou podmínkou pro změnu oprávněné osoby, prostřednictvím které Zhotovitel v</w:t>
      </w:r>
      <w:r w:rsidR="00C5078F" w:rsidRPr="004D2DF2">
        <w:t xml:space="preserve">e </w:t>
      </w:r>
      <w:r w:rsidR="007A081A" w:rsidRPr="004D2DF2">
        <w:t>výběrovém</w:t>
      </w:r>
      <w:r w:rsidR="00C123B0" w:rsidRPr="004D2DF2">
        <w:t xml:space="preserve"> řízení prokazoval kvalifikaci, je, že Zhotovitel jako součást svého upozornění o změně oprávněné osoby předloží pro tuto novou oprávněnou osobu originály nebo úředně ověřené kopie dokladů, jimiž v</w:t>
      </w:r>
      <w:r w:rsidR="00C5078F" w:rsidRPr="004D2DF2">
        <w:t xml:space="preserve">e </w:t>
      </w:r>
      <w:r w:rsidR="007A081A" w:rsidRPr="004D2DF2">
        <w:t>výběrovém</w:t>
      </w:r>
      <w:r w:rsidR="00C123B0" w:rsidRPr="004D2DF2">
        <w:t xml:space="preserve"> řízení prokazoval kvalifikaci oprávněné osoby, a to ve stejném rozsahu.</w:t>
      </w:r>
    </w:p>
    <w:p w14:paraId="2374D4E6" w14:textId="77777777" w:rsidR="000D282E" w:rsidRPr="002507FA" w:rsidRDefault="006D2F28" w:rsidP="00637260">
      <w:pPr>
        <w:pStyle w:val="1odstavec"/>
      </w:pPr>
      <w:r w:rsidRPr="002507FA">
        <w:t>Zhotovitel</w:t>
      </w:r>
      <w:r w:rsidR="008135F0" w:rsidRPr="002507FA">
        <w:t xml:space="preserve"> prohlašuje, že se zněním </w:t>
      </w:r>
      <w:r w:rsidR="00166C41" w:rsidRPr="002507FA">
        <w:t xml:space="preserve">Obchodních </w:t>
      </w:r>
      <w:r w:rsidR="008135F0" w:rsidRPr="002507FA">
        <w:t xml:space="preserve">podmínek před podpisem této </w:t>
      </w:r>
      <w:r w:rsidR="00166C41" w:rsidRPr="002507FA">
        <w:t xml:space="preserve">Rámcové </w:t>
      </w:r>
      <w:r w:rsidR="00E71957" w:rsidRPr="002507FA">
        <w:lastRenderedPageBreak/>
        <w:t>dohody</w:t>
      </w:r>
      <w:r w:rsidR="008135F0" w:rsidRPr="002507FA">
        <w:t xml:space="preserve"> s</w:t>
      </w:r>
      <w:r w:rsidR="00E30AFD" w:rsidRPr="002507FA">
        <w:t>eznámil v dostatečném rozsahu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 xml:space="preserve">v poskytnutí sjednaného plnění v souladu s touto Rámcovou dohodou. </w:t>
      </w:r>
    </w:p>
    <w:p w14:paraId="2374D4E7" w14:textId="77777777" w:rsidR="008135F0" w:rsidRPr="002507FA" w:rsidRDefault="006D2F28" w:rsidP="00637260">
      <w:pPr>
        <w:pStyle w:val="1odstavec"/>
      </w:pPr>
      <w:r w:rsidRPr="002507FA">
        <w:t>Zhotovitel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>provedení Díla</w:t>
      </w:r>
      <w:r w:rsidR="005C7CE7" w:rsidRPr="002507FA">
        <w:t xml:space="preserve"> a že disponuje takovými kapacitami a odbornými znalostmi, které jsou třeba k řádnému </w:t>
      </w:r>
      <w:r w:rsidR="00523C78" w:rsidRPr="002507FA">
        <w:t xml:space="preserve">provedení </w:t>
      </w:r>
      <w:r w:rsidR="00166C41" w:rsidRPr="002507FA">
        <w:t>Díla</w:t>
      </w:r>
      <w:r w:rsidR="00235018" w:rsidRPr="002507FA">
        <w:t>.</w:t>
      </w:r>
    </w:p>
    <w:p w14:paraId="218DD3CA" w14:textId="5639D8AB" w:rsidR="00923981" w:rsidRPr="00923981" w:rsidRDefault="00923981" w:rsidP="00637260">
      <w:pPr>
        <w:pStyle w:val="1odstavec"/>
      </w:pPr>
      <w:r w:rsidRPr="00923981"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t>dvou vyhotoveních pro Objednatele a jedno obdrží Zhotovitel</w:t>
      </w:r>
      <w:r w:rsidRPr="00923981">
        <w:t>.</w:t>
      </w:r>
    </w:p>
    <w:p w14:paraId="2374D4E9" w14:textId="3C5F4F63" w:rsidR="008135F0" w:rsidRPr="002507FA" w:rsidRDefault="008135F0" w:rsidP="00637260">
      <w:pPr>
        <w:pStyle w:val="1odstavec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 xml:space="preserve">se 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374D4EA" w14:textId="77777777" w:rsidR="00650C78" w:rsidRPr="002507FA" w:rsidRDefault="00650C78" w:rsidP="00637260">
      <w:pPr>
        <w:pStyle w:val="1odstavec"/>
      </w:pPr>
      <w:r w:rsidRPr="002507FA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936EB1" w:rsidRDefault="00F37200" w:rsidP="00637260">
      <w:pPr>
        <w:pStyle w:val="1odstavec"/>
      </w:pPr>
      <w:r w:rsidRPr="002507FA">
        <w:t> </w:t>
      </w:r>
      <w:r w:rsidR="000770E5"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E47AA7" w:rsidRPr="002507FA">
        <w:t>Díla</w:t>
      </w:r>
      <w:r w:rsidR="00E30AFD" w:rsidRPr="002507FA">
        <w:t xml:space="preserve"> objektivně a zcela zřejmě použít, pak z takových ustanovení nebo jejich částí práva ani </w:t>
      </w:r>
      <w:r w:rsidR="00E30AFD" w:rsidRPr="00936EB1">
        <w:t>povinnosti smluvním stranám nevznikají</w:t>
      </w:r>
      <w:r w:rsidR="000770E5" w:rsidRPr="00936EB1">
        <w:t>.</w:t>
      </w:r>
    </w:p>
    <w:p w14:paraId="2374D4ED" w14:textId="77777777" w:rsidR="000770E5" w:rsidRPr="002507FA" w:rsidRDefault="000770E5" w:rsidP="00637260">
      <w:pPr>
        <w:pStyle w:val="1odstavec"/>
      </w:pPr>
      <w:r w:rsidRPr="00936EB1">
        <w:t xml:space="preserve">Tato </w:t>
      </w:r>
      <w:r w:rsidR="00CF1DB7" w:rsidRPr="00936EB1">
        <w:t xml:space="preserve">Rámcová </w:t>
      </w:r>
      <w:r w:rsidRPr="00936EB1">
        <w:t xml:space="preserve">dohoda nabývá platnosti okamžikem jejího podpisu poslední ze </w:t>
      </w:r>
      <w:r w:rsidR="00CF1DB7" w:rsidRPr="00936EB1">
        <w:t xml:space="preserve">Smluvních </w:t>
      </w:r>
      <w:r w:rsidRPr="00936EB1">
        <w:t xml:space="preserve">stran. Je-li </w:t>
      </w:r>
      <w:r w:rsidR="00CF1DB7" w:rsidRPr="00936EB1">
        <w:t xml:space="preserve">tato Rámcová </w:t>
      </w:r>
      <w:r w:rsidRPr="00936EB1">
        <w:t>dohoda</w:t>
      </w:r>
      <w:r w:rsidRPr="002507FA">
        <w:t xml:space="preserve"> uveřejňována v registru smluv, nabývá účinnosti dnem uveřejnění v registru smluv, jinak je účinná od okamžiku uzavření.</w:t>
      </w:r>
    </w:p>
    <w:p w14:paraId="2374D4EF" w14:textId="2F757071" w:rsidR="00991A59" w:rsidRPr="002507FA" w:rsidRDefault="00A02B02" w:rsidP="00637260">
      <w:pPr>
        <w:pStyle w:val="Plohynadpis"/>
      </w:pPr>
      <w:r w:rsidRPr="002507FA">
        <w:t>Přílohy</w:t>
      </w:r>
      <w:r w:rsidR="000770E5" w:rsidRPr="002507FA">
        <w:t xml:space="preserve"> tvořící nedílnou součást této </w:t>
      </w:r>
      <w:r w:rsidR="0090001C">
        <w:t>R</w:t>
      </w:r>
      <w:r w:rsidR="000770E5" w:rsidRPr="002507FA">
        <w:t>ámcové dohody</w:t>
      </w:r>
      <w:r w:rsidRPr="002507FA">
        <w:t>:</w:t>
      </w:r>
    </w:p>
    <w:p w14:paraId="2374D4F1" w14:textId="38ED1C35" w:rsidR="0045754A" w:rsidRPr="00C5078F" w:rsidRDefault="007A2C38" w:rsidP="00637260">
      <w:pPr>
        <w:pStyle w:val="plohy"/>
      </w:pPr>
      <w:r w:rsidRPr="002507FA">
        <w:t>Příloha č. 1 – Obchodní podmínky</w:t>
      </w:r>
    </w:p>
    <w:p w14:paraId="2374D4F2" w14:textId="2B076BDC" w:rsidR="00F06B6C" w:rsidRPr="002507FA" w:rsidRDefault="00F06B6C" w:rsidP="00637260">
      <w:pPr>
        <w:pStyle w:val="plohy"/>
      </w:pPr>
      <w:r w:rsidRPr="00C5078F">
        <w:t xml:space="preserve">Příloha č. </w:t>
      </w:r>
      <w:r w:rsidR="002838CE">
        <w:t>2</w:t>
      </w:r>
      <w:r w:rsidRPr="00C5078F">
        <w:t xml:space="preserve"> – </w:t>
      </w:r>
      <w:r w:rsidR="00C5078F">
        <w:t>C</w:t>
      </w:r>
      <w:r w:rsidRPr="00C5078F">
        <w:t xml:space="preserve">eník </w:t>
      </w:r>
    </w:p>
    <w:p w14:paraId="2374D4F3" w14:textId="5BF824EE" w:rsidR="00002574" w:rsidRPr="002507FA" w:rsidRDefault="00002574" w:rsidP="00637260">
      <w:pPr>
        <w:pStyle w:val="plohy"/>
      </w:pPr>
      <w:r w:rsidRPr="002507FA">
        <w:t xml:space="preserve">Příloha č. </w:t>
      </w:r>
      <w:r w:rsidR="002838CE">
        <w:t>3</w:t>
      </w:r>
      <w:r w:rsidRPr="002507FA">
        <w:t xml:space="preserve"> – Seznam poddodavatelů</w:t>
      </w:r>
    </w:p>
    <w:p w14:paraId="2374D4F4" w14:textId="750044E6" w:rsidR="0090270E" w:rsidRDefault="0090270E" w:rsidP="00637260">
      <w:pPr>
        <w:pStyle w:val="plohy"/>
      </w:pPr>
      <w:r w:rsidRPr="004D2DF2">
        <w:t xml:space="preserve">Příloha č. </w:t>
      </w:r>
      <w:r w:rsidR="002838CE" w:rsidRPr="004D2DF2">
        <w:t>4</w:t>
      </w:r>
      <w:r w:rsidRPr="004D2DF2">
        <w:t xml:space="preserve"> - Oprávněné osoby</w:t>
      </w:r>
    </w:p>
    <w:p w14:paraId="226EFADE" w14:textId="4D86C199" w:rsidR="00B41AE7" w:rsidRPr="008B5521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>Za Zhotovitele</w:t>
      </w:r>
      <w:r w:rsidRPr="008B5521">
        <w:t xml:space="preserve">:        </w:t>
      </w:r>
    </w:p>
    <w:p w14:paraId="2374D501" w14:textId="755C3B37" w:rsidR="000770E5" w:rsidRPr="002507FA" w:rsidRDefault="00B41AE7" w:rsidP="001A1E64">
      <w:pPr>
        <w:pStyle w:val="Podpisovoprvnn"/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bookmarkStart w:id="7" w:name="_Hlk202428293"/>
      <w:r w:rsidR="00184B2B">
        <w:rPr>
          <w:rStyle w:val="Tun"/>
        </w:rPr>
        <w:t>Ing. Tomáš Čoček, Ph.D.</w:t>
      </w:r>
      <w:bookmarkEnd w:id="7"/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>[DOPLNÍ</w:t>
      </w:r>
      <w:r w:rsidR="00C4613C" w:rsidRPr="00637260">
        <w:rPr>
          <w:rStyle w:val="Tun"/>
          <w:highlight w:val="green"/>
        </w:rPr>
        <w:t xml:space="preserve"> </w:t>
      </w:r>
      <w:r w:rsidRPr="00637260">
        <w:rPr>
          <w:rStyle w:val="Tun"/>
          <w:highlight w:val="green"/>
        </w:rPr>
        <w:t>ZHOTOVITEL]</w:t>
      </w:r>
      <w:r w:rsidRPr="00637260">
        <w:rPr>
          <w:rStyle w:val="Tun"/>
        </w:rPr>
        <w:br/>
      </w:r>
      <w:bookmarkStart w:id="8" w:name="_Hlk202428317"/>
      <w:r w:rsidR="00184B2B">
        <w:rPr>
          <w:rStyle w:val="Tun"/>
          <w:b w:val="0"/>
          <w:bCs/>
        </w:rPr>
        <w:t xml:space="preserve">náměstek </w:t>
      </w:r>
      <w:r w:rsidR="001E3280">
        <w:rPr>
          <w:rStyle w:val="Tun"/>
          <w:b w:val="0"/>
          <w:bCs/>
        </w:rPr>
        <w:t>GŘ</w:t>
      </w:r>
      <w:r w:rsidR="00184B2B">
        <w:rPr>
          <w:rStyle w:val="Tun"/>
          <w:b w:val="0"/>
          <w:bCs/>
        </w:rPr>
        <w:t xml:space="preserve"> pro ekonomiku</w:t>
      </w:r>
      <w:bookmarkEnd w:id="8"/>
      <w:r w:rsidR="00C16FD1" w:rsidRPr="002507FA">
        <w:tab/>
      </w:r>
      <w:r w:rsidR="00C16FD1" w:rsidRPr="002507FA">
        <w:tab/>
        <w:t xml:space="preserve">  </w:t>
      </w:r>
    </w:p>
    <w:p w14:paraId="2374D53F" w14:textId="77777777" w:rsidR="0090270E" w:rsidRPr="00E746F8" w:rsidRDefault="0090270E" w:rsidP="004E7A34">
      <w:pPr>
        <w:pStyle w:val="acnormal"/>
        <w:widowControl w:val="0"/>
        <w:spacing w:before="0"/>
        <w:rPr>
          <w:rFonts w:cstheme="minorHAnsi"/>
          <w:b/>
        </w:rPr>
      </w:pPr>
    </w:p>
    <w:sectPr w:rsidR="0090270E" w:rsidRPr="00E746F8" w:rsidSect="00637260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985" w:right="1417" w:bottom="1417" w:left="1417" w:header="1985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1B38F" w14:textId="77777777" w:rsidR="00BE15E6" w:rsidRDefault="00BE15E6" w:rsidP="003706CB">
      <w:pPr>
        <w:spacing w:after="0" w:line="240" w:lineRule="auto"/>
      </w:pPr>
      <w:r>
        <w:separator/>
      </w:r>
    </w:p>
  </w:endnote>
  <w:endnote w:type="continuationSeparator" w:id="0">
    <w:p w14:paraId="25A16F12" w14:textId="77777777" w:rsidR="00BE15E6" w:rsidRDefault="00BE15E6" w:rsidP="003706CB">
      <w:pPr>
        <w:spacing w:after="0" w:line="240" w:lineRule="auto"/>
      </w:pPr>
      <w:r>
        <w:continuationSeparator/>
      </w:r>
    </w:p>
  </w:endnote>
  <w:endnote w:type="continuationNotice" w:id="1">
    <w:p w14:paraId="45DE3038" w14:textId="77777777" w:rsidR="00BE15E6" w:rsidRDefault="00BE15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1" w14:textId="4F53AB55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4C8AB802" w:rsidR="00DE3792" w:rsidRPr="00637260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9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DE3792"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 w:rsidR="00576BA9"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37B41" w14:textId="77777777" w:rsidR="00BE15E6" w:rsidRDefault="00BE15E6" w:rsidP="003706CB">
      <w:pPr>
        <w:spacing w:after="0" w:line="240" w:lineRule="auto"/>
      </w:pPr>
      <w:r>
        <w:separator/>
      </w:r>
    </w:p>
  </w:footnote>
  <w:footnote w:type="continuationSeparator" w:id="0">
    <w:p w14:paraId="11F668BE" w14:textId="77777777" w:rsidR="00BE15E6" w:rsidRDefault="00BE15E6" w:rsidP="003706CB">
      <w:pPr>
        <w:spacing w:after="0" w:line="240" w:lineRule="auto"/>
      </w:pPr>
      <w:r>
        <w:continuationSeparator/>
      </w:r>
    </w:p>
  </w:footnote>
  <w:footnote w:type="continuationNotice" w:id="1">
    <w:p w14:paraId="34B6EED6" w14:textId="77777777" w:rsidR="00BE15E6" w:rsidRDefault="00BE15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1911D" w14:textId="074534E1" w:rsidR="00590D40" w:rsidRDefault="00590D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74322" w14:textId="04B74E58" w:rsidR="00590D40" w:rsidRDefault="00590D4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3" w14:textId="43112B4F" w:rsidR="00DE3792" w:rsidRPr="008512E5" w:rsidRDefault="00F662CC" w:rsidP="008512E5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609068121" name="Obrázek 1609068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A91"/>
    <w:multiLevelType w:val="multilevel"/>
    <w:tmpl w:val="097AF2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34069A1"/>
    <w:multiLevelType w:val="hybridMultilevel"/>
    <w:tmpl w:val="6478EF88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F707B9D"/>
    <w:multiLevelType w:val="multilevel"/>
    <w:tmpl w:val="9E48B48E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8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2D71EF0"/>
    <w:multiLevelType w:val="hybridMultilevel"/>
    <w:tmpl w:val="808E6CC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227649659">
    <w:abstractNumId w:val="8"/>
  </w:num>
  <w:num w:numId="2" w16cid:durableId="1917014304">
    <w:abstractNumId w:val="1"/>
  </w:num>
  <w:num w:numId="3" w16cid:durableId="640310245">
    <w:abstractNumId w:val="0"/>
  </w:num>
  <w:num w:numId="4" w16cid:durableId="292828440">
    <w:abstractNumId w:val="3"/>
  </w:num>
  <w:num w:numId="5" w16cid:durableId="1262758492">
    <w:abstractNumId w:val="7"/>
  </w:num>
  <w:num w:numId="6" w16cid:durableId="1571572078">
    <w:abstractNumId w:val="6"/>
  </w:num>
  <w:num w:numId="7" w16cid:durableId="647323869">
    <w:abstractNumId w:val="0"/>
  </w:num>
  <w:num w:numId="8" w16cid:durableId="634486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42566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13267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6995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2428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3861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24928199">
    <w:abstractNumId w:val="2"/>
  </w:num>
  <w:num w:numId="15" w16cid:durableId="9153610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36556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06396978">
    <w:abstractNumId w:val="9"/>
  </w:num>
  <w:num w:numId="18" w16cid:durableId="1597598581">
    <w:abstractNumId w:val="0"/>
  </w:num>
  <w:num w:numId="19" w16cid:durableId="1031685681">
    <w:abstractNumId w:val="0"/>
  </w:num>
  <w:num w:numId="20" w16cid:durableId="367411268">
    <w:abstractNumId w:val="5"/>
  </w:num>
  <w:num w:numId="21" w16cid:durableId="1519352426">
    <w:abstractNumId w:val="0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188325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6411516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4088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5DC9"/>
    <w:rsid w:val="00066FAC"/>
    <w:rsid w:val="000770E5"/>
    <w:rsid w:val="00081334"/>
    <w:rsid w:val="00081EB1"/>
    <w:rsid w:val="00082657"/>
    <w:rsid w:val="000826F9"/>
    <w:rsid w:val="000878CB"/>
    <w:rsid w:val="00093087"/>
    <w:rsid w:val="00096BA4"/>
    <w:rsid w:val="00097BF7"/>
    <w:rsid w:val="000A1CAB"/>
    <w:rsid w:val="000A2855"/>
    <w:rsid w:val="000A6CD6"/>
    <w:rsid w:val="000A76E1"/>
    <w:rsid w:val="000C343A"/>
    <w:rsid w:val="000C5A20"/>
    <w:rsid w:val="000C7132"/>
    <w:rsid w:val="000D0536"/>
    <w:rsid w:val="000D282E"/>
    <w:rsid w:val="000D311D"/>
    <w:rsid w:val="000D4765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0E1F"/>
    <w:rsid w:val="00141D25"/>
    <w:rsid w:val="00160318"/>
    <w:rsid w:val="00161E4D"/>
    <w:rsid w:val="00163528"/>
    <w:rsid w:val="001667B2"/>
    <w:rsid w:val="00166C41"/>
    <w:rsid w:val="00171C20"/>
    <w:rsid w:val="00173841"/>
    <w:rsid w:val="00173E08"/>
    <w:rsid w:val="00174612"/>
    <w:rsid w:val="00176CA0"/>
    <w:rsid w:val="0017765F"/>
    <w:rsid w:val="00184B2B"/>
    <w:rsid w:val="00190A1B"/>
    <w:rsid w:val="001937F5"/>
    <w:rsid w:val="001967CC"/>
    <w:rsid w:val="001A0B9E"/>
    <w:rsid w:val="001A1E64"/>
    <w:rsid w:val="001A3204"/>
    <w:rsid w:val="001A3DB4"/>
    <w:rsid w:val="001A487E"/>
    <w:rsid w:val="001B04D3"/>
    <w:rsid w:val="001B2DC9"/>
    <w:rsid w:val="001C7FC3"/>
    <w:rsid w:val="001D0580"/>
    <w:rsid w:val="001D2DB5"/>
    <w:rsid w:val="001D65ED"/>
    <w:rsid w:val="001E19B2"/>
    <w:rsid w:val="001E3280"/>
    <w:rsid w:val="001E4EEF"/>
    <w:rsid w:val="001E6B48"/>
    <w:rsid w:val="001F2A08"/>
    <w:rsid w:val="001F39B2"/>
    <w:rsid w:val="001F7F45"/>
    <w:rsid w:val="002045B1"/>
    <w:rsid w:val="00204750"/>
    <w:rsid w:val="0020640D"/>
    <w:rsid w:val="00211202"/>
    <w:rsid w:val="002164BA"/>
    <w:rsid w:val="002171E6"/>
    <w:rsid w:val="00217838"/>
    <w:rsid w:val="00220472"/>
    <w:rsid w:val="00224684"/>
    <w:rsid w:val="0022507E"/>
    <w:rsid w:val="00226C4C"/>
    <w:rsid w:val="0023151B"/>
    <w:rsid w:val="00235018"/>
    <w:rsid w:val="00235366"/>
    <w:rsid w:val="00235748"/>
    <w:rsid w:val="002422A1"/>
    <w:rsid w:val="00242EE0"/>
    <w:rsid w:val="0024350F"/>
    <w:rsid w:val="002443C7"/>
    <w:rsid w:val="002507FA"/>
    <w:rsid w:val="0025725F"/>
    <w:rsid w:val="00264CA8"/>
    <w:rsid w:val="00265DFD"/>
    <w:rsid w:val="002724E5"/>
    <w:rsid w:val="00275A24"/>
    <w:rsid w:val="00276548"/>
    <w:rsid w:val="00277C3D"/>
    <w:rsid w:val="0028212C"/>
    <w:rsid w:val="002838CE"/>
    <w:rsid w:val="002848BB"/>
    <w:rsid w:val="00287791"/>
    <w:rsid w:val="00287BC5"/>
    <w:rsid w:val="002906C0"/>
    <w:rsid w:val="00290986"/>
    <w:rsid w:val="002910CA"/>
    <w:rsid w:val="00293482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C7600"/>
    <w:rsid w:val="002D4B8D"/>
    <w:rsid w:val="002D5EE8"/>
    <w:rsid w:val="002D774C"/>
    <w:rsid w:val="002E6229"/>
    <w:rsid w:val="002F231C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3CE9"/>
    <w:rsid w:val="00344BF2"/>
    <w:rsid w:val="003509D2"/>
    <w:rsid w:val="00355706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C1475"/>
    <w:rsid w:val="003D2F85"/>
    <w:rsid w:val="003D42FC"/>
    <w:rsid w:val="003E0E6B"/>
    <w:rsid w:val="003E3A94"/>
    <w:rsid w:val="003F0F9F"/>
    <w:rsid w:val="003F4EB4"/>
    <w:rsid w:val="003F5EDA"/>
    <w:rsid w:val="003F751B"/>
    <w:rsid w:val="00400161"/>
    <w:rsid w:val="00402E9E"/>
    <w:rsid w:val="0040487B"/>
    <w:rsid w:val="0040600D"/>
    <w:rsid w:val="00410560"/>
    <w:rsid w:val="00417215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0C08"/>
    <w:rsid w:val="0046631B"/>
    <w:rsid w:val="0047043C"/>
    <w:rsid w:val="00477181"/>
    <w:rsid w:val="00481FBA"/>
    <w:rsid w:val="00483564"/>
    <w:rsid w:val="00490DD5"/>
    <w:rsid w:val="004A0D5B"/>
    <w:rsid w:val="004A0F48"/>
    <w:rsid w:val="004B0429"/>
    <w:rsid w:val="004B17F3"/>
    <w:rsid w:val="004B5D31"/>
    <w:rsid w:val="004B71BA"/>
    <w:rsid w:val="004B744D"/>
    <w:rsid w:val="004C28AD"/>
    <w:rsid w:val="004C3FFB"/>
    <w:rsid w:val="004D1054"/>
    <w:rsid w:val="004D235B"/>
    <w:rsid w:val="004D2DF2"/>
    <w:rsid w:val="004D3F5F"/>
    <w:rsid w:val="004D47B7"/>
    <w:rsid w:val="004D53D8"/>
    <w:rsid w:val="004D59D9"/>
    <w:rsid w:val="004E7A34"/>
    <w:rsid w:val="004F025E"/>
    <w:rsid w:val="004F08D8"/>
    <w:rsid w:val="004F14F3"/>
    <w:rsid w:val="004F194C"/>
    <w:rsid w:val="004F22C3"/>
    <w:rsid w:val="004F2F08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768EB"/>
    <w:rsid w:val="00576BA9"/>
    <w:rsid w:val="00582467"/>
    <w:rsid w:val="00590D40"/>
    <w:rsid w:val="00596222"/>
    <w:rsid w:val="0059769D"/>
    <w:rsid w:val="005A4E1A"/>
    <w:rsid w:val="005C0CA5"/>
    <w:rsid w:val="005C2EC2"/>
    <w:rsid w:val="005C6158"/>
    <w:rsid w:val="005C776A"/>
    <w:rsid w:val="005C7CE7"/>
    <w:rsid w:val="005D0207"/>
    <w:rsid w:val="005D4748"/>
    <w:rsid w:val="005D4FDA"/>
    <w:rsid w:val="005D6921"/>
    <w:rsid w:val="005D7C2C"/>
    <w:rsid w:val="005E3788"/>
    <w:rsid w:val="005E7530"/>
    <w:rsid w:val="005F6869"/>
    <w:rsid w:val="005F7E41"/>
    <w:rsid w:val="00606BB7"/>
    <w:rsid w:val="006073B6"/>
    <w:rsid w:val="00613B66"/>
    <w:rsid w:val="00616397"/>
    <w:rsid w:val="00616498"/>
    <w:rsid w:val="00624491"/>
    <w:rsid w:val="006307FB"/>
    <w:rsid w:val="006343DA"/>
    <w:rsid w:val="00634660"/>
    <w:rsid w:val="006370D9"/>
    <w:rsid w:val="00637260"/>
    <w:rsid w:val="00643CE5"/>
    <w:rsid w:val="006452A8"/>
    <w:rsid w:val="00646FD3"/>
    <w:rsid w:val="00650169"/>
    <w:rsid w:val="00650C78"/>
    <w:rsid w:val="00652751"/>
    <w:rsid w:val="006653C8"/>
    <w:rsid w:val="00680163"/>
    <w:rsid w:val="0068231E"/>
    <w:rsid w:val="006848CF"/>
    <w:rsid w:val="00691A74"/>
    <w:rsid w:val="00694A38"/>
    <w:rsid w:val="00696B10"/>
    <w:rsid w:val="006975A4"/>
    <w:rsid w:val="0069787C"/>
    <w:rsid w:val="006A0D45"/>
    <w:rsid w:val="006B0D7E"/>
    <w:rsid w:val="006C21B2"/>
    <w:rsid w:val="006D13CC"/>
    <w:rsid w:val="006D1ACE"/>
    <w:rsid w:val="006D2F28"/>
    <w:rsid w:val="006D34FD"/>
    <w:rsid w:val="006E381A"/>
    <w:rsid w:val="006F373D"/>
    <w:rsid w:val="006F4E79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33DE9"/>
    <w:rsid w:val="00736362"/>
    <w:rsid w:val="007408B4"/>
    <w:rsid w:val="0074181E"/>
    <w:rsid w:val="00754A3C"/>
    <w:rsid w:val="00755B52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0F3D"/>
    <w:rsid w:val="00792F18"/>
    <w:rsid w:val="00794EC8"/>
    <w:rsid w:val="0079648B"/>
    <w:rsid w:val="007A081A"/>
    <w:rsid w:val="007A2C38"/>
    <w:rsid w:val="007A692F"/>
    <w:rsid w:val="007A7666"/>
    <w:rsid w:val="007A7D3A"/>
    <w:rsid w:val="007B7F21"/>
    <w:rsid w:val="007C05AB"/>
    <w:rsid w:val="007C1216"/>
    <w:rsid w:val="007C1338"/>
    <w:rsid w:val="007C36A9"/>
    <w:rsid w:val="007C5684"/>
    <w:rsid w:val="007C6153"/>
    <w:rsid w:val="007C63DC"/>
    <w:rsid w:val="007D296D"/>
    <w:rsid w:val="007E084F"/>
    <w:rsid w:val="007E2B43"/>
    <w:rsid w:val="007E3252"/>
    <w:rsid w:val="007E4F18"/>
    <w:rsid w:val="007E6705"/>
    <w:rsid w:val="007F062A"/>
    <w:rsid w:val="007F077B"/>
    <w:rsid w:val="007F0F0A"/>
    <w:rsid w:val="007F1A30"/>
    <w:rsid w:val="007F2272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3F93"/>
    <w:rsid w:val="00814B88"/>
    <w:rsid w:val="00815E99"/>
    <w:rsid w:val="008161C5"/>
    <w:rsid w:val="0082429B"/>
    <w:rsid w:val="00826CB9"/>
    <w:rsid w:val="008302ED"/>
    <w:rsid w:val="0083231E"/>
    <w:rsid w:val="00835B2F"/>
    <w:rsid w:val="0083612D"/>
    <w:rsid w:val="0083798C"/>
    <w:rsid w:val="00837B3A"/>
    <w:rsid w:val="0084092F"/>
    <w:rsid w:val="00841667"/>
    <w:rsid w:val="00844542"/>
    <w:rsid w:val="0084459D"/>
    <w:rsid w:val="00846710"/>
    <w:rsid w:val="008512E5"/>
    <w:rsid w:val="0085363C"/>
    <w:rsid w:val="00860ADA"/>
    <w:rsid w:val="008611AB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B6E13"/>
    <w:rsid w:val="008C1DEB"/>
    <w:rsid w:val="008C566E"/>
    <w:rsid w:val="008C7FF8"/>
    <w:rsid w:val="008D6431"/>
    <w:rsid w:val="008D7572"/>
    <w:rsid w:val="008E7148"/>
    <w:rsid w:val="008F0D1F"/>
    <w:rsid w:val="008F0E4A"/>
    <w:rsid w:val="008F1BAF"/>
    <w:rsid w:val="008F1C8F"/>
    <w:rsid w:val="008F7040"/>
    <w:rsid w:val="0090001C"/>
    <w:rsid w:val="0090270E"/>
    <w:rsid w:val="00902C3A"/>
    <w:rsid w:val="00903D77"/>
    <w:rsid w:val="009070D6"/>
    <w:rsid w:val="009126E8"/>
    <w:rsid w:val="009138F7"/>
    <w:rsid w:val="00915853"/>
    <w:rsid w:val="00923981"/>
    <w:rsid w:val="00926680"/>
    <w:rsid w:val="009313FD"/>
    <w:rsid w:val="00933111"/>
    <w:rsid w:val="00936EB1"/>
    <w:rsid w:val="00937173"/>
    <w:rsid w:val="00944698"/>
    <w:rsid w:val="00953CAE"/>
    <w:rsid w:val="009545C9"/>
    <w:rsid w:val="0095679E"/>
    <w:rsid w:val="00956933"/>
    <w:rsid w:val="009605C1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972AD"/>
    <w:rsid w:val="009A14C7"/>
    <w:rsid w:val="009A69E5"/>
    <w:rsid w:val="009A71FA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0891"/>
    <w:rsid w:val="00A27CD9"/>
    <w:rsid w:val="00A316C8"/>
    <w:rsid w:val="00A448C4"/>
    <w:rsid w:val="00A45D3B"/>
    <w:rsid w:val="00A46AAE"/>
    <w:rsid w:val="00A5266B"/>
    <w:rsid w:val="00A53A38"/>
    <w:rsid w:val="00A57C20"/>
    <w:rsid w:val="00A65FE9"/>
    <w:rsid w:val="00A73C6F"/>
    <w:rsid w:val="00A77CA7"/>
    <w:rsid w:val="00A82F4A"/>
    <w:rsid w:val="00A91377"/>
    <w:rsid w:val="00A918B5"/>
    <w:rsid w:val="00A976F4"/>
    <w:rsid w:val="00A97771"/>
    <w:rsid w:val="00AA2A2D"/>
    <w:rsid w:val="00AA2FDB"/>
    <w:rsid w:val="00AA435D"/>
    <w:rsid w:val="00AA5368"/>
    <w:rsid w:val="00AA7FE5"/>
    <w:rsid w:val="00AB2959"/>
    <w:rsid w:val="00AC37AF"/>
    <w:rsid w:val="00AC4D48"/>
    <w:rsid w:val="00AC677F"/>
    <w:rsid w:val="00AC6971"/>
    <w:rsid w:val="00AC78D0"/>
    <w:rsid w:val="00AD0E23"/>
    <w:rsid w:val="00AD13E2"/>
    <w:rsid w:val="00AD2EC8"/>
    <w:rsid w:val="00AE146B"/>
    <w:rsid w:val="00AE17B5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16439"/>
    <w:rsid w:val="00B22F67"/>
    <w:rsid w:val="00B2530C"/>
    <w:rsid w:val="00B26E20"/>
    <w:rsid w:val="00B278E4"/>
    <w:rsid w:val="00B312AE"/>
    <w:rsid w:val="00B313E1"/>
    <w:rsid w:val="00B32A80"/>
    <w:rsid w:val="00B337A0"/>
    <w:rsid w:val="00B36B13"/>
    <w:rsid w:val="00B36B6A"/>
    <w:rsid w:val="00B37299"/>
    <w:rsid w:val="00B37744"/>
    <w:rsid w:val="00B3777D"/>
    <w:rsid w:val="00B40330"/>
    <w:rsid w:val="00B4111A"/>
    <w:rsid w:val="00B4177A"/>
    <w:rsid w:val="00B41AE7"/>
    <w:rsid w:val="00B441E7"/>
    <w:rsid w:val="00B447EA"/>
    <w:rsid w:val="00B44E13"/>
    <w:rsid w:val="00B53C04"/>
    <w:rsid w:val="00B55A40"/>
    <w:rsid w:val="00B55BD0"/>
    <w:rsid w:val="00B5661B"/>
    <w:rsid w:val="00B5765D"/>
    <w:rsid w:val="00B63F9B"/>
    <w:rsid w:val="00B673B8"/>
    <w:rsid w:val="00B702D2"/>
    <w:rsid w:val="00B7319B"/>
    <w:rsid w:val="00B93EB9"/>
    <w:rsid w:val="00B94C91"/>
    <w:rsid w:val="00B96AAD"/>
    <w:rsid w:val="00BA19C0"/>
    <w:rsid w:val="00BA5837"/>
    <w:rsid w:val="00BA7E2F"/>
    <w:rsid w:val="00BB0757"/>
    <w:rsid w:val="00BB1E6D"/>
    <w:rsid w:val="00BB5A8A"/>
    <w:rsid w:val="00BB7845"/>
    <w:rsid w:val="00BC50EA"/>
    <w:rsid w:val="00BC6123"/>
    <w:rsid w:val="00BD2B95"/>
    <w:rsid w:val="00BD7195"/>
    <w:rsid w:val="00BE15E6"/>
    <w:rsid w:val="00BE24DE"/>
    <w:rsid w:val="00BE7269"/>
    <w:rsid w:val="00BF2BB6"/>
    <w:rsid w:val="00BF52F3"/>
    <w:rsid w:val="00BF5DCE"/>
    <w:rsid w:val="00C01FDB"/>
    <w:rsid w:val="00C1087D"/>
    <w:rsid w:val="00C10A21"/>
    <w:rsid w:val="00C11942"/>
    <w:rsid w:val="00C123B0"/>
    <w:rsid w:val="00C124D0"/>
    <w:rsid w:val="00C16FD1"/>
    <w:rsid w:val="00C24777"/>
    <w:rsid w:val="00C255A8"/>
    <w:rsid w:val="00C26D2C"/>
    <w:rsid w:val="00C30006"/>
    <w:rsid w:val="00C31031"/>
    <w:rsid w:val="00C3151C"/>
    <w:rsid w:val="00C32722"/>
    <w:rsid w:val="00C32A22"/>
    <w:rsid w:val="00C36465"/>
    <w:rsid w:val="00C423F4"/>
    <w:rsid w:val="00C43F40"/>
    <w:rsid w:val="00C448C0"/>
    <w:rsid w:val="00C4613C"/>
    <w:rsid w:val="00C5078F"/>
    <w:rsid w:val="00C5343B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386D"/>
    <w:rsid w:val="00CB6B7E"/>
    <w:rsid w:val="00CC2D9E"/>
    <w:rsid w:val="00CC352A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C55"/>
    <w:rsid w:val="00D04FD1"/>
    <w:rsid w:val="00D053B5"/>
    <w:rsid w:val="00D068EB"/>
    <w:rsid w:val="00D13D04"/>
    <w:rsid w:val="00D149FB"/>
    <w:rsid w:val="00D15BD0"/>
    <w:rsid w:val="00D21535"/>
    <w:rsid w:val="00D279CA"/>
    <w:rsid w:val="00D30AD6"/>
    <w:rsid w:val="00D30F40"/>
    <w:rsid w:val="00D323A6"/>
    <w:rsid w:val="00D3346E"/>
    <w:rsid w:val="00D334CF"/>
    <w:rsid w:val="00D45DCA"/>
    <w:rsid w:val="00D47285"/>
    <w:rsid w:val="00D5313F"/>
    <w:rsid w:val="00D67EFB"/>
    <w:rsid w:val="00D72725"/>
    <w:rsid w:val="00D734CC"/>
    <w:rsid w:val="00D73DCF"/>
    <w:rsid w:val="00D745AE"/>
    <w:rsid w:val="00D85996"/>
    <w:rsid w:val="00D8656A"/>
    <w:rsid w:val="00D97787"/>
    <w:rsid w:val="00D97C72"/>
    <w:rsid w:val="00DA0469"/>
    <w:rsid w:val="00DB0234"/>
    <w:rsid w:val="00DB33CD"/>
    <w:rsid w:val="00DB49E7"/>
    <w:rsid w:val="00DB7EB5"/>
    <w:rsid w:val="00DC2A07"/>
    <w:rsid w:val="00DC2D4A"/>
    <w:rsid w:val="00DC3B17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0EB5"/>
    <w:rsid w:val="00DF18BB"/>
    <w:rsid w:val="00DF38A2"/>
    <w:rsid w:val="00DF5823"/>
    <w:rsid w:val="00DF61E5"/>
    <w:rsid w:val="00E03ECF"/>
    <w:rsid w:val="00E0446B"/>
    <w:rsid w:val="00E05562"/>
    <w:rsid w:val="00E05929"/>
    <w:rsid w:val="00E07241"/>
    <w:rsid w:val="00E11477"/>
    <w:rsid w:val="00E11626"/>
    <w:rsid w:val="00E1230C"/>
    <w:rsid w:val="00E13B65"/>
    <w:rsid w:val="00E2218F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87631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253"/>
    <w:rsid w:val="00ED0D45"/>
    <w:rsid w:val="00ED1C3B"/>
    <w:rsid w:val="00ED3922"/>
    <w:rsid w:val="00ED7AEE"/>
    <w:rsid w:val="00EE07E0"/>
    <w:rsid w:val="00EE18A0"/>
    <w:rsid w:val="00EE77D8"/>
    <w:rsid w:val="00EE7A77"/>
    <w:rsid w:val="00EE7FBF"/>
    <w:rsid w:val="00EF1F33"/>
    <w:rsid w:val="00EF7E80"/>
    <w:rsid w:val="00F01E59"/>
    <w:rsid w:val="00F0408E"/>
    <w:rsid w:val="00F0448F"/>
    <w:rsid w:val="00F04558"/>
    <w:rsid w:val="00F04A6E"/>
    <w:rsid w:val="00F06B6C"/>
    <w:rsid w:val="00F117E6"/>
    <w:rsid w:val="00F17B92"/>
    <w:rsid w:val="00F2124E"/>
    <w:rsid w:val="00F22E45"/>
    <w:rsid w:val="00F2435C"/>
    <w:rsid w:val="00F265E8"/>
    <w:rsid w:val="00F26AEA"/>
    <w:rsid w:val="00F312C6"/>
    <w:rsid w:val="00F37200"/>
    <w:rsid w:val="00F42788"/>
    <w:rsid w:val="00F50F24"/>
    <w:rsid w:val="00F52FEF"/>
    <w:rsid w:val="00F545E5"/>
    <w:rsid w:val="00F55232"/>
    <w:rsid w:val="00F5705D"/>
    <w:rsid w:val="00F57C05"/>
    <w:rsid w:val="00F60044"/>
    <w:rsid w:val="00F64E0B"/>
    <w:rsid w:val="00F662CC"/>
    <w:rsid w:val="00F72447"/>
    <w:rsid w:val="00F72785"/>
    <w:rsid w:val="00F73BE3"/>
    <w:rsid w:val="00F73E78"/>
    <w:rsid w:val="00F74265"/>
    <w:rsid w:val="00F81179"/>
    <w:rsid w:val="00F832D7"/>
    <w:rsid w:val="00F84A35"/>
    <w:rsid w:val="00F86FF3"/>
    <w:rsid w:val="00F876B8"/>
    <w:rsid w:val="00F93851"/>
    <w:rsid w:val="00F9718B"/>
    <w:rsid w:val="00FA2398"/>
    <w:rsid w:val="00FA4095"/>
    <w:rsid w:val="00FA799E"/>
    <w:rsid w:val="00FB0452"/>
    <w:rsid w:val="00FB062D"/>
    <w:rsid w:val="00FB2D4F"/>
    <w:rsid w:val="00FB3281"/>
    <w:rsid w:val="00FC75C5"/>
    <w:rsid w:val="00FD1161"/>
    <w:rsid w:val="00FD3BA0"/>
    <w:rsid w:val="00FD7FC7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7631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4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1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6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6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Verdana" w:eastAsia="Times New Roman" w:hAnsi="Verdana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2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7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5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14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F231C"/>
    <w:rPr>
      <w:color w:val="800080" w:themeColor="followedHyperlink"/>
      <w:u w:val="single"/>
    </w:rPr>
  </w:style>
  <w:style w:type="paragraph" w:customStyle="1" w:styleId="11odst">
    <w:name w:val="1.1 odst."/>
    <w:basedOn w:val="Normln"/>
    <w:qFormat/>
    <w:rsid w:val="00B673B8"/>
    <w:pPr>
      <w:widowControl w:val="0"/>
      <w:ind w:left="567" w:hanging="567"/>
    </w:pPr>
    <w:rPr>
      <w:rFonts w:eastAsia="Times New Roman"/>
      <w:szCs w:val="18"/>
      <w:lang w:eastAsia="cs-CZ"/>
    </w:rPr>
  </w:style>
  <w:style w:type="paragraph" w:customStyle="1" w:styleId="Odrka">
    <w:name w:val="Odrážka"/>
    <w:basedOn w:val="1odstavec"/>
    <w:next w:val="Normln"/>
    <w:qFormat/>
    <w:rsid w:val="00B673B8"/>
    <w:pPr>
      <w:widowControl/>
      <w:numPr>
        <w:ilvl w:val="0"/>
        <w:numId w:val="0"/>
      </w:numPr>
      <w:ind w:left="1134" w:hanging="567"/>
    </w:pPr>
    <w:rPr>
      <w:rFonts w:eastAsia="Times New Roman"/>
      <w:lang w:eastAsia="cs-CZ"/>
    </w:rPr>
  </w:style>
  <w:style w:type="paragraph" w:customStyle="1" w:styleId="Odstbez0">
    <w:name w:val="Odst.bez č."/>
    <w:basedOn w:val="acnormal"/>
    <w:link w:val="OdstbezChar0"/>
    <w:qFormat/>
    <w:rsid w:val="00B673B8"/>
    <w:pPr>
      <w:widowControl w:val="0"/>
      <w:ind w:left="567"/>
    </w:pPr>
    <w:rPr>
      <w:szCs w:val="18"/>
    </w:rPr>
  </w:style>
  <w:style w:type="character" w:customStyle="1" w:styleId="OdstbezChar0">
    <w:name w:val="Odst.bez č. Char"/>
    <w:basedOn w:val="acnormalChar"/>
    <w:link w:val="Odstbez0"/>
    <w:rsid w:val="00B673B8"/>
    <w:rPr>
      <w:rFonts w:ascii="Verdana" w:eastAsia="Calibri" w:hAnsi="Verdana" w:cs="Times New Roman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F2272"/>
    <w:rPr>
      <w:rFonts w:cstheme="minorHAnsi"/>
      <w:b/>
      <w:i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28301A-7D23-45EF-B868-40EBC8156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1114E4-4CC4-4A9F-B7E4-A8395B881A2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3989</Words>
  <Characters>23536</Characters>
  <Application>Microsoft Office Word</Application>
  <DocSecurity>0</DocSecurity>
  <Lines>196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Brandejsová Martina, Mgr.</cp:lastModifiedBy>
  <cp:revision>21</cp:revision>
  <cp:lastPrinted>2018-11-08T08:22:00Z</cp:lastPrinted>
  <dcterms:created xsi:type="dcterms:W3CDTF">2025-07-30T09:36:00Z</dcterms:created>
  <dcterms:modified xsi:type="dcterms:W3CDTF">2025-08-05T12:06:00Z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