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1CAF6" w14:textId="77777777" w:rsidR="00796875" w:rsidRDefault="00796875" w:rsidP="006A53BE">
      <w:pPr>
        <w:tabs>
          <w:tab w:val="left" w:pos="1418"/>
        </w:tabs>
        <w:spacing w:before="60" w:after="60"/>
        <w:ind w:right="764"/>
        <w:jc w:val="center"/>
        <w:rPr>
          <w:rFonts w:cs="Arial"/>
          <w:b/>
          <w:sz w:val="26"/>
          <w:szCs w:val="26"/>
        </w:rPr>
      </w:pPr>
    </w:p>
    <w:p w14:paraId="7DE21F57" w14:textId="11486A46" w:rsidR="006A53BE" w:rsidRDefault="00796875" w:rsidP="006A53BE">
      <w:pPr>
        <w:tabs>
          <w:tab w:val="left" w:pos="1418"/>
        </w:tabs>
        <w:spacing w:before="60" w:after="60"/>
        <w:ind w:right="764"/>
        <w:jc w:val="center"/>
        <w:rPr>
          <w:rFonts w:cs="Arial"/>
          <w:b/>
          <w:sz w:val="26"/>
          <w:szCs w:val="26"/>
        </w:rPr>
      </w:pPr>
      <w:r w:rsidRPr="00796875">
        <w:rPr>
          <w:rFonts w:cs="Arial"/>
          <w:b/>
          <w:sz w:val="26"/>
          <w:szCs w:val="26"/>
        </w:rPr>
        <w:t>Vymezení předmětu dílčích zakázek</w:t>
      </w:r>
    </w:p>
    <w:p w14:paraId="107AA261" w14:textId="77777777" w:rsidR="004D1CDF" w:rsidRDefault="004D1CDF" w:rsidP="006A53BE">
      <w:pPr>
        <w:tabs>
          <w:tab w:val="left" w:pos="1418"/>
        </w:tabs>
        <w:spacing w:before="60" w:after="60"/>
        <w:ind w:right="764"/>
        <w:jc w:val="center"/>
        <w:rPr>
          <w:rFonts w:cs="Arial"/>
          <w:b/>
          <w:color w:val="000000" w:themeColor="text1"/>
        </w:rPr>
      </w:pPr>
    </w:p>
    <w:p w14:paraId="66D93A99" w14:textId="3B8B95DF" w:rsidR="006A53BE" w:rsidRPr="006A53BE" w:rsidRDefault="0058472D" w:rsidP="006A53BE">
      <w:pPr>
        <w:tabs>
          <w:tab w:val="left" w:pos="1418"/>
        </w:tabs>
        <w:spacing w:before="60" w:after="120"/>
        <w:ind w:right="765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  <w:sz w:val="18"/>
          <w:szCs w:val="18"/>
          <w:u w:val="single"/>
        </w:rPr>
        <w:t>Charakteristický popis</w:t>
      </w:r>
      <w:r w:rsidR="006A53BE" w:rsidRPr="00A11362">
        <w:rPr>
          <w:rFonts w:cs="Arial"/>
          <w:b/>
          <w:color w:val="000000" w:themeColor="text1"/>
          <w:sz w:val="18"/>
          <w:szCs w:val="18"/>
          <w:u w:val="single"/>
        </w:rPr>
        <w:t xml:space="preserve">: </w:t>
      </w:r>
    </w:p>
    <w:p w14:paraId="36A9F24C" w14:textId="7C13BCC6" w:rsidR="00942D41" w:rsidRPr="00BF229A" w:rsidRDefault="00B130B1" w:rsidP="001C42DB">
      <w:pPr>
        <w:tabs>
          <w:tab w:val="left" w:pos="1418"/>
        </w:tabs>
        <w:spacing w:before="60" w:after="120"/>
        <w:ind w:right="76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Nákup uhlí pro zajištění vytápění v budovách SŽ OŘ Praha v zimních období 202</w:t>
      </w:r>
      <w:r w:rsidR="001C42DB">
        <w:rPr>
          <w:rFonts w:cs="Arial"/>
          <w:sz w:val="18"/>
          <w:szCs w:val="18"/>
        </w:rPr>
        <w:t>5</w:t>
      </w:r>
      <w:r>
        <w:rPr>
          <w:rFonts w:cs="Arial"/>
          <w:sz w:val="18"/>
          <w:szCs w:val="18"/>
        </w:rPr>
        <w:t xml:space="preserve"> - 202</w:t>
      </w:r>
      <w:r w:rsidR="001C42DB">
        <w:rPr>
          <w:rFonts w:cs="Arial"/>
          <w:sz w:val="18"/>
          <w:szCs w:val="18"/>
        </w:rPr>
        <w:t>6</w:t>
      </w:r>
      <w:r w:rsidR="00942D41" w:rsidRPr="00BF229A">
        <w:rPr>
          <w:rFonts w:cs="Arial"/>
          <w:sz w:val="18"/>
          <w:szCs w:val="18"/>
        </w:rPr>
        <w:t>.</w:t>
      </w:r>
    </w:p>
    <w:tbl>
      <w:tblPr>
        <w:tblW w:w="622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2400"/>
      </w:tblGrid>
      <w:tr w:rsidR="0019194E" w:rsidRPr="0019194E" w14:paraId="5E528F9D" w14:textId="77777777" w:rsidTr="0019194E">
        <w:trPr>
          <w:trHeight w:val="28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14:paraId="6DD5761D" w14:textId="77777777" w:rsidR="0019194E" w:rsidRPr="0019194E" w:rsidRDefault="0019194E" w:rsidP="0019194E">
            <w:pPr>
              <w:spacing w:after="0" w:line="240" w:lineRule="auto"/>
              <w:rPr>
                <w:rFonts w:eastAsia="Verdana" w:cs="Times New Roman"/>
                <w:sz w:val="18"/>
                <w:szCs w:val="18"/>
                <w:lang w:eastAsia="cs-CZ"/>
              </w:rPr>
            </w:pPr>
            <w:r w:rsidRPr="0019194E">
              <w:rPr>
                <w:rFonts w:eastAsia="Verdana" w:cs="Times New Roman"/>
                <w:sz w:val="18"/>
                <w:szCs w:val="18"/>
                <w:lang w:eastAsia="cs-CZ"/>
              </w:rPr>
              <w:t>Specifikace hnědé uhlí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14:paraId="31211C97" w14:textId="77777777" w:rsidR="0019194E" w:rsidRPr="0019194E" w:rsidRDefault="0019194E" w:rsidP="0019194E">
            <w:pPr>
              <w:spacing w:after="0" w:line="240" w:lineRule="auto"/>
              <w:rPr>
                <w:rFonts w:eastAsia="Verdana" w:cs="Times New Roman"/>
                <w:sz w:val="18"/>
                <w:szCs w:val="18"/>
                <w:lang w:eastAsia="cs-CZ"/>
              </w:rPr>
            </w:pPr>
            <w:r w:rsidRPr="0019194E">
              <w:rPr>
                <w:rFonts w:eastAsia="Verdana" w:cs="Times New Roman"/>
                <w:sz w:val="18"/>
                <w:szCs w:val="18"/>
                <w:lang w:eastAsia="cs-CZ"/>
              </w:rPr>
              <w:t>hodnota</w:t>
            </w:r>
          </w:p>
        </w:tc>
      </w:tr>
      <w:tr w:rsidR="0019194E" w:rsidRPr="0019194E" w14:paraId="04EB0EA1" w14:textId="77777777" w:rsidTr="0019194E">
        <w:trPr>
          <w:trHeight w:val="28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C742C" w14:textId="77777777" w:rsidR="0019194E" w:rsidRPr="0019194E" w:rsidRDefault="0019194E" w:rsidP="0019194E">
            <w:pPr>
              <w:spacing w:after="0" w:line="240" w:lineRule="auto"/>
              <w:rPr>
                <w:rFonts w:eastAsia="Verdana" w:cs="Times New Roman"/>
                <w:sz w:val="18"/>
                <w:szCs w:val="18"/>
                <w:lang w:eastAsia="cs-CZ"/>
              </w:rPr>
            </w:pPr>
            <w:r w:rsidRPr="0019194E">
              <w:rPr>
                <w:rFonts w:eastAsia="Verdana" w:cs="Times New Roman"/>
                <w:sz w:val="18"/>
                <w:szCs w:val="18"/>
                <w:lang w:eastAsia="cs-CZ"/>
              </w:rPr>
              <w:t>Výhřevnost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1724F" w14:textId="77777777" w:rsidR="0019194E" w:rsidRPr="0019194E" w:rsidRDefault="0019194E" w:rsidP="00A637B1">
            <w:pPr>
              <w:spacing w:after="0" w:line="240" w:lineRule="auto"/>
              <w:ind w:left="223"/>
              <w:jc w:val="both"/>
              <w:rPr>
                <w:rFonts w:eastAsia="Verdana" w:cs="Times New Roman"/>
                <w:sz w:val="18"/>
                <w:szCs w:val="18"/>
                <w:lang w:eastAsia="cs-CZ"/>
              </w:rPr>
            </w:pPr>
            <w:r w:rsidRPr="0019194E">
              <w:rPr>
                <w:rFonts w:eastAsia="Verdana" w:cs="Times New Roman"/>
                <w:sz w:val="18"/>
                <w:szCs w:val="18"/>
                <w:lang w:eastAsia="cs-CZ"/>
              </w:rPr>
              <w:t>17 - 18 MJ/kg</w:t>
            </w:r>
          </w:p>
        </w:tc>
      </w:tr>
      <w:tr w:rsidR="0019194E" w:rsidRPr="0019194E" w14:paraId="66D8C00E" w14:textId="77777777" w:rsidTr="0019194E">
        <w:trPr>
          <w:trHeight w:val="28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9CE65E" w14:textId="77777777" w:rsidR="0019194E" w:rsidRPr="0019194E" w:rsidRDefault="0019194E" w:rsidP="0019194E">
            <w:pPr>
              <w:spacing w:after="0" w:line="240" w:lineRule="auto"/>
              <w:rPr>
                <w:rFonts w:eastAsia="Verdana" w:cs="Times New Roman"/>
                <w:sz w:val="18"/>
                <w:szCs w:val="18"/>
                <w:lang w:eastAsia="cs-CZ"/>
              </w:rPr>
            </w:pPr>
            <w:r w:rsidRPr="0019194E">
              <w:rPr>
                <w:rFonts w:eastAsia="Verdana" w:cs="Times New Roman"/>
                <w:sz w:val="18"/>
                <w:szCs w:val="18"/>
                <w:lang w:eastAsia="cs-CZ"/>
              </w:rPr>
              <w:t>Obsah popela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3E809C" w14:textId="6929C983" w:rsidR="0019194E" w:rsidRPr="0019194E" w:rsidRDefault="00F064D9" w:rsidP="00A637B1">
            <w:pPr>
              <w:spacing w:after="0" w:line="240" w:lineRule="auto"/>
              <w:ind w:left="223"/>
              <w:jc w:val="both"/>
              <w:rPr>
                <w:rFonts w:eastAsia="Verdana" w:cs="Times New Roman"/>
                <w:sz w:val="18"/>
                <w:szCs w:val="18"/>
                <w:lang w:eastAsia="cs-CZ"/>
              </w:rPr>
            </w:pPr>
            <w:r>
              <w:rPr>
                <w:rFonts w:eastAsia="Verdana" w:cs="Times New Roman"/>
                <w:sz w:val="18"/>
                <w:szCs w:val="18"/>
                <w:lang w:eastAsia="cs-CZ"/>
              </w:rPr>
              <w:t xml:space="preserve">  </w:t>
            </w:r>
            <w:r w:rsidR="0019194E" w:rsidRPr="0019194E">
              <w:rPr>
                <w:rFonts w:eastAsia="Verdana" w:cs="Times New Roman"/>
                <w:sz w:val="18"/>
                <w:szCs w:val="18"/>
                <w:lang w:eastAsia="cs-CZ"/>
              </w:rPr>
              <w:t xml:space="preserve">9 </w:t>
            </w:r>
            <w:r w:rsidR="003C4CDF" w:rsidRPr="0019194E">
              <w:rPr>
                <w:rFonts w:eastAsia="Verdana" w:cs="Times New Roman"/>
                <w:sz w:val="18"/>
                <w:szCs w:val="18"/>
                <w:lang w:eastAsia="cs-CZ"/>
              </w:rPr>
              <w:t xml:space="preserve">- </w:t>
            </w:r>
            <w:r w:rsidR="0019194E" w:rsidRPr="0019194E">
              <w:rPr>
                <w:rFonts w:eastAsia="Verdana" w:cs="Times New Roman"/>
                <w:sz w:val="18"/>
                <w:szCs w:val="18"/>
                <w:lang w:eastAsia="cs-CZ"/>
              </w:rPr>
              <w:t>10</w:t>
            </w:r>
            <w:r w:rsidR="003C4CDF">
              <w:rPr>
                <w:rFonts w:eastAsia="Verdana" w:cs="Times New Roman"/>
                <w:sz w:val="18"/>
                <w:szCs w:val="18"/>
                <w:lang w:eastAsia="cs-CZ"/>
              </w:rPr>
              <w:t xml:space="preserve"> </w:t>
            </w:r>
            <w:r w:rsidR="0019194E" w:rsidRPr="0019194E">
              <w:rPr>
                <w:rFonts w:eastAsia="Verdana" w:cs="Times New Roman"/>
                <w:sz w:val="18"/>
                <w:szCs w:val="18"/>
                <w:lang w:eastAsia="cs-CZ"/>
              </w:rPr>
              <w:t>%</w:t>
            </w:r>
          </w:p>
        </w:tc>
      </w:tr>
      <w:tr w:rsidR="0019194E" w:rsidRPr="0019194E" w14:paraId="7C276729" w14:textId="77777777" w:rsidTr="0019194E">
        <w:trPr>
          <w:trHeight w:val="28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4CBBB2" w14:textId="77777777" w:rsidR="0019194E" w:rsidRPr="0019194E" w:rsidRDefault="0019194E" w:rsidP="0019194E">
            <w:pPr>
              <w:spacing w:after="0" w:line="240" w:lineRule="auto"/>
              <w:rPr>
                <w:rFonts w:eastAsia="Verdana" w:cs="Times New Roman"/>
                <w:sz w:val="18"/>
                <w:szCs w:val="18"/>
                <w:lang w:eastAsia="cs-CZ"/>
              </w:rPr>
            </w:pPr>
            <w:r w:rsidRPr="0019194E">
              <w:rPr>
                <w:rFonts w:eastAsia="Verdana" w:cs="Times New Roman"/>
                <w:sz w:val="18"/>
                <w:szCs w:val="18"/>
                <w:lang w:eastAsia="cs-CZ"/>
              </w:rPr>
              <w:t>Obsah síry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C950A4" w14:textId="52187B6A" w:rsidR="0019194E" w:rsidRPr="0019194E" w:rsidRDefault="00A637B1" w:rsidP="00A637B1">
            <w:pPr>
              <w:spacing w:after="0" w:line="240" w:lineRule="auto"/>
              <w:ind w:left="223"/>
              <w:jc w:val="both"/>
              <w:rPr>
                <w:rFonts w:eastAsia="Verdana" w:cs="Times New Roman"/>
                <w:sz w:val="18"/>
                <w:szCs w:val="18"/>
                <w:lang w:eastAsia="cs-CZ"/>
              </w:rPr>
            </w:pPr>
            <w:r>
              <w:rPr>
                <w:rFonts w:eastAsia="Verdana" w:cs="Times New Roman"/>
                <w:sz w:val="18"/>
                <w:szCs w:val="18"/>
                <w:lang w:eastAsia="cs-CZ"/>
              </w:rPr>
              <w:t xml:space="preserve">  </w:t>
            </w:r>
            <w:r w:rsidR="0019194E" w:rsidRPr="0019194E">
              <w:rPr>
                <w:rFonts w:eastAsia="Verdana" w:cs="Times New Roman"/>
                <w:sz w:val="18"/>
                <w:szCs w:val="18"/>
                <w:lang w:eastAsia="cs-CZ"/>
              </w:rPr>
              <w:t xml:space="preserve">0,5 </w:t>
            </w:r>
            <w:r w:rsidR="003C4CDF" w:rsidRPr="0019194E">
              <w:rPr>
                <w:rFonts w:eastAsia="Verdana" w:cs="Times New Roman"/>
                <w:sz w:val="18"/>
                <w:szCs w:val="18"/>
                <w:lang w:eastAsia="cs-CZ"/>
              </w:rPr>
              <w:t xml:space="preserve">- </w:t>
            </w:r>
            <w:r w:rsidR="0019194E" w:rsidRPr="0019194E">
              <w:rPr>
                <w:rFonts w:eastAsia="Verdana" w:cs="Times New Roman"/>
                <w:sz w:val="18"/>
                <w:szCs w:val="18"/>
                <w:lang w:eastAsia="cs-CZ"/>
              </w:rPr>
              <w:t xml:space="preserve"> 1</w:t>
            </w:r>
            <w:r w:rsidR="003C4CDF">
              <w:rPr>
                <w:rFonts w:eastAsia="Verdana" w:cs="Times New Roman"/>
                <w:sz w:val="18"/>
                <w:szCs w:val="18"/>
                <w:lang w:eastAsia="cs-CZ"/>
              </w:rPr>
              <w:t xml:space="preserve"> </w:t>
            </w:r>
            <w:r w:rsidR="0019194E" w:rsidRPr="0019194E">
              <w:rPr>
                <w:rFonts w:eastAsia="Verdana" w:cs="Times New Roman"/>
                <w:sz w:val="18"/>
                <w:szCs w:val="18"/>
                <w:lang w:eastAsia="cs-CZ"/>
              </w:rPr>
              <w:t>%</w:t>
            </w:r>
          </w:p>
        </w:tc>
      </w:tr>
      <w:tr w:rsidR="0019194E" w:rsidRPr="0019194E" w14:paraId="2C991A57" w14:textId="77777777" w:rsidTr="0019194E">
        <w:trPr>
          <w:trHeight w:val="28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D89F5" w14:textId="77777777" w:rsidR="0019194E" w:rsidRPr="0019194E" w:rsidRDefault="0019194E" w:rsidP="0019194E">
            <w:pPr>
              <w:spacing w:after="0" w:line="240" w:lineRule="auto"/>
              <w:rPr>
                <w:rFonts w:eastAsia="Verdana" w:cs="Times New Roman"/>
                <w:sz w:val="18"/>
                <w:szCs w:val="18"/>
                <w:lang w:eastAsia="cs-CZ"/>
              </w:rPr>
            </w:pPr>
            <w:r w:rsidRPr="0019194E">
              <w:rPr>
                <w:rFonts w:eastAsia="Verdana" w:cs="Times New Roman"/>
                <w:sz w:val="18"/>
                <w:szCs w:val="18"/>
                <w:lang w:eastAsia="cs-CZ"/>
              </w:rPr>
              <w:t>Obsah vody v původním stavu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922B6F" w14:textId="53066BA0" w:rsidR="0019194E" w:rsidRPr="0019194E" w:rsidRDefault="0019194E" w:rsidP="00A637B1">
            <w:pPr>
              <w:spacing w:after="0" w:line="240" w:lineRule="auto"/>
              <w:ind w:left="223"/>
              <w:jc w:val="both"/>
              <w:rPr>
                <w:rFonts w:eastAsia="Verdana" w:cs="Times New Roman"/>
                <w:sz w:val="18"/>
                <w:szCs w:val="18"/>
                <w:lang w:eastAsia="cs-CZ"/>
              </w:rPr>
            </w:pPr>
            <w:r w:rsidRPr="0019194E">
              <w:rPr>
                <w:rFonts w:eastAsia="Verdana" w:cs="Times New Roman"/>
                <w:sz w:val="18"/>
                <w:szCs w:val="18"/>
                <w:lang w:eastAsia="cs-CZ"/>
              </w:rPr>
              <w:t xml:space="preserve">29 </w:t>
            </w:r>
            <w:r w:rsidR="003C4CDF" w:rsidRPr="0019194E">
              <w:rPr>
                <w:rFonts w:eastAsia="Verdana" w:cs="Times New Roman"/>
                <w:sz w:val="18"/>
                <w:szCs w:val="18"/>
                <w:lang w:eastAsia="cs-CZ"/>
              </w:rPr>
              <w:t xml:space="preserve">- </w:t>
            </w:r>
            <w:r w:rsidRPr="0019194E">
              <w:rPr>
                <w:rFonts w:eastAsia="Verdana" w:cs="Times New Roman"/>
                <w:sz w:val="18"/>
                <w:szCs w:val="18"/>
                <w:lang w:eastAsia="cs-CZ"/>
              </w:rPr>
              <w:t xml:space="preserve"> 31</w:t>
            </w:r>
            <w:r w:rsidR="003C4CDF">
              <w:rPr>
                <w:rFonts w:eastAsia="Verdana" w:cs="Times New Roman"/>
                <w:sz w:val="18"/>
                <w:szCs w:val="18"/>
                <w:lang w:eastAsia="cs-CZ"/>
              </w:rPr>
              <w:t xml:space="preserve"> </w:t>
            </w:r>
            <w:r w:rsidRPr="0019194E">
              <w:rPr>
                <w:rFonts w:eastAsia="Verdana" w:cs="Times New Roman"/>
                <w:sz w:val="18"/>
                <w:szCs w:val="18"/>
                <w:lang w:eastAsia="cs-CZ"/>
              </w:rPr>
              <w:t>%</w:t>
            </w:r>
          </w:p>
        </w:tc>
      </w:tr>
    </w:tbl>
    <w:p w14:paraId="7D9A525E" w14:textId="77777777" w:rsidR="00942D41" w:rsidRDefault="00942D41" w:rsidP="00942D41">
      <w:pPr>
        <w:tabs>
          <w:tab w:val="left" w:pos="1418"/>
        </w:tabs>
        <w:spacing w:before="60" w:after="60"/>
        <w:ind w:right="764"/>
        <w:jc w:val="both"/>
        <w:rPr>
          <w:rFonts w:cs="Arial"/>
          <w:sz w:val="18"/>
          <w:szCs w:val="18"/>
        </w:rPr>
      </w:pPr>
    </w:p>
    <w:p w14:paraId="2A200A0A" w14:textId="13DC6C4D" w:rsidR="000875B8" w:rsidRPr="000875B8" w:rsidRDefault="000875B8" w:rsidP="00B025EC">
      <w:pPr>
        <w:tabs>
          <w:tab w:val="left" w:pos="1418"/>
        </w:tabs>
        <w:spacing w:before="60" w:after="120"/>
        <w:ind w:right="764"/>
        <w:jc w:val="both"/>
        <w:rPr>
          <w:rFonts w:cs="Arial"/>
          <w:b/>
          <w:color w:val="000000" w:themeColor="text1"/>
          <w:sz w:val="18"/>
          <w:szCs w:val="18"/>
          <w:u w:val="single"/>
        </w:rPr>
      </w:pPr>
      <w:r w:rsidRPr="000875B8">
        <w:rPr>
          <w:rFonts w:cs="Arial"/>
          <w:b/>
          <w:color w:val="000000" w:themeColor="text1"/>
          <w:sz w:val="18"/>
          <w:szCs w:val="18"/>
          <w:u w:val="single"/>
        </w:rPr>
        <w:t>Předmět plnění:</w:t>
      </w:r>
    </w:p>
    <w:p w14:paraId="2456DE08" w14:textId="7E64ABC1" w:rsidR="00942D41" w:rsidRPr="00BF229A" w:rsidRDefault="00C74C03" w:rsidP="001C42DB">
      <w:pPr>
        <w:tabs>
          <w:tab w:val="left" w:pos="1418"/>
        </w:tabs>
        <w:spacing w:before="60" w:after="120"/>
        <w:ind w:right="764"/>
        <w:jc w:val="both"/>
        <w:rPr>
          <w:rFonts w:cs="Arial"/>
          <w:sz w:val="18"/>
          <w:szCs w:val="18"/>
        </w:rPr>
      </w:pPr>
      <w:r w:rsidRPr="00C74C03">
        <w:rPr>
          <w:rFonts w:cs="Arial"/>
          <w:sz w:val="18"/>
          <w:szCs w:val="18"/>
        </w:rPr>
        <w:t>Předmětem plnění je dodávka uhlí pro spalování v energetických zdrojích</w:t>
      </w:r>
      <w:r w:rsidR="00942D41" w:rsidRPr="00BF229A">
        <w:rPr>
          <w:rFonts w:cs="Arial"/>
          <w:sz w:val="18"/>
          <w:szCs w:val="18"/>
        </w:rPr>
        <w:t>.</w:t>
      </w:r>
    </w:p>
    <w:tbl>
      <w:tblPr>
        <w:tblW w:w="43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</w:tblGrid>
      <w:tr w:rsidR="00C74C03" w:rsidRPr="00C74C03" w14:paraId="3526F128" w14:textId="77777777" w:rsidTr="009D1C89">
        <w:trPr>
          <w:trHeight w:val="80"/>
        </w:trPr>
        <w:tc>
          <w:tcPr>
            <w:tcW w:w="4395" w:type="dxa"/>
            <w:noWrap/>
            <w:vAlign w:val="bottom"/>
          </w:tcPr>
          <w:p w14:paraId="66FDE429" w14:textId="46613D75" w:rsidR="00C74C03" w:rsidRPr="00C74C03" w:rsidRDefault="00C74C03" w:rsidP="00C74C03">
            <w:pPr>
              <w:spacing w:after="0" w:line="240" w:lineRule="auto"/>
              <w:rPr>
                <w:rFonts w:eastAsia="Verdana" w:cs="Times New Roman"/>
                <w:sz w:val="18"/>
                <w:szCs w:val="18"/>
                <w:lang w:eastAsia="cs-CZ"/>
              </w:rPr>
            </w:pP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Uhlí hnědé ořech I</w:t>
            </w:r>
            <w:r w:rsidR="009554D5">
              <w:rPr>
                <w:rFonts w:eastAsia="Verdana" w:cs="Times New Roman"/>
                <w:sz w:val="18"/>
                <w:szCs w:val="18"/>
                <w:lang w:eastAsia="cs-CZ"/>
              </w:rPr>
              <w:tab/>
            </w: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20</w:t>
            </w:r>
            <w:r w:rsidR="00CE759A">
              <w:rPr>
                <w:rFonts w:eastAsia="Verdana" w:cs="Times New Roman"/>
                <w:sz w:val="18"/>
                <w:szCs w:val="18"/>
                <w:lang w:eastAsia="cs-CZ"/>
              </w:rPr>
              <w:t xml:space="preserve"> </w:t>
            </w: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-</w:t>
            </w:r>
            <w:r w:rsidR="00CE759A">
              <w:rPr>
                <w:rFonts w:eastAsia="Verdana" w:cs="Times New Roman"/>
                <w:sz w:val="18"/>
                <w:szCs w:val="18"/>
                <w:lang w:eastAsia="cs-CZ"/>
              </w:rPr>
              <w:t xml:space="preserve"> </w:t>
            </w: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40 mm bal. 25 kg</w:t>
            </w:r>
          </w:p>
        </w:tc>
      </w:tr>
      <w:tr w:rsidR="00C74C03" w:rsidRPr="00C74C03" w14:paraId="04D4BE19" w14:textId="77777777" w:rsidTr="009D1C89">
        <w:trPr>
          <w:trHeight w:val="285"/>
        </w:trPr>
        <w:tc>
          <w:tcPr>
            <w:tcW w:w="4395" w:type="dxa"/>
            <w:noWrap/>
            <w:vAlign w:val="bottom"/>
            <w:hideMark/>
          </w:tcPr>
          <w:p w14:paraId="31FE5377" w14:textId="5FEBE33F" w:rsidR="00C74C03" w:rsidRPr="00C74C03" w:rsidRDefault="00C74C03" w:rsidP="00BF66AF">
            <w:pPr>
              <w:spacing w:after="0" w:line="240" w:lineRule="auto"/>
              <w:rPr>
                <w:rFonts w:eastAsia="Verdana" w:cs="Times New Roman"/>
                <w:sz w:val="18"/>
                <w:szCs w:val="18"/>
                <w:lang w:eastAsia="cs-CZ"/>
              </w:rPr>
            </w:pP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Uhlí hnědé kostka</w:t>
            </w:r>
            <w:r w:rsidR="009554D5">
              <w:rPr>
                <w:rFonts w:eastAsia="Verdana" w:cs="Times New Roman"/>
                <w:sz w:val="18"/>
                <w:szCs w:val="18"/>
                <w:lang w:eastAsia="cs-CZ"/>
              </w:rPr>
              <w:tab/>
            </w: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40</w:t>
            </w:r>
            <w:r w:rsidR="00CE759A">
              <w:rPr>
                <w:rFonts w:eastAsia="Verdana" w:cs="Times New Roman"/>
                <w:sz w:val="18"/>
                <w:szCs w:val="18"/>
                <w:lang w:eastAsia="cs-CZ"/>
              </w:rPr>
              <w:t xml:space="preserve"> </w:t>
            </w: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-</w:t>
            </w:r>
            <w:r w:rsidR="00CE759A">
              <w:rPr>
                <w:rFonts w:eastAsia="Verdana" w:cs="Times New Roman"/>
                <w:sz w:val="18"/>
                <w:szCs w:val="18"/>
                <w:lang w:eastAsia="cs-CZ"/>
              </w:rPr>
              <w:t xml:space="preserve"> </w:t>
            </w: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100 mm</w:t>
            </w:r>
          </w:p>
        </w:tc>
      </w:tr>
      <w:tr w:rsidR="00C74C03" w:rsidRPr="00C74C03" w14:paraId="7C658DFE" w14:textId="77777777" w:rsidTr="009D1C89">
        <w:trPr>
          <w:trHeight w:val="285"/>
        </w:trPr>
        <w:tc>
          <w:tcPr>
            <w:tcW w:w="4395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708D6B98" w14:textId="38C7A75F" w:rsidR="00C74C03" w:rsidRPr="00C74C03" w:rsidRDefault="00C74C03" w:rsidP="009554D5">
            <w:pPr>
              <w:spacing w:after="0" w:line="240" w:lineRule="auto"/>
              <w:ind w:left="75" w:hanging="75"/>
              <w:rPr>
                <w:rFonts w:eastAsia="Verdana" w:cs="Times New Roman"/>
                <w:sz w:val="18"/>
                <w:szCs w:val="18"/>
                <w:lang w:eastAsia="cs-CZ"/>
              </w:rPr>
            </w:pP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Uhlí hnědé ořech I</w:t>
            </w:r>
            <w:r w:rsidR="009554D5">
              <w:rPr>
                <w:rFonts w:eastAsia="Verdana" w:cs="Times New Roman"/>
                <w:sz w:val="18"/>
                <w:szCs w:val="18"/>
                <w:lang w:eastAsia="cs-CZ"/>
              </w:rPr>
              <w:tab/>
            </w: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20</w:t>
            </w:r>
            <w:r w:rsidR="00CE759A">
              <w:rPr>
                <w:rFonts w:eastAsia="Verdana" w:cs="Times New Roman"/>
                <w:sz w:val="18"/>
                <w:szCs w:val="18"/>
                <w:lang w:eastAsia="cs-CZ"/>
              </w:rPr>
              <w:t xml:space="preserve"> </w:t>
            </w: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-</w:t>
            </w:r>
            <w:r w:rsidR="00CE759A">
              <w:rPr>
                <w:rFonts w:eastAsia="Verdana" w:cs="Times New Roman"/>
                <w:sz w:val="18"/>
                <w:szCs w:val="18"/>
                <w:lang w:eastAsia="cs-CZ"/>
              </w:rPr>
              <w:t xml:space="preserve"> </w:t>
            </w: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40 mm</w:t>
            </w:r>
          </w:p>
        </w:tc>
      </w:tr>
      <w:tr w:rsidR="00C74C03" w:rsidRPr="00C74C03" w14:paraId="666DFB42" w14:textId="77777777" w:rsidTr="009D1C89">
        <w:trPr>
          <w:trHeight w:val="285"/>
        </w:trPr>
        <w:tc>
          <w:tcPr>
            <w:tcW w:w="4395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5F053924" w14:textId="3C9A64DE" w:rsidR="00C74C03" w:rsidRPr="00C74C03" w:rsidRDefault="00C74C03" w:rsidP="00C74C03">
            <w:pPr>
              <w:spacing w:after="0" w:line="240" w:lineRule="auto"/>
              <w:rPr>
                <w:rFonts w:eastAsia="Verdana" w:cs="Times New Roman"/>
                <w:sz w:val="18"/>
                <w:szCs w:val="18"/>
                <w:lang w:eastAsia="cs-CZ"/>
              </w:rPr>
            </w:pP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Uhlí hnědé ořech II</w:t>
            </w:r>
            <w:r w:rsidR="009D1C89">
              <w:rPr>
                <w:rFonts w:eastAsia="Verdana" w:cs="Times New Roman"/>
                <w:sz w:val="18"/>
                <w:szCs w:val="18"/>
                <w:lang w:eastAsia="cs-CZ"/>
              </w:rPr>
              <w:tab/>
            </w: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10</w:t>
            </w:r>
            <w:r w:rsidR="00CE759A">
              <w:rPr>
                <w:rFonts w:eastAsia="Verdana" w:cs="Times New Roman"/>
                <w:sz w:val="18"/>
                <w:szCs w:val="18"/>
                <w:lang w:eastAsia="cs-CZ"/>
              </w:rPr>
              <w:t xml:space="preserve"> </w:t>
            </w: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-</w:t>
            </w:r>
            <w:r w:rsidR="00CE759A">
              <w:rPr>
                <w:rFonts w:eastAsia="Verdana" w:cs="Times New Roman"/>
                <w:sz w:val="18"/>
                <w:szCs w:val="18"/>
                <w:lang w:eastAsia="cs-CZ"/>
              </w:rPr>
              <w:t xml:space="preserve"> </w:t>
            </w:r>
            <w:r w:rsidRPr="00C74C03">
              <w:rPr>
                <w:rFonts w:eastAsia="Verdana" w:cs="Times New Roman"/>
                <w:sz w:val="18"/>
                <w:szCs w:val="18"/>
                <w:lang w:eastAsia="cs-CZ"/>
              </w:rPr>
              <w:t>20 mm</w:t>
            </w:r>
          </w:p>
        </w:tc>
      </w:tr>
    </w:tbl>
    <w:p w14:paraId="33909261" w14:textId="77777777" w:rsidR="00942D41" w:rsidRPr="00BF229A" w:rsidRDefault="00942D41" w:rsidP="00C74C03">
      <w:pPr>
        <w:spacing w:before="60" w:after="60"/>
        <w:ind w:right="764"/>
        <w:jc w:val="both"/>
        <w:rPr>
          <w:rFonts w:cs="Arial"/>
          <w:sz w:val="18"/>
          <w:szCs w:val="18"/>
        </w:rPr>
      </w:pPr>
    </w:p>
    <w:p w14:paraId="27163713" w14:textId="3455EC64" w:rsidR="00942D41" w:rsidRPr="00483968" w:rsidRDefault="00483968" w:rsidP="00942D41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  <w:sz w:val="18"/>
          <w:szCs w:val="18"/>
        </w:rPr>
      </w:pPr>
      <w:r>
        <w:rPr>
          <w:rFonts w:cs="Arial"/>
          <w:sz w:val="18"/>
          <w:szCs w:val="18"/>
        </w:rPr>
        <w:t>Prodávající</w:t>
      </w:r>
      <w:r w:rsidRPr="00483968">
        <w:rPr>
          <w:rFonts w:cs="Arial"/>
          <w:sz w:val="18"/>
          <w:szCs w:val="18"/>
        </w:rPr>
        <w:t xml:space="preserve"> poskytuje záruku za jakost (výhřevnost, dehet) v délce 6 měsíců.</w:t>
      </w:r>
    </w:p>
    <w:sectPr w:rsidR="00942D41" w:rsidRPr="00483968" w:rsidSect="00583453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1C6AE" w14:textId="77777777" w:rsidR="006A53BE" w:rsidRDefault="006A53BE" w:rsidP="006A53BE">
      <w:pPr>
        <w:spacing w:after="0" w:line="240" w:lineRule="auto"/>
      </w:pPr>
      <w:r>
        <w:separator/>
      </w:r>
    </w:p>
  </w:endnote>
  <w:endnote w:type="continuationSeparator" w:id="0">
    <w:p w14:paraId="4272503C" w14:textId="77777777" w:rsidR="006A53BE" w:rsidRDefault="006A53BE" w:rsidP="006A5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BCDA2" w14:textId="16E9BD70" w:rsidR="00AF565A" w:rsidRPr="00D36729" w:rsidRDefault="00AF565A" w:rsidP="00AF565A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D36729">
      <w:rPr>
        <w:rFonts w:cs="Arial"/>
        <w:sz w:val="14"/>
        <w:szCs w:val="14"/>
      </w:rPr>
      <w:t xml:space="preserve">Strana </w:t>
    </w:r>
    <w:r w:rsidRPr="00D36729">
      <w:rPr>
        <w:rFonts w:cs="Arial"/>
        <w:sz w:val="14"/>
        <w:szCs w:val="14"/>
      </w:rPr>
      <w:fldChar w:fldCharType="begin"/>
    </w:r>
    <w:r w:rsidRPr="00D36729">
      <w:rPr>
        <w:rFonts w:cs="Arial"/>
        <w:sz w:val="14"/>
        <w:szCs w:val="14"/>
      </w:rPr>
      <w:instrText xml:space="preserve"> PAGE </w:instrText>
    </w:r>
    <w:r w:rsidRPr="00D36729">
      <w:rPr>
        <w:rFonts w:cs="Arial"/>
        <w:sz w:val="14"/>
        <w:szCs w:val="14"/>
      </w:rPr>
      <w:fldChar w:fldCharType="separate"/>
    </w:r>
    <w:r w:rsidR="00FD780C">
      <w:rPr>
        <w:rFonts w:cs="Arial"/>
        <w:noProof/>
        <w:sz w:val="14"/>
        <w:szCs w:val="14"/>
      </w:rPr>
      <w:t>2</w:t>
    </w:r>
    <w:r w:rsidRPr="00D36729">
      <w:rPr>
        <w:rFonts w:cs="Arial"/>
        <w:sz w:val="14"/>
        <w:szCs w:val="14"/>
      </w:rPr>
      <w:fldChar w:fldCharType="end"/>
    </w:r>
    <w:r w:rsidRPr="00D36729">
      <w:rPr>
        <w:rFonts w:cs="Arial"/>
        <w:sz w:val="14"/>
        <w:szCs w:val="14"/>
      </w:rPr>
      <w:t xml:space="preserve"> (celkem </w:t>
    </w:r>
    <w:fldSimple w:instr=" SECTIONPAGES  \* Arabic  \* MERGEFORMAT ">
      <w:r w:rsidR="00B010AF" w:rsidRPr="00B010AF">
        <w:rPr>
          <w:rFonts w:cs="Arial"/>
          <w:noProof/>
          <w:sz w:val="14"/>
          <w:szCs w:val="14"/>
        </w:rPr>
        <w:t>2</w:t>
      </w:r>
    </w:fldSimple>
    <w:r w:rsidRPr="00D36729">
      <w:rPr>
        <w:rFonts w:cs="Arial"/>
        <w:sz w:val="14"/>
        <w:szCs w:val="14"/>
      </w:rPr>
      <w:t>)</w:t>
    </w:r>
  </w:p>
  <w:p w14:paraId="588CC406" w14:textId="77777777" w:rsidR="00AF565A" w:rsidRDefault="00AF56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2F1B1" w14:textId="77777777" w:rsidR="006A53BE" w:rsidRDefault="006A53BE" w:rsidP="006A53BE">
      <w:pPr>
        <w:spacing w:after="0" w:line="240" w:lineRule="auto"/>
      </w:pPr>
      <w:r>
        <w:separator/>
      </w:r>
    </w:p>
  </w:footnote>
  <w:footnote w:type="continuationSeparator" w:id="0">
    <w:p w14:paraId="7D65BD8E" w14:textId="77777777" w:rsidR="006A53BE" w:rsidRDefault="006A53BE" w:rsidP="006A5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F52AF" w14:textId="60CF0413" w:rsidR="00583453" w:rsidRDefault="00583453" w:rsidP="00F73265">
    <w:pPr>
      <w:tabs>
        <w:tab w:val="center" w:pos="4536"/>
        <w:tab w:val="right" w:pos="9072"/>
      </w:tabs>
      <w:spacing w:after="0" w:line="240" w:lineRule="auto"/>
      <w:ind w:left="-284"/>
      <w:rPr>
        <w:rFonts w:eastAsia="Calibri" w:cs="Times New Roman"/>
        <w:sz w:val="18"/>
        <w:szCs w:val="18"/>
        <w:lang w:eastAsia="cs-CZ"/>
      </w:rPr>
    </w:pPr>
    <w:r w:rsidRPr="003F5167">
      <w:rPr>
        <w:rFonts w:eastAsia="Calibri" w:cs="Times New Roman"/>
        <w:sz w:val="18"/>
        <w:szCs w:val="18"/>
        <w:lang w:eastAsia="cs-CZ"/>
      </w:rPr>
      <w:t xml:space="preserve">Příloha </w:t>
    </w:r>
    <w:r w:rsidR="00F73265">
      <w:rPr>
        <w:rFonts w:eastAsia="Calibri" w:cs="Times New Roman"/>
        <w:sz w:val="18"/>
        <w:szCs w:val="18"/>
        <w:lang w:eastAsia="cs-CZ"/>
      </w:rPr>
      <w:t>č. 2 Rámcové dohody</w:t>
    </w:r>
  </w:p>
  <w:p w14:paraId="1DDA753F" w14:textId="2C17AED5" w:rsidR="00F73265" w:rsidRPr="00F73265" w:rsidRDefault="00F73265" w:rsidP="00F73265">
    <w:pPr>
      <w:tabs>
        <w:tab w:val="center" w:pos="4536"/>
        <w:tab w:val="right" w:pos="9072"/>
      </w:tabs>
      <w:spacing w:after="0" w:line="240" w:lineRule="auto"/>
      <w:ind w:left="-284"/>
      <w:rPr>
        <w:rFonts w:eastAsia="Calibri" w:cs="Times New Roman"/>
        <w:sz w:val="18"/>
        <w:szCs w:val="18"/>
        <w:lang w:eastAsia="cs-CZ"/>
      </w:rPr>
    </w:pPr>
    <w:bookmarkStart w:id="0" w:name="_Hlk171944772"/>
    <w:bookmarkStart w:id="1" w:name="_Hlk171944773"/>
    <w:r>
      <w:rPr>
        <w:rFonts w:eastAsia="Calibri" w:cs="Times New Roman"/>
        <w:sz w:val="18"/>
        <w:szCs w:val="18"/>
        <w:lang w:eastAsia="cs-CZ"/>
      </w:rPr>
      <w:t>Vymezení</w:t>
    </w:r>
    <w:r w:rsidR="00796875">
      <w:rPr>
        <w:rFonts w:eastAsia="Calibri" w:cs="Times New Roman"/>
        <w:sz w:val="18"/>
        <w:szCs w:val="18"/>
        <w:lang w:eastAsia="cs-CZ"/>
      </w:rPr>
      <w:t xml:space="preserve"> předmětu dílčích zakázek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43C4"/>
    <w:multiLevelType w:val="hybridMultilevel"/>
    <w:tmpl w:val="D7A44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C45AF"/>
    <w:multiLevelType w:val="hybridMultilevel"/>
    <w:tmpl w:val="CD6AD9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62C10"/>
    <w:multiLevelType w:val="hybridMultilevel"/>
    <w:tmpl w:val="2AAA33F0"/>
    <w:lvl w:ilvl="0" w:tplc="01AC6E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7615830">
    <w:abstractNumId w:val="2"/>
  </w:num>
  <w:num w:numId="2" w16cid:durableId="1026951364">
    <w:abstractNumId w:val="3"/>
  </w:num>
  <w:num w:numId="3" w16cid:durableId="1270233853">
    <w:abstractNumId w:val="0"/>
  </w:num>
  <w:num w:numId="4" w16cid:durableId="671370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3BE"/>
    <w:rsid w:val="000875B8"/>
    <w:rsid w:val="00127826"/>
    <w:rsid w:val="00134C02"/>
    <w:rsid w:val="0019194E"/>
    <w:rsid w:val="001A246D"/>
    <w:rsid w:val="001C42DB"/>
    <w:rsid w:val="003727EC"/>
    <w:rsid w:val="003A6FBB"/>
    <w:rsid w:val="003C4CDF"/>
    <w:rsid w:val="003D6002"/>
    <w:rsid w:val="003F5167"/>
    <w:rsid w:val="00483968"/>
    <w:rsid w:val="004D1CDF"/>
    <w:rsid w:val="00583453"/>
    <w:rsid w:val="0058472D"/>
    <w:rsid w:val="00585897"/>
    <w:rsid w:val="005F3199"/>
    <w:rsid w:val="006A53BE"/>
    <w:rsid w:val="006D6FE6"/>
    <w:rsid w:val="007106B2"/>
    <w:rsid w:val="00720937"/>
    <w:rsid w:val="00773972"/>
    <w:rsid w:val="00796875"/>
    <w:rsid w:val="00845DDB"/>
    <w:rsid w:val="00942D41"/>
    <w:rsid w:val="009554D5"/>
    <w:rsid w:val="009D1C89"/>
    <w:rsid w:val="00A637B1"/>
    <w:rsid w:val="00AE3FD1"/>
    <w:rsid w:val="00AF565A"/>
    <w:rsid w:val="00B010AF"/>
    <w:rsid w:val="00B025EC"/>
    <w:rsid w:val="00B130B1"/>
    <w:rsid w:val="00BB30D2"/>
    <w:rsid w:val="00BC6A25"/>
    <w:rsid w:val="00BF229A"/>
    <w:rsid w:val="00BF66AF"/>
    <w:rsid w:val="00BF6A6B"/>
    <w:rsid w:val="00C74C03"/>
    <w:rsid w:val="00CE759A"/>
    <w:rsid w:val="00F064D9"/>
    <w:rsid w:val="00F71399"/>
    <w:rsid w:val="00F73265"/>
    <w:rsid w:val="00F778A9"/>
    <w:rsid w:val="00FD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4F083"/>
  <w15:chartTrackingRefBased/>
  <w15:docId w15:val="{7BE5A32F-60EB-468C-96D3-46B3E4682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53BE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6A5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53BE"/>
  </w:style>
  <w:style w:type="paragraph" w:styleId="Zpat">
    <w:name w:val="footer"/>
    <w:basedOn w:val="Normln"/>
    <w:link w:val="ZpatChar"/>
    <w:uiPriority w:val="99"/>
    <w:unhideWhenUsed/>
    <w:rsid w:val="006A5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53BE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6A53BE"/>
  </w:style>
  <w:style w:type="character" w:styleId="slostrnky">
    <w:name w:val="page number"/>
    <w:basedOn w:val="Standardnpsmoodstavce"/>
    <w:rsid w:val="00AF565A"/>
  </w:style>
  <w:style w:type="paragraph" w:styleId="Textbubliny">
    <w:name w:val="Balloon Text"/>
    <w:basedOn w:val="Normln"/>
    <w:link w:val="TextbublinyChar"/>
    <w:uiPriority w:val="99"/>
    <w:semiHidden/>
    <w:unhideWhenUsed/>
    <w:rsid w:val="00845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5D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Danielková Barbora</dc:creator>
  <cp:keywords/>
  <dc:description/>
  <cp:lastModifiedBy>Kalinová Jitka</cp:lastModifiedBy>
  <cp:revision>5</cp:revision>
  <cp:lastPrinted>2025-08-06T10:07:00Z</cp:lastPrinted>
  <dcterms:created xsi:type="dcterms:W3CDTF">2024-07-15T12:27:00Z</dcterms:created>
  <dcterms:modified xsi:type="dcterms:W3CDTF">2025-08-06T10:07:00Z</dcterms:modified>
</cp:coreProperties>
</file>