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C1EE565" w:rsidR="00F862D6" w:rsidRPr="003E6B9A" w:rsidRDefault="002A4D17" w:rsidP="0037111D">
            <w:r w:rsidRPr="002A4D17">
              <w:rPr>
                <w:rFonts w:ascii="Helvetica" w:hAnsi="Helvetica"/>
              </w:rPr>
              <w:t>9211/2025-SŽ-SSV-Ú3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2A613394" w:rsidR="00F862D6" w:rsidRPr="003E6B9A" w:rsidRDefault="002A4D17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1520D289" w:rsidR="00F862D6" w:rsidRPr="003E6B9A" w:rsidRDefault="00C41E70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1EDC926E" w:rsidR="009A7568" w:rsidRPr="003E6B9A" w:rsidRDefault="00C41E70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45E8FF88" w:rsidR="009A7568" w:rsidRPr="003E6B9A" w:rsidRDefault="00C41E70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9B7314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A678C">
              <w:rPr>
                <w:noProof/>
              </w:rPr>
              <w:t>11. srpna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4AC2CFE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C41E70">
        <w:rPr>
          <w:rFonts w:eastAsia="Times New Roman" w:cs="Times New Roman"/>
          <w:lang w:eastAsia="cs-CZ"/>
        </w:rPr>
        <w:t>1</w:t>
      </w:r>
    </w:p>
    <w:p w14:paraId="084E604A" w14:textId="2276A403" w:rsidR="00C41E70" w:rsidRPr="00C41E70" w:rsidRDefault="00C41E70" w:rsidP="00C41E70">
      <w:pPr>
        <w:spacing w:after="0" w:line="240" w:lineRule="auto"/>
        <w:rPr>
          <w:rFonts w:eastAsia="Calibri" w:cs="Times New Roman"/>
          <w:b/>
          <w:lang w:eastAsia="cs-CZ"/>
        </w:rPr>
      </w:pPr>
      <w:r w:rsidRPr="00C41E70">
        <w:rPr>
          <w:rFonts w:eastAsia="Calibri" w:cs="Times New Roman"/>
          <w:b/>
          <w:lang w:eastAsia="cs-CZ"/>
        </w:rPr>
        <w:t xml:space="preserve">Soubor staveb – podlimitní </w:t>
      </w:r>
    </w:p>
    <w:p w14:paraId="41D0B320" w14:textId="77777777" w:rsidR="00C41E70" w:rsidRPr="00C41E70" w:rsidRDefault="00C41E70" w:rsidP="00C41E70">
      <w:pPr>
        <w:spacing w:after="0" w:line="240" w:lineRule="auto"/>
        <w:rPr>
          <w:rFonts w:eastAsia="Calibri" w:cs="Times New Roman"/>
          <w:b/>
          <w:lang w:eastAsia="cs-CZ"/>
        </w:rPr>
      </w:pPr>
      <w:r w:rsidRPr="00C41E70">
        <w:rPr>
          <w:rFonts w:eastAsia="Calibri" w:cs="Times New Roman"/>
          <w:b/>
          <w:lang w:eastAsia="cs-CZ"/>
        </w:rPr>
        <w:t xml:space="preserve">Aplikace protiskluzových nástřiků v TÚ staveb: </w:t>
      </w:r>
    </w:p>
    <w:p w14:paraId="7E74ADF6" w14:textId="6A0F2190" w:rsidR="00C41E70" w:rsidRPr="00C41E70" w:rsidRDefault="00C41E70" w:rsidP="00C41E70">
      <w:pPr>
        <w:spacing w:after="0" w:line="240" w:lineRule="auto"/>
        <w:rPr>
          <w:rFonts w:eastAsia="Calibri" w:cs="Times New Roman"/>
          <w:b/>
          <w:lang w:eastAsia="cs-CZ"/>
        </w:rPr>
      </w:pPr>
      <w:r w:rsidRPr="00C41E70">
        <w:rPr>
          <w:rFonts w:eastAsia="Calibri" w:cs="Times New Roman"/>
          <w:b/>
          <w:lang w:eastAsia="cs-CZ"/>
        </w:rPr>
        <w:t xml:space="preserve">„Elektrizace trati vč. PEÚ Brno - Zastávka u Brna, 2. etapa“ </w:t>
      </w:r>
    </w:p>
    <w:p w14:paraId="5D42A050" w14:textId="61877E55" w:rsidR="00C41E70" w:rsidRPr="00C41E70" w:rsidRDefault="00C41E70" w:rsidP="00C41E70">
      <w:pPr>
        <w:spacing w:after="0" w:line="240" w:lineRule="auto"/>
        <w:rPr>
          <w:rFonts w:eastAsia="Calibri" w:cs="Times New Roman"/>
          <w:b/>
          <w:lang w:eastAsia="cs-CZ"/>
        </w:rPr>
      </w:pPr>
      <w:r w:rsidRPr="00C41E70">
        <w:rPr>
          <w:rFonts w:eastAsia="Calibri" w:cs="Times New Roman"/>
          <w:b/>
          <w:lang w:eastAsia="cs-CZ"/>
        </w:rPr>
        <w:t xml:space="preserve">„Rekonstrukce traťového úseku Vlkov u Tišnova (mimo) - Křižanov (mimo)“ </w:t>
      </w:r>
    </w:p>
    <w:p w14:paraId="1C466933" w14:textId="5EC65D81" w:rsidR="009206F5" w:rsidRPr="00C84783" w:rsidRDefault="00C41E70" w:rsidP="00C41E70">
      <w:pPr>
        <w:spacing w:after="0" w:line="240" w:lineRule="auto"/>
        <w:rPr>
          <w:rFonts w:eastAsia="Calibri" w:cs="Times New Roman"/>
          <w:b/>
          <w:lang w:eastAsia="cs-CZ"/>
        </w:rPr>
      </w:pPr>
      <w:r w:rsidRPr="00C41E70">
        <w:rPr>
          <w:rFonts w:eastAsia="Calibri" w:cs="Times New Roman"/>
          <w:b/>
          <w:lang w:eastAsia="cs-CZ"/>
        </w:rPr>
        <w:t xml:space="preserve">„Rekonstrukce žst. Vlkov u Tišnova“ 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4366D825" w:rsidR="00CB7B5A" w:rsidRPr="00C41E70" w:rsidRDefault="00C41E70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P</w:t>
      </w:r>
      <w:r w:rsidRPr="00C41E70">
        <w:rPr>
          <w:rFonts w:eastAsia="Calibri" w:cs="Times New Roman"/>
          <w:bCs/>
          <w:lang w:eastAsia="cs-CZ"/>
        </w:rPr>
        <w:t>rosím</w:t>
      </w:r>
      <w:r>
        <w:rPr>
          <w:rFonts w:eastAsia="Calibri" w:cs="Times New Roman"/>
          <w:bCs/>
          <w:lang w:eastAsia="cs-CZ"/>
        </w:rPr>
        <w:t>e</w:t>
      </w:r>
      <w:r w:rsidRPr="00C41E70">
        <w:rPr>
          <w:rFonts w:eastAsia="Calibri" w:cs="Times New Roman"/>
          <w:bCs/>
          <w:lang w:eastAsia="cs-CZ"/>
        </w:rPr>
        <w:t xml:space="preserve"> o informaci, zda práce budou probíhat za provozu (denní/noční) nebo zda budou probíhat v době výluky. Pokud půjde o výluku</w:t>
      </w:r>
      <w:r>
        <w:rPr>
          <w:rFonts w:eastAsia="Calibri" w:cs="Times New Roman"/>
          <w:bCs/>
          <w:lang w:eastAsia="cs-CZ"/>
        </w:rPr>
        <w:t>,</w:t>
      </w:r>
      <w:r w:rsidRPr="00C41E70">
        <w:rPr>
          <w:rFonts w:eastAsia="Calibri" w:cs="Times New Roman"/>
          <w:bCs/>
          <w:lang w:eastAsia="cs-CZ"/>
        </w:rPr>
        <w:t xml:space="preserve"> prosím o vyjasnění, kdo bude náklady na výluku hradit.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0A021D34" w:rsidR="00CB7B5A" w:rsidRPr="001C749B" w:rsidRDefault="00305F80" w:rsidP="00305F8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05F80">
        <w:rPr>
          <w:rFonts w:eastAsia="Calibri" w:cs="Times New Roman"/>
          <w:bCs/>
          <w:lang w:eastAsia="cs-CZ"/>
        </w:rPr>
        <w:t>Zadavatel v čl. 19.3 Výzvy k podání nabídky č.j. 8376/2025-SŽ-SSV-Ú3, která je součástí zadávací dokumentace, požaduje, aby vybraný dodavatel jako podmínku pro uzavření smlouvy v rámci poskytování součinnosti předložil mimo jiné „kopii dokladu o projednání omezení provozu nástupiště s dotčenými složkami Objednatele a dopravců“. Je tedy na uchazeči, aby si projednal</w:t>
      </w:r>
      <w:r>
        <w:rPr>
          <w:rFonts w:eastAsia="Calibri" w:cs="Times New Roman"/>
          <w:bCs/>
          <w:lang w:eastAsia="cs-CZ"/>
        </w:rPr>
        <w:t xml:space="preserve"> způsob omezení provozu nástupiště</w:t>
      </w:r>
      <w:r w:rsidRPr="00305F80">
        <w:rPr>
          <w:rFonts w:eastAsia="Calibri" w:cs="Times New Roman"/>
          <w:bCs/>
          <w:lang w:eastAsia="cs-CZ"/>
        </w:rPr>
        <w:t>.</w:t>
      </w:r>
      <w:r w:rsidR="001C749B">
        <w:rPr>
          <w:rFonts w:eastAsia="Calibri" w:cs="Times New Roman"/>
          <w:bCs/>
          <w:lang w:eastAsia="cs-CZ"/>
        </w:rPr>
        <w:t xml:space="preserve"> </w:t>
      </w:r>
      <w:r w:rsidR="007D04C5" w:rsidRPr="001C749B">
        <w:rPr>
          <w:rFonts w:eastAsia="Calibri" w:cs="Times New Roman"/>
          <w:bCs/>
          <w:lang w:eastAsia="cs-CZ"/>
        </w:rPr>
        <w:t>Předpokládáme zhotovení prací za provozu s vyloučením nástupních hran po částech.</w:t>
      </w: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400A6AF" w14:textId="77777777" w:rsidR="001C749B" w:rsidRPr="002A4D17" w:rsidRDefault="001C749B" w:rsidP="002A4D1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2A4D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2A4D17">
        <w:rPr>
          <w:rFonts w:eastAsia="Times New Roman" w:cs="Times New Roman"/>
          <w:b/>
          <w:lang w:eastAsia="cs-CZ"/>
        </w:rPr>
        <w:t>vysvětlení zadávací dokumentace</w:t>
      </w:r>
      <w:r w:rsidRPr="002A4D17">
        <w:rPr>
          <w:rFonts w:eastAsia="Times New Roman" w:cs="Times New Roman"/>
          <w:lang w:eastAsia="cs-CZ"/>
        </w:rPr>
        <w:t>, neprodlužuje zadavatel lhůtu pro podání nabídek.</w:t>
      </w:r>
    </w:p>
    <w:p w14:paraId="48075533" w14:textId="77777777" w:rsidR="001C749B" w:rsidRPr="002A4D17" w:rsidRDefault="001C749B" w:rsidP="001C74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FCBDEEC" w14:textId="77777777" w:rsidR="001C749B" w:rsidRPr="002A4D17" w:rsidRDefault="001C749B" w:rsidP="001C749B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65756CE5" w14:textId="77777777" w:rsidR="001C749B" w:rsidRPr="002A4D17" w:rsidRDefault="001C749B" w:rsidP="001C749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56B4359" w14:textId="77777777" w:rsidR="001C749B" w:rsidRDefault="001C749B" w:rsidP="001C74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A4D17">
        <w:rPr>
          <w:rFonts w:eastAsia="Calibri" w:cs="Times New Roman"/>
          <w:lang w:eastAsia="cs-CZ"/>
        </w:rPr>
        <w:t>Vysvětlení/ změnu/ doplnění zadávací dokumentace</w:t>
      </w:r>
      <w:r w:rsidRPr="002A4D17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2A4D17">
          <w:rPr>
            <w:rFonts w:eastAsia="Times New Roman" w:cs="Times New Roman"/>
            <w:color w:val="0000FF"/>
            <w:u w:val="single"/>
            <w:lang w:eastAsia="cs-CZ"/>
          </w:rPr>
          <w:t>https://zakazky.spravazeleznic.cz/</w:t>
        </w:r>
      </w:hyperlink>
      <w:r w:rsidRPr="002A4D17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754C4676" w14:textId="091A557F" w:rsidR="001C749B" w:rsidRPr="00CB7B5A" w:rsidRDefault="001C749B" w:rsidP="001C749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0A381EF2" w14:textId="77777777" w:rsidR="001C749B" w:rsidRPr="00CB7B5A" w:rsidRDefault="001C749B" w:rsidP="001C749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07E9FB" w14:textId="77777777" w:rsidR="001C749B" w:rsidRPr="00CB7B5A" w:rsidRDefault="001C749B" w:rsidP="001C749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A80147" w14:textId="2F716D01" w:rsidR="001C749B" w:rsidRPr="00CB7B5A" w:rsidRDefault="001C749B" w:rsidP="001C74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 Olomouci dne</w:t>
      </w:r>
      <w:r w:rsidR="002A4D17">
        <w:rPr>
          <w:rFonts w:eastAsia="Calibri" w:cs="Times New Roman"/>
          <w:lang w:eastAsia="cs-CZ"/>
        </w:rPr>
        <w:t xml:space="preserve"> 11.08.2025</w:t>
      </w:r>
    </w:p>
    <w:p w14:paraId="0045B206" w14:textId="77777777" w:rsidR="001C749B" w:rsidRDefault="001C749B" w:rsidP="001C749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CB509F" w14:textId="77777777" w:rsidR="001C749B" w:rsidRDefault="001C749B" w:rsidP="001C749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B369CF" w14:textId="77777777" w:rsidR="002A4D17" w:rsidRDefault="002A4D17" w:rsidP="001C749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E09F54" w14:textId="77777777" w:rsidR="001C749B" w:rsidRPr="00CB7B5A" w:rsidRDefault="001C749B" w:rsidP="001C749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4D513E" w14:textId="77777777" w:rsidR="001C749B" w:rsidRPr="00CB7B5A" w:rsidRDefault="001C749B" w:rsidP="001C749B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3328C44" w14:textId="77777777" w:rsidR="001C749B" w:rsidRPr="00CB7B5A" w:rsidRDefault="001C749B" w:rsidP="001C749B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53BF741" w14:textId="77777777" w:rsidR="001C749B" w:rsidRPr="00CB7B5A" w:rsidRDefault="001C749B" w:rsidP="001C749B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8893753" w14:textId="77777777" w:rsidR="001C749B" w:rsidRPr="00CB7B5A" w:rsidRDefault="001C749B" w:rsidP="001C749B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31C6CA0" w14:textId="77777777" w:rsidR="001C749B" w:rsidRPr="00CB7B5A" w:rsidRDefault="001C749B" w:rsidP="001C749B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4F8E5" w14:textId="77777777" w:rsidR="00D9047F" w:rsidRDefault="00D9047F" w:rsidP="00962258">
      <w:pPr>
        <w:spacing w:after="0" w:line="240" w:lineRule="auto"/>
      </w:pPr>
      <w:r>
        <w:separator/>
      </w:r>
    </w:p>
  </w:endnote>
  <w:endnote w:type="continuationSeparator" w:id="0">
    <w:p w14:paraId="71A37459" w14:textId="77777777" w:rsidR="00D9047F" w:rsidRDefault="00D904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0011F" w14:textId="77777777" w:rsidR="00D9047F" w:rsidRDefault="00D9047F" w:rsidP="00962258">
      <w:pPr>
        <w:spacing w:after="0" w:line="240" w:lineRule="auto"/>
      </w:pPr>
      <w:r>
        <w:separator/>
      </w:r>
    </w:p>
  </w:footnote>
  <w:footnote w:type="continuationSeparator" w:id="0">
    <w:p w14:paraId="31BA81ED" w14:textId="77777777" w:rsidR="00D9047F" w:rsidRDefault="00D904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F5A37" w14:textId="62BFABB9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3D64E55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48534402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E33844"/>
    <w:multiLevelType w:val="hybridMultilevel"/>
    <w:tmpl w:val="7700CA56"/>
    <w:lvl w:ilvl="0" w:tplc="0002876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3"/>
  </w:num>
  <w:num w:numId="2" w16cid:durableId="1053119087">
    <w:abstractNumId w:val="1"/>
  </w:num>
  <w:num w:numId="3" w16cid:durableId="2090493809">
    <w:abstractNumId w:val="4"/>
  </w:num>
  <w:num w:numId="4" w16cid:durableId="148980924">
    <w:abstractNumId w:val="6"/>
  </w:num>
  <w:num w:numId="5" w16cid:durableId="1518690768">
    <w:abstractNumId w:val="0"/>
  </w:num>
  <w:num w:numId="6" w16cid:durableId="651829888">
    <w:abstractNumId w:val="5"/>
  </w:num>
  <w:num w:numId="7" w16cid:durableId="20252272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7CD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30A8C"/>
    <w:rsid w:val="00170EC5"/>
    <w:rsid w:val="001747C1"/>
    <w:rsid w:val="0018596A"/>
    <w:rsid w:val="001B69C2"/>
    <w:rsid w:val="001C4DA0"/>
    <w:rsid w:val="001C749B"/>
    <w:rsid w:val="001E4A37"/>
    <w:rsid w:val="00207DF5"/>
    <w:rsid w:val="00267369"/>
    <w:rsid w:val="0026785D"/>
    <w:rsid w:val="002A4D17"/>
    <w:rsid w:val="002C31BF"/>
    <w:rsid w:val="002E0CD7"/>
    <w:rsid w:val="002F026B"/>
    <w:rsid w:val="00302BAF"/>
    <w:rsid w:val="00305F80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E5665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04C5"/>
    <w:rsid w:val="007D330E"/>
    <w:rsid w:val="007E4A6E"/>
    <w:rsid w:val="007F56A7"/>
    <w:rsid w:val="00807DD0"/>
    <w:rsid w:val="00813F11"/>
    <w:rsid w:val="00832F3E"/>
    <w:rsid w:val="00846FEB"/>
    <w:rsid w:val="00891334"/>
    <w:rsid w:val="008A14C0"/>
    <w:rsid w:val="008A3568"/>
    <w:rsid w:val="008C71CF"/>
    <w:rsid w:val="008D03B9"/>
    <w:rsid w:val="008F18D6"/>
    <w:rsid w:val="008F1C41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0CF0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1E70"/>
    <w:rsid w:val="00C44F6A"/>
    <w:rsid w:val="00C727E5"/>
    <w:rsid w:val="00C8207D"/>
    <w:rsid w:val="00C84783"/>
    <w:rsid w:val="00C879A5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9047F"/>
    <w:rsid w:val="00DA678C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2019-02-22T13:28:00Z</cp:lastPrinted>
  <dcterms:created xsi:type="dcterms:W3CDTF">2025-08-11T09:24:00Z</dcterms:created>
  <dcterms:modified xsi:type="dcterms:W3CDTF">2025-08-11T11:37:00Z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