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52C2" w14:textId="1B4F2B0A" w:rsidR="00431A12" w:rsidRDefault="00431A12" w:rsidP="00B42F40">
      <w:pPr>
        <w:pStyle w:val="Titul1"/>
        <w:rPr>
          <w:rFonts w:asciiTheme="minorHAnsi" w:hAnsiTheme="minorHAnsi"/>
          <w:szCs w:val="48"/>
        </w:rPr>
      </w:pPr>
      <w:r w:rsidRPr="00431A12">
        <w:rPr>
          <w:rFonts w:asciiTheme="minorHAnsi" w:hAnsiTheme="minorHAnsi"/>
          <w:szCs w:val="48"/>
        </w:rPr>
        <w:t>Smlouva o dílo na poskytování služeb</w:t>
      </w:r>
    </w:p>
    <w:p w14:paraId="4732D10F" w14:textId="5937E955" w:rsidR="00431A12" w:rsidRPr="00431A12" w:rsidRDefault="00431A12" w:rsidP="00B42F40">
      <w:pPr>
        <w:pStyle w:val="Titul1"/>
        <w:rPr>
          <w:rFonts w:asciiTheme="minorHAnsi" w:hAnsiTheme="minorHAnsi"/>
          <w:sz w:val="28"/>
          <w:szCs w:val="48"/>
        </w:rPr>
      </w:pPr>
      <w:r w:rsidRPr="00431A12">
        <w:rPr>
          <w:rFonts w:asciiTheme="minorHAnsi" w:hAnsiTheme="minorHAnsi"/>
          <w:sz w:val="28"/>
          <w:szCs w:val="48"/>
        </w:rPr>
        <w:t>Zajištění majetkoprávní přípravy stavby dráhy</w:t>
      </w:r>
    </w:p>
    <w:p w14:paraId="0F2F01B8" w14:textId="73DE6C69" w:rsidR="00F422D3" w:rsidRPr="002B30E9" w:rsidRDefault="000D0E15" w:rsidP="00382CAF">
      <w:pPr>
        <w:pStyle w:val="Titul1"/>
        <w:rPr>
          <w:rFonts w:asciiTheme="minorHAnsi" w:hAnsiTheme="minorHAnsi"/>
          <w:sz w:val="28"/>
          <w:szCs w:val="28"/>
        </w:rPr>
      </w:pPr>
      <w:r w:rsidRPr="00D41EB3">
        <w:rPr>
          <w:rFonts w:asciiTheme="minorHAnsi" w:hAnsiTheme="minorHAnsi"/>
          <w:sz w:val="28"/>
          <w:szCs w:val="28"/>
        </w:rPr>
        <w:t xml:space="preserve">Název zakázky: </w:t>
      </w:r>
      <w:r w:rsidR="00F422D3" w:rsidRPr="00D41EB3">
        <w:rPr>
          <w:rFonts w:asciiTheme="minorHAnsi" w:hAnsiTheme="minorHAnsi"/>
          <w:sz w:val="28"/>
          <w:szCs w:val="28"/>
        </w:rPr>
        <w:t>„</w:t>
      </w:r>
      <w:r w:rsidR="0018329E" w:rsidRPr="002B30E9">
        <w:rPr>
          <w:rFonts w:eastAsia="Times New Roman" w:cs="Arial"/>
          <w:color w:val="000000"/>
          <w:sz w:val="28"/>
          <w:szCs w:val="28"/>
          <w:lang w:eastAsia="cs-CZ"/>
        </w:rPr>
        <w:t xml:space="preserve">Modernizace trati Brno-Přerov, 3. stavba </w:t>
      </w:r>
      <w:proofErr w:type="gramStart"/>
      <w:r w:rsidR="0018329E" w:rsidRPr="002B30E9">
        <w:rPr>
          <w:rFonts w:eastAsia="Times New Roman" w:cs="Arial"/>
          <w:color w:val="000000"/>
          <w:sz w:val="28"/>
          <w:szCs w:val="28"/>
          <w:lang w:eastAsia="cs-CZ"/>
        </w:rPr>
        <w:t>Vyškov - Nezamyslice</w:t>
      </w:r>
      <w:proofErr w:type="gramEnd"/>
      <w:r w:rsidR="00F422D3" w:rsidRPr="002B30E9">
        <w:rPr>
          <w:rFonts w:asciiTheme="minorHAnsi" w:hAnsiTheme="minorHAnsi"/>
          <w:sz w:val="28"/>
          <w:szCs w:val="28"/>
        </w:rPr>
        <w:t>“</w:t>
      </w:r>
    </w:p>
    <w:p w14:paraId="19619FF3" w14:textId="77777777" w:rsidR="00F422D3" w:rsidRPr="002B30E9" w:rsidRDefault="00F422D3" w:rsidP="00B42F40">
      <w:pPr>
        <w:pStyle w:val="Nadpisbezsl1-2"/>
        <w:rPr>
          <w:rFonts w:asciiTheme="minorHAnsi" w:hAnsiTheme="minorHAnsi"/>
        </w:rPr>
      </w:pPr>
      <w:r w:rsidRPr="002B30E9">
        <w:rPr>
          <w:rFonts w:asciiTheme="minorHAnsi" w:hAnsiTheme="minorHAnsi"/>
        </w:rPr>
        <w:t>Smluvní strany:</w:t>
      </w:r>
    </w:p>
    <w:p w14:paraId="5141F848" w14:textId="77777777" w:rsidR="00F422D3" w:rsidRPr="002B30E9" w:rsidRDefault="00F422D3" w:rsidP="00B42F40">
      <w:pPr>
        <w:pStyle w:val="Textbezodsazen"/>
        <w:spacing w:after="0"/>
        <w:rPr>
          <w:b/>
        </w:rPr>
      </w:pPr>
      <w:r w:rsidRPr="002B30E9">
        <w:rPr>
          <w:b/>
        </w:rPr>
        <w:t>Správa železni</w:t>
      </w:r>
      <w:r w:rsidR="00D25D4F" w:rsidRPr="002B30E9">
        <w:rPr>
          <w:b/>
        </w:rPr>
        <w:t>c</w:t>
      </w:r>
      <w:r w:rsidRPr="002B30E9">
        <w:rPr>
          <w:b/>
        </w:rPr>
        <w:t>, státní organizace</w:t>
      </w:r>
    </w:p>
    <w:p w14:paraId="6ADEB52D" w14:textId="77777777" w:rsidR="00F422D3" w:rsidRPr="002B30E9" w:rsidRDefault="00F422D3" w:rsidP="00B42F40">
      <w:pPr>
        <w:pStyle w:val="Textbezodsazen"/>
        <w:spacing w:after="0"/>
      </w:pPr>
      <w:r w:rsidRPr="002B30E9">
        <w:t xml:space="preserve">se sídlem: Dlážděná 1003/7, 110 00 Praha 1 - Nové Město </w:t>
      </w:r>
    </w:p>
    <w:p w14:paraId="7CD96313" w14:textId="77777777" w:rsidR="00F422D3" w:rsidRPr="002B30E9" w:rsidRDefault="00F422D3" w:rsidP="00B42F40">
      <w:pPr>
        <w:pStyle w:val="Textbezodsazen"/>
        <w:spacing w:after="0"/>
      </w:pPr>
      <w:r w:rsidRPr="002B30E9">
        <w:t>IČO: 70994234 DIČ: CZ70994234</w:t>
      </w:r>
    </w:p>
    <w:p w14:paraId="3ABAC71D" w14:textId="77777777" w:rsidR="00F422D3" w:rsidRPr="002B30E9" w:rsidRDefault="00F422D3" w:rsidP="00B42F40">
      <w:pPr>
        <w:pStyle w:val="Textbezodsazen"/>
        <w:spacing w:after="0"/>
      </w:pPr>
      <w:r w:rsidRPr="002B30E9">
        <w:t>zapsaná v obchodním rejstříku vedeném Městským soudem v Praze,</w:t>
      </w:r>
    </w:p>
    <w:p w14:paraId="2A757D13" w14:textId="77777777" w:rsidR="00F422D3" w:rsidRPr="002B30E9" w:rsidRDefault="00F422D3" w:rsidP="00B42F40">
      <w:pPr>
        <w:pStyle w:val="Textbezodsazen"/>
        <w:spacing w:after="0"/>
      </w:pPr>
      <w:r w:rsidRPr="002B30E9">
        <w:t>spisová značka A 48384</w:t>
      </w:r>
    </w:p>
    <w:p w14:paraId="0404E984" w14:textId="77777777" w:rsidR="004E0202" w:rsidRPr="002B30E9" w:rsidRDefault="00F422D3" w:rsidP="004E0202">
      <w:pPr>
        <w:pStyle w:val="Textbezodsazen"/>
        <w:spacing w:after="0"/>
      </w:pPr>
      <w:r w:rsidRPr="002B30E9">
        <w:t xml:space="preserve">zastoupena: </w:t>
      </w:r>
      <w:r w:rsidR="004E0202" w:rsidRPr="002B30E9">
        <w:t xml:space="preserve">Ing. Mojmírem Nejezchlebem, náměstkem GŘ pro modernizaci dráhy </w:t>
      </w:r>
    </w:p>
    <w:p w14:paraId="4B7F24C6" w14:textId="77777777" w:rsidR="004E0202" w:rsidRPr="001C61BC" w:rsidRDefault="004E0202" w:rsidP="004E0202">
      <w:pPr>
        <w:pStyle w:val="Textbezodsazen"/>
      </w:pPr>
      <w:r w:rsidRPr="002B30E9">
        <w:t>na základě Pověření č. 2372 ze dne 26. 2. 2018</w:t>
      </w:r>
    </w:p>
    <w:p w14:paraId="50A62859" w14:textId="77777777" w:rsidR="00B47FFB" w:rsidRPr="00E80CF9" w:rsidRDefault="00B47FFB" w:rsidP="00D25D4F">
      <w:pPr>
        <w:pStyle w:val="Textbezodsazen"/>
        <w:spacing w:after="0"/>
      </w:pPr>
    </w:p>
    <w:p w14:paraId="3D5A6DBD" w14:textId="77777777" w:rsidR="00F422D3" w:rsidRPr="00D41EB3" w:rsidRDefault="00F422D3" w:rsidP="00B42F40">
      <w:pPr>
        <w:pStyle w:val="Textbezodsazen"/>
        <w:spacing w:after="0"/>
        <w:rPr>
          <w:rStyle w:val="Zdraznnjemn"/>
          <w:b/>
          <w:iCs w:val="0"/>
          <w:color w:val="auto"/>
        </w:rPr>
      </w:pPr>
      <w:r w:rsidRPr="00D41EB3">
        <w:rPr>
          <w:rStyle w:val="Zdraznnjemn"/>
          <w:b/>
          <w:iCs w:val="0"/>
          <w:color w:val="auto"/>
        </w:rPr>
        <w:t xml:space="preserve">Korespondenční adresa: </w:t>
      </w:r>
    </w:p>
    <w:p w14:paraId="5130CC77" w14:textId="77777777" w:rsidR="00F422D3" w:rsidRPr="00D41EB3" w:rsidRDefault="00F422D3" w:rsidP="00B42F40">
      <w:pPr>
        <w:pStyle w:val="Textbezodsazen"/>
        <w:spacing w:after="0"/>
      </w:pPr>
      <w:r w:rsidRPr="00D41EB3">
        <w:t>Správa železni</w:t>
      </w:r>
      <w:r w:rsidR="00D25D4F" w:rsidRPr="00D41EB3">
        <w:t>c</w:t>
      </w:r>
      <w:r w:rsidRPr="00D41EB3">
        <w:t>, státní organizace</w:t>
      </w:r>
    </w:p>
    <w:p w14:paraId="5820E525" w14:textId="0B5D627E" w:rsidR="00F422D3" w:rsidRPr="00D41EB3" w:rsidRDefault="00F422D3" w:rsidP="00B42F40">
      <w:pPr>
        <w:pStyle w:val="Textbezodsazen"/>
      </w:pPr>
      <w:r w:rsidRPr="00D41EB3">
        <w:t xml:space="preserve">Stavební správa </w:t>
      </w:r>
      <w:r w:rsidR="0022405B" w:rsidRPr="00D41EB3">
        <w:t xml:space="preserve">východ, Nerudova </w:t>
      </w:r>
      <w:r w:rsidR="0018329E">
        <w:t>773/</w:t>
      </w:r>
      <w:r w:rsidR="0022405B" w:rsidRPr="00D41EB3">
        <w:t>1, 779 00 Olomouc</w:t>
      </w:r>
    </w:p>
    <w:p w14:paraId="01039636" w14:textId="77777777" w:rsidR="00F422D3" w:rsidRPr="00D41EB3" w:rsidRDefault="00F422D3" w:rsidP="00B42F40">
      <w:pPr>
        <w:pStyle w:val="Textbezodsazen"/>
      </w:pPr>
      <w:r w:rsidRPr="00D41EB3">
        <w:t>(dále jen „</w:t>
      </w:r>
      <w:r w:rsidRPr="00D41EB3">
        <w:rPr>
          <w:b/>
        </w:rPr>
        <w:t>Objednatel</w:t>
      </w:r>
      <w:r w:rsidRPr="00D41EB3">
        <w:t>“)</w:t>
      </w:r>
    </w:p>
    <w:p w14:paraId="01A639F6" w14:textId="77777777" w:rsidR="00F422D3" w:rsidRDefault="00F422D3" w:rsidP="00B42F40">
      <w:pPr>
        <w:pStyle w:val="Textbezodsazen"/>
        <w:spacing w:after="0"/>
      </w:pPr>
      <w:r w:rsidRPr="00D41EB3">
        <w:t xml:space="preserve">číslo smlouvy: </w:t>
      </w:r>
      <w:r w:rsidR="000D0E15" w:rsidRPr="00D41EB3">
        <w:rPr>
          <w:highlight w:val="green"/>
        </w:rPr>
        <w:fldChar w:fldCharType="begin"/>
      </w:r>
      <w:r w:rsidR="000D0E15" w:rsidRPr="00D41EB3">
        <w:rPr>
          <w:highlight w:val="green"/>
        </w:rPr>
        <w:instrText xml:space="preserve"> MACROBUTTON  VložitŠirokouMezeru "[VLOŽÍ OBJEDNATEL]" </w:instrText>
      </w:r>
      <w:r w:rsidR="000D0E15" w:rsidRPr="00D41EB3">
        <w:rPr>
          <w:highlight w:val="green"/>
        </w:rPr>
        <w:fldChar w:fldCharType="end"/>
      </w:r>
    </w:p>
    <w:p w14:paraId="5DA25D96" w14:textId="38ED3203" w:rsidR="00821777" w:rsidRPr="00D41EB3" w:rsidRDefault="00821777" w:rsidP="00B42F40">
      <w:pPr>
        <w:pStyle w:val="Textbezodsazen"/>
        <w:spacing w:after="0"/>
      </w:pPr>
      <w:r>
        <w:t xml:space="preserve">číslo jednací: </w:t>
      </w:r>
      <w:r w:rsidRPr="00131DBB">
        <w:rPr>
          <w:highlight w:val="green"/>
        </w:rPr>
        <w:fldChar w:fldCharType="begin"/>
      </w:r>
      <w:r w:rsidRPr="00131DBB">
        <w:rPr>
          <w:highlight w:val="green"/>
        </w:rPr>
        <w:instrText xml:space="preserve"> MACROBUTTON  VložitŠirokouMezeru "[VLOŽÍ OBJEDNATEL]" </w:instrText>
      </w:r>
      <w:r w:rsidRPr="00131DBB">
        <w:rPr>
          <w:highlight w:val="green"/>
        </w:rPr>
        <w:fldChar w:fldCharType="end"/>
      </w:r>
    </w:p>
    <w:p w14:paraId="412058E1" w14:textId="169CAF8A" w:rsidR="0018329E" w:rsidRPr="00E7230A" w:rsidRDefault="0018329E" w:rsidP="0018329E">
      <w:pPr>
        <w:pStyle w:val="Textbezodsazen"/>
        <w:rPr>
          <w:bCs/>
        </w:rPr>
      </w:pPr>
      <w:r w:rsidRPr="00D41EB3">
        <w:t>ISPROFOND</w:t>
      </w:r>
      <w:r>
        <w:t xml:space="preserve"> / SUBISPROFIN</w:t>
      </w:r>
      <w:r w:rsidRPr="002B30E9">
        <w:t xml:space="preserve">: </w:t>
      </w:r>
      <w:r w:rsidR="000800E2" w:rsidRPr="002B30E9">
        <w:t>5003520024</w:t>
      </w:r>
      <w:r w:rsidRPr="002B30E9">
        <w:t xml:space="preserve">/ </w:t>
      </w:r>
      <w:r w:rsidRPr="002B30E9">
        <w:rPr>
          <w:bCs/>
        </w:rPr>
        <w:t>50035200</w:t>
      </w:r>
      <w:r w:rsidR="000800E2" w:rsidRPr="002B30E9">
        <w:rPr>
          <w:bCs/>
        </w:rPr>
        <w:t>24</w:t>
      </w:r>
    </w:p>
    <w:p w14:paraId="62B3264D" w14:textId="77777777" w:rsidR="00B42F40" w:rsidRPr="00D41EB3" w:rsidRDefault="00B42F40" w:rsidP="00B42F40">
      <w:pPr>
        <w:pStyle w:val="Textbezodsazen"/>
      </w:pPr>
    </w:p>
    <w:p w14:paraId="0DD1454C" w14:textId="77777777" w:rsidR="00F422D3" w:rsidRPr="00D41EB3" w:rsidRDefault="00F422D3" w:rsidP="00B42F40">
      <w:pPr>
        <w:pStyle w:val="Textbezodsazen"/>
      </w:pPr>
      <w:r w:rsidRPr="00D41EB3">
        <w:t>a</w:t>
      </w:r>
    </w:p>
    <w:p w14:paraId="305C289C" w14:textId="77777777" w:rsidR="00B42F40" w:rsidRPr="00D41EB3" w:rsidRDefault="00B42F40" w:rsidP="00B42F40">
      <w:pPr>
        <w:pStyle w:val="Textbezodsazen"/>
      </w:pPr>
    </w:p>
    <w:p w14:paraId="5A8EC4C2" w14:textId="77777777" w:rsidR="00F422D3" w:rsidRPr="00D41EB3" w:rsidRDefault="000D0E15" w:rsidP="00B42F40">
      <w:pPr>
        <w:pStyle w:val="Textbezodsazen"/>
        <w:spacing w:after="0"/>
        <w:rPr>
          <w:b/>
        </w:rPr>
      </w:pPr>
      <w:r w:rsidRPr="00D41EB3">
        <w:rPr>
          <w:b/>
          <w:highlight w:val="yellow"/>
        </w:rPr>
        <w:fldChar w:fldCharType="begin"/>
      </w:r>
      <w:r w:rsidRPr="00D41EB3">
        <w:rPr>
          <w:b/>
          <w:highlight w:val="yellow"/>
        </w:rPr>
        <w:instrText xml:space="preserve"> MACROBUTTON  VložitŠirokouMezeru "[VLOŽÍ ZHOTOVITEL]" </w:instrText>
      </w:r>
      <w:r w:rsidRPr="00D41EB3">
        <w:rPr>
          <w:b/>
          <w:highlight w:val="yellow"/>
        </w:rPr>
        <w:fldChar w:fldCharType="end"/>
      </w:r>
    </w:p>
    <w:p w14:paraId="321F2962" w14:textId="77777777" w:rsidR="00F422D3" w:rsidRPr="00D41EB3" w:rsidRDefault="00F422D3" w:rsidP="00B42F40">
      <w:pPr>
        <w:pStyle w:val="Textbezodsazen"/>
        <w:spacing w:after="0"/>
      </w:pPr>
      <w:r w:rsidRPr="00D41EB3">
        <w:t xml:space="preserve">se sídlem: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p>
    <w:p w14:paraId="70836572" w14:textId="77777777" w:rsidR="00F422D3" w:rsidRPr="00D41EB3" w:rsidRDefault="00F422D3" w:rsidP="00B42F40">
      <w:pPr>
        <w:pStyle w:val="Textbezodsazen"/>
        <w:spacing w:after="0"/>
      </w:pPr>
      <w:r w:rsidRPr="00D41EB3">
        <w:t xml:space="preserve">IČO: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r w:rsidRPr="00D41EB3">
        <w:t xml:space="preserve">, DIČ: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p>
    <w:p w14:paraId="7BD7C63D" w14:textId="77777777" w:rsidR="00F422D3" w:rsidRPr="00D41EB3" w:rsidRDefault="00F422D3" w:rsidP="00B42F40">
      <w:pPr>
        <w:pStyle w:val="Textbezodsazen"/>
        <w:spacing w:after="0"/>
        <w:jc w:val="left"/>
      </w:pPr>
      <w:r w:rsidRPr="00D41EB3">
        <w:t xml:space="preserve">zapsaná v obchodním rejstříku vedeném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r w:rsidRPr="00D41EB3">
        <w:t xml:space="preserve"> soudem v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r w:rsidRPr="00D41EB3">
        <w:t>,</w:t>
      </w:r>
    </w:p>
    <w:p w14:paraId="1FDD0DDE" w14:textId="77777777" w:rsidR="00F422D3" w:rsidRPr="00D41EB3" w:rsidRDefault="00F422D3" w:rsidP="00B42F40">
      <w:pPr>
        <w:pStyle w:val="Textbezodsazen"/>
        <w:spacing w:after="0"/>
      </w:pPr>
      <w:r w:rsidRPr="00D41EB3">
        <w:t xml:space="preserve">spisová značka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p>
    <w:p w14:paraId="7E69D34A" w14:textId="77777777" w:rsidR="00F422D3" w:rsidRPr="00D41EB3" w:rsidRDefault="00F422D3" w:rsidP="00B42F40">
      <w:pPr>
        <w:pStyle w:val="Textbezodsazen"/>
        <w:spacing w:after="0"/>
      </w:pPr>
      <w:r w:rsidRPr="00D41EB3">
        <w:t xml:space="preserve">bank. spojení: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r w:rsidRPr="00D41EB3">
        <w:t xml:space="preserve">, č. účtu: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p>
    <w:p w14:paraId="3CDBAF53" w14:textId="77777777" w:rsidR="00F422D3" w:rsidRPr="00D41EB3" w:rsidRDefault="00F422D3" w:rsidP="00B42F40">
      <w:pPr>
        <w:pStyle w:val="Textbezodsazen"/>
      </w:pPr>
      <w:r w:rsidRPr="00D41EB3">
        <w:t xml:space="preserve">zastoupena: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p>
    <w:p w14:paraId="52E1DD4A" w14:textId="77777777" w:rsidR="00F422D3" w:rsidRPr="00D41EB3" w:rsidRDefault="00F422D3" w:rsidP="00B42F40">
      <w:pPr>
        <w:pStyle w:val="Textbezodsazen"/>
        <w:spacing w:after="0"/>
        <w:rPr>
          <w:rStyle w:val="Zdraznnjemn"/>
          <w:b/>
          <w:iCs w:val="0"/>
          <w:color w:val="auto"/>
        </w:rPr>
      </w:pPr>
      <w:r w:rsidRPr="00D41EB3">
        <w:rPr>
          <w:rStyle w:val="Zdraznnjemn"/>
          <w:b/>
          <w:iCs w:val="0"/>
          <w:color w:val="auto"/>
        </w:rPr>
        <w:t xml:space="preserve">Korespondenční adresa: </w:t>
      </w:r>
    </w:p>
    <w:p w14:paraId="3DF34D6E" w14:textId="77777777" w:rsidR="00F422D3" w:rsidRPr="00D41EB3" w:rsidRDefault="000D0E15" w:rsidP="00B42F40">
      <w:pPr>
        <w:pStyle w:val="Textbezodsazen"/>
      </w:pPr>
      <w:r w:rsidRPr="00D41EB3">
        <w:rPr>
          <w:highlight w:val="yellow"/>
        </w:rPr>
        <w:fldChar w:fldCharType="begin"/>
      </w:r>
      <w:r w:rsidRPr="00D41EB3">
        <w:rPr>
          <w:highlight w:val="yellow"/>
        </w:rPr>
        <w:instrText xml:space="preserve"> MACROBUTTON  VložitŠirokouMezeru "[VLOŽÍ ZHOTOVITEL]" </w:instrText>
      </w:r>
      <w:r w:rsidRPr="00D41EB3">
        <w:rPr>
          <w:highlight w:val="yellow"/>
        </w:rPr>
        <w:fldChar w:fldCharType="end"/>
      </w:r>
    </w:p>
    <w:p w14:paraId="39EE3DDE" w14:textId="77777777" w:rsidR="00F422D3" w:rsidRPr="00D41EB3" w:rsidRDefault="00F422D3" w:rsidP="00B42F40">
      <w:pPr>
        <w:pStyle w:val="Textbezodsazen"/>
      </w:pPr>
      <w:r w:rsidRPr="00D41EB3">
        <w:t>(dále jen „</w:t>
      </w:r>
      <w:r w:rsidRPr="00D41EB3">
        <w:rPr>
          <w:rStyle w:val="Tun"/>
        </w:rPr>
        <w:t>Zhotovitel</w:t>
      </w:r>
      <w:r w:rsidRPr="00D41EB3">
        <w:t>“)</w:t>
      </w:r>
    </w:p>
    <w:p w14:paraId="03C83D60" w14:textId="77777777" w:rsidR="00F422D3" w:rsidRPr="00D41EB3" w:rsidRDefault="00F422D3" w:rsidP="00D25D4F">
      <w:pPr>
        <w:pStyle w:val="Textbezodsazen"/>
        <w:spacing w:after="240"/>
      </w:pPr>
      <w:r w:rsidRPr="00D41EB3">
        <w:t xml:space="preserve">číslo smlouvy: </w:t>
      </w:r>
      <w:r w:rsidR="000D0E15" w:rsidRPr="00D41EB3">
        <w:rPr>
          <w:highlight w:val="yellow"/>
        </w:rPr>
        <w:fldChar w:fldCharType="begin"/>
      </w:r>
      <w:r w:rsidR="000D0E15" w:rsidRPr="00D41EB3">
        <w:rPr>
          <w:highlight w:val="yellow"/>
        </w:rPr>
        <w:instrText xml:space="preserve"> MACROBUTTON  VložitŠirokouMezeru "[VLOŽÍ ZHOTOVITEL]" </w:instrText>
      </w:r>
      <w:r w:rsidR="000D0E15" w:rsidRPr="00D41EB3">
        <w:rPr>
          <w:highlight w:val="yellow"/>
        </w:rPr>
        <w:fldChar w:fldCharType="end"/>
      </w:r>
    </w:p>
    <w:p w14:paraId="33E7498B" w14:textId="77777777" w:rsidR="008063CD" w:rsidRPr="00D41EB3" w:rsidRDefault="00F422D3" w:rsidP="008063CD">
      <w:pPr>
        <w:pStyle w:val="Textbezodsazen"/>
        <w:rPr>
          <w:rStyle w:val="Tun"/>
        </w:rPr>
      </w:pPr>
      <w:r w:rsidRPr="00D41EB3">
        <w:t>uzavřely tuto smlouvu (dále jen „</w:t>
      </w:r>
      <w:r w:rsidRPr="00D41EB3">
        <w:rPr>
          <w:rStyle w:val="Tun"/>
        </w:rPr>
        <w:t>Smlouva</w:t>
      </w:r>
      <w:r w:rsidRPr="00D41EB3">
        <w:t xml:space="preserve">“) v souladu s </w:t>
      </w:r>
      <w:proofErr w:type="spellStart"/>
      <w:r w:rsidRPr="00D41EB3">
        <w:t>ust</w:t>
      </w:r>
      <w:proofErr w:type="spellEnd"/>
      <w:r w:rsidRPr="00D41EB3">
        <w:t>. § 2586 a násl. zákona č. 89/2012 Sb., občanský zákoník, ve znění pozdějších předpisů (dále jen „</w:t>
      </w:r>
      <w:r w:rsidRPr="00D41EB3">
        <w:rPr>
          <w:rStyle w:val="Tun"/>
        </w:rPr>
        <w:t>občanský zákoník</w:t>
      </w:r>
      <w:r w:rsidRPr="00D41EB3">
        <w:t>“).</w:t>
      </w:r>
    </w:p>
    <w:p w14:paraId="4AFD1FC7" w14:textId="77777777" w:rsidR="003F5723" w:rsidRPr="00D41EB3" w:rsidRDefault="003F5723" w:rsidP="00D25D4F">
      <w:pPr>
        <w:pStyle w:val="Textbezodsazen"/>
        <w:spacing w:after="240"/>
        <w:rPr>
          <w:rStyle w:val="Tun"/>
        </w:rPr>
      </w:pPr>
      <w:r w:rsidRPr="00D41EB3">
        <w:rPr>
          <w:rStyle w:val="Tun"/>
        </w:rPr>
        <w:t>Smluvní strany, vědomy si svých závazků v této Smlouvě obsažených a s úmyslem být touto Smlouvou vázány, dohodly se na následujícím znění Smlouvy:</w:t>
      </w:r>
    </w:p>
    <w:p w14:paraId="6BB8FDAA" w14:textId="77777777" w:rsidR="003F5723" w:rsidRPr="00F8203B" w:rsidRDefault="003F5723" w:rsidP="00F8203B">
      <w:pPr>
        <w:pStyle w:val="Nadpis2-1"/>
      </w:pPr>
      <w:r w:rsidRPr="00F8203B">
        <w:lastRenderedPageBreak/>
        <w:t>ÚVODNÍ USTANOVENÍ</w:t>
      </w:r>
    </w:p>
    <w:p w14:paraId="32E863EF" w14:textId="77777777" w:rsidR="003F5723" w:rsidRPr="00D41EB3" w:rsidRDefault="003F5723" w:rsidP="00F8203B">
      <w:pPr>
        <w:pStyle w:val="Text1-1"/>
        <w:numPr>
          <w:ilvl w:val="0"/>
          <w:numId w:val="24"/>
        </w:numPr>
        <w:tabs>
          <w:tab w:val="num" w:pos="737"/>
        </w:tabs>
        <w:ind w:left="737" w:hanging="737"/>
      </w:pPr>
      <w:r w:rsidRPr="00D41EB3">
        <w:t>Objednatel prohlašuje, že je státní organizací, která vznikla k 1. 1. 2003 na základě zákona č. 77/2002 Sb., o akciové společnosti České dráhy, státní organizaci Správa železni</w:t>
      </w:r>
      <w:r w:rsidR="000D0E15" w:rsidRPr="00D41EB3">
        <w:t>c</w:t>
      </w:r>
      <w:r w:rsidRPr="00D41EB3">
        <w:t>, ve znění pozdějších předp</w:t>
      </w:r>
      <w:r w:rsidR="008063CD" w:rsidRPr="00D41EB3">
        <w:t>isů, splňuje veškeré podmínky a </w:t>
      </w:r>
      <w:r w:rsidRPr="00D41EB3">
        <w:t>požadavky v této Smlouvě stanovené a je oprávněn tuto Smlouvu uzavřít a řádně plnit povinnosti v ní obsažené.</w:t>
      </w:r>
    </w:p>
    <w:p w14:paraId="184EA75C" w14:textId="77777777" w:rsidR="003F5723" w:rsidRPr="00D41EB3" w:rsidRDefault="003F5723" w:rsidP="00F8203B">
      <w:pPr>
        <w:pStyle w:val="Text1-1"/>
        <w:numPr>
          <w:ilvl w:val="0"/>
          <w:numId w:val="24"/>
        </w:numPr>
        <w:tabs>
          <w:tab w:val="num" w:pos="737"/>
        </w:tabs>
        <w:ind w:left="737" w:hanging="737"/>
      </w:pPr>
      <w:r w:rsidRPr="00D41EB3">
        <w:t>Zhotovitel prohlašuje, že splňuje veškeré podmínky a požadavky v této Smlouvě stanovené a je oprávněn tuto Smlouvu uzavřít a řádně plnit povinnosti v ní obsažené.</w:t>
      </w:r>
    </w:p>
    <w:p w14:paraId="1C773E9A" w14:textId="77777777" w:rsidR="003F5723" w:rsidRPr="00D41EB3" w:rsidRDefault="003F5723" w:rsidP="00F8203B">
      <w:pPr>
        <w:pStyle w:val="Text1-1"/>
        <w:numPr>
          <w:ilvl w:val="0"/>
          <w:numId w:val="24"/>
        </w:numPr>
        <w:tabs>
          <w:tab w:val="num" w:pos="737"/>
        </w:tabs>
        <w:ind w:left="737" w:hanging="737"/>
      </w:pPr>
      <w:r w:rsidRPr="00D41EB3">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25A96D0B" w14:textId="18EB230B" w:rsidR="003F5723" w:rsidRDefault="003F5723" w:rsidP="00F8203B">
      <w:pPr>
        <w:pStyle w:val="Text1-1"/>
        <w:numPr>
          <w:ilvl w:val="0"/>
          <w:numId w:val="24"/>
        </w:numPr>
        <w:tabs>
          <w:tab w:val="num" w:pos="737"/>
        </w:tabs>
        <w:ind w:left="737" w:hanging="737"/>
      </w:pPr>
      <w:r w:rsidRPr="00D41EB3">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0D91A089" w14:textId="77777777" w:rsidR="00142FA8" w:rsidRPr="00D41EB3" w:rsidRDefault="00142FA8" w:rsidP="00F8203B">
      <w:pPr>
        <w:pStyle w:val="Text1-1"/>
        <w:numPr>
          <w:ilvl w:val="0"/>
          <w:numId w:val="24"/>
        </w:numPr>
        <w:tabs>
          <w:tab w:val="num" w:pos="737"/>
        </w:tabs>
        <w:ind w:left="737" w:hanging="737"/>
      </w:pPr>
      <w:r w:rsidRPr="00D41EB3">
        <w:t>Práva a povinnosti smluvních stran se řídí touto Smlouvou včetně jejích příloh. V případě jakéhokoliv rozporu mezi textem této Smlouvy a textem jejích příloh se použije zvláštní úprava obsažená v textu této Smlouvy.</w:t>
      </w:r>
    </w:p>
    <w:p w14:paraId="26C8545B" w14:textId="77777777" w:rsidR="003F5723" w:rsidRPr="00D41EB3" w:rsidRDefault="003F5723" w:rsidP="00F8203B">
      <w:pPr>
        <w:pStyle w:val="Nadpis2-1"/>
        <w:rPr>
          <w:rFonts w:asciiTheme="minorHAnsi" w:hAnsiTheme="minorHAnsi"/>
        </w:rPr>
      </w:pPr>
      <w:r w:rsidRPr="00D41EB3">
        <w:rPr>
          <w:rFonts w:asciiTheme="minorHAnsi" w:hAnsiTheme="minorHAnsi"/>
        </w:rPr>
        <w:t xml:space="preserve">ÚČEL </w:t>
      </w:r>
      <w:r w:rsidRPr="00F8203B">
        <w:t>SMLOUVY</w:t>
      </w:r>
    </w:p>
    <w:p w14:paraId="6E58DD74" w14:textId="683D895C" w:rsidR="003F5723" w:rsidRPr="00D41EB3" w:rsidRDefault="003F5723" w:rsidP="003C1496">
      <w:pPr>
        <w:pStyle w:val="Text1-1"/>
        <w:numPr>
          <w:ilvl w:val="0"/>
          <w:numId w:val="25"/>
        </w:numPr>
        <w:tabs>
          <w:tab w:val="num" w:pos="737"/>
        </w:tabs>
        <w:ind w:left="737" w:hanging="737"/>
      </w:pPr>
      <w:r w:rsidRPr="00D41EB3">
        <w:t xml:space="preserve">Objednatel oznámil </w:t>
      </w:r>
      <w:r w:rsidR="00D25D4F" w:rsidRPr="002B30E9">
        <w:t xml:space="preserve">uveřejněním </w:t>
      </w:r>
      <w:r w:rsidR="004E0202" w:rsidRPr="002B30E9">
        <w:t>O</w:t>
      </w:r>
      <w:r w:rsidR="00D25D4F" w:rsidRPr="002B30E9">
        <w:t xml:space="preserve">známení o zahájení zadávacího řízení – </w:t>
      </w:r>
      <w:r w:rsidR="003D7775" w:rsidRPr="002B30E9">
        <w:t xml:space="preserve">sektorová </w:t>
      </w:r>
      <w:r w:rsidR="00D25D4F" w:rsidRPr="002B30E9">
        <w:t>veřejn</w:t>
      </w:r>
      <w:r w:rsidR="003D7775" w:rsidRPr="002B30E9">
        <w:t>á</w:t>
      </w:r>
      <w:r w:rsidR="00D25D4F" w:rsidRPr="002B30E9">
        <w:t xml:space="preserve"> </w:t>
      </w:r>
      <w:r w:rsidR="003D7775" w:rsidRPr="002B30E9">
        <w:t xml:space="preserve">zakázka na </w:t>
      </w:r>
      <w:r w:rsidR="00D25D4F" w:rsidRPr="002B30E9">
        <w:t>služby ve Věstníku veřejných zakázek</w:t>
      </w:r>
      <w:r w:rsidR="0022405B" w:rsidRPr="002B30E9">
        <w:t xml:space="preserve"> </w:t>
      </w:r>
      <w:r w:rsidRPr="002B30E9">
        <w:t>dne</w:t>
      </w:r>
      <w:r w:rsidRPr="00D41EB3">
        <w:t xml:space="preserve"> </w:t>
      </w:r>
      <w:r w:rsidR="00AD5D50" w:rsidRPr="00734301">
        <w:rPr>
          <w:highlight w:val="green"/>
        </w:rPr>
        <w:t>"[VLOŽÍ OBJEDNATEL]"</w:t>
      </w:r>
      <w:r w:rsidRPr="00D41EB3">
        <w:t xml:space="preserve"> </w:t>
      </w:r>
      <w:r w:rsidR="00E74D7A" w:rsidRPr="00E74D7A">
        <w:t xml:space="preserve">pod evidenčním číslem </w:t>
      </w:r>
      <w:r w:rsidR="00E74D7A" w:rsidRPr="00734301">
        <w:rPr>
          <w:highlight w:val="green"/>
        </w:rPr>
        <w:t>"[VLOŽÍ OBJEDNATEL]"</w:t>
      </w:r>
      <w:r w:rsidR="00E74D7A" w:rsidRPr="00E74D7A">
        <w:t xml:space="preserve"> </w:t>
      </w:r>
      <w:r w:rsidRPr="00D41EB3">
        <w:t xml:space="preserve">svůj úmysl zadat </w:t>
      </w:r>
      <w:r w:rsidR="00022307" w:rsidRPr="00E80CF9">
        <w:t xml:space="preserve">v otevřeném řízení </w:t>
      </w:r>
      <w:r w:rsidRPr="00D41EB3">
        <w:t>veřejnou zakázku s </w:t>
      </w:r>
      <w:r w:rsidRPr="002B30E9">
        <w:t xml:space="preserve">názvem </w:t>
      </w:r>
      <w:r w:rsidRPr="002B30E9">
        <w:rPr>
          <w:b/>
          <w:bCs/>
        </w:rPr>
        <w:t>„</w:t>
      </w:r>
      <w:r w:rsidR="004E0202" w:rsidRPr="002B30E9">
        <w:rPr>
          <w:rFonts w:eastAsia="Times New Roman" w:cs="Arial"/>
          <w:b/>
          <w:bCs/>
          <w:lang w:eastAsia="cs-CZ"/>
        </w:rPr>
        <w:t>Modernizace trati Brno-Přerov, 3. stavba Vyškov – Nezamyslice</w:t>
      </w:r>
      <w:r w:rsidRPr="002B30E9">
        <w:rPr>
          <w:b/>
          <w:bCs/>
        </w:rPr>
        <w:t>“</w:t>
      </w:r>
      <w:r w:rsidRPr="002B30E9">
        <w:t xml:space="preserve"> (dále jen „</w:t>
      </w:r>
      <w:r w:rsidRPr="002B30E9">
        <w:rPr>
          <w:rStyle w:val="Tun"/>
        </w:rPr>
        <w:t>Veřejná</w:t>
      </w:r>
      <w:r w:rsidRPr="00D41EB3">
        <w:rPr>
          <w:rStyle w:val="Tun"/>
        </w:rPr>
        <w:t xml:space="preserve"> zakázka</w:t>
      </w:r>
      <w:r w:rsidRPr="00D41EB3">
        <w:t xml:space="preserve">“). Na základě tohoto </w:t>
      </w:r>
      <w:r w:rsidR="00491941" w:rsidRPr="00E80CF9">
        <w:t>zadávacího</w:t>
      </w:r>
      <w:r w:rsidR="00E80CF9">
        <w:t xml:space="preserve"> </w:t>
      </w:r>
      <w:r w:rsidRPr="00D41EB3">
        <w:t xml:space="preserve">řízení byla pro plnění Veřejné zakázky vybrána jako </w:t>
      </w:r>
      <w:r w:rsidR="0022405B" w:rsidRPr="00D41EB3">
        <w:t xml:space="preserve">ekonomicky </w:t>
      </w:r>
      <w:r w:rsidRPr="00D41EB3">
        <w:t>nejvýhodnější nabídka Zhotovitele (dále jen „</w:t>
      </w:r>
      <w:r w:rsidRPr="00D41EB3">
        <w:rPr>
          <w:rStyle w:val="Tun"/>
        </w:rPr>
        <w:t>Nabídka</w:t>
      </w:r>
      <w:r w:rsidRPr="00D41EB3">
        <w:t>“).</w:t>
      </w:r>
    </w:p>
    <w:p w14:paraId="6234A665" w14:textId="77777777" w:rsidR="003F5723" w:rsidRPr="00D41EB3" w:rsidRDefault="003F5723" w:rsidP="003C1496">
      <w:pPr>
        <w:pStyle w:val="Text1-1"/>
        <w:numPr>
          <w:ilvl w:val="0"/>
          <w:numId w:val="25"/>
        </w:numPr>
        <w:tabs>
          <w:tab w:val="num" w:pos="737"/>
        </w:tabs>
        <w:ind w:left="737" w:hanging="737"/>
      </w:pPr>
      <w:r w:rsidRPr="00D41EB3">
        <w:t>Účelem této Smlouvy je realizace předmětu plnění Veřejné zakázky dle zadávací dokumentace Veřejné zakázky (dále jen „</w:t>
      </w:r>
      <w:r w:rsidRPr="00D41EB3">
        <w:rPr>
          <w:rStyle w:val="Tun"/>
        </w:rPr>
        <w:t>Zadávací dokumentace</w:t>
      </w:r>
      <w:r w:rsidRPr="00D41EB3">
        <w:t>“) a stanovení způsobu a podmínek její realizace pro Objednatele.</w:t>
      </w:r>
    </w:p>
    <w:p w14:paraId="18E06941" w14:textId="77777777" w:rsidR="003F5723" w:rsidRPr="00D41EB3" w:rsidRDefault="003F5723" w:rsidP="003C1496">
      <w:pPr>
        <w:pStyle w:val="Text1-1"/>
        <w:numPr>
          <w:ilvl w:val="0"/>
          <w:numId w:val="25"/>
        </w:numPr>
        <w:tabs>
          <w:tab w:val="num" w:pos="737"/>
        </w:tabs>
        <w:ind w:left="737" w:hanging="737"/>
      </w:pPr>
      <w:r w:rsidRPr="00D41EB3">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7432A00D" w14:textId="77777777" w:rsidR="003F5723" w:rsidRPr="00D41EB3" w:rsidRDefault="003F5723" w:rsidP="00227A8A">
      <w:pPr>
        <w:pStyle w:val="Text1-2"/>
        <w:numPr>
          <w:ilvl w:val="2"/>
          <w:numId w:val="9"/>
        </w:numPr>
        <w:tabs>
          <w:tab w:val="num" w:pos="1474"/>
        </w:tabs>
        <w:ind w:left="1474" w:hanging="737"/>
      </w:pPr>
      <w:r w:rsidRPr="00D41EB3">
        <w:t xml:space="preserve">v </w:t>
      </w:r>
      <w:r w:rsidRPr="00227A8A">
        <w:t>případě</w:t>
      </w:r>
      <w:r w:rsidRPr="00D41EB3">
        <w:t xml:space="preserve"> jakékoliv nejistoty ohledně výkladu ustanovení této Smlouvy budou tato ustanovení vykládána tak, aby v co nejširší míře zohledňovala účel Veřejné zakázky vyjádřený Zadávací dokumentací,</w:t>
      </w:r>
    </w:p>
    <w:p w14:paraId="553310D3" w14:textId="77777777" w:rsidR="003F5723" w:rsidRPr="00D41EB3" w:rsidRDefault="003F5723" w:rsidP="00227A8A">
      <w:pPr>
        <w:pStyle w:val="Text1-2"/>
        <w:numPr>
          <w:ilvl w:val="2"/>
          <w:numId w:val="9"/>
        </w:numPr>
        <w:tabs>
          <w:tab w:val="num" w:pos="1474"/>
        </w:tabs>
        <w:ind w:left="1474" w:hanging="737"/>
      </w:pPr>
      <w:r w:rsidRPr="00D41EB3">
        <w:t>v případě chybějících ustanovení této Smlouvy budou použita dostatečně konkrétní ustanovení Zadávací dokumentace nebo Nabídky Zhotovitele,</w:t>
      </w:r>
    </w:p>
    <w:p w14:paraId="23196378" w14:textId="77777777" w:rsidR="003F5723" w:rsidRPr="00D41EB3" w:rsidRDefault="003F5723" w:rsidP="00227A8A">
      <w:pPr>
        <w:pStyle w:val="Text1-2"/>
        <w:numPr>
          <w:ilvl w:val="2"/>
          <w:numId w:val="9"/>
        </w:numPr>
        <w:tabs>
          <w:tab w:val="num" w:pos="1474"/>
        </w:tabs>
        <w:ind w:left="1474" w:hanging="737"/>
      </w:pPr>
      <w:r w:rsidRPr="00D41EB3">
        <w:t>Zhotovitel je vázán svou Nabídkou předloženou Objednateli v rámci zadávacího řízení na zadání Veřejné zakázky, která se pro úpravu vzájemných vztahů vyplývajících z této Smlouvy použije subsidiárně.</w:t>
      </w:r>
    </w:p>
    <w:p w14:paraId="2009ACE4" w14:textId="77777777" w:rsidR="003F5723" w:rsidRPr="00D41EB3" w:rsidRDefault="003F5723" w:rsidP="00227A8A">
      <w:pPr>
        <w:pStyle w:val="Nadpis2-1"/>
        <w:rPr>
          <w:rFonts w:asciiTheme="minorHAnsi" w:hAnsiTheme="minorHAnsi"/>
        </w:rPr>
      </w:pPr>
      <w:r w:rsidRPr="00D41EB3">
        <w:rPr>
          <w:rFonts w:asciiTheme="minorHAnsi" w:hAnsiTheme="minorHAnsi"/>
        </w:rPr>
        <w:t>PŘEDMĚT</w:t>
      </w:r>
      <w:r w:rsidR="00F95743" w:rsidRPr="00D41EB3">
        <w:rPr>
          <w:rFonts w:asciiTheme="minorHAnsi" w:hAnsiTheme="minorHAnsi"/>
        </w:rPr>
        <w:t xml:space="preserve"> </w:t>
      </w:r>
      <w:r w:rsidRPr="00D41EB3">
        <w:rPr>
          <w:rFonts w:asciiTheme="minorHAnsi" w:hAnsiTheme="minorHAnsi"/>
        </w:rPr>
        <w:t>SMLOUVY</w:t>
      </w:r>
    </w:p>
    <w:p w14:paraId="2E3A6672" w14:textId="1C501F28" w:rsidR="003F5723" w:rsidRDefault="003F5723" w:rsidP="003C1496">
      <w:pPr>
        <w:pStyle w:val="Text1-1"/>
        <w:numPr>
          <w:ilvl w:val="0"/>
          <w:numId w:val="26"/>
        </w:numPr>
        <w:tabs>
          <w:tab w:val="num" w:pos="737"/>
        </w:tabs>
        <w:ind w:left="737" w:hanging="737"/>
      </w:pPr>
      <w:r w:rsidRPr="00D41EB3">
        <w:t xml:space="preserve">Zhotovitel se zavazuje v souladu s touto Smlouvou provést </w:t>
      </w:r>
      <w:r w:rsidR="00F22E19" w:rsidRPr="00D41EB3">
        <w:t>d</w:t>
      </w:r>
      <w:r w:rsidRPr="00D41EB3">
        <w:t>ílo spočívající v</w:t>
      </w:r>
      <w:r w:rsidR="00142FA8" w:rsidRPr="00D41EB3">
        <w:t xml:space="preserve"> provedení majetkoprávního vypořádání </w:t>
      </w:r>
      <w:r w:rsidR="00022307" w:rsidRPr="00D41EB3">
        <w:t xml:space="preserve">připravované </w:t>
      </w:r>
      <w:r w:rsidR="00142FA8" w:rsidRPr="00D41EB3">
        <w:t xml:space="preserve">stavby </w:t>
      </w:r>
      <w:r w:rsidR="00142FA8" w:rsidRPr="002B30E9">
        <w:t xml:space="preserve">dráhy </w:t>
      </w:r>
      <w:r w:rsidR="00142FA8" w:rsidRPr="002B30E9">
        <w:rPr>
          <w:b/>
          <w:bCs/>
        </w:rPr>
        <w:t>„</w:t>
      </w:r>
      <w:r w:rsidR="002A10C8" w:rsidRPr="002B30E9">
        <w:rPr>
          <w:rFonts w:eastAsia="Times New Roman" w:cs="Arial"/>
          <w:b/>
          <w:bCs/>
          <w:lang w:eastAsia="cs-CZ"/>
        </w:rPr>
        <w:t>Modernizace trati Brno-Přerov, 3. stavba Vyškov – Nezamyslice</w:t>
      </w:r>
      <w:r w:rsidR="00142FA8" w:rsidRPr="002B30E9">
        <w:rPr>
          <w:b/>
          <w:bCs/>
        </w:rPr>
        <w:t>“</w:t>
      </w:r>
      <w:r w:rsidR="00142FA8" w:rsidRPr="002B30E9">
        <w:t xml:space="preserve"> </w:t>
      </w:r>
      <w:r w:rsidR="00A01E33" w:rsidRPr="002B30E9">
        <w:t>(dále jen</w:t>
      </w:r>
      <w:r w:rsidR="00A01E33" w:rsidRPr="00D41EB3">
        <w:t xml:space="preserve"> „Stavba dráhy“) </w:t>
      </w:r>
      <w:r w:rsidR="00F95743" w:rsidRPr="00D41EB3">
        <w:t xml:space="preserve">v rozsahu </w:t>
      </w:r>
      <w:r w:rsidR="00964369" w:rsidRPr="00D41EB3">
        <w:t>dle specifikace uvedené v </w:t>
      </w:r>
      <w:r w:rsidRPr="00D41EB3">
        <w:t xml:space="preserve">Příloze č. 1 této Smlouvy a </w:t>
      </w:r>
      <w:r w:rsidR="00142FA8" w:rsidRPr="00D41EB3">
        <w:t xml:space="preserve">výsledek své činnosti </w:t>
      </w:r>
      <w:r w:rsidRPr="00D41EB3">
        <w:t>předat Objednateli</w:t>
      </w:r>
      <w:r w:rsidR="00F22E19" w:rsidRPr="00D41EB3">
        <w:t xml:space="preserve"> (dále jen „</w:t>
      </w:r>
      <w:r w:rsidR="00F22E19" w:rsidRPr="00D41EB3">
        <w:rPr>
          <w:b/>
        </w:rPr>
        <w:t>Dílo</w:t>
      </w:r>
      <w:r w:rsidR="00F22E19" w:rsidRPr="00D41EB3">
        <w:t>“)</w:t>
      </w:r>
      <w:r w:rsidRPr="00D41EB3">
        <w:t>.</w:t>
      </w:r>
    </w:p>
    <w:p w14:paraId="1178DF0F" w14:textId="77777777" w:rsidR="00F95743" w:rsidRPr="00D41EB3" w:rsidRDefault="00F95743" w:rsidP="00227A8A">
      <w:pPr>
        <w:pStyle w:val="Nadpis2-1"/>
        <w:rPr>
          <w:rFonts w:asciiTheme="minorHAnsi" w:hAnsiTheme="minorHAnsi"/>
        </w:rPr>
      </w:pPr>
      <w:r w:rsidRPr="00D41EB3">
        <w:rPr>
          <w:rFonts w:asciiTheme="minorHAnsi" w:hAnsiTheme="minorHAnsi"/>
        </w:rPr>
        <w:lastRenderedPageBreak/>
        <w:t>Cena díla</w:t>
      </w:r>
      <w:r w:rsidR="0016750F" w:rsidRPr="00D41EB3">
        <w:rPr>
          <w:rFonts w:asciiTheme="minorHAnsi" w:hAnsiTheme="minorHAnsi"/>
        </w:rPr>
        <w:t xml:space="preserve"> a platební podmínky</w:t>
      </w:r>
    </w:p>
    <w:p w14:paraId="65120C67" w14:textId="05070379" w:rsidR="003F5723" w:rsidRPr="00D41EB3" w:rsidRDefault="003F5723" w:rsidP="003C1496">
      <w:pPr>
        <w:pStyle w:val="Text1-1"/>
        <w:numPr>
          <w:ilvl w:val="0"/>
          <w:numId w:val="27"/>
        </w:numPr>
        <w:tabs>
          <w:tab w:val="num" w:pos="737"/>
        </w:tabs>
        <w:ind w:left="737" w:hanging="737"/>
      </w:pPr>
      <w:r w:rsidRPr="00D41EB3">
        <w:t xml:space="preserve">Objednatel se zavazuje řádně provedené Dílo převzít a za řádně </w:t>
      </w:r>
      <w:r w:rsidR="00142FA8" w:rsidRPr="00D41EB3">
        <w:t xml:space="preserve">provedené </w:t>
      </w:r>
      <w:r w:rsidR="00065318">
        <w:t xml:space="preserve">a předané </w:t>
      </w:r>
      <w:r w:rsidR="00142FA8" w:rsidRPr="00D41EB3">
        <w:t xml:space="preserve">majetkoprávní vypořádání </w:t>
      </w:r>
      <w:r w:rsidRPr="00D41EB3">
        <w:t>zaplatit Zhotoviteli za podmínek stanovených touto Smlou</w:t>
      </w:r>
      <w:r w:rsidR="00964369" w:rsidRPr="00D41EB3">
        <w:t>vou Cenu Díla</w:t>
      </w:r>
      <w:r w:rsidR="00065318">
        <w:t>, která v součtu představuje Cenu za zpracování jednotlivých položek dle Přílohy č. 2, přičemž celková Cena Díla je</w:t>
      </w:r>
      <w:r w:rsidRPr="00D41EB3">
        <w:t>:</w:t>
      </w:r>
    </w:p>
    <w:p w14:paraId="0072AFFA" w14:textId="77777777" w:rsidR="003F5723" w:rsidRPr="00D41EB3" w:rsidRDefault="003F5723" w:rsidP="003F5723">
      <w:pPr>
        <w:pStyle w:val="Textbezslovn"/>
        <w:rPr>
          <w:rStyle w:val="Tun"/>
        </w:rPr>
      </w:pPr>
      <w:r w:rsidRPr="00D41EB3">
        <w:t xml:space="preserve">Cena Díla bez DPH: </w:t>
      </w:r>
      <w:r w:rsidRPr="00D41EB3">
        <w:rPr>
          <w:rStyle w:val="Tun"/>
        </w:rPr>
        <w:t>"[</w:t>
      </w:r>
      <w:r w:rsidRPr="00D41EB3">
        <w:rPr>
          <w:rStyle w:val="Tun"/>
          <w:highlight w:val="yellow"/>
        </w:rPr>
        <w:t>VLOŽÍ ZHOTOVITEL</w:t>
      </w:r>
      <w:r w:rsidRPr="00D41EB3">
        <w:rPr>
          <w:rStyle w:val="Tun"/>
        </w:rPr>
        <w:t>]" Kč</w:t>
      </w:r>
    </w:p>
    <w:p w14:paraId="4AD5B428" w14:textId="77777777" w:rsidR="003F5723" w:rsidRPr="00D41EB3" w:rsidRDefault="003F5723" w:rsidP="003F5723">
      <w:pPr>
        <w:pStyle w:val="Textbezslovn"/>
        <w:rPr>
          <w:rStyle w:val="Tun"/>
        </w:rPr>
      </w:pPr>
      <w:r w:rsidRPr="00D41EB3">
        <w:t xml:space="preserve">slovy: </w:t>
      </w:r>
      <w:r w:rsidRPr="00D41EB3">
        <w:rPr>
          <w:rStyle w:val="Tun"/>
        </w:rPr>
        <w:t>"[</w:t>
      </w:r>
      <w:r w:rsidRPr="00D41EB3">
        <w:rPr>
          <w:rStyle w:val="Tun"/>
          <w:highlight w:val="yellow"/>
        </w:rPr>
        <w:t>VLOŽÍ ZHOTOVITEL</w:t>
      </w:r>
      <w:r w:rsidRPr="00D41EB3">
        <w:rPr>
          <w:rStyle w:val="Tun"/>
        </w:rPr>
        <w:t>]" korun českých</w:t>
      </w:r>
    </w:p>
    <w:p w14:paraId="0E8CDE5A" w14:textId="1C1D14B7" w:rsidR="003F5723" w:rsidRPr="00D41EB3" w:rsidRDefault="003F5723" w:rsidP="003C1496">
      <w:pPr>
        <w:pStyle w:val="Text1-1"/>
        <w:numPr>
          <w:ilvl w:val="0"/>
          <w:numId w:val="27"/>
        </w:numPr>
        <w:tabs>
          <w:tab w:val="num" w:pos="737"/>
        </w:tabs>
        <w:ind w:left="737" w:hanging="737"/>
      </w:pPr>
      <w:r w:rsidRPr="00D41EB3">
        <w:t xml:space="preserve">Smluvní strany se dohodly, že stane-li se Zhotovitel nespolehlivým plátcem, ve smyslu </w:t>
      </w:r>
      <w:proofErr w:type="spellStart"/>
      <w:r w:rsidRPr="00D41EB3">
        <w:t>ust</w:t>
      </w:r>
      <w:proofErr w:type="spellEnd"/>
      <w:r w:rsidRPr="00D41EB3">
        <w:t>.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w:t>
      </w:r>
    </w:p>
    <w:p w14:paraId="66EC13FF" w14:textId="5704D81D" w:rsidR="00081FF8" w:rsidRPr="00D41EB3" w:rsidRDefault="00081FF8" w:rsidP="003C1496">
      <w:pPr>
        <w:pStyle w:val="Text1-1"/>
        <w:numPr>
          <w:ilvl w:val="0"/>
          <w:numId w:val="27"/>
        </w:numPr>
        <w:tabs>
          <w:tab w:val="num" w:pos="737"/>
        </w:tabs>
        <w:ind w:left="737" w:hanging="737"/>
      </w:pPr>
      <w:r w:rsidRPr="00D41EB3">
        <w:t xml:space="preserve">Smluvní strany se dohodly, že Zhotovitel na sebe přebírá nebezpečí změny okolností ve smyslu </w:t>
      </w:r>
      <w:proofErr w:type="spellStart"/>
      <w:r w:rsidRPr="00D41EB3">
        <w:t>ust</w:t>
      </w:r>
      <w:proofErr w:type="spellEnd"/>
      <w:r w:rsidRPr="00D41EB3">
        <w:t>. § 1765 odst. 2 a § 2620 odst. 2 občanského zákoníku</w:t>
      </w:r>
      <w:r w:rsidR="00E97332" w:rsidRPr="00D41EB3">
        <w:t>, t</w:t>
      </w:r>
      <w:r w:rsidRPr="00D41EB3">
        <w:t>zn.</w:t>
      </w:r>
      <w:r w:rsidR="00E97332" w:rsidRPr="00D41EB3">
        <w:t>,</w:t>
      </w:r>
      <w:r w:rsidRPr="00D41EB3">
        <w:t xml:space="preserve"> že Zhotoviteli nevznikne vůči Objednateli při změně okolností právo domáhat se obnovení jednání o Smlouvě ani zvýšení Ceny za Dílo ani zrušení Smlouvy.</w:t>
      </w:r>
    </w:p>
    <w:p w14:paraId="09C810CE" w14:textId="3E1556B7" w:rsidR="0016750F" w:rsidRPr="00D41EB3" w:rsidRDefault="0016750F" w:rsidP="003C1496">
      <w:pPr>
        <w:pStyle w:val="Text1-1"/>
        <w:numPr>
          <w:ilvl w:val="0"/>
          <w:numId w:val="27"/>
        </w:numPr>
        <w:tabs>
          <w:tab w:val="num" w:pos="737"/>
        </w:tabs>
        <w:ind w:left="737" w:hanging="737"/>
      </w:pPr>
      <w:r w:rsidRPr="00D41EB3">
        <w:t xml:space="preserve">Cena může být měněna pouze v případě, že v průběhu provádění předmětu plnění vznikne potřeba provést dodatečné práce nezahrnuté v předmětu plnění, které jsou nezbytné pro dokončení původního předmětu plnění (vícepráce). Takové vícepráce mohou být provedeny pouze postupem </w:t>
      </w:r>
      <w:r w:rsidR="005B3D67" w:rsidRPr="00D41EB3">
        <w:t xml:space="preserve">podle zákona </w:t>
      </w:r>
      <w:r w:rsidRPr="00D41EB3">
        <w:t>č. 134/2016 Sb., o zadávání veřejných zakázek, v platném znění (dále také „ZZVZ“). Nezbytnou podmínkou pro změnu Ceny Díla je předchozí uzavření písemného dodatku k této Smlouvě, jehož předmětem bude rozsah, termín a cena těchto víceprací. Veškeré vícepráce provedené bez předchozího projednání, vzájemného odsouhlasení mezi oprávněnými zástupci smluvních stran a uzavřeného dodatku ke Smlouvě nebudou ze strany Objednatele uhrazeny. Veškeré vícepráce</w:t>
      </w:r>
      <w:r w:rsidR="00E97332" w:rsidRPr="00D41EB3">
        <w:t xml:space="preserve"> budou fakturovány </w:t>
      </w:r>
      <w:r w:rsidRPr="00D41EB3">
        <w:t>samostatným daňovým dokladem.</w:t>
      </w:r>
    </w:p>
    <w:p w14:paraId="5B396947" w14:textId="77777777" w:rsidR="0016750F" w:rsidRPr="00D41EB3" w:rsidRDefault="0016750F" w:rsidP="003C1496">
      <w:pPr>
        <w:pStyle w:val="Text1-1"/>
        <w:numPr>
          <w:ilvl w:val="0"/>
          <w:numId w:val="27"/>
        </w:numPr>
        <w:tabs>
          <w:tab w:val="num" w:pos="737"/>
        </w:tabs>
        <w:ind w:left="737" w:hanging="737"/>
      </w:pPr>
      <w:r w:rsidRPr="00D41EB3">
        <w:t>Zhotovitel je povinen snížit Cenu Díla o položky uvedené v cenové nabídce, které nebudou vykonány (méněpráce).</w:t>
      </w:r>
    </w:p>
    <w:p w14:paraId="4CBC4584" w14:textId="0E4E82A9" w:rsidR="0016750F" w:rsidRPr="00D41EB3" w:rsidRDefault="0016750F" w:rsidP="003C1496">
      <w:pPr>
        <w:pStyle w:val="Text1-1"/>
        <w:numPr>
          <w:ilvl w:val="0"/>
          <w:numId w:val="27"/>
        </w:numPr>
        <w:tabs>
          <w:tab w:val="num" w:pos="737"/>
        </w:tabs>
        <w:ind w:left="737" w:hanging="737"/>
      </w:pPr>
      <w:r w:rsidRPr="00D41EB3">
        <w:t>Cena Díla bude hrazena na základě daňov</w:t>
      </w:r>
      <w:r w:rsidR="00E97332" w:rsidRPr="00D41EB3">
        <w:t>ých</w:t>
      </w:r>
      <w:r w:rsidRPr="00D41EB3">
        <w:t xml:space="preserve"> doklad</w:t>
      </w:r>
      <w:r w:rsidR="00E97332" w:rsidRPr="00D41EB3">
        <w:t>ů</w:t>
      </w:r>
      <w:r w:rsidRPr="00D41EB3">
        <w:t>. Zhotovitel je povinen vystavit daňový doklad za provedení Díla nebo jeho části nejdříve ke dni podpisu příslušného Předávacího protokolu, a doručit jej Objednateli do patnácti (15) dnů ode dne, kdy vznikla povinnost přiznat daň z přidané hodnoty, nebo přiznat uskutečnění plnění, a Objednatel se zavazuje uhradit předmětnou částku dle podmínek uvedených níže.</w:t>
      </w:r>
    </w:p>
    <w:p w14:paraId="36A676CF" w14:textId="77777777" w:rsidR="00E97332" w:rsidRPr="00D41EB3" w:rsidRDefault="00E97332" w:rsidP="003C1496">
      <w:pPr>
        <w:pStyle w:val="Text1-1"/>
        <w:numPr>
          <w:ilvl w:val="0"/>
          <w:numId w:val="27"/>
        </w:numPr>
        <w:tabs>
          <w:tab w:val="num" w:pos="737"/>
        </w:tabs>
        <w:ind w:left="737" w:hanging="737"/>
      </w:pPr>
      <w:r w:rsidRPr="00D41EB3">
        <w:t>Daňové doklady bude Zhotovitel doručovat Objednateli některým (jedním) z níže uvedených způsobů:</w:t>
      </w:r>
    </w:p>
    <w:p w14:paraId="2B28B566" w14:textId="77777777" w:rsidR="00E97332" w:rsidRPr="00D41EB3" w:rsidRDefault="00E97332" w:rsidP="00000DC4">
      <w:pPr>
        <w:numPr>
          <w:ilvl w:val="0"/>
          <w:numId w:val="15"/>
        </w:numPr>
        <w:autoSpaceDN w:val="0"/>
        <w:spacing w:after="120"/>
        <w:contextualSpacing/>
        <w:jc w:val="both"/>
        <w:rPr>
          <w:rFonts w:eastAsia="Verdana"/>
        </w:rPr>
      </w:pPr>
      <w:r w:rsidRPr="00D41EB3">
        <w:rPr>
          <w:rFonts w:eastAsia="Verdana"/>
        </w:rPr>
        <w:t xml:space="preserve">v elektronické podobě na e-mailovou adresu: </w:t>
      </w:r>
      <w:hyperlink r:id="rId11" w:history="1">
        <w:r w:rsidRPr="00D41EB3">
          <w:rPr>
            <w:rFonts w:eastAsia="Verdana"/>
            <w:noProof/>
            <w:u w:val="single"/>
          </w:rPr>
          <w:t>ePodatelnaCFU@spravazeleznic.cz</w:t>
        </w:r>
      </w:hyperlink>
      <w:r w:rsidRPr="00D41EB3">
        <w:rPr>
          <w:rFonts w:eastAsia="Verdana"/>
        </w:rPr>
        <w:t xml:space="preserve">, </w:t>
      </w:r>
    </w:p>
    <w:p w14:paraId="53C3C77F" w14:textId="77777777" w:rsidR="00E97332" w:rsidRPr="00D41EB3" w:rsidRDefault="00E97332" w:rsidP="00E97332">
      <w:pPr>
        <w:spacing w:after="120"/>
        <w:ind w:left="1097"/>
        <w:contextualSpacing/>
        <w:jc w:val="both"/>
        <w:rPr>
          <w:rFonts w:eastAsia="Verdana"/>
        </w:rPr>
      </w:pPr>
      <w:r w:rsidRPr="00D41EB3">
        <w:rPr>
          <w:rFonts w:eastAsia="Verdana"/>
        </w:rPr>
        <w:t>nebo</w:t>
      </w:r>
    </w:p>
    <w:p w14:paraId="18C92AE1" w14:textId="77777777" w:rsidR="00E97332" w:rsidRPr="00D41EB3" w:rsidRDefault="00E97332" w:rsidP="00000DC4">
      <w:pPr>
        <w:numPr>
          <w:ilvl w:val="0"/>
          <w:numId w:val="15"/>
        </w:numPr>
        <w:autoSpaceDN w:val="0"/>
        <w:spacing w:after="120"/>
        <w:contextualSpacing/>
        <w:jc w:val="both"/>
        <w:rPr>
          <w:rFonts w:eastAsia="Verdana"/>
        </w:rPr>
      </w:pPr>
      <w:r w:rsidRPr="00D41EB3">
        <w:rPr>
          <w:rFonts w:eastAsia="Verdana"/>
        </w:rPr>
        <w:t xml:space="preserve">datovou zprávou na identifikátor datové schránky: </w:t>
      </w:r>
      <w:proofErr w:type="spellStart"/>
      <w:r w:rsidRPr="00D41EB3">
        <w:rPr>
          <w:rFonts w:eastAsia="Verdana"/>
        </w:rPr>
        <w:t>uccchjm</w:t>
      </w:r>
      <w:proofErr w:type="spellEnd"/>
    </w:p>
    <w:p w14:paraId="787EC81C" w14:textId="77777777" w:rsidR="00E97332" w:rsidRPr="00D41EB3" w:rsidRDefault="00E97332" w:rsidP="00E97332">
      <w:pPr>
        <w:spacing w:after="120"/>
        <w:ind w:left="1097"/>
        <w:contextualSpacing/>
        <w:jc w:val="both"/>
        <w:rPr>
          <w:rFonts w:eastAsia="Verdana"/>
        </w:rPr>
      </w:pPr>
      <w:r w:rsidRPr="00D41EB3">
        <w:rPr>
          <w:rFonts w:eastAsia="Verdana"/>
        </w:rPr>
        <w:t>nebo</w:t>
      </w:r>
    </w:p>
    <w:p w14:paraId="32CFDA3A" w14:textId="02908128" w:rsidR="00E97332" w:rsidRPr="00D41EB3" w:rsidRDefault="00E97332" w:rsidP="00000DC4">
      <w:pPr>
        <w:numPr>
          <w:ilvl w:val="0"/>
          <w:numId w:val="15"/>
        </w:numPr>
        <w:autoSpaceDN w:val="0"/>
        <w:spacing w:after="120"/>
        <w:contextualSpacing/>
        <w:jc w:val="both"/>
      </w:pPr>
      <w:r w:rsidRPr="00D41EB3">
        <w:rPr>
          <w:rFonts w:eastAsia="Verdana"/>
        </w:rPr>
        <w:t xml:space="preserve">v listinné podobě </w:t>
      </w:r>
      <w:r w:rsidR="00BC616C">
        <w:rPr>
          <w:rFonts w:eastAsia="Verdana"/>
        </w:rPr>
        <w:t xml:space="preserve">ve třech (3) tištěných originálech </w:t>
      </w:r>
      <w:r w:rsidRPr="00D41EB3">
        <w:rPr>
          <w:rFonts w:eastAsia="Verdana"/>
        </w:rPr>
        <w:t xml:space="preserve">na adresu Správa železnic, státní organizace, Centrální finanční účtárna Čechy, Náměstí Jana </w:t>
      </w:r>
      <w:proofErr w:type="spellStart"/>
      <w:r w:rsidRPr="00D41EB3">
        <w:rPr>
          <w:rFonts w:eastAsia="Verdana"/>
        </w:rPr>
        <w:t>Pernera</w:t>
      </w:r>
      <w:proofErr w:type="spellEnd"/>
      <w:r w:rsidRPr="00D41EB3">
        <w:rPr>
          <w:rFonts w:eastAsia="Verdana"/>
        </w:rPr>
        <w:t xml:space="preserve"> 217, 530 02 Pardubice.</w:t>
      </w:r>
    </w:p>
    <w:p w14:paraId="6535075D" w14:textId="77777777" w:rsidR="0016750F" w:rsidRPr="00D41EB3" w:rsidRDefault="0016750F" w:rsidP="003C1496">
      <w:pPr>
        <w:pStyle w:val="Text1-1"/>
        <w:numPr>
          <w:ilvl w:val="0"/>
          <w:numId w:val="27"/>
        </w:numPr>
        <w:tabs>
          <w:tab w:val="num" w:pos="737"/>
        </w:tabs>
        <w:ind w:left="737" w:hanging="737"/>
      </w:pPr>
      <w:r w:rsidRPr="00D41EB3">
        <w:t xml:space="preserve">Splatnost </w:t>
      </w:r>
      <w:proofErr w:type="gramStart"/>
      <w:r w:rsidRPr="00D41EB3">
        <w:t>faktury - daňového</w:t>
      </w:r>
      <w:proofErr w:type="gramEnd"/>
      <w:r w:rsidRPr="00D41EB3">
        <w:t xml:space="preserve"> dokladu je, vzhledem k povaze závazku, tj. administrativní náročnosti způsobu financování dopravní infrastruktury, šedesát (60) dnů od doručení řádného daňového dokladu Objednateli. Tuto délku splatnosti považují smluvní strany za přiměřenou i s ohledem na sjednání průběžného hrazení Ceny Díla, kterou se strany odchýlily od </w:t>
      </w:r>
      <w:proofErr w:type="spellStart"/>
      <w:r w:rsidRPr="00D41EB3">
        <w:t>ust</w:t>
      </w:r>
      <w:proofErr w:type="spellEnd"/>
      <w:r w:rsidRPr="00D41EB3">
        <w:t>. § 2610 odst. 1 občanského zákoníku.</w:t>
      </w:r>
    </w:p>
    <w:p w14:paraId="3E68706C" w14:textId="5A86EBAD" w:rsidR="0016750F" w:rsidRPr="00D41EB3" w:rsidRDefault="0016750F" w:rsidP="003C1496">
      <w:pPr>
        <w:pStyle w:val="Text1-1"/>
        <w:numPr>
          <w:ilvl w:val="0"/>
          <w:numId w:val="27"/>
        </w:numPr>
        <w:tabs>
          <w:tab w:val="num" w:pos="737"/>
        </w:tabs>
        <w:ind w:left="737" w:hanging="737"/>
      </w:pPr>
      <w:r w:rsidRPr="00D41EB3">
        <w:t xml:space="preserve">Platba splatné částky bude provedena formou bezhotovostního bankovního převodu na účet určený Zhotovitelem </w:t>
      </w:r>
      <w:r w:rsidR="00E97332" w:rsidRPr="00D41EB3">
        <w:t xml:space="preserve">v záhlaví </w:t>
      </w:r>
      <w:r w:rsidRPr="00D41EB3">
        <w:t>této Smlouvy. Částka je zaplacena připsáním příslušné peněžní částky na účet poskytovatele platebních služeb Zhotovitele. P</w:t>
      </w:r>
      <w:r w:rsidR="008D0F89" w:rsidRPr="00D41EB3">
        <w:t xml:space="preserve">řípadná </w:t>
      </w:r>
      <w:r w:rsidRPr="00D41EB3">
        <w:lastRenderedPageBreak/>
        <w:t>změ</w:t>
      </w:r>
      <w:r w:rsidR="008D0F89" w:rsidRPr="00D41EB3">
        <w:t>na</w:t>
      </w:r>
      <w:r w:rsidRPr="00D41EB3">
        <w:t xml:space="preserve"> nebo doplnění dalšího bankovního spojení Zhotovitele bude </w:t>
      </w:r>
      <w:r w:rsidR="008D0F89" w:rsidRPr="00D41EB3">
        <w:t xml:space="preserve">možná </w:t>
      </w:r>
      <w:r w:rsidRPr="00D41EB3">
        <w:t>pouze na základě žádosti Zhotovitele</w:t>
      </w:r>
      <w:r w:rsidR="008D0F89" w:rsidRPr="00D41EB3">
        <w:t xml:space="preserve">, </w:t>
      </w:r>
      <w:r w:rsidRPr="00D41EB3">
        <w:t xml:space="preserve">a </w:t>
      </w:r>
      <w:r w:rsidR="008D0F89" w:rsidRPr="00D41EB3">
        <w:t xml:space="preserve">to </w:t>
      </w:r>
      <w:r w:rsidRPr="00D41EB3">
        <w:t>změnou smlouvy</w:t>
      </w:r>
      <w:r w:rsidR="008D0F89" w:rsidRPr="00D41EB3">
        <w:t xml:space="preserve"> ve formě dodatku</w:t>
      </w:r>
      <w:r w:rsidRPr="00D41EB3">
        <w:t xml:space="preserve">. Žádost musí být písemná, a to pouze prostřednictvím datové schránky Objednatele z datové schránky Zhotovitele (u právnických osob) nebo úředně ověřenou listinou </w:t>
      </w:r>
      <w:r w:rsidR="008D0F89" w:rsidRPr="00D41EB3">
        <w:t xml:space="preserve">v případě, že </w:t>
      </w:r>
      <w:r w:rsidRPr="00D41EB3">
        <w:t xml:space="preserve">Zhotovitel </w:t>
      </w:r>
      <w:r w:rsidR="008D0F89" w:rsidRPr="00D41EB3">
        <w:t xml:space="preserve">bude fyzickou osobou, která nemá </w:t>
      </w:r>
      <w:r w:rsidRPr="00D41EB3">
        <w:t>zavedenou vlastní aktivní datovou schránku.</w:t>
      </w:r>
    </w:p>
    <w:p w14:paraId="64090FCF" w14:textId="5F8F0B83" w:rsidR="00F744D5" w:rsidRDefault="0016750F" w:rsidP="003C1496">
      <w:pPr>
        <w:pStyle w:val="Text1-1"/>
        <w:numPr>
          <w:ilvl w:val="0"/>
          <w:numId w:val="27"/>
        </w:numPr>
        <w:tabs>
          <w:tab w:val="num" w:pos="737"/>
        </w:tabs>
        <w:ind w:left="737" w:hanging="737"/>
      </w:pPr>
      <w:r w:rsidRPr="00D41EB3">
        <w:t>Daňový doklad vystavený Zhotovitelem musí splňovat veškeré náležitosti uvedené ve Smlouvě nebo vyžadované obecně závaznými právními předpisy, zejména zákonem č.</w:t>
      </w:r>
      <w:r w:rsidR="008D0F89" w:rsidRPr="00D41EB3">
        <w:t> </w:t>
      </w:r>
      <w:r w:rsidRPr="00D41EB3">
        <w:t>235/2004 Sb., o dani z přidané hodnoty, ve znění pozdějších předpisů a zákona č. 563/1991 Sb., o účetnictví, ve znění pozdějších předpisů</w:t>
      </w:r>
      <w:r w:rsidR="00F744D5">
        <w:t>.</w:t>
      </w:r>
    </w:p>
    <w:p w14:paraId="47ADBFD1" w14:textId="4742AF79" w:rsidR="0016750F" w:rsidRPr="00F744D5" w:rsidRDefault="00F744D5" w:rsidP="003C1496">
      <w:pPr>
        <w:pStyle w:val="Text1-1"/>
        <w:numPr>
          <w:ilvl w:val="0"/>
          <w:numId w:val="27"/>
        </w:numPr>
        <w:tabs>
          <w:tab w:val="num" w:pos="737"/>
        </w:tabs>
        <w:ind w:left="737" w:hanging="737"/>
      </w:pPr>
      <w:r>
        <w:t>Přílohou daňového doklad</w:t>
      </w:r>
      <w:r w:rsidR="004E0609">
        <w:t>u</w:t>
      </w:r>
      <w:r>
        <w:t xml:space="preserve"> </w:t>
      </w:r>
      <w:r w:rsidR="0016750F" w:rsidRPr="00D41EB3">
        <w:t xml:space="preserve">musí </w:t>
      </w:r>
      <w:r>
        <w:t>být</w:t>
      </w:r>
      <w:r w:rsidR="00E01956">
        <w:t xml:space="preserve"> </w:t>
      </w:r>
      <w:r w:rsidR="0016750F" w:rsidRPr="00D41EB3">
        <w:t>kopi</w:t>
      </w:r>
      <w:r>
        <w:t>e</w:t>
      </w:r>
      <w:r w:rsidR="0016750F" w:rsidRPr="00D41EB3">
        <w:t xml:space="preserve"> podepsaného Předávacího protokolu</w:t>
      </w:r>
      <w:r w:rsidR="00E01956">
        <w:t xml:space="preserve"> pro příslušnou část Díla včetně </w:t>
      </w:r>
      <w:r w:rsidR="00E01956" w:rsidRPr="00D41EB3">
        <w:t>Soupis</w:t>
      </w:r>
      <w:r w:rsidR="00E01956">
        <w:t>u</w:t>
      </w:r>
      <w:r w:rsidR="00E01956" w:rsidRPr="00D41EB3">
        <w:t xml:space="preserve"> provedených činností</w:t>
      </w:r>
      <w:r w:rsidR="0016750F" w:rsidRPr="00E01956">
        <w:rPr>
          <w:b/>
          <w:bCs/>
        </w:rPr>
        <w:t>.</w:t>
      </w:r>
    </w:p>
    <w:p w14:paraId="6FA493EF" w14:textId="422E57D6" w:rsidR="0016750F" w:rsidRPr="00D41EB3" w:rsidRDefault="0016750F" w:rsidP="003C1496">
      <w:pPr>
        <w:pStyle w:val="Text1-1"/>
        <w:numPr>
          <w:ilvl w:val="0"/>
          <w:numId w:val="27"/>
        </w:numPr>
        <w:tabs>
          <w:tab w:val="num" w:pos="737"/>
        </w:tabs>
        <w:ind w:left="737" w:hanging="737"/>
      </w:pPr>
      <w:r w:rsidRPr="00D41EB3">
        <w:t>V případě, že daňový doklad nebude mít výše uvedené náležitosti, je Objednatel oprávněn zaslat jej ve lhůtě splatnosti zpět Zhotoviteli k doplnění, aniž se tak dostane do prodlení se splatností; lhůta splatnosti počíná běžet znovu od opětovného doručení náležitě doplněné</w:t>
      </w:r>
      <w:r w:rsidR="0024314D" w:rsidRPr="00D41EB3">
        <w:t>ho</w:t>
      </w:r>
      <w:r w:rsidRPr="00D41EB3">
        <w:t xml:space="preserve"> či opravené</w:t>
      </w:r>
      <w:r w:rsidR="0024314D" w:rsidRPr="00D41EB3">
        <w:t>ho daňového dokladu</w:t>
      </w:r>
      <w:r w:rsidRPr="00D41EB3">
        <w:t>.</w:t>
      </w:r>
    </w:p>
    <w:p w14:paraId="17CC1DF4" w14:textId="73BF6260" w:rsidR="0016750F" w:rsidRPr="00D41EB3" w:rsidRDefault="0016750F" w:rsidP="003C1496">
      <w:pPr>
        <w:pStyle w:val="Text1-1"/>
        <w:numPr>
          <w:ilvl w:val="0"/>
          <w:numId w:val="27"/>
        </w:numPr>
        <w:tabs>
          <w:tab w:val="num" w:pos="737"/>
        </w:tabs>
        <w:ind w:left="737" w:hanging="737"/>
      </w:pPr>
      <w:r w:rsidRPr="00D41EB3">
        <w:t>Datem uskutečnění dílčích zdanitelných plnění na daňových dokladech vystavených Zhotovitelem bude v případě jednotlivých částí Díla vždy den podpisu příslušného Předávacího protokolu.</w:t>
      </w:r>
    </w:p>
    <w:p w14:paraId="0CA5E34C" w14:textId="77777777" w:rsidR="0016750F" w:rsidRPr="00D41EB3" w:rsidRDefault="0016750F" w:rsidP="003C1496">
      <w:pPr>
        <w:pStyle w:val="Text1-1"/>
        <w:numPr>
          <w:ilvl w:val="0"/>
          <w:numId w:val="27"/>
        </w:numPr>
        <w:tabs>
          <w:tab w:val="num" w:pos="737"/>
        </w:tabs>
        <w:ind w:left="737" w:hanging="737"/>
      </w:pPr>
      <w:r w:rsidRPr="00D41EB3">
        <w:t>Zhotovitel se zavazuje k tomu, že neprovede jednostranný zápočet pohledávky a že nepostoupí žádnou pohledávku vůči Objednateli ani její část, vzniklou na základě Smlouvy třetí osobě bez předchozího písemného souhlasu Objednatele.</w:t>
      </w:r>
    </w:p>
    <w:p w14:paraId="530DA34A" w14:textId="77777777" w:rsidR="0016750F" w:rsidRPr="00D41EB3" w:rsidRDefault="0016750F" w:rsidP="003C1496">
      <w:pPr>
        <w:pStyle w:val="Text1-1"/>
        <w:numPr>
          <w:ilvl w:val="0"/>
          <w:numId w:val="27"/>
        </w:numPr>
        <w:tabs>
          <w:tab w:val="num" w:pos="737"/>
        </w:tabs>
        <w:ind w:left="737" w:hanging="737"/>
      </w:pPr>
      <w:r w:rsidRPr="00D41EB3">
        <w:t>Objednatel je oprávněn užít k jednostrannému zápočtu i pohledávku ve smyslu § 1987 odst. 2 občanského zákoníku nejistou.</w:t>
      </w:r>
    </w:p>
    <w:p w14:paraId="4D3E2F10" w14:textId="5833F425" w:rsidR="0016750F" w:rsidRDefault="0016750F" w:rsidP="003C1496">
      <w:pPr>
        <w:pStyle w:val="Text1-1"/>
        <w:numPr>
          <w:ilvl w:val="0"/>
          <w:numId w:val="27"/>
        </w:numPr>
        <w:tabs>
          <w:tab w:val="num" w:pos="737"/>
        </w:tabs>
        <w:ind w:left="737" w:hanging="737"/>
      </w:pPr>
      <w:r w:rsidRPr="00D41EB3">
        <w:t>Zhotovitel není oprávněn použít k zápočtu vůči Objednateli pohledávku svého spoludlužníka ve smyslu § 1984 občanského zákoníku.</w:t>
      </w:r>
    </w:p>
    <w:p w14:paraId="2CE41CF3" w14:textId="75F1CED2" w:rsidR="00B91DCC" w:rsidRDefault="00B91DCC" w:rsidP="003C1496">
      <w:pPr>
        <w:pStyle w:val="Text1-1"/>
        <w:numPr>
          <w:ilvl w:val="0"/>
          <w:numId w:val="27"/>
        </w:numPr>
        <w:tabs>
          <w:tab w:val="num" w:pos="737"/>
        </w:tabs>
        <w:ind w:left="737" w:hanging="737"/>
      </w:pPr>
      <w:r w:rsidRPr="00FB20F6">
        <w:t xml:space="preserve">Objednatel si v souladu s § 100 odst. 1 ZZVZ vyhrazuje změnu závazku ze smlouvy spočívající v měření množství </w:t>
      </w:r>
      <w:r w:rsidR="003F2507" w:rsidRPr="00FB20F6">
        <w:t xml:space="preserve">a oceňování </w:t>
      </w:r>
      <w:r w:rsidRPr="00FB20F6">
        <w:t>položek dle Přílohy č.</w:t>
      </w:r>
      <w:r w:rsidR="00FD5CB0" w:rsidRPr="00FB20F6">
        <w:t> </w:t>
      </w:r>
      <w:r w:rsidRPr="00FB20F6">
        <w:t>2 Rozpis Ceny Díla této Smlouvy</w:t>
      </w:r>
      <w:r w:rsidR="003F2507" w:rsidRPr="00FB20F6">
        <w:t xml:space="preserve">. </w:t>
      </w:r>
      <w:r w:rsidR="00FB20F6" w:rsidRPr="00FB20F6">
        <w:t xml:space="preserve">Množství uvedená v předmětných položkách jsou množství odhadovaná a příslušná </w:t>
      </w:r>
      <w:r w:rsidR="003F2507" w:rsidRPr="00FB20F6">
        <w:t xml:space="preserve">cena </w:t>
      </w:r>
      <w:r w:rsidR="00FB20F6" w:rsidRPr="00FB20F6">
        <w:t>D</w:t>
      </w:r>
      <w:r w:rsidR="003F2507" w:rsidRPr="00FB20F6">
        <w:t xml:space="preserve">íla nebo jeho části určená k fakturaci </w:t>
      </w:r>
      <w:r w:rsidR="00FB20F6" w:rsidRPr="00FB20F6">
        <w:t xml:space="preserve">bude </w:t>
      </w:r>
      <w:r w:rsidRPr="00FB20F6">
        <w:t>oceněn</w:t>
      </w:r>
      <w:r w:rsidR="003F2507" w:rsidRPr="00FB20F6">
        <w:t>a dle</w:t>
      </w:r>
      <w:r w:rsidRPr="00FB20F6">
        <w:t xml:space="preserve"> skutečně provedené</w:t>
      </w:r>
      <w:r w:rsidR="003F2507" w:rsidRPr="00FB20F6">
        <w:t>ho</w:t>
      </w:r>
      <w:r w:rsidRPr="00FB20F6">
        <w:t xml:space="preserve"> množství každé </w:t>
      </w:r>
      <w:r w:rsidR="003F2507" w:rsidRPr="00FB20F6">
        <w:t xml:space="preserve">uvedené </w:t>
      </w:r>
      <w:r w:rsidRPr="00FB20F6">
        <w:t xml:space="preserve">položky </w:t>
      </w:r>
      <w:r w:rsidR="003F2507" w:rsidRPr="00FB20F6">
        <w:t xml:space="preserve">za použití </w:t>
      </w:r>
      <w:r w:rsidR="008E36BF" w:rsidRPr="00FB20F6">
        <w:t xml:space="preserve">příslušné </w:t>
      </w:r>
      <w:r w:rsidR="00FD5CB0" w:rsidRPr="00FB20F6">
        <w:t>jednotkové</w:t>
      </w:r>
      <w:r w:rsidR="008E36BF" w:rsidRPr="00FB20F6">
        <w:t xml:space="preserve"> ceny</w:t>
      </w:r>
      <w:r w:rsidR="00FD5CB0" w:rsidRPr="00FB20F6">
        <w:t xml:space="preserve"> za položku</w:t>
      </w:r>
      <w:r w:rsidRPr="00FB20F6">
        <w:t>. Uvedené měření a ocenění množství je vyhrazenou změnou závazku dle § 100 odst. 1 ZZVZ. Množství prací v takto vyhrazené změně</w:t>
      </w:r>
      <w:r w:rsidR="008E36BF" w:rsidRPr="00FB20F6">
        <w:t>, včetně prací, které nebudou provedeny,</w:t>
      </w:r>
      <w:r w:rsidRPr="00FB20F6">
        <w:t xml:space="preserve"> se nezapočítává do limitů pro změny podle § 222 odst. 4 až 6 a 9 ZZVZ.</w:t>
      </w:r>
    </w:p>
    <w:p w14:paraId="2157D7C7" w14:textId="03A45D61" w:rsidR="007C264C" w:rsidRPr="00D41EB3" w:rsidRDefault="002B481A" w:rsidP="003C1496">
      <w:pPr>
        <w:pStyle w:val="Text1-1"/>
        <w:numPr>
          <w:ilvl w:val="0"/>
          <w:numId w:val="27"/>
        </w:numPr>
        <w:tabs>
          <w:tab w:val="num" w:pos="737"/>
        </w:tabs>
        <w:ind w:left="737" w:hanging="737"/>
      </w:pPr>
      <w:r>
        <w:t>Zhotovitel je oprávněn vystavovat daňové doklady vždy po předání příslušné části Díla podle článku 6.20 Smlouvy</w:t>
      </w:r>
      <w:r w:rsidR="00FB20F6">
        <w:t xml:space="preserve">, tedy po předání </w:t>
      </w:r>
      <w:r w:rsidR="007C264C" w:rsidRPr="00D41EB3">
        <w:t>plnění připadající</w:t>
      </w:r>
      <w:r w:rsidR="00FB20F6">
        <w:t>ho</w:t>
      </w:r>
      <w:r w:rsidR="007C264C" w:rsidRPr="00D41EB3">
        <w:t xml:space="preserve"> dle Harmonogramu postupu prací na určitou dílčí etapu</w:t>
      </w:r>
      <w:r w:rsidR="00FB20F6">
        <w:t xml:space="preserve"> nebo po předání plnění za předchozí čtvrtletí</w:t>
      </w:r>
      <w:r w:rsidR="007C264C" w:rsidRPr="00D41EB3">
        <w:t>.</w:t>
      </w:r>
    </w:p>
    <w:p w14:paraId="441A01D3" w14:textId="1A2F967E" w:rsidR="0016750F" w:rsidRDefault="0016750F" w:rsidP="003C1496">
      <w:pPr>
        <w:pStyle w:val="Text1-1"/>
        <w:numPr>
          <w:ilvl w:val="0"/>
          <w:numId w:val="27"/>
        </w:numPr>
        <w:tabs>
          <w:tab w:val="num" w:pos="737"/>
        </w:tabs>
        <w:ind w:left="737" w:hanging="737"/>
      </w:pPr>
      <w:r w:rsidRPr="00FB20F6">
        <w:t>Pro fakturaci každého jednotlivého úkonu dle shora uvedených dílčích termínů, musí být každý úkon řádně proveden a předán doklad o provedení v souladu s veškerými požadavky stanovenými v předmětu plnění této Smlouvy. Fakturovaný objem prací musí být potvrzen zástupcem Objednatele. Na faktuře musí být uvedeno číslo smlouvy nebo jiný rozlišující znak fakturovaného úkonu</w:t>
      </w:r>
      <w:r w:rsidR="00FB20F6" w:rsidRPr="00FB20F6">
        <w:t xml:space="preserve"> dle pokynu Objednatele</w:t>
      </w:r>
      <w:r w:rsidRPr="00D41EB3">
        <w:t>.</w:t>
      </w:r>
    </w:p>
    <w:p w14:paraId="34C4D545" w14:textId="77777777" w:rsidR="00BB3F1A" w:rsidRPr="00D41EB3" w:rsidRDefault="00BB3F1A" w:rsidP="00AC0BBF">
      <w:pPr>
        <w:pStyle w:val="Nadpis2-1"/>
        <w:rPr>
          <w:rFonts w:asciiTheme="minorHAnsi" w:hAnsiTheme="minorHAnsi"/>
        </w:rPr>
      </w:pPr>
      <w:r w:rsidRPr="00D41EB3">
        <w:rPr>
          <w:rFonts w:asciiTheme="minorHAnsi" w:hAnsiTheme="minorHAnsi"/>
        </w:rPr>
        <w:t>doba a místo plnění</w:t>
      </w:r>
    </w:p>
    <w:p w14:paraId="7E3674D4" w14:textId="7FA533D3" w:rsidR="00BB3F1A" w:rsidRPr="00D41EB3" w:rsidRDefault="00BB3F1A" w:rsidP="003C1496">
      <w:pPr>
        <w:pStyle w:val="Text1-1"/>
        <w:numPr>
          <w:ilvl w:val="0"/>
          <w:numId w:val="28"/>
        </w:numPr>
        <w:tabs>
          <w:tab w:val="num" w:pos="737"/>
        </w:tabs>
        <w:ind w:left="737" w:hanging="737"/>
      </w:pPr>
      <w:r w:rsidRPr="00D41EB3">
        <w:t>Zhotovitel se v souladu se svou Nabídkou zavazuje dokončit a předat Objednateli Dílo v termínech uvedených v harmonogramu obsaženém v příloze č.</w:t>
      </w:r>
      <w:r w:rsidR="0024314D" w:rsidRPr="00D41EB3">
        <w:t xml:space="preserve"> 3</w:t>
      </w:r>
      <w:r w:rsidRPr="00D41EB3">
        <w:t xml:space="preserve"> této Smlouvy (dále jen „</w:t>
      </w:r>
      <w:r w:rsidRPr="00D41EB3">
        <w:rPr>
          <w:bCs/>
        </w:rPr>
        <w:t xml:space="preserve">Harmonogram </w:t>
      </w:r>
      <w:r w:rsidR="006355C1">
        <w:rPr>
          <w:bCs/>
        </w:rPr>
        <w:t>postupu prací</w:t>
      </w:r>
      <w:r w:rsidRPr="00D41EB3">
        <w:t xml:space="preserve">“), přičemž zásadními termíny Harmonogramu </w:t>
      </w:r>
      <w:r w:rsidR="006355C1">
        <w:t>postupu prací</w:t>
      </w:r>
      <w:r w:rsidRPr="00D41EB3">
        <w:t xml:space="preserve"> jsou následující:</w:t>
      </w:r>
    </w:p>
    <w:p w14:paraId="7D9A3EAD" w14:textId="77777777" w:rsidR="002B30E9" w:rsidRDefault="002B30E9" w:rsidP="002B30E9">
      <w:pPr>
        <w:pStyle w:val="RLTextlnkuslovan"/>
        <w:numPr>
          <w:ilvl w:val="0"/>
          <w:numId w:val="0"/>
        </w:numPr>
        <w:ind w:left="851"/>
        <w:rPr>
          <w:rFonts w:asciiTheme="minorHAnsi" w:hAnsiTheme="minorHAnsi"/>
          <w:b/>
          <w:sz w:val="18"/>
          <w:szCs w:val="18"/>
        </w:rPr>
      </w:pPr>
    </w:p>
    <w:p w14:paraId="6E7D67E5" w14:textId="77777777" w:rsidR="002B30E9" w:rsidRDefault="002B30E9" w:rsidP="002B30E9">
      <w:pPr>
        <w:pStyle w:val="RLTextlnkuslovan"/>
        <w:numPr>
          <w:ilvl w:val="0"/>
          <w:numId w:val="0"/>
        </w:numPr>
        <w:ind w:left="851"/>
        <w:rPr>
          <w:rFonts w:asciiTheme="minorHAnsi" w:hAnsiTheme="minorHAnsi"/>
          <w:b/>
          <w:sz w:val="18"/>
          <w:szCs w:val="18"/>
        </w:rPr>
      </w:pPr>
    </w:p>
    <w:p w14:paraId="718F2FAC" w14:textId="77777777" w:rsidR="002B30E9" w:rsidRDefault="002B30E9" w:rsidP="002B30E9">
      <w:pPr>
        <w:pStyle w:val="RLTextlnkuslovan"/>
        <w:numPr>
          <w:ilvl w:val="0"/>
          <w:numId w:val="0"/>
        </w:numPr>
        <w:ind w:left="851"/>
        <w:rPr>
          <w:rFonts w:asciiTheme="minorHAnsi" w:hAnsiTheme="minorHAnsi"/>
          <w:b/>
          <w:sz w:val="18"/>
          <w:szCs w:val="18"/>
        </w:rPr>
      </w:pPr>
    </w:p>
    <w:p w14:paraId="0A2CF523" w14:textId="3149A6C2" w:rsidR="00BB3F1A" w:rsidRPr="0020405F" w:rsidRDefault="00BB3F1A" w:rsidP="002B30E9">
      <w:pPr>
        <w:pStyle w:val="RLTextlnkuslovan"/>
        <w:numPr>
          <w:ilvl w:val="0"/>
          <w:numId w:val="0"/>
        </w:numPr>
        <w:ind w:left="851"/>
        <w:rPr>
          <w:rFonts w:asciiTheme="minorHAnsi" w:hAnsiTheme="minorHAnsi"/>
          <w:sz w:val="18"/>
          <w:szCs w:val="18"/>
        </w:rPr>
      </w:pPr>
      <w:r w:rsidRPr="00D41EB3">
        <w:rPr>
          <w:rFonts w:asciiTheme="minorHAnsi" w:hAnsiTheme="minorHAnsi"/>
          <w:b/>
          <w:sz w:val="18"/>
          <w:szCs w:val="18"/>
        </w:rPr>
        <w:lastRenderedPageBreak/>
        <w:t xml:space="preserve">Zahájení plnění předmětu </w:t>
      </w:r>
      <w:r w:rsidRPr="0020405F">
        <w:rPr>
          <w:rFonts w:asciiTheme="minorHAnsi" w:hAnsiTheme="minorHAnsi"/>
          <w:b/>
          <w:sz w:val="18"/>
          <w:szCs w:val="18"/>
        </w:rPr>
        <w:t>Díla</w:t>
      </w:r>
      <w:r w:rsidRPr="0020405F">
        <w:rPr>
          <w:rFonts w:asciiTheme="minorHAnsi" w:hAnsiTheme="minorHAnsi"/>
          <w:sz w:val="18"/>
          <w:szCs w:val="18"/>
        </w:rPr>
        <w:t>:</w:t>
      </w:r>
      <w:r w:rsidR="002A44CC">
        <w:rPr>
          <w:rFonts w:asciiTheme="minorHAnsi" w:hAnsiTheme="minorHAnsi"/>
          <w:sz w:val="18"/>
          <w:szCs w:val="18"/>
        </w:rPr>
        <w:t xml:space="preserve"> na základě Pokynu Objednatele po odsouhlasení záborového elaborátu</w:t>
      </w:r>
      <w:r w:rsidRPr="0020405F">
        <w:rPr>
          <w:rFonts w:asciiTheme="minorHAnsi" w:hAnsiTheme="minorHAnsi"/>
          <w:sz w:val="18"/>
          <w:szCs w:val="18"/>
        </w:rPr>
        <w:t>.</w:t>
      </w:r>
    </w:p>
    <w:p w14:paraId="79C4E699" w14:textId="4C49668C" w:rsidR="00BB3F1A" w:rsidRPr="00D41EB3" w:rsidRDefault="00BB3F1A" w:rsidP="00D41EB3">
      <w:pPr>
        <w:pStyle w:val="RLTextlnkuslovan"/>
        <w:numPr>
          <w:ilvl w:val="0"/>
          <w:numId w:val="0"/>
        </w:numPr>
        <w:ind w:left="851"/>
        <w:rPr>
          <w:rFonts w:asciiTheme="minorHAnsi" w:hAnsiTheme="minorHAnsi"/>
          <w:sz w:val="18"/>
          <w:szCs w:val="18"/>
        </w:rPr>
      </w:pPr>
      <w:r w:rsidRPr="0020405F">
        <w:rPr>
          <w:rFonts w:asciiTheme="minorHAnsi" w:hAnsiTheme="minorHAnsi"/>
          <w:b/>
          <w:sz w:val="18"/>
          <w:szCs w:val="18"/>
        </w:rPr>
        <w:t>Celková lhůta pro provedení Díla</w:t>
      </w:r>
      <w:r w:rsidRPr="0020405F">
        <w:rPr>
          <w:rFonts w:asciiTheme="minorHAnsi" w:hAnsiTheme="minorHAnsi"/>
          <w:sz w:val="18"/>
          <w:szCs w:val="18"/>
        </w:rPr>
        <w:t xml:space="preserve">: </w:t>
      </w:r>
      <w:r w:rsidR="00BF6EAD" w:rsidRPr="002B30E9">
        <w:rPr>
          <w:b/>
          <w:bCs/>
        </w:rPr>
        <w:t>19</w:t>
      </w:r>
      <w:r w:rsidR="00AD5D50" w:rsidRPr="002B30E9">
        <w:t xml:space="preserve"> </w:t>
      </w:r>
      <w:r w:rsidRPr="002B30E9">
        <w:rPr>
          <w:rFonts w:asciiTheme="minorHAnsi" w:hAnsiTheme="minorHAnsi"/>
          <w:b/>
          <w:sz w:val="18"/>
          <w:szCs w:val="18"/>
        </w:rPr>
        <w:t>měsíců</w:t>
      </w:r>
      <w:r w:rsidRPr="0020405F">
        <w:rPr>
          <w:rFonts w:asciiTheme="minorHAnsi" w:hAnsiTheme="minorHAnsi"/>
          <w:sz w:val="18"/>
          <w:szCs w:val="18"/>
        </w:rPr>
        <w:t xml:space="preserve"> ode dne zahájení plnění předmětu Díla. Dokladem prokazujícím, že Zhotovitel dokončil celé Dílo,</w:t>
      </w:r>
      <w:r w:rsidRPr="00D41EB3">
        <w:rPr>
          <w:rFonts w:asciiTheme="minorHAnsi" w:hAnsiTheme="minorHAnsi"/>
          <w:sz w:val="18"/>
          <w:szCs w:val="18"/>
        </w:rPr>
        <w:t xml:space="preserve"> je Protokol o provedení Díla.</w:t>
      </w:r>
    </w:p>
    <w:p w14:paraId="615C2DDD" w14:textId="38BAB1C2" w:rsidR="003F5723" w:rsidRPr="00D41EB3" w:rsidRDefault="003F5723" w:rsidP="003C1496">
      <w:pPr>
        <w:pStyle w:val="Text1-1"/>
        <w:numPr>
          <w:ilvl w:val="0"/>
          <w:numId w:val="28"/>
        </w:numPr>
        <w:tabs>
          <w:tab w:val="num" w:pos="737"/>
        </w:tabs>
        <w:ind w:left="737" w:hanging="737"/>
      </w:pPr>
      <w:r w:rsidRPr="00D41EB3">
        <w:t xml:space="preserve">Místem plnění je: Stavební správa </w:t>
      </w:r>
      <w:r w:rsidR="00F95743" w:rsidRPr="00D41EB3">
        <w:t xml:space="preserve">východ, Nerudova </w:t>
      </w:r>
      <w:r w:rsidR="00BF6EAD">
        <w:t>773/</w:t>
      </w:r>
      <w:r w:rsidR="00F95743" w:rsidRPr="00D41EB3">
        <w:t>1, 779 00 Olomouc.</w:t>
      </w:r>
    </w:p>
    <w:p w14:paraId="2858613C" w14:textId="77777777" w:rsidR="00F95743" w:rsidRPr="00D41EB3" w:rsidRDefault="00BB3F1A" w:rsidP="00AC0BBF">
      <w:pPr>
        <w:pStyle w:val="Nadpis2-1"/>
        <w:rPr>
          <w:rFonts w:asciiTheme="minorHAnsi" w:hAnsiTheme="minorHAnsi"/>
        </w:rPr>
      </w:pPr>
      <w:r w:rsidRPr="00D41EB3">
        <w:rPr>
          <w:rFonts w:asciiTheme="minorHAnsi" w:hAnsiTheme="minorHAnsi"/>
        </w:rPr>
        <w:t xml:space="preserve">způsob provádění díla, </w:t>
      </w:r>
      <w:r w:rsidR="00F95743" w:rsidRPr="00D41EB3">
        <w:rPr>
          <w:rFonts w:asciiTheme="minorHAnsi" w:hAnsiTheme="minorHAnsi"/>
        </w:rPr>
        <w:t>předání a převzetí díla</w:t>
      </w:r>
    </w:p>
    <w:p w14:paraId="61970E7D" w14:textId="75E61664" w:rsidR="00BB3F1A" w:rsidRPr="00D41EB3" w:rsidRDefault="00BB3F1A" w:rsidP="003C1496">
      <w:pPr>
        <w:pStyle w:val="Text1-1"/>
        <w:numPr>
          <w:ilvl w:val="0"/>
          <w:numId w:val="29"/>
        </w:numPr>
        <w:tabs>
          <w:tab w:val="num" w:pos="737"/>
        </w:tabs>
        <w:ind w:left="737" w:hanging="737"/>
      </w:pPr>
      <w:r w:rsidRPr="00D41EB3">
        <w:t>Zhotovitel zahájí práce na předmětu plnění Díla nejdříve ke dni nabytí účinnosti Smlouvy.</w:t>
      </w:r>
    </w:p>
    <w:p w14:paraId="7B13CD7D" w14:textId="77777777" w:rsidR="00BB3F1A" w:rsidRPr="00D41EB3" w:rsidRDefault="00BB3F1A" w:rsidP="003C1496">
      <w:pPr>
        <w:pStyle w:val="Text1-1"/>
        <w:numPr>
          <w:ilvl w:val="0"/>
          <w:numId w:val="29"/>
        </w:numPr>
        <w:tabs>
          <w:tab w:val="num" w:pos="737"/>
        </w:tabs>
        <w:ind w:left="737" w:hanging="737"/>
      </w:pPr>
      <w:r w:rsidRPr="00D41EB3">
        <w:t xml:space="preserve">Objednatel </w:t>
      </w:r>
      <w:r w:rsidR="003C3663" w:rsidRPr="00D41EB3">
        <w:t xml:space="preserve">je povinen </w:t>
      </w:r>
      <w:r w:rsidRPr="00D41EB3">
        <w:t>Zhotoviteli poskytnout veškerou nezbytnou součinnost k provedení Díla.</w:t>
      </w:r>
    </w:p>
    <w:p w14:paraId="41BF2CD2" w14:textId="77777777" w:rsidR="00BB3F1A" w:rsidRPr="00D41EB3" w:rsidRDefault="00BB3F1A" w:rsidP="003C1496">
      <w:pPr>
        <w:pStyle w:val="Text1-1"/>
        <w:numPr>
          <w:ilvl w:val="0"/>
          <w:numId w:val="29"/>
        </w:numPr>
        <w:tabs>
          <w:tab w:val="num" w:pos="737"/>
        </w:tabs>
        <w:ind w:left="737" w:hanging="737"/>
      </w:pPr>
      <w:r w:rsidRPr="00D41EB3">
        <w:t xml:space="preserve">Zhotovitel </w:t>
      </w:r>
      <w:r w:rsidR="003C3663" w:rsidRPr="00D41EB3">
        <w:t xml:space="preserve">je povinen při provádění Díla </w:t>
      </w:r>
      <w:r w:rsidRPr="00D41EB3">
        <w:t xml:space="preserve">dodržovat pokyny Objednatele. Zhotovitel </w:t>
      </w:r>
      <w:r w:rsidR="003C3663" w:rsidRPr="00D41EB3">
        <w:t xml:space="preserve">je povinen </w:t>
      </w:r>
      <w:r w:rsidRPr="00D41EB3">
        <w:t>písemně upozornit Objednatele v případě, že by jakýkoliv jeho pokyn nebo obsah pro Zhotovitele závazného dokumentu byl v rozporu se Smlouvou nebo mohl ohrozit provádění Díla nebo účel, pro něž je Dílo prováděno, pokud si Zhotovitel těchto skutečností je vědom nebo pokud si jich mohl být vědom při vynaložení odborné péče. Zhotovitel není oprávněn od Smlouvy odstoupit z důvodů uvedených v § 2595 občanského zákoníku.</w:t>
      </w:r>
    </w:p>
    <w:p w14:paraId="5E274A3B" w14:textId="77777777" w:rsidR="00BB3F1A" w:rsidRPr="00D41EB3" w:rsidRDefault="00BB3F1A" w:rsidP="003C1496">
      <w:pPr>
        <w:pStyle w:val="Text1-1"/>
        <w:numPr>
          <w:ilvl w:val="0"/>
          <w:numId w:val="29"/>
        </w:numPr>
        <w:tabs>
          <w:tab w:val="num" w:pos="737"/>
        </w:tabs>
        <w:ind w:left="737" w:hanging="737"/>
      </w:pPr>
      <w:r w:rsidRPr="00D41EB3">
        <w:t>Zhotovitel se zavazuje provést Dílo:</w:t>
      </w:r>
    </w:p>
    <w:p w14:paraId="2457A063" w14:textId="77777777" w:rsidR="00BB3F1A" w:rsidRPr="00D41EB3" w:rsidRDefault="00BB3F1A" w:rsidP="003C1496">
      <w:pPr>
        <w:pStyle w:val="Text1-2"/>
        <w:numPr>
          <w:ilvl w:val="0"/>
          <w:numId w:val="30"/>
        </w:numPr>
        <w:tabs>
          <w:tab w:val="num" w:pos="1474"/>
        </w:tabs>
        <w:ind w:left="1474" w:hanging="737"/>
      </w:pPr>
      <w:r w:rsidRPr="00D41EB3">
        <w:t>na svůj náklad a na své nebezpečí a ve sjednané době,</w:t>
      </w:r>
    </w:p>
    <w:p w14:paraId="50B0BF78" w14:textId="77777777" w:rsidR="00BB3F1A" w:rsidRPr="00D41EB3" w:rsidRDefault="00BB3F1A" w:rsidP="003C1496">
      <w:pPr>
        <w:pStyle w:val="Text1-2"/>
        <w:numPr>
          <w:ilvl w:val="0"/>
          <w:numId w:val="30"/>
        </w:numPr>
        <w:tabs>
          <w:tab w:val="num" w:pos="1474"/>
        </w:tabs>
        <w:ind w:left="1474" w:hanging="737"/>
      </w:pPr>
      <w:r w:rsidRPr="00D41EB3">
        <w:t>způsobem uvedeným ve Smlouvě, Zadávací dokumentaci a Nabídce Zhotovitele a veškerými pokyny udělenými Objednatelem na základě Smlouvy;</w:t>
      </w:r>
    </w:p>
    <w:p w14:paraId="27AE3FB4" w14:textId="77777777" w:rsidR="00BB3F1A" w:rsidRPr="00D41EB3" w:rsidRDefault="00BB3F1A" w:rsidP="003C1496">
      <w:pPr>
        <w:pStyle w:val="Text1-2"/>
        <w:numPr>
          <w:ilvl w:val="0"/>
          <w:numId w:val="30"/>
        </w:numPr>
        <w:tabs>
          <w:tab w:val="num" w:pos="1474"/>
        </w:tabs>
        <w:ind w:left="1474" w:hanging="737"/>
      </w:pPr>
      <w:r w:rsidRPr="00D41EB3">
        <w:t>v souladu s</w:t>
      </w:r>
      <w:r w:rsidR="003C3663" w:rsidRPr="00D41EB3">
        <w:t xml:space="preserve"> platnými </w:t>
      </w:r>
      <w:r w:rsidRPr="00D41EB3">
        <w:t>právními předpisy</w:t>
      </w:r>
      <w:r w:rsidR="003C3663" w:rsidRPr="00D41EB3">
        <w:t xml:space="preserve"> </w:t>
      </w:r>
      <w:r w:rsidRPr="00D41EB3">
        <w:t xml:space="preserve">a ostatními </w:t>
      </w:r>
      <w:r w:rsidR="003C3663" w:rsidRPr="00D41EB3">
        <w:t xml:space="preserve">předpisy </w:t>
      </w:r>
      <w:r w:rsidRPr="00D41EB3">
        <w:t xml:space="preserve">aplikovatelnými pro </w:t>
      </w:r>
      <w:r w:rsidR="003C3663" w:rsidRPr="00D41EB3">
        <w:t xml:space="preserve">předmět plnění </w:t>
      </w:r>
      <w:r w:rsidRPr="00D41EB3">
        <w:t>Díla a interními předpisy Objednatele, které se týkají předmětného Díla;</w:t>
      </w:r>
    </w:p>
    <w:p w14:paraId="62CE9F73" w14:textId="77777777" w:rsidR="00BB3F1A" w:rsidRPr="00D41EB3" w:rsidRDefault="00BB3F1A" w:rsidP="003C1496">
      <w:pPr>
        <w:pStyle w:val="Text1-2"/>
        <w:numPr>
          <w:ilvl w:val="0"/>
          <w:numId w:val="30"/>
        </w:numPr>
        <w:tabs>
          <w:tab w:val="num" w:pos="1474"/>
        </w:tabs>
        <w:ind w:left="1474" w:hanging="737"/>
      </w:pPr>
      <w:r w:rsidRPr="00D41EB3">
        <w:t>s odbornou péčí a s přihlédnutím k povinnostem plynoucím Zhotoviteli z § 5 odst. 1 občanského zákoníku ve vztahu k jeho předmětu podnikání a kvalifikaci, jejichž splnění Objednateli dokládal před uzavřením Smlouvy a v</w:t>
      </w:r>
      <w:r w:rsidR="003C3663" w:rsidRPr="00D41EB3">
        <w:t> </w:t>
      </w:r>
      <w:r w:rsidRPr="00D41EB3">
        <w:t>souladu s uznávanou obchodní praxí v daném oboru;</w:t>
      </w:r>
    </w:p>
    <w:p w14:paraId="2BC7EE6C" w14:textId="5AD998F6" w:rsidR="00BB3F1A" w:rsidRPr="00D41EB3" w:rsidRDefault="00BB3F1A" w:rsidP="003C1496">
      <w:pPr>
        <w:pStyle w:val="Text1-2"/>
        <w:numPr>
          <w:ilvl w:val="0"/>
          <w:numId w:val="30"/>
        </w:numPr>
        <w:tabs>
          <w:tab w:val="num" w:pos="1474"/>
        </w:tabs>
        <w:ind w:left="1474" w:hanging="737"/>
      </w:pPr>
      <w:r w:rsidRPr="00D41EB3">
        <w:t xml:space="preserve">způsobem umožňujícím vydání veškerých rozhodnutí </w:t>
      </w:r>
      <w:r w:rsidR="003C3663" w:rsidRPr="00D41EB3">
        <w:t xml:space="preserve">příslušných </w:t>
      </w:r>
      <w:r w:rsidRPr="00D41EB3">
        <w:t xml:space="preserve">orgánů potřebných pro účinnost smluv a souhlasů </w:t>
      </w:r>
      <w:r w:rsidR="00D9116A">
        <w:t xml:space="preserve">či převod vlastnického práva </w:t>
      </w:r>
      <w:r w:rsidRPr="00D41EB3">
        <w:t>nezbytných k provedení Díla dle dokumentů uvedených v Zadávací dokumentaci a zpracovaných v rámci provádění Díla</w:t>
      </w:r>
      <w:r w:rsidR="003C3663" w:rsidRPr="00D41EB3">
        <w:t>.</w:t>
      </w:r>
    </w:p>
    <w:p w14:paraId="30127170" w14:textId="77777777" w:rsidR="00826ADE" w:rsidRPr="00D41EB3" w:rsidRDefault="00826ADE" w:rsidP="003C1496">
      <w:pPr>
        <w:pStyle w:val="Text1-1"/>
        <w:numPr>
          <w:ilvl w:val="0"/>
          <w:numId w:val="29"/>
        </w:numPr>
        <w:tabs>
          <w:tab w:val="num" w:pos="737"/>
        </w:tabs>
        <w:ind w:left="737" w:hanging="737"/>
      </w:pPr>
      <w:r w:rsidRPr="00D41EB3">
        <w:t xml:space="preserve">Zhotovitel se zavazuje zajistit, že v případě, že část prací v rámci realizace Díla bude prováděna na železniční dopravní cestě, budou veškeré jeho činnosti na železniční dopravní cestě prováděny pod přímým a trvalým vedením odpovídajícího počtu odborně a zdravotně způsobilých zaměstnanců a zaměstnanců Poddodavatelů. Tito zaměstnanci (vedoucí zaměstnanci) budou povinni se na vyzvání prokázat platnými doklady způsobilosti všem oprávněným zaměstnancům Objednatele a zaměstnancům příslušných veřejných orgánů. S ohledem na </w:t>
      </w:r>
      <w:proofErr w:type="spellStart"/>
      <w:r w:rsidRPr="00D41EB3">
        <w:t>ust</w:t>
      </w:r>
      <w:proofErr w:type="spellEnd"/>
      <w:r w:rsidRPr="00D41EB3">
        <w:t>. § 1769 občanského zákoníku smluvní strany prohlašují, že povinnosti Poddodavatelů dle tohoto článku nejsou sjednávány jako plnění třetí osoby ve smyslu uvedeného zákonného ustanovení. Zhotovitel se zavazuje zajistit plnění těchto povinností tak, že neuzavře smlouvu s žádným Poddodavatelem, který se k těmto povinnostem nezaváže.</w:t>
      </w:r>
    </w:p>
    <w:p w14:paraId="4E96A51C" w14:textId="65062C84" w:rsidR="00826ADE" w:rsidRPr="00D41EB3" w:rsidRDefault="00826ADE" w:rsidP="00826ADE">
      <w:pPr>
        <w:pStyle w:val="Text1-1"/>
        <w:ind w:left="737"/>
      </w:pPr>
      <w:r w:rsidRPr="00D41EB3">
        <w:t xml:space="preserve">Zhotovitel se dále v souladu s příslušným Interním předpisem Objednatele zavazuje zajistit, že všichni jeho zaměstnanci nebo zaměstnanci jeho Poddodavatelů, kteří budou vykonávat vedoucí práce (tj. vystupovat jako vedoucí zaměstnanci), budou mít platné doklady způsobilosti (tj. doklady o odborné způsobilosti, vydané na základě zmocnění dle </w:t>
      </w:r>
      <w:proofErr w:type="spellStart"/>
      <w:r w:rsidRPr="00D41EB3">
        <w:t>ust</w:t>
      </w:r>
      <w:proofErr w:type="spellEnd"/>
      <w:r w:rsidRPr="00D41EB3">
        <w:t>. § 22 zákona č. 266/1994 Sb., o dráhách, ve znění pozdějších předpisů; ověření zdravotní způsobilosti a proškolení z bezpečnostních předpisů)</w:t>
      </w:r>
      <w:r w:rsidR="00F84542" w:rsidRPr="00D41EB3">
        <w:t xml:space="preserve">, bude-li taková </w:t>
      </w:r>
      <w:r w:rsidR="00F84542" w:rsidRPr="00D41EB3">
        <w:lastRenderedPageBreak/>
        <w:t>způsobilost pro výkon jejich činností potřebná</w:t>
      </w:r>
      <w:r w:rsidRPr="00D41EB3">
        <w:t xml:space="preserve">. </w:t>
      </w:r>
      <w:bookmarkStart w:id="0" w:name="_Hlk159577223"/>
      <w:r w:rsidRPr="00D41EB3">
        <w:t>Odbornou způsobilost musí Zhotovitel prokázat způsobem a v rozsahu stanoveném předpisem SŽDC Zam1 o</w:t>
      </w:r>
      <w:r w:rsidR="00F84542" w:rsidRPr="00D41EB3">
        <w:t> </w:t>
      </w:r>
      <w:r w:rsidRPr="00D41EB3">
        <w:t>odborné způsobilosti a znalosti osob při provozování dráhy a drážní dopravy</w:t>
      </w:r>
      <w:r w:rsidR="006E3588">
        <w:t xml:space="preserve"> </w:t>
      </w:r>
      <w:r w:rsidR="006E3588" w:rsidRPr="006E3588">
        <w:t xml:space="preserve">ve znění </w:t>
      </w:r>
      <w:r w:rsidR="00D9116A">
        <w:t xml:space="preserve">pozdějších oprav a </w:t>
      </w:r>
      <w:r w:rsidR="006E3588" w:rsidRPr="006E3588">
        <w:t xml:space="preserve">změn </w:t>
      </w:r>
      <w:r w:rsidRPr="00D41EB3">
        <w:t>vydan</w:t>
      </w:r>
      <w:r w:rsidR="00F84542" w:rsidRPr="00D41EB3">
        <w:t>ým</w:t>
      </w:r>
      <w:r w:rsidRPr="00D41EB3">
        <w:t xml:space="preserve"> pod č.j.: 76107/2019-SŽDC-GŘ-10 ze dne 18.</w:t>
      </w:r>
      <w:r w:rsidR="00C7044F" w:rsidRPr="00D41EB3">
        <w:t xml:space="preserve"> </w:t>
      </w:r>
      <w:r w:rsidRPr="00D41EB3">
        <w:t>12.</w:t>
      </w:r>
      <w:r w:rsidR="00C7044F" w:rsidRPr="00D41EB3">
        <w:t xml:space="preserve"> </w:t>
      </w:r>
      <w:r w:rsidRPr="00D41EB3">
        <w:t>2019, s účinností od 1.</w:t>
      </w:r>
      <w:r w:rsidR="00C7044F" w:rsidRPr="00D41EB3">
        <w:t xml:space="preserve"> </w:t>
      </w:r>
      <w:r w:rsidRPr="00D41EB3">
        <w:t>1.</w:t>
      </w:r>
      <w:r w:rsidR="00C7044F" w:rsidRPr="00D41EB3">
        <w:t xml:space="preserve"> </w:t>
      </w:r>
      <w:r w:rsidRPr="00D41EB3">
        <w:t>2020</w:t>
      </w:r>
      <w:bookmarkEnd w:id="0"/>
      <w:r w:rsidRPr="00D41EB3">
        <w:t xml:space="preserve">. Doklady způsobilosti se Zhotovitel zavazuje Objednateli doložit (originál nebo ověřenou kopii) před zahájením prací na </w:t>
      </w:r>
      <w:r w:rsidR="00F84542" w:rsidRPr="00D41EB3">
        <w:t xml:space="preserve">příslušné části </w:t>
      </w:r>
      <w:r w:rsidRPr="00D41EB3">
        <w:t>Díl</w:t>
      </w:r>
      <w:r w:rsidR="00F84542" w:rsidRPr="00D41EB3">
        <w:t>a, pro niž je daná způsobilost potřebná,</w:t>
      </w:r>
      <w:r w:rsidRPr="00D41EB3">
        <w:t xml:space="preserve"> a při jakékoliv změně se zavazuje k bezodkladnému předložení předmětných dokladů způsobilosti (originál nebo ověřenou kopii). Do doby doložení uvedených dokladů Objednateli, nemůže Zhotovitel provádět práce na </w:t>
      </w:r>
      <w:r w:rsidR="00F84542" w:rsidRPr="00D41EB3">
        <w:t>příslušné části Díla, pro niž je daná způsobilost potřebná</w:t>
      </w:r>
      <w:r w:rsidRPr="00D41EB3">
        <w:t xml:space="preserve">. S ohledem na </w:t>
      </w:r>
      <w:proofErr w:type="spellStart"/>
      <w:r w:rsidRPr="00D41EB3">
        <w:t>ust</w:t>
      </w:r>
      <w:proofErr w:type="spellEnd"/>
      <w:r w:rsidRPr="00D41EB3">
        <w:t>. § 1769 občanského zákoníku smluvní strany prohlašují, že povinnosti Poddodavatelů dle tohoto článku nejsou sjednávány jako plnění třetí osoby ve smyslu uvedeného zákonného ustanovení. Zhotovitel se zavazuje zajistit plnění těchto povinností tak, že neuzavře smlouvu s</w:t>
      </w:r>
      <w:r w:rsidR="007E0DC5">
        <w:t> </w:t>
      </w:r>
      <w:r w:rsidRPr="00D41EB3">
        <w:t>žádným Poddodavatelem, který se k těmto povinnostem nezaváže.</w:t>
      </w:r>
    </w:p>
    <w:p w14:paraId="044911B2" w14:textId="7F84FAA4" w:rsidR="00F84542" w:rsidRPr="00D41EB3" w:rsidRDefault="00F84542" w:rsidP="003C1496">
      <w:pPr>
        <w:pStyle w:val="Text1-1"/>
        <w:numPr>
          <w:ilvl w:val="0"/>
          <w:numId w:val="29"/>
        </w:numPr>
        <w:tabs>
          <w:tab w:val="num" w:pos="737"/>
        </w:tabs>
        <w:ind w:left="737" w:hanging="737"/>
      </w:pPr>
      <w:r w:rsidRPr="00D41EB3">
        <w:t>Zhotovitel</w:t>
      </w:r>
      <w:r w:rsidRPr="00D41EB3">
        <w:rPr>
          <w:rFonts w:cs="Verdana"/>
        </w:rPr>
        <w:t xml:space="preserve"> se zavazuje v souladu s obecně závaznými právními předpisy a příslušnými Interními předpisy Objednatele, zejména Předpisem SŽDC Ob 1 Díl II „Vydávání povolení ke vstupu do míst veřejnosti nepřístupných. Průkaz pro cizí subjekt“, schválený GŘ SŽDC dne 26. 3. 2019 pod č.j.: 10583/2019-SŽDC-O30, s účinností od 1. 4. 2019, v</w:t>
      </w:r>
      <w:r w:rsidR="006E3588">
        <w:rPr>
          <w:rFonts w:cs="Verdana"/>
        </w:rPr>
        <w:t xml:space="preserve"> platném </w:t>
      </w:r>
      <w:r w:rsidRPr="00D41EB3">
        <w:rPr>
          <w:rFonts w:cs="Verdana"/>
        </w:rPr>
        <w:t xml:space="preserve">znění, zajistit, aby všechny fyzické osoby, které se budou při provádění Díla pohybovat na dráze nebo v obvodu dráhy na místech veřejnosti nepřístupných, měly povolení pro vstup do těchto prostor. Vydávajícím subjektem je </w:t>
      </w:r>
      <w:r w:rsidR="007E0DC5">
        <w:rPr>
          <w:rFonts w:cs="Verdana"/>
        </w:rPr>
        <w:t>G</w:t>
      </w:r>
      <w:r w:rsidRPr="00D41EB3">
        <w:rPr>
          <w:rFonts w:cs="Verdana"/>
        </w:rPr>
        <w:t>enerální ředitelství státní organizace Správ</w:t>
      </w:r>
      <w:r w:rsidR="007E0DC5">
        <w:rPr>
          <w:rFonts w:cs="Verdana"/>
        </w:rPr>
        <w:t>a</w:t>
      </w:r>
      <w:r w:rsidRPr="00D41EB3">
        <w:rPr>
          <w:rFonts w:cs="Verdana"/>
        </w:rPr>
        <w:t xml:space="preserve"> železnic, odbor bezpečnosti a krizového řízení</w:t>
      </w:r>
      <w:r w:rsidR="000C5022">
        <w:rPr>
          <w:rFonts w:cs="Verdana"/>
        </w:rPr>
        <w:t>;</w:t>
      </w:r>
      <w:r w:rsidRPr="00D41EB3">
        <w:rPr>
          <w:rFonts w:cs="Verdana"/>
        </w:rPr>
        <w:t xml:space="preserve"> </w:t>
      </w:r>
      <w:r w:rsidR="000C5022">
        <w:rPr>
          <w:rFonts w:cs="Verdana"/>
        </w:rPr>
        <w:t>k</w:t>
      </w:r>
      <w:r w:rsidRPr="00D41EB3">
        <w:rPr>
          <w:rFonts w:cs="Verdana"/>
        </w:rPr>
        <w:t xml:space="preserve">ontaktní elektronická adresa pro podávání žádostí a pro oznamování změn a ztrát je: </w:t>
      </w:r>
      <w:hyperlink r:id="rId12" w:history="1">
        <w:r w:rsidR="000C5022" w:rsidRPr="003006EF">
          <w:rPr>
            <w:rStyle w:val="Hypertextovodkaz"/>
            <w:rFonts w:cs="Verdana"/>
            <w:noProof w:val="0"/>
          </w:rPr>
          <w:t>prukazy@spravazeleznic.cz</w:t>
        </w:r>
      </w:hyperlink>
      <w:r w:rsidRPr="00D41EB3">
        <w:rPr>
          <w:rFonts w:cs="Verdana"/>
        </w:rPr>
        <w:t>.</w:t>
      </w:r>
    </w:p>
    <w:p w14:paraId="02388A12" w14:textId="56768075" w:rsidR="00F84542" w:rsidRPr="00D41EB3" w:rsidRDefault="00F84542" w:rsidP="003C1496">
      <w:pPr>
        <w:pStyle w:val="Text1-1"/>
        <w:numPr>
          <w:ilvl w:val="0"/>
          <w:numId w:val="29"/>
        </w:numPr>
        <w:tabs>
          <w:tab w:val="num" w:pos="737"/>
        </w:tabs>
        <w:ind w:left="737" w:hanging="737"/>
      </w:pPr>
      <w:r w:rsidRPr="00D41EB3">
        <w:rPr>
          <w:rFonts w:cs="Verdana"/>
        </w:rPr>
        <w:t xml:space="preserve">Zhotovitel se zavazuje seznámit všechny své zaměstnance s povinností podrobit se kontrole prováděné Objednatelem, </w:t>
      </w:r>
      <w:r w:rsidRPr="00727801">
        <w:t>zda</w:t>
      </w:r>
      <w:r w:rsidRPr="00D41EB3">
        <w:rPr>
          <w:rFonts w:cs="Verdana"/>
        </w:rPr>
        <w:t xml:space="preserve"> nejsou pod vlivem alkoholu nebo návykové látky při práci v objektech a provozované železniční cestě. K povinnosti seznámit s touto povinností své zaměstnance zaváže Zhotovitel i své Poddodavatele. Kontrola bude prováděna dechovou zkouškou na přítomnost alkoholu a slinným testem na přítomnost návykových látek. Pozitivní výsledek ověření bude neprodleně oznámen Zhotoviteli. Náklady na vyšetření v případě pozitivního výsledku hradí Zhotovitel. V</w:t>
      </w:r>
      <w:r w:rsidR="00C7044F" w:rsidRPr="00D41EB3">
        <w:rPr>
          <w:rFonts w:cs="Verdana"/>
        </w:rPr>
        <w:t> </w:t>
      </w:r>
      <w:r w:rsidRPr="00D41EB3">
        <w:rPr>
          <w:rFonts w:cs="Verdana"/>
        </w:rPr>
        <w:t>případě pozitivního výsledku kontroly nesmí dotčená osoba Zhotovitele pokračovat ve vykonávané činnosti a bude jí odebrán „Průkaz ke vstupu do objektů a provozované železniční dopravní cesty “. Kontrola bude prováděna v souladu se směrnicí Objednatele č. 120 č.j. 36503/2017-SŽDC-GŘ-010 z 3. 11. 2017 „Dodržování zákazu kouření, požívání alkoholických nápojů a užívání jiných návykových látek“ v platném znění.</w:t>
      </w:r>
    </w:p>
    <w:p w14:paraId="4E15950D" w14:textId="50E4E370" w:rsidR="003C3663" w:rsidRPr="00D41EB3" w:rsidRDefault="003C3663" w:rsidP="003C1496">
      <w:pPr>
        <w:pStyle w:val="Text1-1"/>
        <w:numPr>
          <w:ilvl w:val="0"/>
          <w:numId w:val="29"/>
        </w:numPr>
        <w:tabs>
          <w:tab w:val="num" w:pos="737"/>
        </w:tabs>
        <w:ind w:left="737" w:hanging="737"/>
      </w:pPr>
      <w:r w:rsidRPr="00D41EB3">
        <w:t xml:space="preserve">Zhotovitel se zavazuje Objednateli oznámit neprodleně pravděpodobné budoucí události nebo okolnosti, které by mohly negativně ovlivnit provádění Díla, vyžádat si dodatečné práce nad rámec Díla nebo opozdit provedení Díla oproti Harmonogramu </w:t>
      </w:r>
      <w:r w:rsidR="006355C1">
        <w:t>postupu prací</w:t>
      </w:r>
      <w:r w:rsidRPr="00D41EB3">
        <w:t>. Objednatel může požadovat, aby Zhotovitel předložil odhad předpokládaného dopadu budoucí události nebo okolností a/nebo návrh na změnu dle čl. 7 této Smlouvy</w:t>
      </w:r>
      <w:r w:rsidRPr="00D41EB3">
        <w:rPr>
          <w:i/>
          <w:iCs/>
        </w:rPr>
        <w:t>.</w:t>
      </w:r>
    </w:p>
    <w:p w14:paraId="2D03FCA0" w14:textId="77777777" w:rsidR="003C3663" w:rsidRPr="00D41EB3" w:rsidRDefault="003C3663" w:rsidP="003C1496">
      <w:pPr>
        <w:pStyle w:val="Text1-1"/>
        <w:numPr>
          <w:ilvl w:val="0"/>
          <w:numId w:val="29"/>
        </w:numPr>
        <w:tabs>
          <w:tab w:val="num" w:pos="737"/>
        </w:tabs>
        <w:ind w:left="737" w:hanging="737"/>
      </w:pPr>
      <w:r w:rsidRPr="00D41EB3">
        <w:t xml:space="preserve">Zhotovitel má právo na adekvátní prodloužení lhůty pro </w:t>
      </w:r>
      <w:r w:rsidR="005D5BF3" w:rsidRPr="00D41EB3">
        <w:t xml:space="preserve">provedení Díla </w:t>
      </w:r>
      <w:r w:rsidRPr="00D41EB3">
        <w:t>v případě, že nastane některá z následujících okolností:</w:t>
      </w:r>
    </w:p>
    <w:p w14:paraId="0CFF5BFF" w14:textId="77777777" w:rsidR="003C3663" w:rsidRPr="00D41EB3" w:rsidRDefault="003C3663" w:rsidP="003C1496">
      <w:pPr>
        <w:pStyle w:val="Text1-2"/>
        <w:numPr>
          <w:ilvl w:val="0"/>
          <w:numId w:val="31"/>
        </w:numPr>
        <w:tabs>
          <w:tab w:val="num" w:pos="1474"/>
        </w:tabs>
        <w:ind w:left="1474" w:hanging="737"/>
      </w:pPr>
      <w:r w:rsidRPr="00D41EB3">
        <w:t>změna Díla dle čl. 7 této Smlouvy,</w:t>
      </w:r>
    </w:p>
    <w:p w14:paraId="3B78FF42" w14:textId="77777777" w:rsidR="003C3663" w:rsidRPr="00D41EB3" w:rsidRDefault="003C3663" w:rsidP="003C1496">
      <w:pPr>
        <w:pStyle w:val="Text1-2"/>
        <w:numPr>
          <w:ilvl w:val="0"/>
          <w:numId w:val="31"/>
        </w:numPr>
        <w:tabs>
          <w:tab w:val="num" w:pos="1474"/>
        </w:tabs>
        <w:ind w:left="1474" w:hanging="737"/>
      </w:pPr>
      <w:r w:rsidRPr="00D41EB3">
        <w:t>okolnosti zakládající dle Smlouvy nárok na prodloužení lhůty podle některého článku této Smlouvy,</w:t>
      </w:r>
    </w:p>
    <w:p w14:paraId="2BE5549B" w14:textId="77777777" w:rsidR="003C3663" w:rsidRPr="00D41EB3" w:rsidRDefault="003C3663" w:rsidP="003C1496">
      <w:pPr>
        <w:pStyle w:val="Text1-2"/>
        <w:numPr>
          <w:ilvl w:val="0"/>
          <w:numId w:val="31"/>
        </w:numPr>
        <w:tabs>
          <w:tab w:val="num" w:pos="1474"/>
        </w:tabs>
        <w:ind w:left="1474" w:hanging="737"/>
      </w:pPr>
      <w:r w:rsidRPr="00D41EB3">
        <w:t>zprostí-li se povinnosti k náhradě škody dle § 2913 odst. 2 občanského zákoníku,</w:t>
      </w:r>
    </w:p>
    <w:p w14:paraId="17EB78AE" w14:textId="77777777" w:rsidR="003C3663" w:rsidRPr="00D41EB3" w:rsidRDefault="003C3663" w:rsidP="003C1496">
      <w:pPr>
        <w:pStyle w:val="Text1-2"/>
        <w:numPr>
          <w:ilvl w:val="0"/>
          <w:numId w:val="31"/>
        </w:numPr>
        <w:tabs>
          <w:tab w:val="num" w:pos="1474"/>
        </w:tabs>
        <w:ind w:left="1474" w:hanging="737"/>
      </w:pPr>
      <w:r w:rsidRPr="00D41EB3">
        <w:t xml:space="preserve">jakékoliv zpoždění, překážka nebo opatření způsobené nebo přičitatelné Objednateli, pracovníkům Objednatele nebo jiným dodavatelům Objednatele, </w:t>
      </w:r>
    </w:p>
    <w:p w14:paraId="3F8171CB" w14:textId="77777777" w:rsidR="003C3663" w:rsidRPr="00D41EB3" w:rsidRDefault="003C3663" w:rsidP="000960F7">
      <w:pPr>
        <w:pStyle w:val="Text1-2"/>
        <w:ind w:left="737"/>
      </w:pPr>
      <w:r w:rsidRPr="00D41EB3">
        <w:t xml:space="preserve">přičemž nárok na adekvátní prodloužení lhůty pro </w:t>
      </w:r>
      <w:r w:rsidR="005D5BF3" w:rsidRPr="00D41EB3">
        <w:t xml:space="preserve">provedení </w:t>
      </w:r>
      <w:r w:rsidRPr="00D41EB3">
        <w:t>Díla vzniká pouze tehdy, kdy je prodloužení lhůty nezbytně nutné a Zhotovitel objektivní důvody pro prodloužení lhůty prokáže.</w:t>
      </w:r>
    </w:p>
    <w:p w14:paraId="63F756A1" w14:textId="77777777" w:rsidR="003C3663" w:rsidRPr="00D41EB3" w:rsidRDefault="003C3663" w:rsidP="003C1496">
      <w:pPr>
        <w:pStyle w:val="Text1-1"/>
        <w:numPr>
          <w:ilvl w:val="0"/>
          <w:numId w:val="29"/>
        </w:numPr>
        <w:tabs>
          <w:tab w:val="num" w:pos="737"/>
        </w:tabs>
        <w:ind w:left="737" w:hanging="737"/>
      </w:pPr>
      <w:r w:rsidRPr="00D41EB3">
        <w:t xml:space="preserve">Jestliže se Zhotovitel domnívá, že mu vznikl nárok na prodloužení lhůty pro </w:t>
      </w:r>
      <w:r w:rsidR="005D5BF3" w:rsidRPr="00D41EB3">
        <w:t>provedení Díla</w:t>
      </w:r>
      <w:r w:rsidRPr="00D41EB3">
        <w:t xml:space="preserve">, je Zhotovitel povinen tyto skutečnosti oznámit Objednateli bezodkladně, nejpozději </w:t>
      </w:r>
      <w:r w:rsidRPr="00D41EB3">
        <w:lastRenderedPageBreak/>
        <w:t>do patnácti (15) dnů, poté, co se o vzniku skutečností zakládajících tento nárok, dozvěděl nebo mohl dozvědět a současně předložit Objednateli podrobné odůvodnění předloženého nároku, tj. veškeré podpůrné argumenty, na kterých se zakládají výše uvedené tvrzené nároky. K později předloženým argumentům se již nebude přihlížet a hledí se na ně, jako by nebyly vzneseny.</w:t>
      </w:r>
    </w:p>
    <w:p w14:paraId="22C34F2F" w14:textId="360D53DD" w:rsidR="003C3663" w:rsidRPr="00D41EB3" w:rsidRDefault="003C3663" w:rsidP="003C1496">
      <w:pPr>
        <w:pStyle w:val="Text1-1"/>
        <w:numPr>
          <w:ilvl w:val="0"/>
          <w:numId w:val="29"/>
        </w:numPr>
        <w:tabs>
          <w:tab w:val="num" w:pos="737"/>
        </w:tabs>
        <w:ind w:left="737" w:hanging="737"/>
      </w:pPr>
      <w:r w:rsidRPr="00D41EB3">
        <w:t xml:space="preserve">V případě že Zhotoviteli vznikne dle Smlouvy nárok na prodloužení </w:t>
      </w:r>
      <w:r w:rsidR="005D5BF3" w:rsidRPr="00D41EB3">
        <w:t>lhůty pro provedení Díla</w:t>
      </w:r>
      <w:r w:rsidRPr="00D41EB3">
        <w:t xml:space="preserve">, </w:t>
      </w:r>
      <w:r w:rsidR="005D5BF3" w:rsidRPr="00D41EB3">
        <w:t xml:space="preserve">je Objednatel povinen </w:t>
      </w:r>
      <w:r w:rsidRPr="00D41EB3">
        <w:t xml:space="preserve">sjednat se Zhotovitelem úpravu Harmonogramu </w:t>
      </w:r>
      <w:r w:rsidR="006355C1">
        <w:t xml:space="preserve">postupu prací </w:t>
      </w:r>
      <w:r w:rsidRPr="00D41EB3">
        <w:t>formou písemného dodatku k</w:t>
      </w:r>
      <w:r w:rsidR="005D5BF3" w:rsidRPr="00D41EB3">
        <w:t>e</w:t>
      </w:r>
      <w:r w:rsidRPr="00D41EB3">
        <w:t xml:space="preserve"> Smlouvě. Obsahem dodatku bude úprava </w:t>
      </w:r>
      <w:r w:rsidR="005D5BF3" w:rsidRPr="00D41EB3">
        <w:t xml:space="preserve">lhůty pro provedení Díla </w:t>
      </w:r>
      <w:r w:rsidRPr="00D41EB3">
        <w:t xml:space="preserve">o dobu, po kterou trvala okolnost, zakládající nárok na prodloužení </w:t>
      </w:r>
      <w:r w:rsidR="005D5BF3" w:rsidRPr="00D41EB3">
        <w:t>lhůty</w:t>
      </w:r>
      <w:r w:rsidRPr="00D41EB3">
        <w:t>.</w:t>
      </w:r>
    </w:p>
    <w:p w14:paraId="39C178BE" w14:textId="77777777" w:rsidR="005D5BF3" w:rsidRPr="00D41EB3" w:rsidRDefault="005D5BF3" w:rsidP="003C1496">
      <w:pPr>
        <w:pStyle w:val="Text1-1"/>
        <w:numPr>
          <w:ilvl w:val="0"/>
          <w:numId w:val="29"/>
        </w:numPr>
        <w:tabs>
          <w:tab w:val="num" w:pos="737"/>
        </w:tabs>
        <w:ind w:left="737" w:hanging="737"/>
      </w:pPr>
      <w:r w:rsidRPr="00D41EB3">
        <w:t xml:space="preserve">Objednatel je oprávněn kdykoli v odůvodněných případech vydat Zhotoviteli pokyn, aby přerušil postup prací na Díle nebo některé jeho části, přičemž Zhotovitel je tímto pokynem vázán. Za odůvodněný případ se považuje rovněž pokyn k přerušení prací v případě porušování povinností Zhotovitele ve smyslu § 2593 občanského zákoníku, jeví-li se to Objednateli nezbytným pro nápravu a další provádění Díla řádným způsobem. </w:t>
      </w:r>
    </w:p>
    <w:p w14:paraId="4E41F37B" w14:textId="77777777" w:rsidR="005D5BF3" w:rsidRPr="00D41EB3" w:rsidRDefault="005D5BF3" w:rsidP="003C1496">
      <w:pPr>
        <w:pStyle w:val="Text1-1"/>
        <w:numPr>
          <w:ilvl w:val="0"/>
          <w:numId w:val="29"/>
        </w:numPr>
        <w:tabs>
          <w:tab w:val="num" w:pos="737"/>
        </w:tabs>
        <w:ind w:left="737" w:hanging="737"/>
      </w:pPr>
      <w:r w:rsidRPr="00D41EB3">
        <w:t>V případě, že Objednatel vydá Zhotoviteli pokyn přerušit postup prací na Díle nebo některé jeho části, zavazuje se Zhotovitel okamžitě ukončit veškeré práce na provádění Díla nebo jeho části s výjimkou prací, které nesnesou odkladu, aby Objednatel nebo třetí osoby neutrpěly újmu na svých právech, zejména na životě, zdraví, majetku nebo bezpečnosti, a prací, které jsou nezbytné z hlediska dodržení povinností stanovených obecně závaznými právními předpisy a veřejnoprávními rozhodnutími.</w:t>
      </w:r>
    </w:p>
    <w:p w14:paraId="53268315" w14:textId="4A0035DE" w:rsidR="005D5BF3" w:rsidRPr="00D41EB3" w:rsidRDefault="005D5BF3" w:rsidP="003C1496">
      <w:pPr>
        <w:pStyle w:val="Text1-1"/>
        <w:numPr>
          <w:ilvl w:val="0"/>
          <w:numId w:val="29"/>
        </w:numPr>
        <w:tabs>
          <w:tab w:val="num" w:pos="737"/>
        </w:tabs>
        <w:ind w:left="737" w:hanging="737"/>
      </w:pPr>
      <w:r w:rsidRPr="00D41EB3">
        <w:t xml:space="preserve">Jestliže se Zhotovitel dostane do prodlení s předáním Díla nebo jeho části a/nebo mu vzniknou náklady tím, že splnil pokyny Objednatele a přerušil provádění prací na Díle nebo jeho části a/nebo tím, že znovu začal s prací, oznámí to Zhotovitel Objednateli. Zhotoviteli v takovém případě vznikne nárok na prodloužení termínů Harmonogramu </w:t>
      </w:r>
      <w:r w:rsidR="006355C1">
        <w:t xml:space="preserve">postupu prací </w:t>
      </w:r>
      <w:r w:rsidRPr="00D41EB3">
        <w:t>o dobu odpovídající době, po kterou bylo provádění Díla z</w:t>
      </w:r>
      <w:r w:rsidR="00A61642" w:rsidRPr="00D41EB3">
        <w:t> </w:t>
      </w:r>
      <w:r w:rsidRPr="00D41EB3">
        <w:t>pokynu Objednatele přerušeno, ledaže bylo provádění Díla přerušeno z důvodů na straně Zhotovitele.</w:t>
      </w:r>
    </w:p>
    <w:p w14:paraId="077FAED3" w14:textId="77777777" w:rsidR="005D5BF3" w:rsidRPr="00D41EB3" w:rsidRDefault="005D5BF3" w:rsidP="003C1496">
      <w:pPr>
        <w:pStyle w:val="Text1-1"/>
        <w:numPr>
          <w:ilvl w:val="0"/>
          <w:numId w:val="29"/>
        </w:numPr>
        <w:tabs>
          <w:tab w:val="num" w:pos="737"/>
        </w:tabs>
        <w:ind w:left="737" w:hanging="737"/>
      </w:pPr>
      <w:r w:rsidRPr="00D41EB3">
        <w:t>Jestliže bylo přerušení prací na Díle nebo jeho části způsobeno Zhotovitelem, bude mít Zhotovitel povinnost uhradit Objednateli škodu, která mu v souvislosti s přerušením prací prokazatelně vznikla nebo vznikne. Objednatel o vzniku tohoto nároku a jeho výši vyrozumí Zhotovitele bezodkladně poté, co nárok vznikl.</w:t>
      </w:r>
    </w:p>
    <w:p w14:paraId="4862813C" w14:textId="77777777" w:rsidR="005D5BF3" w:rsidRPr="00D41EB3" w:rsidRDefault="005D5BF3" w:rsidP="003C1496">
      <w:pPr>
        <w:pStyle w:val="Text1-1"/>
        <w:numPr>
          <w:ilvl w:val="0"/>
          <w:numId w:val="29"/>
        </w:numPr>
        <w:tabs>
          <w:tab w:val="num" w:pos="737"/>
        </w:tabs>
        <w:ind w:left="737" w:hanging="737"/>
      </w:pPr>
      <w:r w:rsidRPr="00D41EB3">
        <w:t xml:space="preserve">Zhotovitel se zavazuje obnovit práce na Díle bezodkladně poté, co mu bude doručen pokyn Objednatele k obnovení prací. </w:t>
      </w:r>
    </w:p>
    <w:p w14:paraId="0604B790" w14:textId="77777777" w:rsidR="00BB3F1A" w:rsidRPr="00D41EB3" w:rsidRDefault="00BB3F1A" w:rsidP="003C1496">
      <w:pPr>
        <w:pStyle w:val="Text1-1"/>
        <w:numPr>
          <w:ilvl w:val="0"/>
          <w:numId w:val="29"/>
        </w:numPr>
        <w:tabs>
          <w:tab w:val="num" w:pos="737"/>
        </w:tabs>
        <w:ind w:left="737" w:hanging="737"/>
      </w:pPr>
      <w:proofErr w:type="spellStart"/>
      <w:r w:rsidRPr="00D41EB3">
        <w:t>Ust</w:t>
      </w:r>
      <w:proofErr w:type="spellEnd"/>
      <w:r w:rsidRPr="00D41EB3">
        <w:t>. § 2605 odst. 1 občanského zákoníku se nepoužije. Dílo je provedeno tehdy, je-li dokončeno řádně a včas a Objednatelem převzato sjednaným způsobem.</w:t>
      </w:r>
    </w:p>
    <w:p w14:paraId="7E02BDD7" w14:textId="46BE9DCF" w:rsidR="00842AA3" w:rsidRPr="00D41EB3" w:rsidRDefault="00842AA3" w:rsidP="003C1496">
      <w:pPr>
        <w:pStyle w:val="Text1-1"/>
        <w:numPr>
          <w:ilvl w:val="0"/>
          <w:numId w:val="29"/>
        </w:numPr>
        <w:tabs>
          <w:tab w:val="num" w:pos="737"/>
        </w:tabs>
        <w:ind w:left="737" w:hanging="737"/>
      </w:pPr>
      <w:r w:rsidRPr="00D41EB3">
        <w:t xml:space="preserve">Předávací protokol je písemný doklad vydaný v souladu se Smlouvou a potvrzený oprávněnou osobou Objednatele, který prokazuje, že Zhotovitel předal a Objednatel převzal plnění připadající na </w:t>
      </w:r>
      <w:r w:rsidR="00DD5D16">
        <w:t xml:space="preserve">příslušnou </w:t>
      </w:r>
      <w:r w:rsidRPr="00D41EB3">
        <w:t>část Díla (dále také „</w:t>
      </w:r>
      <w:r w:rsidRPr="00FF2C3B">
        <w:rPr>
          <w:b/>
          <w:bCs/>
        </w:rPr>
        <w:t>Předávací protokol</w:t>
      </w:r>
      <w:r w:rsidRPr="00D41EB3">
        <w:t>“). Nedílnou součástí Předávacího protokolu bude Soupis provedených činností, který bude obsahovat údaje o</w:t>
      </w:r>
      <w:r w:rsidR="00E01956">
        <w:t> </w:t>
      </w:r>
      <w:r w:rsidRPr="00D41EB3">
        <w:t>vykonaných činnostech</w:t>
      </w:r>
      <w:r w:rsidR="00E01956">
        <w:t xml:space="preserve"> připadajících na předávanou část Díla, např. seznam vyhotovených geometrických plánů, </w:t>
      </w:r>
      <w:r w:rsidR="00E665E0">
        <w:t>seznam vyhotovených znaleckých posudků,</w:t>
      </w:r>
      <w:r w:rsidR="00E665E0" w:rsidRPr="00E665E0">
        <w:t xml:space="preserve"> </w:t>
      </w:r>
      <w:r w:rsidR="00E665E0" w:rsidRPr="00D41EB3">
        <w:t>seznam uzavřen</w:t>
      </w:r>
      <w:r w:rsidR="00E665E0">
        <w:t>ých</w:t>
      </w:r>
      <w:r w:rsidR="00E665E0" w:rsidRPr="00D41EB3">
        <w:t xml:space="preserve"> smluv, </w:t>
      </w:r>
      <w:r w:rsidR="00E01956">
        <w:t xml:space="preserve">seznam podaných návrhů na vklad, </w:t>
      </w:r>
      <w:r w:rsidR="00E01956" w:rsidRPr="00D41EB3">
        <w:t xml:space="preserve">informace o zápisech </w:t>
      </w:r>
      <w:r w:rsidR="00E01956">
        <w:t xml:space="preserve">práv dle uzavřených smluv </w:t>
      </w:r>
      <w:r w:rsidR="00E01956" w:rsidRPr="00D41EB3">
        <w:t>do katastru nemovitostí</w:t>
      </w:r>
      <w:r w:rsidR="00E01956">
        <w:t xml:space="preserve">, seznam </w:t>
      </w:r>
      <w:r w:rsidR="00E665E0">
        <w:t>připrav</w:t>
      </w:r>
      <w:r w:rsidR="00AE7246">
        <w:t>e</w:t>
      </w:r>
      <w:r w:rsidR="00E665E0">
        <w:t>ných</w:t>
      </w:r>
      <w:r w:rsidR="00E01956">
        <w:t xml:space="preserve"> žádostí o</w:t>
      </w:r>
      <w:r w:rsidR="00FF2C3B">
        <w:t> </w:t>
      </w:r>
      <w:r w:rsidR="00E665E0">
        <w:t>vyvlastnění</w:t>
      </w:r>
      <w:r w:rsidR="00E01956">
        <w:t xml:space="preserve"> apod</w:t>
      </w:r>
      <w:r w:rsidRPr="00D41EB3">
        <w:t>.</w:t>
      </w:r>
    </w:p>
    <w:p w14:paraId="4A39D997" w14:textId="3A61E15B" w:rsidR="00842AA3" w:rsidRPr="00D41EB3" w:rsidRDefault="00842AA3" w:rsidP="003C1496">
      <w:pPr>
        <w:pStyle w:val="Text1-1"/>
        <w:numPr>
          <w:ilvl w:val="0"/>
          <w:numId w:val="29"/>
        </w:numPr>
        <w:tabs>
          <w:tab w:val="num" w:pos="737"/>
        </w:tabs>
        <w:ind w:left="737" w:hanging="737"/>
      </w:pPr>
      <w:r w:rsidRPr="00D41EB3">
        <w:t>Protokol o provedení Díla je písemný dokument vydaný v souladu se Smlouvou a potvrzený oprávněnou osobou Objednatele, který prokazuje, že Zhotovitel předal a Objednatel převzal Díl</w:t>
      </w:r>
      <w:r w:rsidR="00A52620" w:rsidRPr="00D41EB3">
        <w:t>o</w:t>
      </w:r>
      <w:r w:rsidRPr="00D41EB3">
        <w:t xml:space="preserve"> jako celek (dále také „</w:t>
      </w:r>
      <w:r w:rsidRPr="00FF2C3B">
        <w:rPr>
          <w:b/>
          <w:bCs/>
        </w:rPr>
        <w:t>Protokol o provedení Díla</w:t>
      </w:r>
      <w:r w:rsidRPr="00D41EB3">
        <w:t>“). Nedílnou součástí Protokolu o provedení Díla bude kompletně vyplněný Soupis provedených činností, který bude obsahovat souhrnné údaje uvedené v předchozím článku za celé Dílo.</w:t>
      </w:r>
    </w:p>
    <w:p w14:paraId="07F686DC" w14:textId="77777777" w:rsidR="007C264C" w:rsidRDefault="00F95743" w:rsidP="003C1496">
      <w:pPr>
        <w:pStyle w:val="Text1-1"/>
        <w:numPr>
          <w:ilvl w:val="0"/>
          <w:numId w:val="29"/>
        </w:numPr>
        <w:tabs>
          <w:tab w:val="num" w:pos="737"/>
        </w:tabs>
        <w:ind w:left="737" w:hanging="737"/>
      </w:pPr>
      <w:r w:rsidRPr="00D41EB3">
        <w:lastRenderedPageBreak/>
        <w:t xml:space="preserve">Je-li sjednáno plnění Díla po částech, bude Dílo Objednateli předkládáno po sjednaných částech s tím, že za předané ve smyslu § 2604 občanského zákoníku se </w:t>
      </w:r>
      <w:r w:rsidR="00842AA3" w:rsidRPr="00D41EB3">
        <w:t xml:space="preserve">celé </w:t>
      </w:r>
      <w:r w:rsidRPr="00D41EB3">
        <w:t xml:space="preserve">Dílo považuje až předložením jeho poslední části a podpisem </w:t>
      </w:r>
      <w:r w:rsidR="00842AA3" w:rsidRPr="00D41EB3">
        <w:t>P</w:t>
      </w:r>
      <w:r w:rsidRPr="00D41EB3">
        <w:t xml:space="preserve">rotokolu o provedení Díla. </w:t>
      </w:r>
    </w:p>
    <w:p w14:paraId="285D52B2" w14:textId="23596168" w:rsidR="00F95743" w:rsidRPr="00D41EB3" w:rsidRDefault="007672A0" w:rsidP="007C264C">
      <w:pPr>
        <w:pStyle w:val="Text1-1"/>
        <w:ind w:left="737"/>
      </w:pPr>
      <w:r w:rsidRPr="00D41EB3">
        <w:t xml:space="preserve">Za část Díla se takto považuje </w:t>
      </w:r>
      <w:r w:rsidR="007C264C">
        <w:t xml:space="preserve">zejména </w:t>
      </w:r>
      <w:r w:rsidRPr="00D41EB3">
        <w:t>plnění připadající dle Harmonogramu postupu prací na určitou dílčí etapu.</w:t>
      </w:r>
    </w:p>
    <w:p w14:paraId="3A8D4B87" w14:textId="3DE56F9D" w:rsidR="007672A0" w:rsidRPr="00D41EB3" w:rsidRDefault="007672A0" w:rsidP="007672A0">
      <w:pPr>
        <w:pStyle w:val="Text1-1"/>
        <w:ind w:left="737"/>
      </w:pPr>
      <w:r w:rsidRPr="00D41EB3">
        <w:t>Zhotovitel je oprávněn předávat Objednateli Dílo po částech</w:t>
      </w:r>
      <w:r w:rsidR="00581349" w:rsidRPr="00D41EB3">
        <w:t xml:space="preserve"> i tak</w:t>
      </w:r>
      <w:r w:rsidRPr="00D41EB3">
        <w:t xml:space="preserve">, </w:t>
      </w:r>
      <w:r w:rsidR="00581349" w:rsidRPr="00D41EB3">
        <w:t xml:space="preserve">že </w:t>
      </w:r>
      <w:r w:rsidRPr="00D41EB3">
        <w:t>k poslednímu dni třetího měsíce následujícího po účinnosti Smlouvy a dále vždy k poslednímu dni třetího měsíce následujícího po předchozím předání</w:t>
      </w:r>
      <w:r w:rsidR="00581349" w:rsidRPr="00D41EB3">
        <w:t xml:space="preserve"> </w:t>
      </w:r>
      <w:r w:rsidR="007C264C">
        <w:t xml:space="preserve">Objednateli </w:t>
      </w:r>
      <w:r w:rsidR="00581349" w:rsidRPr="00D41EB3">
        <w:t xml:space="preserve">předá plnění provedené za </w:t>
      </w:r>
      <w:r w:rsidR="007C264C">
        <w:t xml:space="preserve">předchozí </w:t>
      </w:r>
      <w:r w:rsidR="00581349" w:rsidRPr="00D41EB3">
        <w:t>čtvrtletí</w:t>
      </w:r>
      <w:r w:rsidRPr="00D41EB3">
        <w:t>.</w:t>
      </w:r>
    </w:p>
    <w:p w14:paraId="6F1B8A4F" w14:textId="34E99787" w:rsidR="007672A0" w:rsidRPr="00D41EB3" w:rsidRDefault="00842AA3" w:rsidP="007672A0">
      <w:pPr>
        <w:pStyle w:val="Text1-1"/>
        <w:ind w:left="737"/>
      </w:pPr>
      <w:r w:rsidRPr="00D41EB3">
        <w:t xml:space="preserve">O předání a převzetí části Díla bude pořízen Předávací protokol. </w:t>
      </w:r>
      <w:r w:rsidR="009D6AE8" w:rsidRPr="00D41EB3">
        <w:t xml:space="preserve">Zhotovitel je oprávněn předložit </w:t>
      </w:r>
      <w:r w:rsidRPr="00D41EB3">
        <w:t>č</w:t>
      </w:r>
      <w:r w:rsidR="009D6AE8" w:rsidRPr="00D41EB3">
        <w:t xml:space="preserve">ást Díla </w:t>
      </w:r>
      <w:r w:rsidR="007672A0" w:rsidRPr="00D41EB3">
        <w:t xml:space="preserve">odpovídající dílčí etapě i </w:t>
      </w:r>
      <w:r w:rsidR="009D6AE8" w:rsidRPr="00D41EB3">
        <w:t>před termínem sjednaným v Harmonogramu postupu prací pro příslušnou dílčí etapu, nevyplývá-li ze Smlouvy výslovně jinak.</w:t>
      </w:r>
    </w:p>
    <w:p w14:paraId="0AA2AA03" w14:textId="77777777" w:rsidR="00F95743" w:rsidRPr="00D41EB3" w:rsidRDefault="00F95743" w:rsidP="003C1496">
      <w:pPr>
        <w:pStyle w:val="Text1-1"/>
        <w:numPr>
          <w:ilvl w:val="0"/>
          <w:numId w:val="29"/>
        </w:numPr>
        <w:tabs>
          <w:tab w:val="num" w:pos="737"/>
        </w:tabs>
        <w:ind w:left="737" w:hanging="737"/>
      </w:pPr>
      <w:r w:rsidRPr="00D41EB3">
        <w:t>Splnění povinností Zhotovitele nebude pokládáno za úplné, dokud nebude Protokol o</w:t>
      </w:r>
      <w:r w:rsidR="0016750F" w:rsidRPr="00D41EB3">
        <w:t> </w:t>
      </w:r>
      <w:r w:rsidRPr="00D41EB3">
        <w:t>provedení Díla podepsán Zhotovitelem i Objednatelem s uvedením data, kdy Zhotovitel splnil své povinnosti podle Smlouvy.</w:t>
      </w:r>
    </w:p>
    <w:p w14:paraId="1D60DB28" w14:textId="77777777" w:rsidR="00F95743" w:rsidRPr="00D41EB3" w:rsidRDefault="00F95743" w:rsidP="003C1496">
      <w:pPr>
        <w:pStyle w:val="Text1-1"/>
        <w:numPr>
          <w:ilvl w:val="0"/>
          <w:numId w:val="29"/>
        </w:numPr>
        <w:tabs>
          <w:tab w:val="num" w:pos="737"/>
        </w:tabs>
        <w:ind w:left="737" w:hanging="737"/>
      </w:pPr>
      <w:r w:rsidRPr="00D41EB3">
        <w:t>Dnem podpisu Protokolu o provedení Díla oběma smluvními stranami se má Dílo za převzaté a provedené a pouze Protokol o provedení Díla bude dokladem konečného převzetí a provedení celého Díla.</w:t>
      </w:r>
    </w:p>
    <w:p w14:paraId="27C44B80" w14:textId="77777777" w:rsidR="00F95743" w:rsidRPr="00D41EB3" w:rsidRDefault="00F95743" w:rsidP="003C1496">
      <w:pPr>
        <w:pStyle w:val="Text1-1"/>
        <w:numPr>
          <w:ilvl w:val="0"/>
          <w:numId w:val="29"/>
        </w:numPr>
        <w:tabs>
          <w:tab w:val="num" w:pos="737"/>
        </w:tabs>
        <w:ind w:left="737" w:hanging="737"/>
      </w:pPr>
      <w:r w:rsidRPr="00D41EB3">
        <w:t>Po podpisu Protokolu o provedení Díla oběma smluvními stranami zůstávají nadále v</w:t>
      </w:r>
      <w:r w:rsidR="0016750F" w:rsidRPr="00D41EB3">
        <w:t> </w:t>
      </w:r>
      <w:r w:rsidRPr="00D41EB3">
        <w:t xml:space="preserve">platnosti závazky smluvních stran </w:t>
      </w:r>
      <w:r w:rsidR="0016750F" w:rsidRPr="00D41EB3">
        <w:t xml:space="preserve">plynoucí </w:t>
      </w:r>
      <w:r w:rsidRPr="00D41EB3">
        <w:t>ze Smlouvy, které v této době zůstávají nesplněny nebo z jejichž povahy vyplývá, že mají zůstat v platnosti i po dokončení Díla.</w:t>
      </w:r>
    </w:p>
    <w:p w14:paraId="3091294B" w14:textId="77777777" w:rsidR="00BF5D86" w:rsidRPr="00D41EB3" w:rsidRDefault="00BF5D86" w:rsidP="00AC0BBF">
      <w:pPr>
        <w:pStyle w:val="Nadpis2-1"/>
        <w:rPr>
          <w:rFonts w:asciiTheme="minorHAnsi" w:hAnsiTheme="minorHAnsi"/>
        </w:rPr>
      </w:pPr>
      <w:r w:rsidRPr="00D41EB3">
        <w:rPr>
          <w:rFonts w:asciiTheme="minorHAnsi" w:hAnsiTheme="minorHAnsi"/>
        </w:rPr>
        <w:t>změny díla</w:t>
      </w:r>
    </w:p>
    <w:p w14:paraId="4BE9FA23" w14:textId="3585AABC" w:rsidR="00BF5D86" w:rsidRPr="00D41EB3" w:rsidRDefault="00BF5D86" w:rsidP="003C1496">
      <w:pPr>
        <w:pStyle w:val="Text1-1"/>
        <w:numPr>
          <w:ilvl w:val="0"/>
          <w:numId w:val="32"/>
        </w:numPr>
        <w:tabs>
          <w:tab w:val="num" w:pos="737"/>
        </w:tabs>
        <w:ind w:left="737" w:hanging="737"/>
      </w:pPr>
      <w:r w:rsidRPr="00D41EB3">
        <w:t xml:space="preserve">Objednatel je </w:t>
      </w:r>
      <w:r w:rsidR="00581349" w:rsidRPr="00D41EB3">
        <w:t xml:space="preserve">oprávněn </w:t>
      </w:r>
      <w:r w:rsidRPr="00D41EB3">
        <w:t>kdykoli v průběhu provádění Díla požádat Zhotovitele o změnu Díla, tedy o provedení prací, jež nebyly součástí plnění dle Smlouvy, nebo o neprovedení prací, jež byly součástí plnění dle Smlouvy, případně jiné provedení prací, než jak bylo popsáno ve Smlouvě. Zhotovitel je povinen takové žádosti vyhovět. Vždy se musí jednat o změnu, která nebude změnou podstatnou dle § 222 ZZVZ.</w:t>
      </w:r>
    </w:p>
    <w:p w14:paraId="6A2DED06" w14:textId="77777777" w:rsidR="00BF5D86" w:rsidRPr="00D41EB3" w:rsidRDefault="00BF5D86" w:rsidP="003C1496">
      <w:pPr>
        <w:pStyle w:val="Text1-1"/>
        <w:numPr>
          <w:ilvl w:val="0"/>
          <w:numId w:val="32"/>
        </w:numPr>
        <w:tabs>
          <w:tab w:val="num" w:pos="737"/>
        </w:tabs>
        <w:ind w:left="737" w:hanging="737"/>
      </w:pPr>
      <w:r w:rsidRPr="00D41EB3">
        <w:t>Zhotovitel je oprávněn na základě svého uvážení či na doporučení sám navrhovat změny plnění Smlouvy. Jedná se zejména o změny, které budou vylepšením plnění Smlouvy, úsporou pro Objednatele nebo které řeší nově vzniklé situace.</w:t>
      </w:r>
    </w:p>
    <w:p w14:paraId="7EEAF6FD" w14:textId="79334AAD" w:rsidR="00BF5D86" w:rsidRPr="00D41EB3" w:rsidRDefault="00BF5D86" w:rsidP="003C1496">
      <w:pPr>
        <w:pStyle w:val="Text1-1"/>
        <w:numPr>
          <w:ilvl w:val="0"/>
          <w:numId w:val="32"/>
        </w:numPr>
        <w:tabs>
          <w:tab w:val="num" w:pos="737"/>
        </w:tabs>
        <w:ind w:left="737" w:hanging="737"/>
      </w:pPr>
      <w:r w:rsidRPr="00D41EB3">
        <w:t>Veškeré nové či upravené části Díla dotčené přímo či nepřímo změnou, musí po realizaci schválené změny splňovat všechny podmínky Smlouvy ve znění po zapracování příslušné změny. Stejně tak celé Dílo a všechny části Díla musí po provedení změny nadále splňovat všechny podmínky Smlouvy. Provedení schválené změny plnění Smlouvy nemá vliv na platnost veškerých ustanovení Smlouvy.</w:t>
      </w:r>
    </w:p>
    <w:p w14:paraId="171232C3" w14:textId="77777777" w:rsidR="00BF5D86" w:rsidRPr="00D41EB3" w:rsidRDefault="00BF5D86" w:rsidP="003C1496">
      <w:pPr>
        <w:pStyle w:val="Text1-1"/>
        <w:numPr>
          <w:ilvl w:val="0"/>
          <w:numId w:val="32"/>
        </w:numPr>
        <w:tabs>
          <w:tab w:val="num" w:pos="737"/>
        </w:tabs>
        <w:ind w:left="737" w:hanging="737"/>
      </w:pPr>
      <w:r w:rsidRPr="00D41EB3">
        <w:t>Navrhne-li Objednatel nebo Zhotovitel změnu Díla, oznámí takovou skutečnost druhé straně a zároveň popíše předmět změny, její důvody, předpokládaný způsob řešení a předpokládané důsledky změny. Změna Díla bude označena pořadovým číslem a obě strany na nejbližším jednání návrh změny projednají.</w:t>
      </w:r>
    </w:p>
    <w:p w14:paraId="30321737" w14:textId="713916A4" w:rsidR="00BF5D86" w:rsidRPr="00D41EB3" w:rsidRDefault="00BF5D86" w:rsidP="003C1496">
      <w:pPr>
        <w:pStyle w:val="Text1-1"/>
        <w:numPr>
          <w:ilvl w:val="0"/>
          <w:numId w:val="32"/>
        </w:numPr>
        <w:tabs>
          <w:tab w:val="num" w:pos="737"/>
        </w:tabs>
        <w:ind w:left="737" w:hanging="737"/>
      </w:pPr>
      <w:r w:rsidRPr="00D41EB3">
        <w:t xml:space="preserve">Zhotovitel následně provede hodnocení dopadů navrhované změny Díla na výši Ceny Díla (tj. přehled veškerých nákladů nebo úspor touto změnou způsobených) a případně též na termíny plnění dle Harmonogramu </w:t>
      </w:r>
      <w:r w:rsidR="007C264C">
        <w:t xml:space="preserve">postupu prací </w:t>
      </w:r>
      <w:r w:rsidRPr="00D41EB3">
        <w:t>a součinnost Objednatele apod. Zhotovitel provede toto hodnocení v písemné formě nejpozději do patnácti (15) dnů od navržení změny Objednatelem nebo Zhotovitelem, nedohodne-li se písemně Zhotovitel s Objednatelem jinak. Zhotovitel nemá nárok na odměnu za provedení hodnocení dopadů navrhované změny.</w:t>
      </w:r>
    </w:p>
    <w:p w14:paraId="0CB1718D" w14:textId="77777777" w:rsidR="00BF5D86" w:rsidRPr="00D41EB3" w:rsidRDefault="00BF5D86" w:rsidP="003C1496">
      <w:pPr>
        <w:pStyle w:val="Text1-1"/>
        <w:numPr>
          <w:ilvl w:val="0"/>
          <w:numId w:val="32"/>
        </w:numPr>
        <w:tabs>
          <w:tab w:val="num" w:pos="737"/>
        </w:tabs>
        <w:ind w:left="737" w:hanging="737"/>
      </w:pPr>
      <w:r w:rsidRPr="00D41EB3">
        <w:t>Bude-li výsledkem navrhované změny Díla také změna Ceny Díla, je Zhotovitel povinen sestavit v hodnocení dopadů navrhované změny rozpočet nebo kvalifikovaný odhad změny ceny příslušných částí plnění Smlouvy, kterých se změna dotýká (tj. veškerých nákladů nebo úspor touto změnou způsobených).</w:t>
      </w:r>
    </w:p>
    <w:p w14:paraId="0E5DD62A" w14:textId="77777777" w:rsidR="00BF5D86" w:rsidRPr="00D41EB3" w:rsidRDefault="00BF5D86" w:rsidP="003C1496">
      <w:pPr>
        <w:pStyle w:val="Text1-1"/>
        <w:numPr>
          <w:ilvl w:val="0"/>
          <w:numId w:val="32"/>
        </w:numPr>
        <w:tabs>
          <w:tab w:val="num" w:pos="737"/>
        </w:tabs>
        <w:ind w:left="737" w:hanging="737"/>
      </w:pPr>
      <w:r w:rsidRPr="00D41EB3">
        <w:lastRenderedPageBreak/>
        <w:t>Objednatel na základě písemného hodnocení navrhované změny Díla návrh změny schválí nebo odmítne.</w:t>
      </w:r>
    </w:p>
    <w:p w14:paraId="40EDB59E" w14:textId="77777777" w:rsidR="00BF5D86" w:rsidRPr="00D41EB3" w:rsidRDefault="00BF5D86" w:rsidP="00AC0BBF">
      <w:pPr>
        <w:pStyle w:val="Nadpis2-1"/>
        <w:rPr>
          <w:rFonts w:asciiTheme="minorHAnsi" w:hAnsiTheme="minorHAnsi"/>
        </w:rPr>
      </w:pPr>
      <w:r w:rsidRPr="00D41EB3">
        <w:rPr>
          <w:rFonts w:asciiTheme="minorHAnsi" w:hAnsiTheme="minorHAnsi"/>
        </w:rPr>
        <w:t>oprávněné osoby</w:t>
      </w:r>
    </w:p>
    <w:p w14:paraId="7A5D3640" w14:textId="279DD1E0" w:rsidR="00BF5D86" w:rsidRPr="00D41EB3" w:rsidRDefault="00BF5D86" w:rsidP="003C1496">
      <w:pPr>
        <w:pStyle w:val="Text1-1"/>
        <w:numPr>
          <w:ilvl w:val="0"/>
          <w:numId w:val="33"/>
        </w:numPr>
        <w:tabs>
          <w:tab w:val="num" w:pos="737"/>
        </w:tabs>
        <w:ind w:left="737" w:hanging="737"/>
      </w:pPr>
      <w:r w:rsidRPr="00D41EB3">
        <w:t>Každá ze smluvních stran jmenuje oprávněnou osobu či osoby, které jsou uvedeny v příloze č.</w:t>
      </w:r>
      <w:r w:rsidR="000F7B58" w:rsidRPr="00D41EB3">
        <w:t> </w:t>
      </w:r>
      <w:r w:rsidRPr="00D41EB3">
        <w:t>4 Smlouvy. Oprávněné osoby budou zastupovat smluvní stranu v záležitostech souvisejících s plněním Smlouvy. Oprávněnými osobami Zhotovitele jsou mimo jiné osoby, které Zhotovitel uvedl v Nabídce Zhotovitele jako členy odborného personálu Zhotovitele. V případě více oprávněných osob pro požadovanou funkci je v</w:t>
      </w:r>
      <w:r w:rsidR="00583DAC">
        <w:t> </w:t>
      </w:r>
      <w:r w:rsidRPr="00D41EB3">
        <w:t xml:space="preserve">příloze č. 4 Smlouvy označena osoba, která je za Zhotovitele oprávněna jednat. Pokud toto označení uvedeno není, považuje se za osobu </w:t>
      </w:r>
      <w:r w:rsidR="000F7B58" w:rsidRPr="00D41EB3">
        <w:t xml:space="preserve">oprávněnou </w:t>
      </w:r>
      <w:r w:rsidRPr="00D41EB3">
        <w:t>jednat ta, která je uvedena pro konkrétní funkci na prvním místě. Oprávněné osoby uvedené v příloze č. 4 Smlouvy nejsou oprávněny měnit Smlouvu písemnými dodatky Smlouvy, pokud nejsou statutárními orgány smluvních stran nebo osobami jinak zmocněnými k</w:t>
      </w:r>
      <w:r w:rsidR="00BE726A" w:rsidRPr="00D41EB3">
        <w:t> </w:t>
      </w:r>
      <w:r w:rsidRPr="00D41EB3">
        <w:t xml:space="preserve">jednání za smluvní stranu. </w:t>
      </w:r>
    </w:p>
    <w:p w14:paraId="64F73CDE" w14:textId="77777777" w:rsidR="00BF5D86" w:rsidRPr="00D41EB3" w:rsidRDefault="00BF5D86" w:rsidP="003C1496">
      <w:pPr>
        <w:pStyle w:val="Text1-1"/>
        <w:numPr>
          <w:ilvl w:val="0"/>
          <w:numId w:val="33"/>
        </w:numPr>
        <w:tabs>
          <w:tab w:val="num" w:pos="737"/>
        </w:tabs>
        <w:ind w:left="737" w:hanging="737"/>
      </w:pPr>
      <w:r w:rsidRPr="00D41EB3">
        <w:t>Jména a kontaktní údaje oprávněných osob jsou uvedena příloze č. 4 Smlouvy. Každá ze smluvních stran je oprávněna jednostranně změnit své oprávněné osoby, je však povinna na takovou změnu druhou smluvní stranu písemně upozornit, a to nejpozději do tří (3) pracovních dnů před účinností změny. Účinnost změny oprávněných osob vůči druhé smluvní straně nastává uplynutím třetího (3.) pracovního dne po doručení oznámení o této změně. Změna oprávněných osob není považována za změnu Smlouvy. Nezbytnou podmínkou pro změnu oprávněné osoby, která byla uvedena v</w:t>
      </w:r>
      <w:r w:rsidR="00BE726A" w:rsidRPr="00D41EB3">
        <w:t> </w:t>
      </w:r>
      <w:r w:rsidRPr="00D41EB3">
        <w:t>Nabídce Zhotovitele jako člen odborného personálu dodavatele</w:t>
      </w:r>
      <w:r w:rsidR="00BE726A" w:rsidRPr="00D41EB3">
        <w:t>, a dále osoby, kterou pro účel hodnocení Zhotovitel navrhl v Nabídce Zhotovitele a která splnila minimální úroveň kvalifikac</w:t>
      </w:r>
      <w:r w:rsidR="00877FF5" w:rsidRPr="00D41EB3">
        <w:t>e</w:t>
      </w:r>
      <w:r w:rsidR="00BE726A" w:rsidRPr="00D41EB3">
        <w:t>,</w:t>
      </w:r>
      <w:r w:rsidRPr="00D41EB3">
        <w:t xml:space="preserve"> je, že Zhotovitel jako součást svého upozornění o změně oprávněné osoby předloží pro tuto novou oprávněnou osobu originály dokladů nebo ověřené kopie dokladů, jimiž v zadávacím řízení prokazoval kvalifikaci oprávněné osoby, a to ve stejném rozsahu. </w:t>
      </w:r>
      <w:r w:rsidR="00BE726A" w:rsidRPr="00D41EB3">
        <w:t>Dojde-li ke změně osoby, jejíž kvalifikace a zkušenosti byly hodnoceny, může být nahrazena pouze osobou, která splňuje minimálně parametry kvality (tzn. bodové ohodnocení), jež měla hodnocená osoba, která má být nahrazena. U této osoby nemusí být dodržena míra zkušenosti a praxe původně hodnocené osoby, které byly nad rámec hodnoceného maxima.</w:t>
      </w:r>
    </w:p>
    <w:p w14:paraId="7BE70828" w14:textId="25167E19" w:rsidR="00BF5D86" w:rsidRPr="00D41EB3" w:rsidRDefault="00BF5D86" w:rsidP="003C1496">
      <w:pPr>
        <w:pStyle w:val="Text1-1"/>
        <w:numPr>
          <w:ilvl w:val="0"/>
          <w:numId w:val="33"/>
        </w:numPr>
        <w:tabs>
          <w:tab w:val="num" w:pos="737"/>
        </w:tabs>
        <w:ind w:left="737" w:hanging="737"/>
      </w:pPr>
      <w:r w:rsidRPr="00D41EB3">
        <w:t>Osoby, které Zhotovitel uvedl v Nabídce Zhotovitele</w:t>
      </w:r>
      <w:r w:rsidR="00AE7246">
        <w:t xml:space="preserve"> a</w:t>
      </w:r>
      <w:r w:rsidRPr="00D41EB3">
        <w:t xml:space="preserve"> které splnily minimální úroveň kvalifikace, stejně jako osoby, které je v souladu s výše uvedeným odstavcem nahradily, se musí na plnění Díla přímo podílet.</w:t>
      </w:r>
    </w:p>
    <w:p w14:paraId="6930DBDE" w14:textId="77777777" w:rsidR="004E1B02" w:rsidRPr="00D41EB3" w:rsidRDefault="004E1B02" w:rsidP="003C1496">
      <w:pPr>
        <w:pStyle w:val="Text1-1"/>
        <w:numPr>
          <w:ilvl w:val="0"/>
          <w:numId w:val="33"/>
        </w:numPr>
        <w:tabs>
          <w:tab w:val="num" w:pos="737"/>
        </w:tabs>
        <w:ind w:left="737" w:hanging="737"/>
      </w:pPr>
      <w:r w:rsidRPr="00D41EB3">
        <w:t>Oprávněné osoby Zhotovitele, které jsou dle přílohy č. 4 Smlouvy oprávněny zastupovat Zhotovitele, musí mít znalost českého jazyka v rozsahu umožňujícím operativní komunikaci v českém jazyce, případně je Zhotovitel povinen zajistit pro tyto účely na vlastní náklady překladatele či tlumočníka ve lhůtách a podle potřeby tak, aby nebylo narušeno provádění Díla.</w:t>
      </w:r>
    </w:p>
    <w:p w14:paraId="126FBEE0" w14:textId="77777777" w:rsidR="00BF5D86" w:rsidRPr="00D41EB3" w:rsidRDefault="00BF5D86" w:rsidP="00AC0BBF">
      <w:pPr>
        <w:pStyle w:val="Nadpis2-1"/>
        <w:rPr>
          <w:rFonts w:asciiTheme="minorHAnsi" w:hAnsiTheme="minorHAnsi"/>
        </w:rPr>
      </w:pPr>
      <w:r w:rsidRPr="00D41EB3">
        <w:rPr>
          <w:rFonts w:asciiTheme="minorHAnsi" w:hAnsiTheme="minorHAnsi"/>
        </w:rPr>
        <w:t>poddodavatelé</w:t>
      </w:r>
    </w:p>
    <w:p w14:paraId="5CB016D2" w14:textId="5F5B119E" w:rsidR="00995AD6" w:rsidRPr="002B30E9" w:rsidRDefault="00995AD6" w:rsidP="003C1496">
      <w:pPr>
        <w:pStyle w:val="Text1-1"/>
        <w:numPr>
          <w:ilvl w:val="0"/>
          <w:numId w:val="34"/>
        </w:numPr>
        <w:tabs>
          <w:tab w:val="num" w:pos="737"/>
        </w:tabs>
        <w:ind w:left="737" w:hanging="737"/>
      </w:pPr>
      <w:r w:rsidRPr="002B30E9">
        <w:t>Objednatel si dle § 105 odst. 2 ZZVZ vyhrazuje požadavek, že níže uvedené významné činnosti při plnění veřejné zakázky musí být plněny přímo Zhotovitelem jeho vlastními prostředky:</w:t>
      </w:r>
    </w:p>
    <w:p w14:paraId="49C8509C" w14:textId="77777777" w:rsidR="00995AD6" w:rsidRPr="002B30E9" w:rsidRDefault="00995AD6" w:rsidP="00000DC4">
      <w:pPr>
        <w:pStyle w:val="Text1-1"/>
        <w:numPr>
          <w:ilvl w:val="0"/>
          <w:numId w:val="21"/>
        </w:numPr>
        <w:ind w:left="1134"/>
      </w:pPr>
      <w:r w:rsidRPr="002B30E9">
        <w:t>Zajištění uzavření smluv na majetkoprávní vypořádání včetně vypracování návrhů smluv, jejich projednání s vlastníky a zajištění vkladů práv dle takto uzavřených smluv do katastru nemovitostí;</w:t>
      </w:r>
    </w:p>
    <w:p w14:paraId="24C94352" w14:textId="77777777" w:rsidR="00995AD6" w:rsidRPr="002B30E9" w:rsidRDefault="00995AD6" w:rsidP="00000DC4">
      <w:pPr>
        <w:pStyle w:val="Text1-1"/>
        <w:numPr>
          <w:ilvl w:val="0"/>
          <w:numId w:val="21"/>
        </w:numPr>
        <w:ind w:left="1134"/>
      </w:pPr>
      <w:r w:rsidRPr="002B30E9">
        <w:t>Výkon činnosti Vedoucího týmu;</w:t>
      </w:r>
    </w:p>
    <w:p w14:paraId="6FB5432D" w14:textId="4311A345" w:rsidR="00583DAC" w:rsidRPr="002B30E9" w:rsidRDefault="00995AD6" w:rsidP="00BF6EAD">
      <w:pPr>
        <w:pStyle w:val="Text1-1"/>
        <w:numPr>
          <w:ilvl w:val="0"/>
          <w:numId w:val="21"/>
        </w:numPr>
        <w:ind w:left="1134"/>
      </w:pPr>
      <w:r w:rsidRPr="002B30E9">
        <w:t>Výkon činnosti Specialisty na inženýrskou činnost</w:t>
      </w:r>
      <w:r w:rsidR="00AB1687" w:rsidRPr="002B30E9">
        <w:t>.</w:t>
      </w:r>
    </w:p>
    <w:p w14:paraId="63FA4814" w14:textId="2E4A9A1A" w:rsidR="00BF5D86" w:rsidRPr="00D41EB3" w:rsidRDefault="00CE0EF4" w:rsidP="003C1496">
      <w:pPr>
        <w:pStyle w:val="Text1-1"/>
        <w:numPr>
          <w:ilvl w:val="0"/>
          <w:numId w:val="34"/>
        </w:numPr>
        <w:tabs>
          <w:tab w:val="num" w:pos="737"/>
        </w:tabs>
        <w:ind w:left="737" w:hanging="737"/>
      </w:pPr>
      <w:r w:rsidRPr="00D41EB3">
        <w:t xml:space="preserve">Zhotovitel se zavazuje, že provede Dílo minimálně v rozsahu stanoveném Smlouvou vlastními prostředky s tím, že zbývající rozsah prací je oprávněn realizovat prostřednictvím poddodávek. </w:t>
      </w:r>
      <w:r w:rsidR="00BF5D86" w:rsidRPr="00D41EB3">
        <w:t xml:space="preserve">Zhotovitel se zavazuje smluvně zajistit, že jím vybraný </w:t>
      </w:r>
      <w:r w:rsidR="000F7B58" w:rsidRPr="00D41EB3">
        <w:lastRenderedPageBreak/>
        <w:t>p</w:t>
      </w:r>
      <w:r w:rsidR="00BF5D86" w:rsidRPr="00D41EB3">
        <w:t xml:space="preserve">oddodavatel svoji část plnění v rámci provádění Díla provede osobně a nepřevede ji na dalšího </w:t>
      </w:r>
      <w:r w:rsidR="000F7B58" w:rsidRPr="00D41EB3">
        <w:t>p</w:t>
      </w:r>
      <w:r w:rsidR="00BF5D86" w:rsidRPr="00D41EB3">
        <w:t xml:space="preserve">oddodavatele ani ji ve smyslu § 2589 občanského zákoníku nenechá provést dalším </w:t>
      </w:r>
      <w:r w:rsidR="000F7B58" w:rsidRPr="00D41EB3">
        <w:t>p</w:t>
      </w:r>
      <w:r w:rsidR="00BF5D86" w:rsidRPr="00D41EB3">
        <w:t xml:space="preserve">oddodavatelem pod svým osobním vedením. S ohledem na § 1769 občanského zákoníku smluvní strany prohlašují, že tato povinnost </w:t>
      </w:r>
      <w:r w:rsidR="000F7B58" w:rsidRPr="00D41EB3">
        <w:t>p</w:t>
      </w:r>
      <w:r w:rsidR="00BF5D86" w:rsidRPr="00D41EB3">
        <w:t>oddodavatele není sjednávána jako plnění třetí osoby ve smyslu uvedeného zákonného ustanovení. Zhotovitel se zavazuje zajistit plnění této povinnosti tak, že neuzavře smlouvu s</w:t>
      </w:r>
      <w:r w:rsidRPr="00D41EB3">
        <w:t> </w:t>
      </w:r>
      <w:r w:rsidR="00BF5D86" w:rsidRPr="00D41EB3">
        <w:t>žádným poddodavatelem, který se k této povinnosti nezaváže.</w:t>
      </w:r>
    </w:p>
    <w:p w14:paraId="13AC03A8" w14:textId="01C00DD9" w:rsidR="00CE0EF4" w:rsidRPr="00D41EB3" w:rsidRDefault="00CE0EF4" w:rsidP="003C1496">
      <w:pPr>
        <w:pStyle w:val="Text1-1"/>
        <w:numPr>
          <w:ilvl w:val="0"/>
          <w:numId w:val="34"/>
        </w:numPr>
        <w:tabs>
          <w:tab w:val="num" w:pos="737"/>
        </w:tabs>
        <w:ind w:left="737" w:hanging="737"/>
      </w:pPr>
      <w:r w:rsidRPr="00D41EB3">
        <w:t>Vlastními prostředky ve smyslu t</w:t>
      </w:r>
      <w:r w:rsidR="0045267E" w:rsidRPr="00D41EB3">
        <w:t xml:space="preserve">éto Smlouvy </w:t>
      </w:r>
      <w:r w:rsidRPr="00D41EB3">
        <w:t xml:space="preserve">se rozumí, že Zhotovitel musí disponovat lidskými a jinými zdroji či prostředky nezbytnými k provedení příslušné Části Díla. Pod pojmem disponovat se pro účely tohoto článku rozumí, že Zhotovitel nebo osoby tvořící s ním koncern mají prostředky či jiné zdroje ve vlastnictví nebo jsou oprávněni s nimi nakládat na základě jiného právního důvodu a lidské zdroje má Zhotovitel zajištěné osobami, které jsou ke Zhotoviteli nebo osobám tvořícím se Zhotovitelem koncern v pracovněprávním vztahu. Za práce provedené vlastními prostředky se považují i práce provedené osobami, které společně se Zhotovitelem tvoří koncern ve smyslu </w:t>
      </w:r>
      <w:proofErr w:type="spellStart"/>
      <w:r w:rsidRPr="00D41EB3">
        <w:t>ust</w:t>
      </w:r>
      <w:proofErr w:type="spellEnd"/>
      <w:r w:rsidRPr="00D41EB3">
        <w:t>. § 79 zákona č. 90/2012, o obchodních společnostech a družstvech (zákon o obchodních korporacích). Příslušnost těchto osob ke koncernu musí Zhotovitel prokázat. Na osoby tvořící se Zhotovitelem koncern se přiměřeně vztahují povinnosti Poddodavatelů a Zhotovitel je oprávněn užít při provádění Díla pouze těch členů koncernu, kteří se k</w:t>
      </w:r>
      <w:r w:rsidR="00AA715E">
        <w:t> </w:t>
      </w:r>
      <w:r w:rsidRPr="00D41EB3">
        <w:t xml:space="preserve">plnění takovýchto povinností zaváží stejným způsobem, jako </w:t>
      </w:r>
      <w:r w:rsidR="000F7B58" w:rsidRPr="00D41EB3">
        <w:t>p</w:t>
      </w:r>
      <w:r w:rsidRPr="00D41EB3">
        <w:t>oddodavatelé.</w:t>
      </w:r>
    </w:p>
    <w:p w14:paraId="4914F615" w14:textId="79FD44F6" w:rsidR="00BF5D86" w:rsidRPr="00D41EB3" w:rsidRDefault="00BF5D86" w:rsidP="003C1496">
      <w:pPr>
        <w:pStyle w:val="Text1-1"/>
        <w:numPr>
          <w:ilvl w:val="0"/>
          <w:numId w:val="34"/>
        </w:numPr>
        <w:tabs>
          <w:tab w:val="num" w:pos="737"/>
        </w:tabs>
        <w:ind w:left="737" w:hanging="737"/>
      </w:pPr>
      <w:r w:rsidRPr="00D41EB3">
        <w:t xml:space="preserve">Zhotovitel je oprávněn provádět prostřednictvím poddodavatele jen takové plnění Smlouvy, které je pro příslušného poddodavatele uvedeno v příloze č. </w:t>
      </w:r>
      <w:r w:rsidR="000F7B58" w:rsidRPr="00D41EB3">
        <w:t>5</w:t>
      </w:r>
      <w:r w:rsidRPr="00D41EB3">
        <w:t xml:space="preserve"> Smlouvy.</w:t>
      </w:r>
    </w:p>
    <w:p w14:paraId="44316A5B" w14:textId="77777777" w:rsidR="00BF5D86" w:rsidRPr="00D41EB3" w:rsidRDefault="00BF5D86" w:rsidP="003C1496">
      <w:pPr>
        <w:pStyle w:val="Text1-1"/>
        <w:numPr>
          <w:ilvl w:val="0"/>
          <w:numId w:val="34"/>
        </w:numPr>
        <w:tabs>
          <w:tab w:val="num" w:pos="737"/>
        </w:tabs>
        <w:ind w:left="737" w:hanging="737"/>
      </w:pPr>
      <w:r w:rsidRPr="00D41EB3">
        <w:t>Zhotovitel bude odpovídat za plnění všech svých poddodavatelů a škodu jimi způsobenou, stejně jako by šlo o jednání Zhotovitele nebo jím způsobenou škodu. Pokud není stanoveno jinak:</w:t>
      </w:r>
    </w:p>
    <w:p w14:paraId="36CA0006" w14:textId="5A089E16" w:rsidR="00BF5D86" w:rsidRPr="00D41EB3" w:rsidRDefault="00BF5D86" w:rsidP="003C1496">
      <w:pPr>
        <w:pStyle w:val="Text1-2"/>
        <w:numPr>
          <w:ilvl w:val="0"/>
          <w:numId w:val="35"/>
        </w:numPr>
        <w:tabs>
          <w:tab w:val="num" w:pos="1474"/>
        </w:tabs>
        <w:ind w:left="1474" w:hanging="737"/>
      </w:pPr>
      <w:r w:rsidRPr="00D41EB3">
        <w:t xml:space="preserve">Zhotovitel je bez dalšího oprávněn plnit pomocí poddodavatelů, kteří jsou uvedeni v příloze č. </w:t>
      </w:r>
      <w:r w:rsidR="001B3A48" w:rsidRPr="00D41EB3">
        <w:t>5</w:t>
      </w:r>
      <w:r w:rsidRPr="00D41EB3">
        <w:t xml:space="preserve"> Smlouvy, a to v rozsahu plnění tam uvedeném; </w:t>
      </w:r>
    </w:p>
    <w:p w14:paraId="7E6FAD48" w14:textId="6DDFDE86" w:rsidR="00BF5D86" w:rsidRPr="00D41EB3" w:rsidRDefault="00BF5D86" w:rsidP="003C1496">
      <w:pPr>
        <w:pStyle w:val="Text1-2"/>
        <w:numPr>
          <w:ilvl w:val="0"/>
          <w:numId w:val="35"/>
        </w:numPr>
        <w:tabs>
          <w:tab w:val="num" w:pos="1474"/>
        </w:tabs>
        <w:ind w:left="1474" w:hanging="737"/>
      </w:pPr>
      <w:r w:rsidRPr="00D41EB3">
        <w:t xml:space="preserve">Poddodavatelé uvedení v příloze č. </w:t>
      </w:r>
      <w:r w:rsidR="001B3A48" w:rsidRPr="00D41EB3">
        <w:t>5</w:t>
      </w:r>
      <w:r w:rsidRPr="00D41EB3">
        <w:t xml:space="preserve"> Smlouvy, jejich podíl v % na provádění Díla ani předmět jejich poddodávky se nebudou v průběhu provádění Díla měnit nebo doplňovat bez písemného souhlasu Objednatele formou dodatku ke Smlouvě; nezbytnou podmínkou pro změnu poddodavatele, prostřednictvím kterého Zhotovitel v zadávacím řízení prokazoval kvalifikaci, je, že Zhotovitel jako součást žádosti o schválení předloží pro takto nově schvalovaného poddodavatele originály nebo ověřené kopie dokladů, jimiž prokáže, že tento nový poddodavatel splňuje kvalifikaci minimálně v rozsahu, v jakém byla prokázána v zadávacím řízení prostřednictvím původního poddodavatele;</w:t>
      </w:r>
    </w:p>
    <w:p w14:paraId="1D57B1D2" w14:textId="77777777" w:rsidR="00BF5D86" w:rsidRDefault="00BF5D86" w:rsidP="003C1496">
      <w:pPr>
        <w:pStyle w:val="Text1-2"/>
        <w:numPr>
          <w:ilvl w:val="0"/>
          <w:numId w:val="35"/>
        </w:numPr>
        <w:tabs>
          <w:tab w:val="num" w:pos="1474"/>
        </w:tabs>
        <w:ind w:left="1474" w:hanging="737"/>
      </w:pPr>
      <w:r w:rsidRPr="00D41EB3">
        <w:t>Zhotovitel se zavazuje, že poddodavatel bude mít příslušná oprávnění k provádění příslušných prací na Díle. Zhotovitel dále odpovídá za to, že poddodavatel zajistí, aby vybrané práce na Díle, k nimž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prováděním Díla, obecně závaznými právními předpisy, Interními předpisy Objednatele nebo Smlouvou. S ohledem na § 1769 občanského zákoníku smluvní strany prohlašují, že povinnosti poddodavatelů dle tohoto článku nejsou sjednávány jako plnění třetí osoby ve smyslu uvedeného zákonného ustanovení. Zhotovitel se zavazuje zajistit plnění těchto povinností tak, že neuzavře smlouvu s žádným poddodavatelem, který se k těmto povinnostem nezaváže.</w:t>
      </w:r>
    </w:p>
    <w:p w14:paraId="06EBD59B" w14:textId="1DDF74F0" w:rsidR="00583DAC" w:rsidRDefault="00583DAC" w:rsidP="003C1496">
      <w:pPr>
        <w:pStyle w:val="Text1-1"/>
        <w:numPr>
          <w:ilvl w:val="0"/>
          <w:numId w:val="34"/>
        </w:numPr>
        <w:tabs>
          <w:tab w:val="num" w:pos="737"/>
        </w:tabs>
        <w:ind w:left="737" w:hanging="737"/>
      </w:pPr>
      <w:bookmarkStart w:id="1" w:name="_Hlk159579065"/>
      <w:r w:rsidRPr="00B459C0">
        <w:t>Požadavek na Poddodavatele</w:t>
      </w:r>
    </w:p>
    <w:p w14:paraId="5335D390" w14:textId="0F9712D2" w:rsidR="00583DAC" w:rsidRPr="00B459C0" w:rsidRDefault="00583DAC" w:rsidP="003C1496">
      <w:pPr>
        <w:pStyle w:val="Text1-2"/>
        <w:numPr>
          <w:ilvl w:val="0"/>
          <w:numId w:val="36"/>
        </w:numPr>
        <w:tabs>
          <w:tab w:val="num" w:pos="1474"/>
        </w:tabs>
        <w:ind w:left="1474" w:hanging="737"/>
      </w:pPr>
      <w:r w:rsidRPr="00B459C0">
        <w:t xml:space="preserve">Zhotovitel prohlašuje, že žádný z jeho Poddodavatelů (uvedených v Příloze č. </w:t>
      </w:r>
      <w:r>
        <w:t>5</w:t>
      </w:r>
      <w:r w:rsidRPr="00B459C0">
        <w:t xml:space="preserve"> této Smlouvy) nebyl v zemi svého sídla v posledních 5 letech pravomocně odsouzen pro trestný čin uvedený v příloze č. 3 k ZZVZ nebo obdobný trestný čin podle právního řádu země sídla Poddodavatele, přičemž k zahlazeným </w:t>
      </w:r>
      <w:r w:rsidRPr="00B459C0">
        <w:lastRenderedPageBreak/>
        <w:t>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530228DB" w14:textId="3CE54D70" w:rsidR="00583DAC" w:rsidRPr="00B459C0" w:rsidRDefault="00583DAC" w:rsidP="003C1496">
      <w:pPr>
        <w:pStyle w:val="Text1-2"/>
        <w:numPr>
          <w:ilvl w:val="0"/>
          <w:numId w:val="36"/>
        </w:numPr>
        <w:tabs>
          <w:tab w:val="num" w:pos="1474"/>
        </w:tabs>
        <w:ind w:left="1474" w:hanging="737"/>
      </w:pPr>
      <w:r w:rsidRPr="00B459C0">
        <w:t xml:space="preserve">Přestane-li některý z Poddodavatelů (uvedených v Příloze č. </w:t>
      </w:r>
      <w:r>
        <w:t>5</w:t>
      </w:r>
      <w:r w:rsidRPr="00B459C0">
        <w:t xml:space="preserve"> této Smlouvy) splňovat výše uvedené podmínky dle odst. </w:t>
      </w:r>
      <w:r>
        <w:t>9</w:t>
      </w:r>
      <w:r w:rsidRPr="00B459C0">
        <w:t>.</w:t>
      </w:r>
      <w:r>
        <w:t>6</w:t>
      </w:r>
      <w:r w:rsidRPr="00B459C0">
        <w:t>.1 této Smlouvy, oznámí Zhotovitel tuto skutečnost bez zbytečného odkladu, nejpozději však do 3 pracovních dnů ode dne, kdy Poddodavatel přestal splňovat výše uvedené podmínky, Objednateli.</w:t>
      </w:r>
    </w:p>
    <w:p w14:paraId="14E648D4" w14:textId="0CB7A066" w:rsidR="00583DAC" w:rsidRPr="00B459C0" w:rsidRDefault="00583DAC" w:rsidP="003C1496">
      <w:pPr>
        <w:pStyle w:val="Text1-2"/>
        <w:numPr>
          <w:ilvl w:val="0"/>
          <w:numId w:val="36"/>
        </w:numPr>
        <w:tabs>
          <w:tab w:val="num" w:pos="1474"/>
        </w:tabs>
        <w:ind w:left="1474" w:hanging="737"/>
      </w:pPr>
      <w:r w:rsidRPr="00B459C0">
        <w:t xml:space="preserve">Objednatel může požadovat nahrazení Poddodavatele, který přestal splňovat podmínky dle odst. </w:t>
      </w:r>
      <w:r>
        <w:t>9</w:t>
      </w:r>
      <w:r w:rsidRPr="00B459C0">
        <w:t>.</w:t>
      </w:r>
      <w:r>
        <w:t>6</w:t>
      </w:r>
      <w:r w:rsidRPr="00B459C0">
        <w:t>.1 této Smlouvy.</w:t>
      </w:r>
    </w:p>
    <w:p w14:paraId="5845CB90" w14:textId="1956C914" w:rsidR="00583DAC" w:rsidRPr="00D41EB3" w:rsidRDefault="00583DAC" w:rsidP="003C1496">
      <w:pPr>
        <w:pStyle w:val="Text1-2"/>
        <w:numPr>
          <w:ilvl w:val="0"/>
          <w:numId w:val="36"/>
        </w:numPr>
        <w:tabs>
          <w:tab w:val="num" w:pos="1474"/>
        </w:tabs>
        <w:ind w:left="1474" w:hanging="737"/>
      </w:pPr>
      <w:proofErr w:type="gramStart"/>
      <w:r w:rsidRPr="00B459C0">
        <w:t>Ukáží</w:t>
      </w:r>
      <w:proofErr w:type="gramEnd"/>
      <w:r w:rsidRPr="00B459C0">
        <w:t xml:space="preserve">-li se prohlášení Zhotovitele dle odstavce </w:t>
      </w:r>
      <w:r>
        <w:t>9.6</w:t>
      </w:r>
      <w:r w:rsidRPr="00B459C0">
        <w:t xml:space="preserve">.1 této Smlouvy jako nepravdivá nebo poruší-li Zhotovitel svou oznamovací povinnost dle odstavce </w:t>
      </w:r>
      <w:r>
        <w:t>9.6</w:t>
      </w:r>
      <w:r w:rsidRPr="00B459C0">
        <w:t xml:space="preserve">.2, je Objednatel oprávněn odstoupit od této Smlouvy. Zhotovitel je dále povinen zaplatit za každé jednotlivé porušení povinností dle předchozí věty, s výjimkou oznamovací povinnosti dle odstavce </w:t>
      </w:r>
      <w:r>
        <w:t>9.6</w:t>
      </w:r>
      <w:r w:rsidRPr="00B459C0">
        <w:t xml:space="preserve">.2 této Smlouvy, smluvní pokutu ve výši 100.000 Kč. Zhotovitel je dále povinen zaplatit za každé jednotlivé porušení oznamovací povinnosti dle odstavce </w:t>
      </w:r>
      <w:r>
        <w:t>9.6</w:t>
      </w:r>
      <w:r w:rsidRPr="00B459C0">
        <w:t xml:space="preserve">.2, smluvní pokutu ve výši 50.000 Kč. Ustanovení § 2004 odst. 2 </w:t>
      </w:r>
      <w:r>
        <w:t>o</w:t>
      </w:r>
      <w:r w:rsidRPr="00B459C0">
        <w:t xml:space="preserve">bčanského zákoníku a § 2050 </w:t>
      </w:r>
      <w:r>
        <w:t>o</w:t>
      </w:r>
      <w:r w:rsidRPr="00B459C0">
        <w:t>bčanského zákoníku se nepoužijí.</w:t>
      </w:r>
      <w:bookmarkEnd w:id="1"/>
    </w:p>
    <w:p w14:paraId="484D9922" w14:textId="77777777" w:rsidR="00BF5D86" w:rsidRPr="00D41EB3" w:rsidRDefault="00BF5D86" w:rsidP="00AC0BBF">
      <w:pPr>
        <w:pStyle w:val="Nadpis2-1"/>
        <w:rPr>
          <w:rFonts w:asciiTheme="minorHAnsi" w:hAnsiTheme="minorHAnsi"/>
        </w:rPr>
      </w:pPr>
      <w:r w:rsidRPr="00D41EB3">
        <w:rPr>
          <w:rFonts w:asciiTheme="minorHAnsi" w:hAnsiTheme="minorHAnsi"/>
        </w:rPr>
        <w:t>ODPOVĚDNOST ZA ŠKODU A ZPROŠTĚNÍ POVINNOSTI K JEJÍ NÁHRADĚ</w:t>
      </w:r>
    </w:p>
    <w:p w14:paraId="63F89101" w14:textId="77777777" w:rsidR="00BF5D86" w:rsidRPr="00D41EB3" w:rsidRDefault="00BF5D86" w:rsidP="003C1496">
      <w:pPr>
        <w:pStyle w:val="Text1-1"/>
        <w:numPr>
          <w:ilvl w:val="0"/>
          <w:numId w:val="37"/>
        </w:numPr>
        <w:tabs>
          <w:tab w:val="num" w:pos="737"/>
        </w:tabs>
        <w:ind w:left="737" w:hanging="737"/>
      </w:pPr>
      <w:r w:rsidRPr="00D41EB3">
        <w:t>Nebezpečí škody na prováděném Díle nebo části Díla nese Zhotovitel až do okamžiku řádného předání celého Díla, tzn. podpisu Protokolu o provedení Díla Zhotovitelem i Objednatelem, a to i po předložení Díla či části Díla k akceptaci.</w:t>
      </w:r>
    </w:p>
    <w:p w14:paraId="51DFC388" w14:textId="77777777" w:rsidR="00BF5D86" w:rsidRPr="00D41EB3" w:rsidRDefault="00BF5D86" w:rsidP="003C1496">
      <w:pPr>
        <w:pStyle w:val="Text1-1"/>
        <w:numPr>
          <w:ilvl w:val="0"/>
          <w:numId w:val="37"/>
        </w:numPr>
        <w:tabs>
          <w:tab w:val="num" w:pos="737"/>
        </w:tabs>
        <w:ind w:left="737" w:hanging="737"/>
      </w:pPr>
      <w:r w:rsidRPr="00D41EB3">
        <w:t>Zhotovitel odpovídá za veškerou škodu, která vznikne Objednateli nebo třetím osobám v důsledku porušení povinností Zhotovitele stanovených právními předpisy nebo na základě právních předpisů nebo v důsledku porušení povinností vyplývajících pro Zhotovitele ze Smlouvy, a zavazuje se takovou škodu Objednateli nahradit.</w:t>
      </w:r>
    </w:p>
    <w:p w14:paraId="105D0F07" w14:textId="77777777" w:rsidR="00BF5D86" w:rsidRPr="00D41EB3" w:rsidRDefault="00BF5D86" w:rsidP="003C1496">
      <w:pPr>
        <w:pStyle w:val="Text1-1"/>
        <w:numPr>
          <w:ilvl w:val="0"/>
          <w:numId w:val="37"/>
        </w:numPr>
        <w:tabs>
          <w:tab w:val="num" w:pos="737"/>
        </w:tabs>
        <w:ind w:left="737" w:hanging="737"/>
      </w:pPr>
      <w:r w:rsidRPr="00D41EB3">
        <w:t>Zhotovitel se zavazuje Objednateli nahradit veškerou škodu vzniklou na základě řádně uplatněných nároků třetích osob, vzniklých v důsledku porušení jakékoliv povinnosti Zhotovitele uvedené v tomto článku, a to včetně nároků vyplývajících z uplatnění práv třetích osob k duševnímu či průmyslovému vlastnictví, které bylo součástí plnění Zhotovitele. Zhotovitel se zároveň zavazuje v případě, že porušení práv třetích práv osob je trvalého charakteru zajistit bez zbytečného odkladu a na vlastní náklady, aby Dílo nebo Část Díla nadále práva třetích osob neporušovalo.</w:t>
      </w:r>
    </w:p>
    <w:p w14:paraId="5D16321E" w14:textId="6B209B0B" w:rsidR="00BF5D86" w:rsidRPr="009F4942" w:rsidRDefault="00BF5D86" w:rsidP="003C1496">
      <w:pPr>
        <w:pStyle w:val="Text1-1"/>
        <w:numPr>
          <w:ilvl w:val="0"/>
          <w:numId w:val="37"/>
        </w:numPr>
        <w:tabs>
          <w:tab w:val="num" w:pos="737"/>
        </w:tabs>
        <w:ind w:left="737" w:hanging="737"/>
      </w:pPr>
      <w:r w:rsidRPr="00D41EB3">
        <w:t xml:space="preserve">Žádná ze stran není odpovědná za škodu, pokud prokáže, že jí ve splnění povinnosti ze Smlouvy dočasně nebo trvale zabránila mimořádná nepředvídatelná a nepřekonatelná překážka vzniklá nezávisle na její vůli ve smyslu </w:t>
      </w:r>
      <w:proofErr w:type="spellStart"/>
      <w:r w:rsidRPr="00D41EB3">
        <w:t>ust</w:t>
      </w:r>
      <w:proofErr w:type="spellEnd"/>
      <w:r w:rsidRPr="00D41EB3">
        <w:t>. § 2913 odst. 2 občanského zákoníku. Překážka vzniklá ze škůdcových osobních poměrů nebo vzniklá až v době, kdy byl škůdce s plněním smluvené povinnosti v prodlení, ani překážka, kterou byl škůdce podle Smlouvy povinen překonat, ho však povinnosti k náhradě nezprostí.</w:t>
      </w:r>
      <w:r w:rsidR="009F4942">
        <w:t xml:space="preserve"> </w:t>
      </w:r>
      <w:r w:rsidR="009F4942" w:rsidRPr="009F4942">
        <w:rPr>
          <w:rFonts w:ascii="Verdana" w:hAnsi="Verdana" w:cs="Verdana"/>
        </w:rPr>
        <w:t>Tím však nejsou dotčeny nároky Objednatele plynoucí z porušení povinností Zhotovitele dle Smlouvy, jsou-li tyto pokryty pojistnými smlouvami uvedenými v příloze č. 7 Smlouvy</w:t>
      </w:r>
      <w:r w:rsidR="009F4942">
        <w:rPr>
          <w:rFonts w:ascii="Verdana" w:hAnsi="Verdana" w:cs="Verdana"/>
        </w:rPr>
        <w:t>.</w:t>
      </w:r>
    </w:p>
    <w:p w14:paraId="378D9A0A" w14:textId="77777777" w:rsidR="00BF5D86" w:rsidRPr="00D41EB3" w:rsidRDefault="00BF5D86" w:rsidP="003C1496">
      <w:pPr>
        <w:pStyle w:val="Text1-1"/>
        <w:numPr>
          <w:ilvl w:val="0"/>
          <w:numId w:val="37"/>
        </w:numPr>
        <w:tabs>
          <w:tab w:val="num" w:pos="737"/>
        </w:tabs>
        <w:ind w:left="737" w:hanging="737"/>
      </w:pPr>
      <w:r w:rsidRPr="00D41EB3">
        <w:lastRenderedPageBreak/>
        <w:t>Právo na uplatnění nároků z titulu náhrady škody se promlčí uplynutím lhůty patnácti let, počítané ode dne, kdy právo mohlo být uplatněno poprvé.</w:t>
      </w:r>
    </w:p>
    <w:p w14:paraId="4E5B561C" w14:textId="77777777" w:rsidR="004E1B02" w:rsidRPr="00D41EB3" w:rsidRDefault="004E1B02" w:rsidP="00AC0BBF">
      <w:pPr>
        <w:pStyle w:val="Nadpis2-1"/>
        <w:rPr>
          <w:rFonts w:asciiTheme="minorHAnsi" w:hAnsiTheme="minorHAnsi"/>
        </w:rPr>
      </w:pPr>
      <w:r w:rsidRPr="00D41EB3">
        <w:rPr>
          <w:rFonts w:asciiTheme="minorHAnsi" w:hAnsiTheme="minorHAnsi"/>
        </w:rPr>
        <w:t>ODPOVĚDNOST ZA VADY A ZÁRUKY</w:t>
      </w:r>
    </w:p>
    <w:p w14:paraId="21036044" w14:textId="77777777" w:rsidR="004E1B02" w:rsidRPr="00D41EB3" w:rsidRDefault="004E1B02" w:rsidP="003C1496">
      <w:pPr>
        <w:pStyle w:val="Text1-1"/>
        <w:numPr>
          <w:ilvl w:val="0"/>
          <w:numId w:val="38"/>
        </w:numPr>
        <w:tabs>
          <w:tab w:val="num" w:pos="737"/>
        </w:tabs>
        <w:ind w:left="737" w:hanging="737"/>
      </w:pPr>
      <w:r w:rsidRPr="00D41EB3">
        <w:t>Zhotovitel odpovídá za všechny vady, které má Dílo nebo část Díla v okamžiku jeho předání a převzetí Objednatelem a dále za vady, které vyjdou najevo kdykoliv do doby 60 měsíců od předání a převzetí Díla.</w:t>
      </w:r>
    </w:p>
    <w:p w14:paraId="1990E05B" w14:textId="4DFA8063" w:rsidR="004E1B02" w:rsidRPr="00D41EB3" w:rsidRDefault="004E1B02" w:rsidP="003C1496">
      <w:pPr>
        <w:pStyle w:val="Text1-1"/>
        <w:numPr>
          <w:ilvl w:val="0"/>
          <w:numId w:val="38"/>
        </w:numPr>
        <w:tabs>
          <w:tab w:val="num" w:pos="737"/>
        </w:tabs>
        <w:ind w:left="737" w:hanging="737"/>
      </w:pPr>
      <w:r w:rsidRPr="00D41EB3">
        <w:t>Po dobu dle předchozího odstavce je Zhotovitel povinen předat Objednateli duplikát Díla</w:t>
      </w:r>
      <w:r w:rsidR="001B3A48" w:rsidRPr="00D41EB3">
        <w:t xml:space="preserve"> nebo jeho části</w:t>
      </w:r>
      <w:r w:rsidRPr="00D41EB3">
        <w:t>, pokud po jeho předání a převzetí Objednatelem dojde k úplnému či částečnému zničení Díla a Objednatel o vydání duplikátu Díla požádá. Náklady na pořízení duplikátu Díla nese Objednatel.</w:t>
      </w:r>
    </w:p>
    <w:p w14:paraId="65FBB9C1" w14:textId="5F779E89" w:rsidR="004E1B02" w:rsidRPr="00D41EB3" w:rsidRDefault="004E1B02" w:rsidP="003C1496">
      <w:pPr>
        <w:pStyle w:val="Text1-1"/>
        <w:numPr>
          <w:ilvl w:val="0"/>
          <w:numId w:val="38"/>
        </w:numPr>
        <w:tabs>
          <w:tab w:val="num" w:pos="737"/>
        </w:tabs>
        <w:ind w:left="737" w:hanging="737"/>
      </w:pPr>
      <w:r w:rsidRPr="00D41EB3">
        <w:t>Zhotovitel zejména odpovídá za přesnost a úplnost Díla, tedy vešker</w:t>
      </w:r>
      <w:r w:rsidR="001B3A48" w:rsidRPr="00D41EB3">
        <w:t xml:space="preserve">ých listin a </w:t>
      </w:r>
      <w:r w:rsidRPr="00D41EB3">
        <w:t>dokumentace vypracovan</w:t>
      </w:r>
      <w:r w:rsidR="001B3A48" w:rsidRPr="00D41EB3">
        <w:t>ých</w:t>
      </w:r>
      <w:r w:rsidRPr="00D41EB3">
        <w:t xml:space="preserve"> v rámci plnění Smlouvy. Zhotovitel odpovídá za všechny vady včetně vad právních.</w:t>
      </w:r>
    </w:p>
    <w:p w14:paraId="2144CCBE" w14:textId="0AE3EA56" w:rsidR="004E1B02" w:rsidRPr="00D41EB3" w:rsidRDefault="004E1B02" w:rsidP="003C1496">
      <w:pPr>
        <w:pStyle w:val="Text1-1"/>
        <w:numPr>
          <w:ilvl w:val="0"/>
          <w:numId w:val="38"/>
        </w:numPr>
        <w:tabs>
          <w:tab w:val="num" w:pos="737"/>
        </w:tabs>
        <w:ind w:left="737" w:hanging="737"/>
      </w:pPr>
      <w:r w:rsidRPr="00D41EB3">
        <w:t>Za vady Díla se považuj</w:t>
      </w:r>
      <w:r w:rsidR="00BA1DC7">
        <w:t>e</w:t>
      </w:r>
      <w:r w:rsidRPr="00D41EB3">
        <w:t xml:space="preserve"> zejména</w:t>
      </w:r>
      <w:r w:rsidR="00AA715E">
        <w:t>, pokud Zhotovitel</w:t>
      </w:r>
      <w:r w:rsidRPr="00D41EB3">
        <w:t>:</w:t>
      </w:r>
    </w:p>
    <w:p w14:paraId="676F4CFE" w14:textId="77AA17B6" w:rsidR="004E1B02" w:rsidRPr="00D41EB3" w:rsidRDefault="004E1B02" w:rsidP="00A230DD">
      <w:pPr>
        <w:pStyle w:val="Text1-2"/>
        <w:numPr>
          <w:ilvl w:val="0"/>
          <w:numId w:val="49"/>
        </w:numPr>
        <w:tabs>
          <w:tab w:val="num" w:pos="1474"/>
        </w:tabs>
        <w:ind w:left="1474" w:hanging="737"/>
      </w:pPr>
      <w:r w:rsidRPr="00D41EB3">
        <w:t>nepřezkoumá závazn</w:t>
      </w:r>
      <w:r w:rsidR="00AA715E">
        <w:t>é</w:t>
      </w:r>
      <w:r w:rsidRPr="00D41EB3">
        <w:t xml:space="preserve"> podklad</w:t>
      </w:r>
      <w:r w:rsidR="00AA715E">
        <w:t>y</w:t>
      </w:r>
      <w:r w:rsidRPr="00D41EB3">
        <w:t xml:space="preserve"> a vstupní </w:t>
      </w:r>
      <w:r w:rsidR="00AA715E">
        <w:t xml:space="preserve">údaje a data </w:t>
      </w:r>
      <w:r w:rsidRPr="00D41EB3">
        <w:t>předan</w:t>
      </w:r>
      <w:r w:rsidR="00AA715E">
        <w:t>á</w:t>
      </w:r>
      <w:r w:rsidRPr="00D41EB3">
        <w:t xml:space="preserve"> </w:t>
      </w:r>
      <w:r w:rsidR="00AA715E">
        <w:t xml:space="preserve">mu </w:t>
      </w:r>
      <w:r w:rsidRPr="00D41EB3">
        <w:t>Objednatelem</w:t>
      </w:r>
      <w:r w:rsidR="00AA715E">
        <w:t xml:space="preserve"> a při provádění Díla tak postupuje podle neaktuálních nebo neúplných podkladů</w:t>
      </w:r>
      <w:r w:rsidRPr="00D41EB3">
        <w:t>;</w:t>
      </w:r>
    </w:p>
    <w:p w14:paraId="33E9A06A" w14:textId="23425522" w:rsidR="004E1B02" w:rsidRPr="00D41EB3" w:rsidRDefault="00AA715E" w:rsidP="00A230DD">
      <w:pPr>
        <w:pStyle w:val="Text1-2"/>
        <w:numPr>
          <w:ilvl w:val="0"/>
          <w:numId w:val="49"/>
        </w:numPr>
        <w:tabs>
          <w:tab w:val="num" w:pos="1474"/>
        </w:tabs>
        <w:ind w:left="1474" w:hanging="737"/>
      </w:pPr>
      <w:r>
        <w:t xml:space="preserve">nezajistí </w:t>
      </w:r>
      <w:r w:rsidR="004E1B02" w:rsidRPr="00D41EB3">
        <w:t>koordinaci mezi jednotlivými profesemi v rámci majetkoprávní přípravy;</w:t>
      </w:r>
    </w:p>
    <w:p w14:paraId="24BBCAD1" w14:textId="6693B47A" w:rsidR="004E1B02" w:rsidRPr="00D41EB3" w:rsidRDefault="004E1B02" w:rsidP="00A230DD">
      <w:pPr>
        <w:pStyle w:val="Text1-2"/>
        <w:numPr>
          <w:ilvl w:val="0"/>
          <w:numId w:val="49"/>
        </w:numPr>
        <w:tabs>
          <w:tab w:val="num" w:pos="1474"/>
        </w:tabs>
        <w:ind w:left="1474" w:hanging="737"/>
      </w:pPr>
      <w:r w:rsidRPr="00D41EB3">
        <w:t>neuvede kter</w:t>
      </w:r>
      <w:r w:rsidR="00AA715E">
        <w:t xml:space="preserve">ýkoli </w:t>
      </w:r>
      <w:r w:rsidRPr="00D41EB3">
        <w:t>stavbou dotčen</w:t>
      </w:r>
      <w:r w:rsidR="00AA715E">
        <w:t>ý</w:t>
      </w:r>
      <w:r w:rsidRPr="00D41EB3">
        <w:t xml:space="preserve"> pozem</w:t>
      </w:r>
      <w:r w:rsidR="00AA715E">
        <w:t>e</w:t>
      </w:r>
      <w:r w:rsidRPr="00D41EB3">
        <w:t>k v</w:t>
      </w:r>
      <w:r w:rsidR="001B3A48" w:rsidRPr="00D41EB3">
        <w:t xml:space="preserve"> evidenci </w:t>
      </w:r>
      <w:r w:rsidRPr="00D41EB3">
        <w:t>dotčených pozemků;</w:t>
      </w:r>
    </w:p>
    <w:p w14:paraId="53607244" w14:textId="44BF79FA" w:rsidR="004E1B02" w:rsidRPr="00D41EB3" w:rsidRDefault="00AA715E" w:rsidP="00A230DD">
      <w:pPr>
        <w:pStyle w:val="Text1-2"/>
        <w:numPr>
          <w:ilvl w:val="0"/>
          <w:numId w:val="49"/>
        </w:numPr>
        <w:tabs>
          <w:tab w:val="num" w:pos="1474"/>
        </w:tabs>
        <w:ind w:left="1474" w:hanging="737"/>
      </w:pPr>
      <w:r>
        <w:t xml:space="preserve">smluvně nezajistí </w:t>
      </w:r>
      <w:r w:rsidR="004E1B02" w:rsidRPr="00D41EB3">
        <w:t>kter</w:t>
      </w:r>
      <w:r>
        <w:t xml:space="preserve">ýkoli </w:t>
      </w:r>
      <w:r w:rsidR="004E1B02" w:rsidRPr="00D41EB3">
        <w:t>pozem</w:t>
      </w:r>
      <w:r>
        <w:t>e</w:t>
      </w:r>
      <w:r w:rsidR="004E1B02" w:rsidRPr="00D41EB3">
        <w:t>k dotčen</w:t>
      </w:r>
      <w:r>
        <w:t>ý</w:t>
      </w:r>
      <w:r w:rsidR="004E1B02" w:rsidRPr="00D41EB3">
        <w:t xml:space="preserve"> stavbou.</w:t>
      </w:r>
    </w:p>
    <w:p w14:paraId="744AA913" w14:textId="741D9DEA" w:rsidR="001B3A48" w:rsidRPr="00D41EB3" w:rsidRDefault="001B3A48" w:rsidP="003C1496">
      <w:pPr>
        <w:pStyle w:val="Text1-1"/>
        <w:numPr>
          <w:ilvl w:val="0"/>
          <w:numId w:val="38"/>
        </w:numPr>
        <w:tabs>
          <w:tab w:val="num" w:pos="737"/>
        </w:tabs>
        <w:ind w:left="737" w:hanging="737"/>
      </w:pPr>
      <w:r w:rsidRPr="00D41EB3">
        <w:t>Doba dle odst. 11.1 této Smlouvy neběží po dobu, po kterou Zhotovitel odstraňuje vady Díla nebo části Díla, za které odpovídá Zhotovitel a které sice nebrání Objednateli v</w:t>
      </w:r>
      <w:r w:rsidR="00C07F4F">
        <w:t> </w:t>
      </w:r>
      <w:r w:rsidRPr="00D41EB3">
        <w:t>řádném užívání Díla nebo části Díla, ale vyskytnou se opakovaně.</w:t>
      </w:r>
    </w:p>
    <w:p w14:paraId="360C7957" w14:textId="2964AA0F" w:rsidR="004E1B02" w:rsidRPr="00D41EB3" w:rsidRDefault="004E1B02" w:rsidP="003C1496">
      <w:pPr>
        <w:pStyle w:val="Text1-1"/>
        <w:numPr>
          <w:ilvl w:val="0"/>
          <w:numId w:val="38"/>
        </w:numPr>
        <w:tabs>
          <w:tab w:val="num" w:pos="737"/>
        </w:tabs>
        <w:ind w:left="737" w:hanging="737"/>
      </w:pPr>
      <w:r w:rsidRPr="00D41EB3">
        <w:t>Nemůže-li Objednatel pro vadu užívat část Díla, doba podle odst. 1</w:t>
      </w:r>
      <w:r w:rsidR="001B3A48" w:rsidRPr="00D41EB3">
        <w:t>1</w:t>
      </w:r>
      <w:r w:rsidRPr="00D41EB3">
        <w:t>.1 této Smlouvy neběží ani pro funkčně související části Díla.</w:t>
      </w:r>
    </w:p>
    <w:p w14:paraId="1797C1E5" w14:textId="4B21BE77" w:rsidR="004E1B02" w:rsidRPr="00D41EB3" w:rsidRDefault="004E1B02" w:rsidP="003C1496">
      <w:pPr>
        <w:pStyle w:val="Text1-1"/>
        <w:numPr>
          <w:ilvl w:val="0"/>
          <w:numId w:val="38"/>
        </w:numPr>
        <w:tabs>
          <w:tab w:val="num" w:pos="737"/>
        </w:tabs>
        <w:ind w:left="737" w:hanging="737"/>
      </w:pPr>
      <w:r w:rsidRPr="00D41EB3">
        <w:t>Doba dle odst. 1</w:t>
      </w:r>
      <w:r w:rsidR="001B3A48" w:rsidRPr="00D41EB3">
        <w:t>1</w:t>
      </w:r>
      <w:r w:rsidRPr="00D41EB3">
        <w:t>.1 této Smlouvy neběží vždy ode dne, kdy Zhotoviteli podle ustanovení Smlouvy vznikla povinnost započít s odstraňováním vady, nejdříve však ode dne, kdy Objednatel fakticky umožní Zhotoviteli zahájit práce na jejím odstraňování, až do dne, kdy Zhotovitel předá Objednateli příslušnou část Díla po odstranění vady.</w:t>
      </w:r>
    </w:p>
    <w:p w14:paraId="33F62604" w14:textId="722565B3" w:rsidR="004E1B02" w:rsidRPr="00D41EB3" w:rsidRDefault="004E1B02" w:rsidP="003C1496">
      <w:pPr>
        <w:pStyle w:val="Text1-1"/>
        <w:numPr>
          <w:ilvl w:val="0"/>
          <w:numId w:val="38"/>
        </w:numPr>
        <w:tabs>
          <w:tab w:val="num" w:pos="737"/>
        </w:tabs>
        <w:ind w:left="737" w:hanging="737"/>
      </w:pPr>
      <w:r w:rsidRPr="00D41EB3">
        <w:t>Doba dle odst. 1</w:t>
      </w:r>
      <w:r w:rsidR="001B3A48" w:rsidRPr="00D41EB3">
        <w:t>1</w:t>
      </w:r>
      <w:r w:rsidRPr="00D41EB3">
        <w:t>.1 této Smlouvy se prodlužuje vždy o dobu, po kterou tato doba podle předchozích ustanovení neběží.</w:t>
      </w:r>
    </w:p>
    <w:p w14:paraId="051D274C" w14:textId="14976952" w:rsidR="004E1B02" w:rsidRPr="00D41EB3" w:rsidRDefault="004E1B02" w:rsidP="003C1496">
      <w:pPr>
        <w:pStyle w:val="Text1-1"/>
        <w:numPr>
          <w:ilvl w:val="0"/>
          <w:numId w:val="38"/>
        </w:numPr>
        <w:tabs>
          <w:tab w:val="num" w:pos="737"/>
        </w:tabs>
        <w:ind w:left="737" w:hanging="737"/>
      </w:pPr>
      <w:r w:rsidRPr="00D41EB3">
        <w:t>Objednatel je povinen oznámit Zhotoviteli, že Dílo nebo část Díla má vady, a požadovat jejich odstranění vždy bez zbytečného odkladu poté, kdy je zjistil při předání a převzetí Díla nebo části Díla a u vad, které se objeví až v průběhu doby dle odst. 1</w:t>
      </w:r>
      <w:r w:rsidR="001B3A48" w:rsidRPr="00D41EB3">
        <w:t>1</w:t>
      </w:r>
      <w:r w:rsidRPr="00D41EB3">
        <w:t>.1, bez zbytečného odkladu poté, kdy je zjistil v průběhu této doby. Objednatel Zhotovitele upozorní na škody vznikající Objednateli v souvislosti se zjištěnými vadami Díla.</w:t>
      </w:r>
    </w:p>
    <w:p w14:paraId="4A7938CB" w14:textId="77777777" w:rsidR="004E1B02" w:rsidRPr="00D41EB3" w:rsidRDefault="004E1B02" w:rsidP="003C1496">
      <w:pPr>
        <w:pStyle w:val="Text1-1"/>
        <w:numPr>
          <w:ilvl w:val="0"/>
          <w:numId w:val="38"/>
        </w:numPr>
        <w:tabs>
          <w:tab w:val="num" w:pos="737"/>
        </w:tabs>
        <w:ind w:left="737" w:hanging="737"/>
      </w:pPr>
      <w:r w:rsidRPr="00D41EB3">
        <w:t>Zhotovitel se zavazuje započít s odstraňováním vad Díla nebo části Díla bez zbytečného odkladu poté, kdy mu bude doručeno oznámení Objednatele, že Dílo nebo část Díla má vady včetně požadavku na jejich odstranění. V odstraňování vad se Zhotovitel zavazuje bez přerušení pokračovat a odstranit je v co nejkratší možné lhůtě, kterou Zhotovitel navrhne a Objednatel odsouhlasí. Nedojde-li mezi smluvními stranami k dohodě o lhůtě pro odstranění vady, je Zhotovitel povinen odstranit vadu v dle povahy vady přiměřené lhůtě stanovené Objednatelem. Zhotovitel je povinen odstranit na své náklady i ty Objednatelem oznámené vady Díla, za které odpovědnost odmítá, resp. vady, které neuznává. Na takovou vadu se v ostatním přiměřeně použije úprava pro vady Díla. Pokud se následně stane nesporným, že Zhotovitel za vadu, kterou neuznal, skutečně neodpovídal, je Objednatel povinen uhradit Zhotoviteli náklady, které na odstranění vady účelně vynaložil, do 30 dnů od dne jejich prokázání Zhotovitelem.</w:t>
      </w:r>
    </w:p>
    <w:p w14:paraId="2784A7B4" w14:textId="77777777" w:rsidR="004E1B02" w:rsidRPr="00D41EB3" w:rsidRDefault="004E1B02" w:rsidP="003C1496">
      <w:pPr>
        <w:pStyle w:val="Text1-1"/>
        <w:numPr>
          <w:ilvl w:val="0"/>
          <w:numId w:val="38"/>
        </w:numPr>
        <w:tabs>
          <w:tab w:val="num" w:pos="737"/>
        </w:tabs>
        <w:ind w:left="737" w:hanging="737"/>
      </w:pPr>
      <w:r w:rsidRPr="00D41EB3">
        <w:lastRenderedPageBreak/>
        <w:t>V případě, že Zhotovitel nesplní svoji povinnost odstranit vadu v dohodnuté, příp. Objednatelem určené lhůtě, je Objednatel oprávněn zajistit odstranění této vady vlastními kapacitami nebo jiným dodavatelem na náklady Zhotovitele. Takovýmto postupem Objednatele nebude dotčena záruka za jakost poskytnutá Zhotovitelem na dotčenou Část Díla včetně jejího případného prodloužení. Náklady na odstranění vady je povinen uhradit Zhotovitel Objednateli na základě výzvy k úhradě.</w:t>
      </w:r>
    </w:p>
    <w:p w14:paraId="272263B5" w14:textId="77777777" w:rsidR="004E1B02" w:rsidRPr="00D41EB3" w:rsidRDefault="004E1B02" w:rsidP="003C1496">
      <w:pPr>
        <w:pStyle w:val="Text1-1"/>
        <w:numPr>
          <w:ilvl w:val="0"/>
          <w:numId w:val="38"/>
        </w:numPr>
        <w:tabs>
          <w:tab w:val="num" w:pos="737"/>
        </w:tabs>
        <w:ind w:left="737" w:hanging="737"/>
      </w:pPr>
      <w:r w:rsidRPr="00D41EB3">
        <w:t>V případě, že je vada Díla nebo vada části Díla neodstranitelná, je Zhotovitel povinen provést náhradní Dílo nebo část Díla nebo poskytnout Objednateli přiměřenou slevu z</w:t>
      </w:r>
      <w:r w:rsidR="00877FF5" w:rsidRPr="00D41EB3">
        <w:t> </w:t>
      </w:r>
      <w:r w:rsidRPr="00D41EB3">
        <w:t>Ceny Díla. Rozhodnutí, zda Objednatel přijme náhradní Dílo nebo slevu z Ceny Díla, je zcela v pravomoci Objednatele a není dotčeno předchozím uplatněním jiného práva z</w:t>
      </w:r>
      <w:r w:rsidR="00877FF5" w:rsidRPr="00D41EB3">
        <w:t> </w:t>
      </w:r>
      <w:r w:rsidRPr="00D41EB3">
        <w:t>vad. V případě, že Zhotovitel nesplní svou povinnost provést náhradní Dílo nebo část Díla, je Objednatel oprávněn zajistit jeho provedení vlastními kapacitami nebo jiným dodavatelem na náklady Zhotovitele.</w:t>
      </w:r>
    </w:p>
    <w:p w14:paraId="6D57DCE2" w14:textId="77777777" w:rsidR="004E1B02" w:rsidRPr="00D41EB3" w:rsidRDefault="004E1B02" w:rsidP="003C1496">
      <w:pPr>
        <w:pStyle w:val="Text1-1"/>
        <w:numPr>
          <w:ilvl w:val="0"/>
          <w:numId w:val="38"/>
        </w:numPr>
        <w:tabs>
          <w:tab w:val="num" w:pos="737"/>
        </w:tabs>
        <w:ind w:left="737" w:hanging="737"/>
      </w:pPr>
      <w:r w:rsidRPr="00D41EB3">
        <w:t>Právo na uplatnění nároků z vadného plnění se promlčí uplynutím lhůty patnácti let, počítané ode dne, kdy právo mohlo být uplatněno poprvé.</w:t>
      </w:r>
    </w:p>
    <w:p w14:paraId="5EC1CAE7" w14:textId="77777777" w:rsidR="004E1B02" w:rsidRPr="00D41EB3" w:rsidRDefault="004E1B02" w:rsidP="003C1496">
      <w:pPr>
        <w:pStyle w:val="Text1-1"/>
        <w:numPr>
          <w:ilvl w:val="0"/>
          <w:numId w:val="38"/>
        </w:numPr>
        <w:tabs>
          <w:tab w:val="num" w:pos="737"/>
        </w:tabs>
        <w:ind w:left="737" w:hanging="737"/>
      </w:pPr>
      <w:r w:rsidRPr="00D41EB3">
        <w:t xml:space="preserve">Ujednáními tohoto článku není dotčeno </w:t>
      </w:r>
      <w:proofErr w:type="spellStart"/>
      <w:r w:rsidRPr="00D41EB3">
        <w:t>ust</w:t>
      </w:r>
      <w:proofErr w:type="spellEnd"/>
      <w:r w:rsidRPr="00D41EB3">
        <w:t>. § 2630 občanského zákoníku ke Smlouvě.</w:t>
      </w:r>
    </w:p>
    <w:p w14:paraId="4B91E30C" w14:textId="77777777" w:rsidR="004E1B02" w:rsidRPr="00D41EB3" w:rsidRDefault="004E1B02" w:rsidP="00AC0BBF">
      <w:pPr>
        <w:pStyle w:val="Nadpis2-1"/>
        <w:rPr>
          <w:rFonts w:asciiTheme="minorHAnsi" w:hAnsiTheme="minorHAnsi"/>
        </w:rPr>
      </w:pPr>
      <w:r w:rsidRPr="00D41EB3">
        <w:rPr>
          <w:rFonts w:asciiTheme="minorHAnsi" w:hAnsiTheme="minorHAnsi"/>
        </w:rPr>
        <w:t>SANKCE</w:t>
      </w:r>
    </w:p>
    <w:p w14:paraId="36C0291D" w14:textId="77777777" w:rsidR="004E1B02" w:rsidRPr="00D41EB3" w:rsidRDefault="004E1B02" w:rsidP="003C1496">
      <w:pPr>
        <w:pStyle w:val="Text1-1"/>
        <w:numPr>
          <w:ilvl w:val="0"/>
          <w:numId w:val="39"/>
        </w:numPr>
        <w:tabs>
          <w:tab w:val="num" w:pos="737"/>
        </w:tabs>
        <w:ind w:left="737" w:hanging="737"/>
      </w:pPr>
      <w:r w:rsidRPr="00D41EB3">
        <w:t xml:space="preserve">V případě prodlení některé ze smluvních stran s peněžitým plněním je druhá smluvní strana oprávněna požadovat zaplacení úroku z prodlení ve výši stanovené obecně závaznými právními předpisy. Pro účely nároku na zaplacení smluvní pokuty nejsou úroky z prodlení ve smyslu </w:t>
      </w:r>
      <w:proofErr w:type="spellStart"/>
      <w:r w:rsidRPr="00D41EB3">
        <w:t>ust</w:t>
      </w:r>
      <w:proofErr w:type="spellEnd"/>
      <w:r w:rsidRPr="00D41EB3">
        <w:t>. § 1971 občanského zákoníku považovány za součást náhrady škody.</w:t>
      </w:r>
    </w:p>
    <w:p w14:paraId="04F60AA4" w14:textId="7B30D553" w:rsidR="004E1B02" w:rsidRPr="00D41EB3" w:rsidRDefault="004E1B02" w:rsidP="003C1496">
      <w:pPr>
        <w:pStyle w:val="Text1-1"/>
        <w:numPr>
          <w:ilvl w:val="0"/>
          <w:numId w:val="39"/>
        </w:numPr>
        <w:tabs>
          <w:tab w:val="num" w:pos="737"/>
        </w:tabs>
        <w:ind w:left="737" w:hanging="737"/>
      </w:pPr>
      <w:r w:rsidRPr="00D41EB3">
        <w:t>V případě prodlení Zhotovitele s předáním celého Díla či jeho předložením k akceptaci v</w:t>
      </w:r>
      <w:r w:rsidR="00877FF5" w:rsidRPr="00D41EB3">
        <w:t> </w:t>
      </w:r>
      <w:r w:rsidRPr="00D41EB3">
        <w:t xml:space="preserve">termínu a za podmínek stanovených Harmonogramem </w:t>
      </w:r>
      <w:r w:rsidR="007C264C">
        <w:t xml:space="preserve">postupu prací </w:t>
      </w:r>
      <w:r w:rsidRPr="00D41EB3">
        <w:t>je Zhotovitel povinen zaplatit smluvní pokutu ve výši 0,</w:t>
      </w:r>
      <w:r w:rsidR="00182D9A" w:rsidRPr="00D41EB3">
        <w:t xml:space="preserve">05 </w:t>
      </w:r>
      <w:r w:rsidRPr="00D41EB3">
        <w:t>% z Ceny Díla za každý započatý den prodlení.</w:t>
      </w:r>
    </w:p>
    <w:p w14:paraId="6E02E588" w14:textId="65504D8D" w:rsidR="004E1B02" w:rsidRPr="00D41EB3" w:rsidRDefault="004E1B02" w:rsidP="003C1496">
      <w:pPr>
        <w:pStyle w:val="Text1-1"/>
        <w:numPr>
          <w:ilvl w:val="0"/>
          <w:numId w:val="39"/>
        </w:numPr>
        <w:tabs>
          <w:tab w:val="num" w:pos="737"/>
        </w:tabs>
        <w:ind w:left="737" w:hanging="737"/>
      </w:pPr>
      <w:r w:rsidRPr="00D41EB3">
        <w:t xml:space="preserve">V případě prodlení Zhotovitele s předáním řádně provedené části Díla či jejím předložením k akceptaci v termínech a za podmínek stanovených Harmonogramem </w:t>
      </w:r>
      <w:r w:rsidR="007C264C">
        <w:t xml:space="preserve">postupu prací </w:t>
      </w:r>
      <w:r w:rsidRPr="00D41EB3">
        <w:t>pro jednotlivé Dílčí etapy je Zhotovitel povinen uhradit smluvní pokutu ve výši 0,</w:t>
      </w:r>
      <w:r w:rsidR="00182D9A" w:rsidRPr="00D41EB3">
        <w:t xml:space="preserve">05 </w:t>
      </w:r>
      <w:r w:rsidRPr="00D41EB3">
        <w:t>% z ceny za příslušnou část Díla za každý započatý den prodlení.</w:t>
      </w:r>
    </w:p>
    <w:p w14:paraId="002C75D7" w14:textId="3A857067" w:rsidR="004E1B02" w:rsidRPr="00D41EB3" w:rsidRDefault="004E1B02" w:rsidP="003C1496">
      <w:pPr>
        <w:pStyle w:val="Text1-1"/>
        <w:numPr>
          <w:ilvl w:val="0"/>
          <w:numId w:val="39"/>
        </w:numPr>
        <w:tabs>
          <w:tab w:val="num" w:pos="737"/>
        </w:tabs>
        <w:ind w:left="737" w:hanging="737"/>
      </w:pPr>
      <w:r w:rsidRPr="00D41EB3">
        <w:t>V případě, že Zhotovitel při ukončení činnosti některé z oprávněných osob, která byla uvedena jako člen odborného personálu dodavatele</w:t>
      </w:r>
      <w:r w:rsidR="00182D9A" w:rsidRPr="00D41EB3">
        <w:t>,</w:t>
      </w:r>
      <w:r w:rsidRPr="00D41EB3">
        <w:t xml:space="preserve"> neoznámí Objednateli v souladu odst. </w:t>
      </w:r>
      <w:r w:rsidR="00182D9A" w:rsidRPr="00D41EB3">
        <w:t>8</w:t>
      </w:r>
      <w:r w:rsidRPr="00D41EB3">
        <w:t>.2 této Smlouvy této Smlouvy jinou oprávněnou osobu, je povinen uhradit smluvní pokutu ve výš výši 0,</w:t>
      </w:r>
      <w:r w:rsidR="00182D9A" w:rsidRPr="00D41EB3">
        <w:t>0</w:t>
      </w:r>
      <w:r w:rsidRPr="00D41EB3">
        <w:t>1</w:t>
      </w:r>
      <w:r w:rsidR="00182D9A" w:rsidRPr="00D41EB3">
        <w:t xml:space="preserve"> </w:t>
      </w:r>
      <w:r w:rsidRPr="00D41EB3">
        <w:t>% z Ceny Díla za každý takový případ a započatý den prodlení.</w:t>
      </w:r>
    </w:p>
    <w:p w14:paraId="44B16E14" w14:textId="4C0587BC" w:rsidR="004E1B02" w:rsidRDefault="004E1B02" w:rsidP="003C1496">
      <w:pPr>
        <w:pStyle w:val="Text1-1"/>
        <w:numPr>
          <w:ilvl w:val="0"/>
          <w:numId w:val="39"/>
        </w:numPr>
        <w:tabs>
          <w:tab w:val="num" w:pos="737"/>
        </w:tabs>
        <w:ind w:left="737" w:hanging="737"/>
      </w:pPr>
      <w:r w:rsidRPr="00D41EB3">
        <w:t xml:space="preserve">V případě, že Zhotovitel pověřil prováděním Díla jiného Poddodavatele než toho, který byl uveden v příloze č. </w:t>
      </w:r>
      <w:r w:rsidR="00182D9A" w:rsidRPr="00D41EB3">
        <w:t>5</w:t>
      </w:r>
      <w:r w:rsidRPr="00D41EB3">
        <w:t xml:space="preserve"> Smlouvy, bez předchozího písemného souhlasu Objednatele, provedeného formou dodatku ke Smlouvě, je Zhotovitel povinen uhradit smluvní pokutu ve výši </w:t>
      </w:r>
      <w:r w:rsidR="00182D9A" w:rsidRPr="00D41EB3">
        <w:t>0,</w:t>
      </w:r>
      <w:r w:rsidRPr="00D41EB3">
        <w:t>5 % z Ceny Díla za každý takový případ.</w:t>
      </w:r>
    </w:p>
    <w:p w14:paraId="0B350D78" w14:textId="4F2D451D" w:rsidR="00F12295" w:rsidRPr="00D41EB3" w:rsidRDefault="00F12295" w:rsidP="003C1496">
      <w:pPr>
        <w:pStyle w:val="Text1-1"/>
        <w:numPr>
          <w:ilvl w:val="0"/>
          <w:numId w:val="39"/>
        </w:numPr>
        <w:tabs>
          <w:tab w:val="num" w:pos="737"/>
        </w:tabs>
        <w:ind w:left="737" w:hanging="737"/>
      </w:pPr>
      <w:r w:rsidRPr="00D41EB3">
        <w:t xml:space="preserve">V případě, že Zhotovitel </w:t>
      </w:r>
      <w:r w:rsidRPr="00F12295">
        <w:rPr>
          <w:rFonts w:ascii="Verdana" w:hAnsi="Verdana" w:cs="Verdana"/>
        </w:rPr>
        <w:t xml:space="preserve">pověřil </w:t>
      </w:r>
      <w:r w:rsidRPr="00F12295">
        <w:t>prováděním</w:t>
      </w:r>
      <w:r w:rsidRPr="00F12295">
        <w:rPr>
          <w:rFonts w:ascii="Verdana" w:hAnsi="Verdana" w:cs="Verdana"/>
        </w:rPr>
        <w:t xml:space="preserve"> významné činnosti, kterou Objednatel vyhradil ve Smlouvě, že musí být plněna </w:t>
      </w:r>
      <w:r w:rsidRPr="00F12295">
        <w:t>přímo Zhotovitelem jeho vlastními prostředky, některého Poddodavatele či jinou třetí osobu, která není v pracovním poměru ke Zhotoviteli</w:t>
      </w:r>
      <w:r>
        <w:t xml:space="preserve">, </w:t>
      </w:r>
      <w:r w:rsidRPr="00F12295">
        <w:t xml:space="preserve">je </w:t>
      </w:r>
      <w:r>
        <w:t xml:space="preserve">Zhotovitel </w:t>
      </w:r>
      <w:r w:rsidRPr="00F12295">
        <w:t xml:space="preserve">povinen uhradit smluvní pokutu ve výši 15 % z Ceny </w:t>
      </w:r>
      <w:r>
        <w:t>Díla.</w:t>
      </w:r>
    </w:p>
    <w:p w14:paraId="4BF82310" w14:textId="0B476FA4" w:rsidR="004E1B02" w:rsidRPr="00D41EB3" w:rsidRDefault="004E1B02" w:rsidP="003C1496">
      <w:pPr>
        <w:pStyle w:val="Text1-1"/>
        <w:numPr>
          <w:ilvl w:val="0"/>
          <w:numId w:val="39"/>
        </w:numPr>
        <w:tabs>
          <w:tab w:val="num" w:pos="737"/>
        </w:tabs>
        <w:ind w:left="737" w:hanging="737"/>
      </w:pPr>
      <w:r w:rsidRPr="00D41EB3">
        <w:t xml:space="preserve">V případě, že Zhotovitel bez předchozího písemného souhlasu Objednatele </w:t>
      </w:r>
      <w:r w:rsidR="00F04C42" w:rsidRPr="00D41EB3">
        <w:t>postoupil,</w:t>
      </w:r>
      <w:r w:rsidRPr="00D41EB3">
        <w:t xml:space="preserve"> byť i jen částečně povinnosti související s prováděním Díla třetí osobě, je Zhotovitel povinen uhradit smluvní pokutu ve výši </w:t>
      </w:r>
      <w:r w:rsidR="00182D9A" w:rsidRPr="00D41EB3">
        <w:t>1</w:t>
      </w:r>
      <w:r w:rsidRPr="00D41EB3">
        <w:t xml:space="preserve"> % z Ceny Díla.</w:t>
      </w:r>
    </w:p>
    <w:p w14:paraId="0965EDBD" w14:textId="002740F3" w:rsidR="004E1B02" w:rsidRPr="00D41EB3" w:rsidRDefault="004E1B02" w:rsidP="003C1496">
      <w:pPr>
        <w:pStyle w:val="Text1-1"/>
        <w:numPr>
          <w:ilvl w:val="0"/>
          <w:numId w:val="39"/>
        </w:numPr>
        <w:tabs>
          <w:tab w:val="num" w:pos="737"/>
        </w:tabs>
        <w:ind w:left="737" w:hanging="737"/>
      </w:pPr>
      <w:r w:rsidRPr="00D41EB3">
        <w:t xml:space="preserve">V případě, že se Zhotovitel odchýlí od předaného znění vzorů jednotlivých smluv bez předchozího odsouhlasení Objednatelem, je Zhotovitel povinen uhradit smluví pokutu ve výši </w:t>
      </w:r>
      <w:r w:rsidR="00182D9A" w:rsidRPr="00D41EB3">
        <w:t>1</w:t>
      </w:r>
      <w:r w:rsidRPr="00D41EB3">
        <w:t>0.000 Kč za každý takový případ.</w:t>
      </w:r>
    </w:p>
    <w:p w14:paraId="265E25BB" w14:textId="2E213AFF" w:rsidR="004E1B02" w:rsidRPr="00D41EB3" w:rsidRDefault="004E1B02" w:rsidP="003C1496">
      <w:pPr>
        <w:pStyle w:val="Text1-1"/>
        <w:numPr>
          <w:ilvl w:val="0"/>
          <w:numId w:val="39"/>
        </w:numPr>
        <w:tabs>
          <w:tab w:val="num" w:pos="737"/>
        </w:tabs>
        <w:ind w:left="737" w:hanging="737"/>
      </w:pPr>
      <w:r w:rsidRPr="00D41EB3">
        <w:t xml:space="preserve">V případě, že Zhotovitel nevede řádně </w:t>
      </w:r>
      <w:r w:rsidR="00182D9A" w:rsidRPr="00D41EB3">
        <w:t xml:space="preserve">evidenci </w:t>
      </w:r>
      <w:r w:rsidR="00C07F4F">
        <w:t xml:space="preserve">sledovaných údajů v majetkoprávní aplikaci nebo ji neudržuje v </w:t>
      </w:r>
      <w:r w:rsidRPr="00D41EB3">
        <w:t xml:space="preserve">aktualizovaném stavu dle skutečně </w:t>
      </w:r>
      <w:r w:rsidR="00C07F4F">
        <w:t>provedených činností</w:t>
      </w:r>
      <w:r w:rsidRPr="00D41EB3">
        <w:t xml:space="preserve"> </w:t>
      </w:r>
      <w:r w:rsidRPr="00D41EB3">
        <w:lastRenderedPageBreak/>
        <w:t xml:space="preserve">k datu konání aktuální Koordinační schůzky, je Zhotovitel povinen uhradit smluvní pokutu ve výši </w:t>
      </w:r>
      <w:r w:rsidR="00182D9A" w:rsidRPr="00D41EB3">
        <w:t>10.000 Kč</w:t>
      </w:r>
      <w:r w:rsidRPr="00D41EB3">
        <w:t xml:space="preserve"> za každý </w:t>
      </w:r>
      <w:r w:rsidR="00C07F4F">
        <w:t xml:space="preserve">zjištěný </w:t>
      </w:r>
      <w:r w:rsidRPr="00D41EB3">
        <w:t>případ.</w:t>
      </w:r>
    </w:p>
    <w:p w14:paraId="04DA4803" w14:textId="672B440E" w:rsidR="004E1B02" w:rsidRPr="00D41EB3" w:rsidRDefault="004E1B02" w:rsidP="003C1496">
      <w:pPr>
        <w:pStyle w:val="Text1-1"/>
        <w:numPr>
          <w:ilvl w:val="0"/>
          <w:numId w:val="39"/>
        </w:numPr>
        <w:tabs>
          <w:tab w:val="num" w:pos="737"/>
        </w:tabs>
        <w:ind w:left="737" w:hanging="737"/>
      </w:pPr>
      <w:r w:rsidRPr="00D41EB3">
        <w:t>V případě, že Zhotovitel postupuje v rozporu s Pokyny Objednatele, je Zhotovitel povinen uhradit smluvní pokutu ve výši 0,1</w:t>
      </w:r>
      <w:r w:rsidR="00F04C42">
        <w:t xml:space="preserve"> </w:t>
      </w:r>
      <w:r w:rsidRPr="00D41EB3">
        <w:t>% za každý takový případ.</w:t>
      </w:r>
    </w:p>
    <w:p w14:paraId="45093CBC" w14:textId="3C243B0B" w:rsidR="004E1B02" w:rsidRDefault="004E1B02" w:rsidP="003C1496">
      <w:pPr>
        <w:pStyle w:val="Text1-1"/>
        <w:numPr>
          <w:ilvl w:val="0"/>
          <w:numId w:val="39"/>
        </w:numPr>
        <w:tabs>
          <w:tab w:val="num" w:pos="737"/>
        </w:tabs>
        <w:ind w:left="737" w:hanging="737"/>
      </w:pPr>
      <w:r w:rsidRPr="00D41EB3">
        <w:t>V</w:t>
      </w:r>
      <w:r w:rsidR="00182D9A" w:rsidRPr="00D41EB3">
        <w:t> </w:t>
      </w:r>
      <w:r w:rsidRPr="00D41EB3">
        <w:t>případě</w:t>
      </w:r>
      <w:r w:rsidR="00182D9A" w:rsidRPr="00D41EB3">
        <w:t xml:space="preserve">, že Zhotovitel </w:t>
      </w:r>
      <w:r w:rsidRPr="00D41EB3">
        <w:t>neuvede Stavbou dotčen</w:t>
      </w:r>
      <w:r w:rsidR="00182D9A" w:rsidRPr="00D41EB3">
        <w:t>ý</w:t>
      </w:r>
      <w:r w:rsidRPr="00D41EB3">
        <w:t xml:space="preserve"> pozem</w:t>
      </w:r>
      <w:r w:rsidR="00182D9A" w:rsidRPr="00D41EB3">
        <w:t>e</w:t>
      </w:r>
      <w:r w:rsidRPr="00D41EB3">
        <w:t xml:space="preserve">k do </w:t>
      </w:r>
      <w:r w:rsidR="00182D9A" w:rsidRPr="00D41EB3">
        <w:t xml:space="preserve">evidence </w:t>
      </w:r>
      <w:r w:rsidRPr="00D41EB3">
        <w:t>pozemků a</w:t>
      </w:r>
      <w:r w:rsidR="00182D9A" w:rsidRPr="00D41EB3">
        <w:t>/nebo</w:t>
      </w:r>
      <w:r w:rsidRPr="00D41EB3">
        <w:t xml:space="preserve"> smluvn</w:t>
      </w:r>
      <w:r w:rsidR="00182D9A" w:rsidRPr="00D41EB3">
        <w:t>ě</w:t>
      </w:r>
      <w:r w:rsidRPr="00D41EB3">
        <w:t xml:space="preserve"> nezaji</w:t>
      </w:r>
      <w:r w:rsidR="00182D9A" w:rsidRPr="00D41EB3">
        <w:t>stí</w:t>
      </w:r>
      <w:r w:rsidRPr="00D41EB3">
        <w:t xml:space="preserve"> Stavbou dotčen</w:t>
      </w:r>
      <w:r w:rsidR="00182D9A" w:rsidRPr="00D41EB3">
        <w:t>ý</w:t>
      </w:r>
      <w:r w:rsidRPr="00D41EB3">
        <w:t xml:space="preserve"> pozem</w:t>
      </w:r>
      <w:r w:rsidR="00182D9A" w:rsidRPr="00D41EB3">
        <w:t>e</w:t>
      </w:r>
      <w:r w:rsidRPr="00D41EB3">
        <w:t>k</w:t>
      </w:r>
      <w:r w:rsidR="00182D9A" w:rsidRPr="00D41EB3">
        <w:t>,</w:t>
      </w:r>
      <w:r w:rsidRPr="00D41EB3">
        <w:t xml:space="preserve"> je Zhotovitel povinen uhradit smluvní pokutu ve výši 50.000 Kč za každý takový dotčený pozemek.</w:t>
      </w:r>
    </w:p>
    <w:p w14:paraId="54F9F32E" w14:textId="51080342" w:rsidR="00242366" w:rsidRDefault="00242366" w:rsidP="003C1496">
      <w:pPr>
        <w:pStyle w:val="Text1-1"/>
        <w:numPr>
          <w:ilvl w:val="0"/>
          <w:numId w:val="39"/>
        </w:numPr>
        <w:tabs>
          <w:tab w:val="num" w:pos="737"/>
        </w:tabs>
        <w:ind w:left="737" w:hanging="737"/>
      </w:pPr>
      <w:r>
        <w:t xml:space="preserve">V případě, že nekvalitně nebo nedostatečně zpracovaný znalecký posudek zajištěný Zhotovitelem bude jediným důvodem pro zamítnutí návrhu </w:t>
      </w:r>
      <w:r w:rsidR="00262299">
        <w:t xml:space="preserve">na vyvlastnění, je </w:t>
      </w:r>
      <w:r w:rsidR="00262299" w:rsidRPr="00D41EB3">
        <w:t xml:space="preserve">Zhotovitel povinen uhradit smluvní pokutu ve výši 50.000 Kč za každý takový </w:t>
      </w:r>
      <w:r w:rsidR="00F12295">
        <w:t>případ</w:t>
      </w:r>
      <w:r w:rsidR="00262299">
        <w:t>.</w:t>
      </w:r>
    </w:p>
    <w:p w14:paraId="739DC266" w14:textId="2FA36DB6" w:rsidR="009F4942" w:rsidRPr="00D41EB3" w:rsidRDefault="009F4942" w:rsidP="003C1496">
      <w:pPr>
        <w:pStyle w:val="Text1-1"/>
        <w:numPr>
          <w:ilvl w:val="0"/>
          <w:numId w:val="39"/>
        </w:numPr>
        <w:tabs>
          <w:tab w:val="num" w:pos="737"/>
        </w:tabs>
        <w:ind w:left="737" w:hanging="737"/>
      </w:pPr>
      <w:r>
        <w:t xml:space="preserve">V případě, že Zhotovitel </w:t>
      </w:r>
      <w:r w:rsidRPr="009F4942">
        <w:t>nesplní</w:t>
      </w:r>
      <w:r w:rsidRPr="009F4942">
        <w:rPr>
          <w:rFonts w:ascii="Verdana" w:hAnsi="Verdana" w:cs="Verdana"/>
        </w:rPr>
        <w:t xml:space="preserve"> svoji povinnost stanovenou Smlouvou udržovat po celou dobu provádění Díla v platnosti Objednatelem vyžadované pojistné smlouvy anebo nepředloží Objednateli k </w:t>
      </w:r>
      <w:r w:rsidRPr="003C1496">
        <w:t>prokázání</w:t>
      </w:r>
      <w:r w:rsidRPr="009F4942">
        <w:rPr>
          <w:rFonts w:ascii="Verdana" w:hAnsi="Verdana" w:cs="Verdana"/>
        </w:rPr>
        <w:t xml:space="preserve"> splnění této své povinnosti </w:t>
      </w:r>
      <w:r>
        <w:rPr>
          <w:rFonts w:ascii="Verdana" w:hAnsi="Verdana" w:cs="Verdana"/>
        </w:rPr>
        <w:t>potřebné</w:t>
      </w:r>
      <w:r w:rsidRPr="009F4942">
        <w:rPr>
          <w:rFonts w:ascii="Verdana" w:hAnsi="Verdana" w:cs="Verdana"/>
        </w:rPr>
        <w:t xml:space="preserve"> doklady</w:t>
      </w:r>
      <w:r>
        <w:rPr>
          <w:rFonts w:ascii="Verdana" w:hAnsi="Verdana" w:cs="Verdana"/>
        </w:rPr>
        <w:t>,</w:t>
      </w:r>
      <w:r w:rsidRPr="009F4942">
        <w:rPr>
          <w:rFonts w:ascii="Verdana" w:hAnsi="Verdana" w:cs="Verdana"/>
        </w:rPr>
        <w:t xml:space="preserve"> </w:t>
      </w:r>
      <w:r>
        <w:rPr>
          <w:rFonts w:ascii="Verdana" w:hAnsi="Verdana" w:cs="Verdana"/>
        </w:rPr>
        <w:t xml:space="preserve">je </w:t>
      </w:r>
      <w:r w:rsidRPr="009F4942">
        <w:rPr>
          <w:rFonts w:ascii="Verdana" w:hAnsi="Verdana" w:cs="Verdana"/>
        </w:rPr>
        <w:t>Zhotovitel povinen uhradit smluvní pokutu ve výši 0,0</w:t>
      </w:r>
      <w:r>
        <w:rPr>
          <w:rFonts w:ascii="Verdana" w:hAnsi="Verdana" w:cs="Verdana"/>
        </w:rPr>
        <w:t>1</w:t>
      </w:r>
      <w:r w:rsidRPr="009F4942">
        <w:rPr>
          <w:rFonts w:ascii="Verdana" w:hAnsi="Verdana" w:cs="Verdana"/>
        </w:rPr>
        <w:t xml:space="preserve"> % z Ceny </w:t>
      </w:r>
      <w:r>
        <w:rPr>
          <w:rFonts w:ascii="Verdana" w:hAnsi="Verdana" w:cs="Verdana"/>
        </w:rPr>
        <w:t xml:space="preserve">Díla </w:t>
      </w:r>
      <w:r w:rsidRPr="009F4942">
        <w:rPr>
          <w:rFonts w:ascii="Verdana" w:hAnsi="Verdana" w:cs="Verdana"/>
        </w:rPr>
        <w:t xml:space="preserve">za každý započatý den neplnění této povinnosti (minimálně 1.000 Kč, maximálně </w:t>
      </w:r>
      <w:r>
        <w:rPr>
          <w:rFonts w:ascii="Verdana" w:hAnsi="Verdana" w:cs="Verdana"/>
        </w:rPr>
        <w:t>10</w:t>
      </w:r>
      <w:r w:rsidRPr="009F4942">
        <w:rPr>
          <w:rFonts w:ascii="Verdana" w:hAnsi="Verdana" w:cs="Verdana"/>
        </w:rPr>
        <w:t>.000 Kč za každý započatý den prodlení</w:t>
      </w:r>
      <w:r>
        <w:rPr>
          <w:rFonts w:ascii="Verdana" w:hAnsi="Verdana" w:cs="Verdana"/>
        </w:rPr>
        <w:t>).</w:t>
      </w:r>
    </w:p>
    <w:p w14:paraId="0E6BC121" w14:textId="7315CDCE" w:rsidR="004E1B02" w:rsidRPr="00D41EB3" w:rsidRDefault="004E1B02" w:rsidP="003C1496">
      <w:pPr>
        <w:pStyle w:val="Text1-1"/>
        <w:numPr>
          <w:ilvl w:val="0"/>
          <w:numId w:val="39"/>
        </w:numPr>
        <w:tabs>
          <w:tab w:val="num" w:pos="737"/>
        </w:tabs>
        <w:ind w:left="737" w:hanging="737"/>
      </w:pPr>
      <w:r w:rsidRPr="00D41EB3">
        <w:t>V případě prodlení Zhotovitele se splněním jiné povinnosti dle Smlouvy, než je uvedeno výše, je Zhotovitel povinen uhradit smluvní pokutu ve výši 0,0</w:t>
      </w:r>
      <w:r w:rsidR="00293DF9" w:rsidRPr="00D41EB3">
        <w:t>1</w:t>
      </w:r>
      <w:r w:rsidR="00D62029">
        <w:t xml:space="preserve"> </w:t>
      </w:r>
      <w:r w:rsidRPr="00D41EB3">
        <w:t>% z ceny dotčené části Díla za každý započatý den prodlení.</w:t>
      </w:r>
    </w:p>
    <w:p w14:paraId="56DCD7BE" w14:textId="77777777" w:rsidR="00580B96" w:rsidRPr="00D41EB3" w:rsidRDefault="00580B96" w:rsidP="003C1496">
      <w:pPr>
        <w:pStyle w:val="Text1-1"/>
        <w:numPr>
          <w:ilvl w:val="0"/>
          <w:numId w:val="39"/>
        </w:numPr>
        <w:tabs>
          <w:tab w:val="num" w:pos="737"/>
        </w:tabs>
        <w:ind w:left="737" w:hanging="737"/>
      </w:pPr>
      <w:r w:rsidRPr="00D41EB3">
        <w:rPr>
          <w:rFonts w:cs="Verdana"/>
        </w:rPr>
        <w:t xml:space="preserve">V </w:t>
      </w:r>
      <w:r w:rsidRPr="00D41EB3">
        <w:t>případě</w:t>
      </w:r>
      <w:r w:rsidRPr="00D41EB3">
        <w:rPr>
          <w:rFonts w:cs="Verdana"/>
        </w:rPr>
        <w:t xml:space="preserve"> porušení </w:t>
      </w:r>
      <w:r w:rsidRPr="003C1496">
        <w:t>dalších</w:t>
      </w:r>
      <w:r w:rsidRPr="00D41EB3">
        <w:rPr>
          <w:rFonts w:cs="Verdana"/>
        </w:rPr>
        <w:t xml:space="preserve"> smluvních povinností se Zhotovitel zavazuje uhradit smluvní pokutu, pokud:</w:t>
      </w:r>
    </w:p>
    <w:p w14:paraId="714D7C2C" w14:textId="21838037" w:rsidR="00D64192" w:rsidRPr="00D41EB3" w:rsidRDefault="00D64192" w:rsidP="00000DC4">
      <w:pPr>
        <w:pStyle w:val="Odstavecseseznamem"/>
        <w:numPr>
          <w:ilvl w:val="0"/>
          <w:numId w:val="13"/>
        </w:numPr>
        <w:autoSpaceDE w:val="0"/>
        <w:autoSpaceDN w:val="0"/>
        <w:adjustRightInd w:val="0"/>
        <w:spacing w:after="120" w:line="240" w:lineRule="auto"/>
        <w:ind w:left="1560" w:hanging="851"/>
        <w:contextualSpacing w:val="0"/>
        <w:jc w:val="both"/>
        <w:rPr>
          <w:rFonts w:cs="Times New Roman"/>
        </w:rPr>
      </w:pPr>
      <w:r w:rsidRPr="00D41EB3">
        <w:rPr>
          <w:rFonts w:cs="Verdana"/>
        </w:rPr>
        <w:t xml:space="preserve">pověřil prováděním významné činnosti, kterou Objednatel vyhradil ve Smlouvě, že musí být plněna přímo Zhotovitelem jeho vlastními prostředky, některého </w:t>
      </w:r>
      <w:r w:rsidR="00293DF9" w:rsidRPr="00D41EB3">
        <w:rPr>
          <w:rFonts w:cs="Verdana"/>
        </w:rPr>
        <w:t>p</w:t>
      </w:r>
      <w:r w:rsidRPr="00D41EB3">
        <w:rPr>
          <w:rFonts w:cs="Verdana"/>
        </w:rPr>
        <w:t>oddodavatele či jinou třetí osob</w:t>
      </w:r>
      <w:r w:rsidR="00C07F4F">
        <w:rPr>
          <w:rFonts w:cs="Verdana"/>
        </w:rPr>
        <w:t>o</w:t>
      </w:r>
      <w:r w:rsidRPr="00D41EB3">
        <w:rPr>
          <w:rFonts w:cs="Verdana"/>
        </w:rPr>
        <w:t xml:space="preserve">u, která není v pracovním poměru ke Zhotoviteli; Zhotovitel je povinen </w:t>
      </w:r>
      <w:r w:rsidR="00293DF9" w:rsidRPr="00D41EB3">
        <w:rPr>
          <w:rFonts w:cs="Verdana"/>
        </w:rPr>
        <w:t xml:space="preserve">v takovém případě </w:t>
      </w:r>
      <w:r w:rsidRPr="00D41EB3">
        <w:rPr>
          <w:rFonts w:cs="Verdana"/>
        </w:rPr>
        <w:t xml:space="preserve">uhradit smluvní pokutu ve výši 15 % z Ceny </w:t>
      </w:r>
      <w:r w:rsidR="00293DF9" w:rsidRPr="00D41EB3">
        <w:rPr>
          <w:rFonts w:cs="Verdana"/>
        </w:rPr>
        <w:t>Díla</w:t>
      </w:r>
      <w:r w:rsidRPr="00D41EB3">
        <w:rPr>
          <w:rFonts w:cs="Verdana"/>
        </w:rPr>
        <w:t>;</w:t>
      </w:r>
    </w:p>
    <w:p w14:paraId="44A19041" w14:textId="21FDA360" w:rsidR="00580B96" w:rsidRPr="00D41EB3" w:rsidRDefault="00580B96" w:rsidP="00000DC4">
      <w:pPr>
        <w:pStyle w:val="Odstavecseseznamem"/>
        <w:numPr>
          <w:ilvl w:val="0"/>
          <w:numId w:val="13"/>
        </w:numPr>
        <w:autoSpaceDE w:val="0"/>
        <w:autoSpaceDN w:val="0"/>
        <w:adjustRightInd w:val="0"/>
        <w:spacing w:after="120" w:line="240" w:lineRule="auto"/>
        <w:ind w:left="1560" w:hanging="851"/>
        <w:contextualSpacing w:val="0"/>
        <w:jc w:val="both"/>
        <w:rPr>
          <w:rFonts w:cs="Times New Roman"/>
        </w:rPr>
      </w:pPr>
      <w:r w:rsidRPr="00D41EB3">
        <w:rPr>
          <w:rFonts w:cs="Verdana"/>
        </w:rPr>
        <w:t>bude zjištěno porušení povinností dle odst. 15.</w:t>
      </w:r>
      <w:r w:rsidR="00C07F4F">
        <w:rPr>
          <w:rFonts w:cs="Verdana"/>
        </w:rPr>
        <w:t>9</w:t>
      </w:r>
      <w:r w:rsidRPr="00D41EB3">
        <w:rPr>
          <w:rFonts w:cs="Verdana"/>
        </w:rPr>
        <w:t>.1 Smlouvy, a to smluvní pokutu ve výši 1</w:t>
      </w:r>
      <w:r w:rsidR="00FB054A">
        <w:rPr>
          <w:rFonts w:cs="Verdana"/>
        </w:rPr>
        <w:t xml:space="preserve"> </w:t>
      </w:r>
      <w:r w:rsidRPr="00D41EB3">
        <w:rPr>
          <w:rFonts w:cs="Verdana"/>
        </w:rPr>
        <w:t xml:space="preserve">% z celkové ceny Díla za každý zjištěný případ, minimálně však 5.000 Kč a maximálně </w:t>
      </w:r>
      <w:r w:rsidR="00293DF9" w:rsidRPr="00D41EB3">
        <w:rPr>
          <w:rFonts w:cs="Verdana"/>
        </w:rPr>
        <w:t>5</w:t>
      </w:r>
      <w:r w:rsidRPr="00D41EB3">
        <w:rPr>
          <w:rFonts w:cs="Verdana"/>
        </w:rPr>
        <w:t>0.000 Kč za každý případ;</w:t>
      </w:r>
    </w:p>
    <w:p w14:paraId="0527F997" w14:textId="2D90C0A0" w:rsidR="00580B96" w:rsidRPr="00D41EB3" w:rsidRDefault="00580B96" w:rsidP="00000DC4">
      <w:pPr>
        <w:pStyle w:val="Odstavecseseznamem"/>
        <w:numPr>
          <w:ilvl w:val="0"/>
          <w:numId w:val="13"/>
        </w:numPr>
        <w:autoSpaceDE w:val="0"/>
        <w:autoSpaceDN w:val="0"/>
        <w:adjustRightInd w:val="0"/>
        <w:spacing w:after="120" w:line="240" w:lineRule="auto"/>
        <w:ind w:left="1560" w:hanging="851"/>
        <w:contextualSpacing w:val="0"/>
        <w:jc w:val="both"/>
      </w:pPr>
      <w:r w:rsidRPr="00D41EB3">
        <w:rPr>
          <w:rFonts w:cs="Verdana"/>
        </w:rPr>
        <w:t>bude v prodlení se splněním povinnosti dle odst. 15.</w:t>
      </w:r>
      <w:r w:rsidR="00C07F4F">
        <w:rPr>
          <w:rFonts w:cs="Verdana"/>
        </w:rPr>
        <w:t>9</w:t>
      </w:r>
      <w:r w:rsidRPr="00D41EB3">
        <w:rPr>
          <w:rFonts w:cs="Verdana"/>
        </w:rPr>
        <w:t xml:space="preserve">.2 Smlouvy, a to smluvní pokutu ve výši 1.000 Kč za </w:t>
      </w:r>
      <w:r w:rsidR="00D62029" w:rsidRPr="00D41EB3">
        <w:rPr>
          <w:rFonts w:cs="Verdana"/>
        </w:rPr>
        <w:t>každý,</w:t>
      </w:r>
      <w:r w:rsidRPr="00D41EB3">
        <w:rPr>
          <w:rFonts w:cs="Verdana"/>
        </w:rPr>
        <w:t xml:space="preserve"> byť i započatý den prodlení s</w:t>
      </w:r>
      <w:r w:rsidR="00D64192" w:rsidRPr="00D41EB3">
        <w:rPr>
          <w:rFonts w:cs="Verdana"/>
        </w:rPr>
        <w:t> </w:t>
      </w:r>
      <w:r w:rsidRPr="00D41EB3">
        <w:rPr>
          <w:rFonts w:cs="Verdana"/>
        </w:rPr>
        <w:t>předložením každé jednotlivé smluvní dokumentace;</w:t>
      </w:r>
    </w:p>
    <w:p w14:paraId="627FEFA1" w14:textId="60D912F0" w:rsidR="00C26060" w:rsidRDefault="00C26060" w:rsidP="003C1496">
      <w:pPr>
        <w:pStyle w:val="Text1-1"/>
        <w:numPr>
          <w:ilvl w:val="0"/>
          <w:numId w:val="39"/>
        </w:numPr>
        <w:tabs>
          <w:tab w:val="num" w:pos="737"/>
        </w:tabs>
        <w:ind w:left="737" w:hanging="737"/>
      </w:pPr>
      <w:r w:rsidRPr="003C307B">
        <w:rPr>
          <w:rStyle w:val="Tun"/>
          <w:b w:val="0"/>
        </w:rPr>
        <w:t xml:space="preserve">V případě, že Zhotovitel poruší ustanovení článků </w:t>
      </w:r>
      <w:bookmarkStart w:id="2" w:name="_Hlk159592505"/>
      <w:r w:rsidR="003C307B" w:rsidRPr="003C307B">
        <w:rPr>
          <w:rStyle w:val="Tun"/>
          <w:b w:val="0"/>
        </w:rPr>
        <w:t>9.6.4, 15.9.1 a 15.10.6</w:t>
      </w:r>
      <w:bookmarkEnd w:id="2"/>
      <w:r w:rsidRPr="003C307B">
        <w:rPr>
          <w:b/>
        </w:rPr>
        <w:t xml:space="preserve"> </w:t>
      </w:r>
      <w:r w:rsidRPr="003C307B">
        <w:rPr>
          <w:rStyle w:val="Tun"/>
          <w:b w:val="0"/>
        </w:rPr>
        <w:t xml:space="preserve">je Objednatel oprávněn po Zhotoviteli </w:t>
      </w:r>
      <w:r w:rsidRPr="003C1496">
        <w:t>požadovat</w:t>
      </w:r>
      <w:r w:rsidRPr="003C307B">
        <w:rPr>
          <w:rStyle w:val="Tun"/>
          <w:b w:val="0"/>
        </w:rPr>
        <w:t xml:space="preserve"> zaplacení smluvních pokut v těchto článcích uvedených</w:t>
      </w:r>
      <w:r w:rsidR="003C307B">
        <w:rPr>
          <w:rStyle w:val="Tun"/>
          <w:b w:val="0"/>
        </w:rPr>
        <w:t>.</w:t>
      </w:r>
    </w:p>
    <w:p w14:paraId="699EBF83" w14:textId="365BA1A4" w:rsidR="004E1B02" w:rsidRPr="00D41EB3" w:rsidRDefault="004E1B02" w:rsidP="003C1496">
      <w:pPr>
        <w:pStyle w:val="Text1-1"/>
        <w:numPr>
          <w:ilvl w:val="0"/>
          <w:numId w:val="39"/>
        </w:numPr>
        <w:tabs>
          <w:tab w:val="num" w:pos="737"/>
        </w:tabs>
        <w:ind w:left="737" w:hanging="737"/>
      </w:pPr>
      <w:r w:rsidRPr="00D41EB3">
        <w:t>Úrok z prodlení nebo smluvní pokutu se povinná smluvní strana zavazuje zaplatit do třiceti (30) dnů ode dne doručení písemné výzvy druhé smluvní strany.</w:t>
      </w:r>
    </w:p>
    <w:p w14:paraId="0A26047F" w14:textId="77777777" w:rsidR="004E1B02" w:rsidRPr="00D41EB3" w:rsidRDefault="004E1B02" w:rsidP="003C1496">
      <w:pPr>
        <w:pStyle w:val="Text1-1"/>
        <w:numPr>
          <w:ilvl w:val="0"/>
          <w:numId w:val="39"/>
        </w:numPr>
        <w:tabs>
          <w:tab w:val="num" w:pos="737"/>
        </w:tabs>
        <w:ind w:left="737" w:hanging="737"/>
      </w:pPr>
      <w:r w:rsidRPr="00D41EB3">
        <w:t>Zaplacením smluvní pokuty není dotčeno právo druhé smluvní strany na náhradu škody v plné výši.</w:t>
      </w:r>
    </w:p>
    <w:p w14:paraId="6F8731EF" w14:textId="319445BC" w:rsidR="004E1B02" w:rsidRPr="00D41EB3" w:rsidRDefault="004E1B02" w:rsidP="003C1496">
      <w:pPr>
        <w:pStyle w:val="Text1-1"/>
        <w:numPr>
          <w:ilvl w:val="0"/>
          <w:numId w:val="39"/>
        </w:numPr>
        <w:tabs>
          <w:tab w:val="num" w:pos="737"/>
        </w:tabs>
        <w:ind w:left="737" w:hanging="737"/>
      </w:pPr>
      <w:r w:rsidRPr="00D41EB3">
        <w:t xml:space="preserve">Povinnost, jejíž splnění bylo </w:t>
      </w:r>
      <w:r w:rsidR="00293DF9" w:rsidRPr="00D41EB3">
        <w:t>utvrzeno</w:t>
      </w:r>
      <w:r w:rsidRPr="00D41EB3">
        <w:t xml:space="preserve"> smluvní pokutou, je povinná smluvní strana zavázána plnit i po zaplacení smluvní pokuty.</w:t>
      </w:r>
    </w:p>
    <w:p w14:paraId="309387B3" w14:textId="77777777" w:rsidR="004E1B02" w:rsidRPr="00D41EB3" w:rsidRDefault="004E1B02" w:rsidP="003C1496">
      <w:pPr>
        <w:pStyle w:val="Text1-1"/>
        <w:numPr>
          <w:ilvl w:val="0"/>
          <w:numId w:val="39"/>
        </w:numPr>
        <w:tabs>
          <w:tab w:val="num" w:pos="737"/>
        </w:tabs>
        <w:ind w:left="737" w:hanging="737"/>
      </w:pPr>
      <w:r w:rsidRPr="00D41EB3">
        <w:t xml:space="preserve">Právo na uplatnění nároků dle tohoto článku se promlčí uplynutím lhůty patnácti let, počítané ode dne, kdy právo mohlo být uplatněno poprvé. </w:t>
      </w:r>
    </w:p>
    <w:p w14:paraId="26C9AAD5" w14:textId="77777777" w:rsidR="004E1B02" w:rsidRPr="00D41EB3" w:rsidRDefault="004E1B02" w:rsidP="00AC0BBF">
      <w:pPr>
        <w:pStyle w:val="Nadpis2-1"/>
        <w:rPr>
          <w:rFonts w:asciiTheme="minorHAnsi" w:hAnsiTheme="minorHAnsi"/>
        </w:rPr>
      </w:pPr>
      <w:r w:rsidRPr="00D41EB3">
        <w:rPr>
          <w:rFonts w:asciiTheme="minorHAnsi" w:hAnsiTheme="minorHAnsi"/>
        </w:rPr>
        <w:t>ODSTOUPENÍ OBJEDNATELE</w:t>
      </w:r>
    </w:p>
    <w:p w14:paraId="21AB67D3" w14:textId="77777777" w:rsidR="004E1B02" w:rsidRPr="00D41EB3" w:rsidRDefault="004E1B02" w:rsidP="003C1496">
      <w:pPr>
        <w:pStyle w:val="Text1-1"/>
        <w:numPr>
          <w:ilvl w:val="0"/>
          <w:numId w:val="40"/>
        </w:numPr>
        <w:tabs>
          <w:tab w:val="num" w:pos="737"/>
        </w:tabs>
        <w:ind w:left="737" w:hanging="737"/>
      </w:pPr>
      <w:r w:rsidRPr="00D41EB3">
        <w:t>Objednatel si vyhrazuje právo odstoupit od Smlouvy po každé dílčí etapě upřesněné ve Smlouvě v případě, že z příslušné dílčí etapy plnění vyplývají podstatné změny zadání dalších etap, případně zpracování dalších dílčích částí plnění pozbylo smyslu.</w:t>
      </w:r>
    </w:p>
    <w:p w14:paraId="47BAD734" w14:textId="0028A7A3" w:rsidR="004E1B02" w:rsidRPr="00D41EB3" w:rsidRDefault="004E1B02" w:rsidP="003C1496">
      <w:pPr>
        <w:pStyle w:val="Text1-1"/>
        <w:numPr>
          <w:ilvl w:val="0"/>
          <w:numId w:val="40"/>
        </w:numPr>
        <w:tabs>
          <w:tab w:val="num" w:pos="737"/>
        </w:tabs>
        <w:ind w:left="737" w:hanging="737"/>
      </w:pPr>
      <w:r w:rsidRPr="00D41EB3">
        <w:t>Kromě jiných důvodů vyplývajících z právních předpisů je Objednatel dále oprávněn odstoupit od Smlouvy i v případě podstatného porušení Smlouvy, jestliže:</w:t>
      </w:r>
    </w:p>
    <w:p w14:paraId="65DEBFA7" w14:textId="77777777" w:rsidR="004E1B02" w:rsidRPr="00D41EB3" w:rsidRDefault="004E1B02" w:rsidP="003C1496">
      <w:pPr>
        <w:pStyle w:val="Text1-2"/>
        <w:numPr>
          <w:ilvl w:val="0"/>
          <w:numId w:val="41"/>
        </w:numPr>
        <w:tabs>
          <w:tab w:val="num" w:pos="1474"/>
        </w:tabs>
        <w:ind w:left="1474" w:hanging="737"/>
      </w:pPr>
      <w:r w:rsidRPr="00D41EB3">
        <w:lastRenderedPageBreak/>
        <w:t>Zhotovitel je v prodlení s provedením Díla nebo části Díla delším než 30 dní</w:t>
      </w:r>
      <w:r w:rsidR="00D64192" w:rsidRPr="00D41EB3">
        <w:t>;</w:t>
      </w:r>
    </w:p>
    <w:p w14:paraId="2D6B5ABC" w14:textId="77777777" w:rsidR="004E1B02" w:rsidRPr="00D41EB3" w:rsidRDefault="004E1B02" w:rsidP="003C1496">
      <w:pPr>
        <w:pStyle w:val="Text1-2"/>
        <w:numPr>
          <w:ilvl w:val="0"/>
          <w:numId w:val="41"/>
        </w:numPr>
        <w:tabs>
          <w:tab w:val="num" w:pos="1474"/>
        </w:tabs>
        <w:ind w:left="1474" w:hanging="737"/>
      </w:pPr>
      <w:r w:rsidRPr="00D41EB3">
        <w:t>Zhotovitel porušuje svou povinnost dle Smlouvy, pokud závadný stav z důvodu na straně Zhotovitele trvá i po 15 dnech ode dne písemného upozornění Objednatele na tuto skutečnost</w:t>
      </w:r>
      <w:r w:rsidR="00D64192" w:rsidRPr="00D41EB3">
        <w:t>;</w:t>
      </w:r>
    </w:p>
    <w:p w14:paraId="2125C20D" w14:textId="5CABD1E4" w:rsidR="004E1B02" w:rsidRPr="00D41EB3" w:rsidRDefault="005B049D" w:rsidP="003C1496">
      <w:pPr>
        <w:pStyle w:val="Text1-2"/>
        <w:numPr>
          <w:ilvl w:val="0"/>
          <w:numId w:val="41"/>
        </w:numPr>
        <w:tabs>
          <w:tab w:val="num" w:pos="1474"/>
        </w:tabs>
        <w:ind w:left="1474" w:hanging="737"/>
      </w:pPr>
      <w:r w:rsidRPr="00D41EB3">
        <w:t>z</w:t>
      </w:r>
      <w:r w:rsidR="004E1B02" w:rsidRPr="00D41EB3">
        <w:t xml:space="preserve"> okolností je zjevné, že Zhotovitel není schopen pokračovat v provádění Díla nebo Zhotovitel písemně vyrozumí Objednatele, že nebude pokračovat v provádění Díla</w:t>
      </w:r>
      <w:r w:rsidR="00D64192" w:rsidRPr="00D41EB3">
        <w:t>;</w:t>
      </w:r>
    </w:p>
    <w:p w14:paraId="40923BFF" w14:textId="01552E45" w:rsidR="004E1B02" w:rsidRPr="00D41EB3" w:rsidRDefault="004E1B02" w:rsidP="003C1496">
      <w:pPr>
        <w:pStyle w:val="Text1-2"/>
        <w:numPr>
          <w:ilvl w:val="0"/>
          <w:numId w:val="41"/>
        </w:numPr>
        <w:tabs>
          <w:tab w:val="num" w:pos="1474"/>
        </w:tabs>
        <w:ind w:left="1474" w:hanging="737"/>
      </w:pPr>
      <w:r w:rsidRPr="00D41EB3">
        <w:t>Zhotovitel nesplní výzvu k odstranění některé z vad dle čl. 1</w:t>
      </w:r>
      <w:r w:rsidR="005B049D" w:rsidRPr="00D41EB3">
        <w:t>1</w:t>
      </w:r>
      <w:r w:rsidRPr="00D41EB3">
        <w:t xml:space="preserve"> této Smlouvy, jestliže vada zbavuje Objednatele v zásadě veškerého prospěchu z</w:t>
      </w:r>
      <w:r w:rsidR="00D64192" w:rsidRPr="00D41EB3">
        <w:t> </w:t>
      </w:r>
      <w:r w:rsidRPr="00D41EB3">
        <w:t>Díla nebo části Díla</w:t>
      </w:r>
      <w:r w:rsidR="00D64192" w:rsidRPr="00D41EB3">
        <w:t>;</w:t>
      </w:r>
    </w:p>
    <w:p w14:paraId="45148638" w14:textId="425BBCEF" w:rsidR="004E1B02" w:rsidRPr="00D41EB3" w:rsidRDefault="004E1B02" w:rsidP="003C1496">
      <w:pPr>
        <w:pStyle w:val="Text1-2"/>
        <w:numPr>
          <w:ilvl w:val="0"/>
          <w:numId w:val="41"/>
        </w:numPr>
        <w:tabs>
          <w:tab w:val="num" w:pos="1474"/>
        </w:tabs>
        <w:ind w:left="1474" w:hanging="737"/>
      </w:pPr>
      <w:r w:rsidRPr="00D41EB3">
        <w:t xml:space="preserve">Zhotovitel poruší závazek, že </w:t>
      </w:r>
      <w:r w:rsidR="005B049D" w:rsidRPr="00D41EB3">
        <w:t>p</w:t>
      </w:r>
      <w:r w:rsidRPr="00D41EB3">
        <w:t xml:space="preserve">oddodavatelé budou poskytovat plnění dle Smlouvy pouze v rozsahu dle přílohy č. </w:t>
      </w:r>
      <w:r w:rsidR="005B049D" w:rsidRPr="00D41EB3">
        <w:t>5</w:t>
      </w:r>
      <w:r w:rsidRPr="00D41EB3">
        <w:t xml:space="preserve"> Smlouvy nebo postoupí práva či povinnosti ze Smlouvy bez písemného souhlasu Objednatele</w:t>
      </w:r>
      <w:r w:rsidR="00826ADE" w:rsidRPr="00D41EB3">
        <w:t>;</w:t>
      </w:r>
    </w:p>
    <w:p w14:paraId="3F6DF15A" w14:textId="61760BD6" w:rsidR="004E1B02" w:rsidRPr="00D41EB3" w:rsidRDefault="005B049D" w:rsidP="003C1496">
      <w:pPr>
        <w:pStyle w:val="Text1-2"/>
        <w:numPr>
          <w:ilvl w:val="0"/>
          <w:numId w:val="41"/>
        </w:numPr>
        <w:tabs>
          <w:tab w:val="num" w:pos="1474"/>
        </w:tabs>
        <w:ind w:left="1474" w:hanging="737"/>
      </w:pPr>
      <w:r w:rsidRPr="00D41EB3">
        <w:t>d</w:t>
      </w:r>
      <w:r w:rsidR="004E1B02" w:rsidRPr="00D41EB3">
        <w:t>ojde u Zhotovitele k platební neschopnosti, byl zrušen s likvidací nebo bez likvidace v případě, že nemá žádný majetek, že na majetek Zhotovitele je prohlášen úpadek, Zhotovitel sám podá dlužnický návrh na zahájení insolvenčního řízení nebo insolvenční návrh je zamítnut proto, že majetek nepostačuje k úhradě nákladů insolvenčního řízení (ve znění zákona č. 182/2006 Sb., o úpadku a způsobech jeho řešení (insolvenční zákon), v platném znění) nebo byl konkurs zrušen proto, že majetek byl zcela nepostačující pro uspokojení věřitelů, jestliže bylo proti Zhotoviteli zahájeno exekuční řízení nebo nařízen výkon rozhodnutí, nebo pokud dojde k jakémukoliv jinému úkonu nebo události, které by měly podobný efekt jako kterýkoli z uvedených úkonů nebo událostí</w:t>
      </w:r>
      <w:r w:rsidR="00826ADE" w:rsidRPr="00D41EB3">
        <w:t>;</w:t>
      </w:r>
    </w:p>
    <w:p w14:paraId="77D0EFD2" w14:textId="77777777" w:rsidR="004E1B02" w:rsidRPr="00D41EB3" w:rsidRDefault="004E1B02" w:rsidP="003C1496">
      <w:pPr>
        <w:pStyle w:val="Text1-2"/>
        <w:numPr>
          <w:ilvl w:val="0"/>
          <w:numId w:val="41"/>
        </w:numPr>
        <w:tabs>
          <w:tab w:val="num" w:pos="1474"/>
        </w:tabs>
        <w:ind w:left="1474" w:hanging="737"/>
      </w:pPr>
      <w:r w:rsidRPr="00D41EB3">
        <w:t>Zhotovitel, osoba na straně Zhotovitele nebo zástupce Zhotovitele se v souvislosti s plněním Smlouvy dopustí trestného činu úplatkářství nebo přijetí úplatku</w:t>
      </w:r>
      <w:r w:rsidR="00826ADE" w:rsidRPr="00D41EB3">
        <w:t>;</w:t>
      </w:r>
    </w:p>
    <w:p w14:paraId="258D3B3C" w14:textId="07E6CF56" w:rsidR="004E1B02" w:rsidRPr="00D41EB3" w:rsidRDefault="005B049D" w:rsidP="003C1496">
      <w:pPr>
        <w:pStyle w:val="Text1-2"/>
        <w:numPr>
          <w:ilvl w:val="0"/>
          <w:numId w:val="41"/>
        </w:numPr>
        <w:tabs>
          <w:tab w:val="num" w:pos="1474"/>
        </w:tabs>
        <w:ind w:left="1474" w:hanging="737"/>
      </w:pPr>
      <w:r w:rsidRPr="00D41EB3">
        <w:t>j</w:t>
      </w:r>
      <w:r w:rsidR="004E1B02" w:rsidRPr="00D41EB3">
        <w:t>akékoli prohlášení Zhotovitele dle Smlouvy se ukáže nepravdivým</w:t>
      </w:r>
      <w:r w:rsidR="00826ADE" w:rsidRPr="00D41EB3">
        <w:t>;</w:t>
      </w:r>
    </w:p>
    <w:p w14:paraId="36262EA9" w14:textId="4C319032" w:rsidR="004E1B02" w:rsidRPr="00D41EB3" w:rsidRDefault="004E1B02" w:rsidP="003C1496">
      <w:pPr>
        <w:pStyle w:val="Text1-2"/>
        <w:numPr>
          <w:ilvl w:val="0"/>
          <w:numId w:val="41"/>
        </w:numPr>
        <w:tabs>
          <w:tab w:val="num" w:pos="1474"/>
        </w:tabs>
        <w:ind w:left="1474" w:hanging="737"/>
      </w:pPr>
      <w:r w:rsidRPr="00D41EB3">
        <w:t>Zhotovitel neoznámí Objednateli ani do 30 dnů po ukončení činnosti některé z</w:t>
      </w:r>
      <w:r w:rsidR="00826ADE" w:rsidRPr="00D41EB3">
        <w:t> </w:t>
      </w:r>
      <w:r w:rsidRPr="00D41EB3">
        <w:t xml:space="preserve">oprávněných osob, která byla uvedena jako člen odborného personálu Zhotovitele v souladu odst. </w:t>
      </w:r>
      <w:r w:rsidR="005B049D" w:rsidRPr="00D41EB3">
        <w:t>8</w:t>
      </w:r>
      <w:r w:rsidRPr="00D41EB3">
        <w:t>.2 této Smlouvy jinou oprávněnou osobu</w:t>
      </w:r>
      <w:r w:rsidR="00826ADE" w:rsidRPr="00D41EB3">
        <w:t>;</w:t>
      </w:r>
    </w:p>
    <w:p w14:paraId="71D8D645" w14:textId="77777777" w:rsidR="00826ADE" w:rsidRPr="00D41EB3" w:rsidRDefault="00826ADE" w:rsidP="003C1496">
      <w:pPr>
        <w:pStyle w:val="Text1-2"/>
        <w:numPr>
          <w:ilvl w:val="0"/>
          <w:numId w:val="41"/>
        </w:numPr>
        <w:tabs>
          <w:tab w:val="num" w:pos="1474"/>
        </w:tabs>
        <w:ind w:left="1474" w:hanging="737"/>
      </w:pPr>
      <w:r w:rsidRPr="00D41EB3">
        <w:t>Zhotovitel nepředloží do doby zahájení prací na železniční dopravní cestě originál nebo ověřenou kopii dokladu, prokazujícího odbornou způsobilost stanovenou zákonem č. 266/1994 Sb., o dráhách, a prováděcími vyhláškami k</w:t>
      </w:r>
      <w:r w:rsidR="009239BA" w:rsidRPr="00D41EB3">
        <w:t> </w:t>
      </w:r>
      <w:r w:rsidRPr="00D41EB3">
        <w:t>tomuto zákonu, to vše ve znění pozdějších předpisů, kterým prokáže, že každý pracovník, který bude vykonávat vedoucí práce, je oprávněn provádět činnosti na železniční dopravní cestě, je-li takový doklad vzhledem k charakteru Díla a prováděných prací nezbytný.</w:t>
      </w:r>
    </w:p>
    <w:p w14:paraId="26A0FCD8" w14:textId="3A96083E" w:rsidR="004E1B02" w:rsidRPr="00D41EB3" w:rsidRDefault="004E1B02" w:rsidP="003C1496">
      <w:pPr>
        <w:pStyle w:val="Text1-1"/>
        <w:numPr>
          <w:ilvl w:val="0"/>
          <w:numId w:val="40"/>
        </w:numPr>
        <w:tabs>
          <w:tab w:val="num" w:pos="737"/>
        </w:tabs>
        <w:ind w:left="737" w:hanging="737"/>
      </w:pPr>
      <w:r w:rsidRPr="00D41EB3">
        <w:t>Nastane-li kterákoli z událostí nebo okolností, uvedených v odst. 1</w:t>
      </w:r>
      <w:r w:rsidR="00FE307D" w:rsidRPr="00D41EB3">
        <w:t>3</w:t>
      </w:r>
      <w:r w:rsidRPr="00D41EB3">
        <w:t>.2 této Smlouvy, může Objednatel odstoupit od Smlouvy písemným oznámením Zhotoviteli, které nabude účinnosti dnem doručení Zhotoviteli. Kromě toho v případech uvedených v odst. 1</w:t>
      </w:r>
      <w:r w:rsidR="00FE307D" w:rsidRPr="00D41EB3">
        <w:t>3</w:t>
      </w:r>
      <w:r w:rsidRPr="00D41EB3">
        <w:t>.1, 1</w:t>
      </w:r>
      <w:r w:rsidR="00FE307D" w:rsidRPr="00D41EB3">
        <w:t>3</w:t>
      </w:r>
      <w:r w:rsidRPr="00D41EB3">
        <w:t>.2</w:t>
      </w:r>
      <w:r w:rsidR="00650CD1" w:rsidRPr="00D41EB3">
        <w:t>.6 a 13.2.7</w:t>
      </w:r>
      <w:r w:rsidRPr="00D41EB3">
        <w:t xml:space="preserve"> této Smlouvy může Objednatel odstoupit od Smlouvy oznámením s okamžitou účinností ke dni doručení Zhotoviteli.</w:t>
      </w:r>
    </w:p>
    <w:p w14:paraId="0910B3FA" w14:textId="77777777" w:rsidR="004E1B02" w:rsidRPr="00D41EB3" w:rsidRDefault="004E1B02" w:rsidP="003C1496">
      <w:pPr>
        <w:pStyle w:val="Text1-1"/>
        <w:numPr>
          <w:ilvl w:val="0"/>
          <w:numId w:val="40"/>
        </w:numPr>
        <w:tabs>
          <w:tab w:val="num" w:pos="737"/>
        </w:tabs>
        <w:ind w:left="737" w:hanging="737"/>
      </w:pPr>
      <w:r w:rsidRPr="00D41EB3">
        <w:t>Rozhodnutí Objednatele odstoupit od Smlouvy nemá vliv na uplatnění jiných práv Objednatele podle Smlouvy, která mají dle své povahy trvat i po tomto odstoupení.</w:t>
      </w:r>
    </w:p>
    <w:p w14:paraId="60D53890" w14:textId="77777777" w:rsidR="004E1B02" w:rsidRPr="00D41EB3" w:rsidRDefault="004E1B02" w:rsidP="003C1496">
      <w:pPr>
        <w:pStyle w:val="Text1-1"/>
        <w:numPr>
          <w:ilvl w:val="0"/>
          <w:numId w:val="40"/>
        </w:numPr>
        <w:tabs>
          <w:tab w:val="num" w:pos="737"/>
        </w:tabs>
        <w:ind w:left="737" w:hanging="737"/>
      </w:pPr>
      <w:r w:rsidRPr="00D41EB3">
        <w:t xml:space="preserve">Zhotovitel se zavazuje, že dnem, kdy </w:t>
      </w:r>
      <w:proofErr w:type="gramStart"/>
      <w:r w:rsidRPr="00D41EB3">
        <w:t>nabyde</w:t>
      </w:r>
      <w:proofErr w:type="gramEnd"/>
      <w:r w:rsidRPr="00D41EB3">
        <w:t xml:space="preserve"> účinnosti odstoupení od Smlouvy:</w:t>
      </w:r>
    </w:p>
    <w:p w14:paraId="6EE7D5BC" w14:textId="77777777" w:rsidR="004E1B02" w:rsidRPr="00D41EB3" w:rsidRDefault="004E1B02" w:rsidP="003C1496">
      <w:pPr>
        <w:pStyle w:val="Text1-2"/>
        <w:numPr>
          <w:ilvl w:val="0"/>
          <w:numId w:val="42"/>
        </w:numPr>
        <w:tabs>
          <w:tab w:val="num" w:pos="1474"/>
        </w:tabs>
        <w:ind w:left="1474" w:hanging="737"/>
      </w:pPr>
      <w:r w:rsidRPr="00D41EB3">
        <w:t>přestane provádět veškeré další práce kromě těch, k nimž dal Objednatel pokyn pro ochranu života nebo majetku nebo pro bezpečnost Díla;</w:t>
      </w:r>
    </w:p>
    <w:p w14:paraId="4EFF7CF1" w14:textId="77777777" w:rsidR="004E1B02" w:rsidRPr="00D41EB3" w:rsidRDefault="004E1B02" w:rsidP="003C1496">
      <w:pPr>
        <w:pStyle w:val="Text1-2"/>
        <w:numPr>
          <w:ilvl w:val="0"/>
          <w:numId w:val="42"/>
        </w:numPr>
        <w:tabs>
          <w:tab w:val="num" w:pos="1474"/>
        </w:tabs>
        <w:ind w:left="1474" w:hanging="737"/>
      </w:pPr>
      <w:r w:rsidRPr="00D41EB3">
        <w:t>předá veškerou vyhotovenou dokumentaci, za niž obdržel platbu; a</w:t>
      </w:r>
    </w:p>
    <w:p w14:paraId="3A68F5E7" w14:textId="77777777" w:rsidR="004E1B02" w:rsidRPr="00D41EB3" w:rsidRDefault="004E1B02" w:rsidP="003C1496">
      <w:pPr>
        <w:pStyle w:val="Text1-2"/>
        <w:numPr>
          <w:ilvl w:val="0"/>
          <w:numId w:val="42"/>
        </w:numPr>
        <w:tabs>
          <w:tab w:val="num" w:pos="1474"/>
        </w:tabs>
        <w:ind w:left="1474" w:hanging="737"/>
      </w:pPr>
      <w:r w:rsidRPr="00D41EB3">
        <w:t xml:space="preserve">vrátí Objednateli veškeré podklady a věci, které od něho za účelem provádění Díla převzal. </w:t>
      </w:r>
    </w:p>
    <w:p w14:paraId="67AE7C47" w14:textId="77777777" w:rsidR="004E1B02" w:rsidRPr="00D41EB3" w:rsidRDefault="004E1B02" w:rsidP="003C1496">
      <w:pPr>
        <w:pStyle w:val="Text1-1"/>
        <w:numPr>
          <w:ilvl w:val="0"/>
          <w:numId w:val="40"/>
        </w:numPr>
        <w:tabs>
          <w:tab w:val="num" w:pos="737"/>
        </w:tabs>
        <w:ind w:left="737" w:hanging="737"/>
      </w:pPr>
      <w:r w:rsidRPr="00D41EB3">
        <w:lastRenderedPageBreak/>
        <w:t>Zhotovitel bere na vědomí, že po odstoupení může Objednatel dokončit Dílo a/nebo zařídit, aby tak učinily jiné osoby. Objednatel a tyto osoby pak mohou využít veškeré dokumentace dokončené Zhotovitelem nebo v jeho zastoupení.</w:t>
      </w:r>
    </w:p>
    <w:p w14:paraId="2BE29612" w14:textId="77777777" w:rsidR="004E1B02" w:rsidRPr="00D41EB3" w:rsidRDefault="004E1B02" w:rsidP="003C1496">
      <w:pPr>
        <w:pStyle w:val="Text1-1"/>
        <w:numPr>
          <w:ilvl w:val="0"/>
          <w:numId w:val="40"/>
        </w:numPr>
        <w:tabs>
          <w:tab w:val="num" w:pos="737"/>
        </w:tabs>
        <w:ind w:left="737" w:hanging="737"/>
      </w:pPr>
      <w:r w:rsidRPr="00D41EB3">
        <w:t>Ke dni účinnosti odstoupení od Smlouvy má Zhotovitel právo na úhradu prokazatelných nákladů za práce, které byly na Díle provedeny do okamžiku účinnosti odstoupení a nebyly Zhotoviteli zaplaceny jako plnění za část Díla v rámci jiné Dílčí etapy; Objednatel je oprávněn od částky k úhradě odečíst případné finanční nároky Objednatele vůči Zhotoviteli.</w:t>
      </w:r>
    </w:p>
    <w:p w14:paraId="2EA4080F" w14:textId="77777777" w:rsidR="004E1B02" w:rsidRPr="00D41EB3" w:rsidRDefault="004E1B02" w:rsidP="00AC0BBF">
      <w:pPr>
        <w:pStyle w:val="Nadpis2-1"/>
        <w:rPr>
          <w:rFonts w:asciiTheme="minorHAnsi" w:hAnsiTheme="minorHAnsi"/>
        </w:rPr>
      </w:pPr>
      <w:r w:rsidRPr="00D41EB3">
        <w:rPr>
          <w:rFonts w:asciiTheme="minorHAnsi" w:hAnsiTheme="minorHAnsi"/>
        </w:rPr>
        <w:t>ODSTOUPENÍ ZHOTOVITELE A NÁROKY ZHOTOVITELE</w:t>
      </w:r>
    </w:p>
    <w:p w14:paraId="65D5E0EB" w14:textId="4234272E" w:rsidR="004E1B02" w:rsidRPr="00D41EB3" w:rsidRDefault="004E1B02" w:rsidP="003C1496">
      <w:pPr>
        <w:pStyle w:val="Text1-1"/>
        <w:numPr>
          <w:ilvl w:val="0"/>
          <w:numId w:val="43"/>
        </w:numPr>
        <w:tabs>
          <w:tab w:val="num" w:pos="737"/>
        </w:tabs>
        <w:ind w:left="737" w:hanging="737"/>
      </w:pPr>
      <w:r w:rsidRPr="00D41EB3">
        <w:t>Kromě jiných důvodů vyplývajících z právních předpisů zákona je Zhotovitel oprávněn odstoupit od Smlouvy pouze jestliže:</w:t>
      </w:r>
    </w:p>
    <w:p w14:paraId="59227D6C" w14:textId="77777777" w:rsidR="004E1B02" w:rsidRPr="00D41EB3" w:rsidRDefault="004E1B02" w:rsidP="003C1496">
      <w:pPr>
        <w:pStyle w:val="Text1-2"/>
        <w:numPr>
          <w:ilvl w:val="0"/>
          <w:numId w:val="44"/>
        </w:numPr>
        <w:tabs>
          <w:tab w:val="num" w:pos="1474"/>
        </w:tabs>
        <w:ind w:left="1474" w:hanging="737"/>
      </w:pPr>
      <w:r w:rsidRPr="00D41EB3">
        <w:t>Objednatel nepodepíše Předávací protokol do šedesáti (60) dnů poté, co Zhotovitel splnil podmínky pro jeho podpis ze strany Objednatele;</w:t>
      </w:r>
    </w:p>
    <w:p w14:paraId="1B328136" w14:textId="33DC8814" w:rsidR="004E1B02" w:rsidRPr="00D41EB3" w:rsidRDefault="00FE307D" w:rsidP="003C1496">
      <w:pPr>
        <w:pStyle w:val="Text1-2"/>
        <w:numPr>
          <w:ilvl w:val="0"/>
          <w:numId w:val="44"/>
        </w:numPr>
        <w:tabs>
          <w:tab w:val="num" w:pos="1474"/>
        </w:tabs>
        <w:ind w:left="1474" w:hanging="737"/>
      </w:pPr>
      <w:r w:rsidRPr="00D41EB3">
        <w:t>j</w:t>
      </w:r>
      <w:r w:rsidR="004E1B02" w:rsidRPr="00D41EB3">
        <w:t xml:space="preserve">e Objednatel v prodlení s úhradou splatné částky za plnění </w:t>
      </w:r>
      <w:r w:rsidRPr="00D41EB3">
        <w:t xml:space="preserve">části Díla </w:t>
      </w:r>
      <w:r w:rsidR="004E1B02" w:rsidRPr="00D41EB3">
        <w:t>po odečtení finančních nároků Objednatele vůči Zhotoviteli více než čtyřiceti (40) dnů od vypršení lhůty splatnosti příslušného daňového dokladu a doručení písemné výzvy Zhotovitele k úhradě předmětné splatné částky.</w:t>
      </w:r>
    </w:p>
    <w:p w14:paraId="7B93BA72" w14:textId="77777777" w:rsidR="004E1B02" w:rsidRPr="00D41EB3" w:rsidRDefault="004E1B02" w:rsidP="003C1496">
      <w:pPr>
        <w:pStyle w:val="Text1-1"/>
        <w:numPr>
          <w:ilvl w:val="0"/>
          <w:numId w:val="43"/>
        </w:numPr>
        <w:tabs>
          <w:tab w:val="num" w:pos="737"/>
        </w:tabs>
        <w:ind w:left="737" w:hanging="737"/>
      </w:pPr>
      <w:r w:rsidRPr="00D41EB3">
        <w:t>Odstoupení Zhotovitele od Smlouvy dle tohoto článku je účinné dnem doručení písemného odstoupení od Smlouvy Objednateli.</w:t>
      </w:r>
    </w:p>
    <w:p w14:paraId="6D64B2B4" w14:textId="77777777" w:rsidR="004E1B02" w:rsidRPr="00D41EB3" w:rsidRDefault="004E1B02" w:rsidP="003C1496">
      <w:pPr>
        <w:pStyle w:val="Text1-1"/>
        <w:numPr>
          <w:ilvl w:val="0"/>
          <w:numId w:val="43"/>
        </w:numPr>
        <w:tabs>
          <w:tab w:val="num" w:pos="737"/>
        </w:tabs>
        <w:ind w:left="737" w:hanging="737"/>
      </w:pPr>
      <w:r w:rsidRPr="00D41EB3">
        <w:t>Rozhodnutí Zhotovitele odstoupit od Smlouvy nemá vliv na uplatnění jiných práv Zhotovitele podle Smlouvy.</w:t>
      </w:r>
    </w:p>
    <w:p w14:paraId="4B289701" w14:textId="62FD3F03" w:rsidR="004E1B02" w:rsidRPr="00D41EB3" w:rsidRDefault="004E1B02" w:rsidP="003C1496">
      <w:pPr>
        <w:pStyle w:val="Text1-1"/>
        <w:numPr>
          <w:ilvl w:val="0"/>
          <w:numId w:val="43"/>
        </w:numPr>
        <w:tabs>
          <w:tab w:val="num" w:pos="737"/>
        </w:tabs>
        <w:ind w:left="737" w:hanging="737"/>
      </w:pPr>
      <w:r w:rsidRPr="00D41EB3">
        <w:t>Ustanovení odst. 1</w:t>
      </w:r>
      <w:r w:rsidR="00FE307D" w:rsidRPr="00D41EB3">
        <w:t>3</w:t>
      </w:r>
      <w:r w:rsidRPr="00D41EB3">
        <w:t>.5 až 1</w:t>
      </w:r>
      <w:r w:rsidR="00FE307D" w:rsidRPr="00D41EB3">
        <w:t>3</w:t>
      </w:r>
      <w:r w:rsidRPr="00D41EB3">
        <w:t xml:space="preserve">.7 této Smlouvy se použijí i v případě odstoupení Zhotovitele. </w:t>
      </w:r>
    </w:p>
    <w:p w14:paraId="6F35E5B1" w14:textId="77777777" w:rsidR="003F5723" w:rsidRPr="00D41EB3" w:rsidRDefault="003F5723" w:rsidP="00AC0BBF">
      <w:pPr>
        <w:pStyle w:val="Nadpis2-1"/>
        <w:rPr>
          <w:rFonts w:asciiTheme="minorHAnsi" w:hAnsiTheme="minorHAnsi"/>
        </w:rPr>
      </w:pPr>
      <w:r w:rsidRPr="00D41EB3">
        <w:rPr>
          <w:rFonts w:asciiTheme="minorHAnsi" w:hAnsiTheme="minorHAnsi"/>
        </w:rPr>
        <w:t>OSTATNÍ USTANOVENÍ</w:t>
      </w:r>
    </w:p>
    <w:p w14:paraId="01B99976" w14:textId="3BCCF3D6" w:rsidR="003F5723" w:rsidRPr="00D41EB3" w:rsidRDefault="003F5723" w:rsidP="003C1496">
      <w:pPr>
        <w:pStyle w:val="Text1-1"/>
        <w:numPr>
          <w:ilvl w:val="0"/>
          <w:numId w:val="45"/>
        </w:numPr>
        <w:tabs>
          <w:tab w:val="num" w:pos="737"/>
        </w:tabs>
        <w:ind w:left="737" w:hanging="737"/>
      </w:pPr>
      <w:r w:rsidRPr="00D41EB3">
        <w:t>Zhotovitel bude pro Objednatele zpracovávat osobní údaje třetích</w:t>
      </w:r>
      <w:r w:rsidR="00964369" w:rsidRPr="00D41EB3">
        <w:t xml:space="preserve"> stran, které jsou v </w:t>
      </w:r>
      <w:r w:rsidRPr="00D41EB3">
        <w:t>souladu s platnou právní úpravou nezbytné pro uzavření smluv uvedených v Příloze č.</w:t>
      </w:r>
      <w:r w:rsidR="005174C1">
        <w:t> </w:t>
      </w:r>
      <w:r w:rsidR="00650CD1" w:rsidRPr="00D41EB3">
        <w:t>1</w:t>
      </w:r>
      <w:r w:rsidRPr="00D41EB3">
        <w:t xml:space="preserve"> této Smlouvy. Pokud Zhotovitel bude zpracovávat na základě výslovného pokynu Objednatele osobní údaje, které nejsou uvedeny v předchozí větě, budou tyto další osobní údaje zpracovávány za stejných podmínek.</w:t>
      </w:r>
    </w:p>
    <w:p w14:paraId="4840F58B" w14:textId="786CE100" w:rsidR="003F5723" w:rsidRDefault="003F5723" w:rsidP="003C1496">
      <w:pPr>
        <w:pStyle w:val="Text1-1"/>
        <w:numPr>
          <w:ilvl w:val="0"/>
          <w:numId w:val="45"/>
        </w:numPr>
        <w:tabs>
          <w:tab w:val="num" w:pos="737"/>
        </w:tabs>
        <w:ind w:left="737" w:hanging="737"/>
      </w:pPr>
      <w:r w:rsidRPr="00D41EB3">
        <w:t>Zhotovitel se zavazuje přijmout vhodná technická a organizační opatření podle nařízení Evropského parlamentu a Rady (EU) 2016/679 ze dne 27.</w:t>
      </w:r>
      <w:r w:rsidR="00964369" w:rsidRPr="00D41EB3">
        <w:t> </w:t>
      </w:r>
      <w:r w:rsidRPr="00D41EB3">
        <w:t>dubna 2016 o ochraně fyzických osob v souvislosti se zapracováním osobních údajů a o volném pohybu těchto údajů</w:t>
      </w:r>
      <w:r w:rsidR="00BF5D86" w:rsidRPr="00D41EB3">
        <w:t xml:space="preserve"> </w:t>
      </w:r>
      <w:r w:rsidRPr="00D41EB3">
        <w:t>(dále jen GDPR), které se na něj jako na zpracovatele vztahují a plnění těchto povinností na vyžádání doložit Objednateli.</w:t>
      </w:r>
    </w:p>
    <w:p w14:paraId="3667A836" w14:textId="09C7236F" w:rsidR="005174C1" w:rsidRPr="005174C1" w:rsidRDefault="005174C1" w:rsidP="003C1496">
      <w:pPr>
        <w:pStyle w:val="Text1-1"/>
        <w:numPr>
          <w:ilvl w:val="0"/>
          <w:numId w:val="45"/>
        </w:numPr>
        <w:tabs>
          <w:tab w:val="num" w:pos="737"/>
        </w:tabs>
        <w:ind w:left="737" w:hanging="737"/>
        <w:rPr>
          <w:rFonts w:ascii="Verdana" w:hAnsi="Verdana" w:cs="Verdana"/>
        </w:rPr>
      </w:pPr>
      <w:r w:rsidRPr="005174C1">
        <w:rPr>
          <w:rFonts w:ascii="Verdana" w:hAnsi="Verdana" w:cs="Verdana"/>
        </w:rPr>
        <w:t xml:space="preserve">Osobní </w:t>
      </w:r>
      <w:r w:rsidRPr="005174C1">
        <w:t>údaje</w:t>
      </w:r>
      <w:r w:rsidRPr="005174C1">
        <w:rPr>
          <w:rFonts w:ascii="Verdana" w:hAnsi="Verdana" w:cs="Verdana"/>
        </w:rPr>
        <w:t xml:space="preserve"> třetích stran, které bude Zhotovitel zpracovávat pro Objednatele v souladu s touto Smlouvou, budou zpracovávány za dále uvedených podmínek:</w:t>
      </w:r>
    </w:p>
    <w:p w14:paraId="6E521467" w14:textId="138A89AF" w:rsidR="005174C1" w:rsidRPr="005174C1" w:rsidRDefault="005174C1" w:rsidP="00000DC4">
      <w:pPr>
        <w:pStyle w:val="Odstavecseseznamem"/>
        <w:numPr>
          <w:ilvl w:val="0"/>
          <w:numId w:val="20"/>
        </w:numPr>
        <w:autoSpaceDE w:val="0"/>
        <w:autoSpaceDN w:val="0"/>
        <w:adjustRightInd w:val="0"/>
        <w:spacing w:before="120" w:after="120" w:line="240" w:lineRule="auto"/>
        <w:ind w:left="1565" w:hanging="788"/>
        <w:contextualSpacing w:val="0"/>
        <w:jc w:val="both"/>
        <w:rPr>
          <w:rFonts w:ascii="Verdana" w:hAnsi="Verdana" w:cs="Verdana"/>
        </w:rPr>
      </w:pPr>
      <w:r w:rsidRPr="005174C1">
        <w:rPr>
          <w:rFonts w:ascii="Verdana" w:hAnsi="Verdana" w:cs="Verdana"/>
        </w:rPr>
        <w:t>Zhotovitel je povinen zajistit, aby se osoby oprávněné zpracovávat osobní údaje zavázaly zachovávat mlčenlivost ve vztahu ke všem osobním údajům, které zpracovává v souladu se Smlouvou, a rovněž bezpečnostních opatřeních, jejichž zveřejnění by ohrozilo zabezpečení osobních údajů.</w:t>
      </w:r>
    </w:p>
    <w:p w14:paraId="50A44706" w14:textId="427A67C6" w:rsidR="005174C1" w:rsidRDefault="005174C1" w:rsidP="00000DC4">
      <w:pPr>
        <w:pStyle w:val="Odstavecseseznamem"/>
        <w:numPr>
          <w:ilvl w:val="0"/>
          <w:numId w:val="20"/>
        </w:numPr>
        <w:autoSpaceDE w:val="0"/>
        <w:autoSpaceDN w:val="0"/>
        <w:adjustRightInd w:val="0"/>
        <w:spacing w:after="120" w:line="240" w:lineRule="auto"/>
        <w:ind w:left="1565" w:hanging="788"/>
        <w:contextualSpacing w:val="0"/>
        <w:jc w:val="both"/>
        <w:rPr>
          <w:rFonts w:ascii="Verdana" w:hAnsi="Verdana" w:cs="Verdana"/>
        </w:rPr>
      </w:pPr>
      <w:r>
        <w:rPr>
          <w:rFonts w:ascii="Verdana" w:hAnsi="Verdana" w:cs="Verdana"/>
        </w:rPr>
        <w:t>Zhotovitel je povinen přijmout všechna opatření dle čl. 32 GDPR tak, aby byla zajištěna odpovídající bezpečnost osobních údajů.</w:t>
      </w:r>
    </w:p>
    <w:p w14:paraId="48819D74" w14:textId="6A28F1E3" w:rsidR="005174C1" w:rsidRDefault="005174C1" w:rsidP="00000DC4">
      <w:pPr>
        <w:pStyle w:val="Odstavecseseznamem"/>
        <w:numPr>
          <w:ilvl w:val="0"/>
          <w:numId w:val="20"/>
        </w:numPr>
        <w:autoSpaceDE w:val="0"/>
        <w:autoSpaceDN w:val="0"/>
        <w:adjustRightInd w:val="0"/>
        <w:spacing w:after="120" w:line="240" w:lineRule="auto"/>
        <w:ind w:left="1565" w:hanging="788"/>
        <w:contextualSpacing w:val="0"/>
        <w:jc w:val="both"/>
        <w:rPr>
          <w:rFonts w:ascii="Verdana" w:hAnsi="Verdana" w:cs="Verdana"/>
        </w:rPr>
      </w:pPr>
      <w:r>
        <w:rPr>
          <w:rFonts w:ascii="Verdana" w:hAnsi="Verdana" w:cs="Verdana"/>
        </w:rPr>
        <w:t>Zhotovitel může do zapracování zapojit poddodavatele pouze na základě předchozího písemného souhlasu Objednatele. V případě souhlasu se Zhotovitel zavazuje s těmito poddodavateli uzavřít smlouvu zajišťující dodržování práv a povinností stanovených touto Smlouvou, zvláště pak povinnosti mlčenlivosti a zajištění bezpečnosti osobních údajů a poskytnutí dostatečných záruk pro zavedení stejných technických a organizačních opatření poddodavatelem.</w:t>
      </w:r>
    </w:p>
    <w:p w14:paraId="0A9D9E85" w14:textId="51F74CF0" w:rsidR="005174C1" w:rsidRDefault="005174C1" w:rsidP="00000DC4">
      <w:pPr>
        <w:pStyle w:val="Odstavecseseznamem"/>
        <w:numPr>
          <w:ilvl w:val="0"/>
          <w:numId w:val="20"/>
        </w:numPr>
        <w:autoSpaceDE w:val="0"/>
        <w:autoSpaceDN w:val="0"/>
        <w:adjustRightInd w:val="0"/>
        <w:spacing w:after="120" w:line="240" w:lineRule="auto"/>
        <w:ind w:left="1565" w:hanging="788"/>
        <w:contextualSpacing w:val="0"/>
        <w:jc w:val="both"/>
        <w:rPr>
          <w:rFonts w:ascii="Verdana" w:hAnsi="Verdana" w:cs="Verdana"/>
        </w:rPr>
      </w:pPr>
      <w:r>
        <w:rPr>
          <w:rFonts w:ascii="Verdana" w:hAnsi="Verdana" w:cs="Verdana"/>
        </w:rPr>
        <w:t>Zhotovitel je povinen zohlednit povahu zpracování, být Objednateli nápomocen prostřednictvím vhodných technických a organizačních opatření pro splnění Objednatelovy povinnosti reagovat na žádost o výkon práv subjektů dle GDPR.</w:t>
      </w:r>
    </w:p>
    <w:p w14:paraId="577E74EB" w14:textId="2DEE5A42" w:rsidR="005174C1" w:rsidRDefault="005174C1" w:rsidP="00000DC4">
      <w:pPr>
        <w:pStyle w:val="Odstavecseseznamem"/>
        <w:numPr>
          <w:ilvl w:val="0"/>
          <w:numId w:val="20"/>
        </w:numPr>
        <w:autoSpaceDE w:val="0"/>
        <w:autoSpaceDN w:val="0"/>
        <w:adjustRightInd w:val="0"/>
        <w:spacing w:after="120" w:line="240" w:lineRule="auto"/>
        <w:ind w:left="1565" w:hanging="788"/>
        <w:contextualSpacing w:val="0"/>
        <w:jc w:val="both"/>
        <w:rPr>
          <w:rFonts w:ascii="Verdana" w:hAnsi="Verdana" w:cs="Verdana"/>
        </w:rPr>
      </w:pPr>
      <w:r>
        <w:rPr>
          <w:rFonts w:ascii="Verdana" w:hAnsi="Verdana" w:cs="Verdana"/>
        </w:rPr>
        <w:lastRenderedPageBreak/>
        <w:t>Zhotovitel je povinen být Objednateli nápomocen při zajišťování souladu s povinnostmi podle článku 32 až 36 GDPR, a to při zohlednění povahy zpracovaných informací, jež má Zhotovitel k dispozici. V případech, kdy povaha věcí vyžaduje informování Objednatele ze strany Zhotovitele, informuje Zhotovitel Objednatele bez zbytečného odkladu.</w:t>
      </w:r>
    </w:p>
    <w:p w14:paraId="67BB2DBE" w14:textId="77706D83" w:rsidR="005174C1" w:rsidRDefault="005174C1" w:rsidP="00000DC4">
      <w:pPr>
        <w:pStyle w:val="Odstavecseseznamem"/>
        <w:numPr>
          <w:ilvl w:val="0"/>
          <w:numId w:val="20"/>
        </w:numPr>
        <w:autoSpaceDE w:val="0"/>
        <w:autoSpaceDN w:val="0"/>
        <w:adjustRightInd w:val="0"/>
        <w:spacing w:after="120" w:line="240" w:lineRule="auto"/>
        <w:ind w:left="1565" w:hanging="788"/>
        <w:contextualSpacing w:val="0"/>
        <w:jc w:val="both"/>
        <w:rPr>
          <w:rFonts w:ascii="Verdana" w:hAnsi="Verdana" w:cs="Verdana"/>
        </w:rPr>
      </w:pPr>
      <w:r>
        <w:rPr>
          <w:rFonts w:ascii="Verdana" w:hAnsi="Verdana" w:cs="Verdana"/>
        </w:rPr>
        <w:t xml:space="preserve">Zhotovitel je povinen umožnit Objednateli a jím pověřené osobě, během běžné pracovní doby Zhotovitele, provést v sídle Zhotovitele kontrolu dodržování povinností týkajících </w:t>
      </w:r>
      <w:proofErr w:type="gramStart"/>
      <w:r>
        <w:rPr>
          <w:rFonts w:ascii="Verdana" w:hAnsi="Verdana" w:cs="Verdana"/>
        </w:rPr>
        <w:t>se</w:t>
      </w:r>
      <w:proofErr w:type="gramEnd"/>
      <w:r>
        <w:rPr>
          <w:rFonts w:ascii="Verdana" w:hAnsi="Verdana" w:cs="Verdana"/>
        </w:rPr>
        <w:t xml:space="preserve"> zpracování osobních údajů vyplývajících z této Smlouvy, a to i po ukončení stanovené doby zpracování, tj. po ukončení této Smlouvy, a to do 3 měsíců od jejího ukončení.</w:t>
      </w:r>
    </w:p>
    <w:p w14:paraId="6028FBD0" w14:textId="403A30D2" w:rsidR="005174C1" w:rsidRDefault="005174C1" w:rsidP="00000DC4">
      <w:pPr>
        <w:pStyle w:val="Odstavecseseznamem"/>
        <w:numPr>
          <w:ilvl w:val="0"/>
          <w:numId w:val="20"/>
        </w:numPr>
        <w:autoSpaceDE w:val="0"/>
        <w:autoSpaceDN w:val="0"/>
        <w:adjustRightInd w:val="0"/>
        <w:spacing w:after="120" w:line="240" w:lineRule="auto"/>
        <w:ind w:left="1565" w:hanging="788"/>
        <w:contextualSpacing w:val="0"/>
        <w:jc w:val="both"/>
        <w:rPr>
          <w:rFonts w:ascii="Verdana" w:hAnsi="Verdana" w:cs="Verdana"/>
        </w:rPr>
      </w:pPr>
      <w:r>
        <w:rPr>
          <w:rFonts w:ascii="Verdana" w:hAnsi="Verdana" w:cs="Verdana"/>
        </w:rPr>
        <w:t>Po ukončení zpracování osobních údajů podle této Smlouvy je Zhotovitel povinen poskytnout Objednateli všechna zařízení obsahující osobní údaje, pokud je to možné, a vymazat všechny zpracovávané osobní údaje ze všech svých systémů nebo databází, včetně vymazání všech záložních kopií, s </w:t>
      </w:r>
      <w:r w:rsidR="00D62029">
        <w:rPr>
          <w:rFonts w:ascii="Verdana" w:hAnsi="Verdana" w:cs="Verdana"/>
        </w:rPr>
        <w:t>výjimkou,</w:t>
      </w:r>
      <w:r>
        <w:rPr>
          <w:rFonts w:ascii="Verdana" w:hAnsi="Verdana" w:cs="Verdana"/>
        </w:rPr>
        <w:t xml:space="preserve"> kdy uchovávání vyžadují právní předpisy, nebo k tomu dal písemný souhlas Objednatel.</w:t>
      </w:r>
    </w:p>
    <w:p w14:paraId="0400C706" w14:textId="1ADDEC87" w:rsidR="00E415C6" w:rsidRPr="00D41EB3" w:rsidRDefault="005174C1" w:rsidP="00000DC4">
      <w:pPr>
        <w:pStyle w:val="Odstavecseseznamem"/>
        <w:numPr>
          <w:ilvl w:val="0"/>
          <w:numId w:val="20"/>
        </w:numPr>
        <w:autoSpaceDE w:val="0"/>
        <w:autoSpaceDN w:val="0"/>
        <w:adjustRightInd w:val="0"/>
        <w:spacing w:after="120" w:line="240" w:lineRule="auto"/>
        <w:ind w:left="1565" w:hanging="788"/>
        <w:contextualSpacing w:val="0"/>
        <w:jc w:val="both"/>
      </w:pPr>
      <w:r>
        <w:rPr>
          <w:rFonts w:ascii="Verdana" w:hAnsi="Verdana" w:cs="Verdana"/>
        </w:rPr>
        <w:t>V případě, že Zhotovitel zpracuje osobní údaje nad rámec vymezený Smlouvou nebo doloženými pokyny Objednatele, považuje se ve vztahu k takovému zpracování Zhotovitel za „správce“ ve smyslu GDPR.</w:t>
      </w:r>
    </w:p>
    <w:p w14:paraId="7F18BFBE" w14:textId="77777777" w:rsidR="004E1B02" w:rsidRPr="00D41EB3" w:rsidRDefault="004E1B02" w:rsidP="003C1496">
      <w:pPr>
        <w:pStyle w:val="Text1-1"/>
        <w:numPr>
          <w:ilvl w:val="0"/>
          <w:numId w:val="45"/>
        </w:numPr>
        <w:tabs>
          <w:tab w:val="num" w:pos="737"/>
        </w:tabs>
        <w:ind w:left="737" w:hanging="737"/>
      </w:pPr>
      <w:r w:rsidRPr="00D41EB3">
        <w:t>Zhotovitel uchová potřebné záznamy tak, aby Objednatel nebo jím určená osoba mohl po dobu 10 let po předání Díla, ukončení účinnosti Smlouvy nebo po provedení závěrečné platby, podle toho, který termín nastane později, po předchozím oznámení provést kontrolu těchto výkazů a záznamů. Zhotovitel zajistí a odpovídá za to, že záznamy a výkazy všech poddodavatelů nebo třetích osob budou uchovány tak, aby bylo možno řádně provést jejich kontrolu subjekty dle předchozí věty. S ohledem na § 1769 občanského zákoníku smluvní strany prohlašují, že povinnosti poddodavatelů dle tohoto článku nejsou sjednávány jako plnění třetí osoby ve smyslu uvedeného zákonného ustanovení. Zhotovitel se zavazuje zajistit plnění těchto povinností tak, že neuzavře smlouvu s žádným poddodavatelem, který se k těmto povinnostem nezaváže.</w:t>
      </w:r>
    </w:p>
    <w:p w14:paraId="7380E298" w14:textId="77777777" w:rsidR="004E1B02" w:rsidRPr="00D41EB3" w:rsidRDefault="004E1B02" w:rsidP="003C1496">
      <w:pPr>
        <w:pStyle w:val="Text1-1"/>
        <w:numPr>
          <w:ilvl w:val="0"/>
          <w:numId w:val="45"/>
        </w:numPr>
        <w:tabs>
          <w:tab w:val="num" w:pos="737"/>
        </w:tabs>
        <w:ind w:left="737" w:hanging="737"/>
      </w:pPr>
      <w:r w:rsidRPr="00D41EB3">
        <w:t>Zhotovitel se zavazuje poskytnout Objednateli veškerou součinnost, včetně předložení dokladů souvisejících s plněním zakázky, při provádění kontroly Objednatele či Poddodavatelů ze strany kontrolních orgánů ČR (NKÚ, SFDI, FÚ, MD aj.), včetně kontroly vyžádané Evropskou komisí, Evropským úřadem pro boj proti podvodům anebo Evropským účetním dvorem a zavazuje se respektovat Objednatelem, nebo jím pověřenou osobou či kontrolním orgánem určený postup a metodiku kontroly, zejména postupy, které jsou stanoveny v předpisech Evropského společenství pro ochranu finančních zájmů Evropských společenství proti zpronevěře a jiným nesrovnalostem.</w:t>
      </w:r>
    </w:p>
    <w:p w14:paraId="3281C3C0" w14:textId="77777777" w:rsidR="004E1B02" w:rsidRPr="00D41EB3" w:rsidRDefault="004E1B02" w:rsidP="003C1496">
      <w:pPr>
        <w:pStyle w:val="Text1-1"/>
        <w:numPr>
          <w:ilvl w:val="0"/>
          <w:numId w:val="45"/>
        </w:numPr>
        <w:tabs>
          <w:tab w:val="num" w:pos="737"/>
        </w:tabs>
        <w:ind w:left="737" w:hanging="737"/>
      </w:pPr>
      <w:r w:rsidRPr="00D41EB3">
        <w:t>Veškeré písemnosti, které si budou smluvní strany podle Smlouvy předkládat, musí být v českém jazyce nebo původním jazyce s jejich překladem do českého jazyka. U všech úředních listin musí být takový překlad úředně ověřen.</w:t>
      </w:r>
    </w:p>
    <w:p w14:paraId="373F7132" w14:textId="67EEC234" w:rsidR="004E1B02" w:rsidRDefault="004E1B02" w:rsidP="003C1496">
      <w:pPr>
        <w:pStyle w:val="Text1-1"/>
        <w:numPr>
          <w:ilvl w:val="0"/>
          <w:numId w:val="45"/>
        </w:numPr>
        <w:tabs>
          <w:tab w:val="num" w:pos="737"/>
        </w:tabs>
        <w:ind w:left="737" w:hanging="737"/>
      </w:pPr>
      <w:r w:rsidRPr="00D41EB3">
        <w:t xml:space="preserve">V případě provádění Díla více Zhotoviteli v souladu s jejich společnou nabídkou nesou odpovědnost za plnění povinností ze Smlouvy všichni Zhotovitelé společně a nerozdílně. Vedoucí Zhotovitel je určen ve Smlouvě (dále jen Vedoucí Zhotovitel). Vedoucí Zhotovitel prohlašuje, že je oprávněn ve věcech Smlouvy zastupovat každého ze Zhotovitelů, jakož i všechny Zhotovitele společně a je oprávněn rovněž za ně přijímat pokyny a platby Objednatele. Vystavovat daňové </w:t>
      </w:r>
      <w:proofErr w:type="gramStart"/>
      <w:r w:rsidRPr="00D41EB3">
        <w:t>doklady - faktury</w:t>
      </w:r>
      <w:proofErr w:type="gramEnd"/>
      <w:r w:rsidRPr="00D41EB3">
        <w:t xml:space="preserve"> za činnosti vykonávané v případech vyhotovování Díla více Zhotoviteli v souladu s jejich společnou nabídkou je povinen vůči Objednateli pouze Vedoucí Zhotovitel, tj. na daňovém dokladu bude uveden (identifikován) jako osoba uskutečňující ekonomickou činnost jako poskytovatel služby (v souladu se zákonem č.</w:t>
      </w:r>
      <w:r w:rsidR="00DA689D">
        <w:t xml:space="preserve"> </w:t>
      </w:r>
      <w:r w:rsidRPr="00D41EB3">
        <w:t xml:space="preserve">235/2004 Sb. o dani z přidané hodnoty, v platném znění). Zmocnění Vedoucího Zhotovitele musí trvat po celou dobu trvání této Smlouvy. Změna Vedoucího Zhotovitele musí být oznámena Objednateli spolu se sdělením souhlasu ostatních Zhotovitelů. Účinnost změny Vedoucího Zhotovitele vůči Objednateli nastává uplynutím třetího pracovního dne po doručení oznámení o této změně. Ke změně bankovního spojení může dojít pouze postupem uvedeným v čl. </w:t>
      </w:r>
      <w:r w:rsidR="00474410">
        <w:t>4.</w:t>
      </w:r>
      <w:r w:rsidR="00C26060">
        <w:t>9</w:t>
      </w:r>
      <w:r w:rsidRPr="00D41EB3">
        <w:t xml:space="preserve"> této Smlouvy.</w:t>
      </w:r>
    </w:p>
    <w:p w14:paraId="73B8238E" w14:textId="77777777" w:rsidR="00FB054A" w:rsidRPr="00D41EB3" w:rsidRDefault="00FB054A" w:rsidP="00FB054A">
      <w:pPr>
        <w:pStyle w:val="Text1-1"/>
        <w:ind w:left="737"/>
      </w:pPr>
    </w:p>
    <w:p w14:paraId="17E659D7" w14:textId="77777777" w:rsidR="00580B96" w:rsidRPr="00D41EB3" w:rsidRDefault="00580B96" w:rsidP="003C1496">
      <w:pPr>
        <w:pStyle w:val="Text1-1"/>
        <w:numPr>
          <w:ilvl w:val="0"/>
          <w:numId w:val="45"/>
        </w:numPr>
        <w:tabs>
          <w:tab w:val="num" w:pos="737"/>
        </w:tabs>
        <w:ind w:left="737" w:hanging="737"/>
      </w:pPr>
      <w:proofErr w:type="spellStart"/>
      <w:r w:rsidRPr="00D41EB3">
        <w:lastRenderedPageBreak/>
        <w:t>Compliance</w:t>
      </w:r>
      <w:proofErr w:type="spellEnd"/>
      <w:r w:rsidRPr="00D41EB3">
        <w:t xml:space="preserve"> doložka a etické zásady</w:t>
      </w:r>
    </w:p>
    <w:p w14:paraId="7B115C4D" w14:textId="77777777" w:rsidR="00580B96" w:rsidRPr="00D41EB3" w:rsidRDefault="00580B96" w:rsidP="00580B96">
      <w:pPr>
        <w:pStyle w:val="Text1-1"/>
        <w:ind w:left="737"/>
      </w:pPr>
      <w:r w:rsidRPr="00D41EB3">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rsidRPr="00D41EB3">
        <w:t>compliance</w:t>
      </w:r>
      <w:proofErr w:type="spellEnd"/>
      <w:r w:rsidRPr="00D41EB3">
        <w:t xml:space="preserve"> programů a etických hodnot druhé smluvní strany, pakliže těmito dokumenty dotčené smluvní strany disponují, a jsou uveřejněny na webových stránkách smluvních stran (společností).</w:t>
      </w:r>
    </w:p>
    <w:p w14:paraId="640EF5F3" w14:textId="46DE62B9" w:rsidR="00580B96" w:rsidRPr="00D41EB3" w:rsidRDefault="00580B96" w:rsidP="003C1496">
      <w:pPr>
        <w:pStyle w:val="Text1-1"/>
        <w:numPr>
          <w:ilvl w:val="0"/>
          <w:numId w:val="45"/>
        </w:numPr>
        <w:tabs>
          <w:tab w:val="num" w:pos="737"/>
        </w:tabs>
        <w:ind w:left="737" w:hanging="737"/>
      </w:pPr>
      <w:r w:rsidRPr="00D41EB3">
        <w:t>Sociálně a environmentálně odpovědné zadávání</w:t>
      </w:r>
      <w:r w:rsidR="00787CE2" w:rsidRPr="00D41EB3">
        <w:t xml:space="preserve">, </w:t>
      </w:r>
      <w:r w:rsidR="00DA689D">
        <w:rPr>
          <w:rFonts w:eastAsia="Times New Roman" w:cs="Times New Roman"/>
        </w:rPr>
        <w:t>inovace</w:t>
      </w:r>
    </w:p>
    <w:p w14:paraId="2CFE4E69" w14:textId="68B9D141" w:rsidR="00580B96" w:rsidRPr="00D41EB3" w:rsidRDefault="00580B96" w:rsidP="003C1496">
      <w:pPr>
        <w:pStyle w:val="Text1-2"/>
        <w:numPr>
          <w:ilvl w:val="2"/>
          <w:numId w:val="5"/>
        </w:numPr>
        <w:tabs>
          <w:tab w:val="num" w:pos="1474"/>
        </w:tabs>
        <w:ind w:left="1474" w:hanging="737"/>
      </w:pPr>
      <w:r w:rsidRPr="00D41EB3">
        <w:t>Zhotovitel se zavazuje sjednat si s dalšími osobami, které se na jeho straně podílejí na realizaci Díla a jsou podnikateli, stejnou nebo kratší dobu splatnosti daňových dokladů, jaká je sjednána v této Smlouvě.</w:t>
      </w:r>
      <w:r w:rsidR="003C307B">
        <w:t xml:space="preserve"> </w:t>
      </w:r>
      <w:r w:rsidR="003C307B" w:rsidRPr="001A7564">
        <w:t>V případě zjištění porušení povinnosti dle tohoto odstavce se Zhotovitel zavazuje uhradit Objednateli smluvní pokutu ve výši 1</w:t>
      </w:r>
      <w:r w:rsidR="00FB054A">
        <w:t xml:space="preserve"> </w:t>
      </w:r>
      <w:r w:rsidR="003C307B" w:rsidRPr="001A7564">
        <w:t>% z Ceny Díla za každý případ, minimálně však 10 000 Kč a maximálně 200 000 Kč za každý případ.</w:t>
      </w:r>
    </w:p>
    <w:p w14:paraId="3312D189" w14:textId="44E9FE08" w:rsidR="00580B96" w:rsidRPr="00D41EB3" w:rsidRDefault="00580B96" w:rsidP="003C1496">
      <w:pPr>
        <w:pStyle w:val="Text1-2"/>
        <w:numPr>
          <w:ilvl w:val="2"/>
          <w:numId w:val="5"/>
        </w:numPr>
        <w:tabs>
          <w:tab w:val="num" w:pos="1474"/>
        </w:tabs>
        <w:ind w:left="1474" w:hanging="737"/>
      </w:pPr>
      <w:r w:rsidRPr="00D41EB3">
        <w:t>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15.</w:t>
      </w:r>
      <w:r w:rsidR="00B35FE2">
        <w:t>9</w:t>
      </w:r>
      <w:r w:rsidRPr="00D41EB3">
        <w:t>.1. Předkládaná smluvní dokumentace bude anonymizovaná tak, aby neobsahovala osobní údaje či obchodní tajemství Zhotovitele či smluvních partnerů Zhotovitele; musí z ní však být vždy zřejmé splnění povinnosti dle odst. 15.</w:t>
      </w:r>
      <w:r w:rsidR="00B35FE2">
        <w:t>9</w:t>
      </w:r>
      <w:r w:rsidRPr="00D41EB3">
        <w:t>.1 této Smlouvy.</w:t>
      </w:r>
    </w:p>
    <w:p w14:paraId="6A761594" w14:textId="42D7FA29" w:rsidR="00FB054A" w:rsidRPr="002B30E9" w:rsidRDefault="00580B96" w:rsidP="00340410">
      <w:pPr>
        <w:pStyle w:val="Text1-2"/>
        <w:numPr>
          <w:ilvl w:val="2"/>
          <w:numId w:val="5"/>
        </w:numPr>
        <w:tabs>
          <w:tab w:val="num" w:pos="1474"/>
        </w:tabs>
        <w:ind w:left="1474" w:hanging="737"/>
      </w:pPr>
      <w:r w:rsidRPr="002B30E9">
        <w:t xml:space="preserve">Případné porady, které Zhotovitel pro účely plnění předmětu Díla svolá, budou probíhat primárně distančním způsobem (elektronicky, např. MS Teams, Google </w:t>
      </w:r>
      <w:proofErr w:type="gramStart"/>
      <w:r w:rsidRPr="002B30E9">
        <w:t>meet,</w:t>
      </w:r>
      <w:proofErr w:type="gramEnd"/>
      <w:r w:rsidRPr="002B30E9">
        <w:t xml:space="preserve"> atp.), pokud nebude nutné, aby byly spojeny s místním šetřením</w:t>
      </w:r>
      <w:r w:rsidR="00C07F4F" w:rsidRPr="002B30E9">
        <w:t>, nebo pokud se strany nedohodnou jinak</w:t>
      </w:r>
      <w:r w:rsidRPr="002B30E9">
        <w:t>.</w:t>
      </w:r>
    </w:p>
    <w:p w14:paraId="55D4DE54" w14:textId="2F202953" w:rsidR="00787CE2" w:rsidRPr="002B30E9" w:rsidRDefault="006D0A2C" w:rsidP="003C1496">
      <w:pPr>
        <w:pStyle w:val="Text1-2"/>
        <w:numPr>
          <w:ilvl w:val="2"/>
          <w:numId w:val="5"/>
        </w:numPr>
        <w:tabs>
          <w:tab w:val="num" w:pos="1474"/>
        </w:tabs>
        <w:ind w:left="1474" w:hanging="737"/>
      </w:pPr>
      <w:r w:rsidRPr="002B30E9">
        <w:rPr>
          <w:rFonts w:eastAsia="Times New Roman" w:cs="Times New Roman"/>
        </w:rPr>
        <w:t xml:space="preserve">Zhotovitel povede majetkoprávní vypořádání v majetkoprávní aplikaci v souladu s odst. </w:t>
      </w:r>
      <w:r w:rsidR="00EA54E2" w:rsidRPr="002B30E9">
        <w:rPr>
          <w:rFonts w:eastAsia="Times New Roman" w:cs="Times New Roman"/>
        </w:rPr>
        <w:t>1</w:t>
      </w:r>
      <w:r w:rsidRPr="002B30E9">
        <w:rPr>
          <w:rFonts w:eastAsia="Times New Roman" w:cs="Times New Roman"/>
        </w:rPr>
        <w:t>.2 přílohy č. 1 této Smlouvy.</w:t>
      </w:r>
      <w:r w:rsidR="00C26060" w:rsidRPr="002B30E9">
        <w:rPr>
          <w:rFonts w:eastAsia="Times New Roman" w:cs="Times New Roman"/>
        </w:rPr>
        <w:t xml:space="preserve"> </w:t>
      </w:r>
    </w:p>
    <w:p w14:paraId="7BB9D14C" w14:textId="77777777" w:rsidR="008B4716" w:rsidRDefault="008B4716" w:rsidP="003C1496">
      <w:pPr>
        <w:pStyle w:val="Text1-1"/>
        <w:numPr>
          <w:ilvl w:val="0"/>
          <w:numId w:val="45"/>
        </w:numPr>
        <w:tabs>
          <w:tab w:val="num" w:pos="737"/>
        </w:tabs>
        <w:ind w:left="737" w:hanging="737"/>
      </w:pPr>
      <w:r>
        <w:t xml:space="preserve">Mezinárodní sankce </w:t>
      </w:r>
    </w:p>
    <w:p w14:paraId="6EB24867" w14:textId="77777777" w:rsidR="00C26060" w:rsidRDefault="00C26060" w:rsidP="005F141F">
      <w:pPr>
        <w:pStyle w:val="Text1-2"/>
        <w:numPr>
          <w:ilvl w:val="0"/>
          <w:numId w:val="46"/>
        </w:numPr>
        <w:ind w:left="1560" w:hanging="823"/>
      </w:pPr>
      <w:r>
        <w:t xml:space="preserve">Zhotovitel prohlašuje, že: </w:t>
      </w:r>
    </w:p>
    <w:p w14:paraId="7E47BBE6" w14:textId="7E51EDEE" w:rsidR="00C26060" w:rsidRDefault="008B4716" w:rsidP="00000DC4">
      <w:pPr>
        <w:pStyle w:val="Text1-2"/>
        <w:numPr>
          <w:ilvl w:val="0"/>
          <w:numId w:val="22"/>
        </w:numPr>
        <w:ind w:left="1985"/>
      </w:pPr>
      <w:bookmarkStart w:id="3" w:name="_Hlk159592223"/>
      <w:bookmarkStart w:id="4" w:name="_Hlk159592211"/>
      <w:r>
        <w:t xml:space="preserve">on, ani žádný z jeho poddodavatelů </w:t>
      </w:r>
      <w:r w:rsidR="00C26060" w:rsidRPr="00C41F26">
        <w:t>nejsou osobami, na něž se vztahuje zákaz zadání veřejné zakázky ve smyslu § 48a ZZVZ</w:t>
      </w:r>
      <w:bookmarkEnd w:id="3"/>
      <w:r w:rsidR="002B30E9">
        <w:t>,</w:t>
      </w:r>
    </w:p>
    <w:p w14:paraId="52260D2D" w14:textId="170CAE40" w:rsidR="008B4716" w:rsidRDefault="00C26060" w:rsidP="00000DC4">
      <w:pPr>
        <w:pStyle w:val="Text1-2"/>
        <w:numPr>
          <w:ilvl w:val="0"/>
          <w:numId w:val="22"/>
        </w:numPr>
        <w:ind w:left="1985"/>
      </w:pPr>
      <w:bookmarkStart w:id="5" w:name="_Hlk159592245"/>
      <w:r w:rsidRPr="008A563D">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w:t>
      </w:r>
      <w:r>
        <w:t> </w:t>
      </w:r>
      <w:r w:rsidRPr="008A563D">
        <w:t>činnostem Ruska destabilizujícím situaci na Ukrajině, ve znění pozdějších předpisů, jimž se zakazuje zadat nebo dále plnit jakoukoli veřejnou zakázku nebo koncesní smlouvu</w:t>
      </w:r>
      <w:r w:rsidR="0020471A">
        <w:t>,</w:t>
      </w:r>
      <w:r w:rsidRPr="008A563D">
        <w:t xml:space="preserve"> </w:t>
      </w:r>
      <w:r w:rsidR="0020471A" w:rsidRPr="003A7784">
        <w:t>které spadají do oblasti působnosti právních předpisů nebo jiných aktů uvedených v článku 5k Nařízení č. 833/2014</w:t>
      </w:r>
      <w:r w:rsidR="0020471A">
        <w:t>,</w:t>
      </w:r>
      <w:bookmarkEnd w:id="5"/>
      <w:r w:rsidR="00A73185">
        <w:t xml:space="preserve"> </w:t>
      </w:r>
    </w:p>
    <w:p w14:paraId="102FC6E8" w14:textId="3E5DE321" w:rsidR="00C26060" w:rsidRDefault="00C26060" w:rsidP="00000DC4">
      <w:pPr>
        <w:pStyle w:val="Text1-2"/>
        <w:numPr>
          <w:ilvl w:val="0"/>
          <w:numId w:val="22"/>
        </w:numPr>
        <w:ind w:left="1985"/>
      </w:pPr>
      <w:bookmarkStart w:id="6" w:name="_Hlk159592255"/>
      <w:r w:rsidRPr="00922189">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w:t>
      </w:r>
      <w:r w:rsidRPr="000E0846">
        <w:t xml:space="preserve">anebo osobami dle čl. 2 nařízení Rady (ES) uvedeném v odstavci </w:t>
      </w:r>
      <w:r>
        <w:t>4.10.4</w:t>
      </w:r>
      <w:r w:rsidRPr="000E0846">
        <w:t xml:space="preserve"> této smlouvy </w:t>
      </w:r>
      <w:r w:rsidRPr="00922189">
        <w:t>(dále jen „Sankční seznamy“)</w:t>
      </w:r>
      <w:r>
        <w:t>.</w:t>
      </w:r>
      <w:bookmarkEnd w:id="4"/>
      <w:bookmarkEnd w:id="6"/>
    </w:p>
    <w:p w14:paraId="273AED95" w14:textId="00CD3347" w:rsidR="008B4716" w:rsidRDefault="00C26060" w:rsidP="005F141F">
      <w:pPr>
        <w:pStyle w:val="Text1-2"/>
        <w:numPr>
          <w:ilvl w:val="0"/>
          <w:numId w:val="46"/>
        </w:numPr>
        <w:ind w:left="1560" w:hanging="823"/>
      </w:pPr>
      <w:bookmarkStart w:id="7" w:name="_Hlk159592266"/>
      <w:r>
        <w:t>J</w:t>
      </w:r>
      <w:r w:rsidR="008B4716">
        <w:t>e-li Zhotovitelem sdružení více osob, platí výše podmínky dle tohoto článku také jednotlivě pro všechny osoby v rámci Zhotovitele sdružené, a to bez ohledu na právní formu tohoto sdružení</w:t>
      </w:r>
      <w:bookmarkEnd w:id="7"/>
      <w:r w:rsidR="008B4716">
        <w:t>.</w:t>
      </w:r>
    </w:p>
    <w:p w14:paraId="1AB92C5F" w14:textId="57FFD2B7" w:rsidR="008B4716" w:rsidRDefault="00C26060" w:rsidP="005F141F">
      <w:pPr>
        <w:pStyle w:val="Text1-2"/>
        <w:numPr>
          <w:ilvl w:val="0"/>
          <w:numId w:val="46"/>
        </w:numPr>
        <w:ind w:left="1560" w:hanging="823"/>
      </w:pPr>
      <w:r>
        <w:lastRenderedPageBreak/>
        <w:t>P</w:t>
      </w:r>
      <w:r w:rsidR="008B4716">
        <w:t>řestane-li Zhotovitel nebo některý z jeho poddodavatelů nebo jiných osob, jejichž způsobilost byla využita ve smyslu evropských směrnic o zadávání veřejných zakázek, splňovat výše uvedené podmínky dle tohoto článku, oznámí tuto skutečnost bez zbytečného odkladu, nejpozději však do 3 pracovních dnů ode dne, kdy přestal splňovat výše uvedené podmínky, Objednateli.</w:t>
      </w:r>
    </w:p>
    <w:p w14:paraId="4CE7F7AD" w14:textId="3E7A68B6" w:rsidR="008B4716" w:rsidRDefault="008B4716" w:rsidP="005F141F">
      <w:pPr>
        <w:pStyle w:val="Text1-2"/>
        <w:numPr>
          <w:ilvl w:val="0"/>
          <w:numId w:val="46"/>
        </w:numPr>
        <w:ind w:left="1560" w:hanging="823"/>
      </w:pPr>
      <w:bookmarkStart w:id="8" w:name="_Hlk159592294"/>
      <w:r>
        <w:t>Zhotovitel se dále zavazuje postupovat při plnění této Smlouvy v souladu s</w:t>
      </w:r>
      <w:r w:rsidR="003210D9">
        <w:t> </w:t>
      </w:r>
      <w:r>
        <w:t>Nařízením Rady (ES) č. 765/2006 ze dne 18. května 2006 o omezujících opatřeních vzhledem k situaci v Bělorusku a k zapojení Běloruska do ruské agrese proti Ukrajině, ve znění pozdějších předpisů</w:t>
      </w:r>
      <w:r w:rsidR="00C26060">
        <w:t>, N</w:t>
      </w:r>
      <w:r w:rsidR="00C26060" w:rsidRPr="009F77F4">
        <w:t>ařízením Rady (EU) č. 208/2014 ze dne 5. března 2014 o omezujících opatřeních vůči některým osobám, subjektům a orgánům vzhledem k situaci na Ukrajině, ve znění pozdějších předpisů, a dalších prováděcích předpisů k těmto nařízením</w:t>
      </w:r>
      <w:bookmarkEnd w:id="8"/>
      <w:r>
        <w:t>.</w:t>
      </w:r>
    </w:p>
    <w:p w14:paraId="7A158667" w14:textId="30674799" w:rsidR="008B4716" w:rsidRDefault="008B4716" w:rsidP="005F141F">
      <w:pPr>
        <w:pStyle w:val="Text1-2"/>
        <w:numPr>
          <w:ilvl w:val="0"/>
          <w:numId w:val="46"/>
        </w:numPr>
        <w:ind w:left="1560" w:hanging="823"/>
      </w:pPr>
      <w: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26D22677" w14:textId="520B49EA" w:rsidR="008B4716" w:rsidRDefault="008B4716" w:rsidP="005F141F">
      <w:pPr>
        <w:pStyle w:val="Text1-2"/>
        <w:numPr>
          <w:ilvl w:val="0"/>
          <w:numId w:val="46"/>
        </w:numPr>
        <w:ind w:left="1560" w:hanging="823"/>
      </w:pPr>
      <w:bookmarkStart w:id="9" w:name="_Hlk159592320"/>
      <w:proofErr w:type="gramStart"/>
      <w:r>
        <w:t>Ukáží</w:t>
      </w:r>
      <w:proofErr w:type="gramEnd"/>
      <w:r>
        <w:t xml:space="preserve">-li se prohlášení Zhotovitele dle odstavce </w:t>
      </w:r>
      <w:r w:rsidR="00684229">
        <w:t>15.10</w:t>
      </w:r>
      <w:r>
        <w:t xml:space="preserve">.1 nebo </w:t>
      </w:r>
      <w:r w:rsidR="00684229">
        <w:t>15.10</w:t>
      </w:r>
      <w:r>
        <w:t xml:space="preserve">.2. této Smlouvy jako nepravdivá nebo poruší-li Zhotovitel svou oznamovací povinnost dle odstavce </w:t>
      </w:r>
      <w:r w:rsidR="00684229">
        <w:t>15.10</w:t>
      </w:r>
      <w:r>
        <w:t>.</w:t>
      </w:r>
      <w:r w:rsidR="00C26060">
        <w:t>3</w:t>
      </w:r>
      <w:r>
        <w:t xml:space="preserve"> nebo některou z povinností dle odstavců </w:t>
      </w:r>
      <w:r w:rsidR="00684229">
        <w:t>15.10</w:t>
      </w:r>
      <w:r>
        <w:t>.</w:t>
      </w:r>
      <w:r w:rsidR="00C26060">
        <w:t>4</w:t>
      </w:r>
      <w:r>
        <w:t xml:space="preserve"> nebo </w:t>
      </w:r>
      <w:r w:rsidR="00684229">
        <w:t>15.10</w:t>
      </w:r>
      <w:r>
        <w:t>.</w:t>
      </w:r>
      <w:r w:rsidR="00C26060">
        <w:t>5</w:t>
      </w:r>
      <w:r>
        <w:t xml:space="preserve"> této Smlouvy, je Objednatel oprávněn odstoupit od této Smlouvy. Zhotovitel je dále povinen zaplatit za každé jednotlivé porušení povinností dle předchozí věty, s výjimkou oznamovací povinnosti dle odstavce </w:t>
      </w:r>
      <w:r w:rsidR="00684229">
        <w:t>15.10</w:t>
      </w:r>
      <w:r>
        <w:t>.</w:t>
      </w:r>
      <w:r w:rsidR="00C26060">
        <w:t>3</w:t>
      </w:r>
      <w:r>
        <w:t xml:space="preserve"> této Smlouvy, smluvní pokutu ve výši 300.000 Kč. Zhotovitel je dále povinen zaplatit za každé jednotlivé porušení oznamovací povinnosti dle odstavce </w:t>
      </w:r>
      <w:r w:rsidR="00684229">
        <w:t>15.10</w:t>
      </w:r>
      <w:r>
        <w:t>.</w:t>
      </w:r>
      <w:r w:rsidR="00C26060">
        <w:t>3</w:t>
      </w:r>
      <w:r>
        <w:t xml:space="preserve">, smluvní pokutu ve výši 100.000 Kč. Ustanovení § 2004 odst. 2 </w:t>
      </w:r>
      <w:r w:rsidR="00C26060">
        <w:t>o</w:t>
      </w:r>
      <w:r>
        <w:t xml:space="preserve">bčanského zákoníku a § 2050 </w:t>
      </w:r>
      <w:r w:rsidR="00C26060">
        <w:t>o</w:t>
      </w:r>
      <w:r>
        <w:t>bčanského zákoníku se nepoužijí</w:t>
      </w:r>
      <w:bookmarkEnd w:id="9"/>
      <w:r>
        <w:t xml:space="preserve">. </w:t>
      </w:r>
    </w:p>
    <w:p w14:paraId="17733B55" w14:textId="77777777" w:rsidR="004E1B02" w:rsidRPr="00D41EB3" w:rsidRDefault="004E1B02" w:rsidP="00AC0BBF">
      <w:pPr>
        <w:pStyle w:val="Nadpis2-1"/>
        <w:rPr>
          <w:rFonts w:asciiTheme="minorHAnsi" w:hAnsiTheme="minorHAnsi"/>
        </w:rPr>
      </w:pPr>
      <w:r w:rsidRPr="00D41EB3">
        <w:rPr>
          <w:rFonts w:asciiTheme="minorHAnsi" w:hAnsiTheme="minorHAnsi"/>
        </w:rPr>
        <w:t>ŘEŠENÍ SPORŮ</w:t>
      </w:r>
    </w:p>
    <w:p w14:paraId="3AB7DD55" w14:textId="77777777" w:rsidR="004E1B02" w:rsidRPr="00D41EB3" w:rsidRDefault="004E1B02" w:rsidP="005F141F">
      <w:pPr>
        <w:pStyle w:val="Text1-1"/>
        <w:numPr>
          <w:ilvl w:val="0"/>
          <w:numId w:val="47"/>
        </w:numPr>
        <w:tabs>
          <w:tab w:val="num" w:pos="737"/>
        </w:tabs>
        <w:ind w:left="737" w:hanging="737"/>
      </w:pPr>
      <w:r w:rsidRPr="00D41EB3">
        <w:t>Smluvní strany se zavazují vyvinout maximální úsilí k odstranění vzájemných sporů vzniklých na základě Smlouvy nebo v souvislosti s ní, včetně sporů o její výklad či platnost či sporů týkajících se potvrzení, rozhodnutí, pokynu, názoru nebo posouzení Objednatele a usilovat se o smírné vyřešení těchto sporů nejprve prostřednictvím jednání oprávněných osob nebo pověřených zástupců.</w:t>
      </w:r>
    </w:p>
    <w:p w14:paraId="3AB2DB39" w14:textId="77777777" w:rsidR="004E1B02" w:rsidRPr="00D41EB3" w:rsidRDefault="004E1B02" w:rsidP="005F141F">
      <w:pPr>
        <w:pStyle w:val="Text1-1"/>
        <w:numPr>
          <w:ilvl w:val="0"/>
          <w:numId w:val="47"/>
        </w:numPr>
        <w:tabs>
          <w:tab w:val="num" w:pos="737"/>
        </w:tabs>
        <w:ind w:left="737" w:hanging="737"/>
      </w:pPr>
      <w:r w:rsidRPr="00D41EB3">
        <w:t xml:space="preserve">Spory vznikající ze Smlouvy a v souvislosti s ní, budou postoupeny příslušnému obecnému soudu České republiky. </w:t>
      </w:r>
    </w:p>
    <w:p w14:paraId="7A90EF46" w14:textId="77777777" w:rsidR="003F5723" w:rsidRPr="00D41EB3" w:rsidRDefault="003F5723" w:rsidP="00AC0BBF">
      <w:pPr>
        <w:pStyle w:val="Nadpis2-1"/>
        <w:rPr>
          <w:rFonts w:asciiTheme="minorHAnsi" w:hAnsiTheme="minorHAnsi"/>
        </w:rPr>
      </w:pPr>
      <w:r w:rsidRPr="00D41EB3">
        <w:rPr>
          <w:rFonts w:asciiTheme="minorHAnsi" w:hAnsiTheme="minorHAnsi"/>
        </w:rPr>
        <w:t>ZÁVĚREČNÁ USTANOVENÍ</w:t>
      </w:r>
    </w:p>
    <w:p w14:paraId="25383AE8" w14:textId="77777777" w:rsidR="003F5723" w:rsidRPr="00D41EB3" w:rsidRDefault="003F5723" w:rsidP="005F141F">
      <w:pPr>
        <w:pStyle w:val="Text1-1"/>
        <w:numPr>
          <w:ilvl w:val="0"/>
          <w:numId w:val="48"/>
        </w:numPr>
        <w:tabs>
          <w:tab w:val="num" w:pos="737"/>
        </w:tabs>
        <w:ind w:left="737" w:hanging="737"/>
      </w:pPr>
      <w:r w:rsidRPr="00D41EB3">
        <w:t>Práva a povinnosti smluvních stran vyplývající z této Smlouvy se řídí občanským zákoníkem a ostatními příslušnými právními předpisy českého právního řádu.</w:t>
      </w:r>
    </w:p>
    <w:p w14:paraId="79388E1A" w14:textId="77777777" w:rsidR="003F5723" w:rsidRPr="00D41EB3" w:rsidRDefault="003F5723" w:rsidP="005F141F">
      <w:pPr>
        <w:pStyle w:val="Text1-1"/>
        <w:numPr>
          <w:ilvl w:val="0"/>
          <w:numId w:val="48"/>
        </w:numPr>
        <w:tabs>
          <w:tab w:val="num" w:pos="737"/>
        </w:tabs>
        <w:ind w:left="737" w:hanging="737"/>
      </w:pPr>
      <w:r w:rsidRPr="00D41EB3">
        <w:t>Tato Smlouva nabývá platnosti dnem jejího pod</w:t>
      </w:r>
      <w:r w:rsidR="00964369" w:rsidRPr="00D41EB3">
        <w:t>pisu poslední Smluvní stranou a </w:t>
      </w:r>
      <w:r w:rsidRPr="00D41EB3">
        <w:t>účinnosti dnem uveřejnění v registru smluv.</w:t>
      </w:r>
    </w:p>
    <w:p w14:paraId="09B061A7" w14:textId="77777777" w:rsidR="003F5723" w:rsidRPr="00D41EB3" w:rsidRDefault="003F5723" w:rsidP="005F141F">
      <w:pPr>
        <w:pStyle w:val="Text1-1"/>
        <w:numPr>
          <w:ilvl w:val="0"/>
          <w:numId w:val="48"/>
        </w:numPr>
        <w:tabs>
          <w:tab w:val="num" w:pos="737"/>
        </w:tabs>
        <w:ind w:left="737" w:hanging="737"/>
      </w:pPr>
      <w:r w:rsidRPr="00D41EB3">
        <w:t>Tuto Smlouvu je možné měnit pouze písemnou dohodou smluvních stran ve formě číslovaných dodatků této Smlouvy, podepsaných za každou smluvní stranu osobou nebo osobami oprávněnými jednat za smluvní stranu.</w:t>
      </w:r>
    </w:p>
    <w:p w14:paraId="4E9EEDDA" w14:textId="77777777" w:rsidR="003F5723" w:rsidRPr="00D41EB3" w:rsidRDefault="003F5723" w:rsidP="005F141F">
      <w:pPr>
        <w:pStyle w:val="Text1-1"/>
        <w:numPr>
          <w:ilvl w:val="0"/>
          <w:numId w:val="48"/>
        </w:numPr>
        <w:tabs>
          <w:tab w:val="num" w:pos="737"/>
        </w:tabs>
        <w:ind w:left="737" w:hanging="737"/>
      </w:pPr>
      <w:r w:rsidRPr="00D41EB3">
        <w:t xml:space="preserve">Smluvní strany podpisem této Smlouvy vylučují, že se při právním styku mezi smluvními stranami přihlíží k obchodním zvyklostem, které tak nemají přednost před ustanoveními zákona dle </w:t>
      </w:r>
      <w:proofErr w:type="spellStart"/>
      <w:r w:rsidRPr="00D41EB3">
        <w:t>ust</w:t>
      </w:r>
      <w:proofErr w:type="spellEnd"/>
      <w:r w:rsidRPr="00D41EB3">
        <w:t>. § 558 odst. 2 občanského zákoníku.</w:t>
      </w:r>
    </w:p>
    <w:p w14:paraId="4217A826" w14:textId="77777777" w:rsidR="003F5723" w:rsidRPr="00D41EB3" w:rsidRDefault="003F5723" w:rsidP="005F141F">
      <w:pPr>
        <w:pStyle w:val="Text1-1"/>
        <w:numPr>
          <w:ilvl w:val="0"/>
          <w:numId w:val="48"/>
        </w:numPr>
        <w:tabs>
          <w:tab w:val="num" w:pos="737"/>
        </w:tabs>
        <w:ind w:left="737" w:hanging="737"/>
      </w:pPr>
      <w:r w:rsidRPr="00D41EB3">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rsidRPr="00D41EB3">
        <w:t>ust</w:t>
      </w:r>
      <w:proofErr w:type="spellEnd"/>
      <w:r w:rsidRPr="00D41EB3">
        <w:t>. § 582 odst. 1 první věta a odst. 2 občanského zákoníku.</w:t>
      </w:r>
    </w:p>
    <w:p w14:paraId="209A9F7C" w14:textId="19CCD946" w:rsidR="003F5723" w:rsidRPr="00D41EB3" w:rsidRDefault="003F5723" w:rsidP="005F141F">
      <w:pPr>
        <w:pStyle w:val="Text1-1"/>
        <w:numPr>
          <w:ilvl w:val="0"/>
          <w:numId w:val="48"/>
        </w:numPr>
        <w:tabs>
          <w:tab w:val="num" w:pos="737"/>
        </w:tabs>
        <w:ind w:left="737" w:hanging="737"/>
      </w:pPr>
      <w:r w:rsidRPr="00D41EB3">
        <w:lastRenderedPageBreak/>
        <w:t xml:space="preserve">Smluvní strany se ve smyslu </w:t>
      </w:r>
      <w:proofErr w:type="spellStart"/>
      <w:r w:rsidRPr="00D41EB3">
        <w:t>ust</w:t>
      </w:r>
      <w:proofErr w:type="spellEnd"/>
      <w:r w:rsidRPr="00D41EB3">
        <w:t>. § 630 odst. 1 občanského zákoníku dohodly, že promlčení práv plynoucích z odst. 1</w:t>
      </w:r>
      <w:r w:rsidR="0045267E" w:rsidRPr="00D41EB3">
        <w:t>0.</w:t>
      </w:r>
      <w:r w:rsidRPr="00D41EB3">
        <w:t>5, 1</w:t>
      </w:r>
      <w:r w:rsidR="0045267E" w:rsidRPr="00D41EB3">
        <w:t>1.13</w:t>
      </w:r>
      <w:r w:rsidRPr="00D41EB3">
        <w:t xml:space="preserve"> a 1</w:t>
      </w:r>
      <w:r w:rsidR="0045267E" w:rsidRPr="00D41EB3">
        <w:t>2.</w:t>
      </w:r>
      <w:r w:rsidR="009131A4">
        <w:t>20</w:t>
      </w:r>
      <w:r w:rsidRPr="00D41EB3">
        <w:t xml:space="preserve"> </w:t>
      </w:r>
      <w:r w:rsidR="0045267E" w:rsidRPr="00D41EB3">
        <w:t>této Smlouvy</w:t>
      </w:r>
      <w:r w:rsidRPr="00D41EB3">
        <w:t xml:space="preserve"> trvá patnáct let. Tato lhůta je počítána ode dne, kdy právo mohlo být uplatněno poprvé.</w:t>
      </w:r>
    </w:p>
    <w:p w14:paraId="66E51E2D" w14:textId="77777777" w:rsidR="003F5723" w:rsidRPr="00D41EB3" w:rsidRDefault="003F5723" w:rsidP="005F141F">
      <w:pPr>
        <w:pStyle w:val="Text1-1"/>
        <w:numPr>
          <w:ilvl w:val="0"/>
          <w:numId w:val="48"/>
        </w:numPr>
        <w:tabs>
          <w:tab w:val="num" w:pos="737"/>
        </w:tabs>
        <w:ind w:left="737" w:hanging="737"/>
      </w:pPr>
      <w:r w:rsidRPr="00D41EB3">
        <w:t xml:space="preserve">Žádné úkony či jednání ze strany Objednatele nelze považovat za příslib uzavření Smlouvy nebo dodatku k ní. V souladu s </w:t>
      </w:r>
      <w:proofErr w:type="spellStart"/>
      <w:r w:rsidRPr="00D41EB3">
        <w:t>ust</w:t>
      </w:r>
      <w:proofErr w:type="spellEnd"/>
      <w:r w:rsidRPr="00D41EB3">
        <w:t xml:space="preserve">. § 1740 odst. 3 občanského zákoníku Objednatel nepřipouští přijetí návrhu na uzavření Smlouvy s dodatkem nebo odchylkou, čímž druhá smluvní strana podpisem Smlouvy souhlasí. </w:t>
      </w:r>
    </w:p>
    <w:p w14:paraId="7EC3A525" w14:textId="3A711BD6" w:rsidR="003F5723" w:rsidRPr="00D41EB3" w:rsidRDefault="003F5723" w:rsidP="005F141F">
      <w:pPr>
        <w:pStyle w:val="Text1-1"/>
        <w:numPr>
          <w:ilvl w:val="0"/>
          <w:numId w:val="48"/>
        </w:numPr>
        <w:tabs>
          <w:tab w:val="num" w:pos="737"/>
        </w:tabs>
        <w:ind w:left="737" w:hanging="737"/>
      </w:pPr>
      <w:r w:rsidRPr="00D41EB3">
        <w:t xml:space="preserve">Veškerá práva a povinnosti vyplývající z této Smlouvy přecházejí, pokud to povaha těchto práv a povinností nevylučuje, na právní nástupce smluvních stran. Při tom musí být dodržen § 222 odst. 10 </w:t>
      </w:r>
      <w:r w:rsidR="0045267E" w:rsidRPr="00D41EB3">
        <w:t>ZZVZ</w:t>
      </w:r>
      <w:r w:rsidRPr="00D41EB3">
        <w:t>. Žádná ze stran není oprávněna převést jakákoliv práva či povinnosti nebo jejich část na třetí osobu bez předchozího písemného souhlasu druhé smluvní strany.</w:t>
      </w:r>
    </w:p>
    <w:p w14:paraId="32A385DC" w14:textId="0802071D" w:rsidR="003F5723" w:rsidRDefault="003F5723" w:rsidP="005F141F">
      <w:pPr>
        <w:pStyle w:val="Text1-1"/>
        <w:numPr>
          <w:ilvl w:val="0"/>
          <w:numId w:val="48"/>
        </w:numPr>
        <w:tabs>
          <w:tab w:val="num" w:pos="737"/>
        </w:tabs>
        <w:ind w:left="737" w:hanging="737"/>
      </w:pPr>
      <w:r w:rsidRPr="00D41EB3">
        <w:t>Ukončením účinnosti této Smlouvy nejsou dotčena ustanovení Smlouvy ve znění jejích příloh týkající se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10A3BEA4" w14:textId="65FBDD2D" w:rsidR="00B26422" w:rsidRPr="00B26422" w:rsidRDefault="00B26422" w:rsidP="005F141F">
      <w:pPr>
        <w:pStyle w:val="Text1-1"/>
        <w:numPr>
          <w:ilvl w:val="0"/>
          <w:numId w:val="48"/>
        </w:numPr>
        <w:tabs>
          <w:tab w:val="num" w:pos="737"/>
        </w:tabs>
        <w:ind w:left="737" w:hanging="737"/>
      </w:pPr>
      <w:r w:rsidRPr="00B26422">
        <w:t xml:space="preserve">Zhotovitel </w:t>
      </w:r>
      <w:r w:rsidR="003210D9">
        <w:t xml:space="preserve">je povinen mít sjednáno nebo </w:t>
      </w:r>
      <w:r w:rsidRPr="00B26422">
        <w:t xml:space="preserve">se zavazuje do patnácti (15) dnů ode dne nabytí účinnosti Smlouvy uzavřít a po celou dobu trvání Smlouvy </w:t>
      </w:r>
      <w:r w:rsidR="003210D9" w:rsidRPr="00B26422">
        <w:t xml:space="preserve">udržovat </w:t>
      </w:r>
      <w:r w:rsidR="003210D9">
        <w:t xml:space="preserve">v platnosti </w:t>
      </w:r>
      <w:r w:rsidRPr="00B26422">
        <w:t xml:space="preserve">pojištění uvedené v příloze č. </w:t>
      </w:r>
      <w:r w:rsidR="00E01382">
        <w:t>7</w:t>
      </w:r>
      <w:r w:rsidRPr="00B26422">
        <w:t xml:space="preserve"> Smlouvy. </w:t>
      </w:r>
      <w:r w:rsidR="003210D9">
        <w:t>Kdykoli na vyžádání Objednatele je Zhotovitel povinen Objednateli toto pojištění předložit a prokázat, že je platné.</w:t>
      </w:r>
    </w:p>
    <w:p w14:paraId="465327DB" w14:textId="77777777" w:rsidR="003F5723" w:rsidRPr="00D41EB3" w:rsidRDefault="003F5723" w:rsidP="005F141F">
      <w:pPr>
        <w:pStyle w:val="Text1-1"/>
        <w:numPr>
          <w:ilvl w:val="0"/>
          <w:numId w:val="48"/>
        </w:numPr>
        <w:tabs>
          <w:tab w:val="num" w:pos="737"/>
        </w:tabs>
        <w:ind w:left="737" w:hanging="737"/>
      </w:pPr>
      <w:r w:rsidRPr="00D41EB3">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35CBB5DF" w14:textId="0107DAA2" w:rsidR="00BC616C" w:rsidRPr="00BC616C" w:rsidRDefault="00BC616C" w:rsidP="00043426">
      <w:pPr>
        <w:pStyle w:val="Text1-1"/>
        <w:numPr>
          <w:ilvl w:val="0"/>
          <w:numId w:val="48"/>
        </w:numPr>
        <w:tabs>
          <w:tab w:val="num" w:pos="737"/>
        </w:tabs>
        <w:ind w:hanging="737"/>
        <w:rPr>
          <w:rFonts w:cs="Arial"/>
          <w:sz w:val="20"/>
          <w:szCs w:val="20"/>
        </w:rPr>
      </w:pPr>
      <w:r w:rsidRPr="00BC616C">
        <w:rPr>
          <w:rStyle w:val="cf01"/>
          <w:rFonts w:asciiTheme="minorHAnsi" w:eastAsiaTheme="majorEastAsia" w:hAnsiTheme="minorHAnsi"/>
        </w:rPr>
        <w:t>Varianta A)</w:t>
      </w:r>
      <w:r w:rsidRPr="00BC616C">
        <w:rPr>
          <w:rStyle w:val="cf11"/>
          <w:rFonts w:asciiTheme="minorHAnsi" w:eastAsiaTheme="majorEastAsia" w:hAnsiTheme="minorHAnsi"/>
        </w:rPr>
        <w:t xml:space="preserve"> </w:t>
      </w:r>
      <w:r w:rsidRPr="00BC616C">
        <w:rPr>
          <w:rStyle w:val="cf21"/>
          <w:rFonts w:asciiTheme="minorHAnsi" w:eastAsiaTheme="majorEastAsia" w:hAnsiTheme="minorHAnsi"/>
        </w:rPr>
        <w:t xml:space="preserve">Tato Smlouva je vyhotovena elektronicky a podepsána zaručeným elektronickým podpisem založeným na kvalifikovaném certifikátu pro elektronický podpis nebo kvalifikovaným elektronickým podpisem. </w:t>
      </w:r>
      <w:r w:rsidRPr="00BC616C">
        <w:rPr>
          <w:rStyle w:val="cf01"/>
          <w:rFonts w:asciiTheme="minorHAnsi" w:eastAsiaTheme="majorEastAsia" w:hAnsiTheme="minorHAnsi"/>
        </w:rPr>
        <w:t>Varianta B)</w:t>
      </w:r>
      <w:r w:rsidRPr="00BC616C">
        <w:rPr>
          <w:rStyle w:val="cf11"/>
          <w:rFonts w:asciiTheme="minorHAnsi" w:eastAsiaTheme="majorEastAsia" w:hAnsiTheme="minorHAnsi"/>
        </w:rPr>
        <w:t xml:space="preserve"> </w:t>
      </w:r>
      <w:r w:rsidRPr="00BC616C">
        <w:rPr>
          <w:rStyle w:val="cf21"/>
          <w:rFonts w:asciiTheme="minorHAnsi" w:eastAsiaTheme="majorEastAsia" w:hAnsiTheme="minorHAnsi"/>
        </w:rPr>
        <w:t xml:space="preserve">Tato Smlouva je vyhotovena ve </w:t>
      </w:r>
      <w:r w:rsidRPr="00BC616C">
        <w:rPr>
          <w:rStyle w:val="cf31"/>
          <w:rFonts w:asciiTheme="minorHAnsi" w:eastAsiaTheme="majorEastAsia" w:hAnsiTheme="minorHAnsi"/>
        </w:rPr>
        <w:t>"[VLOŽÍ ZHOTOVITEL</w:t>
      </w:r>
      <w:r w:rsidRPr="00BC616C">
        <w:rPr>
          <w:rStyle w:val="cf21"/>
          <w:rFonts w:asciiTheme="minorHAnsi" w:eastAsiaTheme="majorEastAsia" w:hAnsiTheme="minorHAnsi"/>
        </w:rPr>
        <w:t>]" vyhotoveních, z nichž Objednatel obdrží „[</w:t>
      </w:r>
      <w:r w:rsidRPr="00BC616C">
        <w:rPr>
          <w:rStyle w:val="cf41"/>
          <w:rFonts w:asciiTheme="minorHAnsi" w:hAnsiTheme="minorHAnsi"/>
        </w:rPr>
        <w:t>VLOŽÍ OBJEDNATEL</w:t>
      </w:r>
      <w:r w:rsidRPr="00BC616C">
        <w:rPr>
          <w:rStyle w:val="cf21"/>
          <w:rFonts w:asciiTheme="minorHAnsi" w:eastAsiaTheme="majorEastAsia" w:hAnsiTheme="minorHAnsi"/>
        </w:rPr>
        <w:t>]“ vyhotovení a Zhotovitel obdrží "[</w:t>
      </w:r>
      <w:r w:rsidRPr="00BC616C">
        <w:rPr>
          <w:rStyle w:val="cf31"/>
          <w:rFonts w:asciiTheme="minorHAnsi" w:eastAsiaTheme="majorEastAsia" w:hAnsiTheme="minorHAnsi"/>
        </w:rPr>
        <w:t>VLOŽÍ ZHOTOVITEL</w:t>
      </w:r>
      <w:r w:rsidRPr="00BC616C">
        <w:rPr>
          <w:rStyle w:val="cf21"/>
          <w:rFonts w:asciiTheme="minorHAnsi" w:eastAsiaTheme="majorEastAsia" w:hAnsiTheme="minorHAnsi"/>
        </w:rPr>
        <w:t>]" vyhotovení.</w:t>
      </w:r>
    </w:p>
    <w:p w14:paraId="630CEAE0" w14:textId="77777777" w:rsidR="00BC616C" w:rsidRPr="00BC616C" w:rsidRDefault="00BC616C" w:rsidP="001C2E6F">
      <w:pPr>
        <w:pStyle w:val="pf0"/>
        <w:ind w:left="720"/>
        <w:jc w:val="both"/>
        <w:rPr>
          <w:rFonts w:asciiTheme="minorHAnsi" w:hAnsiTheme="minorHAnsi" w:cs="Arial"/>
          <w:sz w:val="20"/>
          <w:szCs w:val="20"/>
        </w:rPr>
      </w:pPr>
      <w:r w:rsidRPr="00BC616C">
        <w:rPr>
          <w:rStyle w:val="cf61"/>
          <w:rFonts w:asciiTheme="minorHAnsi" w:hAnsiTheme="minorHAnsi"/>
        </w:rPr>
        <w:t>Vybere se Varianta A). V případě, že z objektivních důvodů není možné vyhotovit Smlouvu v digitální (elektronické) podobě, například, když Zhotovitel nedisponuje elektronickým podpisem, nebo z jiných důvodů není ze strany Zhotovitele možná elektronická komunikace, vybere se Varianta B) pro vyhotovení smlouvy. [Variantu „VYBERE ZHOTOVITEL“. Druhou variantu, spolu s tímto pokynem a označení vybrané varianty, Zhotovitel odstraní].</w:t>
      </w:r>
    </w:p>
    <w:p w14:paraId="76F5EF8B" w14:textId="02784D12" w:rsidR="003F5723" w:rsidRPr="00D41EB3" w:rsidRDefault="003F5723" w:rsidP="005F141F">
      <w:pPr>
        <w:pStyle w:val="Text1-1"/>
        <w:numPr>
          <w:ilvl w:val="0"/>
          <w:numId w:val="48"/>
        </w:numPr>
        <w:tabs>
          <w:tab w:val="num" w:pos="737"/>
        </w:tabs>
        <w:ind w:left="737" w:hanging="737"/>
      </w:pPr>
      <w:r w:rsidRPr="00D41EB3">
        <w:t xml:space="preserve">Obě Smluvní strany souhlasí v souvislosti s aplikací </w:t>
      </w:r>
      <w:r w:rsidR="00124751" w:rsidRPr="00D41EB3">
        <w:t>zákona č. 340/2015 Sb. (zákon o </w:t>
      </w:r>
      <w:r w:rsidRPr="00D41EB3">
        <w:t>registru smluv, dále jen ZRS) s uveřejněním těchto smluv v registru smluv v rozsahu vyžadovaném ZRS a současně souhlasí se zveřejněním údajů o identifikaci Smluvních stran, předmětu Smlouvy, jeho ceně či hodnotě a datu uzavření této Smlouvy</w:t>
      </w:r>
      <w:r w:rsidR="00124751" w:rsidRPr="00D41EB3">
        <w:t xml:space="preserve">. Obě </w:t>
      </w:r>
      <w:r w:rsidRPr="00D41EB3">
        <w:t xml:space="preserve">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Smlouvy na internetových stránkách Objednatele. </w:t>
      </w:r>
    </w:p>
    <w:p w14:paraId="53F38F45" w14:textId="77777777" w:rsidR="003F5723" w:rsidRPr="00D41EB3" w:rsidRDefault="003F5723" w:rsidP="005F141F">
      <w:pPr>
        <w:pStyle w:val="Text1-1"/>
        <w:numPr>
          <w:ilvl w:val="0"/>
          <w:numId w:val="48"/>
        </w:numPr>
        <w:tabs>
          <w:tab w:val="num" w:pos="737"/>
        </w:tabs>
        <w:ind w:left="737" w:hanging="737"/>
      </w:pPr>
      <w:r w:rsidRPr="00D41EB3">
        <w:t xml:space="preserve">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w:t>
      </w:r>
      <w:r w:rsidRPr="00D41EB3">
        <w:lastRenderedPageBreak/>
        <w:t>ani o informace, které nemohou být v registru smluv uveřejněny na základě ustanovení § 3 odst. 1 ZRS.</w:t>
      </w:r>
    </w:p>
    <w:p w14:paraId="41CC39EF" w14:textId="77777777" w:rsidR="003F5723" w:rsidRPr="00D41EB3" w:rsidRDefault="003F5723" w:rsidP="00124751">
      <w:pPr>
        <w:pStyle w:val="Textbezslovn"/>
      </w:pPr>
      <w:r w:rsidRPr="00D41EB3">
        <w:t>Jestliže smluvní strana označí za své obchodní tajemst</w:t>
      </w:r>
      <w:r w:rsidR="00964369" w:rsidRPr="00D41EB3">
        <w:t>ví část obsahu smlouvy, která v </w:t>
      </w:r>
      <w:r w:rsidRPr="00D41EB3">
        <w:t>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smlouvy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52D766EE" w14:textId="77777777" w:rsidR="00964369" w:rsidRPr="00D41EB3" w:rsidRDefault="003F5723" w:rsidP="005F141F">
      <w:pPr>
        <w:pStyle w:val="Text1-1"/>
        <w:numPr>
          <w:ilvl w:val="0"/>
          <w:numId w:val="48"/>
        </w:numPr>
        <w:tabs>
          <w:tab w:val="num" w:pos="737"/>
        </w:tabs>
        <w:ind w:left="737" w:hanging="737"/>
      </w:pPr>
      <w:r w:rsidRPr="00D41EB3">
        <w:t>Osoby uzavírající tuto Smlouvu za Smluvní strany souhlasí s uveřejněním svých osobních údajů, které jsou uvedeny v této Smlouvě, spolu se Smlouvou v registru smluv. Tento souhlas je udělen na dobu neurčitou.</w:t>
      </w:r>
    </w:p>
    <w:p w14:paraId="2C94A1E3" w14:textId="77777777" w:rsidR="00F422D3" w:rsidRPr="00D41EB3" w:rsidRDefault="00F422D3" w:rsidP="005F141F">
      <w:pPr>
        <w:pStyle w:val="Text1-1"/>
        <w:numPr>
          <w:ilvl w:val="0"/>
          <w:numId w:val="48"/>
        </w:numPr>
        <w:tabs>
          <w:tab w:val="num" w:pos="737"/>
        </w:tabs>
        <w:ind w:left="737" w:hanging="737"/>
      </w:pPr>
      <w:r w:rsidRPr="00D41EB3">
        <w:t xml:space="preserve">Přílohy, které tvoří nedílnou součást této Smlouvy o dílo: </w:t>
      </w:r>
    </w:p>
    <w:p w14:paraId="5D134ABE" w14:textId="66F2ACC9" w:rsidR="00F422D3" w:rsidRPr="00D41EB3" w:rsidRDefault="00F422D3" w:rsidP="00964369">
      <w:pPr>
        <w:pStyle w:val="Textbezslovn"/>
      </w:pPr>
      <w:r w:rsidRPr="00D41EB3">
        <w:t>Příloha č. 1</w:t>
      </w:r>
      <w:r w:rsidR="00717829" w:rsidRPr="00D41EB3">
        <w:tab/>
      </w:r>
      <w:r w:rsidR="00124751" w:rsidRPr="00D41EB3">
        <w:rPr>
          <w:b/>
        </w:rPr>
        <w:t>Specifikace Díla</w:t>
      </w:r>
      <w:r w:rsidRPr="00D41EB3">
        <w:t xml:space="preserve"> </w:t>
      </w:r>
    </w:p>
    <w:p w14:paraId="538270BA" w14:textId="3D4066EA" w:rsidR="00F422D3" w:rsidRPr="00D41EB3" w:rsidRDefault="00F422D3" w:rsidP="00964369">
      <w:pPr>
        <w:pStyle w:val="Textbezslovn"/>
      </w:pPr>
      <w:r w:rsidRPr="00D41EB3">
        <w:t xml:space="preserve">Příloha č. </w:t>
      </w:r>
      <w:r w:rsidR="00582B36" w:rsidRPr="00D41EB3">
        <w:t>2</w:t>
      </w:r>
      <w:r w:rsidR="00717829" w:rsidRPr="00D41EB3">
        <w:tab/>
      </w:r>
      <w:r w:rsidR="00124751" w:rsidRPr="00D41EB3">
        <w:rPr>
          <w:b/>
        </w:rPr>
        <w:t>Rozpis Ceny Díla</w:t>
      </w:r>
    </w:p>
    <w:p w14:paraId="4E2B74CC" w14:textId="1B93E2F4" w:rsidR="00F422D3" w:rsidRPr="00D41EB3" w:rsidRDefault="00F422D3" w:rsidP="00964369">
      <w:pPr>
        <w:pStyle w:val="Textbezslovn"/>
      </w:pPr>
      <w:r w:rsidRPr="00D41EB3">
        <w:t xml:space="preserve">Příloha č. </w:t>
      </w:r>
      <w:r w:rsidR="00582B36" w:rsidRPr="00D41EB3">
        <w:t>3</w:t>
      </w:r>
      <w:r w:rsidR="00717829" w:rsidRPr="00D41EB3">
        <w:tab/>
      </w:r>
      <w:r w:rsidR="00124751" w:rsidRPr="00D41EB3">
        <w:rPr>
          <w:b/>
        </w:rPr>
        <w:t xml:space="preserve">Harmonogram </w:t>
      </w:r>
      <w:r w:rsidR="007C264C" w:rsidRPr="007C264C">
        <w:rPr>
          <w:b/>
        </w:rPr>
        <w:t>postupu prací</w:t>
      </w:r>
    </w:p>
    <w:p w14:paraId="742C9F28" w14:textId="4DEC2154" w:rsidR="00124751" w:rsidRDefault="00F422D3" w:rsidP="00964369">
      <w:pPr>
        <w:pStyle w:val="Textbezslovn"/>
        <w:rPr>
          <w:b/>
        </w:rPr>
      </w:pPr>
      <w:r w:rsidRPr="00D41EB3">
        <w:t xml:space="preserve">Příloha č. </w:t>
      </w:r>
      <w:r w:rsidR="00582B36" w:rsidRPr="00D41EB3">
        <w:t>4</w:t>
      </w:r>
      <w:r w:rsidRPr="00D41EB3">
        <w:tab/>
      </w:r>
      <w:r w:rsidR="00124751" w:rsidRPr="00D41EB3">
        <w:rPr>
          <w:b/>
        </w:rPr>
        <w:t>Oprávněné osoby</w:t>
      </w:r>
    </w:p>
    <w:p w14:paraId="0A3AF18D" w14:textId="11D05666" w:rsidR="00124751" w:rsidRPr="00D41EB3" w:rsidRDefault="00124751" w:rsidP="00964369">
      <w:pPr>
        <w:pStyle w:val="Textbezslovn"/>
      </w:pPr>
      <w:r w:rsidRPr="00D41EB3">
        <w:t>Příloha č. </w:t>
      </w:r>
      <w:r w:rsidR="00A034EE" w:rsidRPr="00D41EB3">
        <w:t>5</w:t>
      </w:r>
      <w:r w:rsidRPr="00D41EB3">
        <w:tab/>
      </w:r>
      <w:r w:rsidRPr="00D41EB3">
        <w:rPr>
          <w:b/>
        </w:rPr>
        <w:t>Seznam poddodavatelů</w:t>
      </w:r>
    </w:p>
    <w:p w14:paraId="12515C75" w14:textId="23A08011" w:rsidR="00124751" w:rsidRDefault="00124751" w:rsidP="00964369">
      <w:pPr>
        <w:pStyle w:val="Textbezslovn"/>
        <w:rPr>
          <w:b/>
        </w:rPr>
      </w:pPr>
      <w:r w:rsidRPr="00D41EB3">
        <w:t>Příloha č. </w:t>
      </w:r>
      <w:r w:rsidR="00A034EE" w:rsidRPr="00D41EB3">
        <w:t>6</w:t>
      </w:r>
      <w:r w:rsidRPr="00D41EB3">
        <w:tab/>
      </w:r>
      <w:r w:rsidRPr="00D41EB3">
        <w:rPr>
          <w:b/>
        </w:rPr>
        <w:t>Související dokumenty</w:t>
      </w:r>
    </w:p>
    <w:p w14:paraId="5F5DBED3" w14:textId="6C7601C1" w:rsidR="00B26422" w:rsidRDefault="00B26422" w:rsidP="00964369">
      <w:pPr>
        <w:pStyle w:val="Textbezslovn"/>
        <w:rPr>
          <w:b/>
        </w:rPr>
      </w:pPr>
      <w:r w:rsidRPr="00B26422">
        <w:t>Příloha č. 7</w:t>
      </w:r>
      <w:r w:rsidRPr="00B26422">
        <w:rPr>
          <w:b/>
        </w:rPr>
        <w:tab/>
        <w:t>Seznam požadovaných pojištění</w:t>
      </w:r>
    </w:p>
    <w:p w14:paraId="300ED570" w14:textId="77777777" w:rsidR="00312D26" w:rsidRPr="00D41EB3" w:rsidRDefault="00312D26" w:rsidP="00964369">
      <w:pPr>
        <w:pStyle w:val="Textbezslovn"/>
      </w:pPr>
    </w:p>
    <w:p w14:paraId="09277513" w14:textId="77777777" w:rsidR="00964369" w:rsidRPr="00D41EB3" w:rsidRDefault="00964369" w:rsidP="00964369">
      <w:pPr>
        <w:pStyle w:val="Textbezslovn"/>
        <w:rPr>
          <w:highlight w:val="green"/>
        </w:rPr>
      </w:pPr>
    </w:p>
    <w:p w14:paraId="49C30DE7" w14:textId="77777777" w:rsidR="00124751" w:rsidRPr="00D41EB3" w:rsidRDefault="00124751" w:rsidP="009F0867">
      <w:pPr>
        <w:pStyle w:val="Textbezodsazen"/>
        <w:rPr>
          <w:rStyle w:val="Tun"/>
        </w:rPr>
      </w:pPr>
      <w:r w:rsidRPr="00D41EB3">
        <w:rPr>
          <w:rStyle w:val="Tun"/>
        </w:rPr>
        <w:t>Smluvní strany prohlašují, že si tuto Smlouvu přečetly, že s jejím obsahem souhlasí a na důkaz toho k ní připojují svoje podpisy.</w:t>
      </w:r>
    </w:p>
    <w:p w14:paraId="537977EA" w14:textId="77777777" w:rsidR="00964369" w:rsidRPr="00D41EB3" w:rsidRDefault="00964369" w:rsidP="009F0867">
      <w:pPr>
        <w:pStyle w:val="Textbezodsazen"/>
      </w:pPr>
    </w:p>
    <w:p w14:paraId="14639697" w14:textId="77777777" w:rsidR="00FB054A" w:rsidRDefault="00FB054A" w:rsidP="00FB054A">
      <w:pPr>
        <w:pStyle w:val="Textbezodsazen"/>
      </w:pPr>
      <w:r>
        <w:t>V Praze dne …………………</w:t>
      </w:r>
      <w:r>
        <w:tab/>
      </w:r>
      <w:r>
        <w:tab/>
      </w:r>
      <w:r>
        <w:tab/>
      </w:r>
      <w:r>
        <w:tab/>
        <w:t>V …………………… dne ……………………</w:t>
      </w:r>
    </w:p>
    <w:p w14:paraId="5F01CFB2" w14:textId="77777777" w:rsidR="00376B87" w:rsidRDefault="00376B87" w:rsidP="00376B87">
      <w:pPr>
        <w:pStyle w:val="Textbezodsazen"/>
      </w:pPr>
    </w:p>
    <w:p w14:paraId="6299D79C" w14:textId="77777777" w:rsidR="00FB054A" w:rsidRPr="00D41EB3" w:rsidRDefault="00FB054A" w:rsidP="00376B87">
      <w:pPr>
        <w:pStyle w:val="Textbezodsazen"/>
      </w:pPr>
    </w:p>
    <w:p w14:paraId="6389B8E7" w14:textId="77777777" w:rsidR="00376B87" w:rsidRPr="00D41EB3" w:rsidRDefault="00376B87" w:rsidP="00376B87">
      <w:pPr>
        <w:pStyle w:val="Textbezodsazen"/>
      </w:pPr>
    </w:p>
    <w:p w14:paraId="35875C92" w14:textId="77777777" w:rsidR="00376B87" w:rsidRPr="00D41EB3" w:rsidRDefault="00376B87" w:rsidP="00376B87">
      <w:pPr>
        <w:pStyle w:val="Textbezodsazen"/>
      </w:pPr>
      <w:r w:rsidRPr="00D41EB3">
        <w:t>................................................</w:t>
      </w:r>
      <w:r w:rsidRPr="00D41EB3">
        <w:tab/>
      </w:r>
      <w:r w:rsidRPr="00D41EB3">
        <w:tab/>
      </w:r>
      <w:r w:rsidRPr="00D41EB3">
        <w:tab/>
        <w:t>................................................</w:t>
      </w:r>
    </w:p>
    <w:p w14:paraId="17B47BCC" w14:textId="77777777" w:rsidR="00FB054A" w:rsidRPr="00930F78" w:rsidRDefault="00FB054A" w:rsidP="00FB054A">
      <w:pPr>
        <w:pStyle w:val="Textbezodsazen"/>
        <w:spacing w:after="0"/>
        <w:rPr>
          <w:rStyle w:val="Tun"/>
        </w:rPr>
      </w:pPr>
      <w:r w:rsidRPr="00930F78">
        <w:rPr>
          <w:rStyle w:val="Tun"/>
        </w:rPr>
        <w:t>Ing. Mojmír Nejezchleb</w:t>
      </w:r>
      <w:r w:rsidRPr="00930F78">
        <w:rPr>
          <w:rStyle w:val="Tun"/>
        </w:rPr>
        <w:tab/>
      </w:r>
      <w:r w:rsidRPr="00930F78">
        <w:rPr>
          <w:rStyle w:val="Tun"/>
        </w:rPr>
        <w:tab/>
      </w:r>
      <w:r w:rsidRPr="00930F78">
        <w:rPr>
          <w:rStyle w:val="Tun"/>
        </w:rPr>
        <w:tab/>
      </w:r>
      <w:r w:rsidRPr="00930F78">
        <w:rPr>
          <w:rStyle w:val="Tun"/>
        </w:rPr>
        <w:tab/>
      </w:r>
      <w:r w:rsidRPr="00930F78">
        <w:rPr>
          <w:rStyle w:val="Tun"/>
        </w:rPr>
        <w:tab/>
        <w:t>"[</w:t>
      </w:r>
      <w:r w:rsidRPr="00930F78">
        <w:rPr>
          <w:rStyle w:val="Tun"/>
          <w:highlight w:val="yellow"/>
        </w:rPr>
        <w:t>VLOŽÍ ZHOTOVITEL</w:t>
      </w:r>
      <w:r w:rsidRPr="00930F78">
        <w:rPr>
          <w:rStyle w:val="Tun"/>
        </w:rPr>
        <w:t>]"</w:t>
      </w:r>
    </w:p>
    <w:p w14:paraId="01FDFAF5" w14:textId="77777777" w:rsidR="00FB054A" w:rsidRDefault="00FB054A" w:rsidP="00FB054A">
      <w:pPr>
        <w:pStyle w:val="Textbezodsazen"/>
        <w:spacing w:after="0"/>
      </w:pPr>
      <w:r>
        <w:t>náměstek GŘ pro modernizaci dráhy</w:t>
      </w:r>
      <w:r>
        <w:tab/>
      </w:r>
      <w:r>
        <w:tab/>
      </w:r>
      <w:r>
        <w:tab/>
      </w:r>
      <w:r>
        <w:tab/>
        <w:t>"[</w:t>
      </w:r>
      <w:r w:rsidRPr="003739DD">
        <w:rPr>
          <w:highlight w:val="yellow"/>
        </w:rPr>
        <w:t>VLOŽÍ ZHOTOVITEL</w:t>
      </w:r>
      <w:r>
        <w:t>]"</w:t>
      </w:r>
    </w:p>
    <w:p w14:paraId="0791452D" w14:textId="77777777" w:rsidR="00FB054A" w:rsidRDefault="00FB054A" w:rsidP="00FB054A">
      <w:pPr>
        <w:pStyle w:val="Textbezodsazen"/>
        <w:spacing w:after="0"/>
      </w:pPr>
      <w:r w:rsidRPr="001C61BC">
        <w:t xml:space="preserve">Správa železnic, státní </w:t>
      </w:r>
      <w:r>
        <w:t>organizace</w:t>
      </w:r>
    </w:p>
    <w:p w14:paraId="3B93562E" w14:textId="77777777" w:rsidR="00E901A3" w:rsidRPr="00D41EB3" w:rsidRDefault="00E901A3" w:rsidP="009F0867">
      <w:pPr>
        <w:pStyle w:val="Textbezodsazen"/>
      </w:pPr>
    </w:p>
    <w:p w14:paraId="1E5DF49C" w14:textId="77777777" w:rsidR="00E901A3" w:rsidRPr="00D41EB3" w:rsidRDefault="00E901A3" w:rsidP="009F0867">
      <w:pPr>
        <w:pStyle w:val="Textbezodsazen"/>
      </w:pPr>
    </w:p>
    <w:p w14:paraId="157DCC9B" w14:textId="77777777" w:rsidR="00CB4F6D" w:rsidRPr="00D41EB3" w:rsidRDefault="00CB4F6D">
      <w:r w:rsidRPr="00D41EB3">
        <w:br w:type="page"/>
      </w:r>
    </w:p>
    <w:p w14:paraId="161F182C" w14:textId="77777777" w:rsidR="00CB4F6D" w:rsidRPr="00D41EB3" w:rsidRDefault="00CB4F6D" w:rsidP="009F0867">
      <w:pPr>
        <w:pStyle w:val="Textbezodsazen"/>
        <w:sectPr w:rsidR="00CB4F6D" w:rsidRPr="00D41EB3" w:rsidSect="004D09FB">
          <w:headerReference w:type="even" r:id="rId13"/>
          <w:headerReference w:type="default" r:id="rId14"/>
          <w:footerReference w:type="default" r:id="rId15"/>
          <w:headerReference w:type="first" r:id="rId16"/>
          <w:footerReference w:type="first" r:id="rId17"/>
          <w:pgSz w:w="11906" w:h="16838" w:code="9"/>
          <w:pgMar w:top="1049" w:right="1134" w:bottom="1474" w:left="1418" w:header="595" w:footer="624" w:gutter="652"/>
          <w:cols w:space="708"/>
          <w:titlePg/>
          <w:docGrid w:linePitch="360"/>
        </w:sectPr>
      </w:pPr>
    </w:p>
    <w:p w14:paraId="41EF1CDC" w14:textId="77777777" w:rsidR="00CB4F6D" w:rsidRPr="00D41EB3" w:rsidRDefault="00CB4F6D" w:rsidP="00F762A8">
      <w:pPr>
        <w:pStyle w:val="Nadpisbezsl1-1"/>
        <w:rPr>
          <w:rFonts w:asciiTheme="minorHAnsi" w:hAnsiTheme="minorHAnsi"/>
        </w:rPr>
      </w:pPr>
      <w:r w:rsidRPr="00D41EB3">
        <w:rPr>
          <w:rFonts w:asciiTheme="minorHAnsi" w:hAnsiTheme="minorHAnsi"/>
        </w:rPr>
        <w:lastRenderedPageBreak/>
        <w:t>Příloha č. 1</w:t>
      </w:r>
    </w:p>
    <w:p w14:paraId="0D330BB3" w14:textId="2B724227" w:rsidR="00CB4F6D" w:rsidRPr="00D41EB3" w:rsidRDefault="00124751" w:rsidP="00F762A8">
      <w:pPr>
        <w:pStyle w:val="Nadpisbezsl1-2"/>
        <w:rPr>
          <w:rFonts w:asciiTheme="minorHAnsi" w:hAnsiTheme="minorHAnsi"/>
        </w:rPr>
      </w:pPr>
      <w:r w:rsidRPr="00D41EB3">
        <w:rPr>
          <w:rFonts w:asciiTheme="minorHAnsi" w:hAnsiTheme="minorHAnsi"/>
        </w:rPr>
        <w:t>Specifikace Díla</w:t>
      </w:r>
      <w:r w:rsidR="00CB4F6D" w:rsidRPr="00D41EB3">
        <w:rPr>
          <w:rFonts w:asciiTheme="minorHAnsi" w:hAnsiTheme="minorHAnsi"/>
        </w:rPr>
        <w:t xml:space="preserve"> </w:t>
      </w:r>
    </w:p>
    <w:p w14:paraId="7A549B74" w14:textId="77777777" w:rsidR="007145F3" w:rsidRPr="00D41EB3" w:rsidRDefault="007145F3" w:rsidP="00CB4F6D">
      <w:pPr>
        <w:pStyle w:val="Textbezodsazen"/>
      </w:pPr>
    </w:p>
    <w:p w14:paraId="51DAE4DC" w14:textId="5EE00428" w:rsidR="00100E32" w:rsidRPr="00D41EB3" w:rsidRDefault="00142FA8" w:rsidP="004D2C52">
      <w:pPr>
        <w:pStyle w:val="RLTextlnkuslovan"/>
        <w:tabs>
          <w:tab w:val="clear" w:pos="1474"/>
        </w:tabs>
        <w:ind w:left="709"/>
        <w:rPr>
          <w:rFonts w:asciiTheme="minorHAnsi" w:hAnsiTheme="minorHAnsi"/>
          <w:sz w:val="18"/>
          <w:szCs w:val="18"/>
        </w:rPr>
      </w:pPr>
      <w:r w:rsidRPr="00D41EB3">
        <w:rPr>
          <w:rFonts w:asciiTheme="minorHAnsi" w:hAnsiTheme="minorHAnsi"/>
          <w:sz w:val="18"/>
          <w:szCs w:val="18"/>
        </w:rPr>
        <w:t>Předmět</w:t>
      </w:r>
      <w:r w:rsidR="00100E32" w:rsidRPr="00D41EB3">
        <w:rPr>
          <w:rFonts w:asciiTheme="minorHAnsi" w:hAnsiTheme="minorHAnsi"/>
          <w:sz w:val="18"/>
          <w:szCs w:val="18"/>
        </w:rPr>
        <w:t>em Díla je</w:t>
      </w:r>
      <w:r w:rsidRPr="00D41EB3">
        <w:rPr>
          <w:rFonts w:asciiTheme="minorHAnsi" w:hAnsiTheme="minorHAnsi"/>
          <w:sz w:val="18"/>
          <w:szCs w:val="18"/>
        </w:rPr>
        <w:t xml:space="preserve"> zajištění </w:t>
      </w:r>
      <w:r w:rsidR="00A01E33" w:rsidRPr="00D41EB3">
        <w:rPr>
          <w:rFonts w:asciiTheme="minorHAnsi" w:hAnsiTheme="minorHAnsi"/>
          <w:sz w:val="18"/>
          <w:szCs w:val="18"/>
        </w:rPr>
        <w:t xml:space="preserve">majetkoprávního vypořádání Stavby dráhy </w:t>
      </w:r>
      <w:r w:rsidR="00100E32" w:rsidRPr="00D41EB3">
        <w:rPr>
          <w:rFonts w:asciiTheme="minorHAnsi" w:hAnsiTheme="minorHAnsi"/>
          <w:sz w:val="18"/>
          <w:szCs w:val="18"/>
        </w:rPr>
        <w:t>v následujícím rozsahu:</w:t>
      </w:r>
    </w:p>
    <w:p w14:paraId="69A64A85" w14:textId="0F2549B4" w:rsidR="00100E32" w:rsidRPr="005C6F72" w:rsidRDefault="00156154" w:rsidP="00000DC4">
      <w:pPr>
        <w:pStyle w:val="RLTextlnkuslovan"/>
        <w:numPr>
          <w:ilvl w:val="0"/>
          <w:numId w:val="23"/>
        </w:numPr>
        <w:ind w:left="993" w:hanging="284"/>
        <w:rPr>
          <w:rFonts w:asciiTheme="minorHAnsi" w:hAnsiTheme="minorHAnsi"/>
          <w:b/>
          <w:sz w:val="18"/>
          <w:szCs w:val="18"/>
        </w:rPr>
      </w:pPr>
      <w:r>
        <w:rPr>
          <w:rFonts w:asciiTheme="minorHAnsi" w:hAnsiTheme="minorHAnsi"/>
          <w:b/>
          <w:sz w:val="18"/>
          <w:szCs w:val="18"/>
        </w:rPr>
        <w:t>Uzavření k</w:t>
      </w:r>
      <w:r w:rsidR="00A01E33" w:rsidRPr="005C6F72">
        <w:rPr>
          <w:rFonts w:asciiTheme="minorHAnsi" w:hAnsiTheme="minorHAnsi"/>
          <w:b/>
          <w:sz w:val="18"/>
          <w:szCs w:val="18"/>
        </w:rPr>
        <w:t>upní</w:t>
      </w:r>
      <w:r>
        <w:rPr>
          <w:rFonts w:asciiTheme="minorHAnsi" w:hAnsiTheme="minorHAnsi"/>
          <w:b/>
          <w:sz w:val="18"/>
          <w:szCs w:val="18"/>
        </w:rPr>
        <w:t>ch</w:t>
      </w:r>
      <w:r w:rsidR="00A01E33" w:rsidRPr="005C6F72">
        <w:rPr>
          <w:rFonts w:asciiTheme="minorHAnsi" w:hAnsiTheme="minorHAnsi"/>
          <w:b/>
          <w:sz w:val="18"/>
          <w:szCs w:val="18"/>
        </w:rPr>
        <w:t xml:space="preserve"> smluv</w:t>
      </w:r>
    </w:p>
    <w:p w14:paraId="4A585471" w14:textId="48BA01B5" w:rsidR="00EC2679" w:rsidRPr="002B30E9" w:rsidRDefault="00EC2679" w:rsidP="00EC2679">
      <w:pPr>
        <w:spacing w:before="120"/>
        <w:ind w:left="1077"/>
        <w:jc w:val="both"/>
      </w:pPr>
      <w:r w:rsidRPr="002B30E9">
        <w:t>Zhotovitel zajistí uzavření smluv, jejichž předmětem bude převod vlastnického práva nebo práva hospodařit (</w:t>
      </w:r>
      <w:r w:rsidRPr="002B30E9">
        <w:rPr>
          <w:b/>
        </w:rPr>
        <w:t>kupní smlouvy</w:t>
      </w:r>
      <w:r w:rsidRPr="002B30E9">
        <w:t xml:space="preserve">, </w:t>
      </w:r>
      <w:r w:rsidRPr="002B30E9">
        <w:rPr>
          <w:b/>
        </w:rPr>
        <w:t>smlouvy o převodu práva/příslušnosti hospodařit s majetkem státu</w:t>
      </w:r>
      <w:r w:rsidRPr="002B30E9">
        <w:t>) k pozemkům a stavbám potřebným pro uskutečnění Stavby dráhy (dále jen „pozemek“), s jejich vlastníky či osobami oprávněnými s nimi hospodařit.</w:t>
      </w:r>
      <w:r w:rsidR="004E55AA" w:rsidRPr="002B30E9">
        <w:t xml:space="preserve"> Pozemky a stavby budou nabývány bez právních zatížení (např. zástavní práva, předkupní práva, věcná břemena osobní apod.). V případě, že předmětem trvalého záboru bude pozemek, který užívá třetí osoba pro zemědělské či jiné účely na základě pachtovní, nájemní či jiné smlouvy uzavřené s vlastníkem nebo na základě věcného práva zřízeného ve prospěch třetí osoby (např. věcné břemeno nebo právo stavby), je Zhotovitel povinen po výkupu/převodu vést tabulku pachtovních vztahů a připravit výpověď pachtovního/nájemního vztahu.</w:t>
      </w:r>
    </w:p>
    <w:p w14:paraId="39AC58F4" w14:textId="77777777" w:rsidR="00EC2679" w:rsidRPr="002B30E9" w:rsidRDefault="00EC2679" w:rsidP="00EC2679">
      <w:pPr>
        <w:spacing w:before="120"/>
        <w:ind w:left="1077"/>
        <w:jc w:val="both"/>
      </w:pPr>
      <w:r w:rsidRPr="002B30E9">
        <w:t>Nebude-li možné z časových důvodů na straně vlastníka dotčeného pozemku (např. České dráhy či samosprávy) uzavřít kupní smlouvu nebo smlouvu o převodu ve lhůtě potřebné pro uskutečnění Stavby dráhy, lze uzavření smlouvy o převodu nahradit uzavřením smlouvy, která založí Objednateli právo provést Stavbu dráhy na dotčeném pozemku, např. smlouvy o umístění a provedení Stavby dráhy, smlouvy o výpůjčce či podobné smlouvy, která bude obsahovat závazek vlastníka pozemku uzavřít s Objednatelem smlouvu o převodu stavbou trvale dotčeného pozemku (Zhotovitel je i v takovém případě povinen předložit vlastníkovi žádost o převod pozemku a obstarat veškeré podklady nezbytné pro uzavření smlouvy o převodu). Pod tuto část předmětu plnění spadají i výkupy objektů a staveb určených k demolici;</w:t>
      </w:r>
    </w:p>
    <w:p w14:paraId="153CB19D" w14:textId="4D21742D" w:rsidR="00100E32" w:rsidRPr="002B30E9" w:rsidRDefault="00156154" w:rsidP="00000DC4">
      <w:pPr>
        <w:pStyle w:val="RLTextlnkuslovan"/>
        <w:numPr>
          <w:ilvl w:val="0"/>
          <w:numId w:val="23"/>
        </w:numPr>
        <w:ind w:left="993" w:hanging="284"/>
        <w:rPr>
          <w:rFonts w:asciiTheme="minorHAnsi" w:hAnsiTheme="minorHAnsi"/>
          <w:b/>
          <w:sz w:val="18"/>
          <w:szCs w:val="18"/>
        </w:rPr>
      </w:pPr>
      <w:r w:rsidRPr="002B30E9">
        <w:rPr>
          <w:rFonts w:asciiTheme="minorHAnsi" w:hAnsiTheme="minorHAnsi"/>
          <w:b/>
          <w:sz w:val="18"/>
          <w:szCs w:val="18"/>
        </w:rPr>
        <w:t>Uzavření budoucích s</w:t>
      </w:r>
      <w:r w:rsidR="00A01E33" w:rsidRPr="002B30E9">
        <w:rPr>
          <w:rFonts w:asciiTheme="minorHAnsi" w:hAnsiTheme="minorHAnsi"/>
          <w:b/>
          <w:sz w:val="18"/>
          <w:szCs w:val="18"/>
        </w:rPr>
        <w:t xml:space="preserve">mluv o zřízení </w:t>
      </w:r>
      <w:r w:rsidR="00AC3233" w:rsidRPr="002B30E9">
        <w:rPr>
          <w:rFonts w:asciiTheme="minorHAnsi" w:hAnsiTheme="minorHAnsi"/>
          <w:b/>
          <w:sz w:val="18"/>
          <w:szCs w:val="18"/>
        </w:rPr>
        <w:t xml:space="preserve">věcných břemen </w:t>
      </w:r>
      <w:r w:rsidR="00C47A9F" w:rsidRPr="002B30E9">
        <w:rPr>
          <w:rFonts w:asciiTheme="minorHAnsi" w:hAnsiTheme="minorHAnsi"/>
          <w:b/>
          <w:sz w:val="18"/>
          <w:szCs w:val="18"/>
        </w:rPr>
        <w:t>–</w:t>
      </w:r>
      <w:r w:rsidR="00AC3233" w:rsidRPr="002B30E9">
        <w:rPr>
          <w:rFonts w:asciiTheme="minorHAnsi" w:hAnsiTheme="minorHAnsi"/>
          <w:b/>
          <w:sz w:val="18"/>
          <w:szCs w:val="18"/>
        </w:rPr>
        <w:t xml:space="preserve"> </w:t>
      </w:r>
      <w:r w:rsidR="00A01E33" w:rsidRPr="002B30E9">
        <w:rPr>
          <w:rFonts w:asciiTheme="minorHAnsi" w:hAnsiTheme="minorHAnsi"/>
          <w:b/>
          <w:sz w:val="18"/>
          <w:szCs w:val="18"/>
        </w:rPr>
        <w:t>služebnost</w:t>
      </w:r>
      <w:r w:rsidR="00AC3233" w:rsidRPr="002B30E9">
        <w:rPr>
          <w:rFonts w:asciiTheme="minorHAnsi" w:hAnsiTheme="minorHAnsi"/>
          <w:b/>
          <w:sz w:val="18"/>
          <w:szCs w:val="18"/>
        </w:rPr>
        <w:t>í</w:t>
      </w:r>
    </w:p>
    <w:p w14:paraId="6ED17EE3" w14:textId="77777777" w:rsidR="00EC2679" w:rsidRPr="002B30E9" w:rsidRDefault="00EC2679" w:rsidP="00EC2679">
      <w:pPr>
        <w:spacing w:before="120"/>
        <w:ind w:left="1077"/>
        <w:jc w:val="both"/>
        <w:rPr>
          <w:b/>
        </w:rPr>
      </w:pPr>
      <w:r w:rsidRPr="002B30E9">
        <w:t xml:space="preserve">Zhotovitel zajistí uzavření smluv, které Objednateli založí právo zřídit na dotčených pozemcích nebo přes ně vést inženýrské sítě nebo jiné části stavby </w:t>
      </w:r>
      <w:r w:rsidRPr="002B30E9">
        <w:rPr>
          <w:b/>
        </w:rPr>
        <w:t>(smlouvy o smlouvách budoucích o zřízení věcného břemene – služebnosti,</w:t>
      </w:r>
      <w:r w:rsidRPr="002B30E9">
        <w:t xml:space="preserve"> </w:t>
      </w:r>
      <w:r w:rsidRPr="002B30E9">
        <w:rPr>
          <w:b/>
        </w:rPr>
        <w:t>smlouvy o smlouvách budoucích o zřízení práv majících povahu věcného břemene – služebnosti).</w:t>
      </w:r>
    </w:p>
    <w:p w14:paraId="75FDCB1D" w14:textId="77777777" w:rsidR="00EC2679" w:rsidRPr="002B30E9" w:rsidRDefault="00EC2679" w:rsidP="00EC2679">
      <w:pPr>
        <w:spacing w:before="120"/>
        <w:ind w:left="1077"/>
        <w:jc w:val="both"/>
      </w:pPr>
      <w:r w:rsidRPr="002B30E9">
        <w:t>Neuzavře-li vlastník budoucí smlouvu, zajistí Zhotovitel uzavření smluv o zřízení věcných břemen – služebností.</w:t>
      </w:r>
    </w:p>
    <w:p w14:paraId="12C45314" w14:textId="18224AA3" w:rsidR="007F4BC6" w:rsidRPr="002B30E9" w:rsidRDefault="00156154" w:rsidP="00000DC4">
      <w:pPr>
        <w:pStyle w:val="RLTextlnkuslovan"/>
        <w:numPr>
          <w:ilvl w:val="0"/>
          <w:numId w:val="23"/>
        </w:numPr>
        <w:ind w:left="993" w:hanging="284"/>
        <w:rPr>
          <w:rFonts w:asciiTheme="minorHAnsi" w:hAnsiTheme="minorHAnsi"/>
          <w:b/>
          <w:sz w:val="18"/>
          <w:szCs w:val="18"/>
        </w:rPr>
      </w:pPr>
      <w:r w:rsidRPr="002B30E9">
        <w:rPr>
          <w:rFonts w:asciiTheme="minorHAnsi" w:hAnsiTheme="minorHAnsi"/>
          <w:b/>
          <w:sz w:val="18"/>
          <w:szCs w:val="18"/>
        </w:rPr>
        <w:t>Uzavření n</w:t>
      </w:r>
      <w:r w:rsidR="007F4BC6" w:rsidRPr="002B30E9">
        <w:rPr>
          <w:rFonts w:asciiTheme="minorHAnsi" w:hAnsiTheme="minorHAnsi"/>
          <w:b/>
          <w:sz w:val="18"/>
          <w:szCs w:val="18"/>
        </w:rPr>
        <w:t>áj</w:t>
      </w:r>
      <w:r w:rsidR="00A01E33" w:rsidRPr="002B30E9">
        <w:rPr>
          <w:rFonts w:asciiTheme="minorHAnsi" w:hAnsiTheme="minorHAnsi"/>
          <w:b/>
          <w:sz w:val="18"/>
          <w:szCs w:val="18"/>
        </w:rPr>
        <w:t>e</w:t>
      </w:r>
      <w:r w:rsidR="007F4BC6" w:rsidRPr="002B30E9">
        <w:rPr>
          <w:rFonts w:asciiTheme="minorHAnsi" w:hAnsiTheme="minorHAnsi"/>
          <w:b/>
          <w:sz w:val="18"/>
          <w:szCs w:val="18"/>
        </w:rPr>
        <w:t>m</w:t>
      </w:r>
      <w:r w:rsidR="00A01E33" w:rsidRPr="002B30E9">
        <w:rPr>
          <w:rFonts w:asciiTheme="minorHAnsi" w:hAnsiTheme="minorHAnsi"/>
          <w:b/>
          <w:sz w:val="18"/>
          <w:szCs w:val="18"/>
        </w:rPr>
        <w:t>ní</w:t>
      </w:r>
      <w:r w:rsidRPr="002B30E9">
        <w:rPr>
          <w:rFonts w:asciiTheme="minorHAnsi" w:hAnsiTheme="minorHAnsi"/>
          <w:b/>
          <w:sz w:val="18"/>
          <w:szCs w:val="18"/>
        </w:rPr>
        <w:t>ch</w:t>
      </w:r>
      <w:r w:rsidR="00A01E33" w:rsidRPr="002B30E9">
        <w:rPr>
          <w:rFonts w:asciiTheme="minorHAnsi" w:hAnsiTheme="minorHAnsi"/>
          <w:b/>
          <w:sz w:val="18"/>
          <w:szCs w:val="18"/>
        </w:rPr>
        <w:t xml:space="preserve"> smluv</w:t>
      </w:r>
    </w:p>
    <w:p w14:paraId="3D00252B" w14:textId="77777777" w:rsidR="00EC2679" w:rsidRPr="002B30E9" w:rsidRDefault="00EC2679" w:rsidP="00EC2679">
      <w:pPr>
        <w:spacing w:before="120"/>
        <w:ind w:left="1077"/>
        <w:jc w:val="both"/>
      </w:pPr>
      <w:r w:rsidRPr="002B30E9">
        <w:t xml:space="preserve">Zhotovitel zajistí uzavření </w:t>
      </w:r>
      <w:r w:rsidRPr="002B30E9">
        <w:rPr>
          <w:b/>
        </w:rPr>
        <w:t>nájemních smluv</w:t>
      </w:r>
      <w:r w:rsidRPr="002B30E9">
        <w:t xml:space="preserve"> s vlastníky nemovitých věcí dotčených stavbou pouze dočasně včetně ploch a objektů nezbytných po přechodnou dobu pro účely zhotovení stavby (dočasné zábory související s navrženým technologickým postupem předepsaným zhotoviteli v dokumentaci pro stavební povolení, např. pro startovní jámy apod.) a přístup na staveniště.</w:t>
      </w:r>
    </w:p>
    <w:p w14:paraId="499EBAED" w14:textId="77777777" w:rsidR="00EC2679" w:rsidRPr="002B30E9" w:rsidRDefault="00EC2679" w:rsidP="00EC2679">
      <w:pPr>
        <w:spacing w:before="120"/>
        <w:ind w:left="1077"/>
        <w:jc w:val="both"/>
      </w:pPr>
      <w:r w:rsidRPr="002B30E9">
        <w:t xml:space="preserve">V případě, že předmětem dočasného záboru bude pozemek, který užívá třetí osoba pro zemědělské či jiné účely na základě pachtovní, nájemní či jiné smlouvy uzavřené s vlastníkem nebo na základě věcného práva zřízeného ve prospěch třetí osoby (např. věcné břemeno nebo právo stavby), je Zhotovitel povinen namísto nájemní smlouvy s vlastníkem pozemku zajistit uzavření takové smlouvy, která Objednateli umožní užívání takového pozemku pro účely zhotovení stavby (dle okolností a výsledků projednání s účastníky užívacího vztahu se může jednat např., nikoli však </w:t>
      </w:r>
      <w:r w:rsidRPr="002B30E9">
        <w:lastRenderedPageBreak/>
        <w:t>výlučně, o trojstrannou smlouvu mezi vlastníkem, pachtýřem a Objednatelem, nebo o smlouvu uzavřenou mezi Objednatelem a pachtýřem o přenechání propachtovaného pozemku do užívání Objednateli, jejímž předpokladem současně bude i obstarání souhlasu vlastníka s přenecháním pozemku do užívání jiné osobě, není-li již takový souhlas součástí pachtovní smlouvy, nebo o nájemní smlouvu uzavřenou mezi Objednatelem a vlastníkem, jejímž předpokladem současně bude i obstarání dohody vlastníka pozemku s pachtýřem o podmínkách přerušení pachtu).</w:t>
      </w:r>
    </w:p>
    <w:p w14:paraId="6975DF3A" w14:textId="77777777" w:rsidR="00EC2679" w:rsidRPr="002B30E9" w:rsidRDefault="00EC2679" w:rsidP="00EC2679">
      <w:pPr>
        <w:spacing w:before="120"/>
        <w:ind w:left="737"/>
        <w:jc w:val="both"/>
      </w:pPr>
      <w:r w:rsidRPr="002B30E9">
        <w:t>Součástí předmětu plnění je i zajištění všech podkladů nezbytných pro uzavření smluv, tedy zejména geometrických plánů pro rozdělení pozemků, geometrických plánů pro vyznačení rozsahu věcného břemene a znaleckých posudků.</w:t>
      </w:r>
    </w:p>
    <w:p w14:paraId="6A0198B2" w14:textId="77777777" w:rsidR="00EC2679" w:rsidRPr="002B30E9" w:rsidRDefault="00EC2679" w:rsidP="00EC2679">
      <w:pPr>
        <w:spacing w:before="120"/>
        <w:ind w:left="737"/>
        <w:jc w:val="both"/>
      </w:pPr>
      <w:r w:rsidRPr="002B30E9">
        <w:t>Součástí předmětu plnění je i zajištění vkladů práv dle uzavřených smluv do katastru nemovitostí včetně zajištění všech dokladů a listin, které budou pro zápis těchto práv nezbytné (např. souhlas s dělením pozemků).</w:t>
      </w:r>
    </w:p>
    <w:p w14:paraId="5A4BE2B1" w14:textId="77777777" w:rsidR="00EC2679" w:rsidRPr="002B30E9" w:rsidRDefault="00EC2679" w:rsidP="00EC2679">
      <w:pPr>
        <w:spacing w:before="120"/>
        <w:ind w:left="737"/>
        <w:jc w:val="both"/>
      </w:pPr>
      <w:r w:rsidRPr="002B30E9">
        <w:t>Neuzavře-li vlastník pozemku potřebnou smlouvu, je součástí předmětu plnění i zajištění všech podkladů a listin nezbytných pro vyvlastnění včetně přípravy žádosti o vyvlastnění.</w:t>
      </w:r>
    </w:p>
    <w:p w14:paraId="2C448E12" w14:textId="697B35BE" w:rsidR="00EC2679" w:rsidRPr="002B30E9" w:rsidRDefault="00EC2679" w:rsidP="00DC3337">
      <w:pPr>
        <w:spacing w:before="120"/>
        <w:ind w:left="737"/>
        <w:jc w:val="both"/>
        <w:rPr>
          <w:color w:val="EE0000"/>
        </w:rPr>
      </w:pPr>
      <w:r w:rsidRPr="002B30E9">
        <w:t xml:space="preserve">Stavba dráhy je stavbou dopravní infrastruktury podle zákona č. 416/2009 Sb., o urychlení výstavby strategicky významné infrastruktury. Při plnění předmětu Díla bude zhotovitel postupovat v souladu s uvedeným zákonem. </w:t>
      </w:r>
    </w:p>
    <w:p w14:paraId="5826D921" w14:textId="39A43921" w:rsidR="00DF293E" w:rsidRPr="002B30E9" w:rsidRDefault="00DF293E" w:rsidP="00DF293E">
      <w:pPr>
        <w:pStyle w:val="RLTextlnkuslovan"/>
        <w:tabs>
          <w:tab w:val="clear" w:pos="1474"/>
        </w:tabs>
        <w:ind w:left="709"/>
        <w:rPr>
          <w:rFonts w:asciiTheme="minorHAnsi" w:hAnsiTheme="minorHAnsi"/>
          <w:sz w:val="18"/>
          <w:szCs w:val="18"/>
        </w:rPr>
      </w:pPr>
      <w:r w:rsidRPr="002B30E9">
        <w:rPr>
          <w:rFonts w:asciiTheme="minorHAnsi" w:hAnsiTheme="minorHAnsi"/>
          <w:sz w:val="18"/>
          <w:szCs w:val="18"/>
        </w:rPr>
        <w:t xml:space="preserve">Zhotovitel povede majetkoprávní vypořádání v </w:t>
      </w:r>
      <w:r w:rsidRPr="002B30E9">
        <w:rPr>
          <w:rFonts w:asciiTheme="minorHAnsi" w:hAnsiTheme="minorHAnsi"/>
          <w:b/>
          <w:sz w:val="18"/>
          <w:szCs w:val="18"/>
        </w:rPr>
        <w:t>majetkoprávní aplikaci</w:t>
      </w:r>
      <w:r w:rsidR="007F3F24" w:rsidRPr="002B30E9">
        <w:rPr>
          <w:rFonts w:asciiTheme="minorHAnsi" w:hAnsiTheme="minorHAnsi"/>
          <w:sz w:val="18"/>
          <w:szCs w:val="18"/>
        </w:rPr>
        <w:t xml:space="preserve"> (webová aplikace majetkoprávní příprava staveb), kterou zajišťuje, provozuje a spravuje Objednatel. Objednatel po podpisu SOD předá Zhotoviteli přístupová práva k</w:t>
      </w:r>
      <w:r w:rsidR="00EA54E2" w:rsidRPr="002B30E9">
        <w:rPr>
          <w:rFonts w:asciiTheme="minorHAnsi" w:hAnsiTheme="minorHAnsi"/>
          <w:sz w:val="18"/>
          <w:szCs w:val="18"/>
        </w:rPr>
        <w:t> </w:t>
      </w:r>
      <w:r w:rsidR="007F3F24" w:rsidRPr="002B30E9">
        <w:rPr>
          <w:rFonts w:asciiTheme="minorHAnsi" w:hAnsiTheme="minorHAnsi"/>
          <w:sz w:val="18"/>
          <w:szCs w:val="18"/>
        </w:rPr>
        <w:t>majetkoprávní aplikaci.</w:t>
      </w:r>
    </w:p>
    <w:p w14:paraId="6564AE76" w14:textId="1BE499B8" w:rsidR="00DF293E" w:rsidRPr="00D41EB3" w:rsidRDefault="00DF293E" w:rsidP="00000DC4">
      <w:pPr>
        <w:pStyle w:val="Textbezslovn"/>
        <w:numPr>
          <w:ilvl w:val="0"/>
          <w:numId w:val="14"/>
        </w:numPr>
        <w:spacing w:line="280" w:lineRule="exact"/>
        <w:ind w:left="1418" w:hanging="709"/>
      </w:pPr>
      <w:r w:rsidRPr="002B30E9">
        <w:t>Zhotovitel je povinen majetkoprávní aplikaci využívat pro evidenci stavu řešení</w:t>
      </w:r>
      <w:r w:rsidRPr="00D41EB3">
        <w:t xml:space="preserve"> všech majetkoprávních případů, které bude s jednotlivými vlastníky pozemků projednávat. V majetkoprávní aplikaci budou vedeny všechny smluvní případy v</w:t>
      </w:r>
      <w:r w:rsidR="007F3F24" w:rsidRPr="00D41EB3">
        <w:t> </w:t>
      </w:r>
      <w:r w:rsidRPr="00D41EB3">
        <w:t>jejich okamžitém aktuálním stavu, se záznamem veškeré komunikace s</w:t>
      </w:r>
      <w:r w:rsidR="007F3F24" w:rsidRPr="00D41EB3">
        <w:t> </w:t>
      </w:r>
      <w:r w:rsidRPr="00D41EB3">
        <w:t>vlastníky (vč. e-mail komunikace, telefonické hovory apod.), včetně doplňování všech dalších dokumentů (např. průvodních dopisů), které se k jednotlivým smluvním případům budou vázat.</w:t>
      </w:r>
    </w:p>
    <w:p w14:paraId="6285DF26" w14:textId="70B07331" w:rsidR="00DF293E" w:rsidRPr="00D41EB3" w:rsidRDefault="00DF293E" w:rsidP="00000DC4">
      <w:pPr>
        <w:pStyle w:val="Textbezslovn"/>
        <w:numPr>
          <w:ilvl w:val="0"/>
          <w:numId w:val="14"/>
        </w:numPr>
        <w:spacing w:line="280" w:lineRule="exact"/>
        <w:ind w:left="1418" w:hanging="709"/>
      </w:pPr>
      <w:r w:rsidRPr="00D41EB3">
        <w:t>Zhotovitel bude do aplikace ukládat data ze znaleckých posudků a budou do ní uloženy naskenované či elektronické verze znaleckých posudků.</w:t>
      </w:r>
    </w:p>
    <w:p w14:paraId="44CE9F6D" w14:textId="79DFF8A2" w:rsidR="00DF293E" w:rsidRPr="00D41EB3" w:rsidRDefault="00DF293E" w:rsidP="00000DC4">
      <w:pPr>
        <w:pStyle w:val="Textbezslovn"/>
        <w:numPr>
          <w:ilvl w:val="0"/>
          <w:numId w:val="14"/>
        </w:numPr>
        <w:spacing w:line="280" w:lineRule="exact"/>
        <w:ind w:left="1418" w:hanging="709"/>
      </w:pPr>
      <w:r w:rsidRPr="00D41EB3">
        <w:t>Zhotovitel bude aplikaci využívat pro generování vybraných typů smluvních dokumentů. Obsah vedené dokumentace k jednotlivým smluvním případům bude obsahovat i všechny potřebné informace, podklady a dokumenty potřebné k</w:t>
      </w:r>
      <w:r w:rsidR="007F3F24" w:rsidRPr="00D41EB3">
        <w:t> </w:t>
      </w:r>
      <w:r w:rsidRPr="00D41EB3">
        <w:t>případnému zahájení vyvlastňovacího řízení minimálně v rozsahu dle § 18 zákona č. 184/2006 Sb</w:t>
      </w:r>
      <w:r w:rsidR="007F3F24" w:rsidRPr="00D41EB3">
        <w:t>., o odnětí nebo omezení vlastnického práva k pozemku nebo ke stavbě (zákon o vyvlastnění)</w:t>
      </w:r>
      <w:r w:rsidRPr="00D41EB3">
        <w:t>.</w:t>
      </w:r>
    </w:p>
    <w:p w14:paraId="45C704A5" w14:textId="3A83B64A" w:rsidR="00DF293E" w:rsidRPr="00D41EB3" w:rsidRDefault="00DF293E" w:rsidP="00000DC4">
      <w:pPr>
        <w:pStyle w:val="Textbezslovn"/>
        <w:numPr>
          <w:ilvl w:val="0"/>
          <w:numId w:val="14"/>
        </w:numPr>
        <w:spacing w:line="280" w:lineRule="exact"/>
        <w:ind w:left="1418" w:hanging="709"/>
      </w:pPr>
      <w:r w:rsidRPr="00D41EB3">
        <w:t xml:space="preserve">Zhotovitel do aplikace uloží všechny uzavřené smlouvy včetně </w:t>
      </w:r>
      <w:r w:rsidR="007F3F24" w:rsidRPr="00D41EB3">
        <w:t>geometrick</w:t>
      </w:r>
      <w:r w:rsidR="00CE4E5B">
        <w:t>ých</w:t>
      </w:r>
      <w:r w:rsidR="007F3F24" w:rsidRPr="00D41EB3">
        <w:t xml:space="preserve"> plán</w:t>
      </w:r>
      <w:r w:rsidR="00CE4E5B">
        <w:t>ů</w:t>
      </w:r>
      <w:r w:rsidRPr="00D41EB3">
        <w:t xml:space="preserve"> v elektronické podobě a dále v souladu s § 5 odst. 1 zákona č. 340/2015 Sb., </w:t>
      </w:r>
      <w:r w:rsidR="007F3F24" w:rsidRPr="00D41EB3">
        <w:t xml:space="preserve">o zvláštních podmínkách účinnosti některých smluv, uveřejňování těchto smluv a o registru smluv (zákon o registru smluv), </w:t>
      </w:r>
      <w:r w:rsidRPr="00D41EB3">
        <w:t>v</w:t>
      </w:r>
      <w:r w:rsidR="007F3F24" w:rsidRPr="00D41EB3">
        <w:t> </w:t>
      </w:r>
      <w:r w:rsidRPr="00D41EB3">
        <w:t>elektronickém obrazu textového obsahu smlouvy v otevřeném a strojově čitelném formátu.</w:t>
      </w:r>
    </w:p>
    <w:p w14:paraId="7F0A04EE" w14:textId="77AB753D" w:rsidR="00DF293E" w:rsidRPr="00D41EB3" w:rsidRDefault="00DF293E" w:rsidP="00000DC4">
      <w:pPr>
        <w:pStyle w:val="Textbezslovn"/>
        <w:numPr>
          <w:ilvl w:val="0"/>
          <w:numId w:val="14"/>
        </w:numPr>
        <w:spacing w:line="280" w:lineRule="exact"/>
        <w:ind w:left="1418" w:hanging="709"/>
      </w:pPr>
      <w:r w:rsidRPr="00D41EB3">
        <w:t>Zhotovitel bude vést v prostředí majetkoprávní aplikac</w:t>
      </w:r>
      <w:r w:rsidR="00DA3853" w:rsidRPr="00D41EB3">
        <w:t>i</w:t>
      </w:r>
      <w:r w:rsidRPr="00D41EB3">
        <w:t xml:space="preserve"> </w:t>
      </w:r>
      <w:r w:rsidR="00DA3853" w:rsidRPr="00D41EB3">
        <w:t xml:space="preserve">i činnosti související se zpracováním geometrických plánů, </w:t>
      </w:r>
      <w:r w:rsidRPr="00D41EB3">
        <w:t>a to od návrhu nového ohraničení pozemků po předání GP a jeho vložení do aplikace.“</w:t>
      </w:r>
    </w:p>
    <w:p w14:paraId="57F2A678" w14:textId="39C11B4A" w:rsidR="00142FA8" w:rsidRPr="00D41EB3" w:rsidRDefault="00142FA8" w:rsidP="004D2C52">
      <w:pPr>
        <w:pStyle w:val="RLTextlnkuslovan"/>
        <w:tabs>
          <w:tab w:val="clear" w:pos="1474"/>
        </w:tabs>
        <w:ind w:left="709"/>
        <w:rPr>
          <w:rFonts w:asciiTheme="minorHAnsi" w:hAnsiTheme="minorHAnsi"/>
          <w:sz w:val="18"/>
          <w:szCs w:val="18"/>
        </w:rPr>
      </w:pPr>
      <w:r w:rsidRPr="00D41EB3">
        <w:rPr>
          <w:rFonts w:asciiTheme="minorHAnsi" w:hAnsiTheme="minorHAnsi"/>
          <w:sz w:val="18"/>
          <w:szCs w:val="18"/>
        </w:rPr>
        <w:lastRenderedPageBreak/>
        <w:t xml:space="preserve">V rámci </w:t>
      </w:r>
      <w:r w:rsidR="00DA3853" w:rsidRPr="00D41EB3">
        <w:rPr>
          <w:rFonts w:asciiTheme="minorHAnsi" w:hAnsiTheme="minorHAnsi"/>
          <w:sz w:val="18"/>
          <w:szCs w:val="18"/>
        </w:rPr>
        <w:t xml:space="preserve">zajištění majetkoprávního vypořádání </w:t>
      </w:r>
      <w:r w:rsidRPr="00D41EB3">
        <w:rPr>
          <w:rFonts w:asciiTheme="minorHAnsi" w:hAnsiTheme="minorHAnsi"/>
          <w:sz w:val="18"/>
          <w:szCs w:val="18"/>
        </w:rPr>
        <w:t>provede Zhotovitel zejména následující úkony:</w:t>
      </w:r>
    </w:p>
    <w:p w14:paraId="5F616EF9" w14:textId="3DA2F624" w:rsidR="00F91FDB" w:rsidRPr="00D41EB3" w:rsidRDefault="00F91FDB" w:rsidP="00000DC4">
      <w:pPr>
        <w:pStyle w:val="RLTextlnkuslovan"/>
        <w:numPr>
          <w:ilvl w:val="2"/>
          <w:numId w:val="16"/>
        </w:numPr>
        <w:ind w:left="1418" w:hanging="698"/>
        <w:rPr>
          <w:rFonts w:asciiTheme="minorHAnsi" w:hAnsiTheme="minorHAnsi"/>
          <w:sz w:val="18"/>
          <w:szCs w:val="18"/>
        </w:rPr>
      </w:pPr>
      <w:r w:rsidRPr="00D41EB3">
        <w:rPr>
          <w:rFonts w:asciiTheme="minorHAnsi" w:hAnsiTheme="minorHAnsi"/>
          <w:sz w:val="18"/>
          <w:szCs w:val="18"/>
        </w:rPr>
        <w:t>bude zajišťovat průběžnou aktualizaci stavu majetkoprávního vypořádání;</w:t>
      </w:r>
    </w:p>
    <w:p w14:paraId="6A05E025" w14:textId="77777777" w:rsidR="00AD5458" w:rsidRDefault="00AD5458" w:rsidP="00AD5458">
      <w:pPr>
        <w:pStyle w:val="RLTextlnkuslovan"/>
        <w:numPr>
          <w:ilvl w:val="2"/>
          <w:numId w:val="16"/>
        </w:numPr>
        <w:ind w:left="1418" w:hanging="698"/>
        <w:rPr>
          <w:rFonts w:asciiTheme="minorHAnsi" w:hAnsiTheme="minorHAnsi"/>
          <w:sz w:val="18"/>
          <w:szCs w:val="18"/>
        </w:rPr>
      </w:pPr>
      <w:r w:rsidRPr="00D41EB3">
        <w:rPr>
          <w:rFonts w:asciiTheme="minorHAnsi" w:hAnsiTheme="minorHAnsi"/>
          <w:sz w:val="18"/>
          <w:szCs w:val="18"/>
        </w:rPr>
        <w:t xml:space="preserve">zajistí vyhotovení geometrických plánů na rozdělení pozemků, v případě potřeby i na vyznačení rozsahu věcného břemene, v případech, kdy předmětem příslušné smlouvy bude výkup či zřízení věcného břemene </w:t>
      </w:r>
      <w:r>
        <w:rPr>
          <w:rFonts w:asciiTheme="minorHAnsi" w:hAnsiTheme="minorHAnsi"/>
          <w:sz w:val="18"/>
          <w:szCs w:val="18"/>
        </w:rPr>
        <w:t>–</w:t>
      </w:r>
      <w:r w:rsidRPr="00D41EB3">
        <w:rPr>
          <w:rFonts w:asciiTheme="minorHAnsi" w:hAnsiTheme="minorHAnsi"/>
          <w:sz w:val="18"/>
          <w:szCs w:val="18"/>
        </w:rPr>
        <w:t xml:space="preserve"> služebnosti pouze k části pozemku nebo stavby;</w:t>
      </w:r>
    </w:p>
    <w:p w14:paraId="7E74D90F" w14:textId="77777777" w:rsidR="00AD5458" w:rsidRPr="002B30E9" w:rsidRDefault="00AD5458" w:rsidP="00AD5458">
      <w:pPr>
        <w:pStyle w:val="RLTextlnkuslovan"/>
        <w:numPr>
          <w:ilvl w:val="2"/>
          <w:numId w:val="16"/>
        </w:numPr>
        <w:ind w:left="1418" w:hanging="698"/>
        <w:rPr>
          <w:rFonts w:asciiTheme="minorHAnsi" w:hAnsiTheme="minorHAnsi"/>
          <w:sz w:val="18"/>
          <w:szCs w:val="18"/>
        </w:rPr>
      </w:pPr>
      <w:r w:rsidRPr="00D41EB3">
        <w:rPr>
          <w:rFonts w:asciiTheme="minorHAnsi" w:hAnsiTheme="minorHAnsi"/>
          <w:sz w:val="18"/>
          <w:szCs w:val="18"/>
        </w:rPr>
        <w:t>zajistí vypracování znaleckých posudků, jimiž bude v souladu s právními předpisy stanovena obvyklá cena dotčených pozemků a staveb</w:t>
      </w:r>
      <w:r>
        <w:rPr>
          <w:rFonts w:asciiTheme="minorHAnsi" w:hAnsiTheme="minorHAnsi"/>
          <w:sz w:val="18"/>
          <w:szCs w:val="18"/>
        </w:rPr>
        <w:t>;</w:t>
      </w:r>
      <w:r w:rsidRPr="00D41EB3">
        <w:rPr>
          <w:rFonts w:asciiTheme="minorHAnsi" w:hAnsiTheme="minorHAnsi"/>
          <w:sz w:val="18"/>
          <w:szCs w:val="18"/>
        </w:rPr>
        <w:t xml:space="preserve"> v případě potřeby takové posudky zajistí i pro ocenění věcného břemene – služebnosti;</w:t>
      </w:r>
      <w:r>
        <w:rPr>
          <w:rFonts w:asciiTheme="minorHAnsi" w:hAnsiTheme="minorHAnsi"/>
          <w:sz w:val="18"/>
          <w:szCs w:val="18"/>
        </w:rPr>
        <w:t xml:space="preserve"> </w:t>
      </w:r>
      <w:r w:rsidRPr="00C47A9F">
        <w:rPr>
          <w:rFonts w:asciiTheme="minorHAnsi" w:hAnsiTheme="minorHAnsi"/>
          <w:sz w:val="18"/>
          <w:szCs w:val="18"/>
        </w:rPr>
        <w:t>originály znaleckých posudků předá Objednateli v takovém počtu vyhotovení, aby ke každému jednotlivému smluvnímu případu byl znalecký posudek k dispozici;</w:t>
      </w:r>
      <w:r>
        <w:rPr>
          <w:rFonts w:asciiTheme="minorHAnsi" w:hAnsiTheme="minorHAnsi"/>
          <w:sz w:val="18"/>
          <w:szCs w:val="18"/>
        </w:rPr>
        <w:t xml:space="preserve"> </w:t>
      </w:r>
      <w:r w:rsidRPr="002B30E9">
        <w:t>V případě, že bude vykupován pozemek vč. budovy, je třeba aby byl ve znaleckém posudku oceněn zvlášť pozemek a zvlášť budova.</w:t>
      </w:r>
    </w:p>
    <w:p w14:paraId="63B80AAF" w14:textId="58163C01" w:rsidR="00AD5458" w:rsidRPr="00D41EB3" w:rsidRDefault="00AD5458" w:rsidP="00AD5458">
      <w:pPr>
        <w:pStyle w:val="RLTextlnkuslovan"/>
        <w:numPr>
          <w:ilvl w:val="2"/>
          <w:numId w:val="16"/>
        </w:numPr>
        <w:ind w:left="1418" w:hanging="698"/>
        <w:rPr>
          <w:rFonts w:asciiTheme="minorHAnsi" w:hAnsiTheme="minorHAnsi"/>
          <w:sz w:val="18"/>
          <w:szCs w:val="18"/>
        </w:rPr>
      </w:pPr>
      <w:r w:rsidRPr="00D41EB3">
        <w:rPr>
          <w:rFonts w:asciiTheme="minorHAnsi" w:hAnsiTheme="minorHAnsi"/>
          <w:sz w:val="18"/>
          <w:szCs w:val="18"/>
        </w:rPr>
        <w:t>dle vzorů poskytnutých Objednatelem vypracuje jednotlivé smlouvy na majetkoprávní vypořádání;</w:t>
      </w:r>
      <w:r>
        <w:rPr>
          <w:rFonts w:asciiTheme="minorHAnsi" w:hAnsiTheme="minorHAnsi"/>
          <w:sz w:val="18"/>
          <w:szCs w:val="18"/>
        </w:rPr>
        <w:t xml:space="preserve"> Objednatelem v majetkoprávní aplikaci odsouhlasené smlouvy v počtu o 1 ks vyšším</w:t>
      </w:r>
      <w:r w:rsidR="005410C1">
        <w:rPr>
          <w:rFonts w:asciiTheme="minorHAnsi" w:hAnsiTheme="minorHAnsi"/>
          <w:sz w:val="18"/>
          <w:szCs w:val="18"/>
        </w:rPr>
        <w:t>,</w:t>
      </w:r>
      <w:r>
        <w:rPr>
          <w:rFonts w:asciiTheme="minorHAnsi" w:hAnsiTheme="minorHAnsi"/>
          <w:sz w:val="18"/>
          <w:szCs w:val="18"/>
        </w:rPr>
        <w:t xml:space="preserve"> než je uvedeno v konkrétní smlouvě včetně obalu spisů Zhotovitel vytiskne a dle dohody s Objednatelem buď s průvodním dopisem, který připraví, zasílá k podpisu vlastníkům pozemků nebo zašle nejprve k podpisu Objednatele a teprve poté s průvodním dopisem k podpisům vlastníkům. V případě, že se smlouvou vykupuje nebo převádí pouze část pozemku, nebo se smlouvou zřizuje věcné břemeno k části pozemku, musí být nedílnou součástí prvopisu smlouvy vždy originál nebo úředně ověřená kopie geometrického plánu pro rozdělení pozemku nebo pro vymezení rozsahu věcného břemene; součástí zbývajících vyhotovení takové smlouvy musí být vždy alespoň kopie tohoto geometrického plánu;</w:t>
      </w:r>
    </w:p>
    <w:p w14:paraId="17899FBE" w14:textId="29CD42B8" w:rsidR="00142FA8" w:rsidRDefault="00142FA8" w:rsidP="00000DC4">
      <w:pPr>
        <w:pStyle w:val="RLTextlnkuslovan"/>
        <w:numPr>
          <w:ilvl w:val="2"/>
          <w:numId w:val="16"/>
        </w:numPr>
        <w:ind w:left="1418" w:hanging="698"/>
        <w:rPr>
          <w:rFonts w:asciiTheme="minorHAnsi" w:hAnsiTheme="minorHAnsi"/>
          <w:sz w:val="18"/>
          <w:szCs w:val="18"/>
        </w:rPr>
      </w:pPr>
      <w:r w:rsidRPr="00D41EB3">
        <w:rPr>
          <w:rFonts w:asciiTheme="minorHAnsi" w:hAnsiTheme="minorHAnsi"/>
          <w:sz w:val="18"/>
          <w:szCs w:val="18"/>
        </w:rPr>
        <w:t xml:space="preserve">zajistí podpisy příslušných smluv všemi </w:t>
      </w:r>
      <w:r w:rsidR="00DA3853" w:rsidRPr="00D41EB3">
        <w:rPr>
          <w:rFonts w:asciiTheme="minorHAnsi" w:hAnsiTheme="minorHAnsi"/>
          <w:sz w:val="18"/>
          <w:szCs w:val="18"/>
        </w:rPr>
        <w:t xml:space="preserve">vlastníky či </w:t>
      </w:r>
      <w:r w:rsidRPr="00D41EB3">
        <w:rPr>
          <w:rFonts w:asciiTheme="minorHAnsi" w:hAnsiTheme="minorHAnsi"/>
          <w:sz w:val="18"/>
          <w:szCs w:val="18"/>
        </w:rPr>
        <w:t>případnými spoluvlastníky</w:t>
      </w:r>
      <w:r w:rsidR="00DA3853" w:rsidRPr="00D41EB3">
        <w:rPr>
          <w:rFonts w:asciiTheme="minorHAnsi" w:hAnsiTheme="minorHAnsi"/>
          <w:sz w:val="18"/>
          <w:szCs w:val="18"/>
        </w:rPr>
        <w:t xml:space="preserve"> dotčených </w:t>
      </w:r>
      <w:r w:rsidR="008F5BAA" w:rsidRPr="00D41EB3">
        <w:rPr>
          <w:rFonts w:asciiTheme="minorHAnsi" w:hAnsiTheme="minorHAnsi"/>
          <w:sz w:val="18"/>
          <w:szCs w:val="18"/>
        </w:rPr>
        <w:t>pozemků a staveb</w:t>
      </w:r>
      <w:r w:rsidRPr="00D41EB3">
        <w:rPr>
          <w:rFonts w:asciiTheme="minorHAnsi" w:hAnsiTheme="minorHAnsi"/>
          <w:sz w:val="18"/>
          <w:szCs w:val="18"/>
        </w:rPr>
        <w:t xml:space="preserve">. </w:t>
      </w:r>
      <w:r w:rsidR="00DA3853" w:rsidRPr="00D41EB3">
        <w:rPr>
          <w:rFonts w:asciiTheme="minorHAnsi" w:hAnsiTheme="minorHAnsi"/>
          <w:sz w:val="18"/>
          <w:szCs w:val="18"/>
        </w:rPr>
        <w:t xml:space="preserve">V případě </w:t>
      </w:r>
      <w:r w:rsidRPr="00D41EB3">
        <w:rPr>
          <w:rFonts w:asciiTheme="minorHAnsi" w:hAnsiTheme="minorHAnsi"/>
          <w:sz w:val="18"/>
          <w:szCs w:val="18"/>
        </w:rPr>
        <w:t xml:space="preserve">smluv, </w:t>
      </w:r>
      <w:r w:rsidR="008F5BAA" w:rsidRPr="00D41EB3">
        <w:rPr>
          <w:rFonts w:asciiTheme="minorHAnsi" w:hAnsiTheme="minorHAnsi"/>
          <w:sz w:val="18"/>
          <w:szCs w:val="18"/>
        </w:rPr>
        <w:t xml:space="preserve">které budou předmětem zápisu do katastru nemovitostí, </w:t>
      </w:r>
      <w:r w:rsidRPr="00D41EB3">
        <w:rPr>
          <w:rFonts w:asciiTheme="minorHAnsi" w:hAnsiTheme="minorHAnsi"/>
          <w:sz w:val="18"/>
          <w:szCs w:val="18"/>
        </w:rPr>
        <w:t xml:space="preserve">obstará </w:t>
      </w:r>
      <w:r w:rsidR="008F5BAA" w:rsidRPr="00D41EB3">
        <w:rPr>
          <w:rFonts w:asciiTheme="minorHAnsi" w:hAnsiTheme="minorHAnsi"/>
          <w:sz w:val="18"/>
          <w:szCs w:val="18"/>
        </w:rPr>
        <w:t xml:space="preserve">i </w:t>
      </w:r>
      <w:r w:rsidRPr="00D41EB3">
        <w:rPr>
          <w:rFonts w:asciiTheme="minorHAnsi" w:hAnsiTheme="minorHAnsi"/>
          <w:sz w:val="18"/>
          <w:szCs w:val="18"/>
        </w:rPr>
        <w:t xml:space="preserve">úřední ověření </w:t>
      </w:r>
      <w:r w:rsidR="00DA3853" w:rsidRPr="00D41EB3">
        <w:rPr>
          <w:rFonts w:asciiTheme="minorHAnsi" w:hAnsiTheme="minorHAnsi"/>
          <w:sz w:val="18"/>
          <w:szCs w:val="18"/>
        </w:rPr>
        <w:t xml:space="preserve">pravosti </w:t>
      </w:r>
      <w:r w:rsidRPr="00D41EB3">
        <w:rPr>
          <w:rFonts w:asciiTheme="minorHAnsi" w:hAnsiTheme="minorHAnsi"/>
          <w:sz w:val="18"/>
          <w:szCs w:val="18"/>
        </w:rPr>
        <w:t xml:space="preserve">podpisů </w:t>
      </w:r>
      <w:r w:rsidR="00DA3853" w:rsidRPr="00D41EB3">
        <w:rPr>
          <w:rFonts w:asciiTheme="minorHAnsi" w:hAnsiTheme="minorHAnsi"/>
          <w:sz w:val="18"/>
          <w:szCs w:val="18"/>
        </w:rPr>
        <w:t>vlastníků;</w:t>
      </w:r>
      <w:r w:rsidR="00B062B5">
        <w:rPr>
          <w:rFonts w:asciiTheme="minorHAnsi" w:hAnsiTheme="minorHAnsi"/>
          <w:sz w:val="18"/>
          <w:szCs w:val="18"/>
        </w:rPr>
        <w:t xml:space="preserve"> v každé smlouvě musí být vyznačeno i datum podpisu vlastníka; </w:t>
      </w:r>
      <w:r w:rsidR="0009360F">
        <w:rPr>
          <w:rFonts w:asciiTheme="minorHAnsi" w:hAnsiTheme="minorHAnsi"/>
          <w:sz w:val="18"/>
          <w:szCs w:val="18"/>
        </w:rPr>
        <w:t>vyznačení data podpisu vlastníka ve smlouvě je nezbytnou podmínkou pro to, aby mohla být smlouva ze strany objednatele uznána jako způsobilá k zaplacení (</w:t>
      </w:r>
      <w:r w:rsidR="00B062B5">
        <w:rPr>
          <w:rFonts w:asciiTheme="minorHAnsi" w:hAnsiTheme="minorHAnsi"/>
          <w:sz w:val="18"/>
          <w:szCs w:val="18"/>
        </w:rPr>
        <w:t xml:space="preserve">nebude-li datum podpisu vlastníka ve smlouvě vyznačeno, nebude </w:t>
      </w:r>
      <w:r w:rsidR="0009360F">
        <w:rPr>
          <w:rFonts w:asciiTheme="minorHAnsi" w:hAnsiTheme="minorHAnsi"/>
          <w:sz w:val="18"/>
          <w:szCs w:val="18"/>
        </w:rPr>
        <w:t>objednatel povinen za sjednání takové smlouvy zaplatit zhotoviteli sjednanou jednotkovou smluvní cenu);</w:t>
      </w:r>
    </w:p>
    <w:p w14:paraId="74F503EA" w14:textId="0A20CBE4" w:rsidR="00DC3337" w:rsidRDefault="00DC3337" w:rsidP="00000DC4">
      <w:pPr>
        <w:pStyle w:val="RLTextlnkuslovan"/>
        <w:numPr>
          <w:ilvl w:val="2"/>
          <w:numId w:val="16"/>
        </w:numPr>
        <w:ind w:left="1418" w:hanging="698"/>
        <w:rPr>
          <w:rFonts w:asciiTheme="minorHAnsi" w:hAnsiTheme="minorHAnsi"/>
          <w:sz w:val="18"/>
          <w:szCs w:val="18"/>
        </w:rPr>
      </w:pPr>
      <w:r>
        <w:rPr>
          <w:rFonts w:asciiTheme="minorHAnsi" w:hAnsiTheme="minorHAnsi"/>
          <w:sz w:val="18"/>
          <w:szCs w:val="18"/>
        </w:rPr>
        <w:t xml:space="preserve">v případě úplatných smluv zajistí, aby bylo ve smlouvě uvedeno číslo </w:t>
      </w:r>
      <w:r w:rsidR="0009360F">
        <w:rPr>
          <w:rFonts w:asciiTheme="minorHAnsi" w:hAnsiTheme="minorHAnsi"/>
          <w:sz w:val="18"/>
          <w:szCs w:val="18"/>
        </w:rPr>
        <w:t xml:space="preserve">bankovního </w:t>
      </w:r>
      <w:r>
        <w:rPr>
          <w:rFonts w:asciiTheme="minorHAnsi" w:hAnsiTheme="minorHAnsi"/>
          <w:sz w:val="18"/>
          <w:szCs w:val="18"/>
        </w:rPr>
        <w:t>účtu vlastníka</w:t>
      </w:r>
      <w:r w:rsidR="0009360F">
        <w:rPr>
          <w:rFonts w:asciiTheme="minorHAnsi" w:hAnsiTheme="minorHAnsi"/>
          <w:sz w:val="18"/>
          <w:szCs w:val="18"/>
        </w:rPr>
        <w:t xml:space="preserve"> (to neplatí v případě, že vlastník bankovní účet nemá a/nebo požaduje zaplacení příslušné úplaty prostřednictvím poštovní poukázky</w:t>
      </w:r>
      <w:r w:rsidR="00EF2D24">
        <w:rPr>
          <w:rFonts w:asciiTheme="minorHAnsi" w:hAnsiTheme="minorHAnsi"/>
          <w:sz w:val="18"/>
          <w:szCs w:val="18"/>
        </w:rPr>
        <w:t xml:space="preserve"> a pouze pro</w:t>
      </w:r>
      <w:r w:rsidR="006D1052">
        <w:rPr>
          <w:rFonts w:asciiTheme="minorHAnsi" w:hAnsiTheme="minorHAnsi"/>
          <w:sz w:val="18"/>
          <w:szCs w:val="18"/>
        </w:rPr>
        <w:t xml:space="preserve"> částky </w:t>
      </w:r>
      <w:r w:rsidR="00466812">
        <w:rPr>
          <w:rFonts w:asciiTheme="minorHAnsi" w:hAnsiTheme="minorHAnsi"/>
          <w:sz w:val="18"/>
          <w:szCs w:val="18"/>
        </w:rPr>
        <w:t xml:space="preserve">nepřekračující </w:t>
      </w:r>
      <w:r w:rsidR="00EF2D24">
        <w:rPr>
          <w:rFonts w:asciiTheme="minorHAnsi" w:hAnsiTheme="minorHAnsi"/>
          <w:sz w:val="18"/>
          <w:szCs w:val="18"/>
        </w:rPr>
        <w:t>výš</w:t>
      </w:r>
      <w:r w:rsidR="00466812">
        <w:rPr>
          <w:rFonts w:asciiTheme="minorHAnsi" w:hAnsiTheme="minorHAnsi"/>
          <w:sz w:val="18"/>
          <w:szCs w:val="18"/>
        </w:rPr>
        <w:t>i</w:t>
      </w:r>
      <w:r w:rsidR="00EF2D24">
        <w:rPr>
          <w:rFonts w:asciiTheme="minorHAnsi" w:hAnsiTheme="minorHAnsi"/>
          <w:sz w:val="18"/>
          <w:szCs w:val="18"/>
        </w:rPr>
        <w:t xml:space="preserve"> limitu stanoveného</w:t>
      </w:r>
      <w:r w:rsidR="006D1052">
        <w:rPr>
          <w:rFonts w:asciiTheme="minorHAnsi" w:hAnsiTheme="minorHAnsi"/>
          <w:sz w:val="18"/>
          <w:szCs w:val="18"/>
        </w:rPr>
        <w:t xml:space="preserve"> z</w:t>
      </w:r>
      <w:r w:rsidR="006D1052" w:rsidRPr="006D1052">
        <w:rPr>
          <w:rFonts w:asciiTheme="minorHAnsi" w:hAnsiTheme="minorHAnsi"/>
          <w:sz w:val="18"/>
          <w:szCs w:val="18"/>
        </w:rPr>
        <w:t>ákon</w:t>
      </w:r>
      <w:r w:rsidR="00EF2D24">
        <w:rPr>
          <w:rFonts w:asciiTheme="minorHAnsi" w:hAnsiTheme="minorHAnsi"/>
          <w:sz w:val="18"/>
          <w:szCs w:val="18"/>
        </w:rPr>
        <w:t>em</w:t>
      </w:r>
      <w:r w:rsidR="006D1052" w:rsidRPr="006D1052">
        <w:rPr>
          <w:rFonts w:asciiTheme="minorHAnsi" w:hAnsiTheme="minorHAnsi"/>
          <w:sz w:val="18"/>
          <w:szCs w:val="18"/>
        </w:rPr>
        <w:t xml:space="preserve"> č. 254/2004 Sb., o omezení plateb v</w:t>
      </w:r>
      <w:r w:rsidR="006D1052">
        <w:rPr>
          <w:rFonts w:asciiTheme="minorHAnsi" w:hAnsiTheme="minorHAnsi"/>
          <w:sz w:val="18"/>
          <w:szCs w:val="18"/>
        </w:rPr>
        <w:t> </w:t>
      </w:r>
      <w:r w:rsidR="006D1052" w:rsidRPr="006D1052">
        <w:rPr>
          <w:rFonts w:asciiTheme="minorHAnsi" w:hAnsiTheme="minorHAnsi"/>
          <w:sz w:val="18"/>
          <w:szCs w:val="18"/>
        </w:rPr>
        <w:t>hotovosti</w:t>
      </w:r>
      <w:r w:rsidR="006D1052">
        <w:rPr>
          <w:rFonts w:asciiTheme="minorHAnsi" w:hAnsiTheme="minorHAnsi"/>
          <w:sz w:val="18"/>
          <w:szCs w:val="18"/>
        </w:rPr>
        <w:t xml:space="preserve"> v platném znění</w:t>
      </w:r>
      <w:r w:rsidR="0009360F">
        <w:rPr>
          <w:rFonts w:asciiTheme="minorHAnsi" w:hAnsiTheme="minorHAnsi"/>
          <w:sz w:val="18"/>
          <w:szCs w:val="18"/>
        </w:rPr>
        <w:t>); uvedení čísla bankovního účtu vlastníka ve smlouvě je nezbytnou podmínkou pro to, aby mohla být smlouva ze strany objednatele uznána jako způsobilá k zaplacení (nebude-li číslo bankovního účtu vlastníka ve smlouvě vyznačeno, nebude objednatel povinen za sjednání takové smlouvy zaplatit zhotoviteli sjednanou jednotkovou smluvní cenu);</w:t>
      </w:r>
    </w:p>
    <w:p w14:paraId="0F1A7B83" w14:textId="1024CE19" w:rsidR="00C94D56" w:rsidRPr="00D41EB3" w:rsidRDefault="00C94D56" w:rsidP="00000DC4">
      <w:pPr>
        <w:pStyle w:val="RLTextlnkuslovan"/>
        <w:numPr>
          <w:ilvl w:val="2"/>
          <w:numId w:val="16"/>
        </w:numPr>
        <w:ind w:left="1418" w:hanging="698"/>
        <w:rPr>
          <w:rFonts w:asciiTheme="minorHAnsi" w:hAnsiTheme="minorHAnsi"/>
          <w:sz w:val="18"/>
          <w:szCs w:val="18"/>
        </w:rPr>
      </w:pPr>
      <w:r>
        <w:rPr>
          <w:rFonts w:asciiTheme="minorHAnsi" w:hAnsiTheme="minorHAnsi"/>
          <w:sz w:val="18"/>
          <w:szCs w:val="18"/>
        </w:rPr>
        <w:t xml:space="preserve">neuzavře-li vlastník </w:t>
      </w:r>
      <w:r w:rsidRPr="00D41EB3">
        <w:rPr>
          <w:rFonts w:asciiTheme="minorHAnsi" w:hAnsiTheme="minorHAnsi"/>
          <w:sz w:val="18"/>
          <w:szCs w:val="18"/>
        </w:rPr>
        <w:t>dotčen</w:t>
      </w:r>
      <w:r>
        <w:rPr>
          <w:rFonts w:asciiTheme="minorHAnsi" w:hAnsiTheme="minorHAnsi"/>
          <w:sz w:val="18"/>
          <w:szCs w:val="18"/>
        </w:rPr>
        <w:t>ého</w:t>
      </w:r>
      <w:r w:rsidRPr="00D41EB3">
        <w:rPr>
          <w:rFonts w:asciiTheme="minorHAnsi" w:hAnsiTheme="minorHAnsi"/>
          <w:sz w:val="18"/>
          <w:szCs w:val="18"/>
        </w:rPr>
        <w:t xml:space="preserve"> pozemk</w:t>
      </w:r>
      <w:r>
        <w:rPr>
          <w:rFonts w:asciiTheme="minorHAnsi" w:hAnsiTheme="minorHAnsi"/>
          <w:sz w:val="18"/>
          <w:szCs w:val="18"/>
        </w:rPr>
        <w:t>u</w:t>
      </w:r>
      <w:r w:rsidRPr="00D41EB3">
        <w:rPr>
          <w:rFonts w:asciiTheme="minorHAnsi" w:hAnsiTheme="minorHAnsi"/>
          <w:sz w:val="18"/>
          <w:szCs w:val="18"/>
        </w:rPr>
        <w:t xml:space="preserve"> </w:t>
      </w:r>
      <w:r>
        <w:rPr>
          <w:rFonts w:asciiTheme="minorHAnsi" w:hAnsiTheme="minorHAnsi"/>
          <w:sz w:val="18"/>
          <w:szCs w:val="18"/>
        </w:rPr>
        <w:t>nebo</w:t>
      </w:r>
      <w:r w:rsidRPr="00D41EB3">
        <w:rPr>
          <w:rFonts w:asciiTheme="minorHAnsi" w:hAnsiTheme="minorHAnsi"/>
          <w:sz w:val="18"/>
          <w:szCs w:val="18"/>
        </w:rPr>
        <w:t xml:space="preserve"> stavb</w:t>
      </w:r>
      <w:r>
        <w:rPr>
          <w:rFonts w:asciiTheme="minorHAnsi" w:hAnsiTheme="minorHAnsi"/>
          <w:sz w:val="18"/>
          <w:szCs w:val="18"/>
        </w:rPr>
        <w:t xml:space="preserve">y potřebnou smlouvu, </w:t>
      </w:r>
      <w:r w:rsidRPr="00D41EB3">
        <w:rPr>
          <w:rFonts w:asciiTheme="minorHAnsi" w:hAnsiTheme="minorHAnsi"/>
          <w:sz w:val="18"/>
          <w:szCs w:val="18"/>
        </w:rPr>
        <w:t>uskuteční s vlastník</w:t>
      </w:r>
      <w:r>
        <w:rPr>
          <w:rFonts w:asciiTheme="minorHAnsi" w:hAnsiTheme="minorHAnsi"/>
          <w:sz w:val="18"/>
          <w:szCs w:val="18"/>
        </w:rPr>
        <w:t>em</w:t>
      </w:r>
      <w:r w:rsidR="004E5BCF" w:rsidRPr="004E5BCF">
        <w:rPr>
          <w:rFonts w:asciiTheme="minorHAnsi" w:hAnsiTheme="minorHAnsi"/>
          <w:sz w:val="18"/>
          <w:szCs w:val="18"/>
        </w:rPr>
        <w:t xml:space="preserve"> </w:t>
      </w:r>
      <w:r w:rsidR="004E5BCF" w:rsidRPr="00D41EB3">
        <w:rPr>
          <w:rFonts w:asciiTheme="minorHAnsi" w:hAnsiTheme="minorHAnsi"/>
          <w:sz w:val="18"/>
          <w:szCs w:val="18"/>
        </w:rPr>
        <w:t>osobní jednání</w:t>
      </w:r>
      <w:r w:rsidRPr="00D41EB3">
        <w:rPr>
          <w:rFonts w:asciiTheme="minorHAnsi" w:hAnsiTheme="minorHAnsi"/>
          <w:sz w:val="18"/>
          <w:szCs w:val="18"/>
        </w:rPr>
        <w:t>, kter</w:t>
      </w:r>
      <w:r w:rsidR="004E5BCF">
        <w:rPr>
          <w:rFonts w:asciiTheme="minorHAnsi" w:hAnsiTheme="minorHAnsi"/>
          <w:sz w:val="18"/>
          <w:szCs w:val="18"/>
        </w:rPr>
        <w:t>é</w:t>
      </w:r>
      <w:r w:rsidRPr="00D41EB3">
        <w:rPr>
          <w:rFonts w:asciiTheme="minorHAnsi" w:hAnsiTheme="minorHAnsi"/>
          <w:sz w:val="18"/>
          <w:szCs w:val="18"/>
        </w:rPr>
        <w:t xml:space="preserve"> poved</w:t>
      </w:r>
      <w:r w:rsidR="004E5BCF">
        <w:rPr>
          <w:rFonts w:asciiTheme="minorHAnsi" w:hAnsiTheme="minorHAnsi"/>
          <w:sz w:val="18"/>
          <w:szCs w:val="18"/>
        </w:rPr>
        <w:t>e</w:t>
      </w:r>
      <w:r w:rsidRPr="00D41EB3">
        <w:rPr>
          <w:rFonts w:asciiTheme="minorHAnsi" w:hAnsiTheme="minorHAnsi"/>
          <w:sz w:val="18"/>
          <w:szCs w:val="18"/>
        </w:rPr>
        <w:t xml:space="preserve"> k uzavření příslušných smluv, a to dle potřeby i</w:t>
      </w:r>
      <w:r>
        <w:rPr>
          <w:rFonts w:asciiTheme="minorHAnsi" w:hAnsiTheme="minorHAnsi"/>
          <w:sz w:val="18"/>
          <w:szCs w:val="18"/>
        </w:rPr>
        <w:t> </w:t>
      </w:r>
      <w:r w:rsidRPr="00D41EB3">
        <w:rPr>
          <w:rFonts w:asciiTheme="minorHAnsi" w:hAnsiTheme="minorHAnsi"/>
          <w:sz w:val="18"/>
          <w:szCs w:val="18"/>
        </w:rPr>
        <w:t>opakovaně;</w:t>
      </w:r>
    </w:p>
    <w:p w14:paraId="15C1FF9D" w14:textId="478A77AA" w:rsidR="00142FA8" w:rsidRPr="00D41EB3" w:rsidRDefault="00A54DED" w:rsidP="00000DC4">
      <w:pPr>
        <w:pStyle w:val="RLTextlnkuslovan"/>
        <w:numPr>
          <w:ilvl w:val="2"/>
          <w:numId w:val="16"/>
        </w:numPr>
        <w:ind w:left="1418" w:hanging="698"/>
        <w:rPr>
          <w:rFonts w:asciiTheme="minorHAnsi" w:hAnsiTheme="minorHAnsi"/>
          <w:sz w:val="18"/>
          <w:szCs w:val="18"/>
        </w:rPr>
      </w:pPr>
      <w:r w:rsidRPr="00D41EB3">
        <w:rPr>
          <w:rFonts w:asciiTheme="minorHAnsi" w:hAnsiTheme="minorHAnsi"/>
          <w:sz w:val="18"/>
          <w:szCs w:val="18"/>
        </w:rPr>
        <w:lastRenderedPageBreak/>
        <w:t xml:space="preserve">v případě </w:t>
      </w:r>
      <w:r w:rsidR="00142FA8" w:rsidRPr="00D41EB3">
        <w:rPr>
          <w:rFonts w:asciiTheme="minorHAnsi" w:hAnsiTheme="minorHAnsi"/>
          <w:sz w:val="18"/>
          <w:szCs w:val="18"/>
        </w:rPr>
        <w:t>uzavřených smluv</w:t>
      </w:r>
      <w:r w:rsidR="008C1190" w:rsidRPr="00D41EB3">
        <w:rPr>
          <w:rFonts w:asciiTheme="minorHAnsi" w:hAnsiTheme="minorHAnsi"/>
          <w:sz w:val="18"/>
          <w:szCs w:val="18"/>
        </w:rPr>
        <w:t xml:space="preserve">, </w:t>
      </w:r>
      <w:r w:rsidR="008F5BAA" w:rsidRPr="00D41EB3">
        <w:rPr>
          <w:rFonts w:asciiTheme="minorHAnsi" w:hAnsiTheme="minorHAnsi"/>
          <w:sz w:val="18"/>
          <w:szCs w:val="18"/>
        </w:rPr>
        <w:t xml:space="preserve">které budou předmětem zápisu do katastru nemovitostí (kupní smlouvy, smlouvy </w:t>
      </w:r>
      <w:r w:rsidR="008C1190" w:rsidRPr="00D41EB3">
        <w:rPr>
          <w:rFonts w:asciiTheme="minorHAnsi" w:hAnsiTheme="minorHAnsi"/>
          <w:sz w:val="18"/>
          <w:szCs w:val="18"/>
        </w:rPr>
        <w:t xml:space="preserve">o převodu práva hospodařit a </w:t>
      </w:r>
      <w:r w:rsidR="00142FA8" w:rsidRPr="00D41EB3">
        <w:rPr>
          <w:rFonts w:asciiTheme="minorHAnsi" w:hAnsiTheme="minorHAnsi"/>
          <w:sz w:val="18"/>
          <w:szCs w:val="18"/>
        </w:rPr>
        <w:t>sml</w:t>
      </w:r>
      <w:r w:rsidR="008F5BAA" w:rsidRPr="00D41EB3">
        <w:rPr>
          <w:rFonts w:asciiTheme="minorHAnsi" w:hAnsiTheme="minorHAnsi"/>
          <w:sz w:val="18"/>
          <w:szCs w:val="18"/>
        </w:rPr>
        <w:t>o</w:t>
      </w:r>
      <w:r w:rsidR="00142FA8" w:rsidRPr="00D41EB3">
        <w:rPr>
          <w:rFonts w:asciiTheme="minorHAnsi" w:hAnsiTheme="minorHAnsi"/>
          <w:sz w:val="18"/>
          <w:szCs w:val="18"/>
        </w:rPr>
        <w:t>u</w:t>
      </w:r>
      <w:r w:rsidR="008F5BAA" w:rsidRPr="00D41EB3">
        <w:rPr>
          <w:rFonts w:asciiTheme="minorHAnsi" w:hAnsiTheme="minorHAnsi"/>
          <w:sz w:val="18"/>
          <w:szCs w:val="18"/>
        </w:rPr>
        <w:t>vy</w:t>
      </w:r>
      <w:r w:rsidR="00142FA8" w:rsidRPr="00D41EB3">
        <w:rPr>
          <w:rFonts w:asciiTheme="minorHAnsi" w:hAnsiTheme="minorHAnsi"/>
          <w:sz w:val="18"/>
          <w:szCs w:val="18"/>
        </w:rPr>
        <w:t xml:space="preserve"> o</w:t>
      </w:r>
      <w:r w:rsidRPr="00D41EB3">
        <w:rPr>
          <w:rFonts w:asciiTheme="minorHAnsi" w:hAnsiTheme="minorHAnsi"/>
          <w:sz w:val="18"/>
          <w:szCs w:val="18"/>
        </w:rPr>
        <w:t> </w:t>
      </w:r>
      <w:r w:rsidR="00142FA8" w:rsidRPr="00D41EB3">
        <w:rPr>
          <w:rFonts w:asciiTheme="minorHAnsi" w:hAnsiTheme="minorHAnsi"/>
          <w:sz w:val="18"/>
          <w:szCs w:val="18"/>
        </w:rPr>
        <w:t xml:space="preserve">zřízení </w:t>
      </w:r>
      <w:r w:rsidR="008C1190" w:rsidRPr="00D41EB3">
        <w:rPr>
          <w:rFonts w:asciiTheme="minorHAnsi" w:hAnsiTheme="minorHAnsi"/>
          <w:sz w:val="18"/>
          <w:szCs w:val="18"/>
        </w:rPr>
        <w:t xml:space="preserve">věcného břemene </w:t>
      </w:r>
      <w:r w:rsidR="008F5BAA" w:rsidRPr="00D41EB3">
        <w:rPr>
          <w:rFonts w:asciiTheme="minorHAnsi" w:hAnsiTheme="minorHAnsi"/>
          <w:sz w:val="18"/>
          <w:szCs w:val="18"/>
        </w:rPr>
        <w:t>–</w:t>
      </w:r>
      <w:r w:rsidR="008C1190" w:rsidRPr="00D41EB3">
        <w:rPr>
          <w:rFonts w:asciiTheme="minorHAnsi" w:hAnsiTheme="minorHAnsi"/>
          <w:sz w:val="18"/>
          <w:szCs w:val="18"/>
        </w:rPr>
        <w:t xml:space="preserve"> </w:t>
      </w:r>
      <w:r w:rsidR="00142FA8" w:rsidRPr="00D41EB3">
        <w:rPr>
          <w:rFonts w:asciiTheme="minorHAnsi" w:hAnsiTheme="minorHAnsi"/>
          <w:sz w:val="18"/>
          <w:szCs w:val="18"/>
        </w:rPr>
        <w:t>služebnosti</w:t>
      </w:r>
      <w:r w:rsidR="008F5BAA" w:rsidRPr="00D41EB3">
        <w:rPr>
          <w:rFonts w:asciiTheme="minorHAnsi" w:hAnsiTheme="minorHAnsi"/>
          <w:sz w:val="18"/>
          <w:szCs w:val="18"/>
        </w:rPr>
        <w:t>)</w:t>
      </w:r>
      <w:r w:rsidR="004E5BCF">
        <w:rPr>
          <w:rFonts w:asciiTheme="minorHAnsi" w:hAnsiTheme="minorHAnsi"/>
          <w:sz w:val="18"/>
          <w:szCs w:val="18"/>
        </w:rPr>
        <w:t xml:space="preserve">, </w:t>
      </w:r>
      <w:r w:rsidR="00565831">
        <w:rPr>
          <w:rFonts w:asciiTheme="minorHAnsi" w:hAnsiTheme="minorHAnsi"/>
          <w:sz w:val="18"/>
          <w:szCs w:val="18"/>
        </w:rPr>
        <w:t>Z</w:t>
      </w:r>
      <w:r w:rsidR="004E5BCF">
        <w:rPr>
          <w:rFonts w:asciiTheme="minorHAnsi" w:hAnsiTheme="minorHAnsi"/>
          <w:sz w:val="18"/>
          <w:szCs w:val="18"/>
        </w:rPr>
        <w:t>hotovitel bez zbytečného odkladu po uzavření smlouvy</w:t>
      </w:r>
      <w:r w:rsidR="00142FA8" w:rsidRPr="00D41EB3">
        <w:rPr>
          <w:rFonts w:asciiTheme="minorHAnsi" w:hAnsiTheme="minorHAnsi"/>
          <w:sz w:val="18"/>
          <w:szCs w:val="18"/>
        </w:rPr>
        <w:t xml:space="preserve"> zpracuje a </w:t>
      </w:r>
      <w:r w:rsidR="008C1190" w:rsidRPr="00D41EB3">
        <w:rPr>
          <w:rFonts w:asciiTheme="minorHAnsi" w:hAnsiTheme="minorHAnsi"/>
          <w:sz w:val="18"/>
          <w:szCs w:val="18"/>
        </w:rPr>
        <w:t xml:space="preserve">za </w:t>
      </w:r>
      <w:r w:rsidR="00565831">
        <w:rPr>
          <w:rFonts w:asciiTheme="minorHAnsi" w:hAnsiTheme="minorHAnsi"/>
          <w:sz w:val="18"/>
          <w:szCs w:val="18"/>
        </w:rPr>
        <w:t>O</w:t>
      </w:r>
      <w:r w:rsidR="008C1190" w:rsidRPr="00D41EB3">
        <w:rPr>
          <w:rFonts w:asciiTheme="minorHAnsi" w:hAnsiTheme="minorHAnsi"/>
          <w:sz w:val="18"/>
          <w:szCs w:val="18"/>
        </w:rPr>
        <w:t xml:space="preserve">bjednatele </w:t>
      </w:r>
      <w:r w:rsidR="00142FA8" w:rsidRPr="00D41EB3">
        <w:rPr>
          <w:rFonts w:asciiTheme="minorHAnsi" w:hAnsiTheme="minorHAnsi"/>
          <w:sz w:val="18"/>
          <w:szCs w:val="18"/>
        </w:rPr>
        <w:t xml:space="preserve">podá návrhy na </w:t>
      </w:r>
      <w:r w:rsidR="008C1190" w:rsidRPr="00D41EB3">
        <w:rPr>
          <w:rFonts w:asciiTheme="minorHAnsi" w:hAnsiTheme="minorHAnsi"/>
          <w:sz w:val="18"/>
          <w:szCs w:val="18"/>
        </w:rPr>
        <w:t xml:space="preserve">zápis práv </w:t>
      </w:r>
      <w:r w:rsidR="00142FA8" w:rsidRPr="00D41EB3">
        <w:rPr>
          <w:rFonts w:asciiTheme="minorHAnsi" w:hAnsiTheme="minorHAnsi"/>
          <w:sz w:val="18"/>
          <w:szCs w:val="18"/>
        </w:rPr>
        <w:t>do katastru nemovitostí</w:t>
      </w:r>
      <w:r w:rsidR="008F5BAA" w:rsidRPr="00D41EB3">
        <w:rPr>
          <w:rFonts w:asciiTheme="minorHAnsi" w:hAnsiTheme="minorHAnsi"/>
          <w:sz w:val="18"/>
          <w:szCs w:val="18"/>
        </w:rPr>
        <w:t xml:space="preserve"> a bezodkladně po zápisu</w:t>
      </w:r>
      <w:r w:rsidR="00142FA8" w:rsidRPr="00D41EB3">
        <w:rPr>
          <w:rFonts w:asciiTheme="minorHAnsi" w:hAnsiTheme="minorHAnsi"/>
          <w:sz w:val="18"/>
          <w:szCs w:val="18"/>
        </w:rPr>
        <w:t xml:space="preserve"> </w:t>
      </w:r>
      <w:r w:rsidR="008F5BAA" w:rsidRPr="00D41EB3">
        <w:rPr>
          <w:rFonts w:asciiTheme="minorHAnsi" w:hAnsiTheme="minorHAnsi"/>
          <w:sz w:val="18"/>
          <w:szCs w:val="18"/>
        </w:rPr>
        <w:t xml:space="preserve">těchto práv </w:t>
      </w:r>
      <w:r w:rsidR="00142FA8" w:rsidRPr="00D41EB3">
        <w:rPr>
          <w:rFonts w:asciiTheme="minorHAnsi" w:hAnsiTheme="minorHAnsi"/>
          <w:sz w:val="18"/>
          <w:szCs w:val="18"/>
        </w:rPr>
        <w:t>dodá</w:t>
      </w:r>
      <w:r w:rsidR="008F5BAA" w:rsidRPr="00D41EB3">
        <w:rPr>
          <w:rFonts w:asciiTheme="minorHAnsi" w:hAnsiTheme="minorHAnsi"/>
          <w:sz w:val="18"/>
          <w:szCs w:val="18"/>
        </w:rPr>
        <w:t xml:space="preserve"> </w:t>
      </w:r>
      <w:r w:rsidR="00565831">
        <w:rPr>
          <w:rFonts w:asciiTheme="minorHAnsi" w:hAnsiTheme="minorHAnsi"/>
          <w:sz w:val="18"/>
          <w:szCs w:val="18"/>
        </w:rPr>
        <w:t>O</w:t>
      </w:r>
      <w:r w:rsidR="008F5BAA" w:rsidRPr="00D41EB3">
        <w:rPr>
          <w:rFonts w:asciiTheme="minorHAnsi" w:hAnsiTheme="minorHAnsi"/>
          <w:sz w:val="18"/>
          <w:szCs w:val="18"/>
        </w:rPr>
        <w:t>bjednateli</w:t>
      </w:r>
      <w:r w:rsidR="00142FA8" w:rsidRPr="00D41EB3">
        <w:rPr>
          <w:rFonts w:asciiTheme="minorHAnsi" w:hAnsiTheme="minorHAnsi"/>
          <w:sz w:val="18"/>
          <w:szCs w:val="18"/>
        </w:rPr>
        <w:t xml:space="preserve"> vyrozumění o povolení vkladu</w:t>
      </w:r>
      <w:r w:rsidR="008C1190" w:rsidRPr="00D41EB3">
        <w:rPr>
          <w:rFonts w:asciiTheme="minorHAnsi" w:hAnsiTheme="minorHAnsi"/>
          <w:sz w:val="18"/>
          <w:szCs w:val="18"/>
        </w:rPr>
        <w:t>;</w:t>
      </w:r>
    </w:p>
    <w:p w14:paraId="4E77D75E" w14:textId="332D092E" w:rsidR="00142FA8" w:rsidRDefault="00142FA8" w:rsidP="00000DC4">
      <w:pPr>
        <w:pStyle w:val="RLTextlnkuslovan"/>
        <w:numPr>
          <w:ilvl w:val="2"/>
          <w:numId w:val="16"/>
        </w:numPr>
        <w:ind w:left="1418" w:hanging="698"/>
        <w:rPr>
          <w:rFonts w:asciiTheme="minorHAnsi" w:hAnsiTheme="minorHAnsi"/>
          <w:sz w:val="18"/>
          <w:szCs w:val="18"/>
        </w:rPr>
      </w:pPr>
      <w:r w:rsidRPr="00C07BBF">
        <w:rPr>
          <w:rFonts w:asciiTheme="minorHAnsi" w:hAnsiTheme="minorHAnsi"/>
          <w:sz w:val="18"/>
          <w:szCs w:val="18"/>
        </w:rPr>
        <w:t>v případě, že Zhotovitel</w:t>
      </w:r>
      <w:r w:rsidR="00A54DED" w:rsidRPr="00C07BBF">
        <w:rPr>
          <w:rFonts w:asciiTheme="minorHAnsi" w:hAnsiTheme="minorHAnsi"/>
          <w:sz w:val="18"/>
          <w:szCs w:val="18"/>
        </w:rPr>
        <w:t xml:space="preserve"> nebude ani</w:t>
      </w:r>
      <w:r w:rsidRPr="00C07BBF">
        <w:rPr>
          <w:rFonts w:asciiTheme="minorHAnsi" w:hAnsiTheme="minorHAnsi"/>
          <w:sz w:val="18"/>
          <w:szCs w:val="18"/>
        </w:rPr>
        <w:t xml:space="preserve"> s vynaložením veškerého nezbytně nutného úsilí schopen uzavřít s vlastníky </w:t>
      </w:r>
      <w:r w:rsidR="00A54DED" w:rsidRPr="00C07BBF">
        <w:rPr>
          <w:rFonts w:asciiTheme="minorHAnsi" w:hAnsiTheme="minorHAnsi"/>
          <w:sz w:val="18"/>
          <w:szCs w:val="18"/>
        </w:rPr>
        <w:t xml:space="preserve">pozemků a staveb potřebné </w:t>
      </w:r>
      <w:r w:rsidRPr="00C07BBF">
        <w:rPr>
          <w:rFonts w:asciiTheme="minorHAnsi" w:hAnsiTheme="minorHAnsi"/>
          <w:sz w:val="18"/>
          <w:szCs w:val="18"/>
        </w:rPr>
        <w:t xml:space="preserve">smlouvy, </w:t>
      </w:r>
      <w:r w:rsidR="004E5BCF">
        <w:rPr>
          <w:rFonts w:asciiTheme="minorHAnsi" w:hAnsiTheme="minorHAnsi"/>
          <w:sz w:val="18"/>
          <w:szCs w:val="18"/>
        </w:rPr>
        <w:t xml:space="preserve">vypracuje pro Objednatele žádost o vyvlastnění příslušných práv a předá Objednateli </w:t>
      </w:r>
      <w:r w:rsidR="004E5BCF" w:rsidRPr="00C07BBF">
        <w:rPr>
          <w:rFonts w:asciiTheme="minorHAnsi" w:hAnsiTheme="minorHAnsi"/>
          <w:sz w:val="18"/>
          <w:szCs w:val="18"/>
        </w:rPr>
        <w:t xml:space="preserve">veškeré </w:t>
      </w:r>
      <w:r w:rsidR="004E5BCF">
        <w:rPr>
          <w:rFonts w:asciiTheme="minorHAnsi" w:hAnsiTheme="minorHAnsi"/>
          <w:sz w:val="18"/>
          <w:szCs w:val="18"/>
        </w:rPr>
        <w:t xml:space="preserve">doklady </w:t>
      </w:r>
      <w:r w:rsidR="004C4A03">
        <w:rPr>
          <w:rFonts w:asciiTheme="minorHAnsi" w:hAnsiTheme="minorHAnsi"/>
          <w:sz w:val="18"/>
          <w:szCs w:val="18"/>
        </w:rPr>
        <w:t xml:space="preserve">a listiny </w:t>
      </w:r>
      <w:r w:rsidR="004E5BCF" w:rsidRPr="00C07BBF">
        <w:rPr>
          <w:rFonts w:asciiTheme="minorHAnsi" w:hAnsiTheme="minorHAnsi"/>
          <w:sz w:val="18"/>
          <w:szCs w:val="18"/>
        </w:rPr>
        <w:t>nezbytné pro provedení vyvlastňovacího řízení</w:t>
      </w:r>
      <w:r w:rsidR="00A54DED" w:rsidRPr="00C07BBF">
        <w:rPr>
          <w:rFonts w:asciiTheme="minorHAnsi" w:hAnsiTheme="minorHAnsi"/>
          <w:sz w:val="18"/>
          <w:szCs w:val="18"/>
        </w:rPr>
        <w:t xml:space="preserve">. </w:t>
      </w:r>
      <w:r w:rsidR="004E5BCF">
        <w:rPr>
          <w:rFonts w:asciiTheme="minorHAnsi" w:hAnsiTheme="minorHAnsi"/>
          <w:sz w:val="18"/>
          <w:szCs w:val="18"/>
        </w:rPr>
        <w:t xml:space="preserve">Žádost o vyvlastnění Zhotovitel vypracuje a včetně všech </w:t>
      </w:r>
      <w:r w:rsidR="004C4A03">
        <w:rPr>
          <w:rFonts w:asciiTheme="minorHAnsi" w:hAnsiTheme="minorHAnsi"/>
          <w:sz w:val="18"/>
          <w:szCs w:val="18"/>
        </w:rPr>
        <w:t>d</w:t>
      </w:r>
      <w:r w:rsidR="004E5BCF">
        <w:rPr>
          <w:rFonts w:asciiTheme="minorHAnsi" w:hAnsiTheme="minorHAnsi"/>
          <w:sz w:val="18"/>
          <w:szCs w:val="18"/>
        </w:rPr>
        <w:t xml:space="preserve">okladů </w:t>
      </w:r>
      <w:r w:rsidR="004C4A03">
        <w:rPr>
          <w:rFonts w:asciiTheme="minorHAnsi" w:hAnsiTheme="minorHAnsi"/>
          <w:sz w:val="18"/>
          <w:szCs w:val="18"/>
        </w:rPr>
        <w:t xml:space="preserve">a listin potřebných </w:t>
      </w:r>
      <w:r w:rsidR="004E5BCF">
        <w:rPr>
          <w:rFonts w:asciiTheme="minorHAnsi" w:hAnsiTheme="minorHAnsi"/>
          <w:sz w:val="18"/>
          <w:szCs w:val="18"/>
        </w:rPr>
        <w:t xml:space="preserve">pro </w:t>
      </w:r>
      <w:r w:rsidR="000F2072" w:rsidRPr="00C07BBF">
        <w:rPr>
          <w:rFonts w:asciiTheme="minorHAnsi" w:hAnsiTheme="minorHAnsi"/>
          <w:sz w:val="18"/>
          <w:szCs w:val="18"/>
        </w:rPr>
        <w:t xml:space="preserve">vyvlastnění </w:t>
      </w:r>
      <w:r w:rsidR="004E5BCF">
        <w:rPr>
          <w:rFonts w:asciiTheme="minorHAnsi" w:hAnsiTheme="minorHAnsi"/>
          <w:sz w:val="18"/>
          <w:szCs w:val="18"/>
        </w:rPr>
        <w:t xml:space="preserve">předá Objednateli </w:t>
      </w:r>
      <w:r w:rsidR="000F2072" w:rsidRPr="00C07BBF">
        <w:rPr>
          <w:rFonts w:asciiTheme="minorHAnsi" w:hAnsiTheme="minorHAnsi"/>
          <w:sz w:val="18"/>
          <w:szCs w:val="18"/>
        </w:rPr>
        <w:t xml:space="preserve">i v případě, že smlouvu nebude možno s vlastníkem pozemku nebo stavby uzavřít, protože je pozemek nebo stavba </w:t>
      </w:r>
      <w:r w:rsidR="00A54DED" w:rsidRPr="00C07BBF">
        <w:rPr>
          <w:rFonts w:asciiTheme="minorHAnsi" w:hAnsiTheme="minorHAnsi"/>
          <w:sz w:val="18"/>
          <w:szCs w:val="18"/>
        </w:rPr>
        <w:t xml:space="preserve">potřebná pro účely zhotovení stavby </w:t>
      </w:r>
      <w:r w:rsidR="000F2072" w:rsidRPr="00C07BBF">
        <w:rPr>
          <w:rFonts w:asciiTheme="minorHAnsi" w:hAnsiTheme="minorHAnsi"/>
          <w:sz w:val="18"/>
          <w:szCs w:val="18"/>
        </w:rPr>
        <w:t xml:space="preserve">dráhy </w:t>
      </w:r>
      <w:r w:rsidR="00A54DED" w:rsidRPr="00C07BBF">
        <w:rPr>
          <w:rFonts w:asciiTheme="minorHAnsi" w:hAnsiTheme="minorHAnsi"/>
          <w:sz w:val="18"/>
          <w:szCs w:val="18"/>
        </w:rPr>
        <w:t>zatížen právní vadou, která vlastníkovi znemožní nakládat s</w:t>
      </w:r>
      <w:r w:rsidR="00474410" w:rsidRPr="00C07BBF">
        <w:rPr>
          <w:rFonts w:asciiTheme="minorHAnsi" w:hAnsiTheme="minorHAnsi"/>
          <w:sz w:val="18"/>
          <w:szCs w:val="18"/>
        </w:rPr>
        <w:t> </w:t>
      </w:r>
      <w:r w:rsidR="00A54DED" w:rsidRPr="00C07BBF">
        <w:rPr>
          <w:rFonts w:asciiTheme="minorHAnsi" w:hAnsiTheme="minorHAnsi"/>
          <w:sz w:val="18"/>
          <w:szCs w:val="18"/>
        </w:rPr>
        <w:t>nemovitou věcí, jako např. probíhající exekuční nebo insolvenční řízení, zástavní právo, apod</w:t>
      </w:r>
      <w:r w:rsidR="000F2072" w:rsidRPr="00C07BBF">
        <w:rPr>
          <w:rFonts w:asciiTheme="minorHAnsi" w:hAnsiTheme="minorHAnsi"/>
          <w:sz w:val="18"/>
          <w:szCs w:val="18"/>
        </w:rPr>
        <w:t>., nebo je vlastník jinak omezen ve své smluvní volnosti s pozemkem nebo stavbou nakládat, nebo vlastník není znám, je neznámého pobytu nebo se mu nepodařilo doručit na známou adresu apod</w:t>
      </w:r>
      <w:r w:rsidR="004E5BCF">
        <w:rPr>
          <w:rFonts w:asciiTheme="minorHAnsi" w:hAnsiTheme="minorHAnsi"/>
          <w:sz w:val="18"/>
          <w:szCs w:val="18"/>
        </w:rPr>
        <w:t>;</w:t>
      </w:r>
    </w:p>
    <w:p w14:paraId="41E35AD3" w14:textId="43EC3512" w:rsidR="00C47A9F" w:rsidRPr="0066267B" w:rsidRDefault="002F68C0" w:rsidP="00000DC4">
      <w:pPr>
        <w:pStyle w:val="RLTextlnkuslovan"/>
        <w:numPr>
          <w:ilvl w:val="2"/>
          <w:numId w:val="16"/>
        </w:numPr>
        <w:ind w:left="1418" w:hanging="698"/>
        <w:rPr>
          <w:rFonts w:asciiTheme="minorHAnsi" w:hAnsiTheme="minorHAnsi"/>
          <w:sz w:val="18"/>
          <w:szCs w:val="18"/>
        </w:rPr>
      </w:pPr>
      <w:r>
        <w:t>z</w:t>
      </w:r>
      <w:r w:rsidR="00C47A9F">
        <w:t xml:space="preserve"> dostupných evidencí či na základě projednání s vlastníky pozemků zjistí, zda pozemky dotčené trvalým nebo dočasným záborem užívá třetí osoba pro zemědělské </w:t>
      </w:r>
      <w:r w:rsidR="002E6870">
        <w:t>nebo</w:t>
      </w:r>
      <w:r>
        <w:t xml:space="preserve"> jiné </w:t>
      </w:r>
      <w:r w:rsidR="00C47A9F">
        <w:t>účely na základě pachtovní</w:t>
      </w:r>
      <w:r>
        <w:t>,</w:t>
      </w:r>
      <w:r w:rsidR="00C47A9F">
        <w:t xml:space="preserve"> </w:t>
      </w:r>
      <w:r>
        <w:t xml:space="preserve">nájemní či jiné </w:t>
      </w:r>
      <w:r w:rsidR="00C47A9F">
        <w:t>smlouvy uzavřené s</w:t>
      </w:r>
      <w:r>
        <w:t> </w:t>
      </w:r>
      <w:r w:rsidR="00C47A9F">
        <w:t>vlastníkem</w:t>
      </w:r>
      <w:r>
        <w:t xml:space="preserve"> nebo na základě věcného práva zřízeného ve prospěch třetí osoby</w:t>
      </w:r>
      <w:r w:rsidR="00C47A9F">
        <w:t>.</w:t>
      </w:r>
    </w:p>
    <w:p w14:paraId="4A202818" w14:textId="1268B68C" w:rsidR="00C47A9F" w:rsidRDefault="00C47A9F" w:rsidP="00C47A9F">
      <w:pPr>
        <w:pStyle w:val="RLTextlnkuslovan"/>
        <w:numPr>
          <w:ilvl w:val="0"/>
          <w:numId w:val="0"/>
        </w:numPr>
        <w:ind w:left="1418"/>
      </w:pPr>
      <w:r>
        <w:rPr>
          <w:rFonts w:asciiTheme="minorHAnsi" w:hAnsiTheme="minorHAnsi"/>
          <w:sz w:val="18"/>
          <w:szCs w:val="18"/>
        </w:rPr>
        <w:t>Zjistí-li Zhotovitel, že jsou některé z </w:t>
      </w:r>
      <w:r>
        <w:t xml:space="preserve">pozemků dotčených trvalým nebo dočasným </w:t>
      </w:r>
      <w:r w:rsidR="002F68C0">
        <w:t>užívány třetí osobou</w:t>
      </w:r>
      <w:r>
        <w:t xml:space="preserve">, sestaví samostatný soupis takto </w:t>
      </w:r>
      <w:r w:rsidR="002F68C0">
        <w:t xml:space="preserve">užívaných </w:t>
      </w:r>
      <w:r>
        <w:t xml:space="preserve">pozemků dotčených trvalým záborem a samostatný soupis takto </w:t>
      </w:r>
      <w:r w:rsidR="002F68C0">
        <w:t xml:space="preserve">užívaných </w:t>
      </w:r>
      <w:r>
        <w:t xml:space="preserve">pozemků dotčených dočasným záborem. Oba soupisy budou členěny dle </w:t>
      </w:r>
      <w:r w:rsidR="002F68C0">
        <w:t xml:space="preserve">třetích </w:t>
      </w:r>
      <w:r>
        <w:t xml:space="preserve">osob oprávněných užívat pozemky na základě </w:t>
      </w:r>
      <w:r w:rsidR="002F68C0">
        <w:t xml:space="preserve">příslušné </w:t>
      </w:r>
      <w:r>
        <w:t>smlouvy</w:t>
      </w:r>
      <w:r w:rsidR="002F68C0">
        <w:t xml:space="preserve"> nebo věcného práva</w:t>
      </w:r>
      <w:r>
        <w:t xml:space="preserve"> a pro každ</w:t>
      </w:r>
      <w:r w:rsidR="002F68C0">
        <w:t>ou</w:t>
      </w:r>
      <w:r>
        <w:t xml:space="preserve"> </w:t>
      </w:r>
      <w:r w:rsidR="002E6870">
        <w:t xml:space="preserve">takovou </w:t>
      </w:r>
      <w:r w:rsidR="002F68C0">
        <w:t xml:space="preserve">třetí osobu </w:t>
      </w:r>
      <w:r>
        <w:t>budou obsahovat seznam všech jí užívaných pozemků s uvedením jejich parcelních čísel, katastrálního území a vlastníka. U každé</w:t>
      </w:r>
      <w:r w:rsidR="0004003B">
        <w:t xml:space="preserve"> </w:t>
      </w:r>
      <w:r w:rsidR="002F68C0">
        <w:t>třetí osoby</w:t>
      </w:r>
      <w:r>
        <w:t xml:space="preserve"> budou v každém soupisu mimo je</w:t>
      </w:r>
      <w:r w:rsidR="002F68C0">
        <w:t>jí</w:t>
      </w:r>
      <w:r>
        <w:t>ho jména či názvu uvedeny i následující identifikační údaje: sídlo</w:t>
      </w:r>
      <w:r w:rsidR="002E6870">
        <w:t xml:space="preserve"> nebo místo trvalého pobytu</w:t>
      </w:r>
      <w:r>
        <w:t>, doručovací adresa, kontaktní osoba a její telefonní číslo a e-mailová adresa.</w:t>
      </w:r>
    </w:p>
    <w:p w14:paraId="4EAEF995" w14:textId="727AF7B5" w:rsidR="00C47A9F" w:rsidRDefault="00C47A9F" w:rsidP="00C47A9F">
      <w:pPr>
        <w:pStyle w:val="RLTextlnkuslovan"/>
        <w:numPr>
          <w:ilvl w:val="0"/>
          <w:numId w:val="0"/>
        </w:numPr>
        <w:ind w:left="1418"/>
      </w:pPr>
      <w:r>
        <w:rPr>
          <w:rFonts w:asciiTheme="minorHAnsi" w:hAnsiTheme="minorHAnsi"/>
          <w:sz w:val="18"/>
          <w:szCs w:val="18"/>
        </w:rPr>
        <w:t xml:space="preserve">Soupis pozemků </w:t>
      </w:r>
      <w:r w:rsidR="002F68C0">
        <w:rPr>
          <w:rFonts w:asciiTheme="minorHAnsi" w:hAnsiTheme="minorHAnsi"/>
          <w:sz w:val="18"/>
          <w:szCs w:val="18"/>
        </w:rPr>
        <w:t xml:space="preserve">užívaných třetí osobou </w:t>
      </w:r>
      <w:r>
        <w:rPr>
          <w:rFonts w:asciiTheme="minorHAnsi" w:hAnsiTheme="minorHAnsi"/>
          <w:sz w:val="18"/>
          <w:szCs w:val="18"/>
        </w:rPr>
        <w:t xml:space="preserve">dotčených trvalým záborem bude sloužit Objednateli jako podklad pro </w:t>
      </w:r>
      <w:r w:rsidR="002F68C0">
        <w:rPr>
          <w:rFonts w:asciiTheme="minorHAnsi" w:hAnsiTheme="minorHAnsi"/>
          <w:sz w:val="18"/>
          <w:szCs w:val="18"/>
        </w:rPr>
        <w:t>ukončení užívacího práva třetí osoby</w:t>
      </w:r>
      <w:r w:rsidR="002E6870">
        <w:rPr>
          <w:rFonts w:asciiTheme="minorHAnsi" w:hAnsiTheme="minorHAnsi"/>
          <w:sz w:val="18"/>
          <w:szCs w:val="18"/>
        </w:rPr>
        <w:t xml:space="preserve"> např. formou </w:t>
      </w:r>
      <w:r>
        <w:rPr>
          <w:rFonts w:asciiTheme="minorHAnsi" w:hAnsiTheme="minorHAnsi"/>
          <w:sz w:val="18"/>
          <w:szCs w:val="18"/>
        </w:rPr>
        <w:t xml:space="preserve">odeslání výpovědí podle § 5 zákona </w:t>
      </w:r>
      <w:r w:rsidRPr="001E508F">
        <w:rPr>
          <w:rFonts w:asciiTheme="minorHAnsi" w:hAnsiTheme="minorHAnsi"/>
          <w:sz w:val="18"/>
          <w:szCs w:val="18"/>
        </w:rPr>
        <w:t xml:space="preserve">č. 416/2009 Sb., o urychlení výstavby </w:t>
      </w:r>
      <w:r>
        <w:rPr>
          <w:rFonts w:asciiTheme="minorHAnsi" w:hAnsiTheme="minorHAnsi"/>
          <w:sz w:val="18"/>
          <w:szCs w:val="18"/>
        </w:rPr>
        <w:t xml:space="preserve">strategicky významné </w:t>
      </w:r>
      <w:r w:rsidRPr="001E508F">
        <w:rPr>
          <w:rFonts w:asciiTheme="minorHAnsi" w:hAnsiTheme="minorHAnsi"/>
          <w:sz w:val="18"/>
          <w:szCs w:val="18"/>
        </w:rPr>
        <w:t>infrastruktury</w:t>
      </w:r>
      <w:r>
        <w:rPr>
          <w:rFonts w:asciiTheme="minorHAnsi" w:hAnsiTheme="minorHAnsi"/>
          <w:sz w:val="18"/>
          <w:szCs w:val="18"/>
        </w:rPr>
        <w:t>.</w:t>
      </w:r>
    </w:p>
    <w:p w14:paraId="010D6463" w14:textId="57BCBDA4" w:rsidR="00C47A9F" w:rsidRPr="00D41EB3" w:rsidRDefault="00C47A9F" w:rsidP="00C47A9F">
      <w:pPr>
        <w:pStyle w:val="RLTextlnkuslovan"/>
        <w:numPr>
          <w:ilvl w:val="0"/>
          <w:numId w:val="0"/>
        </w:numPr>
        <w:ind w:left="1418"/>
        <w:rPr>
          <w:rFonts w:asciiTheme="minorHAnsi" w:hAnsiTheme="minorHAnsi"/>
          <w:sz w:val="18"/>
          <w:szCs w:val="18"/>
        </w:rPr>
      </w:pPr>
      <w:r>
        <w:rPr>
          <w:rFonts w:asciiTheme="minorHAnsi" w:hAnsiTheme="minorHAnsi"/>
          <w:sz w:val="18"/>
          <w:szCs w:val="18"/>
        </w:rPr>
        <w:t xml:space="preserve">V případě pozemků </w:t>
      </w:r>
      <w:r w:rsidR="002F68C0">
        <w:rPr>
          <w:rFonts w:asciiTheme="minorHAnsi" w:hAnsiTheme="minorHAnsi"/>
          <w:sz w:val="18"/>
          <w:szCs w:val="18"/>
        </w:rPr>
        <w:t xml:space="preserve">užívaných třetí osobou </w:t>
      </w:r>
      <w:r>
        <w:rPr>
          <w:rFonts w:asciiTheme="minorHAnsi" w:hAnsiTheme="minorHAnsi"/>
          <w:sz w:val="18"/>
          <w:szCs w:val="18"/>
        </w:rPr>
        <w:t xml:space="preserve">dotčených dočasným záborem Zhotovitel uzavře nájemní či jinou smlouvu opravňující Objednatele pozemky </w:t>
      </w:r>
      <w:r w:rsidR="002E6870">
        <w:rPr>
          <w:rFonts w:asciiTheme="minorHAnsi" w:hAnsiTheme="minorHAnsi"/>
          <w:sz w:val="18"/>
          <w:szCs w:val="18"/>
        </w:rPr>
        <w:t xml:space="preserve">dočasně </w:t>
      </w:r>
      <w:r>
        <w:rPr>
          <w:rFonts w:asciiTheme="minorHAnsi" w:hAnsiTheme="minorHAnsi"/>
          <w:sz w:val="18"/>
          <w:szCs w:val="18"/>
        </w:rPr>
        <w:t xml:space="preserve">užívat pro účely </w:t>
      </w:r>
      <w:r w:rsidR="002E6870">
        <w:rPr>
          <w:rFonts w:asciiTheme="minorHAnsi" w:hAnsiTheme="minorHAnsi"/>
          <w:sz w:val="18"/>
          <w:szCs w:val="18"/>
        </w:rPr>
        <w:t xml:space="preserve">zhotovení stavby </w:t>
      </w:r>
      <w:r>
        <w:rPr>
          <w:rFonts w:asciiTheme="minorHAnsi" w:hAnsiTheme="minorHAnsi"/>
          <w:sz w:val="18"/>
          <w:szCs w:val="18"/>
        </w:rPr>
        <w:t>dle podmínek uvedených v článku 1.1.3 této Přílohy č. 1.</w:t>
      </w:r>
    </w:p>
    <w:p w14:paraId="6D32B5C3" w14:textId="550A67B8" w:rsidR="005D0239" w:rsidRDefault="000F2072" w:rsidP="008C1190">
      <w:pPr>
        <w:pStyle w:val="RLTextlnkuslovan"/>
        <w:tabs>
          <w:tab w:val="clear" w:pos="1474"/>
        </w:tabs>
        <w:ind w:left="709"/>
        <w:rPr>
          <w:rFonts w:asciiTheme="minorHAnsi" w:hAnsiTheme="minorHAnsi"/>
          <w:sz w:val="18"/>
          <w:szCs w:val="18"/>
        </w:rPr>
      </w:pPr>
      <w:r w:rsidRPr="00D41EB3">
        <w:rPr>
          <w:rFonts w:asciiTheme="minorHAnsi" w:hAnsiTheme="minorHAnsi"/>
          <w:sz w:val="18"/>
          <w:szCs w:val="18"/>
        </w:rPr>
        <w:t>P</w:t>
      </w:r>
      <w:r w:rsidR="00142FA8" w:rsidRPr="00D41EB3">
        <w:rPr>
          <w:rFonts w:asciiTheme="minorHAnsi" w:hAnsiTheme="minorHAnsi"/>
          <w:sz w:val="18"/>
          <w:szCs w:val="18"/>
        </w:rPr>
        <w:t xml:space="preserve">ředmětem plnění jsou </w:t>
      </w:r>
      <w:r w:rsidR="004E5BCF">
        <w:rPr>
          <w:rFonts w:asciiTheme="minorHAnsi" w:hAnsiTheme="minorHAnsi"/>
          <w:sz w:val="18"/>
          <w:szCs w:val="18"/>
        </w:rPr>
        <w:t xml:space="preserve">i </w:t>
      </w:r>
      <w:r w:rsidR="00142FA8" w:rsidRPr="00D41EB3">
        <w:rPr>
          <w:rFonts w:asciiTheme="minorHAnsi" w:hAnsiTheme="minorHAnsi"/>
          <w:sz w:val="18"/>
          <w:szCs w:val="18"/>
        </w:rPr>
        <w:t xml:space="preserve">dotčené nemovité věci ve vlastnictví </w:t>
      </w:r>
      <w:r w:rsidR="00565831">
        <w:rPr>
          <w:rFonts w:asciiTheme="minorHAnsi" w:hAnsiTheme="minorHAnsi"/>
          <w:sz w:val="18"/>
          <w:szCs w:val="18"/>
        </w:rPr>
        <w:t>O</w:t>
      </w:r>
      <w:r w:rsidR="008C1190" w:rsidRPr="00B47FFB">
        <w:rPr>
          <w:rFonts w:asciiTheme="minorHAnsi" w:hAnsiTheme="minorHAnsi"/>
          <w:sz w:val="18"/>
          <w:szCs w:val="18"/>
        </w:rPr>
        <w:t>bjednatele</w:t>
      </w:r>
      <w:r w:rsidR="008C1190" w:rsidRPr="00D41EB3">
        <w:rPr>
          <w:rFonts w:asciiTheme="minorHAnsi" w:hAnsiTheme="minorHAnsi"/>
          <w:sz w:val="18"/>
          <w:szCs w:val="18"/>
        </w:rPr>
        <w:t xml:space="preserve"> a společnosti </w:t>
      </w:r>
      <w:r w:rsidR="00142FA8" w:rsidRPr="00D41EB3">
        <w:rPr>
          <w:rFonts w:asciiTheme="minorHAnsi" w:hAnsiTheme="minorHAnsi"/>
          <w:sz w:val="18"/>
          <w:szCs w:val="18"/>
        </w:rPr>
        <w:t>Česk</w:t>
      </w:r>
      <w:r w:rsidR="008C1190" w:rsidRPr="00D41EB3">
        <w:rPr>
          <w:rFonts w:asciiTheme="minorHAnsi" w:hAnsiTheme="minorHAnsi"/>
          <w:sz w:val="18"/>
          <w:szCs w:val="18"/>
        </w:rPr>
        <w:t>é</w:t>
      </w:r>
      <w:r w:rsidR="00142FA8" w:rsidRPr="00D41EB3">
        <w:rPr>
          <w:rFonts w:asciiTheme="minorHAnsi" w:hAnsiTheme="minorHAnsi"/>
          <w:sz w:val="18"/>
          <w:szCs w:val="18"/>
        </w:rPr>
        <w:t xml:space="preserve"> dr</w:t>
      </w:r>
      <w:r w:rsidR="008C1190" w:rsidRPr="00D41EB3">
        <w:rPr>
          <w:rFonts w:asciiTheme="minorHAnsi" w:hAnsiTheme="minorHAnsi"/>
          <w:sz w:val="18"/>
          <w:szCs w:val="18"/>
        </w:rPr>
        <w:t>á</w:t>
      </w:r>
      <w:r w:rsidR="00142FA8" w:rsidRPr="00D41EB3">
        <w:rPr>
          <w:rFonts w:asciiTheme="minorHAnsi" w:hAnsiTheme="minorHAnsi"/>
          <w:sz w:val="18"/>
          <w:szCs w:val="18"/>
        </w:rPr>
        <w:t>h</w:t>
      </w:r>
      <w:r w:rsidR="008C1190" w:rsidRPr="00D41EB3">
        <w:rPr>
          <w:rFonts w:asciiTheme="minorHAnsi" w:hAnsiTheme="minorHAnsi"/>
          <w:sz w:val="18"/>
          <w:szCs w:val="18"/>
        </w:rPr>
        <w:t>y</w:t>
      </w:r>
      <w:r w:rsidR="00142FA8" w:rsidRPr="00D41EB3">
        <w:rPr>
          <w:rFonts w:asciiTheme="minorHAnsi" w:hAnsiTheme="minorHAnsi"/>
          <w:sz w:val="18"/>
          <w:szCs w:val="18"/>
        </w:rPr>
        <w:t>, a.s.</w:t>
      </w:r>
      <w:r w:rsidR="005A3016" w:rsidRPr="00D41EB3">
        <w:rPr>
          <w:rFonts w:asciiTheme="minorHAnsi" w:hAnsiTheme="minorHAnsi"/>
          <w:sz w:val="18"/>
          <w:szCs w:val="18"/>
        </w:rPr>
        <w:t xml:space="preserve"> </w:t>
      </w:r>
    </w:p>
    <w:p w14:paraId="39A7C254" w14:textId="4A638258" w:rsidR="005D0239" w:rsidRDefault="005D0239" w:rsidP="005D0239">
      <w:pPr>
        <w:pStyle w:val="RLTextlnkuslovan"/>
        <w:numPr>
          <w:ilvl w:val="0"/>
          <w:numId w:val="0"/>
        </w:numPr>
        <w:ind w:left="709"/>
        <w:rPr>
          <w:rFonts w:asciiTheme="minorHAnsi" w:hAnsiTheme="minorHAnsi"/>
          <w:sz w:val="18"/>
          <w:szCs w:val="18"/>
        </w:rPr>
      </w:pPr>
      <w:r>
        <w:rPr>
          <w:rFonts w:asciiTheme="minorHAnsi" w:hAnsiTheme="minorHAnsi"/>
          <w:sz w:val="18"/>
          <w:szCs w:val="18"/>
        </w:rPr>
        <w:t xml:space="preserve">V případě pozemků ve vlastnictví společnosti České dráhy, a.s. </w:t>
      </w:r>
      <w:r w:rsidR="00565831">
        <w:rPr>
          <w:rFonts w:asciiTheme="minorHAnsi" w:hAnsiTheme="minorHAnsi"/>
          <w:sz w:val="18"/>
          <w:szCs w:val="18"/>
        </w:rPr>
        <w:t>Z</w:t>
      </w:r>
      <w:r>
        <w:rPr>
          <w:rFonts w:asciiTheme="minorHAnsi" w:hAnsiTheme="minorHAnsi"/>
          <w:sz w:val="18"/>
          <w:szCs w:val="18"/>
        </w:rPr>
        <w:t>hotovitel na všechny druhy záborů projedná a s vlastníkem uzavře smlouvu o právu provést stavbu</w:t>
      </w:r>
      <w:r w:rsidR="00F86C64">
        <w:rPr>
          <w:rFonts w:asciiTheme="minorHAnsi" w:hAnsiTheme="minorHAnsi"/>
          <w:sz w:val="18"/>
          <w:szCs w:val="18"/>
        </w:rPr>
        <w:t xml:space="preserve"> a současně vlastníka požádá o </w:t>
      </w:r>
      <w:r>
        <w:rPr>
          <w:rFonts w:asciiTheme="minorHAnsi" w:hAnsiTheme="minorHAnsi"/>
          <w:sz w:val="18"/>
          <w:szCs w:val="18"/>
        </w:rPr>
        <w:t xml:space="preserve">prodej pozemků </w:t>
      </w:r>
      <w:r w:rsidR="00F86C64">
        <w:rPr>
          <w:rFonts w:asciiTheme="minorHAnsi" w:hAnsiTheme="minorHAnsi"/>
          <w:sz w:val="18"/>
          <w:szCs w:val="18"/>
        </w:rPr>
        <w:t>dotčených trvalým záborem. V </w:t>
      </w:r>
      <w:r>
        <w:rPr>
          <w:rFonts w:asciiTheme="minorHAnsi" w:hAnsiTheme="minorHAnsi"/>
          <w:sz w:val="18"/>
          <w:szCs w:val="18"/>
        </w:rPr>
        <w:t>případě</w:t>
      </w:r>
      <w:r w:rsidR="00F86C64">
        <w:rPr>
          <w:rFonts w:asciiTheme="minorHAnsi" w:hAnsiTheme="minorHAnsi"/>
          <w:sz w:val="18"/>
          <w:szCs w:val="18"/>
        </w:rPr>
        <w:t xml:space="preserve"> </w:t>
      </w:r>
      <w:r>
        <w:rPr>
          <w:rFonts w:asciiTheme="minorHAnsi" w:hAnsiTheme="minorHAnsi"/>
          <w:sz w:val="18"/>
          <w:szCs w:val="18"/>
        </w:rPr>
        <w:t xml:space="preserve">pozemků </w:t>
      </w:r>
      <w:r>
        <w:rPr>
          <w:rFonts w:asciiTheme="minorHAnsi" w:hAnsiTheme="minorHAnsi"/>
          <w:sz w:val="18"/>
          <w:szCs w:val="18"/>
        </w:rPr>
        <w:lastRenderedPageBreak/>
        <w:t xml:space="preserve">dotčených věcným břemenem předloží vlastníkovi žádost o uzavření smlouvy o budoucí smlouvě o zřízení věcného břemene – služebnosti. </w:t>
      </w:r>
      <w:r w:rsidR="005A3016" w:rsidRPr="00D41EB3">
        <w:rPr>
          <w:rFonts w:asciiTheme="minorHAnsi" w:hAnsiTheme="minorHAnsi"/>
          <w:sz w:val="18"/>
          <w:szCs w:val="18"/>
        </w:rPr>
        <w:t xml:space="preserve">U majetkoprávního vypořádání se společností České dráhy, a.s. je </w:t>
      </w:r>
      <w:r w:rsidR="00565831">
        <w:rPr>
          <w:rFonts w:asciiTheme="minorHAnsi" w:hAnsiTheme="minorHAnsi"/>
          <w:sz w:val="18"/>
          <w:szCs w:val="18"/>
        </w:rPr>
        <w:t>Z</w:t>
      </w:r>
      <w:r w:rsidR="005A3016" w:rsidRPr="00D41EB3">
        <w:rPr>
          <w:rFonts w:asciiTheme="minorHAnsi" w:hAnsiTheme="minorHAnsi"/>
          <w:sz w:val="18"/>
          <w:szCs w:val="18"/>
        </w:rPr>
        <w:t>hotovitel povinen respektovat projekt UMVŽST</w:t>
      </w:r>
      <w:r w:rsidR="00F86C64">
        <w:rPr>
          <w:rFonts w:asciiTheme="minorHAnsi" w:hAnsiTheme="minorHAnsi"/>
          <w:sz w:val="18"/>
          <w:szCs w:val="18"/>
        </w:rPr>
        <w:t xml:space="preserve">, případně pokyny </w:t>
      </w:r>
      <w:r w:rsidR="00565831">
        <w:rPr>
          <w:rFonts w:asciiTheme="minorHAnsi" w:hAnsiTheme="minorHAnsi"/>
          <w:sz w:val="18"/>
          <w:szCs w:val="18"/>
        </w:rPr>
        <w:t>O</w:t>
      </w:r>
      <w:r w:rsidR="00F86C64">
        <w:rPr>
          <w:rFonts w:asciiTheme="minorHAnsi" w:hAnsiTheme="minorHAnsi"/>
          <w:sz w:val="18"/>
          <w:szCs w:val="18"/>
        </w:rPr>
        <w:t>bjednatele</w:t>
      </w:r>
      <w:r w:rsidR="005A3016" w:rsidRPr="00D41EB3">
        <w:rPr>
          <w:rFonts w:asciiTheme="minorHAnsi" w:hAnsiTheme="minorHAnsi"/>
          <w:sz w:val="18"/>
          <w:szCs w:val="18"/>
        </w:rPr>
        <w:t>.</w:t>
      </w:r>
    </w:p>
    <w:p w14:paraId="71AA44B1" w14:textId="4930AED3" w:rsidR="00142FA8" w:rsidRPr="00D41EB3" w:rsidRDefault="00634356" w:rsidP="005D0239">
      <w:pPr>
        <w:pStyle w:val="RLTextlnkuslovan"/>
        <w:numPr>
          <w:ilvl w:val="0"/>
          <w:numId w:val="0"/>
        </w:numPr>
        <w:ind w:left="709"/>
        <w:rPr>
          <w:rFonts w:asciiTheme="minorHAnsi" w:hAnsiTheme="minorHAnsi"/>
          <w:sz w:val="18"/>
          <w:szCs w:val="18"/>
        </w:rPr>
      </w:pPr>
      <w:r w:rsidRPr="000D02EF">
        <w:rPr>
          <w:rFonts w:asciiTheme="minorHAnsi" w:hAnsiTheme="minorHAnsi"/>
          <w:sz w:val="18"/>
          <w:szCs w:val="18"/>
        </w:rPr>
        <w:t xml:space="preserve">V případě nemovitých věcí ve vlastnictví </w:t>
      </w:r>
      <w:r w:rsidR="00565831">
        <w:rPr>
          <w:rFonts w:asciiTheme="minorHAnsi" w:hAnsiTheme="minorHAnsi"/>
          <w:sz w:val="18"/>
          <w:szCs w:val="18"/>
        </w:rPr>
        <w:t>O</w:t>
      </w:r>
      <w:r w:rsidRPr="000D02EF">
        <w:rPr>
          <w:rFonts w:asciiTheme="minorHAnsi" w:hAnsiTheme="minorHAnsi"/>
          <w:sz w:val="18"/>
          <w:szCs w:val="18"/>
        </w:rPr>
        <w:t>bjednatele jde zejména o pozemky dotčené přeložkami sítí ve vlastnictví třetích osob</w:t>
      </w:r>
      <w:r w:rsidR="00FE29C5" w:rsidRPr="000D02EF">
        <w:rPr>
          <w:rFonts w:asciiTheme="minorHAnsi" w:hAnsiTheme="minorHAnsi"/>
          <w:sz w:val="18"/>
          <w:szCs w:val="18"/>
        </w:rPr>
        <w:t xml:space="preserve">. Zhotovitel je takto povinen ve spolupráci s příslušnou organizační jednotkou </w:t>
      </w:r>
      <w:r w:rsidR="00565831">
        <w:rPr>
          <w:rFonts w:asciiTheme="minorHAnsi" w:hAnsiTheme="minorHAnsi"/>
          <w:sz w:val="18"/>
          <w:szCs w:val="18"/>
        </w:rPr>
        <w:t>O</w:t>
      </w:r>
      <w:r w:rsidR="00FE29C5" w:rsidRPr="000D02EF">
        <w:rPr>
          <w:rFonts w:asciiTheme="minorHAnsi" w:hAnsiTheme="minorHAnsi"/>
          <w:sz w:val="18"/>
          <w:szCs w:val="18"/>
        </w:rPr>
        <w:t>bjednatele (Oblastní</w:t>
      </w:r>
      <w:r w:rsidR="000D02EF" w:rsidRPr="000D02EF">
        <w:rPr>
          <w:rFonts w:asciiTheme="minorHAnsi" w:hAnsiTheme="minorHAnsi"/>
          <w:sz w:val="18"/>
          <w:szCs w:val="18"/>
        </w:rPr>
        <w:t>m</w:t>
      </w:r>
      <w:r w:rsidR="00FE29C5" w:rsidRPr="000D02EF">
        <w:rPr>
          <w:rFonts w:asciiTheme="minorHAnsi" w:hAnsiTheme="minorHAnsi"/>
          <w:sz w:val="18"/>
          <w:szCs w:val="18"/>
        </w:rPr>
        <w:t xml:space="preserve"> ředitelství</w:t>
      </w:r>
      <w:r w:rsidR="000D02EF" w:rsidRPr="000D02EF">
        <w:rPr>
          <w:rFonts w:asciiTheme="minorHAnsi" w:hAnsiTheme="minorHAnsi"/>
          <w:sz w:val="18"/>
          <w:szCs w:val="18"/>
        </w:rPr>
        <w:t>m</w:t>
      </w:r>
      <w:r w:rsidR="00FE29C5" w:rsidRPr="000D02EF">
        <w:rPr>
          <w:rFonts w:asciiTheme="minorHAnsi" w:hAnsiTheme="minorHAnsi"/>
          <w:sz w:val="18"/>
          <w:szCs w:val="18"/>
        </w:rPr>
        <w:t xml:space="preserve">) připravit a uzavřít smlouvy o budoucích smlouvách o zřízení služebnosti k tíži pozemků </w:t>
      </w:r>
      <w:r w:rsidR="00565831">
        <w:rPr>
          <w:rFonts w:asciiTheme="minorHAnsi" w:hAnsiTheme="minorHAnsi"/>
          <w:sz w:val="18"/>
          <w:szCs w:val="18"/>
        </w:rPr>
        <w:t>O</w:t>
      </w:r>
      <w:r w:rsidR="00FE29C5" w:rsidRPr="000D02EF">
        <w:rPr>
          <w:rFonts w:asciiTheme="minorHAnsi" w:hAnsiTheme="minorHAnsi"/>
          <w:sz w:val="18"/>
          <w:szCs w:val="18"/>
        </w:rPr>
        <w:t>bjednatele dotčených příslušnou přeložkou.</w:t>
      </w:r>
    </w:p>
    <w:p w14:paraId="2C1A3689" w14:textId="2DF2975E" w:rsidR="00142FA8" w:rsidRPr="00D41EB3" w:rsidRDefault="00B531DF" w:rsidP="004D2C52">
      <w:pPr>
        <w:pStyle w:val="RLTextlnkuslovan"/>
        <w:tabs>
          <w:tab w:val="clear" w:pos="1474"/>
        </w:tabs>
        <w:ind w:left="709"/>
        <w:rPr>
          <w:rFonts w:asciiTheme="minorHAnsi" w:hAnsiTheme="minorHAnsi"/>
          <w:sz w:val="18"/>
          <w:szCs w:val="18"/>
        </w:rPr>
      </w:pPr>
      <w:r>
        <w:rPr>
          <w:rFonts w:asciiTheme="minorHAnsi" w:hAnsiTheme="minorHAnsi"/>
          <w:sz w:val="18"/>
          <w:szCs w:val="18"/>
        </w:rPr>
        <w:t>Další p</w:t>
      </w:r>
      <w:r w:rsidR="00B04BE2" w:rsidRPr="00D41EB3">
        <w:rPr>
          <w:rFonts w:asciiTheme="minorHAnsi" w:hAnsiTheme="minorHAnsi"/>
          <w:sz w:val="18"/>
          <w:szCs w:val="18"/>
        </w:rPr>
        <w:t>ostupy při majetkoprávním vypořádání</w:t>
      </w:r>
    </w:p>
    <w:p w14:paraId="04AADF8B" w14:textId="596CBBA4" w:rsidR="00142FA8" w:rsidRDefault="000D14C8"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D</w:t>
      </w:r>
      <w:r w:rsidR="00142FA8" w:rsidRPr="00D41EB3">
        <w:rPr>
          <w:rFonts w:asciiTheme="minorHAnsi" w:hAnsiTheme="minorHAnsi"/>
          <w:sz w:val="18"/>
          <w:szCs w:val="18"/>
        </w:rPr>
        <w:t xml:space="preserve">o 7 dnů od účinnosti Smlouvy svolá </w:t>
      </w:r>
      <w:r w:rsidR="00565831">
        <w:rPr>
          <w:rFonts w:asciiTheme="minorHAnsi" w:hAnsiTheme="minorHAnsi"/>
          <w:sz w:val="18"/>
          <w:szCs w:val="18"/>
        </w:rPr>
        <w:t>Z</w:t>
      </w:r>
      <w:r w:rsidR="00142FA8" w:rsidRPr="00D41EB3">
        <w:rPr>
          <w:rFonts w:asciiTheme="minorHAnsi" w:hAnsiTheme="minorHAnsi"/>
          <w:sz w:val="18"/>
          <w:szCs w:val="18"/>
        </w:rPr>
        <w:t xml:space="preserve">hotovitel vstupní jednání </w:t>
      </w:r>
      <w:r w:rsidR="00142FA8" w:rsidRPr="00B531DF">
        <w:rPr>
          <w:rFonts w:asciiTheme="minorHAnsi" w:hAnsiTheme="minorHAnsi"/>
          <w:sz w:val="18"/>
          <w:szCs w:val="18"/>
        </w:rPr>
        <w:t xml:space="preserve">za účasti zpracovatele majetkoprávní části dokumentace </w:t>
      </w:r>
      <w:r w:rsidR="00A5562B" w:rsidRPr="00B531DF">
        <w:rPr>
          <w:rFonts w:asciiTheme="minorHAnsi" w:hAnsiTheme="minorHAnsi"/>
          <w:sz w:val="18"/>
          <w:szCs w:val="18"/>
        </w:rPr>
        <w:t xml:space="preserve">pro územní rozhodnutí </w:t>
      </w:r>
      <w:r w:rsidR="00B531DF" w:rsidRPr="00B531DF">
        <w:rPr>
          <w:rFonts w:asciiTheme="minorHAnsi" w:hAnsiTheme="minorHAnsi"/>
          <w:sz w:val="18"/>
          <w:szCs w:val="18"/>
        </w:rPr>
        <w:t>S</w:t>
      </w:r>
      <w:r w:rsidR="00142FA8" w:rsidRPr="00B531DF">
        <w:rPr>
          <w:rFonts w:asciiTheme="minorHAnsi" w:hAnsiTheme="minorHAnsi"/>
          <w:sz w:val="18"/>
          <w:szCs w:val="18"/>
        </w:rPr>
        <w:t xml:space="preserve">tavby </w:t>
      </w:r>
      <w:r w:rsidR="00B531DF" w:rsidRPr="00B531DF">
        <w:rPr>
          <w:rFonts w:asciiTheme="minorHAnsi" w:hAnsiTheme="minorHAnsi"/>
          <w:sz w:val="18"/>
          <w:szCs w:val="18"/>
        </w:rPr>
        <w:t>dráhy</w:t>
      </w:r>
      <w:r w:rsidR="00B531DF">
        <w:rPr>
          <w:rFonts w:asciiTheme="minorHAnsi" w:hAnsiTheme="minorHAnsi"/>
          <w:sz w:val="18"/>
          <w:szCs w:val="18"/>
        </w:rPr>
        <w:t xml:space="preserve">, </w:t>
      </w:r>
      <w:r w:rsidR="00142FA8" w:rsidRPr="00D41EB3">
        <w:rPr>
          <w:rFonts w:asciiTheme="minorHAnsi" w:hAnsiTheme="minorHAnsi"/>
          <w:sz w:val="18"/>
          <w:szCs w:val="18"/>
        </w:rPr>
        <w:t>na kterém budou dohodnuty a konkretizovány jednotlivé postupy zpracování majetkoprávního vypořádání. Z tohoto jednání vyhotov</w:t>
      </w:r>
      <w:r w:rsidR="00A5562B" w:rsidRPr="00D41EB3">
        <w:rPr>
          <w:rFonts w:asciiTheme="minorHAnsi" w:hAnsiTheme="minorHAnsi"/>
          <w:sz w:val="18"/>
          <w:szCs w:val="18"/>
        </w:rPr>
        <w:t xml:space="preserve">í </w:t>
      </w:r>
      <w:r w:rsidR="00565831">
        <w:rPr>
          <w:rFonts w:asciiTheme="minorHAnsi" w:hAnsiTheme="minorHAnsi"/>
          <w:sz w:val="18"/>
          <w:szCs w:val="18"/>
        </w:rPr>
        <w:t>Z</w:t>
      </w:r>
      <w:r w:rsidR="00A5562B" w:rsidRPr="00D41EB3">
        <w:rPr>
          <w:rFonts w:asciiTheme="minorHAnsi" w:hAnsiTheme="minorHAnsi"/>
          <w:sz w:val="18"/>
          <w:szCs w:val="18"/>
        </w:rPr>
        <w:t>hotovitel</w:t>
      </w:r>
      <w:r w:rsidR="00142FA8" w:rsidRPr="00D41EB3">
        <w:rPr>
          <w:rFonts w:asciiTheme="minorHAnsi" w:hAnsiTheme="minorHAnsi"/>
          <w:sz w:val="18"/>
          <w:szCs w:val="18"/>
        </w:rPr>
        <w:t xml:space="preserve"> písemný zápis. Jednotlivé postupy zpracování majetkoprávního vypořádání mohou být písemným pokynem </w:t>
      </w:r>
      <w:r w:rsidR="00565831">
        <w:rPr>
          <w:rFonts w:asciiTheme="minorHAnsi" w:hAnsiTheme="minorHAnsi"/>
          <w:sz w:val="18"/>
          <w:szCs w:val="18"/>
        </w:rPr>
        <w:t>O</w:t>
      </w:r>
      <w:r w:rsidR="00A5562B" w:rsidRPr="00D41EB3">
        <w:rPr>
          <w:rFonts w:asciiTheme="minorHAnsi" w:hAnsiTheme="minorHAnsi"/>
          <w:sz w:val="18"/>
          <w:szCs w:val="18"/>
        </w:rPr>
        <w:t xml:space="preserve">bjednatele </w:t>
      </w:r>
      <w:r w:rsidR="00142FA8" w:rsidRPr="00D41EB3">
        <w:rPr>
          <w:rFonts w:asciiTheme="minorHAnsi" w:hAnsiTheme="minorHAnsi"/>
          <w:sz w:val="18"/>
          <w:szCs w:val="18"/>
        </w:rPr>
        <w:t>upraveny či měněny</w:t>
      </w:r>
      <w:r w:rsidR="00B04BE2" w:rsidRPr="00D41EB3">
        <w:rPr>
          <w:rFonts w:asciiTheme="minorHAnsi" w:hAnsiTheme="minorHAnsi"/>
          <w:sz w:val="18"/>
          <w:szCs w:val="18"/>
        </w:rPr>
        <w:t>;</w:t>
      </w:r>
    </w:p>
    <w:p w14:paraId="0C70C7BB" w14:textId="5C6BCF84" w:rsidR="00B531DF" w:rsidRPr="00D41EB3" w:rsidRDefault="00B531DF" w:rsidP="00000DC4">
      <w:pPr>
        <w:pStyle w:val="RLTextlnkuslovan"/>
        <w:numPr>
          <w:ilvl w:val="0"/>
          <w:numId w:val="17"/>
        </w:numPr>
        <w:ind w:left="1418" w:hanging="698"/>
        <w:rPr>
          <w:rFonts w:asciiTheme="minorHAnsi" w:hAnsiTheme="minorHAnsi"/>
          <w:sz w:val="18"/>
          <w:szCs w:val="18"/>
        </w:rPr>
      </w:pPr>
      <w:r>
        <w:rPr>
          <w:rFonts w:asciiTheme="minorHAnsi" w:hAnsiTheme="minorHAnsi"/>
          <w:sz w:val="18"/>
          <w:szCs w:val="18"/>
        </w:rPr>
        <w:t xml:space="preserve">Zhotovitel je povinen </w:t>
      </w:r>
      <w:r w:rsidR="00635D90">
        <w:rPr>
          <w:rFonts w:asciiTheme="minorHAnsi" w:hAnsiTheme="minorHAnsi"/>
          <w:sz w:val="18"/>
          <w:szCs w:val="18"/>
        </w:rPr>
        <w:t xml:space="preserve">následně </w:t>
      </w:r>
      <w:r>
        <w:rPr>
          <w:rFonts w:asciiTheme="minorHAnsi" w:hAnsiTheme="minorHAnsi"/>
          <w:sz w:val="18"/>
          <w:szCs w:val="18"/>
        </w:rPr>
        <w:t xml:space="preserve">svolávat </w:t>
      </w:r>
      <w:r w:rsidR="002C18FB">
        <w:rPr>
          <w:rFonts w:asciiTheme="minorHAnsi" w:hAnsiTheme="minorHAnsi"/>
          <w:sz w:val="18"/>
          <w:szCs w:val="18"/>
        </w:rPr>
        <w:t xml:space="preserve">alespoň </w:t>
      </w:r>
      <w:r w:rsidR="002C18FB" w:rsidRPr="00634356">
        <w:rPr>
          <w:rFonts w:asciiTheme="minorHAnsi" w:hAnsiTheme="minorHAnsi"/>
          <w:sz w:val="18"/>
          <w:szCs w:val="18"/>
        </w:rPr>
        <w:t>jednou za dva měsíce</w:t>
      </w:r>
      <w:r w:rsidR="000056BE">
        <w:rPr>
          <w:rFonts w:asciiTheme="minorHAnsi" w:hAnsiTheme="minorHAnsi"/>
          <w:sz w:val="18"/>
          <w:szCs w:val="18"/>
        </w:rPr>
        <w:t xml:space="preserve">, případně na základě požadavku </w:t>
      </w:r>
      <w:r w:rsidR="00565831">
        <w:rPr>
          <w:rFonts w:asciiTheme="minorHAnsi" w:hAnsiTheme="minorHAnsi"/>
          <w:sz w:val="18"/>
          <w:szCs w:val="18"/>
        </w:rPr>
        <w:t>O</w:t>
      </w:r>
      <w:r w:rsidR="000056BE">
        <w:rPr>
          <w:rFonts w:asciiTheme="minorHAnsi" w:hAnsiTheme="minorHAnsi"/>
          <w:sz w:val="18"/>
          <w:szCs w:val="18"/>
        </w:rPr>
        <w:t xml:space="preserve">bjednatele či </w:t>
      </w:r>
      <w:r w:rsidR="00565831">
        <w:rPr>
          <w:rFonts w:asciiTheme="minorHAnsi" w:hAnsiTheme="minorHAnsi"/>
          <w:sz w:val="18"/>
          <w:szCs w:val="18"/>
        </w:rPr>
        <w:t>Z</w:t>
      </w:r>
      <w:r w:rsidR="000056BE">
        <w:rPr>
          <w:rFonts w:asciiTheme="minorHAnsi" w:hAnsiTheme="minorHAnsi"/>
          <w:sz w:val="18"/>
          <w:szCs w:val="18"/>
        </w:rPr>
        <w:t xml:space="preserve">hotovitele i </w:t>
      </w:r>
      <w:r w:rsidR="00635D90">
        <w:rPr>
          <w:rFonts w:asciiTheme="minorHAnsi" w:hAnsiTheme="minorHAnsi"/>
          <w:sz w:val="18"/>
          <w:szCs w:val="18"/>
        </w:rPr>
        <w:t>častěji</w:t>
      </w:r>
      <w:r w:rsidR="000056BE">
        <w:rPr>
          <w:rFonts w:asciiTheme="minorHAnsi" w:hAnsiTheme="minorHAnsi"/>
          <w:sz w:val="18"/>
          <w:szCs w:val="18"/>
        </w:rPr>
        <w:t xml:space="preserve">, </w:t>
      </w:r>
      <w:r w:rsidR="002C18FB">
        <w:rPr>
          <w:rFonts w:asciiTheme="minorHAnsi" w:hAnsiTheme="minorHAnsi"/>
          <w:sz w:val="18"/>
          <w:szCs w:val="18"/>
        </w:rPr>
        <w:t xml:space="preserve">pravidelné </w:t>
      </w:r>
      <w:r>
        <w:rPr>
          <w:rFonts w:asciiTheme="minorHAnsi" w:hAnsiTheme="minorHAnsi"/>
          <w:sz w:val="18"/>
          <w:szCs w:val="18"/>
        </w:rPr>
        <w:t>koo</w:t>
      </w:r>
      <w:r w:rsidR="002C18FB">
        <w:rPr>
          <w:rFonts w:asciiTheme="minorHAnsi" w:hAnsiTheme="minorHAnsi"/>
          <w:sz w:val="18"/>
          <w:szCs w:val="18"/>
        </w:rPr>
        <w:t>rdinační porady, jejichž předmětem bude podávání informací o aktuálním stavu majetkového vypořádání (dále jen „Koordinační porady“)</w:t>
      </w:r>
      <w:r w:rsidR="006C5BCA">
        <w:rPr>
          <w:rFonts w:asciiTheme="minorHAnsi" w:hAnsiTheme="minorHAnsi"/>
          <w:sz w:val="18"/>
          <w:szCs w:val="18"/>
        </w:rPr>
        <w:t xml:space="preserve"> včetně </w:t>
      </w:r>
      <w:r w:rsidR="006C5BCA" w:rsidRPr="00D41EB3">
        <w:rPr>
          <w:rFonts w:asciiTheme="minorHAnsi" w:hAnsiTheme="minorHAnsi"/>
          <w:sz w:val="18"/>
          <w:szCs w:val="18"/>
        </w:rPr>
        <w:t>stavu projednání smluv</w:t>
      </w:r>
      <w:r w:rsidR="00635D90">
        <w:rPr>
          <w:rFonts w:asciiTheme="minorHAnsi" w:hAnsiTheme="minorHAnsi"/>
          <w:sz w:val="18"/>
          <w:szCs w:val="18"/>
        </w:rPr>
        <w:t xml:space="preserve"> s jednotlivými vlastníky</w:t>
      </w:r>
      <w:r w:rsidR="006C5BCA" w:rsidRPr="00D41EB3">
        <w:rPr>
          <w:rFonts w:asciiTheme="minorHAnsi" w:hAnsiTheme="minorHAnsi"/>
          <w:sz w:val="18"/>
          <w:szCs w:val="18"/>
        </w:rPr>
        <w:t xml:space="preserve">, vyhotovování geometrických plánů, znaleckých posudků, průběhy vkladových řízení, připravovaných podkladů pro vyvlastňovací řízení apod. Dále bude </w:t>
      </w:r>
      <w:r w:rsidR="00565831">
        <w:rPr>
          <w:rFonts w:asciiTheme="minorHAnsi" w:hAnsiTheme="minorHAnsi"/>
          <w:sz w:val="18"/>
          <w:szCs w:val="18"/>
        </w:rPr>
        <w:t>Z</w:t>
      </w:r>
      <w:r w:rsidR="006C5BCA" w:rsidRPr="00D41EB3">
        <w:rPr>
          <w:rFonts w:asciiTheme="minorHAnsi" w:hAnsiTheme="minorHAnsi"/>
          <w:sz w:val="18"/>
          <w:szCs w:val="18"/>
        </w:rPr>
        <w:t xml:space="preserve">hotovitel na Koordinačních </w:t>
      </w:r>
      <w:r w:rsidR="00635D90">
        <w:rPr>
          <w:rFonts w:asciiTheme="minorHAnsi" w:hAnsiTheme="minorHAnsi"/>
          <w:sz w:val="18"/>
          <w:szCs w:val="18"/>
        </w:rPr>
        <w:t>poradách</w:t>
      </w:r>
      <w:r w:rsidR="006C5BCA" w:rsidRPr="00D41EB3">
        <w:rPr>
          <w:rFonts w:asciiTheme="minorHAnsi" w:hAnsiTheme="minorHAnsi"/>
          <w:sz w:val="18"/>
          <w:szCs w:val="18"/>
        </w:rPr>
        <w:t xml:space="preserve"> předkládat k projednání a odsouhlasení </w:t>
      </w:r>
      <w:r w:rsidR="00565831">
        <w:rPr>
          <w:rFonts w:asciiTheme="minorHAnsi" w:hAnsiTheme="minorHAnsi"/>
          <w:sz w:val="18"/>
          <w:szCs w:val="18"/>
        </w:rPr>
        <w:t>O</w:t>
      </w:r>
      <w:r w:rsidR="00635D90">
        <w:rPr>
          <w:rFonts w:asciiTheme="minorHAnsi" w:hAnsiTheme="minorHAnsi"/>
          <w:sz w:val="18"/>
          <w:szCs w:val="18"/>
        </w:rPr>
        <w:t xml:space="preserve">bjednatele </w:t>
      </w:r>
      <w:r w:rsidR="006C5BCA" w:rsidRPr="00D41EB3">
        <w:rPr>
          <w:rFonts w:asciiTheme="minorHAnsi" w:hAnsiTheme="minorHAnsi"/>
          <w:sz w:val="18"/>
          <w:szCs w:val="18"/>
        </w:rPr>
        <w:t>jednotlivé návrhy řešení postupů provádění Díla</w:t>
      </w:r>
      <w:r w:rsidR="002C18FB">
        <w:rPr>
          <w:rFonts w:asciiTheme="minorHAnsi" w:hAnsiTheme="minorHAnsi"/>
          <w:sz w:val="18"/>
          <w:szCs w:val="18"/>
        </w:rPr>
        <w:t>;</w:t>
      </w:r>
    </w:p>
    <w:p w14:paraId="2A4E8CB2" w14:textId="4FD5FB33" w:rsidR="00142FA8" w:rsidRPr="00D41EB3" w:rsidRDefault="000D14C8"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O</w:t>
      </w:r>
      <w:r w:rsidR="00142FA8" w:rsidRPr="00D41EB3">
        <w:rPr>
          <w:rFonts w:asciiTheme="minorHAnsi" w:hAnsiTheme="minorHAnsi"/>
          <w:sz w:val="18"/>
          <w:szCs w:val="18"/>
        </w:rPr>
        <w:t xml:space="preserve">bjednatel je oprávněn v průběhu plnění </w:t>
      </w:r>
      <w:r w:rsidR="00B04BE2" w:rsidRPr="00D41EB3">
        <w:rPr>
          <w:rFonts w:asciiTheme="minorHAnsi" w:hAnsiTheme="minorHAnsi"/>
          <w:sz w:val="18"/>
          <w:szCs w:val="18"/>
        </w:rPr>
        <w:t>D</w:t>
      </w:r>
      <w:r w:rsidR="00142FA8" w:rsidRPr="00D41EB3">
        <w:rPr>
          <w:rFonts w:asciiTheme="minorHAnsi" w:hAnsiTheme="minorHAnsi"/>
          <w:sz w:val="18"/>
          <w:szCs w:val="18"/>
        </w:rPr>
        <w:t xml:space="preserve">íla dávat </w:t>
      </w:r>
      <w:r w:rsidR="00565831">
        <w:rPr>
          <w:rFonts w:asciiTheme="minorHAnsi" w:hAnsiTheme="minorHAnsi"/>
          <w:sz w:val="18"/>
          <w:szCs w:val="18"/>
        </w:rPr>
        <w:t>Z</w:t>
      </w:r>
      <w:r w:rsidR="00142FA8" w:rsidRPr="00D41EB3">
        <w:rPr>
          <w:rFonts w:asciiTheme="minorHAnsi" w:hAnsiTheme="minorHAnsi"/>
          <w:sz w:val="18"/>
          <w:szCs w:val="18"/>
        </w:rPr>
        <w:t xml:space="preserve">hotovitel i písemné pokyny, kterými bude </w:t>
      </w:r>
      <w:r w:rsidR="00565831">
        <w:rPr>
          <w:rFonts w:asciiTheme="minorHAnsi" w:hAnsiTheme="minorHAnsi"/>
          <w:sz w:val="18"/>
          <w:szCs w:val="18"/>
        </w:rPr>
        <w:t>O</w:t>
      </w:r>
      <w:r w:rsidR="00142FA8" w:rsidRPr="00D41EB3">
        <w:rPr>
          <w:rFonts w:asciiTheme="minorHAnsi" w:hAnsiTheme="minorHAnsi"/>
          <w:sz w:val="18"/>
          <w:szCs w:val="18"/>
        </w:rPr>
        <w:t xml:space="preserve">bjednatel určovat </w:t>
      </w:r>
      <w:r w:rsidR="00565831">
        <w:rPr>
          <w:rFonts w:asciiTheme="minorHAnsi" w:hAnsiTheme="minorHAnsi"/>
          <w:sz w:val="18"/>
          <w:szCs w:val="18"/>
        </w:rPr>
        <w:t>Z</w:t>
      </w:r>
      <w:r w:rsidR="00142FA8" w:rsidRPr="00D41EB3">
        <w:rPr>
          <w:rFonts w:asciiTheme="minorHAnsi" w:hAnsiTheme="minorHAnsi"/>
          <w:sz w:val="18"/>
          <w:szCs w:val="18"/>
        </w:rPr>
        <w:t>hotoviteli, jaké úkony předmětu plnění mohou být aktuálně plněny (dále jen „Pokyn“)</w:t>
      </w:r>
      <w:r w:rsidR="00B04BE2" w:rsidRPr="00D41EB3">
        <w:rPr>
          <w:rFonts w:asciiTheme="minorHAnsi" w:hAnsiTheme="minorHAnsi"/>
          <w:sz w:val="18"/>
          <w:szCs w:val="18"/>
        </w:rPr>
        <w:t>;</w:t>
      </w:r>
    </w:p>
    <w:p w14:paraId="22786128" w14:textId="1FA0B7CF" w:rsidR="00142FA8" w:rsidRPr="00D41EB3" w:rsidRDefault="000D14C8"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P</w:t>
      </w:r>
      <w:r w:rsidR="00142FA8" w:rsidRPr="00D41EB3">
        <w:rPr>
          <w:rFonts w:asciiTheme="minorHAnsi" w:hAnsiTheme="minorHAnsi"/>
          <w:sz w:val="18"/>
          <w:szCs w:val="18"/>
        </w:rPr>
        <w:t xml:space="preserve">okud </w:t>
      </w:r>
      <w:r w:rsidR="00565831">
        <w:rPr>
          <w:rFonts w:asciiTheme="minorHAnsi" w:hAnsiTheme="minorHAnsi"/>
          <w:sz w:val="18"/>
          <w:szCs w:val="18"/>
        </w:rPr>
        <w:t>Z</w:t>
      </w:r>
      <w:r w:rsidR="00142FA8" w:rsidRPr="00D41EB3">
        <w:rPr>
          <w:rFonts w:asciiTheme="minorHAnsi" w:hAnsiTheme="minorHAnsi"/>
          <w:sz w:val="18"/>
          <w:szCs w:val="18"/>
        </w:rPr>
        <w:t xml:space="preserve">hotovitel při vypracování aktuálních údajů z výpisů z katastru nemovitostí zjistí, že na </w:t>
      </w:r>
      <w:r w:rsidR="00B04BE2" w:rsidRPr="00D41EB3">
        <w:rPr>
          <w:rFonts w:asciiTheme="minorHAnsi" w:hAnsiTheme="minorHAnsi"/>
          <w:sz w:val="18"/>
          <w:szCs w:val="18"/>
        </w:rPr>
        <w:t xml:space="preserve">dotčeném pozemku nebo stavbě </w:t>
      </w:r>
      <w:r w:rsidR="00142FA8" w:rsidRPr="00D41EB3">
        <w:rPr>
          <w:rFonts w:asciiTheme="minorHAnsi" w:hAnsiTheme="minorHAnsi"/>
          <w:sz w:val="18"/>
          <w:szCs w:val="18"/>
        </w:rPr>
        <w:t>vázne právní vada (zejména v</w:t>
      </w:r>
      <w:r w:rsidR="000056BE">
        <w:rPr>
          <w:rFonts w:asciiTheme="minorHAnsi" w:hAnsiTheme="minorHAnsi"/>
          <w:sz w:val="18"/>
          <w:szCs w:val="18"/>
        </w:rPr>
        <w:t> </w:t>
      </w:r>
      <w:r w:rsidR="00142FA8" w:rsidRPr="00D41EB3">
        <w:rPr>
          <w:rFonts w:asciiTheme="minorHAnsi" w:hAnsiTheme="minorHAnsi"/>
          <w:sz w:val="18"/>
          <w:szCs w:val="18"/>
        </w:rPr>
        <w:t xml:space="preserve">podobě zástavního práva, exekučního řízení, insolvenčního řízení apod.), případně jiné omezení znemožňující vlastníkovi </w:t>
      </w:r>
      <w:r w:rsidR="000056BE">
        <w:rPr>
          <w:rFonts w:asciiTheme="minorHAnsi" w:hAnsiTheme="minorHAnsi"/>
          <w:sz w:val="18"/>
          <w:szCs w:val="18"/>
        </w:rPr>
        <w:t xml:space="preserve">pozemku </w:t>
      </w:r>
      <w:r w:rsidR="00142FA8" w:rsidRPr="00D41EB3">
        <w:rPr>
          <w:rFonts w:asciiTheme="minorHAnsi" w:hAnsiTheme="minorHAnsi"/>
          <w:sz w:val="18"/>
          <w:szCs w:val="18"/>
        </w:rPr>
        <w:t>nakládat s</w:t>
      </w:r>
      <w:r w:rsidR="000056BE">
        <w:rPr>
          <w:rFonts w:asciiTheme="minorHAnsi" w:hAnsiTheme="minorHAnsi"/>
          <w:sz w:val="18"/>
          <w:szCs w:val="18"/>
        </w:rPr>
        <w:t> </w:t>
      </w:r>
      <w:r w:rsidR="00142FA8" w:rsidRPr="00D41EB3">
        <w:rPr>
          <w:rFonts w:asciiTheme="minorHAnsi" w:hAnsiTheme="minorHAnsi"/>
          <w:sz w:val="18"/>
          <w:szCs w:val="18"/>
        </w:rPr>
        <w:t xml:space="preserve">vlastnickým právem včetně předkupního práva, je </w:t>
      </w:r>
      <w:r w:rsidR="00565831">
        <w:rPr>
          <w:rFonts w:asciiTheme="minorHAnsi" w:hAnsiTheme="minorHAnsi"/>
          <w:sz w:val="18"/>
          <w:szCs w:val="18"/>
        </w:rPr>
        <w:t>Z</w:t>
      </w:r>
      <w:r w:rsidR="00142FA8" w:rsidRPr="00D41EB3">
        <w:rPr>
          <w:rFonts w:asciiTheme="minorHAnsi" w:hAnsiTheme="minorHAnsi"/>
          <w:sz w:val="18"/>
          <w:szCs w:val="18"/>
        </w:rPr>
        <w:t xml:space="preserve">hotovitel povinen </w:t>
      </w:r>
      <w:r w:rsidR="00A5562B" w:rsidRPr="00D41EB3">
        <w:rPr>
          <w:rFonts w:asciiTheme="minorHAnsi" w:hAnsiTheme="minorHAnsi"/>
          <w:sz w:val="18"/>
          <w:szCs w:val="18"/>
        </w:rPr>
        <w:t xml:space="preserve">nejpozději </w:t>
      </w:r>
      <w:r w:rsidR="00142FA8" w:rsidRPr="00D41EB3">
        <w:rPr>
          <w:rFonts w:asciiTheme="minorHAnsi" w:hAnsiTheme="minorHAnsi"/>
          <w:sz w:val="18"/>
          <w:szCs w:val="18"/>
        </w:rPr>
        <w:t xml:space="preserve">na nejbližší Koordinační </w:t>
      </w:r>
      <w:r w:rsidR="000056BE">
        <w:rPr>
          <w:rFonts w:asciiTheme="minorHAnsi" w:hAnsiTheme="minorHAnsi"/>
          <w:sz w:val="18"/>
          <w:szCs w:val="18"/>
        </w:rPr>
        <w:t>poradě</w:t>
      </w:r>
      <w:r w:rsidR="00142FA8" w:rsidRPr="00D41EB3">
        <w:rPr>
          <w:rFonts w:asciiTheme="minorHAnsi" w:hAnsiTheme="minorHAnsi"/>
          <w:sz w:val="18"/>
          <w:szCs w:val="18"/>
        </w:rPr>
        <w:t xml:space="preserve"> tuto informaci sdělit </w:t>
      </w:r>
      <w:r w:rsidR="00565831">
        <w:rPr>
          <w:rFonts w:asciiTheme="minorHAnsi" w:hAnsiTheme="minorHAnsi"/>
          <w:sz w:val="18"/>
          <w:szCs w:val="18"/>
        </w:rPr>
        <w:t>O</w:t>
      </w:r>
      <w:r w:rsidR="00142FA8" w:rsidRPr="00D41EB3">
        <w:rPr>
          <w:rFonts w:asciiTheme="minorHAnsi" w:hAnsiTheme="minorHAnsi"/>
          <w:sz w:val="18"/>
          <w:szCs w:val="18"/>
        </w:rPr>
        <w:t>bjednateli</w:t>
      </w:r>
      <w:r w:rsidR="00A5562B" w:rsidRPr="00D41EB3">
        <w:rPr>
          <w:rFonts w:asciiTheme="minorHAnsi" w:hAnsiTheme="minorHAnsi"/>
          <w:sz w:val="18"/>
          <w:szCs w:val="18"/>
        </w:rPr>
        <w:t xml:space="preserve"> a navrhnout mu </w:t>
      </w:r>
      <w:r w:rsidR="00142FA8" w:rsidRPr="00D41EB3">
        <w:rPr>
          <w:rFonts w:asciiTheme="minorHAnsi" w:hAnsiTheme="minorHAnsi"/>
          <w:sz w:val="18"/>
          <w:szCs w:val="18"/>
        </w:rPr>
        <w:t>další postup vedoucí k odstranění takovéto vady</w:t>
      </w:r>
      <w:r w:rsidR="00B04BE2" w:rsidRPr="00D41EB3">
        <w:rPr>
          <w:rFonts w:asciiTheme="minorHAnsi" w:hAnsiTheme="minorHAnsi"/>
          <w:sz w:val="18"/>
          <w:szCs w:val="18"/>
        </w:rPr>
        <w:t>;</w:t>
      </w:r>
    </w:p>
    <w:p w14:paraId="095EAF21" w14:textId="20B84DAE" w:rsidR="00142FA8" w:rsidRPr="00D41EB3" w:rsidRDefault="000D14C8"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V</w:t>
      </w:r>
      <w:r w:rsidR="00142FA8" w:rsidRPr="00D41EB3">
        <w:rPr>
          <w:rFonts w:asciiTheme="minorHAnsi" w:hAnsiTheme="minorHAnsi"/>
          <w:sz w:val="18"/>
          <w:szCs w:val="18"/>
        </w:rPr>
        <w:t xml:space="preserve">eškerá písemná komunikace mezi </w:t>
      </w:r>
      <w:r w:rsidR="00565831">
        <w:rPr>
          <w:rFonts w:asciiTheme="minorHAnsi" w:hAnsiTheme="minorHAnsi"/>
          <w:sz w:val="18"/>
          <w:szCs w:val="18"/>
        </w:rPr>
        <w:t>Z</w:t>
      </w:r>
      <w:r w:rsidR="00142FA8" w:rsidRPr="00D41EB3">
        <w:rPr>
          <w:rFonts w:asciiTheme="minorHAnsi" w:hAnsiTheme="minorHAnsi"/>
          <w:sz w:val="18"/>
          <w:szCs w:val="18"/>
        </w:rPr>
        <w:t xml:space="preserve">hotovitelem a vlastníky </w:t>
      </w:r>
      <w:r w:rsidR="00B04BE2" w:rsidRPr="00D41EB3">
        <w:rPr>
          <w:rFonts w:asciiTheme="minorHAnsi" w:hAnsiTheme="minorHAnsi"/>
          <w:sz w:val="18"/>
          <w:szCs w:val="18"/>
        </w:rPr>
        <w:t xml:space="preserve">pozemků </w:t>
      </w:r>
      <w:r w:rsidR="00142FA8" w:rsidRPr="00D41EB3">
        <w:rPr>
          <w:rFonts w:asciiTheme="minorHAnsi" w:hAnsiTheme="minorHAnsi"/>
          <w:sz w:val="18"/>
          <w:szCs w:val="18"/>
        </w:rPr>
        <w:t>musí být vedena prokazatelným způsobem</w:t>
      </w:r>
      <w:r w:rsidR="00BC6515">
        <w:rPr>
          <w:rFonts w:asciiTheme="minorHAnsi" w:hAnsiTheme="minorHAnsi"/>
          <w:sz w:val="18"/>
          <w:szCs w:val="18"/>
        </w:rPr>
        <w:t xml:space="preserve">, pro účely případného vyvlastňovacího řízení je </w:t>
      </w:r>
      <w:r w:rsidR="00565831">
        <w:rPr>
          <w:rFonts w:asciiTheme="minorHAnsi" w:hAnsiTheme="minorHAnsi"/>
          <w:sz w:val="18"/>
          <w:szCs w:val="18"/>
        </w:rPr>
        <w:t>Z</w:t>
      </w:r>
      <w:r w:rsidR="00BC6515">
        <w:rPr>
          <w:rFonts w:asciiTheme="minorHAnsi" w:hAnsiTheme="minorHAnsi"/>
          <w:sz w:val="18"/>
          <w:szCs w:val="18"/>
        </w:rPr>
        <w:t xml:space="preserve">hotovitel povinen předložit </w:t>
      </w:r>
      <w:r w:rsidR="00565831">
        <w:rPr>
          <w:rFonts w:asciiTheme="minorHAnsi" w:hAnsiTheme="minorHAnsi"/>
          <w:sz w:val="18"/>
          <w:szCs w:val="18"/>
        </w:rPr>
        <w:t>O</w:t>
      </w:r>
      <w:r w:rsidR="00BC6515">
        <w:rPr>
          <w:rFonts w:asciiTheme="minorHAnsi" w:hAnsiTheme="minorHAnsi"/>
          <w:sz w:val="18"/>
          <w:szCs w:val="18"/>
        </w:rPr>
        <w:t>bjednateli doklady prokazující doručení žádosti o zavření smluv příslušnému vlastníkovi</w:t>
      </w:r>
      <w:r w:rsidR="00142FA8" w:rsidRPr="00D41EB3">
        <w:rPr>
          <w:rFonts w:asciiTheme="minorHAnsi" w:hAnsiTheme="minorHAnsi"/>
          <w:sz w:val="18"/>
          <w:szCs w:val="18"/>
        </w:rPr>
        <w:t xml:space="preserve"> (např. </w:t>
      </w:r>
      <w:r w:rsidR="00BC6515">
        <w:rPr>
          <w:rFonts w:asciiTheme="minorHAnsi" w:hAnsiTheme="minorHAnsi"/>
          <w:sz w:val="18"/>
          <w:szCs w:val="18"/>
        </w:rPr>
        <w:t xml:space="preserve">prostřednictvím </w:t>
      </w:r>
      <w:r w:rsidR="00142FA8" w:rsidRPr="00D41EB3">
        <w:rPr>
          <w:rFonts w:asciiTheme="minorHAnsi" w:hAnsiTheme="minorHAnsi"/>
          <w:sz w:val="18"/>
          <w:szCs w:val="18"/>
        </w:rPr>
        <w:t xml:space="preserve">poskytovatele poštovních služeb </w:t>
      </w:r>
      <w:r w:rsidR="00B04BE2" w:rsidRPr="00D41EB3">
        <w:rPr>
          <w:rFonts w:asciiTheme="minorHAnsi" w:hAnsiTheme="minorHAnsi"/>
          <w:sz w:val="18"/>
          <w:szCs w:val="18"/>
        </w:rPr>
        <w:t>na dodejku do vlastních rukou</w:t>
      </w:r>
      <w:r w:rsidR="00142FA8" w:rsidRPr="00D41EB3">
        <w:rPr>
          <w:rFonts w:asciiTheme="minorHAnsi" w:hAnsiTheme="minorHAnsi"/>
          <w:sz w:val="18"/>
          <w:szCs w:val="18"/>
        </w:rPr>
        <w:t xml:space="preserve">, </w:t>
      </w:r>
      <w:r w:rsidR="00BC6515">
        <w:rPr>
          <w:rFonts w:asciiTheme="minorHAnsi" w:hAnsiTheme="minorHAnsi"/>
          <w:sz w:val="18"/>
          <w:szCs w:val="18"/>
        </w:rPr>
        <w:t xml:space="preserve">osobním převzetím proti podpisu, </w:t>
      </w:r>
      <w:r w:rsidR="00142FA8" w:rsidRPr="00D41EB3">
        <w:rPr>
          <w:rFonts w:asciiTheme="minorHAnsi" w:hAnsiTheme="minorHAnsi"/>
          <w:sz w:val="18"/>
          <w:szCs w:val="18"/>
        </w:rPr>
        <w:t>písemn</w:t>
      </w:r>
      <w:r w:rsidR="00BC6515">
        <w:rPr>
          <w:rFonts w:asciiTheme="minorHAnsi" w:hAnsiTheme="minorHAnsi"/>
          <w:sz w:val="18"/>
          <w:szCs w:val="18"/>
        </w:rPr>
        <w:t>ým</w:t>
      </w:r>
      <w:r w:rsidR="00142FA8" w:rsidRPr="00D41EB3">
        <w:rPr>
          <w:rFonts w:asciiTheme="minorHAnsi" w:hAnsiTheme="minorHAnsi"/>
          <w:sz w:val="18"/>
          <w:szCs w:val="18"/>
        </w:rPr>
        <w:t xml:space="preserve"> prohlášení</w:t>
      </w:r>
      <w:r w:rsidR="00BC6515">
        <w:rPr>
          <w:rFonts w:asciiTheme="minorHAnsi" w:hAnsiTheme="minorHAnsi"/>
          <w:sz w:val="18"/>
          <w:szCs w:val="18"/>
        </w:rPr>
        <w:t>m</w:t>
      </w:r>
      <w:r w:rsidR="00142FA8" w:rsidRPr="00D41EB3">
        <w:rPr>
          <w:rFonts w:asciiTheme="minorHAnsi" w:hAnsiTheme="minorHAnsi"/>
          <w:sz w:val="18"/>
          <w:szCs w:val="18"/>
        </w:rPr>
        <w:t xml:space="preserve"> vlastníka o odmítnutí převzetí smlouvy, apod.), není-li v</w:t>
      </w:r>
      <w:r w:rsidR="00B04BE2" w:rsidRPr="00D41EB3">
        <w:rPr>
          <w:rFonts w:asciiTheme="minorHAnsi" w:hAnsiTheme="minorHAnsi"/>
          <w:sz w:val="18"/>
          <w:szCs w:val="18"/>
        </w:rPr>
        <w:t xml:space="preserve">e Smlouvě </w:t>
      </w:r>
      <w:r w:rsidR="00142FA8" w:rsidRPr="00D41EB3">
        <w:rPr>
          <w:rFonts w:asciiTheme="minorHAnsi" w:hAnsiTheme="minorHAnsi"/>
          <w:sz w:val="18"/>
          <w:szCs w:val="18"/>
        </w:rPr>
        <w:t xml:space="preserve">stanoven </w:t>
      </w:r>
      <w:r w:rsidR="00B04BE2" w:rsidRPr="00D41EB3">
        <w:rPr>
          <w:rFonts w:asciiTheme="minorHAnsi" w:hAnsiTheme="minorHAnsi"/>
          <w:sz w:val="18"/>
          <w:szCs w:val="18"/>
        </w:rPr>
        <w:t xml:space="preserve">nebo dohodnut jiný </w:t>
      </w:r>
      <w:r w:rsidR="00142FA8" w:rsidRPr="00D41EB3">
        <w:rPr>
          <w:rFonts w:asciiTheme="minorHAnsi" w:hAnsiTheme="minorHAnsi"/>
          <w:sz w:val="18"/>
          <w:szCs w:val="18"/>
        </w:rPr>
        <w:t>kvalifikovaný způsob komunikace</w:t>
      </w:r>
      <w:r w:rsidR="00B04BE2" w:rsidRPr="00D41EB3">
        <w:rPr>
          <w:rFonts w:asciiTheme="minorHAnsi" w:hAnsiTheme="minorHAnsi"/>
          <w:sz w:val="18"/>
          <w:szCs w:val="18"/>
        </w:rPr>
        <w:t>;</w:t>
      </w:r>
    </w:p>
    <w:p w14:paraId="3AE99801" w14:textId="18C8DE12" w:rsidR="00142FA8" w:rsidRPr="00D41EB3" w:rsidRDefault="000D14C8"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V</w:t>
      </w:r>
      <w:r w:rsidR="00142FA8" w:rsidRPr="00D41EB3">
        <w:rPr>
          <w:rFonts w:asciiTheme="minorHAnsi" w:hAnsiTheme="minorHAnsi"/>
          <w:sz w:val="18"/>
          <w:szCs w:val="18"/>
        </w:rPr>
        <w:t xml:space="preserve"> případě, že vlastník</w:t>
      </w:r>
      <w:r w:rsidR="00B04BE2" w:rsidRPr="00D41EB3">
        <w:rPr>
          <w:rFonts w:asciiTheme="minorHAnsi" w:hAnsiTheme="minorHAnsi"/>
          <w:sz w:val="18"/>
          <w:szCs w:val="18"/>
        </w:rPr>
        <w:t xml:space="preserve"> </w:t>
      </w:r>
      <w:r w:rsidR="006341B9" w:rsidRPr="00D41EB3">
        <w:rPr>
          <w:rFonts w:asciiTheme="minorHAnsi" w:hAnsiTheme="minorHAnsi"/>
          <w:sz w:val="18"/>
          <w:szCs w:val="18"/>
        </w:rPr>
        <w:t xml:space="preserve">nereaguje na žádost o uzavření smlouvy nebo </w:t>
      </w:r>
      <w:r w:rsidR="00B04BE2" w:rsidRPr="00D41EB3">
        <w:rPr>
          <w:rFonts w:asciiTheme="minorHAnsi" w:hAnsiTheme="minorHAnsi"/>
          <w:sz w:val="18"/>
          <w:szCs w:val="18"/>
        </w:rPr>
        <w:t xml:space="preserve">s </w:t>
      </w:r>
      <w:r w:rsidR="006341B9" w:rsidRPr="00D41EB3">
        <w:rPr>
          <w:rFonts w:asciiTheme="minorHAnsi" w:hAnsiTheme="minorHAnsi"/>
          <w:sz w:val="18"/>
          <w:szCs w:val="18"/>
        </w:rPr>
        <w:t>uzavř</w:t>
      </w:r>
      <w:r w:rsidR="00B04BE2" w:rsidRPr="00D41EB3">
        <w:rPr>
          <w:rFonts w:asciiTheme="minorHAnsi" w:hAnsiTheme="minorHAnsi"/>
          <w:sz w:val="18"/>
          <w:szCs w:val="18"/>
        </w:rPr>
        <w:t>ením</w:t>
      </w:r>
      <w:r w:rsidR="006341B9" w:rsidRPr="00D41EB3">
        <w:rPr>
          <w:rFonts w:asciiTheme="minorHAnsi" w:hAnsiTheme="minorHAnsi"/>
          <w:sz w:val="18"/>
          <w:szCs w:val="18"/>
        </w:rPr>
        <w:t xml:space="preserve"> smlouv</w:t>
      </w:r>
      <w:r w:rsidR="00B04BE2" w:rsidRPr="00D41EB3">
        <w:rPr>
          <w:rFonts w:asciiTheme="minorHAnsi" w:hAnsiTheme="minorHAnsi"/>
          <w:sz w:val="18"/>
          <w:szCs w:val="18"/>
        </w:rPr>
        <w:t>y</w:t>
      </w:r>
      <w:r w:rsidR="006341B9" w:rsidRPr="00D41EB3">
        <w:rPr>
          <w:rFonts w:asciiTheme="minorHAnsi" w:hAnsiTheme="minorHAnsi"/>
          <w:sz w:val="18"/>
          <w:szCs w:val="18"/>
        </w:rPr>
        <w:t xml:space="preserve"> </w:t>
      </w:r>
      <w:r w:rsidR="00B04BE2" w:rsidRPr="00D41EB3">
        <w:rPr>
          <w:rFonts w:asciiTheme="minorHAnsi" w:hAnsiTheme="minorHAnsi"/>
          <w:sz w:val="18"/>
          <w:szCs w:val="18"/>
        </w:rPr>
        <w:t>nesouhlasí</w:t>
      </w:r>
      <w:r w:rsidR="00142FA8" w:rsidRPr="00D41EB3">
        <w:rPr>
          <w:rFonts w:asciiTheme="minorHAnsi" w:hAnsiTheme="minorHAnsi"/>
          <w:sz w:val="18"/>
          <w:szCs w:val="18"/>
        </w:rPr>
        <w:t xml:space="preserve">, je </w:t>
      </w:r>
      <w:r w:rsidR="00565831">
        <w:rPr>
          <w:rFonts w:asciiTheme="minorHAnsi" w:hAnsiTheme="minorHAnsi"/>
          <w:sz w:val="18"/>
          <w:szCs w:val="18"/>
        </w:rPr>
        <w:t>Z</w:t>
      </w:r>
      <w:r w:rsidR="00142FA8" w:rsidRPr="00D41EB3">
        <w:rPr>
          <w:rFonts w:asciiTheme="minorHAnsi" w:hAnsiTheme="minorHAnsi"/>
          <w:sz w:val="18"/>
          <w:szCs w:val="18"/>
        </w:rPr>
        <w:t xml:space="preserve">hotovitel povinen uskutečnit osobní jednání s daným vlastníkem, na kterém se s vyvinutím maximálního možného úsilí pokusí uzavřít potřebnou smlouvu. Osobní jednání musí být s </w:t>
      </w:r>
      <w:r w:rsidR="00D62029" w:rsidRPr="00D41EB3">
        <w:rPr>
          <w:rFonts w:asciiTheme="minorHAnsi" w:hAnsiTheme="minorHAnsi"/>
          <w:sz w:val="18"/>
          <w:szCs w:val="18"/>
        </w:rPr>
        <w:t>vlastníkem,</w:t>
      </w:r>
      <w:r w:rsidR="00142FA8" w:rsidRPr="00D41EB3">
        <w:rPr>
          <w:rFonts w:asciiTheme="minorHAnsi" w:hAnsiTheme="minorHAnsi"/>
          <w:sz w:val="18"/>
          <w:szCs w:val="18"/>
        </w:rPr>
        <w:t xml:space="preserve"> </w:t>
      </w:r>
      <w:r w:rsidR="00BC6515">
        <w:rPr>
          <w:rFonts w:asciiTheme="minorHAnsi" w:hAnsiTheme="minorHAnsi"/>
          <w:sz w:val="18"/>
          <w:szCs w:val="18"/>
        </w:rPr>
        <w:t xml:space="preserve">pokud možno </w:t>
      </w:r>
      <w:r w:rsidR="00B04BE2" w:rsidRPr="00D41EB3">
        <w:rPr>
          <w:rFonts w:asciiTheme="minorHAnsi" w:hAnsiTheme="minorHAnsi"/>
          <w:sz w:val="18"/>
          <w:szCs w:val="18"/>
        </w:rPr>
        <w:t xml:space="preserve">předem </w:t>
      </w:r>
      <w:r w:rsidR="00B04BE2" w:rsidRPr="00D41EB3">
        <w:rPr>
          <w:rFonts w:asciiTheme="minorHAnsi" w:hAnsiTheme="minorHAnsi"/>
          <w:sz w:val="18"/>
          <w:szCs w:val="18"/>
        </w:rPr>
        <w:lastRenderedPageBreak/>
        <w:t>dohodnuto</w:t>
      </w:r>
      <w:r w:rsidR="00142FA8" w:rsidRPr="00D41EB3">
        <w:rPr>
          <w:rFonts w:asciiTheme="minorHAnsi" w:hAnsiTheme="minorHAnsi"/>
          <w:sz w:val="18"/>
          <w:szCs w:val="18"/>
        </w:rPr>
        <w:t xml:space="preserve">. V případě potřeby a podle okolností konkrétního případu mohou osobní jednání proběhnout opakovaně. Pokud osobní jednání s vlastníkem nebylo </w:t>
      </w:r>
      <w:r w:rsidR="00B04BE2" w:rsidRPr="00D41EB3">
        <w:rPr>
          <w:rFonts w:asciiTheme="minorHAnsi" w:hAnsiTheme="minorHAnsi"/>
          <w:sz w:val="18"/>
          <w:szCs w:val="18"/>
        </w:rPr>
        <w:t xml:space="preserve">z důvodů spočívajících na straně vlastníka </w:t>
      </w:r>
      <w:r w:rsidR="00142FA8" w:rsidRPr="00D41EB3">
        <w:rPr>
          <w:rFonts w:asciiTheme="minorHAnsi" w:hAnsiTheme="minorHAnsi"/>
          <w:sz w:val="18"/>
          <w:szCs w:val="18"/>
        </w:rPr>
        <w:t xml:space="preserve">uskutečněno nebo nebylo zakončeno uzavřením smlouvy, sdělí </w:t>
      </w:r>
      <w:r w:rsidR="00565831">
        <w:rPr>
          <w:rFonts w:asciiTheme="minorHAnsi" w:hAnsiTheme="minorHAnsi"/>
          <w:sz w:val="18"/>
          <w:szCs w:val="18"/>
        </w:rPr>
        <w:t>Z</w:t>
      </w:r>
      <w:r w:rsidR="00142FA8" w:rsidRPr="00D41EB3">
        <w:rPr>
          <w:rFonts w:asciiTheme="minorHAnsi" w:hAnsiTheme="minorHAnsi"/>
          <w:sz w:val="18"/>
          <w:szCs w:val="18"/>
        </w:rPr>
        <w:t xml:space="preserve">hotovitel tuto skutečnost </w:t>
      </w:r>
      <w:r w:rsidR="00565831">
        <w:rPr>
          <w:rFonts w:asciiTheme="minorHAnsi" w:hAnsiTheme="minorHAnsi"/>
          <w:sz w:val="18"/>
          <w:szCs w:val="18"/>
        </w:rPr>
        <w:t>O</w:t>
      </w:r>
      <w:r w:rsidR="00142FA8" w:rsidRPr="00D41EB3">
        <w:rPr>
          <w:rFonts w:asciiTheme="minorHAnsi" w:hAnsiTheme="minorHAnsi"/>
          <w:sz w:val="18"/>
          <w:szCs w:val="18"/>
        </w:rPr>
        <w:t>bjednateli, včetně bližšího upřesnění, z</w:t>
      </w:r>
      <w:r w:rsidR="00B04BE2" w:rsidRPr="00D41EB3">
        <w:rPr>
          <w:rFonts w:asciiTheme="minorHAnsi" w:hAnsiTheme="minorHAnsi"/>
          <w:sz w:val="18"/>
          <w:szCs w:val="18"/>
        </w:rPr>
        <w:t> </w:t>
      </w:r>
      <w:r w:rsidR="00142FA8" w:rsidRPr="00D41EB3">
        <w:rPr>
          <w:rFonts w:asciiTheme="minorHAnsi" w:hAnsiTheme="minorHAnsi"/>
          <w:sz w:val="18"/>
          <w:szCs w:val="18"/>
        </w:rPr>
        <w:t>jakého důvodu nemělo osobní jednání pozitivní výsledek. Nedojde-li k</w:t>
      </w:r>
      <w:r w:rsidR="00B04BE2" w:rsidRPr="00D41EB3">
        <w:rPr>
          <w:rFonts w:asciiTheme="minorHAnsi" w:hAnsiTheme="minorHAnsi"/>
          <w:sz w:val="18"/>
          <w:szCs w:val="18"/>
        </w:rPr>
        <w:t> </w:t>
      </w:r>
      <w:r w:rsidR="00142FA8" w:rsidRPr="00D41EB3">
        <w:rPr>
          <w:rFonts w:asciiTheme="minorHAnsi" w:hAnsiTheme="minorHAnsi"/>
          <w:sz w:val="18"/>
          <w:szCs w:val="18"/>
        </w:rPr>
        <w:t>uskutečnění předem do</w:t>
      </w:r>
      <w:r w:rsidR="00B04BE2" w:rsidRPr="00D41EB3">
        <w:rPr>
          <w:rFonts w:asciiTheme="minorHAnsi" w:hAnsiTheme="minorHAnsi"/>
          <w:sz w:val="18"/>
          <w:szCs w:val="18"/>
        </w:rPr>
        <w:t>hodnut</w:t>
      </w:r>
      <w:r w:rsidR="00142FA8" w:rsidRPr="00D41EB3">
        <w:rPr>
          <w:rFonts w:asciiTheme="minorHAnsi" w:hAnsiTheme="minorHAnsi"/>
          <w:sz w:val="18"/>
          <w:szCs w:val="18"/>
        </w:rPr>
        <w:t>ého osobního jednání s</w:t>
      </w:r>
      <w:r w:rsidR="00B04BE2" w:rsidRPr="00D41EB3">
        <w:rPr>
          <w:rFonts w:asciiTheme="minorHAnsi" w:hAnsiTheme="minorHAnsi"/>
          <w:sz w:val="18"/>
          <w:szCs w:val="18"/>
        </w:rPr>
        <w:t> </w:t>
      </w:r>
      <w:r w:rsidR="00142FA8" w:rsidRPr="00D41EB3">
        <w:rPr>
          <w:rFonts w:asciiTheme="minorHAnsi" w:hAnsiTheme="minorHAnsi"/>
          <w:sz w:val="18"/>
          <w:szCs w:val="18"/>
        </w:rPr>
        <w:t>vlastníkem</w:t>
      </w:r>
      <w:r w:rsidR="00B04BE2" w:rsidRPr="00D41EB3">
        <w:rPr>
          <w:rFonts w:asciiTheme="minorHAnsi" w:hAnsiTheme="minorHAnsi"/>
          <w:sz w:val="18"/>
          <w:szCs w:val="18"/>
        </w:rPr>
        <w:t>,</w:t>
      </w:r>
      <w:r w:rsidR="00142FA8" w:rsidRPr="00D41EB3">
        <w:rPr>
          <w:rFonts w:asciiTheme="minorHAnsi" w:hAnsiTheme="minorHAnsi"/>
          <w:sz w:val="18"/>
          <w:szCs w:val="18"/>
        </w:rPr>
        <w:t xml:space="preserve"> je </w:t>
      </w:r>
      <w:r w:rsidR="00565831">
        <w:rPr>
          <w:rFonts w:asciiTheme="minorHAnsi" w:hAnsiTheme="minorHAnsi"/>
          <w:sz w:val="18"/>
          <w:szCs w:val="18"/>
        </w:rPr>
        <w:t>Z</w:t>
      </w:r>
      <w:r w:rsidR="00142FA8" w:rsidRPr="00D41EB3">
        <w:rPr>
          <w:rFonts w:asciiTheme="minorHAnsi" w:hAnsiTheme="minorHAnsi"/>
          <w:sz w:val="18"/>
          <w:szCs w:val="18"/>
        </w:rPr>
        <w:t>hotovitel povinen prokazatelným způsobem doložit, že k neuskutečnění osobního jednání došlo v důsledku zavinění vlastníka.</w:t>
      </w:r>
      <w:r w:rsidR="00B04BE2" w:rsidRPr="00D41EB3">
        <w:rPr>
          <w:rFonts w:asciiTheme="minorHAnsi" w:hAnsiTheme="minorHAnsi"/>
          <w:sz w:val="18"/>
          <w:szCs w:val="18"/>
        </w:rPr>
        <w:t xml:space="preserve"> </w:t>
      </w:r>
      <w:r w:rsidR="00142FA8" w:rsidRPr="00D41EB3">
        <w:rPr>
          <w:rFonts w:asciiTheme="minorHAnsi" w:hAnsiTheme="minorHAnsi"/>
          <w:sz w:val="18"/>
          <w:szCs w:val="18"/>
        </w:rPr>
        <w:t xml:space="preserve">V případě, že i po uskutečnění osobního jednání, vlastník nemovité věci </w:t>
      </w:r>
      <w:r w:rsidR="006341B9" w:rsidRPr="00D41EB3">
        <w:rPr>
          <w:rFonts w:asciiTheme="minorHAnsi" w:hAnsiTheme="minorHAnsi"/>
          <w:sz w:val="18"/>
          <w:szCs w:val="18"/>
        </w:rPr>
        <w:t>odmítne požadovanou smlouvu uzavřít</w:t>
      </w:r>
      <w:r w:rsidR="00142FA8" w:rsidRPr="00D41EB3">
        <w:rPr>
          <w:rFonts w:asciiTheme="minorHAnsi" w:hAnsiTheme="minorHAnsi"/>
          <w:sz w:val="18"/>
          <w:szCs w:val="18"/>
        </w:rPr>
        <w:t>, je Zhotovitel povinen tohoto vlastníka obeslat písemným návrhem smlouvy doporučeným psaním s</w:t>
      </w:r>
      <w:r w:rsidR="006341B9" w:rsidRPr="00D41EB3">
        <w:rPr>
          <w:rFonts w:asciiTheme="minorHAnsi" w:hAnsiTheme="minorHAnsi"/>
          <w:sz w:val="18"/>
          <w:szCs w:val="18"/>
        </w:rPr>
        <w:t> </w:t>
      </w:r>
      <w:r w:rsidR="00142FA8" w:rsidRPr="00D41EB3">
        <w:rPr>
          <w:rFonts w:asciiTheme="minorHAnsi" w:hAnsiTheme="minorHAnsi"/>
          <w:sz w:val="18"/>
          <w:szCs w:val="18"/>
        </w:rPr>
        <w:t>dodejkou</w:t>
      </w:r>
      <w:r w:rsidR="006341B9" w:rsidRPr="00D41EB3">
        <w:rPr>
          <w:rFonts w:asciiTheme="minorHAnsi" w:hAnsiTheme="minorHAnsi"/>
          <w:sz w:val="18"/>
          <w:szCs w:val="18"/>
        </w:rPr>
        <w:t xml:space="preserve"> a se všemi náležitostmi tak, aby bylo možno potřebná práva získat vyvlastněním</w:t>
      </w:r>
      <w:r w:rsidR="00B04BE2" w:rsidRPr="00D41EB3">
        <w:rPr>
          <w:rFonts w:asciiTheme="minorHAnsi" w:hAnsiTheme="minorHAnsi"/>
          <w:sz w:val="18"/>
          <w:szCs w:val="18"/>
        </w:rPr>
        <w:t>;</w:t>
      </w:r>
    </w:p>
    <w:p w14:paraId="2E794444" w14:textId="7131D141" w:rsidR="00142FA8" w:rsidRPr="00D41EB3" w:rsidRDefault="000D14C8"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J</w:t>
      </w:r>
      <w:r w:rsidR="00142FA8" w:rsidRPr="00D41EB3">
        <w:rPr>
          <w:rFonts w:asciiTheme="minorHAnsi" w:hAnsiTheme="minorHAnsi"/>
          <w:sz w:val="18"/>
          <w:szCs w:val="18"/>
        </w:rPr>
        <w:t>ednotlivé typy smluv budou uzavírány samostatně. Nebude docházet ke kumulaci různých předmětů majetkoprávního vypořádání v jedné smlouvě</w:t>
      </w:r>
      <w:r w:rsidRPr="00D41EB3">
        <w:rPr>
          <w:rFonts w:asciiTheme="minorHAnsi" w:hAnsiTheme="minorHAnsi"/>
          <w:sz w:val="18"/>
          <w:szCs w:val="18"/>
        </w:rPr>
        <w:t xml:space="preserve"> bez předchozího písemného souhlasu </w:t>
      </w:r>
      <w:r w:rsidR="00565831">
        <w:rPr>
          <w:rFonts w:asciiTheme="minorHAnsi" w:hAnsiTheme="minorHAnsi"/>
          <w:sz w:val="18"/>
          <w:szCs w:val="18"/>
        </w:rPr>
        <w:t>O</w:t>
      </w:r>
      <w:r w:rsidRPr="00D41EB3">
        <w:rPr>
          <w:rFonts w:asciiTheme="minorHAnsi" w:hAnsiTheme="minorHAnsi"/>
          <w:sz w:val="18"/>
          <w:szCs w:val="18"/>
        </w:rPr>
        <w:t>bjednatele</w:t>
      </w:r>
      <w:r w:rsidR="00142FA8" w:rsidRPr="00D41EB3">
        <w:rPr>
          <w:rFonts w:asciiTheme="minorHAnsi" w:hAnsiTheme="minorHAnsi"/>
          <w:sz w:val="18"/>
          <w:szCs w:val="18"/>
        </w:rPr>
        <w:t xml:space="preserve">. V případě že bude po vlastníku současně požadován jak trvalý zábor </w:t>
      </w:r>
      <w:r w:rsidR="006341B9" w:rsidRPr="00D41EB3">
        <w:rPr>
          <w:rFonts w:asciiTheme="minorHAnsi" w:hAnsiTheme="minorHAnsi"/>
          <w:sz w:val="18"/>
          <w:szCs w:val="18"/>
        </w:rPr>
        <w:t xml:space="preserve">(výkup), </w:t>
      </w:r>
      <w:r w:rsidR="00142FA8" w:rsidRPr="00D41EB3">
        <w:rPr>
          <w:rFonts w:asciiTheme="minorHAnsi" w:hAnsiTheme="minorHAnsi"/>
          <w:sz w:val="18"/>
          <w:szCs w:val="18"/>
        </w:rPr>
        <w:t>tak</w:t>
      </w:r>
      <w:r w:rsidR="006341B9" w:rsidRPr="00D41EB3">
        <w:rPr>
          <w:rFonts w:asciiTheme="minorHAnsi" w:hAnsiTheme="minorHAnsi"/>
          <w:sz w:val="18"/>
          <w:szCs w:val="18"/>
        </w:rPr>
        <w:t xml:space="preserve"> i</w:t>
      </w:r>
      <w:r w:rsidR="00142FA8" w:rsidRPr="00D41EB3">
        <w:rPr>
          <w:rFonts w:asciiTheme="minorHAnsi" w:hAnsiTheme="minorHAnsi"/>
          <w:sz w:val="18"/>
          <w:szCs w:val="18"/>
        </w:rPr>
        <w:t xml:space="preserve"> zřízení služebnosti </w:t>
      </w:r>
      <w:r w:rsidR="00BC6515">
        <w:rPr>
          <w:rFonts w:asciiTheme="minorHAnsi" w:hAnsiTheme="minorHAnsi"/>
          <w:sz w:val="18"/>
          <w:szCs w:val="18"/>
        </w:rPr>
        <w:t>a/</w:t>
      </w:r>
      <w:r w:rsidR="00142FA8" w:rsidRPr="00D41EB3">
        <w:rPr>
          <w:rFonts w:asciiTheme="minorHAnsi" w:hAnsiTheme="minorHAnsi"/>
          <w:sz w:val="18"/>
          <w:szCs w:val="18"/>
        </w:rPr>
        <w:t xml:space="preserve">nebo uzavření nájemní smlouvy, bude na každý tento předmět uzavřena samostatná smlouva. Pokud však dojde k situaci, že vlastník (nebo jiná oprávněná osoba) disponuje vlastnickým právem k několika </w:t>
      </w:r>
      <w:r w:rsidR="00E53B77">
        <w:rPr>
          <w:rFonts w:asciiTheme="minorHAnsi" w:hAnsiTheme="minorHAnsi"/>
          <w:sz w:val="18"/>
          <w:szCs w:val="18"/>
        </w:rPr>
        <w:t xml:space="preserve">pozemkům </w:t>
      </w:r>
      <w:r w:rsidR="00142FA8" w:rsidRPr="00D41EB3">
        <w:rPr>
          <w:rFonts w:asciiTheme="minorHAnsi" w:hAnsiTheme="minorHAnsi"/>
          <w:sz w:val="18"/>
          <w:szCs w:val="18"/>
        </w:rPr>
        <w:t>nebo k</w:t>
      </w:r>
      <w:r w:rsidR="006341B9" w:rsidRPr="00D41EB3">
        <w:rPr>
          <w:rFonts w:asciiTheme="minorHAnsi" w:hAnsiTheme="minorHAnsi"/>
          <w:sz w:val="18"/>
          <w:szCs w:val="18"/>
        </w:rPr>
        <w:t>e</w:t>
      </w:r>
      <w:r w:rsidR="00142FA8" w:rsidRPr="00D41EB3">
        <w:rPr>
          <w:rFonts w:asciiTheme="minorHAnsi" w:hAnsiTheme="minorHAnsi"/>
          <w:sz w:val="18"/>
          <w:szCs w:val="18"/>
        </w:rPr>
        <w:t xml:space="preserve"> spoluvlastnickému podílu na </w:t>
      </w:r>
      <w:r w:rsidR="006341B9" w:rsidRPr="00D41EB3">
        <w:rPr>
          <w:rFonts w:asciiTheme="minorHAnsi" w:hAnsiTheme="minorHAnsi"/>
          <w:sz w:val="18"/>
          <w:szCs w:val="18"/>
        </w:rPr>
        <w:t xml:space="preserve">několika </w:t>
      </w:r>
      <w:r w:rsidR="00E53B77">
        <w:rPr>
          <w:rFonts w:asciiTheme="minorHAnsi" w:hAnsiTheme="minorHAnsi"/>
          <w:sz w:val="18"/>
          <w:szCs w:val="18"/>
        </w:rPr>
        <w:t>pozemcích</w:t>
      </w:r>
      <w:r w:rsidR="00142FA8" w:rsidRPr="00D41EB3">
        <w:rPr>
          <w:rFonts w:asciiTheme="minorHAnsi" w:hAnsiTheme="minorHAnsi"/>
          <w:sz w:val="18"/>
          <w:szCs w:val="18"/>
        </w:rPr>
        <w:t xml:space="preserve">, </w:t>
      </w:r>
      <w:r w:rsidR="00BC6515">
        <w:rPr>
          <w:rFonts w:asciiTheme="minorHAnsi" w:hAnsiTheme="minorHAnsi"/>
          <w:sz w:val="18"/>
          <w:szCs w:val="18"/>
        </w:rPr>
        <w:t xml:space="preserve">a to i ve více katastrálních územích, </w:t>
      </w:r>
      <w:r w:rsidR="00142FA8" w:rsidRPr="00D41EB3">
        <w:rPr>
          <w:rFonts w:asciiTheme="minorHAnsi" w:hAnsiTheme="minorHAnsi"/>
          <w:sz w:val="18"/>
          <w:szCs w:val="18"/>
        </w:rPr>
        <w:t xml:space="preserve">bude se pro případ stejného předmětu majetkoprávního vypořádání uzavírat pouze jedna smlouva, která bude obsahovat vlastnická práva nebo spoluvlastnické podíly ke všem </w:t>
      </w:r>
      <w:r w:rsidR="00E53B77">
        <w:rPr>
          <w:rFonts w:asciiTheme="minorHAnsi" w:hAnsiTheme="minorHAnsi"/>
          <w:sz w:val="18"/>
          <w:szCs w:val="18"/>
        </w:rPr>
        <w:t xml:space="preserve">pozemkům </w:t>
      </w:r>
      <w:r w:rsidR="00142FA8" w:rsidRPr="00D41EB3">
        <w:rPr>
          <w:rFonts w:asciiTheme="minorHAnsi" w:hAnsiTheme="minorHAnsi"/>
          <w:sz w:val="18"/>
          <w:szCs w:val="18"/>
        </w:rPr>
        <w:t xml:space="preserve">jednoho vlastníka týkajícím se této </w:t>
      </w:r>
      <w:r w:rsidR="006341B9" w:rsidRPr="00D41EB3">
        <w:rPr>
          <w:rFonts w:asciiTheme="minorHAnsi" w:hAnsiTheme="minorHAnsi"/>
          <w:sz w:val="18"/>
          <w:szCs w:val="18"/>
        </w:rPr>
        <w:t>předmětné stavby</w:t>
      </w:r>
      <w:r w:rsidR="00142FA8" w:rsidRPr="00D41EB3">
        <w:rPr>
          <w:rFonts w:asciiTheme="minorHAnsi" w:hAnsiTheme="minorHAnsi"/>
          <w:sz w:val="18"/>
          <w:szCs w:val="18"/>
        </w:rPr>
        <w:t xml:space="preserve">, ve stejném předmětu plnění (tj. buď pouze kupní smlouva, nebo </w:t>
      </w:r>
      <w:r w:rsidRPr="00D41EB3">
        <w:rPr>
          <w:rFonts w:asciiTheme="minorHAnsi" w:hAnsiTheme="minorHAnsi"/>
          <w:sz w:val="18"/>
          <w:szCs w:val="18"/>
        </w:rPr>
        <w:t xml:space="preserve">budoucí </w:t>
      </w:r>
      <w:r w:rsidR="00142FA8" w:rsidRPr="00D41EB3">
        <w:rPr>
          <w:rFonts w:asciiTheme="minorHAnsi" w:hAnsiTheme="minorHAnsi"/>
          <w:sz w:val="18"/>
          <w:szCs w:val="18"/>
        </w:rPr>
        <w:t>smlouva o</w:t>
      </w:r>
      <w:r w:rsidR="00BC6515">
        <w:rPr>
          <w:rFonts w:asciiTheme="minorHAnsi" w:hAnsiTheme="minorHAnsi"/>
          <w:sz w:val="18"/>
          <w:szCs w:val="18"/>
        </w:rPr>
        <w:t> </w:t>
      </w:r>
      <w:r w:rsidR="00142FA8" w:rsidRPr="00D41EB3">
        <w:rPr>
          <w:rFonts w:asciiTheme="minorHAnsi" w:hAnsiTheme="minorHAnsi"/>
          <w:sz w:val="18"/>
          <w:szCs w:val="18"/>
        </w:rPr>
        <w:t xml:space="preserve">zřízení služebnosti, nebo </w:t>
      </w:r>
      <w:r w:rsidRPr="00D41EB3">
        <w:rPr>
          <w:rFonts w:asciiTheme="minorHAnsi" w:hAnsiTheme="minorHAnsi"/>
          <w:sz w:val="18"/>
          <w:szCs w:val="18"/>
        </w:rPr>
        <w:t xml:space="preserve">budoucí </w:t>
      </w:r>
      <w:r w:rsidR="00142FA8" w:rsidRPr="00D41EB3">
        <w:rPr>
          <w:rFonts w:asciiTheme="minorHAnsi" w:hAnsiTheme="minorHAnsi"/>
          <w:sz w:val="18"/>
          <w:szCs w:val="18"/>
        </w:rPr>
        <w:t>smlouva o nájmu)</w:t>
      </w:r>
      <w:r w:rsidRPr="00D41EB3">
        <w:rPr>
          <w:rFonts w:asciiTheme="minorHAnsi" w:hAnsiTheme="minorHAnsi"/>
          <w:sz w:val="18"/>
          <w:szCs w:val="18"/>
        </w:rPr>
        <w:t>;</w:t>
      </w:r>
    </w:p>
    <w:p w14:paraId="7D3CBFBD" w14:textId="62C313E3" w:rsidR="00142FA8" w:rsidRPr="00D41EB3" w:rsidRDefault="00142FA8"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 xml:space="preserve">Objednatel poskytne </w:t>
      </w:r>
      <w:r w:rsidR="00565831">
        <w:rPr>
          <w:rFonts w:asciiTheme="minorHAnsi" w:hAnsiTheme="minorHAnsi"/>
          <w:sz w:val="18"/>
          <w:szCs w:val="18"/>
        </w:rPr>
        <w:t>Z</w:t>
      </w:r>
      <w:r w:rsidRPr="00D41EB3">
        <w:rPr>
          <w:rFonts w:asciiTheme="minorHAnsi" w:hAnsiTheme="minorHAnsi"/>
          <w:sz w:val="18"/>
          <w:szCs w:val="18"/>
        </w:rPr>
        <w:t xml:space="preserve">hotoviteli </w:t>
      </w:r>
      <w:r w:rsidR="000D14C8" w:rsidRPr="00D41EB3">
        <w:rPr>
          <w:rFonts w:asciiTheme="minorHAnsi" w:hAnsiTheme="minorHAnsi"/>
          <w:sz w:val="18"/>
          <w:szCs w:val="18"/>
        </w:rPr>
        <w:t xml:space="preserve">na jeho předchozí žádost </w:t>
      </w:r>
      <w:r w:rsidRPr="00D41EB3">
        <w:rPr>
          <w:rFonts w:asciiTheme="minorHAnsi" w:hAnsiTheme="minorHAnsi"/>
          <w:sz w:val="18"/>
          <w:szCs w:val="18"/>
        </w:rPr>
        <w:t>jednotlivé vzory smluv. Zhotovitel je povinen dodržet znění předložených vzorů smluv. Jakékoliv odch</w:t>
      </w:r>
      <w:r w:rsidR="000D14C8" w:rsidRPr="00D41EB3">
        <w:rPr>
          <w:rFonts w:asciiTheme="minorHAnsi" w:hAnsiTheme="minorHAnsi"/>
          <w:sz w:val="18"/>
          <w:szCs w:val="18"/>
        </w:rPr>
        <w:t>ylky</w:t>
      </w:r>
      <w:r w:rsidRPr="00D41EB3">
        <w:rPr>
          <w:rFonts w:asciiTheme="minorHAnsi" w:hAnsiTheme="minorHAnsi"/>
          <w:sz w:val="18"/>
          <w:szCs w:val="18"/>
        </w:rPr>
        <w:t>, které bud</w:t>
      </w:r>
      <w:r w:rsidR="000D14C8" w:rsidRPr="00D41EB3">
        <w:rPr>
          <w:rFonts w:asciiTheme="minorHAnsi" w:hAnsiTheme="minorHAnsi"/>
          <w:sz w:val="18"/>
          <w:szCs w:val="18"/>
        </w:rPr>
        <w:t>ou</w:t>
      </w:r>
      <w:r w:rsidRPr="00D41EB3">
        <w:rPr>
          <w:rFonts w:asciiTheme="minorHAnsi" w:hAnsiTheme="minorHAnsi"/>
          <w:sz w:val="18"/>
          <w:szCs w:val="18"/>
        </w:rPr>
        <w:t xml:space="preserve"> mít vliv na předmět Smlouvy, je zapotřebí předem projednat a odsouhlasit s</w:t>
      </w:r>
      <w:r w:rsidR="000D14C8" w:rsidRPr="00D41EB3">
        <w:rPr>
          <w:rFonts w:asciiTheme="minorHAnsi" w:hAnsiTheme="minorHAnsi"/>
          <w:sz w:val="18"/>
          <w:szCs w:val="18"/>
        </w:rPr>
        <w:t> </w:t>
      </w:r>
      <w:r w:rsidR="00565831">
        <w:rPr>
          <w:rFonts w:asciiTheme="minorHAnsi" w:hAnsiTheme="minorHAnsi"/>
          <w:sz w:val="18"/>
          <w:szCs w:val="18"/>
        </w:rPr>
        <w:t>O</w:t>
      </w:r>
      <w:r w:rsidRPr="00D41EB3">
        <w:rPr>
          <w:rFonts w:asciiTheme="minorHAnsi" w:hAnsiTheme="minorHAnsi"/>
          <w:sz w:val="18"/>
          <w:szCs w:val="18"/>
        </w:rPr>
        <w:t>bjednatelem</w:t>
      </w:r>
      <w:r w:rsidR="000D14C8" w:rsidRPr="00D41EB3">
        <w:rPr>
          <w:rFonts w:asciiTheme="minorHAnsi" w:hAnsiTheme="minorHAnsi"/>
          <w:sz w:val="18"/>
          <w:szCs w:val="18"/>
        </w:rPr>
        <w:t>;</w:t>
      </w:r>
    </w:p>
    <w:p w14:paraId="484E6569" w14:textId="201A00DA" w:rsidR="00142FA8" w:rsidRPr="00D41EB3" w:rsidRDefault="000D14C8"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V </w:t>
      </w:r>
      <w:r w:rsidR="00142FA8" w:rsidRPr="00D41EB3">
        <w:rPr>
          <w:rFonts w:asciiTheme="minorHAnsi" w:hAnsiTheme="minorHAnsi"/>
          <w:sz w:val="18"/>
          <w:szCs w:val="18"/>
        </w:rPr>
        <w:t>případech</w:t>
      </w:r>
      <w:r w:rsidRPr="00D41EB3">
        <w:rPr>
          <w:rFonts w:asciiTheme="minorHAnsi" w:hAnsiTheme="minorHAnsi"/>
          <w:sz w:val="18"/>
          <w:szCs w:val="18"/>
        </w:rPr>
        <w:t xml:space="preserve">, kdy vlastník </w:t>
      </w:r>
      <w:r w:rsidR="00853E50" w:rsidRPr="00D41EB3">
        <w:rPr>
          <w:rFonts w:asciiTheme="minorHAnsi" w:hAnsiTheme="minorHAnsi"/>
          <w:sz w:val="18"/>
          <w:szCs w:val="18"/>
        </w:rPr>
        <w:t>pozemk</w:t>
      </w:r>
      <w:r w:rsidRPr="00D41EB3">
        <w:rPr>
          <w:rFonts w:asciiTheme="minorHAnsi" w:hAnsiTheme="minorHAnsi"/>
          <w:sz w:val="18"/>
          <w:szCs w:val="18"/>
        </w:rPr>
        <w:t>u</w:t>
      </w:r>
      <w:r w:rsidR="00853E50" w:rsidRPr="00D41EB3">
        <w:rPr>
          <w:rFonts w:asciiTheme="minorHAnsi" w:hAnsiTheme="minorHAnsi"/>
          <w:sz w:val="18"/>
          <w:szCs w:val="18"/>
        </w:rPr>
        <w:t xml:space="preserve"> </w:t>
      </w:r>
      <w:r w:rsidRPr="00D41EB3">
        <w:rPr>
          <w:rFonts w:asciiTheme="minorHAnsi" w:hAnsiTheme="minorHAnsi"/>
          <w:sz w:val="18"/>
          <w:szCs w:val="18"/>
        </w:rPr>
        <w:t xml:space="preserve">není </w:t>
      </w:r>
      <w:r w:rsidR="00853E50" w:rsidRPr="00D41EB3">
        <w:rPr>
          <w:rFonts w:asciiTheme="minorHAnsi" w:hAnsiTheme="minorHAnsi"/>
          <w:sz w:val="18"/>
          <w:szCs w:val="18"/>
        </w:rPr>
        <w:t xml:space="preserve">znám, </w:t>
      </w:r>
      <w:r w:rsidRPr="00D41EB3">
        <w:rPr>
          <w:rFonts w:asciiTheme="minorHAnsi" w:hAnsiTheme="minorHAnsi"/>
          <w:sz w:val="18"/>
          <w:szCs w:val="18"/>
        </w:rPr>
        <w:t xml:space="preserve">není znám jeho pobyt, nebo se mu </w:t>
      </w:r>
      <w:r w:rsidR="00853E50" w:rsidRPr="00D41EB3">
        <w:rPr>
          <w:rFonts w:asciiTheme="minorHAnsi" w:hAnsiTheme="minorHAnsi"/>
          <w:sz w:val="18"/>
          <w:szCs w:val="18"/>
        </w:rPr>
        <w:t xml:space="preserve">nepodařilo doručit žádost o uzavření smluv na </w:t>
      </w:r>
      <w:r w:rsidRPr="00D41EB3">
        <w:rPr>
          <w:rFonts w:asciiTheme="minorHAnsi" w:hAnsiTheme="minorHAnsi"/>
          <w:sz w:val="18"/>
          <w:szCs w:val="18"/>
        </w:rPr>
        <w:t xml:space="preserve">známou </w:t>
      </w:r>
      <w:r w:rsidR="00853E50" w:rsidRPr="00D41EB3">
        <w:rPr>
          <w:rFonts w:asciiTheme="minorHAnsi" w:hAnsiTheme="minorHAnsi"/>
          <w:sz w:val="18"/>
          <w:szCs w:val="18"/>
        </w:rPr>
        <w:t xml:space="preserve">adresu </w:t>
      </w:r>
      <w:r w:rsidRPr="00D41EB3">
        <w:rPr>
          <w:rFonts w:asciiTheme="minorHAnsi" w:hAnsiTheme="minorHAnsi"/>
          <w:sz w:val="18"/>
          <w:szCs w:val="18"/>
        </w:rPr>
        <w:t xml:space="preserve">nebo na adresu </w:t>
      </w:r>
      <w:r w:rsidR="00853E50" w:rsidRPr="00D41EB3">
        <w:rPr>
          <w:rFonts w:asciiTheme="minorHAnsi" w:hAnsiTheme="minorHAnsi"/>
          <w:sz w:val="18"/>
          <w:szCs w:val="18"/>
        </w:rPr>
        <w:t xml:space="preserve">evidovanou v katastru nemovitostí, </w:t>
      </w:r>
      <w:r w:rsidRPr="00D41EB3">
        <w:rPr>
          <w:rFonts w:asciiTheme="minorHAnsi" w:hAnsiTheme="minorHAnsi"/>
          <w:sz w:val="18"/>
          <w:szCs w:val="18"/>
        </w:rPr>
        <w:t xml:space="preserve">a dále v případech, kdy je vlastník omezen ve smluvní volnosti právními předpisy, rozhodnutím soudu nebo rozhodnutím jiného orgánu veřejné moci, kterým mu bylo zakázáno převést vlastnické právo k pozemku </w:t>
      </w:r>
      <w:r w:rsidR="007300B1" w:rsidRPr="00D41EB3">
        <w:rPr>
          <w:rFonts w:asciiTheme="minorHAnsi" w:hAnsiTheme="minorHAnsi"/>
          <w:sz w:val="18"/>
          <w:szCs w:val="18"/>
        </w:rPr>
        <w:t>na někoho jiného</w:t>
      </w:r>
      <w:r w:rsidRPr="00D41EB3">
        <w:rPr>
          <w:rFonts w:asciiTheme="minorHAnsi" w:hAnsiTheme="minorHAnsi"/>
          <w:sz w:val="18"/>
          <w:szCs w:val="18"/>
        </w:rPr>
        <w:t xml:space="preserve">, </w:t>
      </w:r>
      <w:r w:rsidR="00853E50" w:rsidRPr="00D41EB3">
        <w:rPr>
          <w:rFonts w:asciiTheme="minorHAnsi" w:hAnsiTheme="minorHAnsi"/>
          <w:sz w:val="18"/>
          <w:szCs w:val="18"/>
        </w:rPr>
        <w:t xml:space="preserve">připraví </w:t>
      </w:r>
      <w:r w:rsidR="00565831">
        <w:rPr>
          <w:rFonts w:asciiTheme="minorHAnsi" w:hAnsiTheme="minorHAnsi"/>
          <w:sz w:val="18"/>
          <w:szCs w:val="18"/>
        </w:rPr>
        <w:t>Z</w:t>
      </w:r>
      <w:r w:rsidR="00853E50" w:rsidRPr="00D41EB3">
        <w:rPr>
          <w:rFonts w:asciiTheme="minorHAnsi" w:hAnsiTheme="minorHAnsi"/>
          <w:sz w:val="18"/>
          <w:szCs w:val="18"/>
        </w:rPr>
        <w:t xml:space="preserve">hotovitel </w:t>
      </w:r>
      <w:r w:rsidR="00BC6515">
        <w:rPr>
          <w:rFonts w:asciiTheme="minorHAnsi" w:hAnsiTheme="minorHAnsi"/>
          <w:sz w:val="18"/>
          <w:szCs w:val="18"/>
        </w:rPr>
        <w:t xml:space="preserve">žádost o </w:t>
      </w:r>
      <w:r w:rsidR="00853E50" w:rsidRPr="00D41EB3">
        <w:rPr>
          <w:rFonts w:asciiTheme="minorHAnsi" w:hAnsiTheme="minorHAnsi"/>
          <w:sz w:val="18"/>
          <w:szCs w:val="18"/>
        </w:rPr>
        <w:t>vyvlastnění</w:t>
      </w:r>
      <w:r w:rsidR="007300B1" w:rsidRPr="00D41EB3">
        <w:rPr>
          <w:rFonts w:asciiTheme="minorHAnsi" w:hAnsiTheme="minorHAnsi"/>
          <w:sz w:val="18"/>
          <w:szCs w:val="18"/>
        </w:rPr>
        <w:t>;</w:t>
      </w:r>
    </w:p>
    <w:p w14:paraId="4DD37BF0" w14:textId="209F710F" w:rsidR="00853E50" w:rsidRPr="00D41EB3" w:rsidRDefault="00853E50"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V případě, že bude vlastník požadovat výkup celé</w:t>
      </w:r>
      <w:r w:rsidR="007300B1" w:rsidRPr="00D41EB3">
        <w:rPr>
          <w:rFonts w:asciiTheme="minorHAnsi" w:hAnsiTheme="minorHAnsi"/>
          <w:sz w:val="18"/>
          <w:szCs w:val="18"/>
        </w:rPr>
        <w:t xml:space="preserve">ho pozemku nebo jeho větší části, než je </w:t>
      </w:r>
      <w:r w:rsidRPr="00D41EB3">
        <w:rPr>
          <w:rFonts w:asciiTheme="minorHAnsi" w:hAnsiTheme="minorHAnsi"/>
          <w:sz w:val="18"/>
          <w:szCs w:val="18"/>
        </w:rPr>
        <w:t>navržen</w:t>
      </w:r>
      <w:r w:rsidR="007300B1" w:rsidRPr="00D41EB3">
        <w:rPr>
          <w:rFonts w:asciiTheme="minorHAnsi" w:hAnsiTheme="minorHAnsi"/>
          <w:sz w:val="18"/>
          <w:szCs w:val="18"/>
        </w:rPr>
        <w:t>a v</w:t>
      </w:r>
      <w:r w:rsidRPr="00D41EB3">
        <w:rPr>
          <w:rFonts w:asciiTheme="minorHAnsi" w:hAnsiTheme="minorHAnsi"/>
          <w:sz w:val="18"/>
          <w:szCs w:val="18"/>
        </w:rPr>
        <w:t xml:space="preserve"> dokumentac</w:t>
      </w:r>
      <w:r w:rsidR="007300B1" w:rsidRPr="00D41EB3">
        <w:rPr>
          <w:rFonts w:asciiTheme="minorHAnsi" w:hAnsiTheme="minorHAnsi"/>
          <w:sz w:val="18"/>
          <w:szCs w:val="18"/>
        </w:rPr>
        <w:t>i</w:t>
      </w:r>
      <w:r w:rsidRPr="00D41EB3">
        <w:rPr>
          <w:rFonts w:asciiTheme="minorHAnsi" w:hAnsiTheme="minorHAnsi"/>
          <w:sz w:val="18"/>
          <w:szCs w:val="18"/>
        </w:rPr>
        <w:t xml:space="preserve"> stavby, sdělí Zhotovitel tyto skutečnosti Objednateli na nejbližší Koordinační </w:t>
      </w:r>
      <w:r w:rsidR="00E53B77">
        <w:rPr>
          <w:rFonts w:asciiTheme="minorHAnsi" w:hAnsiTheme="minorHAnsi"/>
          <w:sz w:val="18"/>
          <w:szCs w:val="18"/>
        </w:rPr>
        <w:t>poradě</w:t>
      </w:r>
      <w:r w:rsidRPr="00D41EB3">
        <w:rPr>
          <w:rFonts w:asciiTheme="minorHAnsi" w:hAnsiTheme="minorHAnsi"/>
          <w:sz w:val="18"/>
          <w:szCs w:val="18"/>
        </w:rPr>
        <w:t>, kde po projednání konkrétních okolností daného případu stanoví Objednatel další postup ve věci</w:t>
      </w:r>
      <w:r w:rsidR="007300B1" w:rsidRPr="00D41EB3">
        <w:rPr>
          <w:rFonts w:asciiTheme="minorHAnsi" w:hAnsiTheme="minorHAnsi"/>
          <w:sz w:val="18"/>
          <w:szCs w:val="18"/>
        </w:rPr>
        <w:t>;</w:t>
      </w:r>
    </w:p>
    <w:p w14:paraId="02954F4E" w14:textId="7B591A93" w:rsidR="00142FA8" w:rsidRPr="00D41EB3" w:rsidRDefault="007300B1"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Z</w:t>
      </w:r>
      <w:r w:rsidR="00142FA8" w:rsidRPr="00D41EB3">
        <w:rPr>
          <w:rFonts w:asciiTheme="minorHAnsi" w:hAnsiTheme="minorHAnsi"/>
          <w:sz w:val="18"/>
          <w:szCs w:val="18"/>
        </w:rPr>
        <w:t xml:space="preserve">nalecké posudky musí být vypracovány </w:t>
      </w:r>
      <w:r w:rsidRPr="00D41EB3">
        <w:rPr>
          <w:rFonts w:asciiTheme="minorHAnsi" w:hAnsiTheme="minorHAnsi"/>
          <w:sz w:val="18"/>
          <w:szCs w:val="18"/>
        </w:rPr>
        <w:t>v souladu s příslušnými právními předpisy</w:t>
      </w:r>
      <w:r w:rsidR="00142FA8" w:rsidRPr="00D41EB3">
        <w:rPr>
          <w:rFonts w:asciiTheme="minorHAnsi" w:hAnsiTheme="minorHAnsi"/>
          <w:sz w:val="18"/>
          <w:szCs w:val="18"/>
        </w:rPr>
        <w:t>. V případě, že se na předmětn</w:t>
      </w:r>
      <w:r w:rsidRPr="00D41EB3">
        <w:rPr>
          <w:rFonts w:asciiTheme="minorHAnsi" w:hAnsiTheme="minorHAnsi"/>
          <w:sz w:val="18"/>
          <w:szCs w:val="18"/>
        </w:rPr>
        <w:t xml:space="preserve">é vypořádání </w:t>
      </w:r>
      <w:r w:rsidR="00142FA8" w:rsidRPr="00D41EB3">
        <w:rPr>
          <w:rFonts w:asciiTheme="minorHAnsi" w:hAnsiTheme="minorHAnsi"/>
          <w:sz w:val="18"/>
          <w:szCs w:val="18"/>
        </w:rPr>
        <w:t>bude vztahovat zákon č.</w:t>
      </w:r>
      <w:r w:rsidRPr="00D41EB3">
        <w:rPr>
          <w:rFonts w:asciiTheme="minorHAnsi" w:hAnsiTheme="minorHAnsi"/>
          <w:sz w:val="18"/>
          <w:szCs w:val="18"/>
        </w:rPr>
        <w:t> </w:t>
      </w:r>
      <w:r w:rsidR="00142FA8" w:rsidRPr="00D41EB3">
        <w:rPr>
          <w:rFonts w:asciiTheme="minorHAnsi" w:hAnsiTheme="minorHAnsi"/>
          <w:sz w:val="18"/>
          <w:szCs w:val="18"/>
        </w:rPr>
        <w:t xml:space="preserve">416/2009 Sb., </w:t>
      </w:r>
      <w:r w:rsidR="00853E50" w:rsidRPr="00D41EB3">
        <w:rPr>
          <w:rFonts w:asciiTheme="minorHAnsi" w:hAnsiTheme="minorHAnsi"/>
          <w:sz w:val="18"/>
          <w:szCs w:val="18"/>
        </w:rPr>
        <w:t xml:space="preserve">o urychlení výstavby </w:t>
      </w:r>
      <w:bookmarkStart w:id="10" w:name="_Hlk159831056"/>
      <w:r w:rsidR="00FF4867">
        <w:rPr>
          <w:rFonts w:asciiTheme="minorHAnsi" w:hAnsiTheme="minorHAnsi"/>
          <w:sz w:val="18"/>
          <w:szCs w:val="18"/>
        </w:rPr>
        <w:t xml:space="preserve">strategicky významné </w:t>
      </w:r>
      <w:r w:rsidR="00853E50" w:rsidRPr="00D41EB3">
        <w:rPr>
          <w:rFonts w:asciiTheme="minorHAnsi" w:hAnsiTheme="minorHAnsi"/>
          <w:sz w:val="18"/>
          <w:szCs w:val="18"/>
        </w:rPr>
        <w:t>infrastruktury</w:t>
      </w:r>
      <w:bookmarkEnd w:id="10"/>
      <w:r w:rsidR="00853E50" w:rsidRPr="00D41EB3">
        <w:rPr>
          <w:rFonts w:asciiTheme="minorHAnsi" w:hAnsiTheme="minorHAnsi"/>
          <w:sz w:val="18"/>
          <w:szCs w:val="18"/>
        </w:rPr>
        <w:t xml:space="preserve"> </w:t>
      </w:r>
      <w:r w:rsidR="00142FA8" w:rsidRPr="00D41EB3">
        <w:rPr>
          <w:rFonts w:asciiTheme="minorHAnsi" w:hAnsiTheme="minorHAnsi"/>
          <w:sz w:val="18"/>
          <w:szCs w:val="18"/>
        </w:rPr>
        <w:t>v</w:t>
      </w:r>
      <w:r w:rsidR="00E53B77">
        <w:rPr>
          <w:rFonts w:asciiTheme="minorHAnsi" w:hAnsiTheme="minorHAnsi"/>
          <w:sz w:val="18"/>
          <w:szCs w:val="18"/>
        </w:rPr>
        <w:t> </w:t>
      </w:r>
      <w:r w:rsidR="00142FA8" w:rsidRPr="00D41EB3">
        <w:rPr>
          <w:rFonts w:asciiTheme="minorHAnsi" w:hAnsiTheme="minorHAnsi"/>
          <w:sz w:val="18"/>
          <w:szCs w:val="18"/>
        </w:rPr>
        <w:t>platném znění, musí znalecké posudky být vypracovány v souladu s</w:t>
      </w:r>
      <w:r w:rsidR="00E53B77">
        <w:rPr>
          <w:rFonts w:asciiTheme="minorHAnsi" w:hAnsiTheme="minorHAnsi"/>
          <w:sz w:val="18"/>
          <w:szCs w:val="18"/>
        </w:rPr>
        <w:t> </w:t>
      </w:r>
      <w:r w:rsidR="00142FA8" w:rsidRPr="00D41EB3">
        <w:rPr>
          <w:rFonts w:asciiTheme="minorHAnsi" w:hAnsiTheme="minorHAnsi"/>
          <w:sz w:val="18"/>
          <w:szCs w:val="18"/>
        </w:rPr>
        <w:t>podmínkami stanoveními v § 3b tohoto zákona</w:t>
      </w:r>
      <w:r w:rsidR="0023741F">
        <w:rPr>
          <w:rFonts w:asciiTheme="minorHAnsi" w:hAnsiTheme="minorHAnsi"/>
          <w:sz w:val="18"/>
          <w:szCs w:val="18"/>
        </w:rPr>
        <w:t>. V takovém případě musí znalecké posudky obsahovat i příslušný koeficient, jímž se násobí cena stanovená znaleckým posudkem podle § 3b odst. 1 liniového zákona</w:t>
      </w:r>
      <w:r w:rsidR="00230A38">
        <w:rPr>
          <w:rFonts w:asciiTheme="minorHAnsi" w:hAnsiTheme="minorHAnsi"/>
          <w:sz w:val="18"/>
          <w:szCs w:val="18"/>
        </w:rPr>
        <w:t xml:space="preserve">, a současně i celkovou cenu po vynásobení tímto koeficientem. </w:t>
      </w:r>
      <w:r w:rsidR="0023741F">
        <w:rPr>
          <w:rFonts w:asciiTheme="minorHAnsi" w:hAnsiTheme="minorHAnsi"/>
          <w:sz w:val="18"/>
          <w:szCs w:val="18"/>
        </w:rPr>
        <w:t xml:space="preserve">Znalecké posudky musí být vypracovány na takové odborné a kvalitativní úrovni, aby umožňovaly případné získání práv </w:t>
      </w:r>
      <w:r w:rsidR="0023741F">
        <w:rPr>
          <w:rFonts w:asciiTheme="minorHAnsi" w:hAnsiTheme="minorHAnsi"/>
          <w:sz w:val="18"/>
          <w:szCs w:val="18"/>
        </w:rPr>
        <w:lastRenderedPageBreak/>
        <w:t>k pozemkům prostřednictvím vyvlastnění a nebyly důvodem pro zamítnutí žádosti o vyvlastnění</w:t>
      </w:r>
      <w:r w:rsidRPr="00D41EB3">
        <w:rPr>
          <w:rFonts w:asciiTheme="minorHAnsi" w:hAnsiTheme="minorHAnsi"/>
          <w:sz w:val="18"/>
          <w:szCs w:val="18"/>
        </w:rPr>
        <w:t>;</w:t>
      </w:r>
    </w:p>
    <w:p w14:paraId="44FD3E99" w14:textId="52426C33" w:rsidR="00142FA8" w:rsidRPr="00D41EB3" w:rsidRDefault="007300B1"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 xml:space="preserve">V případě </w:t>
      </w:r>
      <w:r w:rsidR="00142FA8" w:rsidRPr="00D41EB3">
        <w:rPr>
          <w:rFonts w:asciiTheme="minorHAnsi" w:hAnsiTheme="minorHAnsi"/>
          <w:sz w:val="18"/>
          <w:szCs w:val="18"/>
        </w:rPr>
        <w:t>výkupů část</w:t>
      </w:r>
      <w:r w:rsidRPr="00D41EB3">
        <w:rPr>
          <w:rFonts w:asciiTheme="minorHAnsi" w:hAnsiTheme="minorHAnsi"/>
          <w:sz w:val="18"/>
          <w:szCs w:val="18"/>
        </w:rPr>
        <w:t>í</w:t>
      </w:r>
      <w:r w:rsidR="00142FA8" w:rsidRPr="00D41EB3">
        <w:rPr>
          <w:rFonts w:asciiTheme="minorHAnsi" w:hAnsiTheme="minorHAnsi"/>
          <w:sz w:val="18"/>
          <w:szCs w:val="18"/>
        </w:rPr>
        <w:t xml:space="preserve"> pozemků zajistí </w:t>
      </w:r>
      <w:r w:rsidR="00565831">
        <w:rPr>
          <w:rFonts w:asciiTheme="minorHAnsi" w:hAnsiTheme="minorHAnsi"/>
          <w:sz w:val="18"/>
          <w:szCs w:val="18"/>
        </w:rPr>
        <w:t>Z</w:t>
      </w:r>
      <w:r w:rsidR="00142FA8" w:rsidRPr="00D41EB3">
        <w:rPr>
          <w:rFonts w:asciiTheme="minorHAnsi" w:hAnsiTheme="minorHAnsi"/>
          <w:sz w:val="18"/>
          <w:szCs w:val="18"/>
        </w:rPr>
        <w:t>hotovitel u příslušného stavebního úřadu souhlas s dělením pozemků</w:t>
      </w:r>
      <w:r w:rsidR="0042422B" w:rsidRPr="00D41EB3">
        <w:rPr>
          <w:rFonts w:asciiTheme="minorHAnsi" w:hAnsiTheme="minorHAnsi"/>
          <w:sz w:val="18"/>
          <w:szCs w:val="18"/>
        </w:rPr>
        <w:t>;</w:t>
      </w:r>
    </w:p>
    <w:p w14:paraId="42575C08" w14:textId="724422AD" w:rsidR="00142FA8" w:rsidRPr="00D41EB3" w:rsidRDefault="0042422B"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P</w:t>
      </w:r>
      <w:r w:rsidR="00142FA8" w:rsidRPr="00D41EB3">
        <w:rPr>
          <w:rFonts w:asciiTheme="minorHAnsi" w:hAnsiTheme="minorHAnsi"/>
          <w:sz w:val="18"/>
          <w:szCs w:val="18"/>
        </w:rPr>
        <w:t>ři zpracovávání návrh</w:t>
      </w:r>
      <w:r w:rsidRPr="00D41EB3">
        <w:rPr>
          <w:rFonts w:asciiTheme="minorHAnsi" w:hAnsiTheme="minorHAnsi"/>
          <w:sz w:val="18"/>
          <w:szCs w:val="18"/>
        </w:rPr>
        <w:t>ů</w:t>
      </w:r>
      <w:r w:rsidR="00142FA8" w:rsidRPr="00D41EB3">
        <w:rPr>
          <w:rFonts w:asciiTheme="minorHAnsi" w:hAnsiTheme="minorHAnsi"/>
          <w:sz w:val="18"/>
          <w:szCs w:val="18"/>
        </w:rPr>
        <w:t xml:space="preserve"> na zahájení řízení o povolení vkladu do katastru nemovitostí je </w:t>
      </w:r>
      <w:r w:rsidR="00565831">
        <w:rPr>
          <w:rFonts w:asciiTheme="minorHAnsi" w:hAnsiTheme="minorHAnsi"/>
          <w:sz w:val="18"/>
          <w:szCs w:val="18"/>
        </w:rPr>
        <w:t>Z</w:t>
      </w:r>
      <w:r w:rsidR="00142FA8" w:rsidRPr="00D41EB3">
        <w:rPr>
          <w:rFonts w:asciiTheme="minorHAnsi" w:hAnsiTheme="minorHAnsi"/>
          <w:sz w:val="18"/>
          <w:szCs w:val="18"/>
        </w:rPr>
        <w:t xml:space="preserve">hotovitel povinen kontrolovat hodnotu </w:t>
      </w:r>
      <w:r w:rsidRPr="00D41EB3">
        <w:rPr>
          <w:rFonts w:asciiTheme="minorHAnsi" w:hAnsiTheme="minorHAnsi"/>
          <w:sz w:val="18"/>
          <w:szCs w:val="18"/>
        </w:rPr>
        <w:t xml:space="preserve">všech již dříve </w:t>
      </w:r>
      <w:r w:rsidR="00142FA8" w:rsidRPr="00D41EB3">
        <w:rPr>
          <w:rFonts w:asciiTheme="minorHAnsi" w:hAnsiTheme="minorHAnsi"/>
          <w:sz w:val="18"/>
          <w:szCs w:val="18"/>
        </w:rPr>
        <w:t>uhrazených správních poplatků za zahájení řízení o povolení vkladu</w:t>
      </w:r>
      <w:r w:rsidRPr="00D41EB3">
        <w:rPr>
          <w:rFonts w:asciiTheme="minorHAnsi" w:hAnsiTheme="minorHAnsi"/>
          <w:sz w:val="18"/>
          <w:szCs w:val="18"/>
        </w:rPr>
        <w:t xml:space="preserve"> na předmětnou </w:t>
      </w:r>
      <w:r w:rsidR="00B76F15">
        <w:rPr>
          <w:rFonts w:asciiTheme="minorHAnsi" w:hAnsiTheme="minorHAnsi"/>
          <w:sz w:val="18"/>
          <w:szCs w:val="18"/>
        </w:rPr>
        <w:t>S</w:t>
      </w:r>
      <w:r w:rsidRPr="00D41EB3">
        <w:rPr>
          <w:rFonts w:asciiTheme="minorHAnsi" w:hAnsiTheme="minorHAnsi"/>
          <w:sz w:val="18"/>
          <w:szCs w:val="18"/>
        </w:rPr>
        <w:t>tavbu</w:t>
      </w:r>
      <w:r w:rsidR="00B76F15">
        <w:rPr>
          <w:rFonts w:asciiTheme="minorHAnsi" w:hAnsiTheme="minorHAnsi"/>
          <w:sz w:val="18"/>
          <w:szCs w:val="18"/>
        </w:rPr>
        <w:t xml:space="preserve"> dráhy</w:t>
      </w:r>
      <w:r w:rsidR="00142FA8" w:rsidRPr="00D41EB3">
        <w:rPr>
          <w:rFonts w:asciiTheme="minorHAnsi" w:hAnsiTheme="minorHAnsi"/>
          <w:sz w:val="18"/>
          <w:szCs w:val="18"/>
        </w:rPr>
        <w:t>. Za návrhy na zahájení řízení o povolení vkladu na základě listin, které souvisejí s</w:t>
      </w:r>
      <w:r w:rsidRPr="00D41EB3">
        <w:rPr>
          <w:rFonts w:asciiTheme="minorHAnsi" w:hAnsiTheme="minorHAnsi"/>
          <w:sz w:val="18"/>
          <w:szCs w:val="18"/>
        </w:rPr>
        <w:t> </w:t>
      </w:r>
      <w:r w:rsidR="00142FA8" w:rsidRPr="00D41EB3">
        <w:rPr>
          <w:rFonts w:asciiTheme="minorHAnsi" w:hAnsiTheme="minorHAnsi"/>
          <w:sz w:val="18"/>
          <w:szCs w:val="18"/>
        </w:rPr>
        <w:t xml:space="preserve">výstavbou veřejně prospěšné stavby (smluv uzavřených za účelem realizace veřejně prospěšné stavby) pro veřejnou dopravu, vybere katastrální úřad poplatek v úhrnu nejvýše </w:t>
      </w:r>
      <w:r w:rsidRPr="00D41EB3">
        <w:rPr>
          <w:rFonts w:asciiTheme="minorHAnsi" w:hAnsiTheme="minorHAnsi"/>
          <w:sz w:val="18"/>
          <w:szCs w:val="18"/>
        </w:rPr>
        <w:t>2</w:t>
      </w:r>
      <w:r w:rsidR="00142FA8" w:rsidRPr="00D41EB3">
        <w:rPr>
          <w:rFonts w:asciiTheme="minorHAnsi" w:hAnsiTheme="minorHAnsi"/>
          <w:sz w:val="18"/>
          <w:szCs w:val="18"/>
        </w:rPr>
        <w:t>0.000 Kč</w:t>
      </w:r>
      <w:r w:rsidR="00E01382">
        <w:rPr>
          <w:rFonts w:asciiTheme="minorHAnsi" w:hAnsiTheme="minorHAnsi"/>
          <w:sz w:val="18"/>
          <w:szCs w:val="18"/>
        </w:rPr>
        <w:t>, přičemž uvedená částka 20.000 Kč platí vždy pro jedno katastrální pracoviště</w:t>
      </w:r>
      <w:r w:rsidR="00142FA8" w:rsidRPr="00D41EB3">
        <w:rPr>
          <w:rFonts w:asciiTheme="minorHAnsi" w:hAnsiTheme="minorHAnsi"/>
          <w:sz w:val="18"/>
          <w:szCs w:val="18"/>
        </w:rPr>
        <w:t xml:space="preserve">. Zhotovitel je tak povinen v každém návrhu na vklad do katastru nemovitostí, </w:t>
      </w:r>
      <w:r w:rsidR="003B3B04" w:rsidRPr="00D41EB3">
        <w:rPr>
          <w:rFonts w:asciiTheme="minorHAnsi" w:hAnsiTheme="minorHAnsi"/>
          <w:sz w:val="18"/>
          <w:szCs w:val="18"/>
        </w:rPr>
        <w:t xml:space="preserve">který bude následovat </w:t>
      </w:r>
      <w:r w:rsidR="00142FA8" w:rsidRPr="00D41EB3">
        <w:rPr>
          <w:rFonts w:asciiTheme="minorHAnsi" w:hAnsiTheme="minorHAnsi"/>
          <w:sz w:val="18"/>
          <w:szCs w:val="18"/>
        </w:rPr>
        <w:t>po uhrazení správního poplatku v</w:t>
      </w:r>
      <w:r w:rsidRPr="00D41EB3">
        <w:rPr>
          <w:rFonts w:asciiTheme="minorHAnsi" w:hAnsiTheme="minorHAnsi"/>
          <w:sz w:val="18"/>
          <w:szCs w:val="18"/>
        </w:rPr>
        <w:t> </w:t>
      </w:r>
      <w:r w:rsidR="00B76F15" w:rsidRPr="00D41EB3">
        <w:rPr>
          <w:rFonts w:asciiTheme="minorHAnsi" w:hAnsiTheme="minorHAnsi"/>
          <w:sz w:val="18"/>
          <w:szCs w:val="18"/>
        </w:rPr>
        <w:t>úhrn</w:t>
      </w:r>
      <w:r w:rsidR="00B76F15">
        <w:rPr>
          <w:rFonts w:asciiTheme="minorHAnsi" w:hAnsiTheme="minorHAnsi"/>
          <w:sz w:val="18"/>
          <w:szCs w:val="18"/>
        </w:rPr>
        <w:t>né výši</w:t>
      </w:r>
      <w:r w:rsidR="00B76F15" w:rsidRPr="00D41EB3">
        <w:rPr>
          <w:rFonts w:asciiTheme="minorHAnsi" w:hAnsiTheme="minorHAnsi"/>
          <w:sz w:val="18"/>
          <w:szCs w:val="18"/>
        </w:rPr>
        <w:t xml:space="preserve"> </w:t>
      </w:r>
      <w:r w:rsidR="003B3B04" w:rsidRPr="00D41EB3">
        <w:rPr>
          <w:rFonts w:asciiTheme="minorHAnsi" w:hAnsiTheme="minorHAnsi"/>
          <w:sz w:val="18"/>
          <w:szCs w:val="18"/>
        </w:rPr>
        <w:t>2</w:t>
      </w:r>
      <w:r w:rsidR="00142FA8" w:rsidRPr="00D41EB3">
        <w:rPr>
          <w:rFonts w:asciiTheme="minorHAnsi" w:hAnsiTheme="minorHAnsi"/>
          <w:sz w:val="18"/>
          <w:szCs w:val="18"/>
        </w:rPr>
        <w:t xml:space="preserve">0.000 Kč, upozornit </w:t>
      </w:r>
      <w:r w:rsidRPr="00D41EB3">
        <w:rPr>
          <w:rFonts w:asciiTheme="minorHAnsi" w:hAnsiTheme="minorHAnsi"/>
          <w:sz w:val="18"/>
          <w:szCs w:val="18"/>
        </w:rPr>
        <w:t xml:space="preserve">příslušné </w:t>
      </w:r>
      <w:r w:rsidR="00142FA8" w:rsidRPr="00D41EB3">
        <w:rPr>
          <w:rFonts w:asciiTheme="minorHAnsi" w:hAnsiTheme="minorHAnsi"/>
          <w:sz w:val="18"/>
          <w:szCs w:val="18"/>
        </w:rPr>
        <w:t xml:space="preserve">katastrální pracoviště na skutečnost, že je </w:t>
      </w:r>
      <w:r w:rsidR="003B3B04" w:rsidRPr="00D41EB3">
        <w:rPr>
          <w:rFonts w:asciiTheme="minorHAnsi" w:hAnsiTheme="minorHAnsi"/>
          <w:sz w:val="18"/>
          <w:szCs w:val="18"/>
        </w:rPr>
        <w:t xml:space="preserve">Správa železnic jako navrhovatel </w:t>
      </w:r>
      <w:r w:rsidR="00142FA8" w:rsidRPr="00D41EB3">
        <w:rPr>
          <w:rFonts w:asciiTheme="minorHAnsi" w:hAnsiTheme="minorHAnsi"/>
          <w:sz w:val="18"/>
          <w:szCs w:val="18"/>
        </w:rPr>
        <w:t>osvobozen</w:t>
      </w:r>
      <w:r w:rsidR="003B3B04" w:rsidRPr="00D41EB3">
        <w:rPr>
          <w:rFonts w:asciiTheme="minorHAnsi" w:hAnsiTheme="minorHAnsi"/>
          <w:sz w:val="18"/>
          <w:szCs w:val="18"/>
        </w:rPr>
        <w:t>a</w:t>
      </w:r>
      <w:r w:rsidR="00142FA8" w:rsidRPr="00D41EB3">
        <w:rPr>
          <w:rFonts w:asciiTheme="minorHAnsi" w:hAnsiTheme="minorHAnsi"/>
          <w:sz w:val="18"/>
          <w:szCs w:val="18"/>
        </w:rPr>
        <w:t xml:space="preserve"> od dalšího hrazení správní</w:t>
      </w:r>
      <w:r w:rsidRPr="00D41EB3">
        <w:rPr>
          <w:rFonts w:asciiTheme="minorHAnsi" w:hAnsiTheme="minorHAnsi"/>
          <w:sz w:val="18"/>
          <w:szCs w:val="18"/>
        </w:rPr>
        <w:t>ch</w:t>
      </w:r>
      <w:r w:rsidR="00142FA8" w:rsidRPr="00D41EB3">
        <w:rPr>
          <w:rFonts w:asciiTheme="minorHAnsi" w:hAnsiTheme="minorHAnsi"/>
          <w:sz w:val="18"/>
          <w:szCs w:val="18"/>
        </w:rPr>
        <w:t xml:space="preserve"> poplatků. Zhotovitel katastrální pracoviště na toto </w:t>
      </w:r>
      <w:r w:rsidRPr="00D41EB3">
        <w:rPr>
          <w:rFonts w:asciiTheme="minorHAnsi" w:hAnsiTheme="minorHAnsi"/>
          <w:sz w:val="18"/>
          <w:szCs w:val="18"/>
        </w:rPr>
        <w:t xml:space="preserve">osvobození </w:t>
      </w:r>
      <w:r w:rsidR="00142FA8" w:rsidRPr="00D41EB3">
        <w:rPr>
          <w:rFonts w:asciiTheme="minorHAnsi" w:hAnsiTheme="minorHAnsi"/>
          <w:sz w:val="18"/>
          <w:szCs w:val="18"/>
        </w:rPr>
        <w:t xml:space="preserve">upozorní buď </w:t>
      </w:r>
      <w:r w:rsidRPr="00D41EB3">
        <w:rPr>
          <w:rFonts w:asciiTheme="minorHAnsi" w:hAnsiTheme="minorHAnsi"/>
          <w:sz w:val="18"/>
          <w:szCs w:val="18"/>
        </w:rPr>
        <w:t xml:space="preserve">tím </w:t>
      </w:r>
      <w:r w:rsidR="00142FA8" w:rsidRPr="00D41EB3">
        <w:rPr>
          <w:rFonts w:asciiTheme="minorHAnsi" w:hAnsiTheme="minorHAnsi"/>
          <w:sz w:val="18"/>
          <w:szCs w:val="18"/>
        </w:rPr>
        <w:t>způsobem, že do poznámky v návrhu na zahájení řízení o povolení vkladu do katastru nemovitostí uvede čísla vkladových řízení, která předcházela předmětné</w:t>
      </w:r>
      <w:r w:rsidRPr="00D41EB3">
        <w:rPr>
          <w:rFonts w:asciiTheme="minorHAnsi" w:hAnsiTheme="minorHAnsi"/>
          <w:sz w:val="18"/>
          <w:szCs w:val="18"/>
        </w:rPr>
        <w:t>mu</w:t>
      </w:r>
      <w:r w:rsidR="00142FA8" w:rsidRPr="00D41EB3">
        <w:rPr>
          <w:rFonts w:asciiTheme="minorHAnsi" w:hAnsiTheme="minorHAnsi"/>
          <w:sz w:val="18"/>
          <w:szCs w:val="18"/>
        </w:rPr>
        <w:t xml:space="preserve"> vkladové řízení, nebo si nechá od katastrálního pracoviště vyhotovit potvrzení o tom, že již byly v souvislosti s výstavbou veřejně prospěšné stavby (smluv uzavřených za účelem realizace veřejně prospěšné stavby) pro veřejnou dopravu uhrazeny správní poplatky za návrh na zahájení řízení o povolení vkladu do katastru nemovitostí v</w:t>
      </w:r>
      <w:r w:rsidRPr="00D41EB3">
        <w:rPr>
          <w:rFonts w:asciiTheme="minorHAnsi" w:hAnsiTheme="minorHAnsi"/>
          <w:sz w:val="18"/>
          <w:szCs w:val="18"/>
        </w:rPr>
        <w:t xml:space="preserve"> úhrnné</w:t>
      </w:r>
      <w:r w:rsidR="00142FA8" w:rsidRPr="00D41EB3">
        <w:rPr>
          <w:rFonts w:asciiTheme="minorHAnsi" w:hAnsiTheme="minorHAnsi"/>
          <w:sz w:val="18"/>
          <w:szCs w:val="18"/>
        </w:rPr>
        <w:t xml:space="preserve"> výši </w:t>
      </w:r>
      <w:r w:rsidRPr="00D41EB3">
        <w:rPr>
          <w:rFonts w:asciiTheme="minorHAnsi" w:hAnsiTheme="minorHAnsi"/>
          <w:sz w:val="18"/>
          <w:szCs w:val="18"/>
        </w:rPr>
        <w:t>2</w:t>
      </w:r>
      <w:r w:rsidR="00142FA8" w:rsidRPr="00D41EB3">
        <w:rPr>
          <w:rFonts w:asciiTheme="minorHAnsi" w:hAnsiTheme="minorHAnsi"/>
          <w:sz w:val="18"/>
          <w:szCs w:val="18"/>
        </w:rPr>
        <w:t>0.000 Kč a toto potvrzení bude přikládat ke všem budoucím návrhům na zahájení řízení o</w:t>
      </w:r>
      <w:r w:rsidR="00A80326">
        <w:rPr>
          <w:rFonts w:asciiTheme="minorHAnsi" w:hAnsiTheme="minorHAnsi"/>
          <w:sz w:val="18"/>
          <w:szCs w:val="18"/>
        </w:rPr>
        <w:t> </w:t>
      </w:r>
      <w:r w:rsidR="00142FA8" w:rsidRPr="00D41EB3">
        <w:rPr>
          <w:rFonts w:asciiTheme="minorHAnsi" w:hAnsiTheme="minorHAnsi"/>
          <w:sz w:val="18"/>
          <w:szCs w:val="18"/>
        </w:rPr>
        <w:t>povolení vkladu do katastru nemovitostí</w:t>
      </w:r>
      <w:r w:rsidRPr="00D41EB3">
        <w:rPr>
          <w:rFonts w:asciiTheme="minorHAnsi" w:hAnsiTheme="minorHAnsi"/>
          <w:sz w:val="18"/>
          <w:szCs w:val="18"/>
        </w:rPr>
        <w:t>;</w:t>
      </w:r>
    </w:p>
    <w:p w14:paraId="2C7280B0" w14:textId="775E8FA9" w:rsidR="00142FA8" w:rsidRPr="00D41EB3" w:rsidRDefault="0042422B" w:rsidP="00000DC4">
      <w:pPr>
        <w:pStyle w:val="RLTextlnkuslovan"/>
        <w:numPr>
          <w:ilvl w:val="0"/>
          <w:numId w:val="17"/>
        </w:numPr>
        <w:ind w:left="1418" w:hanging="698"/>
        <w:rPr>
          <w:rFonts w:asciiTheme="minorHAnsi" w:hAnsiTheme="minorHAnsi"/>
          <w:sz w:val="18"/>
          <w:szCs w:val="18"/>
        </w:rPr>
      </w:pPr>
      <w:r w:rsidRPr="00D41EB3">
        <w:rPr>
          <w:rFonts w:asciiTheme="minorHAnsi" w:hAnsiTheme="minorHAnsi"/>
          <w:sz w:val="18"/>
          <w:szCs w:val="18"/>
        </w:rPr>
        <w:t>P</w:t>
      </w:r>
      <w:r w:rsidR="00142FA8" w:rsidRPr="00D41EB3">
        <w:rPr>
          <w:rFonts w:asciiTheme="minorHAnsi" w:hAnsiTheme="minorHAnsi"/>
          <w:sz w:val="18"/>
          <w:szCs w:val="18"/>
        </w:rPr>
        <w:t xml:space="preserve">okud se </w:t>
      </w:r>
      <w:r w:rsidR="00565831">
        <w:rPr>
          <w:rFonts w:asciiTheme="minorHAnsi" w:hAnsiTheme="minorHAnsi"/>
          <w:sz w:val="18"/>
          <w:szCs w:val="18"/>
        </w:rPr>
        <w:t>Z</w:t>
      </w:r>
      <w:r w:rsidR="00142FA8" w:rsidRPr="00D41EB3">
        <w:rPr>
          <w:rFonts w:asciiTheme="minorHAnsi" w:hAnsiTheme="minorHAnsi"/>
          <w:sz w:val="18"/>
          <w:szCs w:val="18"/>
        </w:rPr>
        <w:t xml:space="preserve">hotoviteli nepodaří ve lhůtě </w:t>
      </w:r>
      <w:r w:rsidR="003B3B04" w:rsidRPr="00D41EB3">
        <w:rPr>
          <w:rFonts w:asciiTheme="minorHAnsi" w:hAnsiTheme="minorHAnsi"/>
          <w:sz w:val="18"/>
          <w:szCs w:val="18"/>
        </w:rPr>
        <w:t>60</w:t>
      </w:r>
      <w:r w:rsidR="00142FA8" w:rsidRPr="00D41EB3">
        <w:rPr>
          <w:rFonts w:asciiTheme="minorHAnsi" w:hAnsiTheme="minorHAnsi"/>
          <w:sz w:val="18"/>
          <w:szCs w:val="18"/>
        </w:rPr>
        <w:t xml:space="preserve"> dnů ode dne následujícího po doručení </w:t>
      </w:r>
      <w:r w:rsidRPr="00D41EB3">
        <w:rPr>
          <w:rFonts w:asciiTheme="minorHAnsi" w:hAnsiTheme="minorHAnsi"/>
          <w:sz w:val="18"/>
          <w:szCs w:val="18"/>
        </w:rPr>
        <w:t xml:space="preserve">žádosti o </w:t>
      </w:r>
      <w:r w:rsidR="00142FA8" w:rsidRPr="00D41EB3">
        <w:rPr>
          <w:rFonts w:asciiTheme="minorHAnsi" w:hAnsiTheme="minorHAnsi"/>
          <w:sz w:val="18"/>
          <w:szCs w:val="18"/>
        </w:rPr>
        <w:t>uzavření smlouvy vlastníkovi či jiné oprávněné osobě uzavřít smlouvu o získání práv k pozemku nebo ke stavbě</w:t>
      </w:r>
      <w:r w:rsidRPr="00D41EB3">
        <w:rPr>
          <w:rFonts w:asciiTheme="minorHAnsi" w:hAnsiTheme="minorHAnsi"/>
          <w:sz w:val="18"/>
          <w:szCs w:val="18"/>
        </w:rPr>
        <w:t>,</w:t>
      </w:r>
      <w:r w:rsidR="00142FA8" w:rsidRPr="00D41EB3">
        <w:rPr>
          <w:rFonts w:asciiTheme="minorHAnsi" w:hAnsiTheme="minorHAnsi"/>
          <w:sz w:val="18"/>
          <w:szCs w:val="18"/>
        </w:rPr>
        <w:t xml:space="preserve"> a to ani po </w:t>
      </w:r>
      <w:r w:rsidR="005A3016" w:rsidRPr="00D41EB3">
        <w:rPr>
          <w:rFonts w:asciiTheme="minorHAnsi" w:hAnsiTheme="minorHAnsi"/>
          <w:sz w:val="18"/>
          <w:szCs w:val="18"/>
        </w:rPr>
        <w:t xml:space="preserve">případném osobním </w:t>
      </w:r>
      <w:r w:rsidR="00142FA8" w:rsidRPr="00D41EB3">
        <w:rPr>
          <w:rFonts w:asciiTheme="minorHAnsi" w:hAnsiTheme="minorHAnsi"/>
          <w:sz w:val="18"/>
          <w:szCs w:val="18"/>
        </w:rPr>
        <w:t xml:space="preserve">projednání </w:t>
      </w:r>
      <w:r w:rsidR="005A3016" w:rsidRPr="00D41EB3">
        <w:rPr>
          <w:rFonts w:asciiTheme="minorHAnsi" w:hAnsiTheme="minorHAnsi"/>
          <w:sz w:val="18"/>
          <w:szCs w:val="18"/>
        </w:rPr>
        <w:t xml:space="preserve">s </w:t>
      </w:r>
      <w:r w:rsidR="00142FA8" w:rsidRPr="00D41EB3">
        <w:rPr>
          <w:rFonts w:asciiTheme="minorHAnsi" w:hAnsiTheme="minorHAnsi"/>
          <w:sz w:val="18"/>
          <w:szCs w:val="18"/>
        </w:rPr>
        <w:t>vlastník</w:t>
      </w:r>
      <w:r w:rsidR="005A3016" w:rsidRPr="00D41EB3">
        <w:rPr>
          <w:rFonts w:asciiTheme="minorHAnsi" w:hAnsiTheme="minorHAnsi"/>
          <w:sz w:val="18"/>
          <w:szCs w:val="18"/>
        </w:rPr>
        <w:t>em</w:t>
      </w:r>
      <w:r w:rsidR="00142FA8" w:rsidRPr="00D41EB3">
        <w:rPr>
          <w:rFonts w:asciiTheme="minorHAnsi" w:hAnsiTheme="minorHAnsi"/>
          <w:sz w:val="18"/>
          <w:szCs w:val="18"/>
        </w:rPr>
        <w:t xml:space="preserve">, předá </w:t>
      </w:r>
      <w:r w:rsidR="00565831">
        <w:rPr>
          <w:rFonts w:asciiTheme="minorHAnsi" w:hAnsiTheme="minorHAnsi"/>
          <w:sz w:val="18"/>
          <w:szCs w:val="18"/>
        </w:rPr>
        <w:t>Z</w:t>
      </w:r>
      <w:r w:rsidR="006C5BCA">
        <w:rPr>
          <w:rFonts w:asciiTheme="minorHAnsi" w:hAnsiTheme="minorHAnsi"/>
          <w:sz w:val="18"/>
          <w:szCs w:val="18"/>
        </w:rPr>
        <w:t>h</w:t>
      </w:r>
      <w:r w:rsidR="00142FA8" w:rsidRPr="00D41EB3">
        <w:rPr>
          <w:rFonts w:asciiTheme="minorHAnsi" w:hAnsiTheme="minorHAnsi"/>
          <w:sz w:val="18"/>
          <w:szCs w:val="18"/>
        </w:rPr>
        <w:t xml:space="preserve">otovitel </w:t>
      </w:r>
      <w:r w:rsidR="00565831">
        <w:rPr>
          <w:rFonts w:asciiTheme="minorHAnsi" w:hAnsiTheme="minorHAnsi"/>
          <w:sz w:val="18"/>
          <w:szCs w:val="18"/>
        </w:rPr>
        <w:t>O</w:t>
      </w:r>
      <w:r w:rsidR="00142FA8" w:rsidRPr="00D41EB3">
        <w:rPr>
          <w:rFonts w:asciiTheme="minorHAnsi" w:hAnsiTheme="minorHAnsi"/>
          <w:sz w:val="18"/>
          <w:szCs w:val="18"/>
        </w:rPr>
        <w:t>bjednateli, dle jeho požadavků, veškeré podklady pro podání žádosti o zahájení vyvlastňovacího řízení, včetně vyplněné žádosti o zahájení vyvlastňovacího řízení v souladu s §</w:t>
      </w:r>
      <w:r w:rsidR="006C5BCA">
        <w:rPr>
          <w:rFonts w:asciiTheme="minorHAnsi" w:hAnsiTheme="minorHAnsi"/>
          <w:sz w:val="18"/>
          <w:szCs w:val="18"/>
        </w:rPr>
        <w:t> </w:t>
      </w:r>
      <w:r w:rsidR="00142FA8" w:rsidRPr="00D41EB3">
        <w:rPr>
          <w:rFonts w:asciiTheme="minorHAnsi" w:hAnsiTheme="minorHAnsi"/>
          <w:sz w:val="18"/>
          <w:szCs w:val="18"/>
        </w:rPr>
        <w:t>18 zákona č.</w:t>
      </w:r>
      <w:r w:rsidR="005A3016" w:rsidRPr="00D41EB3">
        <w:rPr>
          <w:rFonts w:asciiTheme="minorHAnsi" w:hAnsiTheme="minorHAnsi"/>
          <w:sz w:val="18"/>
          <w:szCs w:val="18"/>
        </w:rPr>
        <w:t> </w:t>
      </w:r>
      <w:r w:rsidR="00142FA8" w:rsidRPr="00D41EB3">
        <w:rPr>
          <w:rFonts w:asciiTheme="minorHAnsi" w:hAnsiTheme="minorHAnsi"/>
          <w:sz w:val="18"/>
          <w:szCs w:val="18"/>
        </w:rPr>
        <w:t xml:space="preserve">184/2006 Sb., </w:t>
      </w:r>
      <w:r w:rsidR="005A3016" w:rsidRPr="00D41EB3">
        <w:rPr>
          <w:rFonts w:asciiTheme="minorHAnsi" w:hAnsiTheme="minorHAnsi"/>
          <w:sz w:val="18"/>
          <w:szCs w:val="18"/>
        </w:rPr>
        <w:t xml:space="preserve">o odnětí nebo omezení vlastnického práva k pozemku nebo ke stavbě (zákon o vyvlastnění) </w:t>
      </w:r>
      <w:r w:rsidR="00142FA8" w:rsidRPr="00D41EB3">
        <w:rPr>
          <w:rFonts w:asciiTheme="minorHAnsi" w:hAnsiTheme="minorHAnsi"/>
          <w:sz w:val="18"/>
          <w:szCs w:val="18"/>
        </w:rPr>
        <w:t xml:space="preserve">v platném znění. Žádost o zahájení vyvlastňovacího řízení předloží </w:t>
      </w:r>
      <w:r w:rsidR="00565831">
        <w:rPr>
          <w:rFonts w:asciiTheme="minorHAnsi" w:hAnsiTheme="minorHAnsi"/>
          <w:sz w:val="18"/>
          <w:szCs w:val="18"/>
        </w:rPr>
        <w:t>Z</w:t>
      </w:r>
      <w:r w:rsidR="00142FA8" w:rsidRPr="00D41EB3">
        <w:rPr>
          <w:rFonts w:asciiTheme="minorHAnsi" w:hAnsiTheme="minorHAnsi"/>
          <w:sz w:val="18"/>
          <w:szCs w:val="18"/>
        </w:rPr>
        <w:t xml:space="preserve">hotovitel </w:t>
      </w:r>
      <w:r w:rsidR="00565831">
        <w:rPr>
          <w:rFonts w:asciiTheme="minorHAnsi" w:hAnsiTheme="minorHAnsi"/>
          <w:sz w:val="18"/>
          <w:szCs w:val="18"/>
        </w:rPr>
        <w:t>O</w:t>
      </w:r>
      <w:r w:rsidR="00142FA8" w:rsidRPr="00D41EB3">
        <w:rPr>
          <w:rFonts w:asciiTheme="minorHAnsi" w:hAnsiTheme="minorHAnsi"/>
          <w:sz w:val="18"/>
          <w:szCs w:val="18"/>
        </w:rPr>
        <w:t xml:space="preserve">bjednateli v elektronické podobě. Zhotovitel je povinen předložit </w:t>
      </w:r>
      <w:r w:rsidR="00565831">
        <w:rPr>
          <w:rFonts w:asciiTheme="minorHAnsi" w:hAnsiTheme="minorHAnsi"/>
          <w:sz w:val="18"/>
          <w:szCs w:val="18"/>
        </w:rPr>
        <w:t>O</w:t>
      </w:r>
      <w:r w:rsidR="00142FA8" w:rsidRPr="00D41EB3">
        <w:rPr>
          <w:rFonts w:asciiTheme="minorHAnsi" w:hAnsiTheme="minorHAnsi"/>
          <w:sz w:val="18"/>
          <w:szCs w:val="18"/>
        </w:rPr>
        <w:t xml:space="preserve">bjednateli vypracovanou žádost o zahájení vyvlastňovacího řízení včetně všech jejich nezbytných příloh ve lhůtě do </w:t>
      </w:r>
      <w:r w:rsidR="00965A07">
        <w:rPr>
          <w:rFonts w:asciiTheme="minorHAnsi" w:hAnsiTheme="minorHAnsi"/>
          <w:sz w:val="18"/>
          <w:szCs w:val="18"/>
        </w:rPr>
        <w:t>14</w:t>
      </w:r>
      <w:r w:rsidR="00142FA8" w:rsidRPr="00D41EB3">
        <w:rPr>
          <w:rFonts w:asciiTheme="minorHAnsi" w:hAnsiTheme="minorHAnsi"/>
          <w:sz w:val="18"/>
          <w:szCs w:val="18"/>
        </w:rPr>
        <w:t xml:space="preserve"> dnů ode dne, kdy vlastníkovi marně uplyne lhůta pro přijetí návrhu na uzavření smlouvy</w:t>
      </w:r>
      <w:r w:rsidR="00635D90">
        <w:rPr>
          <w:rFonts w:asciiTheme="minorHAnsi" w:hAnsiTheme="minorHAnsi"/>
          <w:sz w:val="18"/>
          <w:szCs w:val="18"/>
        </w:rPr>
        <w:t>.</w:t>
      </w:r>
    </w:p>
    <w:p w14:paraId="39833640" w14:textId="3D400946" w:rsidR="00142FA8" w:rsidRPr="00D41EB3" w:rsidRDefault="00142FA8" w:rsidP="004D2C52">
      <w:pPr>
        <w:pStyle w:val="RLTextlnkuslovan"/>
        <w:tabs>
          <w:tab w:val="clear" w:pos="1474"/>
        </w:tabs>
        <w:ind w:left="709"/>
        <w:rPr>
          <w:rFonts w:asciiTheme="minorHAnsi" w:hAnsiTheme="minorHAnsi"/>
          <w:sz w:val="18"/>
          <w:szCs w:val="18"/>
          <w:lang w:eastAsia="en-US"/>
        </w:rPr>
      </w:pPr>
      <w:r w:rsidRPr="00D41EB3">
        <w:rPr>
          <w:rFonts w:asciiTheme="minorHAnsi" w:hAnsiTheme="minorHAnsi"/>
          <w:sz w:val="18"/>
          <w:szCs w:val="18"/>
          <w:lang w:eastAsia="en-US"/>
        </w:rPr>
        <w:t xml:space="preserve">Zhotovitel je povinen vyhotovit všechny výstupy, resp. doklady, které budou </w:t>
      </w:r>
      <w:r w:rsidRPr="00D41EB3">
        <w:rPr>
          <w:rFonts w:asciiTheme="minorHAnsi" w:hAnsiTheme="minorHAnsi"/>
          <w:sz w:val="18"/>
          <w:szCs w:val="18"/>
        </w:rPr>
        <w:t>výsledkem</w:t>
      </w:r>
      <w:r w:rsidRPr="00D41EB3">
        <w:rPr>
          <w:rFonts w:asciiTheme="minorHAnsi" w:hAnsiTheme="minorHAnsi"/>
          <w:sz w:val="18"/>
          <w:szCs w:val="18"/>
          <w:lang w:eastAsia="en-US"/>
        </w:rPr>
        <w:t xml:space="preserve"> jednotlivých činností (např. geometrické plány, smlouvy) vždy v takovém počtu, který bude dostačující pro řádné splnění předmětu Díla</w:t>
      </w:r>
      <w:r w:rsidR="005A3016" w:rsidRPr="00D41EB3">
        <w:rPr>
          <w:rFonts w:asciiTheme="minorHAnsi" w:hAnsiTheme="minorHAnsi"/>
          <w:sz w:val="18"/>
          <w:szCs w:val="18"/>
          <w:lang w:eastAsia="en-US"/>
        </w:rPr>
        <w:t>, z</w:t>
      </w:r>
      <w:r w:rsidRPr="00D41EB3">
        <w:rPr>
          <w:rFonts w:asciiTheme="minorHAnsi" w:hAnsiTheme="minorHAnsi"/>
          <w:sz w:val="18"/>
          <w:szCs w:val="18"/>
          <w:lang w:eastAsia="en-US"/>
        </w:rPr>
        <w:t>ejména potřebný počet vyhotovení pro jednání s vlastníky, pro uzavření předmětných smluv, pro účely zápisu do katastru nemovitostí</w:t>
      </w:r>
      <w:r w:rsidR="000A4D39" w:rsidRPr="00D41EB3">
        <w:rPr>
          <w:rFonts w:asciiTheme="minorHAnsi" w:hAnsiTheme="minorHAnsi"/>
          <w:sz w:val="18"/>
          <w:szCs w:val="18"/>
          <w:lang w:eastAsia="en-US"/>
        </w:rPr>
        <w:t>, pro účely vyvlastňovacího řízení</w:t>
      </w:r>
      <w:r w:rsidRPr="00D41EB3">
        <w:rPr>
          <w:rFonts w:asciiTheme="minorHAnsi" w:hAnsiTheme="minorHAnsi"/>
          <w:sz w:val="18"/>
          <w:szCs w:val="18"/>
          <w:lang w:eastAsia="en-US"/>
        </w:rPr>
        <w:t xml:space="preserve"> apod. Pro potřeby </w:t>
      </w:r>
      <w:r w:rsidR="00565831">
        <w:rPr>
          <w:rFonts w:asciiTheme="minorHAnsi" w:hAnsiTheme="minorHAnsi"/>
          <w:sz w:val="18"/>
          <w:szCs w:val="18"/>
          <w:lang w:eastAsia="en-US"/>
        </w:rPr>
        <w:t>O</w:t>
      </w:r>
      <w:r w:rsidRPr="00D41EB3">
        <w:rPr>
          <w:rFonts w:asciiTheme="minorHAnsi" w:hAnsiTheme="minorHAnsi"/>
          <w:sz w:val="18"/>
          <w:szCs w:val="18"/>
          <w:lang w:eastAsia="en-US"/>
        </w:rPr>
        <w:t xml:space="preserve">bjednatele je </w:t>
      </w:r>
      <w:r w:rsidR="00565831">
        <w:rPr>
          <w:rFonts w:asciiTheme="minorHAnsi" w:hAnsiTheme="minorHAnsi"/>
          <w:sz w:val="18"/>
          <w:szCs w:val="18"/>
          <w:lang w:eastAsia="en-US"/>
        </w:rPr>
        <w:t>Z</w:t>
      </w:r>
      <w:r w:rsidRPr="00D41EB3">
        <w:rPr>
          <w:rFonts w:asciiTheme="minorHAnsi" w:hAnsiTheme="minorHAnsi"/>
          <w:sz w:val="18"/>
          <w:szCs w:val="18"/>
          <w:lang w:eastAsia="en-US"/>
        </w:rPr>
        <w:t xml:space="preserve">hotovitel povinen, pokud není dále stanoveno jinak, dodat vždy </w:t>
      </w:r>
      <w:r w:rsidR="000A4D39" w:rsidRPr="00D41EB3">
        <w:rPr>
          <w:rFonts w:asciiTheme="minorHAnsi" w:hAnsiTheme="minorHAnsi"/>
          <w:sz w:val="18"/>
          <w:szCs w:val="18"/>
          <w:lang w:eastAsia="en-US"/>
        </w:rPr>
        <w:t>jedno</w:t>
      </w:r>
      <w:r w:rsidRPr="00D41EB3">
        <w:rPr>
          <w:rFonts w:asciiTheme="minorHAnsi" w:hAnsiTheme="minorHAnsi"/>
          <w:sz w:val="18"/>
          <w:szCs w:val="18"/>
          <w:lang w:eastAsia="en-US"/>
        </w:rPr>
        <w:t> originální vyhotovení každé uzavřené smlouvy včetně její digitální formy v otevřené formě ve formátu .</w:t>
      </w:r>
      <w:proofErr w:type="spellStart"/>
      <w:r w:rsidRPr="00D41EB3">
        <w:rPr>
          <w:rFonts w:asciiTheme="minorHAnsi" w:hAnsiTheme="minorHAnsi"/>
          <w:sz w:val="18"/>
          <w:szCs w:val="18"/>
          <w:lang w:eastAsia="en-US"/>
        </w:rPr>
        <w:t>docx</w:t>
      </w:r>
      <w:proofErr w:type="spellEnd"/>
      <w:r w:rsidRPr="00D41EB3">
        <w:rPr>
          <w:rFonts w:asciiTheme="minorHAnsi" w:hAnsiTheme="minorHAnsi"/>
          <w:sz w:val="18"/>
          <w:szCs w:val="18"/>
          <w:lang w:eastAsia="en-US"/>
        </w:rPr>
        <w:t xml:space="preserve"> a v naskenované kopii ve formátu .</w:t>
      </w:r>
      <w:proofErr w:type="spellStart"/>
      <w:r w:rsidRPr="00D41EB3">
        <w:rPr>
          <w:rFonts w:asciiTheme="minorHAnsi" w:hAnsiTheme="minorHAnsi"/>
          <w:sz w:val="18"/>
          <w:szCs w:val="18"/>
          <w:lang w:eastAsia="en-US"/>
        </w:rPr>
        <w:t>pdf</w:t>
      </w:r>
      <w:proofErr w:type="spellEnd"/>
      <w:r w:rsidRPr="00D41EB3">
        <w:rPr>
          <w:rFonts w:asciiTheme="minorHAnsi" w:hAnsiTheme="minorHAnsi"/>
          <w:sz w:val="18"/>
          <w:szCs w:val="18"/>
          <w:lang w:eastAsia="en-US"/>
        </w:rPr>
        <w:t>.</w:t>
      </w:r>
    </w:p>
    <w:p w14:paraId="79C504D2" w14:textId="484C766C" w:rsidR="00142FA8" w:rsidRPr="00D41EB3" w:rsidRDefault="00142FA8" w:rsidP="004D2C52">
      <w:pPr>
        <w:pStyle w:val="RLTextlnkuslovan"/>
        <w:tabs>
          <w:tab w:val="clear" w:pos="1474"/>
        </w:tabs>
        <w:ind w:left="709"/>
        <w:rPr>
          <w:rFonts w:asciiTheme="minorHAnsi" w:hAnsiTheme="minorHAnsi"/>
          <w:sz w:val="18"/>
          <w:szCs w:val="18"/>
          <w:lang w:eastAsia="en-US"/>
        </w:rPr>
      </w:pPr>
      <w:r w:rsidRPr="00D41EB3">
        <w:rPr>
          <w:rFonts w:asciiTheme="minorHAnsi" w:hAnsiTheme="minorHAnsi"/>
          <w:sz w:val="18"/>
          <w:szCs w:val="18"/>
        </w:rPr>
        <w:t xml:space="preserve">Objednatel se zavazuje </w:t>
      </w:r>
      <w:r w:rsidR="00565831">
        <w:rPr>
          <w:rFonts w:asciiTheme="minorHAnsi" w:hAnsiTheme="minorHAnsi"/>
          <w:sz w:val="18"/>
          <w:szCs w:val="18"/>
        </w:rPr>
        <w:t>Z</w:t>
      </w:r>
      <w:r w:rsidRPr="00D41EB3">
        <w:rPr>
          <w:rFonts w:asciiTheme="minorHAnsi" w:hAnsiTheme="minorHAnsi"/>
          <w:sz w:val="18"/>
          <w:szCs w:val="18"/>
        </w:rPr>
        <w:t>hotoviteli poskytnout veškerou nezbytnou součinnost k provedení Díla.</w:t>
      </w:r>
    </w:p>
    <w:p w14:paraId="1656E8BF" w14:textId="2A877F67" w:rsidR="007145F3" w:rsidRPr="00D41EB3" w:rsidRDefault="00142FA8" w:rsidP="004D2C52">
      <w:pPr>
        <w:pStyle w:val="RLTextlnkuslovan"/>
        <w:tabs>
          <w:tab w:val="clear" w:pos="1474"/>
        </w:tabs>
        <w:ind w:left="709"/>
        <w:rPr>
          <w:rFonts w:asciiTheme="minorHAnsi" w:hAnsiTheme="minorHAnsi"/>
          <w:sz w:val="18"/>
          <w:szCs w:val="18"/>
        </w:rPr>
      </w:pPr>
      <w:r w:rsidRPr="00D41EB3">
        <w:rPr>
          <w:rFonts w:asciiTheme="minorHAnsi" w:hAnsiTheme="minorHAnsi"/>
          <w:sz w:val="18"/>
          <w:szCs w:val="18"/>
        </w:rPr>
        <w:lastRenderedPageBreak/>
        <w:t xml:space="preserve">K plnění předmětu Díla vydá </w:t>
      </w:r>
      <w:r w:rsidR="00565831">
        <w:rPr>
          <w:rFonts w:asciiTheme="minorHAnsi" w:hAnsiTheme="minorHAnsi"/>
          <w:sz w:val="18"/>
          <w:szCs w:val="18"/>
        </w:rPr>
        <w:t>O</w:t>
      </w:r>
      <w:r w:rsidRPr="00D41EB3">
        <w:rPr>
          <w:rFonts w:asciiTheme="minorHAnsi" w:hAnsiTheme="minorHAnsi"/>
          <w:sz w:val="18"/>
          <w:szCs w:val="18"/>
        </w:rPr>
        <w:t xml:space="preserve">bjednatel </w:t>
      </w:r>
      <w:r w:rsidR="00565831">
        <w:rPr>
          <w:rFonts w:asciiTheme="minorHAnsi" w:hAnsiTheme="minorHAnsi"/>
          <w:sz w:val="18"/>
          <w:szCs w:val="18"/>
        </w:rPr>
        <w:t>Z</w:t>
      </w:r>
      <w:r w:rsidRPr="00D41EB3">
        <w:rPr>
          <w:rFonts w:asciiTheme="minorHAnsi" w:hAnsiTheme="minorHAnsi"/>
          <w:sz w:val="18"/>
          <w:szCs w:val="18"/>
        </w:rPr>
        <w:t xml:space="preserve">hotoviteli, na jeho písemnou žádost, plnou moc k zastupování </w:t>
      </w:r>
      <w:r w:rsidR="00565831">
        <w:rPr>
          <w:rFonts w:asciiTheme="minorHAnsi" w:hAnsiTheme="minorHAnsi"/>
          <w:sz w:val="18"/>
          <w:szCs w:val="18"/>
        </w:rPr>
        <w:t>O</w:t>
      </w:r>
      <w:r w:rsidRPr="00D41EB3">
        <w:rPr>
          <w:rFonts w:asciiTheme="minorHAnsi" w:hAnsiTheme="minorHAnsi"/>
          <w:sz w:val="18"/>
          <w:szCs w:val="18"/>
        </w:rPr>
        <w:t xml:space="preserve">bjednatele v rozsahu stanoveném </w:t>
      </w:r>
      <w:r w:rsidR="000A4D39" w:rsidRPr="00D41EB3">
        <w:rPr>
          <w:rFonts w:asciiTheme="minorHAnsi" w:hAnsiTheme="minorHAnsi"/>
          <w:sz w:val="18"/>
          <w:szCs w:val="18"/>
        </w:rPr>
        <w:t>Smlouvou</w:t>
      </w:r>
      <w:r w:rsidRPr="00D41EB3">
        <w:rPr>
          <w:rFonts w:asciiTheme="minorHAnsi" w:hAnsiTheme="minorHAnsi"/>
          <w:sz w:val="18"/>
          <w:szCs w:val="18"/>
        </w:rPr>
        <w:t>.</w:t>
      </w:r>
    </w:p>
    <w:p w14:paraId="55AFBCCA" w14:textId="77777777" w:rsidR="005A4237" w:rsidRPr="00D41EB3" w:rsidRDefault="005A4237" w:rsidP="005A4237">
      <w:pPr>
        <w:pStyle w:val="RLTextlnkuslovan"/>
        <w:tabs>
          <w:tab w:val="clear" w:pos="1474"/>
        </w:tabs>
        <w:ind w:left="709"/>
        <w:rPr>
          <w:rFonts w:asciiTheme="minorHAnsi" w:hAnsiTheme="minorHAnsi"/>
          <w:b/>
          <w:sz w:val="18"/>
          <w:szCs w:val="18"/>
        </w:rPr>
      </w:pPr>
      <w:r w:rsidRPr="00D41EB3">
        <w:rPr>
          <w:rFonts w:asciiTheme="minorHAnsi" w:hAnsiTheme="minorHAnsi"/>
          <w:b/>
          <w:sz w:val="18"/>
          <w:szCs w:val="18"/>
        </w:rPr>
        <w:t>Požadavky na zpracování geometrických plánů</w:t>
      </w:r>
    </w:p>
    <w:p w14:paraId="69502FFD" w14:textId="6CAD4BEE" w:rsidR="005A4237" w:rsidRPr="00D41EB3" w:rsidRDefault="005A4237" w:rsidP="00000DC4">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Zhotovitel zajistí pro vypořádání majetkoprávních vztahů vyhotovení geometrických plánů (dále i „GP“) a vytyčení hranic pozemků, nebudou-li některé tyto činnosti zajištěny prostřednictvím Objednatele nebo vlastníka (správce) technické infrastruktury nezávisle, a to dle katastrální vyhlášky č.</w:t>
      </w:r>
      <w:r w:rsidR="008B34C1" w:rsidRPr="00D41EB3">
        <w:rPr>
          <w:rFonts w:asciiTheme="minorHAnsi" w:hAnsiTheme="minorHAnsi"/>
          <w:sz w:val="18"/>
          <w:szCs w:val="18"/>
        </w:rPr>
        <w:t xml:space="preserve"> </w:t>
      </w:r>
      <w:r w:rsidRPr="00D41EB3">
        <w:rPr>
          <w:rFonts w:asciiTheme="minorHAnsi" w:hAnsiTheme="minorHAnsi"/>
          <w:sz w:val="18"/>
          <w:szCs w:val="18"/>
        </w:rPr>
        <w:t>357/2013 Sb. Geometrické plány vyhotovené nezávisle na Zhotoviteli budou Objednatelem předány Zhotoviteli</w:t>
      </w:r>
      <w:r w:rsidR="00E56D5A" w:rsidRPr="00D41EB3">
        <w:rPr>
          <w:rFonts w:asciiTheme="minorHAnsi" w:hAnsiTheme="minorHAnsi"/>
          <w:sz w:val="18"/>
          <w:szCs w:val="18"/>
        </w:rPr>
        <w:t>;</w:t>
      </w:r>
    </w:p>
    <w:p w14:paraId="668D6DF4" w14:textId="1A2CDED4" w:rsidR="00E56D5A" w:rsidRPr="00D41EB3" w:rsidRDefault="00E56D5A" w:rsidP="00000DC4">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Ke každému GP, jehož zpracování bude Zhotovitel zajišťovat, povede Zhotovitel evidenci činností dle tohoto článku, a to od návrhu nového ohraničení pozemků po předání GP;</w:t>
      </w:r>
    </w:p>
    <w:p w14:paraId="7BCF376A" w14:textId="4812F248" w:rsidR="005A4237" w:rsidRPr="00D41EB3" w:rsidRDefault="005A4237" w:rsidP="00000DC4">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Vyhotovení GP včetně návrhů, dokumentace o vytyčení hranice pozemků a případné další podklady pro majetkoprávní vypořádání budou plně koordinovány se záborovým elaborátem (</w:t>
      </w:r>
      <w:r w:rsidR="00E56D5A" w:rsidRPr="00D41EB3">
        <w:rPr>
          <w:rFonts w:asciiTheme="minorHAnsi" w:hAnsiTheme="minorHAnsi"/>
          <w:sz w:val="18"/>
          <w:szCs w:val="18"/>
        </w:rPr>
        <w:t>m</w:t>
      </w:r>
      <w:r w:rsidRPr="00D41EB3">
        <w:rPr>
          <w:rFonts w:asciiTheme="minorHAnsi" w:hAnsiTheme="minorHAnsi"/>
          <w:sz w:val="18"/>
          <w:szCs w:val="18"/>
        </w:rPr>
        <w:t>etodický pokyn SŽ M20/MP013), který bude na jejich základě postupně aktualizován</w:t>
      </w:r>
      <w:r w:rsidR="00E56D5A" w:rsidRPr="00D41EB3">
        <w:rPr>
          <w:rFonts w:asciiTheme="minorHAnsi" w:hAnsiTheme="minorHAnsi"/>
          <w:sz w:val="18"/>
          <w:szCs w:val="18"/>
        </w:rPr>
        <w:t>;</w:t>
      </w:r>
    </w:p>
    <w:p w14:paraId="6F0DEEEC" w14:textId="74FFF697" w:rsidR="005A4237" w:rsidRPr="00D41EB3" w:rsidRDefault="005A4237" w:rsidP="00000DC4">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 xml:space="preserve">Zhotovitel vyhotoví grafický návrh nového ohraničení pozemků nebo jejich částí, které budou trvale zabrány pro provedení díla. Hranice pozemků budou navrženy podle </w:t>
      </w:r>
      <w:r w:rsidR="00E56D5A" w:rsidRPr="00D41EB3">
        <w:rPr>
          <w:rFonts w:asciiTheme="minorHAnsi" w:hAnsiTheme="minorHAnsi"/>
          <w:sz w:val="18"/>
          <w:szCs w:val="18"/>
        </w:rPr>
        <w:t>m</w:t>
      </w:r>
      <w:r w:rsidRPr="00D41EB3">
        <w:rPr>
          <w:rFonts w:asciiTheme="minorHAnsi" w:hAnsiTheme="minorHAnsi"/>
          <w:sz w:val="18"/>
          <w:szCs w:val="18"/>
        </w:rPr>
        <w:t>etodického pokynu SŽ M20/MP013. Grafický návrh nového ohraničení pozemků bude projednán s</w:t>
      </w:r>
      <w:r w:rsidR="00D45428">
        <w:rPr>
          <w:rFonts w:asciiTheme="minorHAnsi" w:hAnsiTheme="minorHAnsi"/>
          <w:sz w:val="18"/>
          <w:szCs w:val="18"/>
        </w:rPr>
        <w:t xml:space="preserve"> autorizovaným zeměměřickým inženýrem (AZI) </w:t>
      </w:r>
      <w:r w:rsidRPr="00D41EB3">
        <w:rPr>
          <w:rFonts w:asciiTheme="minorHAnsi" w:hAnsiTheme="minorHAnsi"/>
          <w:sz w:val="18"/>
          <w:szCs w:val="18"/>
        </w:rPr>
        <w:t>Objednatele, stávajícím vlastníkem (správcem) a budoucím vlastníkem (správcem)</w:t>
      </w:r>
      <w:r w:rsidR="00E56D5A" w:rsidRPr="00D41EB3">
        <w:rPr>
          <w:rFonts w:asciiTheme="minorHAnsi" w:hAnsiTheme="minorHAnsi"/>
          <w:sz w:val="18"/>
          <w:szCs w:val="18"/>
        </w:rPr>
        <w:t>;</w:t>
      </w:r>
    </w:p>
    <w:p w14:paraId="0493D0F2" w14:textId="1AA3F4DF" w:rsidR="005A4237" w:rsidRPr="00D41EB3" w:rsidRDefault="005A4237" w:rsidP="00000DC4">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 xml:space="preserve">Na základě odsouhlaseného grafického návrhu nového ohraničení Zhotovitel zajistí vyhotovení návrhů jednotlivých geometrických plánů. Zhotovitel vyzve </w:t>
      </w:r>
      <w:r w:rsidR="00D45428">
        <w:rPr>
          <w:rFonts w:asciiTheme="minorHAnsi" w:hAnsiTheme="minorHAnsi"/>
          <w:sz w:val="18"/>
          <w:szCs w:val="18"/>
        </w:rPr>
        <w:t>A</w:t>
      </w:r>
      <w:r w:rsidRPr="00D41EB3">
        <w:rPr>
          <w:rFonts w:asciiTheme="minorHAnsi" w:hAnsiTheme="minorHAnsi"/>
          <w:sz w:val="18"/>
          <w:szCs w:val="18"/>
        </w:rPr>
        <w:t>ZI Objednatele k odsouhlasení návrhů geometrických plánů</w:t>
      </w:r>
      <w:r w:rsidR="00E56D5A" w:rsidRPr="00D41EB3">
        <w:rPr>
          <w:rFonts w:asciiTheme="minorHAnsi" w:hAnsiTheme="minorHAnsi"/>
          <w:sz w:val="18"/>
          <w:szCs w:val="18"/>
        </w:rPr>
        <w:t>;</w:t>
      </w:r>
    </w:p>
    <w:p w14:paraId="2670788F" w14:textId="774E1512" w:rsidR="005A4237" w:rsidRPr="00D41EB3" w:rsidRDefault="005A4237" w:rsidP="00000DC4">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Zhotovitel zajistí stabilizaci bodů nových a vytyčených hranic pozemků dle ustanovení katastrální vyhlášky č. 357/2013 Sb.</w:t>
      </w:r>
      <w:r w:rsidR="00E56D5A" w:rsidRPr="00D41EB3">
        <w:rPr>
          <w:rFonts w:asciiTheme="minorHAnsi" w:hAnsiTheme="minorHAnsi"/>
          <w:sz w:val="18"/>
          <w:szCs w:val="18"/>
        </w:rPr>
        <w:t>;</w:t>
      </w:r>
    </w:p>
    <w:p w14:paraId="47748F14" w14:textId="566D335B" w:rsidR="005A4237" w:rsidRPr="00D41EB3" w:rsidRDefault="005A4237" w:rsidP="00000DC4">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 xml:space="preserve">Slučování dílů z více pozemků je možné pouze </w:t>
      </w:r>
      <w:r w:rsidR="00D45428">
        <w:rPr>
          <w:rFonts w:asciiTheme="minorHAnsi" w:hAnsiTheme="minorHAnsi"/>
          <w:sz w:val="18"/>
          <w:szCs w:val="18"/>
        </w:rPr>
        <w:t xml:space="preserve">po odsouhlasení zástupce Objednatele a </w:t>
      </w:r>
      <w:r w:rsidRPr="00D41EB3">
        <w:rPr>
          <w:rFonts w:asciiTheme="minorHAnsi" w:hAnsiTheme="minorHAnsi"/>
          <w:sz w:val="18"/>
          <w:szCs w:val="18"/>
        </w:rPr>
        <w:t>v případě, že se jedná o pozemky stejného vlastníka, stejného druhu</w:t>
      </w:r>
      <w:r w:rsidR="00D45428">
        <w:rPr>
          <w:rFonts w:asciiTheme="minorHAnsi" w:hAnsiTheme="minorHAnsi"/>
          <w:sz w:val="18"/>
          <w:szCs w:val="18"/>
        </w:rPr>
        <w:t xml:space="preserve"> a způsobu využití pozemku</w:t>
      </w:r>
      <w:r w:rsidRPr="00D41EB3">
        <w:rPr>
          <w:rFonts w:asciiTheme="minorHAnsi" w:hAnsiTheme="minorHAnsi"/>
          <w:sz w:val="18"/>
          <w:szCs w:val="18"/>
        </w:rPr>
        <w:t xml:space="preserve">, </w:t>
      </w:r>
      <w:r w:rsidR="00D45428">
        <w:rPr>
          <w:rFonts w:asciiTheme="minorHAnsi" w:hAnsiTheme="minorHAnsi"/>
          <w:sz w:val="18"/>
          <w:szCs w:val="18"/>
        </w:rPr>
        <w:t xml:space="preserve">typu a </w:t>
      </w:r>
      <w:r w:rsidRPr="00D41EB3">
        <w:rPr>
          <w:rFonts w:asciiTheme="minorHAnsi" w:hAnsiTheme="minorHAnsi"/>
          <w:sz w:val="18"/>
          <w:szCs w:val="18"/>
        </w:rPr>
        <w:t>způsobu ochrany nemovitostí, stejného omezení vlastnického práva k</w:t>
      </w:r>
      <w:r w:rsidR="00E56D5A" w:rsidRPr="00D41EB3">
        <w:rPr>
          <w:rFonts w:asciiTheme="minorHAnsi" w:hAnsiTheme="minorHAnsi"/>
          <w:sz w:val="18"/>
          <w:szCs w:val="18"/>
        </w:rPr>
        <w:t> </w:t>
      </w:r>
      <w:r w:rsidRPr="00D41EB3">
        <w:rPr>
          <w:rFonts w:asciiTheme="minorHAnsi" w:hAnsiTheme="minorHAnsi"/>
          <w:sz w:val="18"/>
          <w:szCs w:val="18"/>
        </w:rPr>
        <w:t>nemovitosti</w:t>
      </w:r>
      <w:r w:rsidR="00E56D5A" w:rsidRPr="00D41EB3">
        <w:rPr>
          <w:rFonts w:asciiTheme="minorHAnsi" w:hAnsiTheme="minorHAnsi"/>
          <w:sz w:val="18"/>
          <w:szCs w:val="18"/>
        </w:rPr>
        <w:t>;</w:t>
      </w:r>
    </w:p>
    <w:p w14:paraId="234DF76A" w14:textId="30511E96" w:rsidR="005A4237" w:rsidRPr="00D41EB3" w:rsidRDefault="005A4237" w:rsidP="00000DC4">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 xml:space="preserve">V geometrických plánech bude u nově vzniklých pozemků, které řeší trvalé zábory, uveden </w:t>
      </w:r>
      <w:r w:rsidR="001E00E0">
        <w:rPr>
          <w:rFonts w:asciiTheme="minorHAnsi" w:hAnsiTheme="minorHAnsi"/>
          <w:sz w:val="18"/>
          <w:szCs w:val="18"/>
        </w:rPr>
        <w:t xml:space="preserve">stávající </w:t>
      </w:r>
      <w:r w:rsidRPr="00D41EB3">
        <w:rPr>
          <w:rFonts w:asciiTheme="minorHAnsi" w:hAnsiTheme="minorHAnsi"/>
          <w:sz w:val="18"/>
          <w:szCs w:val="18"/>
        </w:rPr>
        <w:t>druh pozemku a způsob využití pozemku</w:t>
      </w:r>
      <w:r w:rsidR="00E56D5A" w:rsidRPr="00D41EB3">
        <w:rPr>
          <w:rFonts w:asciiTheme="minorHAnsi" w:hAnsiTheme="minorHAnsi"/>
          <w:sz w:val="18"/>
          <w:szCs w:val="18"/>
        </w:rPr>
        <w:t>;</w:t>
      </w:r>
    </w:p>
    <w:p w14:paraId="79C7F7F7" w14:textId="55B18164" w:rsidR="005A4237" w:rsidRPr="004F1015" w:rsidRDefault="005A4237" w:rsidP="004F1015">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V případě, že bude nezbytné vyhotovit geometrický plán pro vyznačení rozsahu věcného břemene na části pozemku, Zhotovitel vyhotoví Objednateli přílohu (viz níže)</w:t>
      </w:r>
      <w:r w:rsidR="00E56D5A" w:rsidRPr="00D41EB3">
        <w:rPr>
          <w:rFonts w:asciiTheme="minorHAnsi" w:hAnsiTheme="minorHAnsi"/>
          <w:sz w:val="18"/>
          <w:szCs w:val="18"/>
        </w:rPr>
        <w:t>;</w:t>
      </w:r>
      <w:r w:rsidR="004F1015">
        <w:rPr>
          <w:rFonts w:asciiTheme="minorHAnsi" w:hAnsiTheme="minorHAnsi"/>
          <w:sz w:val="18"/>
          <w:szCs w:val="18"/>
        </w:rPr>
        <w:t xml:space="preserve"> </w:t>
      </w:r>
      <w:r w:rsidRPr="004F1015">
        <w:rPr>
          <w:rFonts w:asciiTheme="minorHAnsi" w:hAnsiTheme="minorHAnsi"/>
          <w:sz w:val="18"/>
          <w:szCs w:val="18"/>
        </w:rPr>
        <w:t>Zhotovitel rovněž vyhotoví grafický návrh</w:t>
      </w:r>
      <w:r w:rsidR="004F1015">
        <w:rPr>
          <w:rFonts w:asciiTheme="minorHAnsi" w:hAnsiTheme="minorHAnsi"/>
          <w:sz w:val="18"/>
          <w:szCs w:val="18"/>
        </w:rPr>
        <w:t xml:space="preserve"> GP a</w:t>
      </w:r>
      <w:r w:rsidRPr="004F1015">
        <w:rPr>
          <w:rFonts w:asciiTheme="minorHAnsi" w:hAnsiTheme="minorHAnsi"/>
          <w:sz w:val="18"/>
          <w:szCs w:val="18"/>
        </w:rPr>
        <w:t xml:space="preserve"> zajistí souhlas </w:t>
      </w:r>
      <w:r w:rsidR="004F1015">
        <w:rPr>
          <w:rFonts w:asciiTheme="minorHAnsi" w:hAnsiTheme="minorHAnsi"/>
          <w:sz w:val="18"/>
          <w:szCs w:val="18"/>
        </w:rPr>
        <w:t>A</w:t>
      </w:r>
      <w:r w:rsidRPr="004F1015">
        <w:rPr>
          <w:rFonts w:asciiTheme="minorHAnsi" w:hAnsiTheme="minorHAnsi"/>
          <w:sz w:val="18"/>
          <w:szCs w:val="18"/>
        </w:rPr>
        <w:t>ZI Objednatele</w:t>
      </w:r>
      <w:r w:rsidR="00E56D5A" w:rsidRPr="004F1015">
        <w:rPr>
          <w:rFonts w:asciiTheme="minorHAnsi" w:hAnsiTheme="minorHAnsi"/>
          <w:sz w:val="18"/>
          <w:szCs w:val="18"/>
        </w:rPr>
        <w:t>;</w:t>
      </w:r>
    </w:p>
    <w:p w14:paraId="6235572E" w14:textId="31FD65FC" w:rsidR="00A57C08" w:rsidRPr="0050530E" w:rsidRDefault="00A57C08" w:rsidP="00A57C08">
      <w:pPr>
        <w:pStyle w:val="RLTextlnkuslovan"/>
        <w:numPr>
          <w:ilvl w:val="0"/>
          <w:numId w:val="18"/>
        </w:numPr>
        <w:ind w:left="1418" w:hanging="709"/>
        <w:rPr>
          <w:rFonts w:asciiTheme="minorHAnsi" w:hAnsiTheme="minorHAnsi"/>
          <w:sz w:val="18"/>
          <w:szCs w:val="18"/>
        </w:rPr>
      </w:pPr>
      <w:r w:rsidRPr="0050530E">
        <w:rPr>
          <w:rFonts w:asciiTheme="minorHAnsi" w:hAnsiTheme="minorHAnsi"/>
          <w:sz w:val="18"/>
          <w:szCs w:val="18"/>
        </w:rPr>
        <w:t>Zhotovitel předá pro každý geometrický plán</w:t>
      </w:r>
      <w:r>
        <w:rPr>
          <w:rFonts w:asciiTheme="minorHAnsi" w:hAnsiTheme="minorHAnsi"/>
          <w:sz w:val="18"/>
          <w:szCs w:val="18"/>
        </w:rPr>
        <w:t xml:space="preserve"> </w:t>
      </w:r>
      <w:r w:rsidRPr="0050530E">
        <w:rPr>
          <w:rFonts w:asciiTheme="minorHAnsi" w:hAnsiTheme="minorHAnsi"/>
          <w:sz w:val="18"/>
          <w:szCs w:val="18"/>
        </w:rPr>
        <w:t>AZI Objednatele, a to do 7 dnů od jeho potvrzení katastrálním úřadem:</w:t>
      </w:r>
    </w:p>
    <w:p w14:paraId="335E6025" w14:textId="703BCBDD" w:rsidR="00A57C08" w:rsidRPr="00D41EB3" w:rsidRDefault="00A57C08" w:rsidP="00A57C08">
      <w:pPr>
        <w:pStyle w:val="RLTextlnkuslovan"/>
        <w:numPr>
          <w:ilvl w:val="1"/>
          <w:numId w:val="19"/>
        </w:numPr>
        <w:ind w:left="2268" w:hanging="425"/>
        <w:rPr>
          <w:rFonts w:asciiTheme="minorHAnsi" w:hAnsiTheme="minorHAnsi"/>
          <w:sz w:val="18"/>
          <w:szCs w:val="18"/>
        </w:rPr>
      </w:pPr>
      <w:r w:rsidRPr="00D41EB3">
        <w:rPr>
          <w:rFonts w:asciiTheme="minorHAnsi" w:hAnsiTheme="minorHAnsi"/>
          <w:sz w:val="18"/>
          <w:szCs w:val="18"/>
        </w:rPr>
        <w:t>elektronicky ověřený a potvrzený GP v digitální podobě + ZPMZ</w:t>
      </w:r>
      <w:r>
        <w:rPr>
          <w:rFonts w:asciiTheme="minorHAnsi" w:hAnsiTheme="minorHAnsi"/>
          <w:sz w:val="18"/>
          <w:szCs w:val="18"/>
        </w:rPr>
        <w:t> </w:t>
      </w:r>
      <w:r w:rsidRPr="00D41EB3">
        <w:rPr>
          <w:rFonts w:asciiTheme="minorHAnsi" w:hAnsiTheme="minorHAnsi"/>
          <w:sz w:val="18"/>
          <w:szCs w:val="18"/>
        </w:rPr>
        <w:t>v</w:t>
      </w:r>
      <w:r>
        <w:rPr>
          <w:rFonts w:asciiTheme="minorHAnsi" w:hAnsiTheme="minorHAnsi"/>
          <w:sz w:val="18"/>
          <w:szCs w:val="18"/>
        </w:rPr>
        <w:t> </w:t>
      </w:r>
      <w:r w:rsidRPr="00D41EB3">
        <w:rPr>
          <w:rFonts w:asciiTheme="minorHAnsi" w:hAnsiTheme="minorHAnsi"/>
          <w:sz w:val="18"/>
          <w:szCs w:val="18"/>
        </w:rPr>
        <w:t>digitální podobě shodný se ZPMZ odevzdaným na katastrální pracoviště jako součást žádosti o potvrzení GP,</w:t>
      </w:r>
    </w:p>
    <w:p w14:paraId="469B3C84" w14:textId="77777777" w:rsidR="00A57C08" w:rsidRPr="00D41EB3" w:rsidRDefault="00A57C08" w:rsidP="00A57C08">
      <w:pPr>
        <w:pStyle w:val="RLTextlnkuslovan"/>
        <w:numPr>
          <w:ilvl w:val="1"/>
          <w:numId w:val="19"/>
        </w:numPr>
        <w:ind w:left="2268" w:hanging="425"/>
        <w:rPr>
          <w:rFonts w:asciiTheme="minorHAnsi" w:hAnsiTheme="minorHAnsi"/>
          <w:sz w:val="18"/>
          <w:szCs w:val="18"/>
        </w:rPr>
      </w:pPr>
      <w:r w:rsidRPr="00D41EB3">
        <w:rPr>
          <w:rFonts w:asciiTheme="minorHAnsi" w:hAnsiTheme="minorHAnsi"/>
          <w:sz w:val="18"/>
          <w:szCs w:val="18"/>
        </w:rPr>
        <w:t>originál souhlasného prohlášení o shodě na průběhu hranic pozemků, nebo prohlášení o chybném geometrickém a polohovém určení pozemků,</w:t>
      </w:r>
    </w:p>
    <w:p w14:paraId="4C6D5BF5" w14:textId="77777777" w:rsidR="00A57C08" w:rsidRPr="00D41EB3" w:rsidRDefault="00A57C08" w:rsidP="00A57C08">
      <w:pPr>
        <w:pStyle w:val="RLTextlnkuslovan"/>
        <w:numPr>
          <w:ilvl w:val="1"/>
          <w:numId w:val="19"/>
        </w:numPr>
        <w:ind w:left="2268" w:hanging="425"/>
        <w:rPr>
          <w:rFonts w:asciiTheme="minorHAnsi" w:hAnsiTheme="minorHAnsi"/>
          <w:sz w:val="18"/>
          <w:szCs w:val="18"/>
        </w:rPr>
      </w:pPr>
      <w:r w:rsidRPr="00D41EB3">
        <w:rPr>
          <w:rFonts w:asciiTheme="minorHAnsi" w:hAnsiTheme="minorHAnsi"/>
          <w:sz w:val="18"/>
          <w:szCs w:val="18"/>
        </w:rPr>
        <w:lastRenderedPageBreak/>
        <w:t>digitální vyjádření změny v otevřené formě (výkres + souřadnice v *.</w:t>
      </w:r>
      <w:proofErr w:type="spellStart"/>
      <w:r w:rsidRPr="00D41EB3">
        <w:rPr>
          <w:rFonts w:asciiTheme="minorHAnsi" w:hAnsiTheme="minorHAnsi"/>
          <w:sz w:val="18"/>
          <w:szCs w:val="18"/>
        </w:rPr>
        <w:t>txt</w:t>
      </w:r>
      <w:proofErr w:type="spellEnd"/>
      <w:r w:rsidRPr="00D41EB3">
        <w:rPr>
          <w:rFonts w:asciiTheme="minorHAnsi" w:hAnsiTheme="minorHAnsi"/>
          <w:sz w:val="18"/>
          <w:szCs w:val="18"/>
        </w:rPr>
        <w:t xml:space="preserve"> formátu),</w:t>
      </w:r>
    </w:p>
    <w:p w14:paraId="1A6DB533" w14:textId="77777777" w:rsidR="00A57C08" w:rsidRDefault="00A57C08" w:rsidP="00A57C08">
      <w:pPr>
        <w:pStyle w:val="RLTextlnkuslovan"/>
        <w:numPr>
          <w:ilvl w:val="1"/>
          <w:numId w:val="19"/>
        </w:numPr>
        <w:ind w:left="2268" w:hanging="425"/>
        <w:rPr>
          <w:rFonts w:asciiTheme="minorHAnsi" w:hAnsiTheme="minorHAnsi"/>
          <w:sz w:val="18"/>
          <w:szCs w:val="18"/>
        </w:rPr>
      </w:pPr>
      <w:r w:rsidRPr="00A8003C">
        <w:rPr>
          <w:rFonts w:asciiTheme="minorHAnsi" w:hAnsiTheme="minorHAnsi"/>
          <w:sz w:val="18"/>
          <w:szCs w:val="18"/>
        </w:rPr>
        <w:t>5 ks stejnopisu geometrického plánu pro organizační složky Objednatele (SSV, SSZ, SŽG, OŘ, CTD)</w:t>
      </w:r>
    </w:p>
    <w:p w14:paraId="7DCD2E47" w14:textId="77777777" w:rsidR="00A57C08" w:rsidRPr="00D41EB3" w:rsidRDefault="00A57C08" w:rsidP="00A57C08">
      <w:pPr>
        <w:pStyle w:val="RLTextlnkuslovan"/>
        <w:numPr>
          <w:ilvl w:val="1"/>
          <w:numId w:val="19"/>
        </w:numPr>
        <w:ind w:left="2268" w:hanging="425"/>
        <w:rPr>
          <w:rFonts w:asciiTheme="minorHAnsi" w:hAnsiTheme="minorHAnsi"/>
          <w:sz w:val="18"/>
          <w:szCs w:val="18"/>
        </w:rPr>
      </w:pPr>
      <w:r w:rsidRPr="00D41EB3">
        <w:rPr>
          <w:rFonts w:asciiTheme="minorHAnsi" w:hAnsiTheme="minorHAnsi"/>
          <w:sz w:val="18"/>
          <w:szCs w:val="18"/>
        </w:rPr>
        <w:t>informace o parcelách, jež jsou předmětem GP,</w:t>
      </w:r>
    </w:p>
    <w:p w14:paraId="4375684F" w14:textId="6516F3AE" w:rsidR="00A57C08" w:rsidRPr="00D41EB3" w:rsidRDefault="00A57C08" w:rsidP="00A57C08">
      <w:pPr>
        <w:pStyle w:val="RLTextlnkuslovan"/>
        <w:numPr>
          <w:ilvl w:val="1"/>
          <w:numId w:val="19"/>
        </w:numPr>
        <w:ind w:left="2268" w:hanging="425"/>
        <w:rPr>
          <w:rFonts w:asciiTheme="minorHAnsi" w:hAnsiTheme="minorHAnsi"/>
          <w:sz w:val="18"/>
          <w:szCs w:val="18"/>
        </w:rPr>
      </w:pPr>
      <w:r w:rsidRPr="00D41EB3">
        <w:rPr>
          <w:rFonts w:asciiTheme="minorHAnsi" w:hAnsiTheme="minorHAnsi"/>
          <w:sz w:val="18"/>
          <w:szCs w:val="18"/>
        </w:rPr>
        <w:t xml:space="preserve">přílohu GP pro vyznačení věcného břemene na části pozemku, v níž bude vždy uvedeno číslo a název PS/SO, pro které je geometrický plán vyhotoven, jméno (název) pravděpodobného oprávněného, poloha věcného břemene ve vztahu k </w:t>
      </w:r>
      <w:r>
        <w:rPr>
          <w:rFonts w:asciiTheme="minorHAnsi" w:hAnsiTheme="minorHAnsi"/>
          <w:sz w:val="18"/>
          <w:szCs w:val="18"/>
        </w:rPr>
        <w:t xml:space="preserve">definičnímu </w:t>
      </w:r>
      <w:r w:rsidRPr="00D41EB3">
        <w:rPr>
          <w:rFonts w:asciiTheme="minorHAnsi" w:hAnsiTheme="minorHAnsi"/>
          <w:sz w:val="18"/>
          <w:szCs w:val="18"/>
        </w:rPr>
        <w:t>staničení, délka věcného břemene a výměra jednotlivých částí pozemků dotčené věcným břemenem, a to dle porovnání se stavem evidence právních vztahů,</w:t>
      </w:r>
    </w:p>
    <w:p w14:paraId="3A71C1D8" w14:textId="63251000" w:rsidR="005A4237" w:rsidRPr="00A57C08" w:rsidRDefault="00A57C08" w:rsidP="00A57C08">
      <w:pPr>
        <w:pStyle w:val="RLTextlnkuslovan"/>
        <w:numPr>
          <w:ilvl w:val="1"/>
          <w:numId w:val="19"/>
        </w:numPr>
        <w:ind w:left="2268" w:hanging="425"/>
        <w:rPr>
          <w:rFonts w:asciiTheme="minorHAnsi" w:hAnsiTheme="minorHAnsi"/>
          <w:sz w:val="18"/>
          <w:szCs w:val="18"/>
        </w:rPr>
      </w:pPr>
      <w:r w:rsidRPr="00D41EB3">
        <w:rPr>
          <w:rFonts w:asciiTheme="minorHAnsi" w:hAnsiTheme="minorHAnsi"/>
          <w:sz w:val="18"/>
          <w:szCs w:val="18"/>
        </w:rPr>
        <w:t>u ostatních geometrických plánů bude přílohou situační výkres s</w:t>
      </w:r>
      <w:r>
        <w:rPr>
          <w:rFonts w:asciiTheme="minorHAnsi" w:hAnsiTheme="minorHAnsi"/>
          <w:sz w:val="18"/>
          <w:szCs w:val="18"/>
        </w:rPr>
        <w:t> </w:t>
      </w:r>
      <w:r w:rsidRPr="00D41EB3">
        <w:rPr>
          <w:rFonts w:asciiTheme="minorHAnsi" w:hAnsiTheme="minorHAnsi"/>
          <w:sz w:val="18"/>
          <w:szCs w:val="18"/>
        </w:rPr>
        <w:t>vyznačením polohy geometrického plánu, kilometrické polohy a čísla příslušných Částí Díla.</w:t>
      </w:r>
    </w:p>
    <w:p w14:paraId="0D983567" w14:textId="50EF29FD" w:rsidR="005A4237" w:rsidRPr="00D41EB3" w:rsidRDefault="005A4237" w:rsidP="00000DC4">
      <w:pPr>
        <w:pStyle w:val="RLTextlnkuslovan"/>
        <w:numPr>
          <w:ilvl w:val="0"/>
          <w:numId w:val="18"/>
        </w:numPr>
        <w:ind w:left="1418" w:hanging="709"/>
        <w:rPr>
          <w:rFonts w:asciiTheme="minorHAnsi" w:hAnsiTheme="minorHAnsi"/>
          <w:sz w:val="18"/>
          <w:szCs w:val="18"/>
        </w:rPr>
      </w:pPr>
      <w:r w:rsidRPr="00D41EB3">
        <w:rPr>
          <w:rFonts w:asciiTheme="minorHAnsi" w:hAnsiTheme="minorHAnsi"/>
          <w:sz w:val="18"/>
          <w:szCs w:val="18"/>
        </w:rPr>
        <w:t>Závazné předpisy pro vyhotovení geometrických plánů:</w:t>
      </w:r>
    </w:p>
    <w:p w14:paraId="23456312" w14:textId="30C45351" w:rsidR="005A4237" w:rsidRPr="00D41EB3" w:rsidRDefault="005A4237" w:rsidP="00000DC4">
      <w:pPr>
        <w:pStyle w:val="RLTextlnkuslovan"/>
        <w:numPr>
          <w:ilvl w:val="1"/>
          <w:numId w:val="19"/>
        </w:numPr>
        <w:ind w:left="1843"/>
        <w:rPr>
          <w:rFonts w:asciiTheme="minorHAnsi" w:hAnsiTheme="minorHAnsi"/>
          <w:sz w:val="18"/>
          <w:szCs w:val="18"/>
        </w:rPr>
      </w:pPr>
      <w:r w:rsidRPr="00D41EB3">
        <w:rPr>
          <w:rFonts w:asciiTheme="minorHAnsi" w:hAnsiTheme="minorHAnsi"/>
          <w:sz w:val="18"/>
          <w:szCs w:val="18"/>
        </w:rPr>
        <w:t>zákon č. 256/2013 Sb., o katastru nemovitostí (katastrální zákon),</w:t>
      </w:r>
    </w:p>
    <w:p w14:paraId="37F67B49" w14:textId="7BF51873" w:rsidR="005A4237" w:rsidRPr="00D41EB3" w:rsidRDefault="005A4237" w:rsidP="00000DC4">
      <w:pPr>
        <w:pStyle w:val="RLTextlnkuslovan"/>
        <w:numPr>
          <w:ilvl w:val="1"/>
          <w:numId w:val="19"/>
        </w:numPr>
        <w:ind w:left="1843"/>
        <w:rPr>
          <w:rFonts w:asciiTheme="minorHAnsi" w:hAnsiTheme="minorHAnsi"/>
          <w:sz w:val="18"/>
          <w:szCs w:val="18"/>
        </w:rPr>
      </w:pPr>
      <w:r w:rsidRPr="00D41EB3">
        <w:rPr>
          <w:rFonts w:asciiTheme="minorHAnsi" w:hAnsiTheme="minorHAnsi"/>
          <w:sz w:val="18"/>
          <w:szCs w:val="18"/>
        </w:rPr>
        <w:t>vyhláška č. 357/2013 Sb., o katastru nemovitostí (katastrální vyhláška)</w:t>
      </w:r>
    </w:p>
    <w:p w14:paraId="05E47FE2" w14:textId="463AEF2A" w:rsidR="005A4237" w:rsidRPr="00D41EB3" w:rsidRDefault="005A4237" w:rsidP="00000DC4">
      <w:pPr>
        <w:pStyle w:val="RLTextlnkuslovan"/>
        <w:numPr>
          <w:ilvl w:val="1"/>
          <w:numId w:val="19"/>
        </w:numPr>
        <w:ind w:left="1843"/>
        <w:rPr>
          <w:rFonts w:asciiTheme="minorHAnsi" w:hAnsiTheme="minorHAnsi"/>
          <w:sz w:val="18"/>
          <w:szCs w:val="18"/>
        </w:rPr>
      </w:pPr>
      <w:r w:rsidRPr="00D41EB3">
        <w:rPr>
          <w:rFonts w:asciiTheme="minorHAnsi" w:hAnsiTheme="minorHAnsi"/>
          <w:sz w:val="18"/>
          <w:szCs w:val="18"/>
        </w:rPr>
        <w:t xml:space="preserve">ČSN 73 6301 projektování železničních </w:t>
      </w:r>
      <w:proofErr w:type="gramStart"/>
      <w:r w:rsidRPr="00D41EB3">
        <w:rPr>
          <w:rFonts w:asciiTheme="minorHAnsi" w:hAnsiTheme="minorHAnsi"/>
          <w:sz w:val="18"/>
          <w:szCs w:val="18"/>
        </w:rPr>
        <w:t>drah - březen</w:t>
      </w:r>
      <w:proofErr w:type="gramEnd"/>
      <w:r w:rsidRPr="00D41EB3">
        <w:rPr>
          <w:rFonts w:asciiTheme="minorHAnsi" w:hAnsiTheme="minorHAnsi"/>
          <w:sz w:val="18"/>
          <w:szCs w:val="18"/>
        </w:rPr>
        <w:t xml:space="preserve"> 1998 (část 6 Obvod a křížení dráhy),</w:t>
      </w:r>
    </w:p>
    <w:p w14:paraId="2A0AA4D8" w14:textId="365DCD95" w:rsidR="005A4237" w:rsidRPr="00D41EB3" w:rsidRDefault="005A4237" w:rsidP="00000DC4">
      <w:pPr>
        <w:pStyle w:val="RLTextlnkuslovan"/>
        <w:numPr>
          <w:ilvl w:val="1"/>
          <w:numId w:val="19"/>
        </w:numPr>
        <w:ind w:left="1843"/>
        <w:rPr>
          <w:rFonts w:asciiTheme="minorHAnsi" w:hAnsiTheme="minorHAnsi"/>
          <w:sz w:val="18"/>
          <w:szCs w:val="18"/>
        </w:rPr>
      </w:pPr>
      <w:r w:rsidRPr="00D41EB3">
        <w:rPr>
          <w:rFonts w:asciiTheme="minorHAnsi" w:hAnsiTheme="minorHAnsi"/>
          <w:sz w:val="18"/>
          <w:szCs w:val="18"/>
        </w:rPr>
        <w:t>zákon č.</w:t>
      </w:r>
      <w:r w:rsidR="00D41EB3" w:rsidRPr="00D41EB3">
        <w:rPr>
          <w:rFonts w:asciiTheme="minorHAnsi" w:hAnsiTheme="minorHAnsi"/>
          <w:sz w:val="18"/>
          <w:szCs w:val="18"/>
        </w:rPr>
        <w:t xml:space="preserve"> </w:t>
      </w:r>
      <w:r w:rsidRPr="00D41EB3">
        <w:rPr>
          <w:rFonts w:asciiTheme="minorHAnsi" w:hAnsiTheme="minorHAnsi"/>
          <w:sz w:val="18"/>
          <w:szCs w:val="18"/>
        </w:rPr>
        <w:t>13/1997 Sb., o pozemních komunikacích, v platném znění a vyhláška č.</w:t>
      </w:r>
      <w:r w:rsidR="00D41EB3" w:rsidRPr="00D41EB3">
        <w:rPr>
          <w:rFonts w:asciiTheme="minorHAnsi" w:hAnsiTheme="minorHAnsi"/>
          <w:sz w:val="18"/>
          <w:szCs w:val="18"/>
        </w:rPr>
        <w:t xml:space="preserve"> </w:t>
      </w:r>
      <w:r w:rsidRPr="00D41EB3">
        <w:rPr>
          <w:rFonts w:asciiTheme="minorHAnsi" w:hAnsiTheme="minorHAnsi"/>
          <w:sz w:val="18"/>
          <w:szCs w:val="18"/>
        </w:rPr>
        <w:t>104/1997 Sb., kterou se provádí zákon o pozemních komunikacích, v</w:t>
      </w:r>
      <w:r w:rsidR="00D41EB3" w:rsidRPr="00D41EB3">
        <w:rPr>
          <w:rFonts w:asciiTheme="minorHAnsi" w:hAnsiTheme="minorHAnsi"/>
          <w:sz w:val="18"/>
          <w:szCs w:val="18"/>
        </w:rPr>
        <w:t> </w:t>
      </w:r>
      <w:r w:rsidRPr="00D41EB3">
        <w:rPr>
          <w:rFonts w:asciiTheme="minorHAnsi" w:hAnsiTheme="minorHAnsi"/>
          <w:sz w:val="18"/>
          <w:szCs w:val="18"/>
        </w:rPr>
        <w:t xml:space="preserve">platném znění (zejména </w:t>
      </w:r>
      <w:proofErr w:type="spellStart"/>
      <w:r w:rsidRPr="00D41EB3">
        <w:rPr>
          <w:rFonts w:asciiTheme="minorHAnsi" w:hAnsiTheme="minorHAnsi"/>
          <w:sz w:val="18"/>
          <w:szCs w:val="18"/>
        </w:rPr>
        <w:t>ust</w:t>
      </w:r>
      <w:proofErr w:type="spellEnd"/>
      <w:r w:rsidRPr="00D41EB3">
        <w:rPr>
          <w:rFonts w:asciiTheme="minorHAnsi" w:hAnsiTheme="minorHAnsi"/>
          <w:sz w:val="18"/>
          <w:szCs w:val="18"/>
        </w:rPr>
        <w:t>. §11 odst. 2 a příloha č. 3 vyhlášky),</w:t>
      </w:r>
    </w:p>
    <w:p w14:paraId="7562BE98" w14:textId="0BD2A09D" w:rsidR="005A4237" w:rsidRPr="00D41EB3" w:rsidRDefault="005A4237" w:rsidP="00000DC4">
      <w:pPr>
        <w:pStyle w:val="RLTextlnkuslovan"/>
        <w:numPr>
          <w:ilvl w:val="1"/>
          <w:numId w:val="19"/>
        </w:numPr>
        <w:ind w:left="1843"/>
        <w:rPr>
          <w:rFonts w:asciiTheme="minorHAnsi" w:hAnsiTheme="minorHAnsi"/>
          <w:sz w:val="18"/>
          <w:szCs w:val="18"/>
        </w:rPr>
      </w:pPr>
      <w:r w:rsidRPr="00D41EB3">
        <w:rPr>
          <w:rFonts w:asciiTheme="minorHAnsi" w:hAnsiTheme="minorHAnsi"/>
          <w:sz w:val="18"/>
          <w:szCs w:val="18"/>
        </w:rPr>
        <w:t>zákon č. 254/2001 Sb., o vodách a o změně některých zákonů (vodní zákon),</w:t>
      </w:r>
    </w:p>
    <w:p w14:paraId="6836BC09" w14:textId="612EEE6A" w:rsidR="005A4237" w:rsidRPr="00D41EB3" w:rsidRDefault="005A4237" w:rsidP="00000DC4">
      <w:pPr>
        <w:pStyle w:val="RLTextlnkuslovan"/>
        <w:numPr>
          <w:ilvl w:val="1"/>
          <w:numId w:val="19"/>
        </w:numPr>
        <w:ind w:left="1843"/>
        <w:rPr>
          <w:rFonts w:asciiTheme="minorHAnsi" w:hAnsiTheme="minorHAnsi"/>
          <w:sz w:val="18"/>
          <w:szCs w:val="18"/>
        </w:rPr>
      </w:pPr>
      <w:r w:rsidRPr="00D41EB3">
        <w:rPr>
          <w:rFonts w:asciiTheme="minorHAnsi" w:hAnsiTheme="minorHAnsi"/>
          <w:sz w:val="18"/>
          <w:szCs w:val="18"/>
        </w:rPr>
        <w:t>Metodický pokyn SŽ M20/MP013 Záborový elaborát.</w:t>
      </w:r>
    </w:p>
    <w:p w14:paraId="11BD423E" w14:textId="35BCE5CA" w:rsidR="00A77DD1" w:rsidRPr="00D41EB3" w:rsidRDefault="00A77DD1" w:rsidP="00A77DD1">
      <w:pPr>
        <w:pStyle w:val="Textbezodsazen"/>
        <w:sectPr w:rsidR="00A77DD1" w:rsidRPr="00D41EB3" w:rsidSect="004D09FB">
          <w:headerReference w:type="even" r:id="rId18"/>
          <w:headerReference w:type="default" r:id="rId19"/>
          <w:footerReference w:type="default" r:id="rId20"/>
          <w:headerReference w:type="first" r:id="rId21"/>
          <w:pgSz w:w="11906" w:h="16838" w:code="9"/>
          <w:pgMar w:top="1049" w:right="1134" w:bottom="1474" w:left="1418" w:header="595" w:footer="624" w:gutter="652"/>
          <w:pgNumType w:start="1"/>
          <w:cols w:space="708"/>
          <w:docGrid w:linePitch="360"/>
        </w:sectPr>
      </w:pPr>
    </w:p>
    <w:p w14:paraId="5BA5031D" w14:textId="451E763F" w:rsidR="008A4D1B" w:rsidRPr="00D41EB3" w:rsidRDefault="008A4D1B" w:rsidP="008A4D1B">
      <w:pPr>
        <w:pStyle w:val="Nadpisbezsl1-1"/>
        <w:rPr>
          <w:rFonts w:asciiTheme="minorHAnsi" w:hAnsiTheme="minorHAnsi"/>
        </w:rPr>
      </w:pPr>
      <w:r w:rsidRPr="00D41EB3">
        <w:rPr>
          <w:rFonts w:asciiTheme="minorHAnsi" w:hAnsiTheme="minorHAnsi"/>
        </w:rPr>
        <w:lastRenderedPageBreak/>
        <w:t xml:space="preserve">Příloha č. </w:t>
      </w:r>
      <w:r w:rsidR="003D46D6" w:rsidRPr="00D41EB3">
        <w:rPr>
          <w:rFonts w:asciiTheme="minorHAnsi" w:hAnsiTheme="minorHAnsi"/>
        </w:rPr>
        <w:t>2</w:t>
      </w:r>
    </w:p>
    <w:p w14:paraId="647554E9" w14:textId="77777777" w:rsidR="008A4D1B" w:rsidRPr="00D41EB3" w:rsidRDefault="008A4D1B" w:rsidP="008A4D1B">
      <w:pPr>
        <w:pStyle w:val="Nadpisbezsl1-2"/>
        <w:rPr>
          <w:rFonts w:asciiTheme="minorHAnsi" w:hAnsiTheme="minorHAnsi"/>
        </w:rPr>
      </w:pPr>
      <w:r w:rsidRPr="00D41EB3">
        <w:rPr>
          <w:rFonts w:asciiTheme="minorHAnsi" w:hAnsiTheme="minorHAnsi"/>
        </w:rPr>
        <w:t>Rozpis Ceny Díla</w:t>
      </w:r>
    </w:p>
    <w:tbl>
      <w:tblPr>
        <w:tblStyle w:val="Mkatabulky"/>
        <w:tblW w:w="9072" w:type="dxa"/>
        <w:tblLayout w:type="fixed"/>
        <w:tblLook w:val="04A0" w:firstRow="1" w:lastRow="0" w:firstColumn="1" w:lastColumn="0" w:noHBand="0" w:noVBand="1"/>
      </w:tblPr>
      <w:tblGrid>
        <w:gridCol w:w="930"/>
        <w:gridCol w:w="3039"/>
        <w:gridCol w:w="993"/>
        <w:gridCol w:w="1213"/>
        <w:gridCol w:w="1275"/>
        <w:gridCol w:w="1622"/>
      </w:tblGrid>
      <w:tr w:rsidR="001B5EB1" w:rsidRPr="00D41EB3" w14:paraId="33337FEE" w14:textId="77777777" w:rsidTr="005C14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dxa"/>
          </w:tcPr>
          <w:p w14:paraId="03D6DCC3" w14:textId="77777777" w:rsidR="001B5EB1" w:rsidRPr="00D41EB3" w:rsidRDefault="001B5EB1" w:rsidP="00E80CF9">
            <w:pPr>
              <w:pStyle w:val="Textbezodsazen"/>
              <w:jc w:val="center"/>
              <w:rPr>
                <w:b/>
                <w:sz w:val="16"/>
                <w:szCs w:val="16"/>
              </w:rPr>
            </w:pPr>
            <w:r w:rsidRPr="00D41EB3">
              <w:rPr>
                <w:b/>
                <w:sz w:val="16"/>
                <w:szCs w:val="16"/>
              </w:rPr>
              <w:t>Položka</w:t>
            </w:r>
          </w:p>
        </w:tc>
        <w:tc>
          <w:tcPr>
            <w:tcW w:w="3039" w:type="dxa"/>
          </w:tcPr>
          <w:p w14:paraId="64DFCC40" w14:textId="77777777" w:rsidR="001B5EB1" w:rsidRPr="00D41EB3" w:rsidRDefault="001B5EB1" w:rsidP="00E80CF9">
            <w:pPr>
              <w:pStyle w:val="Textbezodsazen"/>
              <w:jc w:val="left"/>
              <w:cnfStyle w:val="100000000000" w:firstRow="1" w:lastRow="0" w:firstColumn="0" w:lastColumn="0" w:oddVBand="0" w:evenVBand="0" w:oddHBand="0" w:evenHBand="0" w:firstRowFirstColumn="0" w:firstRowLastColumn="0" w:lastRowFirstColumn="0" w:lastRowLastColumn="0"/>
              <w:rPr>
                <w:b/>
                <w:sz w:val="16"/>
                <w:szCs w:val="16"/>
              </w:rPr>
            </w:pPr>
            <w:r w:rsidRPr="00D41EB3">
              <w:rPr>
                <w:b/>
                <w:sz w:val="16"/>
                <w:szCs w:val="16"/>
              </w:rPr>
              <w:t>Popis</w:t>
            </w:r>
          </w:p>
        </w:tc>
        <w:tc>
          <w:tcPr>
            <w:tcW w:w="993" w:type="dxa"/>
          </w:tcPr>
          <w:p w14:paraId="78ABA1EA" w14:textId="77777777" w:rsidR="001B5EB1" w:rsidRPr="00D41EB3" w:rsidRDefault="001B5EB1" w:rsidP="00E80CF9">
            <w:pPr>
              <w:pStyle w:val="Textbezodsazen"/>
              <w:jc w:val="center"/>
              <w:cnfStyle w:val="100000000000" w:firstRow="1" w:lastRow="0" w:firstColumn="0" w:lastColumn="0" w:oddVBand="0" w:evenVBand="0" w:oddHBand="0" w:evenHBand="0" w:firstRowFirstColumn="0" w:firstRowLastColumn="0" w:lastRowFirstColumn="0" w:lastRowLastColumn="0"/>
              <w:rPr>
                <w:b/>
                <w:sz w:val="16"/>
                <w:szCs w:val="16"/>
              </w:rPr>
            </w:pPr>
            <w:r w:rsidRPr="00D41EB3">
              <w:rPr>
                <w:b/>
                <w:sz w:val="16"/>
                <w:szCs w:val="16"/>
              </w:rPr>
              <w:t>Měrná jednotka</w:t>
            </w:r>
          </w:p>
        </w:tc>
        <w:tc>
          <w:tcPr>
            <w:tcW w:w="1213" w:type="dxa"/>
          </w:tcPr>
          <w:p w14:paraId="6B6F9913" w14:textId="77777777" w:rsidR="001B5EB1" w:rsidRPr="00D41EB3" w:rsidRDefault="001B5EB1" w:rsidP="00E80CF9">
            <w:pPr>
              <w:pStyle w:val="Textbezodsazen"/>
              <w:jc w:val="center"/>
              <w:cnfStyle w:val="100000000000" w:firstRow="1" w:lastRow="0" w:firstColumn="0" w:lastColumn="0" w:oddVBand="0" w:evenVBand="0" w:oddHBand="0" w:evenHBand="0" w:firstRowFirstColumn="0" w:firstRowLastColumn="0" w:lastRowFirstColumn="0" w:lastRowLastColumn="0"/>
              <w:rPr>
                <w:b/>
                <w:sz w:val="16"/>
                <w:szCs w:val="16"/>
              </w:rPr>
            </w:pPr>
            <w:r w:rsidRPr="00D41EB3">
              <w:rPr>
                <w:b/>
                <w:sz w:val="16"/>
                <w:szCs w:val="16"/>
              </w:rPr>
              <w:t>Množství *)</w:t>
            </w:r>
          </w:p>
        </w:tc>
        <w:tc>
          <w:tcPr>
            <w:tcW w:w="1275" w:type="dxa"/>
          </w:tcPr>
          <w:p w14:paraId="33504C8A" w14:textId="77777777" w:rsidR="001B5EB1" w:rsidRPr="00D41EB3" w:rsidRDefault="001B5EB1" w:rsidP="00E80CF9">
            <w:pPr>
              <w:pStyle w:val="Textbezodsazen"/>
              <w:jc w:val="center"/>
              <w:cnfStyle w:val="100000000000" w:firstRow="1" w:lastRow="0" w:firstColumn="0" w:lastColumn="0" w:oddVBand="0" w:evenVBand="0" w:oddHBand="0" w:evenHBand="0" w:firstRowFirstColumn="0" w:firstRowLastColumn="0" w:lastRowFirstColumn="0" w:lastRowLastColumn="0"/>
              <w:rPr>
                <w:b/>
                <w:sz w:val="16"/>
                <w:szCs w:val="16"/>
              </w:rPr>
            </w:pPr>
            <w:r w:rsidRPr="00D41EB3">
              <w:rPr>
                <w:b/>
                <w:sz w:val="16"/>
                <w:szCs w:val="16"/>
              </w:rPr>
              <w:t>Jednotková cena *)</w:t>
            </w:r>
          </w:p>
        </w:tc>
        <w:tc>
          <w:tcPr>
            <w:tcW w:w="1622" w:type="dxa"/>
          </w:tcPr>
          <w:p w14:paraId="2A950D7F" w14:textId="77777777" w:rsidR="001B5EB1" w:rsidRPr="00D41EB3" w:rsidRDefault="001B5EB1" w:rsidP="00E80CF9">
            <w:pPr>
              <w:pStyle w:val="Textbezodsazen"/>
              <w:jc w:val="center"/>
              <w:cnfStyle w:val="100000000000" w:firstRow="1" w:lastRow="0" w:firstColumn="0" w:lastColumn="0" w:oddVBand="0" w:evenVBand="0" w:oddHBand="0" w:evenHBand="0" w:firstRowFirstColumn="0" w:firstRowLastColumn="0" w:lastRowFirstColumn="0" w:lastRowLastColumn="0"/>
              <w:rPr>
                <w:b/>
                <w:sz w:val="16"/>
                <w:szCs w:val="16"/>
              </w:rPr>
            </w:pPr>
            <w:r w:rsidRPr="00D41EB3">
              <w:rPr>
                <w:b/>
                <w:sz w:val="16"/>
                <w:szCs w:val="16"/>
              </w:rPr>
              <w:t>Cena celkem *)</w:t>
            </w:r>
          </w:p>
        </w:tc>
      </w:tr>
      <w:tr w:rsidR="00D01740" w:rsidRPr="00D41EB3" w14:paraId="6791CB60" w14:textId="77777777" w:rsidTr="005C1466">
        <w:tc>
          <w:tcPr>
            <w:cnfStyle w:val="001000000000" w:firstRow="0" w:lastRow="0" w:firstColumn="1" w:lastColumn="0" w:oddVBand="0" w:evenVBand="0" w:oddHBand="0" w:evenHBand="0" w:firstRowFirstColumn="0" w:firstRowLastColumn="0" w:lastRowFirstColumn="0" w:lastRowLastColumn="0"/>
            <w:tcW w:w="930" w:type="dxa"/>
          </w:tcPr>
          <w:p w14:paraId="15492953" w14:textId="335664B1" w:rsidR="00D01740" w:rsidRPr="00A77DD1" w:rsidRDefault="000D02EF" w:rsidP="00E80CF9">
            <w:pPr>
              <w:pStyle w:val="Textbezodsazen"/>
              <w:jc w:val="center"/>
              <w:rPr>
                <w:sz w:val="16"/>
                <w:szCs w:val="16"/>
              </w:rPr>
            </w:pPr>
            <w:r w:rsidRPr="00A77DD1">
              <w:rPr>
                <w:sz w:val="16"/>
                <w:szCs w:val="16"/>
              </w:rPr>
              <w:t>1</w:t>
            </w:r>
            <w:r w:rsidR="00D01740" w:rsidRPr="00A77DD1">
              <w:rPr>
                <w:sz w:val="16"/>
                <w:szCs w:val="16"/>
              </w:rPr>
              <w:t>.</w:t>
            </w:r>
          </w:p>
        </w:tc>
        <w:tc>
          <w:tcPr>
            <w:tcW w:w="3039" w:type="dxa"/>
          </w:tcPr>
          <w:p w14:paraId="55C20F8B" w14:textId="77777777" w:rsidR="0020344E" w:rsidRPr="002B30E9" w:rsidRDefault="00D01740" w:rsidP="004E21F3">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 xml:space="preserve">Vyhotovení GP </w:t>
            </w:r>
            <w:r w:rsidR="00965A07" w:rsidRPr="002B30E9">
              <w:rPr>
                <w:sz w:val="16"/>
                <w:szCs w:val="16"/>
              </w:rPr>
              <w:t xml:space="preserve">na rozdělení pozemků </w:t>
            </w:r>
            <w:r w:rsidR="004E21F3" w:rsidRPr="002B30E9">
              <w:rPr>
                <w:sz w:val="16"/>
                <w:szCs w:val="16"/>
              </w:rPr>
              <w:t>(</w:t>
            </w:r>
            <w:r w:rsidRPr="002B30E9">
              <w:rPr>
                <w:sz w:val="16"/>
                <w:szCs w:val="16"/>
              </w:rPr>
              <w:t>trvalý zábor</w:t>
            </w:r>
            <w:r w:rsidR="004E21F3" w:rsidRPr="002B30E9">
              <w:rPr>
                <w:sz w:val="16"/>
                <w:szCs w:val="16"/>
              </w:rPr>
              <w:t>) včetně jeho potvrzení katastrálním úřadem</w:t>
            </w:r>
            <w:r w:rsidR="0020344E" w:rsidRPr="002B30E9">
              <w:rPr>
                <w:sz w:val="16"/>
                <w:szCs w:val="16"/>
              </w:rPr>
              <w:t xml:space="preserve"> </w:t>
            </w:r>
          </w:p>
          <w:p w14:paraId="32C31F08" w14:textId="09B3E356" w:rsidR="00D01740" w:rsidRPr="002B30E9" w:rsidRDefault="0020344E" w:rsidP="004E21F3">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i/>
                <w:iCs/>
                <w:sz w:val="16"/>
                <w:szCs w:val="16"/>
              </w:rPr>
              <w:t xml:space="preserve">Položka zahrnuje veškeré náklady </w:t>
            </w:r>
            <w:r w:rsidR="00A15D9E" w:rsidRPr="002B30E9">
              <w:rPr>
                <w:i/>
                <w:iCs/>
                <w:sz w:val="16"/>
                <w:szCs w:val="16"/>
              </w:rPr>
              <w:t>na vyhotovení GP včetně o</w:t>
            </w:r>
            <w:r w:rsidRPr="002B30E9">
              <w:rPr>
                <w:i/>
                <w:iCs/>
                <w:sz w:val="16"/>
                <w:szCs w:val="16"/>
              </w:rPr>
              <w:t>deslání informačního dopisu všem dotčeným vlastníkům</w:t>
            </w:r>
            <w:r w:rsidRPr="002B30E9">
              <w:rPr>
                <w:sz w:val="16"/>
                <w:szCs w:val="16"/>
              </w:rPr>
              <w:t xml:space="preserve"> </w:t>
            </w:r>
          </w:p>
        </w:tc>
        <w:tc>
          <w:tcPr>
            <w:tcW w:w="993" w:type="dxa"/>
          </w:tcPr>
          <w:p w14:paraId="028A537F" w14:textId="7BEFCC25" w:rsidR="00D01740" w:rsidRPr="002B30E9" w:rsidRDefault="00AF59D3" w:rsidP="00C07BB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 xml:space="preserve">100 </w:t>
            </w:r>
            <w:r w:rsidR="00C07BBF" w:rsidRPr="002B30E9">
              <w:rPr>
                <w:sz w:val="16"/>
                <w:szCs w:val="16"/>
              </w:rPr>
              <w:t>m</w:t>
            </w:r>
          </w:p>
        </w:tc>
        <w:tc>
          <w:tcPr>
            <w:tcW w:w="1213" w:type="dxa"/>
          </w:tcPr>
          <w:p w14:paraId="0FB1DD98" w14:textId="53D76BC3" w:rsidR="00D01740" w:rsidRPr="002B30E9" w:rsidRDefault="006F5493"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350</w:t>
            </w:r>
          </w:p>
        </w:tc>
        <w:tc>
          <w:tcPr>
            <w:tcW w:w="1275" w:type="dxa"/>
          </w:tcPr>
          <w:p w14:paraId="358EDB60" w14:textId="0CC21D4A" w:rsidR="00D01740" w:rsidRPr="00D01740" w:rsidRDefault="00D01740"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Pr>
          <w:p w14:paraId="4482C379" w14:textId="0DEA5370" w:rsidR="00D01740" w:rsidRPr="00D01740" w:rsidRDefault="00D01740"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01740" w:rsidRPr="00D41EB3" w14:paraId="75B73606" w14:textId="77777777" w:rsidTr="005C1466">
        <w:tc>
          <w:tcPr>
            <w:cnfStyle w:val="001000000000" w:firstRow="0" w:lastRow="0" w:firstColumn="1" w:lastColumn="0" w:oddVBand="0" w:evenVBand="0" w:oddHBand="0" w:evenHBand="0" w:firstRowFirstColumn="0" w:firstRowLastColumn="0" w:lastRowFirstColumn="0" w:lastRowLastColumn="0"/>
            <w:tcW w:w="930" w:type="dxa"/>
          </w:tcPr>
          <w:p w14:paraId="60A7880E" w14:textId="2B611605" w:rsidR="00D01740" w:rsidRPr="00A77DD1" w:rsidRDefault="000D02EF" w:rsidP="00E80CF9">
            <w:pPr>
              <w:pStyle w:val="Textbezodsazen"/>
              <w:jc w:val="center"/>
              <w:rPr>
                <w:sz w:val="16"/>
                <w:szCs w:val="16"/>
              </w:rPr>
            </w:pPr>
            <w:r w:rsidRPr="00A77DD1">
              <w:rPr>
                <w:sz w:val="16"/>
                <w:szCs w:val="16"/>
              </w:rPr>
              <w:t>2</w:t>
            </w:r>
            <w:r w:rsidR="00D01740" w:rsidRPr="00A77DD1">
              <w:rPr>
                <w:sz w:val="16"/>
                <w:szCs w:val="16"/>
              </w:rPr>
              <w:t>.</w:t>
            </w:r>
          </w:p>
        </w:tc>
        <w:tc>
          <w:tcPr>
            <w:tcW w:w="3039" w:type="dxa"/>
          </w:tcPr>
          <w:p w14:paraId="0AF691DE" w14:textId="77777777" w:rsidR="0014107C" w:rsidRPr="002B30E9" w:rsidRDefault="00D01740" w:rsidP="004E21F3">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 xml:space="preserve">Vyhotovení </w:t>
            </w:r>
            <w:r w:rsidR="004E21F3" w:rsidRPr="002B30E9">
              <w:rPr>
                <w:sz w:val="16"/>
                <w:szCs w:val="16"/>
              </w:rPr>
              <w:t xml:space="preserve">GP </w:t>
            </w:r>
            <w:r w:rsidR="00965A07" w:rsidRPr="002B30E9">
              <w:rPr>
                <w:sz w:val="16"/>
                <w:szCs w:val="16"/>
              </w:rPr>
              <w:t xml:space="preserve">na vyznačení rozsahu VB </w:t>
            </w:r>
            <w:r w:rsidR="004E21F3" w:rsidRPr="002B30E9">
              <w:rPr>
                <w:sz w:val="16"/>
                <w:szCs w:val="16"/>
              </w:rPr>
              <w:t>(</w:t>
            </w:r>
            <w:r w:rsidRPr="002B30E9">
              <w:rPr>
                <w:sz w:val="16"/>
                <w:szCs w:val="16"/>
              </w:rPr>
              <w:t>služebnost</w:t>
            </w:r>
            <w:r w:rsidR="004E21F3" w:rsidRPr="002B30E9">
              <w:rPr>
                <w:sz w:val="16"/>
                <w:szCs w:val="16"/>
              </w:rPr>
              <w:t>) včetně jeho potvrzení katastrálním úřadem</w:t>
            </w:r>
          </w:p>
          <w:p w14:paraId="161B7A79" w14:textId="573F2471" w:rsidR="002A44CC" w:rsidRPr="002B30E9" w:rsidRDefault="002A44CC" w:rsidP="004E21F3">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i/>
                <w:iCs/>
                <w:sz w:val="16"/>
                <w:szCs w:val="16"/>
              </w:rPr>
              <w:t>Položka zahrnuje veškeré náklady na vyhotovení GP včetně odeslání informačního dopisu všem dotčeným vlastníkům</w:t>
            </w:r>
          </w:p>
        </w:tc>
        <w:tc>
          <w:tcPr>
            <w:tcW w:w="993" w:type="dxa"/>
          </w:tcPr>
          <w:p w14:paraId="37363153" w14:textId="7309A594" w:rsidR="00D01740" w:rsidRPr="002B30E9" w:rsidRDefault="00AF59D3"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 xml:space="preserve">100 </w:t>
            </w:r>
            <w:r w:rsidR="00C07BBF" w:rsidRPr="002B30E9">
              <w:rPr>
                <w:sz w:val="16"/>
                <w:szCs w:val="16"/>
              </w:rPr>
              <w:t>m</w:t>
            </w:r>
          </w:p>
        </w:tc>
        <w:tc>
          <w:tcPr>
            <w:tcW w:w="1213" w:type="dxa"/>
          </w:tcPr>
          <w:p w14:paraId="350F0DED" w14:textId="4B40F2D0" w:rsidR="00D01740" w:rsidRPr="002B30E9" w:rsidRDefault="006F5493"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190</w:t>
            </w:r>
          </w:p>
        </w:tc>
        <w:tc>
          <w:tcPr>
            <w:tcW w:w="1275" w:type="dxa"/>
          </w:tcPr>
          <w:p w14:paraId="1D960F99" w14:textId="718FA1F6" w:rsidR="00D01740" w:rsidRPr="00D01740" w:rsidRDefault="00D01740"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Pr>
          <w:p w14:paraId="20E11389" w14:textId="2E455600" w:rsidR="00D01740" w:rsidRPr="00D01740" w:rsidRDefault="00D01740"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01740" w:rsidRPr="00D41EB3" w14:paraId="3C0CE006" w14:textId="77777777" w:rsidTr="005C1466">
        <w:tc>
          <w:tcPr>
            <w:cnfStyle w:val="001000000000" w:firstRow="0" w:lastRow="0" w:firstColumn="1" w:lastColumn="0" w:oddVBand="0" w:evenVBand="0" w:oddHBand="0" w:evenHBand="0" w:firstRowFirstColumn="0" w:firstRowLastColumn="0" w:lastRowFirstColumn="0" w:lastRowLastColumn="0"/>
            <w:tcW w:w="930" w:type="dxa"/>
          </w:tcPr>
          <w:p w14:paraId="1C9DA9FE" w14:textId="46969389" w:rsidR="00D01740" w:rsidRPr="00A77DD1" w:rsidRDefault="000D02EF" w:rsidP="00E80CF9">
            <w:pPr>
              <w:pStyle w:val="Textbezodsazen"/>
              <w:jc w:val="center"/>
              <w:rPr>
                <w:sz w:val="16"/>
                <w:szCs w:val="16"/>
              </w:rPr>
            </w:pPr>
            <w:r w:rsidRPr="00A77DD1">
              <w:rPr>
                <w:sz w:val="16"/>
                <w:szCs w:val="16"/>
              </w:rPr>
              <w:t>3</w:t>
            </w:r>
            <w:r w:rsidR="00D01740" w:rsidRPr="00A77DD1">
              <w:rPr>
                <w:sz w:val="16"/>
                <w:szCs w:val="16"/>
              </w:rPr>
              <w:t>.</w:t>
            </w:r>
          </w:p>
        </w:tc>
        <w:tc>
          <w:tcPr>
            <w:tcW w:w="3039" w:type="dxa"/>
          </w:tcPr>
          <w:p w14:paraId="678F3243" w14:textId="2A16D92C" w:rsidR="00D01740" w:rsidRPr="002B30E9" w:rsidRDefault="00D01740" w:rsidP="00FB20F6">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Zpracování cenového odhadu pozemku pro výkup (znalecký posudek)</w:t>
            </w:r>
          </w:p>
        </w:tc>
        <w:tc>
          <w:tcPr>
            <w:tcW w:w="993" w:type="dxa"/>
          </w:tcPr>
          <w:p w14:paraId="7B882EFF" w14:textId="02261D25" w:rsidR="00D01740" w:rsidRPr="002B30E9" w:rsidRDefault="00D01740"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ks</w:t>
            </w:r>
          </w:p>
        </w:tc>
        <w:tc>
          <w:tcPr>
            <w:tcW w:w="1213" w:type="dxa"/>
          </w:tcPr>
          <w:p w14:paraId="327FD3BD" w14:textId="12AC35B5" w:rsidR="00D01740" w:rsidRPr="002B30E9" w:rsidRDefault="006F5493"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1900</w:t>
            </w:r>
          </w:p>
        </w:tc>
        <w:tc>
          <w:tcPr>
            <w:tcW w:w="1275" w:type="dxa"/>
          </w:tcPr>
          <w:p w14:paraId="6CEAD119" w14:textId="35010CC0" w:rsidR="00D01740" w:rsidRPr="00D01740" w:rsidRDefault="00D01740"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Pr>
          <w:p w14:paraId="0764AB50" w14:textId="0452F7EC" w:rsidR="00D01740" w:rsidRPr="00D01740" w:rsidRDefault="00D01740"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D01740" w:rsidRPr="00D41EB3" w14:paraId="0285AF4B" w14:textId="77777777" w:rsidTr="005C1466">
        <w:tc>
          <w:tcPr>
            <w:cnfStyle w:val="001000000000" w:firstRow="0" w:lastRow="0" w:firstColumn="1" w:lastColumn="0" w:oddVBand="0" w:evenVBand="0" w:oddHBand="0" w:evenHBand="0" w:firstRowFirstColumn="0" w:firstRowLastColumn="0" w:lastRowFirstColumn="0" w:lastRowLastColumn="0"/>
            <w:tcW w:w="930" w:type="dxa"/>
          </w:tcPr>
          <w:p w14:paraId="23D6CC55" w14:textId="19A6C0D2" w:rsidR="00D01740" w:rsidRPr="00A77DD1" w:rsidRDefault="000D02EF" w:rsidP="00E80CF9">
            <w:pPr>
              <w:pStyle w:val="Textbezodsazen"/>
              <w:jc w:val="center"/>
              <w:rPr>
                <w:sz w:val="16"/>
                <w:szCs w:val="16"/>
              </w:rPr>
            </w:pPr>
            <w:r w:rsidRPr="00A77DD1">
              <w:rPr>
                <w:sz w:val="16"/>
                <w:szCs w:val="16"/>
              </w:rPr>
              <w:t>4</w:t>
            </w:r>
            <w:r w:rsidR="00D01740" w:rsidRPr="00A77DD1">
              <w:rPr>
                <w:sz w:val="16"/>
                <w:szCs w:val="16"/>
              </w:rPr>
              <w:t>.</w:t>
            </w:r>
          </w:p>
        </w:tc>
        <w:tc>
          <w:tcPr>
            <w:tcW w:w="3039" w:type="dxa"/>
          </w:tcPr>
          <w:p w14:paraId="02699CB1" w14:textId="11585927" w:rsidR="00D01740" w:rsidRPr="002B30E9" w:rsidRDefault="00D01740" w:rsidP="00FB20F6">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Zpracování cenového odhadu pro zřízení služebnosti (znalecký posudek</w:t>
            </w:r>
          </w:p>
        </w:tc>
        <w:tc>
          <w:tcPr>
            <w:tcW w:w="993" w:type="dxa"/>
          </w:tcPr>
          <w:p w14:paraId="28ACF48A" w14:textId="72F23467" w:rsidR="00D01740" w:rsidRPr="002B30E9" w:rsidRDefault="00D01740"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ks</w:t>
            </w:r>
          </w:p>
        </w:tc>
        <w:tc>
          <w:tcPr>
            <w:tcW w:w="1213" w:type="dxa"/>
          </w:tcPr>
          <w:p w14:paraId="0E2E1B7E" w14:textId="38DAB703" w:rsidR="00D01740" w:rsidRPr="002B30E9" w:rsidRDefault="006F5493"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100</w:t>
            </w:r>
          </w:p>
        </w:tc>
        <w:tc>
          <w:tcPr>
            <w:tcW w:w="1275" w:type="dxa"/>
          </w:tcPr>
          <w:p w14:paraId="19E17496" w14:textId="7DFDC7DC" w:rsidR="00D01740" w:rsidRPr="00D01740" w:rsidRDefault="00D01740" w:rsidP="00E80CF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Pr>
          <w:p w14:paraId="794260BA" w14:textId="0BE94CCB" w:rsidR="000D02EF" w:rsidRPr="00D01740" w:rsidRDefault="000D02EF"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C1466" w:rsidRPr="00D41EB3" w14:paraId="2149534E" w14:textId="77777777" w:rsidTr="005C1466">
        <w:tc>
          <w:tcPr>
            <w:cnfStyle w:val="001000000000" w:firstRow="0" w:lastRow="0" w:firstColumn="1" w:lastColumn="0" w:oddVBand="0" w:evenVBand="0" w:oddHBand="0" w:evenHBand="0" w:firstRowFirstColumn="0" w:firstRowLastColumn="0" w:lastRowFirstColumn="0" w:lastRowLastColumn="0"/>
            <w:tcW w:w="930" w:type="dxa"/>
          </w:tcPr>
          <w:p w14:paraId="2371D08F" w14:textId="2D3FE7CC" w:rsidR="005C1466" w:rsidRPr="00A77DD1" w:rsidRDefault="000D02EF" w:rsidP="005C1466">
            <w:pPr>
              <w:pStyle w:val="Textbezodsazen"/>
              <w:jc w:val="center"/>
              <w:rPr>
                <w:sz w:val="16"/>
                <w:szCs w:val="16"/>
              </w:rPr>
            </w:pPr>
            <w:r w:rsidRPr="00A77DD1">
              <w:rPr>
                <w:sz w:val="16"/>
                <w:szCs w:val="16"/>
              </w:rPr>
              <w:t>5</w:t>
            </w:r>
            <w:r w:rsidR="005C1466" w:rsidRPr="00A77DD1">
              <w:rPr>
                <w:sz w:val="16"/>
                <w:szCs w:val="16"/>
              </w:rPr>
              <w:t>.</w:t>
            </w:r>
          </w:p>
        </w:tc>
        <w:tc>
          <w:tcPr>
            <w:tcW w:w="3039" w:type="dxa"/>
          </w:tcPr>
          <w:p w14:paraId="1221E63B" w14:textId="551ED123" w:rsidR="005C1466" w:rsidRPr="002B30E9" w:rsidRDefault="005C1466" w:rsidP="00CB0FCF">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 xml:space="preserve">Příprava a uzavření </w:t>
            </w:r>
            <w:r w:rsidR="0072242A" w:rsidRPr="002B30E9">
              <w:rPr>
                <w:sz w:val="16"/>
                <w:szCs w:val="16"/>
              </w:rPr>
              <w:t>kupní smlouv</w:t>
            </w:r>
            <w:r w:rsidR="00A07F16" w:rsidRPr="002B30E9">
              <w:rPr>
                <w:sz w:val="16"/>
                <w:szCs w:val="16"/>
              </w:rPr>
              <w:t>y</w:t>
            </w:r>
            <w:r w:rsidR="00CB0FCF" w:rsidRPr="002B30E9">
              <w:rPr>
                <w:sz w:val="16"/>
                <w:szCs w:val="16"/>
              </w:rPr>
              <w:t xml:space="preserve"> či smlouvy o převodu práva hospodařit</w:t>
            </w:r>
          </w:p>
          <w:p w14:paraId="5F7C77D6" w14:textId="46F41F5D" w:rsidR="00F3023A" w:rsidRPr="002B30E9" w:rsidRDefault="00F3023A" w:rsidP="00C9106D">
            <w:pPr>
              <w:pStyle w:val="Textbezodsazen"/>
              <w:jc w:val="left"/>
              <w:cnfStyle w:val="000000000000" w:firstRow="0" w:lastRow="0" w:firstColumn="0" w:lastColumn="0" w:oddVBand="0" w:evenVBand="0" w:oddHBand="0" w:evenHBand="0" w:firstRowFirstColumn="0" w:firstRowLastColumn="0" w:lastRowFirstColumn="0" w:lastRowLastColumn="0"/>
              <w:rPr>
                <w:i/>
                <w:iCs/>
                <w:sz w:val="16"/>
                <w:szCs w:val="16"/>
              </w:rPr>
            </w:pPr>
            <w:r w:rsidRPr="002B30E9">
              <w:rPr>
                <w:i/>
                <w:iCs/>
                <w:sz w:val="16"/>
                <w:szCs w:val="16"/>
              </w:rPr>
              <w:t xml:space="preserve">Položka zahrnuje </w:t>
            </w:r>
            <w:r w:rsidR="00BA4317" w:rsidRPr="002B30E9">
              <w:rPr>
                <w:i/>
                <w:iCs/>
                <w:sz w:val="16"/>
                <w:szCs w:val="16"/>
              </w:rPr>
              <w:t xml:space="preserve">veškeré náklady </w:t>
            </w:r>
            <w:r w:rsidR="00440909" w:rsidRPr="002B30E9">
              <w:rPr>
                <w:i/>
                <w:iCs/>
                <w:sz w:val="16"/>
                <w:szCs w:val="16"/>
              </w:rPr>
              <w:t xml:space="preserve">na přípravu a uzavření smlouvy, zejména pak na </w:t>
            </w:r>
            <w:r w:rsidRPr="002B30E9">
              <w:rPr>
                <w:i/>
                <w:iCs/>
                <w:sz w:val="16"/>
                <w:szCs w:val="16"/>
              </w:rPr>
              <w:t xml:space="preserve">vypracování návrhu smlouvy, prokazatelné doručení žádosti o uzavření smlouvy vlastníkovi (a to </w:t>
            </w:r>
            <w:r w:rsidR="00C648E4" w:rsidRPr="002B30E9">
              <w:rPr>
                <w:i/>
                <w:iCs/>
                <w:sz w:val="16"/>
                <w:szCs w:val="16"/>
              </w:rPr>
              <w:t xml:space="preserve">případně i </w:t>
            </w:r>
            <w:r w:rsidRPr="002B30E9">
              <w:rPr>
                <w:i/>
                <w:iCs/>
                <w:sz w:val="16"/>
                <w:szCs w:val="16"/>
              </w:rPr>
              <w:t>opakovaně minimálně dvakrát), osobní projednání návrhu smlouvy s</w:t>
            </w:r>
            <w:r w:rsidR="00454733" w:rsidRPr="002B30E9">
              <w:rPr>
                <w:i/>
                <w:iCs/>
                <w:sz w:val="16"/>
                <w:szCs w:val="16"/>
              </w:rPr>
              <w:t> </w:t>
            </w:r>
            <w:r w:rsidRPr="002B30E9">
              <w:rPr>
                <w:i/>
                <w:iCs/>
                <w:sz w:val="16"/>
                <w:szCs w:val="16"/>
              </w:rPr>
              <w:t>vlastníkem</w:t>
            </w:r>
            <w:r w:rsidR="00454733" w:rsidRPr="002B30E9">
              <w:rPr>
                <w:i/>
                <w:iCs/>
                <w:sz w:val="16"/>
                <w:szCs w:val="16"/>
              </w:rPr>
              <w:t xml:space="preserve"> a předložení uzavřené smlouvy </w:t>
            </w:r>
            <w:r w:rsidR="00565831" w:rsidRPr="002B30E9">
              <w:rPr>
                <w:i/>
                <w:iCs/>
                <w:sz w:val="16"/>
                <w:szCs w:val="16"/>
              </w:rPr>
              <w:t>O</w:t>
            </w:r>
            <w:r w:rsidR="00454733" w:rsidRPr="002B30E9">
              <w:rPr>
                <w:i/>
                <w:iCs/>
                <w:sz w:val="16"/>
                <w:szCs w:val="16"/>
              </w:rPr>
              <w:t>bjednateli</w:t>
            </w:r>
            <w:r w:rsidR="00C9106D" w:rsidRPr="002B30E9">
              <w:rPr>
                <w:i/>
                <w:iCs/>
                <w:sz w:val="16"/>
                <w:szCs w:val="16"/>
              </w:rPr>
              <w:t>.</w:t>
            </w:r>
          </w:p>
          <w:p w14:paraId="605ACF8B" w14:textId="770634C3" w:rsidR="004E21F3" w:rsidRPr="002B30E9" w:rsidRDefault="004E21F3" w:rsidP="000D02EF">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i/>
                <w:iCs/>
                <w:sz w:val="16"/>
                <w:szCs w:val="16"/>
              </w:rPr>
              <w:t>Neuzavře-li vlastník smlouvu, bude položka účtována současně s položkou č. 1</w:t>
            </w:r>
            <w:r w:rsidR="000D02EF" w:rsidRPr="002B30E9">
              <w:rPr>
                <w:i/>
                <w:iCs/>
                <w:sz w:val="16"/>
                <w:szCs w:val="16"/>
              </w:rPr>
              <w:t>1</w:t>
            </w:r>
          </w:p>
        </w:tc>
        <w:tc>
          <w:tcPr>
            <w:tcW w:w="993" w:type="dxa"/>
          </w:tcPr>
          <w:p w14:paraId="16D90049" w14:textId="7453A629" w:rsidR="005C1466" w:rsidRPr="002B30E9" w:rsidRDefault="005C1466" w:rsidP="005C1466">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ks</w:t>
            </w:r>
          </w:p>
        </w:tc>
        <w:tc>
          <w:tcPr>
            <w:tcW w:w="1213" w:type="dxa"/>
          </w:tcPr>
          <w:p w14:paraId="1DEC9C81" w14:textId="3A79E59D" w:rsidR="005C1466" w:rsidRPr="002B30E9" w:rsidRDefault="006F5493"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1900</w:t>
            </w:r>
          </w:p>
        </w:tc>
        <w:tc>
          <w:tcPr>
            <w:tcW w:w="1275" w:type="dxa"/>
          </w:tcPr>
          <w:p w14:paraId="193CCC3E" w14:textId="1033C39E" w:rsidR="00C648E4" w:rsidRPr="00D01740" w:rsidRDefault="00C648E4" w:rsidP="005C1466">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Pr>
          <w:p w14:paraId="4C743606" w14:textId="52B2920E" w:rsidR="00C648E4" w:rsidRPr="00D01740" w:rsidRDefault="00C648E4"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07F16" w:rsidRPr="00D41EB3" w14:paraId="2B52F431" w14:textId="77777777" w:rsidTr="005C1466">
        <w:tc>
          <w:tcPr>
            <w:cnfStyle w:val="001000000000" w:firstRow="0" w:lastRow="0" w:firstColumn="1" w:lastColumn="0" w:oddVBand="0" w:evenVBand="0" w:oddHBand="0" w:evenHBand="0" w:firstRowFirstColumn="0" w:firstRowLastColumn="0" w:lastRowFirstColumn="0" w:lastRowLastColumn="0"/>
            <w:tcW w:w="930" w:type="dxa"/>
          </w:tcPr>
          <w:p w14:paraId="15627E38" w14:textId="024FFD4B" w:rsidR="00A07F16" w:rsidRPr="00A77DD1" w:rsidRDefault="000D02EF" w:rsidP="00A07F16">
            <w:pPr>
              <w:pStyle w:val="Textbezodsazen"/>
              <w:jc w:val="center"/>
              <w:rPr>
                <w:sz w:val="16"/>
                <w:szCs w:val="16"/>
              </w:rPr>
            </w:pPr>
            <w:r w:rsidRPr="00A77DD1">
              <w:rPr>
                <w:sz w:val="16"/>
                <w:szCs w:val="16"/>
              </w:rPr>
              <w:t>6</w:t>
            </w:r>
            <w:r w:rsidR="00CB0FCF" w:rsidRPr="00A77DD1">
              <w:rPr>
                <w:sz w:val="16"/>
                <w:szCs w:val="16"/>
              </w:rPr>
              <w:t>.</w:t>
            </w:r>
          </w:p>
        </w:tc>
        <w:tc>
          <w:tcPr>
            <w:tcW w:w="3039" w:type="dxa"/>
          </w:tcPr>
          <w:p w14:paraId="6AD9B574" w14:textId="21ED3AD0" w:rsidR="00CB0FCF" w:rsidRPr="002B30E9" w:rsidRDefault="00A07F16" w:rsidP="00F3023A">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Příprava a uzavření smlouvy o budoucí smlouvě o zřízení služebnosti</w:t>
            </w:r>
          </w:p>
          <w:p w14:paraId="44133C45" w14:textId="0A8007C6" w:rsidR="00F3023A" w:rsidRPr="002B30E9" w:rsidRDefault="00F3023A" w:rsidP="004E21F3">
            <w:pPr>
              <w:pStyle w:val="Textbezodsazen"/>
              <w:jc w:val="left"/>
              <w:cnfStyle w:val="000000000000" w:firstRow="0" w:lastRow="0" w:firstColumn="0" w:lastColumn="0" w:oddVBand="0" w:evenVBand="0" w:oddHBand="0" w:evenHBand="0" w:firstRowFirstColumn="0" w:firstRowLastColumn="0" w:lastRowFirstColumn="0" w:lastRowLastColumn="0"/>
              <w:rPr>
                <w:i/>
                <w:iCs/>
                <w:sz w:val="16"/>
                <w:szCs w:val="16"/>
              </w:rPr>
            </w:pPr>
            <w:r w:rsidRPr="002B30E9">
              <w:rPr>
                <w:i/>
                <w:iCs/>
                <w:sz w:val="16"/>
                <w:szCs w:val="16"/>
              </w:rPr>
              <w:t xml:space="preserve">Položka zahrnuje </w:t>
            </w:r>
            <w:r w:rsidR="00440909" w:rsidRPr="002B30E9">
              <w:rPr>
                <w:i/>
                <w:iCs/>
                <w:sz w:val="16"/>
                <w:szCs w:val="16"/>
              </w:rPr>
              <w:t xml:space="preserve">veškeré náklady na přípravu a uzavření smlouvy, zejména pak na </w:t>
            </w:r>
            <w:r w:rsidRPr="002B30E9">
              <w:rPr>
                <w:i/>
                <w:iCs/>
                <w:sz w:val="16"/>
                <w:szCs w:val="16"/>
              </w:rPr>
              <w:t xml:space="preserve">vypracování návrhu </w:t>
            </w:r>
            <w:r w:rsidR="00C648E4" w:rsidRPr="002B30E9">
              <w:rPr>
                <w:i/>
                <w:iCs/>
                <w:sz w:val="16"/>
                <w:szCs w:val="16"/>
              </w:rPr>
              <w:t xml:space="preserve">budoucí </w:t>
            </w:r>
            <w:r w:rsidRPr="002B30E9">
              <w:rPr>
                <w:i/>
                <w:iCs/>
                <w:sz w:val="16"/>
                <w:szCs w:val="16"/>
              </w:rPr>
              <w:t>smlouvy, prokazatelné doručení žádosti o uzavření smlouvy vlastníkovi, osobní projednání návrhu smlouvy s</w:t>
            </w:r>
            <w:r w:rsidR="00454733" w:rsidRPr="002B30E9">
              <w:rPr>
                <w:i/>
                <w:iCs/>
                <w:sz w:val="16"/>
                <w:szCs w:val="16"/>
              </w:rPr>
              <w:t> </w:t>
            </w:r>
            <w:r w:rsidRPr="002B30E9">
              <w:rPr>
                <w:i/>
                <w:iCs/>
                <w:sz w:val="16"/>
                <w:szCs w:val="16"/>
              </w:rPr>
              <w:t>vlastníkem</w:t>
            </w:r>
            <w:r w:rsidR="00454733" w:rsidRPr="002B30E9">
              <w:rPr>
                <w:i/>
                <w:iCs/>
                <w:sz w:val="16"/>
                <w:szCs w:val="16"/>
              </w:rPr>
              <w:t xml:space="preserve"> a předložení uzavřené smlouvy </w:t>
            </w:r>
            <w:r w:rsidR="00565831" w:rsidRPr="002B30E9">
              <w:rPr>
                <w:i/>
                <w:iCs/>
                <w:sz w:val="16"/>
                <w:szCs w:val="16"/>
              </w:rPr>
              <w:t>O</w:t>
            </w:r>
            <w:r w:rsidR="00454733" w:rsidRPr="002B30E9">
              <w:rPr>
                <w:i/>
                <w:iCs/>
                <w:sz w:val="16"/>
                <w:szCs w:val="16"/>
              </w:rPr>
              <w:t>bjednateli</w:t>
            </w:r>
          </w:p>
          <w:p w14:paraId="7E90DE1E" w14:textId="27E91361" w:rsidR="002B6A2F" w:rsidRPr="002B30E9" w:rsidRDefault="002B6A2F" w:rsidP="000D02EF">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i/>
                <w:iCs/>
                <w:sz w:val="16"/>
                <w:szCs w:val="16"/>
              </w:rPr>
              <w:t>Neuzavře-li vlastník smlouvu</w:t>
            </w:r>
            <w:r w:rsidR="005D0239" w:rsidRPr="002B30E9">
              <w:rPr>
                <w:i/>
                <w:iCs/>
                <w:sz w:val="16"/>
                <w:szCs w:val="16"/>
              </w:rPr>
              <w:t xml:space="preserve"> o budoucí smlouvě</w:t>
            </w:r>
            <w:r w:rsidRPr="002B30E9">
              <w:rPr>
                <w:i/>
                <w:iCs/>
                <w:sz w:val="16"/>
                <w:szCs w:val="16"/>
              </w:rPr>
              <w:t xml:space="preserve">, bude položka účtována současně s položkou č. </w:t>
            </w:r>
            <w:r w:rsidR="000D02EF" w:rsidRPr="002B30E9">
              <w:rPr>
                <w:i/>
                <w:iCs/>
                <w:sz w:val="16"/>
                <w:szCs w:val="16"/>
              </w:rPr>
              <w:t>8</w:t>
            </w:r>
          </w:p>
        </w:tc>
        <w:tc>
          <w:tcPr>
            <w:tcW w:w="993" w:type="dxa"/>
          </w:tcPr>
          <w:p w14:paraId="16A61272" w14:textId="087E737E" w:rsidR="00A07F16" w:rsidRPr="002B30E9" w:rsidRDefault="004E21F3" w:rsidP="00A07F16">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ks</w:t>
            </w:r>
          </w:p>
        </w:tc>
        <w:tc>
          <w:tcPr>
            <w:tcW w:w="1213" w:type="dxa"/>
          </w:tcPr>
          <w:p w14:paraId="7C1E6877" w14:textId="076D7027" w:rsidR="00A07F16" w:rsidRPr="002B30E9" w:rsidRDefault="006F5493"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860</w:t>
            </w:r>
          </w:p>
        </w:tc>
        <w:tc>
          <w:tcPr>
            <w:tcW w:w="1275" w:type="dxa"/>
          </w:tcPr>
          <w:p w14:paraId="359AA141" w14:textId="279A113B" w:rsidR="00C648E4" w:rsidRPr="00D01740" w:rsidRDefault="00C648E4" w:rsidP="00A07F16">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Pr>
          <w:p w14:paraId="0829168E" w14:textId="7AE83B2D" w:rsidR="00C648E4" w:rsidRPr="00D01740" w:rsidRDefault="00C648E4"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D0239" w:rsidRPr="00D41EB3" w14:paraId="4124395B" w14:textId="77777777" w:rsidTr="005C1466">
        <w:tc>
          <w:tcPr>
            <w:cnfStyle w:val="001000000000" w:firstRow="0" w:lastRow="0" w:firstColumn="1" w:lastColumn="0" w:oddVBand="0" w:evenVBand="0" w:oddHBand="0" w:evenHBand="0" w:firstRowFirstColumn="0" w:firstRowLastColumn="0" w:lastRowFirstColumn="0" w:lastRowLastColumn="0"/>
            <w:tcW w:w="930" w:type="dxa"/>
          </w:tcPr>
          <w:p w14:paraId="29E9A82F" w14:textId="3C789394" w:rsidR="005D0239" w:rsidRPr="00A77DD1" w:rsidRDefault="000D02EF" w:rsidP="005D0239">
            <w:pPr>
              <w:pStyle w:val="Textbezodsazen"/>
              <w:jc w:val="center"/>
              <w:rPr>
                <w:sz w:val="16"/>
                <w:szCs w:val="16"/>
              </w:rPr>
            </w:pPr>
            <w:r w:rsidRPr="00A77DD1">
              <w:rPr>
                <w:sz w:val="16"/>
                <w:szCs w:val="16"/>
              </w:rPr>
              <w:lastRenderedPageBreak/>
              <w:t>7</w:t>
            </w:r>
            <w:r w:rsidR="005D0239" w:rsidRPr="00A77DD1">
              <w:rPr>
                <w:sz w:val="16"/>
                <w:szCs w:val="16"/>
              </w:rPr>
              <w:t>.</w:t>
            </w:r>
          </w:p>
        </w:tc>
        <w:tc>
          <w:tcPr>
            <w:tcW w:w="3039" w:type="dxa"/>
          </w:tcPr>
          <w:p w14:paraId="75651F4D" w14:textId="77777777" w:rsidR="005D0239" w:rsidRPr="002B30E9" w:rsidRDefault="005D0239" w:rsidP="005D0239">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Příprava a uzavření nájemní smlouvy</w:t>
            </w:r>
          </w:p>
          <w:p w14:paraId="65800C86" w14:textId="026D221B" w:rsidR="005D0239" w:rsidRPr="002B30E9" w:rsidRDefault="005D0239" w:rsidP="004145FD">
            <w:pPr>
              <w:pStyle w:val="Textbezodsazen"/>
              <w:jc w:val="left"/>
              <w:cnfStyle w:val="000000000000" w:firstRow="0" w:lastRow="0" w:firstColumn="0" w:lastColumn="0" w:oddVBand="0" w:evenVBand="0" w:oddHBand="0" w:evenHBand="0" w:firstRowFirstColumn="0" w:firstRowLastColumn="0" w:lastRowFirstColumn="0" w:lastRowLastColumn="0"/>
              <w:rPr>
                <w:i/>
                <w:iCs/>
                <w:sz w:val="16"/>
                <w:szCs w:val="16"/>
              </w:rPr>
            </w:pPr>
            <w:r w:rsidRPr="002B30E9">
              <w:rPr>
                <w:i/>
                <w:iCs/>
                <w:sz w:val="16"/>
                <w:szCs w:val="16"/>
              </w:rPr>
              <w:t xml:space="preserve">Položka zahrnuje </w:t>
            </w:r>
            <w:r w:rsidR="00440909" w:rsidRPr="002B30E9">
              <w:rPr>
                <w:i/>
                <w:iCs/>
                <w:sz w:val="16"/>
                <w:szCs w:val="16"/>
              </w:rPr>
              <w:t xml:space="preserve">veškeré náklady na přípravu a uzavření smlouvy, zejména pak na </w:t>
            </w:r>
            <w:r w:rsidRPr="002B30E9">
              <w:rPr>
                <w:i/>
                <w:iCs/>
                <w:sz w:val="16"/>
                <w:szCs w:val="16"/>
              </w:rPr>
              <w:t>vypracování návrhu smlouvy, prokazatelné doručení žádosti o uzavření smlouvy vlastníkovi, osobní projednání návrhu smlouvy s vlastníkem a předložení uzavřené smlouvy</w:t>
            </w:r>
            <w:r w:rsidR="004145FD" w:rsidRPr="002B30E9">
              <w:rPr>
                <w:i/>
                <w:iCs/>
                <w:sz w:val="16"/>
                <w:szCs w:val="16"/>
              </w:rPr>
              <w:t>, případně dokladu prokazujícího, že vlastník smlouvu uzavřít odmítl,</w:t>
            </w:r>
            <w:r w:rsidRPr="002B30E9">
              <w:rPr>
                <w:i/>
                <w:iCs/>
                <w:sz w:val="16"/>
                <w:szCs w:val="16"/>
              </w:rPr>
              <w:t xml:space="preserve"> objednateli</w:t>
            </w:r>
          </w:p>
          <w:p w14:paraId="03E5E054" w14:textId="0747F38F" w:rsidR="004145FD" w:rsidRPr="002B30E9" w:rsidRDefault="004145FD" w:rsidP="000D02EF">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i/>
                <w:iCs/>
                <w:sz w:val="16"/>
                <w:szCs w:val="16"/>
              </w:rPr>
              <w:t xml:space="preserve">Neuzavře-li vlastník nájemní smlouvu a objednatel vydá pokyn, že nájem musí být řešen zřízením služebností na dobu určitou, bude položka účtována současně s položkou č. </w:t>
            </w:r>
            <w:r w:rsidR="000D02EF" w:rsidRPr="002B30E9">
              <w:rPr>
                <w:i/>
                <w:iCs/>
                <w:sz w:val="16"/>
                <w:szCs w:val="16"/>
              </w:rPr>
              <w:t>8</w:t>
            </w:r>
          </w:p>
        </w:tc>
        <w:tc>
          <w:tcPr>
            <w:tcW w:w="993" w:type="dxa"/>
          </w:tcPr>
          <w:p w14:paraId="24DBB469" w14:textId="0E2F18C0" w:rsidR="005D0239" w:rsidRPr="002B30E9"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ks</w:t>
            </w:r>
          </w:p>
        </w:tc>
        <w:tc>
          <w:tcPr>
            <w:tcW w:w="1213" w:type="dxa"/>
          </w:tcPr>
          <w:p w14:paraId="1BA4D4F9" w14:textId="74EBE3E9" w:rsidR="005D0239" w:rsidRPr="002B30E9" w:rsidRDefault="006F5493"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1335</w:t>
            </w:r>
          </w:p>
        </w:tc>
        <w:tc>
          <w:tcPr>
            <w:tcW w:w="1275" w:type="dxa"/>
          </w:tcPr>
          <w:p w14:paraId="1D8B0A1C" w14:textId="3A33242F" w:rsidR="005D0239" w:rsidRPr="00D01740"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Pr>
          <w:p w14:paraId="7A0F89BE" w14:textId="56FFFC36" w:rsidR="005D0239" w:rsidRPr="00D01740" w:rsidRDefault="005D0239"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D0239" w:rsidRPr="00D41EB3" w14:paraId="0511363D" w14:textId="77777777" w:rsidTr="005C1466">
        <w:tc>
          <w:tcPr>
            <w:cnfStyle w:val="001000000000" w:firstRow="0" w:lastRow="0" w:firstColumn="1" w:lastColumn="0" w:oddVBand="0" w:evenVBand="0" w:oddHBand="0" w:evenHBand="0" w:firstRowFirstColumn="0" w:firstRowLastColumn="0" w:lastRowFirstColumn="0" w:lastRowLastColumn="0"/>
            <w:tcW w:w="930" w:type="dxa"/>
          </w:tcPr>
          <w:p w14:paraId="5AC7E7A3" w14:textId="30BC36D6" w:rsidR="005D0239" w:rsidRPr="00A77DD1" w:rsidRDefault="000D02EF" w:rsidP="005D0239">
            <w:pPr>
              <w:pStyle w:val="Textbezodsazen"/>
              <w:jc w:val="center"/>
              <w:rPr>
                <w:sz w:val="16"/>
                <w:szCs w:val="16"/>
              </w:rPr>
            </w:pPr>
            <w:r w:rsidRPr="00A77DD1">
              <w:rPr>
                <w:sz w:val="16"/>
                <w:szCs w:val="16"/>
              </w:rPr>
              <w:t>8</w:t>
            </w:r>
            <w:r w:rsidR="005D0239" w:rsidRPr="00A77DD1">
              <w:rPr>
                <w:sz w:val="16"/>
                <w:szCs w:val="16"/>
              </w:rPr>
              <w:t>.</w:t>
            </w:r>
          </w:p>
        </w:tc>
        <w:tc>
          <w:tcPr>
            <w:tcW w:w="3039" w:type="dxa"/>
          </w:tcPr>
          <w:p w14:paraId="770D60BA" w14:textId="77777777" w:rsidR="005D0239" w:rsidRPr="002B30E9" w:rsidRDefault="005D0239" w:rsidP="005D0239">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Příprava a uzavření smlouvy o zřízení služebnosti</w:t>
            </w:r>
          </w:p>
          <w:p w14:paraId="5744B7E7" w14:textId="3C089A87" w:rsidR="005D0239" w:rsidRPr="002B30E9" w:rsidRDefault="005D0239" w:rsidP="005D0239">
            <w:pPr>
              <w:pStyle w:val="Textbezodsazen"/>
              <w:jc w:val="left"/>
              <w:cnfStyle w:val="000000000000" w:firstRow="0" w:lastRow="0" w:firstColumn="0" w:lastColumn="0" w:oddVBand="0" w:evenVBand="0" w:oddHBand="0" w:evenHBand="0" w:firstRowFirstColumn="0" w:firstRowLastColumn="0" w:lastRowFirstColumn="0" w:lastRowLastColumn="0"/>
              <w:rPr>
                <w:i/>
                <w:iCs/>
                <w:sz w:val="16"/>
                <w:szCs w:val="16"/>
              </w:rPr>
            </w:pPr>
            <w:r w:rsidRPr="002B30E9">
              <w:rPr>
                <w:i/>
                <w:iCs/>
                <w:sz w:val="16"/>
                <w:szCs w:val="16"/>
              </w:rPr>
              <w:t xml:space="preserve">Položka zahrnuje </w:t>
            </w:r>
            <w:r w:rsidR="00440909" w:rsidRPr="002B30E9">
              <w:rPr>
                <w:i/>
                <w:iCs/>
                <w:sz w:val="16"/>
                <w:szCs w:val="16"/>
              </w:rPr>
              <w:t xml:space="preserve">veškeré náklady na přípravu a uzavření smlouvy, zejména pak na </w:t>
            </w:r>
            <w:r w:rsidRPr="002B30E9">
              <w:rPr>
                <w:i/>
                <w:iCs/>
                <w:sz w:val="16"/>
                <w:szCs w:val="16"/>
              </w:rPr>
              <w:t>vypracování návrhu smlouvy o zřízení VB, prokazatelné doručení žádosti o uzavření smlouvy vlastníkovi (a to případně i opakovaně minimálně dvakrát), osobní projednání návrhu smlouvy s vlastníkem a předložení uzavřené smlouvy objednateli</w:t>
            </w:r>
          </w:p>
          <w:p w14:paraId="420E429D" w14:textId="1F08CACC" w:rsidR="005D0239" w:rsidRPr="002B30E9" w:rsidRDefault="005D0239" w:rsidP="000D02EF">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i/>
                <w:iCs/>
                <w:sz w:val="16"/>
                <w:szCs w:val="16"/>
              </w:rPr>
              <w:t>Neuzavře-li vlastník smlouvu, bude položka účtována současně s položkou č. 1</w:t>
            </w:r>
            <w:r w:rsidR="000D02EF" w:rsidRPr="002B30E9">
              <w:rPr>
                <w:i/>
                <w:iCs/>
                <w:sz w:val="16"/>
                <w:szCs w:val="16"/>
              </w:rPr>
              <w:t>1</w:t>
            </w:r>
          </w:p>
        </w:tc>
        <w:tc>
          <w:tcPr>
            <w:tcW w:w="993" w:type="dxa"/>
          </w:tcPr>
          <w:p w14:paraId="381E582D" w14:textId="54429E8E" w:rsidR="005D0239" w:rsidRPr="002B30E9"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ks</w:t>
            </w:r>
          </w:p>
        </w:tc>
        <w:tc>
          <w:tcPr>
            <w:tcW w:w="1213" w:type="dxa"/>
          </w:tcPr>
          <w:p w14:paraId="7F2999B3" w14:textId="65C922AB" w:rsidR="005D0239" w:rsidRPr="002B30E9" w:rsidRDefault="006F5493" w:rsidP="000D02EF">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100</w:t>
            </w:r>
          </w:p>
        </w:tc>
        <w:tc>
          <w:tcPr>
            <w:tcW w:w="1275" w:type="dxa"/>
          </w:tcPr>
          <w:p w14:paraId="79FA62AF" w14:textId="357B74FE" w:rsidR="005D0239"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Pr>
          <w:p w14:paraId="15A8BAC1" w14:textId="5C43F1CA" w:rsidR="005D0239"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D0239" w:rsidRPr="00D41EB3" w14:paraId="786A6BE7" w14:textId="77777777" w:rsidTr="005C1466">
        <w:tc>
          <w:tcPr>
            <w:cnfStyle w:val="001000000000" w:firstRow="0" w:lastRow="0" w:firstColumn="1" w:lastColumn="0" w:oddVBand="0" w:evenVBand="0" w:oddHBand="0" w:evenHBand="0" w:firstRowFirstColumn="0" w:firstRowLastColumn="0" w:lastRowFirstColumn="0" w:lastRowLastColumn="0"/>
            <w:tcW w:w="930" w:type="dxa"/>
          </w:tcPr>
          <w:p w14:paraId="13CD98AC" w14:textId="27CCC15D" w:rsidR="005D0239" w:rsidRPr="00A77DD1" w:rsidRDefault="000D02EF" w:rsidP="000D02EF">
            <w:pPr>
              <w:pStyle w:val="Textbezodsazen"/>
              <w:jc w:val="center"/>
              <w:rPr>
                <w:sz w:val="16"/>
                <w:szCs w:val="16"/>
              </w:rPr>
            </w:pPr>
            <w:r w:rsidRPr="00A77DD1">
              <w:rPr>
                <w:sz w:val="16"/>
                <w:szCs w:val="16"/>
              </w:rPr>
              <w:t>9</w:t>
            </w:r>
            <w:r w:rsidR="005D0239" w:rsidRPr="00A77DD1">
              <w:rPr>
                <w:sz w:val="16"/>
                <w:szCs w:val="16"/>
              </w:rPr>
              <w:t>.</w:t>
            </w:r>
          </w:p>
        </w:tc>
        <w:tc>
          <w:tcPr>
            <w:tcW w:w="3039" w:type="dxa"/>
          </w:tcPr>
          <w:p w14:paraId="2781DE0C" w14:textId="0DC3B162" w:rsidR="005D0239" w:rsidRPr="002B30E9" w:rsidRDefault="005D0239" w:rsidP="005D0239">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Zajištění vkladu do KN</w:t>
            </w:r>
          </w:p>
          <w:p w14:paraId="5166C12B" w14:textId="2AEF659D" w:rsidR="005D0239" w:rsidRPr="002B30E9" w:rsidRDefault="005D0239" w:rsidP="00440909">
            <w:pPr>
              <w:pStyle w:val="Textbezodsazen"/>
              <w:jc w:val="left"/>
              <w:cnfStyle w:val="000000000000" w:firstRow="0" w:lastRow="0" w:firstColumn="0" w:lastColumn="0" w:oddVBand="0" w:evenVBand="0" w:oddHBand="0" w:evenHBand="0" w:firstRowFirstColumn="0" w:firstRowLastColumn="0" w:lastRowFirstColumn="0" w:lastRowLastColumn="0"/>
              <w:rPr>
                <w:i/>
                <w:iCs/>
                <w:sz w:val="16"/>
                <w:szCs w:val="16"/>
              </w:rPr>
            </w:pPr>
            <w:r w:rsidRPr="002B30E9">
              <w:rPr>
                <w:i/>
                <w:iCs/>
                <w:sz w:val="16"/>
                <w:szCs w:val="16"/>
              </w:rPr>
              <w:t xml:space="preserve">V položce je zahrnuto </w:t>
            </w:r>
            <w:r w:rsidR="00D058D5" w:rsidRPr="002B30E9">
              <w:rPr>
                <w:i/>
                <w:iCs/>
                <w:sz w:val="16"/>
                <w:szCs w:val="16"/>
              </w:rPr>
              <w:t>1900</w:t>
            </w:r>
            <w:r w:rsidRPr="002B30E9">
              <w:rPr>
                <w:i/>
                <w:iCs/>
                <w:sz w:val="16"/>
                <w:szCs w:val="16"/>
              </w:rPr>
              <w:t xml:space="preserve"> ks </w:t>
            </w:r>
            <w:r w:rsidR="004145FD" w:rsidRPr="002B30E9">
              <w:rPr>
                <w:i/>
                <w:iCs/>
                <w:sz w:val="16"/>
                <w:szCs w:val="16"/>
              </w:rPr>
              <w:t xml:space="preserve">(vklad práva z kupní smlouvy s ČD si zajistí objednatel) </w:t>
            </w:r>
            <w:r w:rsidRPr="002B30E9">
              <w:rPr>
                <w:i/>
                <w:iCs/>
                <w:sz w:val="16"/>
                <w:szCs w:val="16"/>
              </w:rPr>
              <w:t xml:space="preserve">vkladů vlastnického práva dle kupních smluv a </w:t>
            </w:r>
            <w:r w:rsidR="00D058D5" w:rsidRPr="002B30E9">
              <w:rPr>
                <w:i/>
                <w:iCs/>
                <w:sz w:val="16"/>
                <w:szCs w:val="16"/>
              </w:rPr>
              <w:t>100</w:t>
            </w:r>
            <w:r w:rsidRPr="002B30E9">
              <w:rPr>
                <w:i/>
                <w:iCs/>
                <w:sz w:val="16"/>
                <w:szCs w:val="16"/>
              </w:rPr>
              <w:t xml:space="preserve"> ks vkladů práv odpovídajících služebnosti</w:t>
            </w:r>
            <w:r w:rsidR="00CA4FED" w:rsidRPr="002B30E9">
              <w:rPr>
                <w:i/>
                <w:iCs/>
                <w:sz w:val="16"/>
                <w:szCs w:val="16"/>
              </w:rPr>
              <w:t xml:space="preserve"> včetně</w:t>
            </w:r>
            <w:r w:rsidRPr="002B30E9">
              <w:rPr>
                <w:i/>
                <w:iCs/>
                <w:sz w:val="16"/>
                <w:szCs w:val="16"/>
              </w:rPr>
              <w:t xml:space="preserve"> zajištění </w:t>
            </w:r>
            <w:r w:rsidR="00CA4FED" w:rsidRPr="002B30E9">
              <w:rPr>
                <w:i/>
                <w:iCs/>
                <w:sz w:val="16"/>
                <w:szCs w:val="16"/>
              </w:rPr>
              <w:t xml:space="preserve">všech </w:t>
            </w:r>
            <w:r w:rsidR="00210F6D" w:rsidRPr="002B30E9">
              <w:rPr>
                <w:i/>
                <w:iCs/>
                <w:sz w:val="16"/>
                <w:szCs w:val="16"/>
              </w:rPr>
              <w:t xml:space="preserve">dokladů </w:t>
            </w:r>
            <w:r w:rsidR="00CA4FED" w:rsidRPr="002B30E9">
              <w:rPr>
                <w:i/>
                <w:iCs/>
                <w:sz w:val="16"/>
                <w:szCs w:val="16"/>
              </w:rPr>
              <w:t xml:space="preserve">nezbytných pro povolení vkladu (např. </w:t>
            </w:r>
            <w:r w:rsidRPr="002B30E9">
              <w:rPr>
                <w:i/>
                <w:iCs/>
                <w:sz w:val="16"/>
                <w:szCs w:val="16"/>
              </w:rPr>
              <w:t>souhlasů stavebního úřadu s dělením pozemků)</w:t>
            </w:r>
          </w:p>
        </w:tc>
        <w:tc>
          <w:tcPr>
            <w:tcW w:w="993" w:type="dxa"/>
          </w:tcPr>
          <w:p w14:paraId="6E0D81C9" w14:textId="4D041468" w:rsidR="005D0239" w:rsidRPr="002B30E9"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ks</w:t>
            </w:r>
          </w:p>
        </w:tc>
        <w:tc>
          <w:tcPr>
            <w:tcW w:w="1213" w:type="dxa"/>
          </w:tcPr>
          <w:p w14:paraId="1738DCD4" w14:textId="14461E44" w:rsidR="005D0239" w:rsidRPr="002B30E9" w:rsidRDefault="006F5493" w:rsidP="0044090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2000</w:t>
            </w:r>
          </w:p>
        </w:tc>
        <w:tc>
          <w:tcPr>
            <w:tcW w:w="1275" w:type="dxa"/>
          </w:tcPr>
          <w:p w14:paraId="7B7C7E90" w14:textId="61FF7702" w:rsidR="005D0239" w:rsidRPr="002B30E9" w:rsidRDefault="005D0239" w:rsidP="00A77DD1">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Pr>
          <w:p w14:paraId="72105A70" w14:textId="4A59AFF9" w:rsidR="005D0239" w:rsidRPr="00D01740" w:rsidRDefault="005D0239" w:rsidP="00582C47">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D0239" w:rsidRPr="00D41EB3" w14:paraId="4D667FDB" w14:textId="77777777" w:rsidTr="00DA3079">
        <w:tc>
          <w:tcPr>
            <w:cnfStyle w:val="001000000000" w:firstRow="0" w:lastRow="0" w:firstColumn="1" w:lastColumn="0" w:oddVBand="0" w:evenVBand="0" w:oddHBand="0" w:evenHBand="0" w:firstRowFirstColumn="0" w:firstRowLastColumn="0" w:lastRowFirstColumn="0" w:lastRowLastColumn="0"/>
            <w:tcW w:w="930" w:type="dxa"/>
            <w:tcBorders>
              <w:bottom w:val="single" w:sz="2" w:space="0" w:color="auto"/>
            </w:tcBorders>
          </w:tcPr>
          <w:p w14:paraId="3B6D0DCD" w14:textId="520E3250" w:rsidR="005D0239" w:rsidRPr="00A77DD1" w:rsidRDefault="005D0239" w:rsidP="000D02EF">
            <w:pPr>
              <w:pStyle w:val="Textbezodsazen"/>
              <w:jc w:val="center"/>
              <w:rPr>
                <w:sz w:val="16"/>
                <w:szCs w:val="16"/>
              </w:rPr>
            </w:pPr>
            <w:r w:rsidRPr="00A77DD1">
              <w:rPr>
                <w:sz w:val="16"/>
                <w:szCs w:val="16"/>
              </w:rPr>
              <w:t>1</w:t>
            </w:r>
            <w:r w:rsidR="000D02EF" w:rsidRPr="00A77DD1">
              <w:rPr>
                <w:sz w:val="16"/>
                <w:szCs w:val="16"/>
              </w:rPr>
              <w:t>0</w:t>
            </w:r>
            <w:r w:rsidRPr="00A77DD1">
              <w:rPr>
                <w:sz w:val="16"/>
                <w:szCs w:val="16"/>
              </w:rPr>
              <w:t>.</w:t>
            </w:r>
          </w:p>
        </w:tc>
        <w:tc>
          <w:tcPr>
            <w:tcW w:w="3039" w:type="dxa"/>
            <w:tcBorders>
              <w:bottom w:val="single" w:sz="2" w:space="0" w:color="auto"/>
            </w:tcBorders>
          </w:tcPr>
          <w:p w14:paraId="61B741DE" w14:textId="248C2C5F" w:rsidR="005D0239" w:rsidRPr="002B30E9" w:rsidRDefault="005D0239" w:rsidP="005D0239">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Správní poplatek za podání návrhů na vklad</w:t>
            </w:r>
          </w:p>
        </w:tc>
        <w:tc>
          <w:tcPr>
            <w:tcW w:w="993" w:type="dxa"/>
            <w:tcBorders>
              <w:bottom w:val="single" w:sz="2" w:space="0" w:color="auto"/>
            </w:tcBorders>
          </w:tcPr>
          <w:p w14:paraId="4E66DE07" w14:textId="789E281A" w:rsidR="005D0239" w:rsidRPr="002B30E9"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ks</w:t>
            </w:r>
          </w:p>
        </w:tc>
        <w:tc>
          <w:tcPr>
            <w:tcW w:w="1213" w:type="dxa"/>
            <w:tcBorders>
              <w:bottom w:val="single" w:sz="2" w:space="0" w:color="auto"/>
            </w:tcBorders>
          </w:tcPr>
          <w:p w14:paraId="5B60A076" w14:textId="1FF954C5" w:rsidR="005D0239" w:rsidRPr="002B30E9" w:rsidRDefault="0014107C"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20</w:t>
            </w:r>
          </w:p>
        </w:tc>
        <w:tc>
          <w:tcPr>
            <w:tcW w:w="1275" w:type="dxa"/>
            <w:tcBorders>
              <w:bottom w:val="single" w:sz="2" w:space="0" w:color="auto"/>
            </w:tcBorders>
          </w:tcPr>
          <w:p w14:paraId="24F8BA9E" w14:textId="1E9DDAB4" w:rsidR="005D0239" w:rsidRPr="002B30E9" w:rsidRDefault="00E01382" w:rsidP="00E01382">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2 000</w:t>
            </w:r>
          </w:p>
        </w:tc>
        <w:tc>
          <w:tcPr>
            <w:tcW w:w="1622" w:type="dxa"/>
            <w:tcBorders>
              <w:bottom w:val="single" w:sz="2" w:space="0" w:color="auto"/>
            </w:tcBorders>
          </w:tcPr>
          <w:p w14:paraId="751BFA84" w14:textId="16337DE5" w:rsidR="005D0239" w:rsidRPr="00D01740"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D0239" w:rsidRPr="00D41EB3" w14:paraId="627557AB" w14:textId="77777777" w:rsidTr="00DA3079">
        <w:tc>
          <w:tcPr>
            <w:cnfStyle w:val="001000000000" w:firstRow="0" w:lastRow="0" w:firstColumn="1" w:lastColumn="0" w:oddVBand="0" w:evenVBand="0" w:oddHBand="0" w:evenHBand="0" w:firstRowFirstColumn="0" w:firstRowLastColumn="0" w:lastRowFirstColumn="0" w:lastRowLastColumn="0"/>
            <w:tcW w:w="930" w:type="dxa"/>
            <w:tcBorders>
              <w:top w:val="single" w:sz="2" w:space="0" w:color="auto"/>
              <w:bottom w:val="single" w:sz="4" w:space="0" w:color="auto"/>
            </w:tcBorders>
          </w:tcPr>
          <w:p w14:paraId="2718B9FA" w14:textId="05ACFE5C" w:rsidR="005D0239" w:rsidRPr="00A77DD1" w:rsidRDefault="005D0239" w:rsidP="000D02EF">
            <w:pPr>
              <w:pStyle w:val="Textbezodsazen"/>
              <w:jc w:val="center"/>
              <w:rPr>
                <w:sz w:val="16"/>
                <w:szCs w:val="16"/>
              </w:rPr>
            </w:pPr>
            <w:r w:rsidRPr="00A77DD1">
              <w:rPr>
                <w:sz w:val="16"/>
                <w:szCs w:val="16"/>
              </w:rPr>
              <w:t>1</w:t>
            </w:r>
            <w:r w:rsidR="000D02EF" w:rsidRPr="00A77DD1">
              <w:rPr>
                <w:sz w:val="16"/>
                <w:szCs w:val="16"/>
              </w:rPr>
              <w:t>1</w:t>
            </w:r>
            <w:r w:rsidRPr="00A77DD1">
              <w:rPr>
                <w:sz w:val="16"/>
                <w:szCs w:val="16"/>
              </w:rPr>
              <w:t>.</w:t>
            </w:r>
          </w:p>
        </w:tc>
        <w:tc>
          <w:tcPr>
            <w:tcW w:w="3039" w:type="dxa"/>
            <w:tcBorders>
              <w:top w:val="single" w:sz="2" w:space="0" w:color="auto"/>
              <w:bottom w:val="single" w:sz="4" w:space="0" w:color="auto"/>
            </w:tcBorders>
          </w:tcPr>
          <w:p w14:paraId="06FC8185" w14:textId="02938F44" w:rsidR="005D0239" w:rsidRPr="002B30E9" w:rsidRDefault="005D0239" w:rsidP="005D0239">
            <w:pPr>
              <w:pStyle w:val="Textbezodsazen"/>
              <w:jc w:val="left"/>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Vyhotovení žádosti o zahájení vyvlastňovacího řízení</w:t>
            </w:r>
          </w:p>
          <w:p w14:paraId="7AA3758C" w14:textId="347B39DB" w:rsidR="005D0239" w:rsidRPr="002B30E9" w:rsidRDefault="005D0239" w:rsidP="00440909">
            <w:pPr>
              <w:pStyle w:val="Textbezodsazen"/>
              <w:jc w:val="left"/>
              <w:cnfStyle w:val="000000000000" w:firstRow="0" w:lastRow="0" w:firstColumn="0" w:lastColumn="0" w:oddVBand="0" w:evenVBand="0" w:oddHBand="0" w:evenHBand="0" w:firstRowFirstColumn="0" w:firstRowLastColumn="0" w:lastRowFirstColumn="0" w:lastRowLastColumn="0"/>
              <w:rPr>
                <w:i/>
                <w:iCs/>
                <w:sz w:val="16"/>
                <w:szCs w:val="16"/>
              </w:rPr>
            </w:pPr>
            <w:r w:rsidRPr="002B30E9">
              <w:rPr>
                <w:i/>
                <w:iCs/>
                <w:sz w:val="16"/>
                <w:szCs w:val="16"/>
              </w:rPr>
              <w:t>Položka zahrnuje vyhotovení žádosti o vyvlastnění včetně kompletace všech potřebných podkladů a listin minimálně v rozsahu dle § 18 zákona č. 184/2006 Sb., o odnětí nebo omezení vlastnického práva k pozemku nebo ke stavbě (zákon o vyvlastnění)</w:t>
            </w:r>
          </w:p>
        </w:tc>
        <w:tc>
          <w:tcPr>
            <w:tcW w:w="993" w:type="dxa"/>
            <w:tcBorders>
              <w:top w:val="single" w:sz="2" w:space="0" w:color="auto"/>
              <w:bottom w:val="single" w:sz="4" w:space="0" w:color="auto"/>
            </w:tcBorders>
          </w:tcPr>
          <w:p w14:paraId="6BE171DE" w14:textId="3CD4BDF8" w:rsidR="005D0239" w:rsidRPr="002B30E9"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ks</w:t>
            </w:r>
          </w:p>
        </w:tc>
        <w:tc>
          <w:tcPr>
            <w:tcW w:w="1213" w:type="dxa"/>
            <w:tcBorders>
              <w:top w:val="single" w:sz="2" w:space="0" w:color="auto"/>
              <w:bottom w:val="single" w:sz="4" w:space="0" w:color="auto"/>
            </w:tcBorders>
          </w:tcPr>
          <w:p w14:paraId="42DA5526" w14:textId="6210551D" w:rsidR="005D0239" w:rsidRPr="002B30E9" w:rsidRDefault="00E52D62"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r w:rsidRPr="002B30E9">
              <w:rPr>
                <w:sz w:val="16"/>
                <w:szCs w:val="16"/>
              </w:rPr>
              <w:t>200</w:t>
            </w:r>
          </w:p>
        </w:tc>
        <w:tc>
          <w:tcPr>
            <w:tcW w:w="1275" w:type="dxa"/>
            <w:tcBorders>
              <w:top w:val="single" w:sz="2" w:space="0" w:color="auto"/>
              <w:bottom w:val="single" w:sz="4" w:space="0" w:color="auto"/>
            </w:tcBorders>
          </w:tcPr>
          <w:p w14:paraId="4D016440" w14:textId="5071874B" w:rsidR="005D0239" w:rsidRPr="002B30E9"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622" w:type="dxa"/>
            <w:tcBorders>
              <w:top w:val="single" w:sz="2" w:space="0" w:color="auto"/>
              <w:bottom w:val="single" w:sz="4" w:space="0" w:color="auto"/>
            </w:tcBorders>
          </w:tcPr>
          <w:p w14:paraId="496FD619" w14:textId="2E601E91" w:rsidR="005D0239" w:rsidRPr="00D01740" w:rsidRDefault="005D0239" w:rsidP="005D0239">
            <w:pPr>
              <w:pStyle w:val="Textbezodsazen"/>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D0239" w:rsidRPr="00D41EB3" w14:paraId="7AD0409F" w14:textId="77777777" w:rsidTr="00DA3079">
        <w:tc>
          <w:tcPr>
            <w:cnfStyle w:val="001000000000" w:firstRow="0" w:lastRow="0" w:firstColumn="1" w:lastColumn="0" w:oddVBand="0" w:evenVBand="0" w:oddHBand="0" w:evenHBand="0" w:firstRowFirstColumn="0" w:firstRowLastColumn="0" w:lastRowFirstColumn="0" w:lastRowLastColumn="0"/>
            <w:tcW w:w="930" w:type="dxa"/>
            <w:tcBorders>
              <w:top w:val="single" w:sz="4" w:space="0" w:color="auto"/>
            </w:tcBorders>
          </w:tcPr>
          <w:p w14:paraId="2B2AFEBA" w14:textId="77777777" w:rsidR="005D0239" w:rsidRPr="00D41EB3" w:rsidRDefault="005D0239" w:rsidP="005D0239">
            <w:pPr>
              <w:pStyle w:val="Textbezodsazen"/>
              <w:jc w:val="center"/>
              <w:rPr>
                <w:b/>
                <w:sz w:val="16"/>
                <w:szCs w:val="16"/>
              </w:rPr>
            </w:pPr>
          </w:p>
        </w:tc>
        <w:tc>
          <w:tcPr>
            <w:tcW w:w="3039" w:type="dxa"/>
            <w:tcBorders>
              <w:top w:val="single" w:sz="4" w:space="0" w:color="auto"/>
            </w:tcBorders>
          </w:tcPr>
          <w:p w14:paraId="2B7ADCA5" w14:textId="639D4D30" w:rsidR="005D0239" w:rsidRPr="005C1466" w:rsidRDefault="005D0239" w:rsidP="005D0239">
            <w:pPr>
              <w:pStyle w:val="Textbezodsazen"/>
              <w:jc w:val="left"/>
              <w:cnfStyle w:val="000000000000" w:firstRow="0" w:lastRow="0" w:firstColumn="0" w:lastColumn="0" w:oddVBand="0" w:evenVBand="0" w:oddHBand="0" w:evenHBand="0" w:firstRowFirstColumn="0" w:firstRowLastColumn="0" w:lastRowFirstColumn="0" w:lastRowLastColumn="0"/>
              <w:rPr>
                <w:b/>
                <w:sz w:val="16"/>
                <w:szCs w:val="16"/>
              </w:rPr>
            </w:pPr>
            <w:r w:rsidRPr="005C1466">
              <w:rPr>
                <w:b/>
                <w:sz w:val="16"/>
                <w:szCs w:val="16"/>
              </w:rPr>
              <w:t>Cena Díla celkem</w:t>
            </w:r>
          </w:p>
        </w:tc>
        <w:tc>
          <w:tcPr>
            <w:tcW w:w="993" w:type="dxa"/>
            <w:tcBorders>
              <w:top w:val="single" w:sz="4" w:space="0" w:color="auto"/>
            </w:tcBorders>
          </w:tcPr>
          <w:p w14:paraId="236F6CD3" w14:textId="34C3A646" w:rsidR="005D0239" w:rsidRPr="005C1466" w:rsidRDefault="00130C5F" w:rsidP="005D0239">
            <w:pPr>
              <w:pStyle w:val="Textbezodsazen"/>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w:t>
            </w:r>
            <w:r w:rsidR="00FF4867">
              <w:rPr>
                <w:b/>
                <w:sz w:val="16"/>
                <w:szCs w:val="16"/>
              </w:rPr>
              <w:t>--</w:t>
            </w:r>
          </w:p>
        </w:tc>
        <w:tc>
          <w:tcPr>
            <w:tcW w:w="1213" w:type="dxa"/>
            <w:tcBorders>
              <w:top w:val="single" w:sz="4" w:space="0" w:color="auto"/>
            </w:tcBorders>
          </w:tcPr>
          <w:p w14:paraId="04AEAE0D" w14:textId="0BD866D5" w:rsidR="005D0239" w:rsidRPr="005C1466" w:rsidRDefault="00FF4867" w:rsidP="005D0239">
            <w:pPr>
              <w:pStyle w:val="Textbezodsazen"/>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w:t>
            </w:r>
            <w:r w:rsidR="00130C5F">
              <w:rPr>
                <w:b/>
                <w:sz w:val="16"/>
                <w:szCs w:val="16"/>
              </w:rPr>
              <w:t>-</w:t>
            </w:r>
          </w:p>
        </w:tc>
        <w:tc>
          <w:tcPr>
            <w:tcW w:w="1275" w:type="dxa"/>
            <w:tcBorders>
              <w:top w:val="single" w:sz="4" w:space="0" w:color="auto"/>
            </w:tcBorders>
          </w:tcPr>
          <w:p w14:paraId="3C57E291" w14:textId="1DFFFDB0" w:rsidR="005D0239" w:rsidRPr="005C1466" w:rsidRDefault="00FF4867" w:rsidP="005D0239">
            <w:pPr>
              <w:pStyle w:val="Textbezodsazen"/>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w:t>
            </w:r>
            <w:r w:rsidR="00130C5F">
              <w:rPr>
                <w:b/>
                <w:sz w:val="16"/>
                <w:szCs w:val="16"/>
              </w:rPr>
              <w:t>-</w:t>
            </w:r>
          </w:p>
        </w:tc>
        <w:tc>
          <w:tcPr>
            <w:tcW w:w="1622" w:type="dxa"/>
            <w:tcBorders>
              <w:top w:val="single" w:sz="4" w:space="0" w:color="auto"/>
            </w:tcBorders>
          </w:tcPr>
          <w:p w14:paraId="129BB736" w14:textId="112F1ED4" w:rsidR="005D0239" w:rsidRPr="005C1466" w:rsidRDefault="005D0239" w:rsidP="00A77DD1">
            <w:pPr>
              <w:pStyle w:val="Textbezodsazen"/>
              <w:jc w:val="center"/>
              <w:cnfStyle w:val="000000000000" w:firstRow="0" w:lastRow="0" w:firstColumn="0" w:lastColumn="0" w:oddVBand="0" w:evenVBand="0" w:oddHBand="0" w:evenHBand="0" w:firstRowFirstColumn="0" w:firstRowLastColumn="0" w:lastRowFirstColumn="0" w:lastRowLastColumn="0"/>
              <w:rPr>
                <w:b/>
                <w:sz w:val="16"/>
                <w:szCs w:val="16"/>
              </w:rPr>
            </w:pPr>
          </w:p>
        </w:tc>
      </w:tr>
    </w:tbl>
    <w:p w14:paraId="3004145B" w14:textId="77777777" w:rsidR="001B5EB1" w:rsidRPr="00D41EB3" w:rsidRDefault="001B5EB1" w:rsidP="001B5EB1">
      <w:pPr>
        <w:pStyle w:val="Textbezodsazen"/>
      </w:pPr>
      <w:r w:rsidRPr="00D41EB3">
        <w:t xml:space="preserve">*) nevyplněné údaje </w:t>
      </w:r>
      <w:r w:rsidRPr="00D41EB3">
        <w:rPr>
          <w:highlight w:val="yellow"/>
        </w:rPr>
        <w:t>VLOŽÍ ZHOTOVITEL</w:t>
      </w:r>
    </w:p>
    <w:p w14:paraId="278DB7FC" w14:textId="77777777" w:rsidR="001B5EB1" w:rsidRPr="00D41EB3" w:rsidRDefault="001B5EB1" w:rsidP="001B5EB1">
      <w:pPr>
        <w:pStyle w:val="Textbezodsazen"/>
      </w:pPr>
      <w:r w:rsidRPr="00D41EB3">
        <w:t>Všechny ceny jsou uvedené v Kč bez DPH.</w:t>
      </w:r>
    </w:p>
    <w:p w14:paraId="72278A72" w14:textId="0A618F3B" w:rsidR="00DC7726" w:rsidRPr="005C1466" w:rsidRDefault="00DC7726" w:rsidP="00DC7726">
      <w:pPr>
        <w:jc w:val="both"/>
      </w:pPr>
      <w:r w:rsidRPr="005C1466">
        <w:lastRenderedPageBreak/>
        <w:t xml:space="preserve">Uvedená cena za majetkoprávní vypořádání zahrnuje veškeré náklady na majetkoprávní vypořádání po celou předpokládanou dobu potřebnou pro majetkoprávní vypořádání stavby dle </w:t>
      </w:r>
      <w:r w:rsidR="00D01740" w:rsidRPr="005C1466">
        <w:t xml:space="preserve">dokumentace pro </w:t>
      </w:r>
      <w:r w:rsidR="00440909">
        <w:t xml:space="preserve">stavební </w:t>
      </w:r>
      <w:r w:rsidR="00440909" w:rsidRPr="00A84F4F">
        <w:t>povolení</w:t>
      </w:r>
      <w:r w:rsidR="00D01740" w:rsidRPr="00A84F4F">
        <w:t xml:space="preserve"> </w:t>
      </w:r>
      <w:r w:rsidRPr="00A84F4F">
        <w:t>(předpoklad</w:t>
      </w:r>
      <w:r w:rsidR="00AA3783" w:rsidRPr="00A84F4F">
        <w:t xml:space="preserve"> 19</w:t>
      </w:r>
      <w:r w:rsidRPr="00A84F4F">
        <w:t xml:space="preserve"> měsíců).</w:t>
      </w:r>
      <w:r w:rsidRPr="005C1466">
        <w:t xml:space="preserve"> Uvedená cena za majetkoprávní vypořádání odpovídá pracnosti a rozsahu </w:t>
      </w:r>
      <w:r w:rsidR="00440909">
        <w:t xml:space="preserve">předmětu plnění </w:t>
      </w:r>
      <w:r w:rsidRPr="005C1466">
        <w:t xml:space="preserve">a zahrnuje veškeré náklady na činnosti související s tímto výkonem včetně </w:t>
      </w:r>
      <w:r w:rsidR="005C1466" w:rsidRPr="005C1466">
        <w:t xml:space="preserve">nákladů spojených s administrativou smluvní agendy, vedením stavu majetkoprávního vypořádání v majetkoprávní aplikaci, koordinace majetkoprávní přípravy s objednatelem a zhotovitelem projektové dokumentace stavby a </w:t>
      </w:r>
      <w:r w:rsidRPr="005C1466">
        <w:t>cestovních výloh.</w:t>
      </w:r>
    </w:p>
    <w:p w14:paraId="2FAF0235" w14:textId="6BB28298" w:rsidR="00E62111" w:rsidRPr="00D41EB3" w:rsidRDefault="00E62111" w:rsidP="00E62111">
      <w:pPr>
        <w:pStyle w:val="Nadpisbezsl1-1"/>
        <w:rPr>
          <w:rFonts w:asciiTheme="minorHAnsi" w:hAnsiTheme="minorHAnsi"/>
        </w:rPr>
      </w:pPr>
      <w:r w:rsidRPr="00D41EB3">
        <w:rPr>
          <w:rFonts w:asciiTheme="minorHAnsi" w:hAnsiTheme="minorHAnsi"/>
        </w:rPr>
        <w:t>Cena Díla:</w:t>
      </w:r>
    </w:p>
    <w:p w14:paraId="67F4731C" w14:textId="77777777" w:rsidR="00E62111" w:rsidRPr="00D41EB3" w:rsidRDefault="00E62111" w:rsidP="00E62111">
      <w:pPr>
        <w:pStyle w:val="Textbezodsazen"/>
      </w:pPr>
    </w:p>
    <w:tbl>
      <w:tblPr>
        <w:tblStyle w:val="Mkatabulky"/>
        <w:tblW w:w="0" w:type="auto"/>
        <w:tblLook w:val="04A0" w:firstRow="1" w:lastRow="0" w:firstColumn="1" w:lastColumn="0" w:noHBand="0" w:noVBand="1"/>
      </w:tblPr>
      <w:tblGrid>
        <w:gridCol w:w="2901"/>
        <w:gridCol w:w="2900"/>
        <w:gridCol w:w="2901"/>
      </w:tblGrid>
      <w:tr w:rsidR="00E62111" w:rsidRPr="00D41EB3" w14:paraId="18B7B6BC" w14:textId="77777777" w:rsidTr="00E80C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27F0DA6E" w14:textId="77777777" w:rsidR="00E62111" w:rsidRPr="00D41EB3" w:rsidRDefault="00E62111" w:rsidP="00E80CF9">
            <w:pPr>
              <w:pStyle w:val="Textbezodsazen"/>
              <w:rPr>
                <w:rStyle w:val="Tun"/>
                <w:sz w:val="18"/>
              </w:rPr>
            </w:pPr>
            <w:r w:rsidRPr="00D41EB3">
              <w:rPr>
                <w:rStyle w:val="Tun"/>
                <w:sz w:val="18"/>
              </w:rPr>
              <w:t>Cena Díla (bez DPH)</w:t>
            </w:r>
          </w:p>
        </w:tc>
        <w:tc>
          <w:tcPr>
            <w:tcW w:w="2900" w:type="dxa"/>
          </w:tcPr>
          <w:p w14:paraId="5DF87EF5" w14:textId="77777777" w:rsidR="00E62111" w:rsidRPr="00D41EB3" w:rsidRDefault="00E62111" w:rsidP="00E80CF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D41EB3">
              <w:rPr>
                <w:rStyle w:val="Tun"/>
                <w:sz w:val="18"/>
              </w:rPr>
              <w:t>Výše DPH</w:t>
            </w:r>
          </w:p>
        </w:tc>
        <w:tc>
          <w:tcPr>
            <w:tcW w:w="2901" w:type="dxa"/>
          </w:tcPr>
          <w:p w14:paraId="212B6468" w14:textId="77777777" w:rsidR="00E62111" w:rsidRPr="00D41EB3" w:rsidRDefault="00E62111" w:rsidP="00E80CF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D41EB3">
              <w:rPr>
                <w:rStyle w:val="Tun"/>
                <w:sz w:val="18"/>
              </w:rPr>
              <w:t>Cena Díla (s DPH)</w:t>
            </w:r>
          </w:p>
        </w:tc>
      </w:tr>
      <w:tr w:rsidR="00E62111" w:rsidRPr="00D41EB3" w14:paraId="755F4909" w14:textId="77777777" w:rsidTr="00E80CF9">
        <w:tc>
          <w:tcPr>
            <w:cnfStyle w:val="001000000000" w:firstRow="0" w:lastRow="0" w:firstColumn="1" w:lastColumn="0" w:oddVBand="0" w:evenVBand="0" w:oddHBand="0" w:evenHBand="0" w:firstRowFirstColumn="0" w:firstRowLastColumn="0" w:lastRowFirstColumn="0" w:lastRowLastColumn="0"/>
            <w:tcW w:w="2901" w:type="dxa"/>
          </w:tcPr>
          <w:p w14:paraId="5AEA12AD" w14:textId="77777777" w:rsidR="00E62111" w:rsidRPr="00D41EB3" w:rsidRDefault="00E62111" w:rsidP="00E80CF9">
            <w:pPr>
              <w:pStyle w:val="Textbezodsazen"/>
              <w:rPr>
                <w:b/>
                <w:sz w:val="18"/>
              </w:rPr>
            </w:pPr>
            <w:r w:rsidRPr="00D41EB3">
              <w:rPr>
                <w:b/>
                <w:sz w:val="18"/>
              </w:rPr>
              <w:t>"[</w:t>
            </w:r>
            <w:r w:rsidRPr="00D41EB3">
              <w:rPr>
                <w:b/>
                <w:sz w:val="18"/>
                <w:highlight w:val="yellow"/>
              </w:rPr>
              <w:t>VLOŽÍ ZHOTOVITEL</w:t>
            </w:r>
            <w:r w:rsidRPr="00D41EB3">
              <w:rPr>
                <w:b/>
                <w:sz w:val="18"/>
              </w:rPr>
              <w:t>]" Kč</w:t>
            </w:r>
          </w:p>
        </w:tc>
        <w:tc>
          <w:tcPr>
            <w:tcW w:w="2900" w:type="dxa"/>
          </w:tcPr>
          <w:p w14:paraId="60DB6285" w14:textId="77777777" w:rsidR="00E62111" w:rsidRPr="00D41EB3" w:rsidRDefault="00E62111" w:rsidP="00E80CF9">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D41EB3">
              <w:rPr>
                <w:b/>
                <w:sz w:val="18"/>
              </w:rPr>
              <w:t>"[</w:t>
            </w:r>
            <w:r w:rsidRPr="00D41EB3">
              <w:rPr>
                <w:b/>
                <w:sz w:val="18"/>
                <w:highlight w:val="yellow"/>
              </w:rPr>
              <w:t>VLOŽÍ ZHOTOVITEL</w:t>
            </w:r>
            <w:r w:rsidRPr="00D41EB3">
              <w:rPr>
                <w:b/>
                <w:sz w:val="18"/>
              </w:rPr>
              <w:t>]" Kč</w:t>
            </w:r>
          </w:p>
        </w:tc>
        <w:tc>
          <w:tcPr>
            <w:tcW w:w="2901" w:type="dxa"/>
          </w:tcPr>
          <w:p w14:paraId="5B5F62D4" w14:textId="77777777" w:rsidR="00E62111" w:rsidRPr="00D41EB3" w:rsidRDefault="00E62111" w:rsidP="00E80CF9">
            <w:pPr>
              <w:pStyle w:val="Textbezodsazen"/>
              <w:cnfStyle w:val="000000000000" w:firstRow="0" w:lastRow="0" w:firstColumn="0" w:lastColumn="0" w:oddVBand="0" w:evenVBand="0" w:oddHBand="0" w:evenHBand="0" w:firstRowFirstColumn="0" w:firstRowLastColumn="0" w:lastRowFirstColumn="0" w:lastRowLastColumn="0"/>
              <w:rPr>
                <w:b/>
                <w:sz w:val="18"/>
              </w:rPr>
            </w:pPr>
            <w:r w:rsidRPr="00D41EB3">
              <w:rPr>
                <w:b/>
                <w:sz w:val="18"/>
              </w:rPr>
              <w:t>"[</w:t>
            </w:r>
            <w:r w:rsidRPr="00D41EB3">
              <w:rPr>
                <w:b/>
                <w:sz w:val="18"/>
                <w:highlight w:val="yellow"/>
              </w:rPr>
              <w:t>VLOŽÍ ZHOTOVITEL</w:t>
            </w:r>
            <w:r w:rsidRPr="00D41EB3">
              <w:rPr>
                <w:b/>
                <w:sz w:val="18"/>
              </w:rPr>
              <w:t>]" Kč</w:t>
            </w:r>
          </w:p>
        </w:tc>
      </w:tr>
    </w:tbl>
    <w:p w14:paraId="6381DF4B" w14:textId="77777777" w:rsidR="00E62111" w:rsidRPr="00D41EB3" w:rsidRDefault="00E62111" w:rsidP="00E62111">
      <w:pPr>
        <w:pStyle w:val="Textbezodsazen"/>
      </w:pPr>
    </w:p>
    <w:p w14:paraId="503C7748" w14:textId="77777777" w:rsidR="00236DCC" w:rsidRPr="00D41EB3" w:rsidRDefault="00236DCC" w:rsidP="00236DCC">
      <w:pPr>
        <w:pStyle w:val="Textbezodsazen"/>
      </w:pPr>
    </w:p>
    <w:p w14:paraId="3AB8D8DA" w14:textId="77777777" w:rsidR="00236DCC" w:rsidRPr="00D41EB3" w:rsidRDefault="00236DCC" w:rsidP="00236DCC">
      <w:pPr>
        <w:pStyle w:val="Textbezodsazen"/>
        <w:sectPr w:rsidR="00236DCC" w:rsidRPr="00D41EB3" w:rsidSect="004D09FB">
          <w:headerReference w:type="even" r:id="rId22"/>
          <w:headerReference w:type="default" r:id="rId23"/>
          <w:footerReference w:type="default" r:id="rId24"/>
          <w:headerReference w:type="first" r:id="rId25"/>
          <w:pgSz w:w="11906" w:h="16838" w:code="9"/>
          <w:pgMar w:top="1049" w:right="1134" w:bottom="1474" w:left="1418" w:header="595" w:footer="624" w:gutter="652"/>
          <w:pgNumType w:start="1"/>
          <w:cols w:space="708"/>
          <w:docGrid w:linePitch="360"/>
        </w:sectPr>
      </w:pPr>
    </w:p>
    <w:p w14:paraId="6063F8E9" w14:textId="61646EF3" w:rsidR="00B72613" w:rsidRPr="00D41EB3" w:rsidRDefault="00B72613" w:rsidP="00D8324B">
      <w:pPr>
        <w:pStyle w:val="Nadpisbezsl1-1"/>
        <w:spacing w:before="0"/>
        <w:rPr>
          <w:rFonts w:asciiTheme="minorHAnsi" w:hAnsiTheme="minorHAnsi"/>
        </w:rPr>
      </w:pPr>
      <w:r w:rsidRPr="00D41EB3">
        <w:rPr>
          <w:rFonts w:asciiTheme="minorHAnsi" w:hAnsiTheme="minorHAnsi"/>
        </w:rPr>
        <w:lastRenderedPageBreak/>
        <w:t xml:space="preserve">Příloha č. </w:t>
      </w:r>
      <w:r w:rsidR="003D46D6" w:rsidRPr="00D41EB3">
        <w:rPr>
          <w:rFonts w:asciiTheme="minorHAnsi" w:hAnsiTheme="minorHAnsi"/>
        </w:rPr>
        <w:t>3</w:t>
      </w:r>
    </w:p>
    <w:p w14:paraId="7650FB0D" w14:textId="2727D062" w:rsidR="00B72613" w:rsidRPr="00D41EB3" w:rsidRDefault="00B72613" w:rsidP="00B72613">
      <w:pPr>
        <w:pStyle w:val="Nadpisbezsl1-2"/>
        <w:rPr>
          <w:rFonts w:asciiTheme="minorHAnsi" w:hAnsiTheme="minorHAnsi"/>
        </w:rPr>
      </w:pPr>
      <w:r w:rsidRPr="00D41EB3">
        <w:rPr>
          <w:rFonts w:asciiTheme="minorHAnsi" w:hAnsiTheme="minorHAnsi"/>
        </w:rPr>
        <w:t xml:space="preserve">Harmonogram </w:t>
      </w:r>
      <w:r w:rsidR="006355C1">
        <w:rPr>
          <w:rFonts w:asciiTheme="minorHAnsi" w:hAnsiTheme="minorHAnsi"/>
        </w:rPr>
        <w:t>postupu prací</w:t>
      </w:r>
    </w:p>
    <w:tbl>
      <w:tblPr>
        <w:tblStyle w:val="Mkatabulky"/>
        <w:tblW w:w="0" w:type="auto"/>
        <w:tblLook w:val="04A0" w:firstRow="1" w:lastRow="0" w:firstColumn="1" w:lastColumn="0" w:noHBand="0" w:noVBand="1"/>
      </w:tblPr>
      <w:tblGrid>
        <w:gridCol w:w="1804"/>
        <w:gridCol w:w="2331"/>
        <w:gridCol w:w="2467"/>
        <w:gridCol w:w="2100"/>
      </w:tblGrid>
      <w:tr w:rsidR="00B72613" w:rsidRPr="00D41EB3" w14:paraId="09FE660A" w14:textId="77777777" w:rsidTr="00204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4" w:type="dxa"/>
          </w:tcPr>
          <w:p w14:paraId="1BBC1DF5" w14:textId="77777777" w:rsidR="00B72613" w:rsidRPr="00D41EB3" w:rsidRDefault="00B72613" w:rsidP="00B72613">
            <w:pPr>
              <w:pStyle w:val="Textbezodsazen"/>
              <w:rPr>
                <w:rStyle w:val="Tun"/>
                <w:sz w:val="18"/>
              </w:rPr>
            </w:pPr>
            <w:r w:rsidRPr="00D41EB3">
              <w:rPr>
                <w:rStyle w:val="Tun"/>
                <w:sz w:val="18"/>
              </w:rPr>
              <w:t>Část Díla</w:t>
            </w:r>
          </w:p>
        </w:tc>
        <w:tc>
          <w:tcPr>
            <w:tcW w:w="2331" w:type="dxa"/>
          </w:tcPr>
          <w:p w14:paraId="1AD5F9C7" w14:textId="77777777" w:rsidR="00B72613" w:rsidRPr="00D41EB3" w:rsidRDefault="00B72613" w:rsidP="00B72613">
            <w:pPr>
              <w:pStyle w:val="Textbezodsazen"/>
              <w:jc w:val="left"/>
              <w:cnfStyle w:val="100000000000" w:firstRow="1" w:lastRow="0" w:firstColumn="0" w:lastColumn="0" w:oddVBand="0" w:evenVBand="0" w:oddHBand="0" w:evenHBand="0" w:firstRowFirstColumn="0" w:firstRowLastColumn="0" w:lastRowFirstColumn="0" w:lastRowLastColumn="0"/>
              <w:rPr>
                <w:rStyle w:val="Tun"/>
                <w:sz w:val="18"/>
              </w:rPr>
            </w:pPr>
            <w:r w:rsidRPr="00D41EB3">
              <w:rPr>
                <w:rStyle w:val="Tun"/>
                <w:sz w:val="18"/>
              </w:rPr>
              <w:t>Doba plnění</w:t>
            </w:r>
          </w:p>
        </w:tc>
        <w:tc>
          <w:tcPr>
            <w:tcW w:w="2467" w:type="dxa"/>
          </w:tcPr>
          <w:p w14:paraId="1DDBFC7F" w14:textId="77777777" w:rsidR="00B72613" w:rsidRPr="00D41EB3" w:rsidRDefault="00B72613" w:rsidP="00B72613">
            <w:pPr>
              <w:pStyle w:val="Textbezodsazen"/>
              <w:jc w:val="left"/>
              <w:cnfStyle w:val="100000000000" w:firstRow="1" w:lastRow="0" w:firstColumn="0" w:lastColumn="0" w:oddVBand="0" w:evenVBand="0" w:oddHBand="0" w:evenHBand="0" w:firstRowFirstColumn="0" w:firstRowLastColumn="0" w:lastRowFirstColumn="0" w:lastRowLastColumn="0"/>
              <w:rPr>
                <w:rStyle w:val="Tun"/>
                <w:sz w:val="18"/>
              </w:rPr>
            </w:pPr>
            <w:r w:rsidRPr="00D41EB3">
              <w:rPr>
                <w:sz w:val="18"/>
              </w:rPr>
              <w:t>Popis činností prováděných v Dílčí etapě</w:t>
            </w:r>
          </w:p>
        </w:tc>
        <w:tc>
          <w:tcPr>
            <w:tcW w:w="2100" w:type="dxa"/>
          </w:tcPr>
          <w:p w14:paraId="1B724644" w14:textId="77777777" w:rsidR="00B72613" w:rsidRPr="00D41EB3" w:rsidRDefault="00B72613" w:rsidP="00B72613">
            <w:pPr>
              <w:pStyle w:val="Textbezodsazen"/>
              <w:jc w:val="left"/>
              <w:cnfStyle w:val="100000000000" w:firstRow="1" w:lastRow="0" w:firstColumn="0" w:lastColumn="0" w:oddVBand="0" w:evenVBand="0" w:oddHBand="0" w:evenHBand="0" w:firstRowFirstColumn="0" w:firstRowLastColumn="0" w:lastRowFirstColumn="0" w:lastRowLastColumn="0"/>
              <w:rPr>
                <w:rStyle w:val="Tun"/>
                <w:sz w:val="18"/>
              </w:rPr>
            </w:pPr>
            <w:r w:rsidRPr="00D41EB3">
              <w:rPr>
                <w:sz w:val="18"/>
              </w:rPr>
              <w:t>Podmínky dokončení Dílčí etapy</w:t>
            </w:r>
          </w:p>
        </w:tc>
      </w:tr>
      <w:tr w:rsidR="00B72613" w:rsidRPr="00D41EB3" w14:paraId="39D3E794" w14:textId="77777777" w:rsidTr="0020405F">
        <w:tc>
          <w:tcPr>
            <w:cnfStyle w:val="001000000000" w:firstRow="0" w:lastRow="0" w:firstColumn="1" w:lastColumn="0" w:oddVBand="0" w:evenVBand="0" w:oddHBand="0" w:evenHBand="0" w:firstRowFirstColumn="0" w:firstRowLastColumn="0" w:lastRowFirstColumn="0" w:lastRowLastColumn="0"/>
            <w:tcW w:w="1804" w:type="dxa"/>
          </w:tcPr>
          <w:p w14:paraId="7F9D3E1C" w14:textId="77777777" w:rsidR="00B72613" w:rsidRPr="00D41EB3" w:rsidRDefault="00B72613" w:rsidP="00B72613">
            <w:pPr>
              <w:pStyle w:val="Textbezodsazen"/>
              <w:rPr>
                <w:rStyle w:val="Tun"/>
                <w:sz w:val="18"/>
              </w:rPr>
            </w:pPr>
            <w:r w:rsidRPr="00D41EB3">
              <w:rPr>
                <w:rStyle w:val="Tun"/>
                <w:sz w:val="18"/>
              </w:rPr>
              <w:t>Termín zahájení prací</w:t>
            </w:r>
          </w:p>
        </w:tc>
        <w:tc>
          <w:tcPr>
            <w:tcW w:w="2331" w:type="dxa"/>
          </w:tcPr>
          <w:p w14:paraId="4E64A604" w14:textId="1D00DB85" w:rsidR="00B72613" w:rsidRPr="00D41EB3" w:rsidRDefault="002A44CC" w:rsidP="00B72613">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b/>
                <w:bCs/>
                <w:sz w:val="18"/>
              </w:rPr>
              <w:t>na základě Pokynu</w:t>
            </w:r>
            <w:r w:rsidRPr="00A57C08">
              <w:rPr>
                <w:sz w:val="18"/>
              </w:rPr>
              <w:t xml:space="preserve"> Objednatele po odsouhlasení záborového elaborátu</w:t>
            </w:r>
          </w:p>
        </w:tc>
        <w:tc>
          <w:tcPr>
            <w:tcW w:w="2467" w:type="dxa"/>
          </w:tcPr>
          <w:p w14:paraId="0641CC63" w14:textId="77777777" w:rsidR="00B72613" w:rsidRPr="00D41EB3" w:rsidRDefault="00B72613" w:rsidP="00B72613">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D41EB3">
              <w:rPr>
                <w:sz w:val="18"/>
              </w:rPr>
              <w:t>-</w:t>
            </w:r>
          </w:p>
        </w:tc>
        <w:tc>
          <w:tcPr>
            <w:tcW w:w="2100" w:type="dxa"/>
          </w:tcPr>
          <w:p w14:paraId="254A98C8" w14:textId="77777777" w:rsidR="00B72613" w:rsidRPr="00D41EB3" w:rsidRDefault="00B72613" w:rsidP="00B72613">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D41EB3">
              <w:rPr>
                <w:sz w:val="18"/>
              </w:rPr>
              <w:t>-</w:t>
            </w:r>
          </w:p>
        </w:tc>
      </w:tr>
      <w:tr w:rsidR="00B72613" w:rsidRPr="00D41EB3" w14:paraId="038500F0" w14:textId="77777777" w:rsidTr="0020405F">
        <w:tc>
          <w:tcPr>
            <w:cnfStyle w:val="001000000000" w:firstRow="0" w:lastRow="0" w:firstColumn="1" w:lastColumn="0" w:oddVBand="0" w:evenVBand="0" w:oddHBand="0" w:evenHBand="0" w:firstRowFirstColumn="0" w:firstRowLastColumn="0" w:lastRowFirstColumn="0" w:lastRowLastColumn="0"/>
            <w:tcW w:w="1804" w:type="dxa"/>
          </w:tcPr>
          <w:p w14:paraId="364476AC" w14:textId="332E9B9B" w:rsidR="00B72613" w:rsidRPr="007D3934" w:rsidRDefault="0020405F" w:rsidP="00B72613">
            <w:pPr>
              <w:pStyle w:val="Textbezodsazen"/>
              <w:rPr>
                <w:rStyle w:val="Tun"/>
                <w:sz w:val="18"/>
              </w:rPr>
            </w:pPr>
            <w:r>
              <w:rPr>
                <w:rStyle w:val="Tun"/>
                <w:sz w:val="18"/>
              </w:rPr>
              <w:t>1</w:t>
            </w:r>
            <w:r w:rsidR="00B72613" w:rsidRPr="007D3934">
              <w:rPr>
                <w:rStyle w:val="Tun"/>
                <w:sz w:val="18"/>
              </w:rPr>
              <w:t>. Dílčí etapa</w:t>
            </w:r>
          </w:p>
        </w:tc>
        <w:tc>
          <w:tcPr>
            <w:tcW w:w="2331" w:type="dxa"/>
          </w:tcPr>
          <w:p w14:paraId="7B8974A8" w14:textId="3AB52829" w:rsidR="005C0094" w:rsidRPr="006E57D0" w:rsidRDefault="00AA3783" w:rsidP="004E1EE9">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b/>
                <w:sz w:val="18"/>
              </w:rPr>
              <w:t>d</w:t>
            </w:r>
            <w:r w:rsidR="00B72613" w:rsidRPr="006E57D0">
              <w:rPr>
                <w:b/>
                <w:sz w:val="18"/>
              </w:rPr>
              <w:t>o</w:t>
            </w:r>
            <w:r w:rsidRPr="006E57D0">
              <w:rPr>
                <w:b/>
                <w:sz w:val="18"/>
              </w:rPr>
              <w:t xml:space="preserve"> 7</w:t>
            </w:r>
            <w:r w:rsidR="00B72613" w:rsidRPr="006E57D0">
              <w:rPr>
                <w:b/>
                <w:bCs/>
                <w:sz w:val="18"/>
              </w:rPr>
              <w:t xml:space="preserve"> </w:t>
            </w:r>
            <w:r w:rsidR="00B72613" w:rsidRPr="006E57D0">
              <w:rPr>
                <w:b/>
                <w:sz w:val="18"/>
              </w:rPr>
              <w:t>měsíců</w:t>
            </w:r>
            <w:r w:rsidR="00B72613" w:rsidRPr="006E57D0">
              <w:rPr>
                <w:sz w:val="18"/>
              </w:rPr>
              <w:t xml:space="preserve"> </w:t>
            </w:r>
            <w:r w:rsidR="002A44CC" w:rsidRPr="006E57D0">
              <w:rPr>
                <w:sz w:val="18"/>
              </w:rPr>
              <w:t xml:space="preserve">ode dne zahájení plnění předmětu Díla </w:t>
            </w:r>
          </w:p>
        </w:tc>
        <w:tc>
          <w:tcPr>
            <w:tcW w:w="2467" w:type="dxa"/>
          </w:tcPr>
          <w:p w14:paraId="51694653" w14:textId="77777777" w:rsidR="00D44D59" w:rsidRPr="006E57D0" w:rsidRDefault="00D44D59"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sz w:val="18"/>
              </w:rPr>
              <w:t>Zpracování GP na rozdělení pozemků</w:t>
            </w:r>
          </w:p>
          <w:p w14:paraId="634D3881" w14:textId="515DB26E" w:rsidR="00B72613" w:rsidRPr="006E57D0" w:rsidRDefault="008249EA"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sz w:val="18"/>
              </w:rPr>
              <w:t>Odeslání informačního dopisu všem dotčeným vlastníkům</w:t>
            </w:r>
          </w:p>
        </w:tc>
        <w:tc>
          <w:tcPr>
            <w:tcW w:w="2100" w:type="dxa"/>
          </w:tcPr>
          <w:p w14:paraId="247DA739" w14:textId="4EC7E423" w:rsidR="00B72613" w:rsidRPr="007D3934" w:rsidRDefault="00B72613" w:rsidP="004E1EE9">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7D3934">
              <w:rPr>
                <w:sz w:val="18"/>
              </w:rPr>
              <w:t>Předávací protokol k</w:t>
            </w:r>
            <w:r w:rsidR="004E1EE9">
              <w:rPr>
                <w:sz w:val="18"/>
              </w:rPr>
              <w:t> </w:t>
            </w:r>
            <w:r w:rsidRPr="007D3934">
              <w:rPr>
                <w:sz w:val="18"/>
              </w:rPr>
              <w:t>dané dílčí etapě</w:t>
            </w:r>
          </w:p>
        </w:tc>
      </w:tr>
      <w:tr w:rsidR="005C0094" w:rsidRPr="00D41EB3" w14:paraId="4E3932DC" w14:textId="77777777" w:rsidTr="0020405F">
        <w:tc>
          <w:tcPr>
            <w:cnfStyle w:val="001000000000" w:firstRow="0" w:lastRow="0" w:firstColumn="1" w:lastColumn="0" w:oddVBand="0" w:evenVBand="0" w:oddHBand="0" w:evenHBand="0" w:firstRowFirstColumn="0" w:firstRowLastColumn="0" w:lastRowFirstColumn="0" w:lastRowLastColumn="0"/>
            <w:tcW w:w="1804" w:type="dxa"/>
          </w:tcPr>
          <w:p w14:paraId="2081B8C1" w14:textId="27BF03C6" w:rsidR="005C0094" w:rsidRPr="007D3934" w:rsidRDefault="0020405F" w:rsidP="005C0094">
            <w:pPr>
              <w:pStyle w:val="Textbezodsazen"/>
              <w:rPr>
                <w:rStyle w:val="Tun"/>
                <w:sz w:val="18"/>
              </w:rPr>
            </w:pPr>
            <w:r>
              <w:rPr>
                <w:rStyle w:val="Tun"/>
                <w:sz w:val="18"/>
              </w:rPr>
              <w:t>2</w:t>
            </w:r>
            <w:r w:rsidR="005C0094" w:rsidRPr="007D3934">
              <w:rPr>
                <w:rStyle w:val="Tun"/>
                <w:sz w:val="18"/>
              </w:rPr>
              <w:t>. Dílčí etapa</w:t>
            </w:r>
          </w:p>
        </w:tc>
        <w:tc>
          <w:tcPr>
            <w:tcW w:w="2331" w:type="dxa"/>
          </w:tcPr>
          <w:p w14:paraId="2B99751E" w14:textId="2A3AF1FC" w:rsidR="005C0094" w:rsidRPr="006E57D0" w:rsidRDefault="005C0094" w:rsidP="004E1EE9">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b/>
                <w:sz w:val="18"/>
              </w:rPr>
              <w:t xml:space="preserve">do </w:t>
            </w:r>
            <w:r w:rsidR="00AA3783" w:rsidRPr="006E57D0">
              <w:rPr>
                <w:b/>
                <w:sz w:val="18"/>
              </w:rPr>
              <w:t xml:space="preserve">15 </w:t>
            </w:r>
            <w:r w:rsidRPr="006E57D0">
              <w:rPr>
                <w:b/>
                <w:sz w:val="18"/>
              </w:rPr>
              <w:t>měsíců</w:t>
            </w:r>
            <w:r w:rsidR="002A44CC" w:rsidRPr="006E57D0">
              <w:rPr>
                <w:sz w:val="18"/>
              </w:rPr>
              <w:t xml:space="preserve"> </w:t>
            </w:r>
            <w:r w:rsidR="002A44CC" w:rsidRPr="006E57D0">
              <w:rPr>
                <w:bCs/>
                <w:sz w:val="18"/>
              </w:rPr>
              <w:t>ode dne zahájení plnění předmětu Díla</w:t>
            </w:r>
            <w:r w:rsidRPr="006E57D0">
              <w:rPr>
                <w:sz w:val="18"/>
              </w:rPr>
              <w:t xml:space="preserve"> </w:t>
            </w:r>
          </w:p>
        </w:tc>
        <w:tc>
          <w:tcPr>
            <w:tcW w:w="2467" w:type="dxa"/>
          </w:tcPr>
          <w:p w14:paraId="388C90E1" w14:textId="77777777" w:rsidR="005C0094" w:rsidRPr="006E57D0" w:rsidRDefault="005C0094"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sz w:val="18"/>
              </w:rPr>
              <w:t>Zpracování znaleckých posudků ke kupním smlouvám</w:t>
            </w:r>
          </w:p>
          <w:p w14:paraId="77197B94" w14:textId="77777777" w:rsidR="008249EA" w:rsidRPr="006E57D0" w:rsidRDefault="008249EA"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sz w:val="18"/>
              </w:rPr>
              <w:t>Odeslání žádostí o uzavření smluv o budoucích smlouvách o zřízení služebností a nájemních smluv</w:t>
            </w:r>
          </w:p>
          <w:p w14:paraId="24036E28" w14:textId="1361090D" w:rsidR="005C0094" w:rsidRPr="006E57D0" w:rsidRDefault="005C0094"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sz w:val="18"/>
              </w:rPr>
              <w:t xml:space="preserve">Odeslání </w:t>
            </w:r>
            <w:r w:rsidR="004C4A03" w:rsidRPr="006E57D0">
              <w:rPr>
                <w:sz w:val="18"/>
              </w:rPr>
              <w:t xml:space="preserve">žádostí o uzavření </w:t>
            </w:r>
            <w:r w:rsidRPr="006E57D0">
              <w:rPr>
                <w:sz w:val="18"/>
              </w:rPr>
              <w:t>kupních smluv</w:t>
            </w:r>
          </w:p>
          <w:p w14:paraId="392ED1CC" w14:textId="408D3DAA" w:rsidR="00440909" w:rsidRPr="006E57D0" w:rsidRDefault="00440909"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sz w:val="18"/>
              </w:rPr>
              <w:t>Zpracování GP na věcná břemena (v případě jejich potřeby)</w:t>
            </w:r>
          </w:p>
        </w:tc>
        <w:tc>
          <w:tcPr>
            <w:tcW w:w="2100" w:type="dxa"/>
          </w:tcPr>
          <w:p w14:paraId="5433470A" w14:textId="6F2609A3" w:rsidR="005C0094" w:rsidRPr="007D3934" w:rsidRDefault="005C0094" w:rsidP="004E1EE9">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7D3934">
              <w:rPr>
                <w:sz w:val="18"/>
              </w:rPr>
              <w:t>Předávací protokol k</w:t>
            </w:r>
            <w:r w:rsidR="004E1EE9">
              <w:rPr>
                <w:sz w:val="18"/>
              </w:rPr>
              <w:t> </w:t>
            </w:r>
            <w:r w:rsidRPr="007D3934">
              <w:rPr>
                <w:sz w:val="18"/>
              </w:rPr>
              <w:t>dané dílčí etapě</w:t>
            </w:r>
          </w:p>
        </w:tc>
      </w:tr>
      <w:tr w:rsidR="005C0094" w:rsidRPr="00D41EB3" w14:paraId="0EFBC310" w14:textId="77777777" w:rsidTr="00AA3783">
        <w:tc>
          <w:tcPr>
            <w:cnfStyle w:val="001000000000" w:firstRow="0" w:lastRow="0" w:firstColumn="1" w:lastColumn="0" w:oddVBand="0" w:evenVBand="0" w:oddHBand="0" w:evenHBand="0" w:firstRowFirstColumn="0" w:firstRowLastColumn="0" w:lastRowFirstColumn="0" w:lastRowLastColumn="0"/>
            <w:tcW w:w="1804" w:type="dxa"/>
            <w:tcBorders>
              <w:bottom w:val="single" w:sz="2" w:space="0" w:color="auto"/>
            </w:tcBorders>
          </w:tcPr>
          <w:p w14:paraId="0360EECD" w14:textId="66007F65" w:rsidR="005C0094" w:rsidRPr="007D3934" w:rsidRDefault="0020405F" w:rsidP="005C0094">
            <w:pPr>
              <w:pStyle w:val="Textbezodsazen"/>
              <w:rPr>
                <w:rStyle w:val="Tun"/>
                <w:sz w:val="18"/>
              </w:rPr>
            </w:pPr>
            <w:r>
              <w:rPr>
                <w:rStyle w:val="Tun"/>
                <w:sz w:val="18"/>
              </w:rPr>
              <w:t>3</w:t>
            </w:r>
            <w:r w:rsidR="005C0094" w:rsidRPr="007D3934">
              <w:rPr>
                <w:rStyle w:val="Tun"/>
                <w:sz w:val="18"/>
              </w:rPr>
              <w:t>. Dílčí etapa</w:t>
            </w:r>
          </w:p>
        </w:tc>
        <w:tc>
          <w:tcPr>
            <w:tcW w:w="2331" w:type="dxa"/>
            <w:tcBorders>
              <w:bottom w:val="single" w:sz="2" w:space="0" w:color="auto"/>
            </w:tcBorders>
          </w:tcPr>
          <w:p w14:paraId="38B5EFE3" w14:textId="75442A90" w:rsidR="005C0094" w:rsidRPr="006E57D0" w:rsidRDefault="00AA3783" w:rsidP="004E1EE9">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b/>
                <w:sz w:val="18"/>
              </w:rPr>
              <w:t>d</w:t>
            </w:r>
            <w:r w:rsidR="005C0094" w:rsidRPr="006E57D0">
              <w:rPr>
                <w:b/>
                <w:sz w:val="18"/>
              </w:rPr>
              <w:t>o</w:t>
            </w:r>
            <w:r w:rsidRPr="006E57D0">
              <w:rPr>
                <w:b/>
                <w:sz w:val="18"/>
              </w:rPr>
              <w:t xml:space="preserve"> 16</w:t>
            </w:r>
            <w:r w:rsidR="005C0094" w:rsidRPr="006E57D0">
              <w:rPr>
                <w:b/>
                <w:sz w:val="18"/>
              </w:rPr>
              <w:t xml:space="preserve"> měsíců</w:t>
            </w:r>
            <w:r w:rsidR="002A44CC" w:rsidRPr="006E57D0">
              <w:rPr>
                <w:sz w:val="18"/>
              </w:rPr>
              <w:t xml:space="preserve"> </w:t>
            </w:r>
            <w:r w:rsidR="002A44CC" w:rsidRPr="006E57D0">
              <w:rPr>
                <w:bCs/>
                <w:sz w:val="18"/>
              </w:rPr>
              <w:t>ode dne zahájení plnění předmětu Díla</w:t>
            </w:r>
            <w:r w:rsidR="005C0094" w:rsidRPr="006E57D0">
              <w:rPr>
                <w:sz w:val="18"/>
              </w:rPr>
              <w:t xml:space="preserve"> </w:t>
            </w:r>
          </w:p>
        </w:tc>
        <w:tc>
          <w:tcPr>
            <w:tcW w:w="2467" w:type="dxa"/>
            <w:tcBorders>
              <w:bottom w:val="single" w:sz="2" w:space="0" w:color="auto"/>
            </w:tcBorders>
          </w:tcPr>
          <w:p w14:paraId="1C853FE9" w14:textId="016D9D00" w:rsidR="005C0094" w:rsidRPr="006E57D0" w:rsidRDefault="005C0094"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sz w:val="18"/>
              </w:rPr>
              <w:t>Zpracování znaleckých posudků ke smlouvám o zřízení služebností</w:t>
            </w:r>
          </w:p>
          <w:p w14:paraId="36C0A0E5" w14:textId="747D70BE" w:rsidR="005C0094" w:rsidRPr="006E57D0" w:rsidRDefault="005C0094"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6E57D0">
              <w:rPr>
                <w:sz w:val="18"/>
              </w:rPr>
              <w:t xml:space="preserve">Odeslání </w:t>
            </w:r>
            <w:r w:rsidR="008222DB" w:rsidRPr="006E57D0">
              <w:rPr>
                <w:sz w:val="18"/>
              </w:rPr>
              <w:t>žádostí o uzavření</w:t>
            </w:r>
            <w:r w:rsidRPr="006E57D0">
              <w:rPr>
                <w:sz w:val="18"/>
              </w:rPr>
              <w:t xml:space="preserve"> smluv o</w:t>
            </w:r>
            <w:r w:rsidR="008222DB" w:rsidRPr="006E57D0">
              <w:rPr>
                <w:sz w:val="18"/>
              </w:rPr>
              <w:t> </w:t>
            </w:r>
            <w:r w:rsidRPr="006E57D0">
              <w:rPr>
                <w:sz w:val="18"/>
              </w:rPr>
              <w:t>zřízení služebností</w:t>
            </w:r>
          </w:p>
        </w:tc>
        <w:tc>
          <w:tcPr>
            <w:tcW w:w="2100" w:type="dxa"/>
            <w:tcBorders>
              <w:bottom w:val="single" w:sz="2" w:space="0" w:color="auto"/>
            </w:tcBorders>
          </w:tcPr>
          <w:p w14:paraId="16E94B55" w14:textId="171D39FE" w:rsidR="005C0094" w:rsidRPr="007D3934" w:rsidRDefault="005C0094" w:rsidP="004E1EE9">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7D3934">
              <w:rPr>
                <w:sz w:val="18"/>
              </w:rPr>
              <w:t>Předávací protokol k</w:t>
            </w:r>
            <w:r w:rsidR="004E1EE9">
              <w:rPr>
                <w:sz w:val="18"/>
              </w:rPr>
              <w:t> </w:t>
            </w:r>
            <w:r w:rsidRPr="007D3934">
              <w:rPr>
                <w:sz w:val="18"/>
              </w:rPr>
              <w:t>dané dílčí etapě</w:t>
            </w:r>
          </w:p>
        </w:tc>
      </w:tr>
      <w:tr w:rsidR="005C0094" w:rsidRPr="00D41EB3" w14:paraId="3D0CDCCC" w14:textId="77777777" w:rsidTr="00AA3783">
        <w:tc>
          <w:tcPr>
            <w:cnfStyle w:val="001000000000" w:firstRow="0" w:lastRow="0" w:firstColumn="1" w:lastColumn="0" w:oddVBand="0" w:evenVBand="0" w:oddHBand="0" w:evenHBand="0" w:firstRowFirstColumn="0" w:firstRowLastColumn="0" w:lastRowFirstColumn="0" w:lastRowLastColumn="0"/>
            <w:tcW w:w="1804" w:type="dxa"/>
            <w:tcBorders>
              <w:top w:val="single" w:sz="2" w:space="0" w:color="auto"/>
              <w:bottom w:val="single" w:sz="4" w:space="0" w:color="auto"/>
            </w:tcBorders>
          </w:tcPr>
          <w:p w14:paraId="6B7705B7" w14:textId="3C2435EF" w:rsidR="005C0094" w:rsidRPr="007D3934" w:rsidRDefault="0020405F" w:rsidP="005C0094">
            <w:pPr>
              <w:pStyle w:val="Textbezodsazen"/>
              <w:rPr>
                <w:rStyle w:val="Tun"/>
                <w:sz w:val="18"/>
              </w:rPr>
            </w:pPr>
            <w:r>
              <w:rPr>
                <w:rStyle w:val="Tun"/>
                <w:sz w:val="18"/>
              </w:rPr>
              <w:t>4</w:t>
            </w:r>
            <w:r w:rsidR="005C0094" w:rsidRPr="007D3934">
              <w:rPr>
                <w:rStyle w:val="Tun"/>
                <w:sz w:val="18"/>
              </w:rPr>
              <w:t>. Dílčí etapa</w:t>
            </w:r>
          </w:p>
        </w:tc>
        <w:tc>
          <w:tcPr>
            <w:tcW w:w="2331" w:type="dxa"/>
            <w:tcBorders>
              <w:top w:val="single" w:sz="2" w:space="0" w:color="auto"/>
              <w:bottom w:val="single" w:sz="4" w:space="0" w:color="auto"/>
            </w:tcBorders>
          </w:tcPr>
          <w:p w14:paraId="284CFADC" w14:textId="77777777" w:rsidR="002A44CC" w:rsidRPr="00A80365" w:rsidRDefault="00AA3783" w:rsidP="004E1EE9">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A80365">
              <w:rPr>
                <w:b/>
                <w:sz w:val="18"/>
              </w:rPr>
              <w:t>d</w:t>
            </w:r>
            <w:r w:rsidR="005C0094" w:rsidRPr="00A80365">
              <w:rPr>
                <w:b/>
                <w:sz w:val="18"/>
              </w:rPr>
              <w:t>o</w:t>
            </w:r>
            <w:r w:rsidRPr="00A80365">
              <w:rPr>
                <w:b/>
                <w:sz w:val="18"/>
              </w:rPr>
              <w:t xml:space="preserve"> 19</w:t>
            </w:r>
            <w:r w:rsidR="005C0094" w:rsidRPr="00A80365">
              <w:rPr>
                <w:b/>
                <w:sz w:val="18"/>
              </w:rPr>
              <w:t xml:space="preserve"> měsíců</w:t>
            </w:r>
            <w:r w:rsidR="005C0094" w:rsidRPr="00A80365">
              <w:rPr>
                <w:sz w:val="18"/>
              </w:rPr>
              <w:t xml:space="preserve"> </w:t>
            </w:r>
            <w:r w:rsidR="002A44CC" w:rsidRPr="00A80365">
              <w:rPr>
                <w:sz w:val="18"/>
              </w:rPr>
              <w:t xml:space="preserve">ode dne zahájení plnění předmětu Díla </w:t>
            </w:r>
          </w:p>
          <w:p w14:paraId="50233391" w14:textId="7DDA8103" w:rsidR="000E6603" w:rsidRPr="00A80365" w:rsidRDefault="000E6603" w:rsidP="004E1EE9">
            <w:pPr>
              <w:pStyle w:val="Textbezodsazen"/>
              <w:jc w:val="left"/>
              <w:cnfStyle w:val="000000000000" w:firstRow="0" w:lastRow="0" w:firstColumn="0" w:lastColumn="0" w:oddVBand="0" w:evenVBand="0" w:oddHBand="0" w:evenHBand="0" w:firstRowFirstColumn="0" w:firstRowLastColumn="0" w:lastRowFirstColumn="0" w:lastRowLastColumn="0"/>
              <w:rPr>
                <w:sz w:val="18"/>
              </w:rPr>
            </w:pPr>
          </w:p>
        </w:tc>
        <w:tc>
          <w:tcPr>
            <w:tcW w:w="2467" w:type="dxa"/>
            <w:tcBorders>
              <w:top w:val="single" w:sz="2" w:space="0" w:color="auto"/>
              <w:bottom w:val="single" w:sz="4" w:space="0" w:color="auto"/>
            </w:tcBorders>
          </w:tcPr>
          <w:p w14:paraId="0C890C21" w14:textId="5FBFBDEA" w:rsidR="005C0094" w:rsidRPr="00A80365" w:rsidRDefault="005C0094"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A80365">
              <w:rPr>
                <w:sz w:val="18"/>
              </w:rPr>
              <w:t xml:space="preserve">Zajištění vkladů </w:t>
            </w:r>
            <w:r w:rsidR="008222DB" w:rsidRPr="00A80365">
              <w:rPr>
                <w:sz w:val="18"/>
              </w:rPr>
              <w:t xml:space="preserve">práv dle uzavřených smluv </w:t>
            </w:r>
            <w:r w:rsidRPr="00A80365">
              <w:rPr>
                <w:sz w:val="18"/>
              </w:rPr>
              <w:t>do katastru nemovitostí</w:t>
            </w:r>
          </w:p>
          <w:p w14:paraId="717E25B4" w14:textId="181F3BE2" w:rsidR="005C0094" w:rsidRPr="00A80365" w:rsidRDefault="005C0094" w:rsidP="008249EA">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A80365">
              <w:rPr>
                <w:sz w:val="18"/>
              </w:rPr>
              <w:t xml:space="preserve">Vyhotovení žádostí o zahájení vyvlastňovacího řízení </w:t>
            </w:r>
          </w:p>
        </w:tc>
        <w:tc>
          <w:tcPr>
            <w:tcW w:w="2100" w:type="dxa"/>
            <w:tcBorders>
              <w:top w:val="single" w:sz="2" w:space="0" w:color="auto"/>
              <w:bottom w:val="single" w:sz="4" w:space="0" w:color="auto"/>
            </w:tcBorders>
          </w:tcPr>
          <w:p w14:paraId="31E8D087" w14:textId="0C7B8B60" w:rsidR="005C0094" w:rsidRPr="007D3934" w:rsidRDefault="005C0094" w:rsidP="005C0094">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7D3934">
              <w:rPr>
                <w:sz w:val="18"/>
              </w:rPr>
              <w:t>Předávací protokol k</w:t>
            </w:r>
            <w:r w:rsidR="004E1EE9">
              <w:rPr>
                <w:sz w:val="18"/>
              </w:rPr>
              <w:t> </w:t>
            </w:r>
            <w:r w:rsidRPr="007D3934">
              <w:rPr>
                <w:sz w:val="18"/>
              </w:rPr>
              <w:t>dané dílčí etapě</w:t>
            </w:r>
          </w:p>
          <w:p w14:paraId="0F79570A" w14:textId="2F49810E" w:rsidR="005C0094" w:rsidRPr="007D3934" w:rsidRDefault="005C0094" w:rsidP="005C0094">
            <w:pPr>
              <w:pStyle w:val="Textbezodsazen"/>
              <w:jc w:val="left"/>
              <w:cnfStyle w:val="000000000000" w:firstRow="0" w:lastRow="0" w:firstColumn="0" w:lastColumn="0" w:oddVBand="0" w:evenVBand="0" w:oddHBand="0" w:evenHBand="0" w:firstRowFirstColumn="0" w:firstRowLastColumn="0" w:lastRowFirstColumn="0" w:lastRowLastColumn="0"/>
              <w:rPr>
                <w:sz w:val="18"/>
              </w:rPr>
            </w:pPr>
            <w:r w:rsidRPr="007D3934">
              <w:rPr>
                <w:sz w:val="18"/>
              </w:rPr>
              <w:t>Protokol o provedení Díla</w:t>
            </w:r>
          </w:p>
        </w:tc>
      </w:tr>
    </w:tbl>
    <w:p w14:paraId="4E19EFC5" w14:textId="77777777" w:rsidR="00B72613" w:rsidRDefault="00B72613" w:rsidP="00B72613">
      <w:pPr>
        <w:pStyle w:val="Nadpisbezsl1-2"/>
        <w:rPr>
          <w:rFonts w:asciiTheme="minorHAnsi" w:hAnsiTheme="minorHAnsi"/>
        </w:rPr>
      </w:pPr>
    </w:p>
    <w:p w14:paraId="171FFBFF" w14:textId="77777777" w:rsidR="00AA3783" w:rsidRDefault="00AA3783" w:rsidP="00AA3783">
      <w:pPr>
        <w:widowControl w:val="0"/>
        <w:tabs>
          <w:tab w:val="left" w:pos="426"/>
        </w:tabs>
        <w:spacing w:after="120" w:line="280" w:lineRule="exact"/>
        <w:jc w:val="both"/>
        <w:rPr>
          <w:rFonts w:eastAsia="Times New Roman" w:cs="Arial"/>
          <w:b/>
          <w:lang w:eastAsia="cs-CZ"/>
        </w:rPr>
      </w:pPr>
      <w:r w:rsidRPr="00A80365">
        <w:rPr>
          <w:rFonts w:eastAsia="Times New Roman" w:cs="Arial"/>
          <w:b/>
          <w:lang w:eastAsia="cs-CZ"/>
        </w:rPr>
        <w:t>Fakturace bude probíhat čtvrtletně na základě skutečně provedeného množství každé uvedené položky.</w:t>
      </w:r>
    </w:p>
    <w:p w14:paraId="26828F6C" w14:textId="77777777" w:rsidR="00AA3783" w:rsidRPr="00D41EB3" w:rsidRDefault="00AA3783" w:rsidP="00B72613">
      <w:pPr>
        <w:pStyle w:val="Nadpisbezsl1-2"/>
        <w:rPr>
          <w:rFonts w:asciiTheme="minorHAnsi" w:hAnsiTheme="minorHAnsi"/>
        </w:rPr>
        <w:sectPr w:rsidR="00AA3783" w:rsidRPr="00D41EB3" w:rsidSect="004E1EE9">
          <w:headerReference w:type="even" r:id="rId26"/>
          <w:headerReference w:type="default" r:id="rId27"/>
          <w:footerReference w:type="default" r:id="rId28"/>
          <w:headerReference w:type="first" r:id="rId29"/>
          <w:pgSz w:w="11906" w:h="16838" w:code="9"/>
          <w:pgMar w:top="1049" w:right="1134" w:bottom="1474" w:left="1418" w:header="595" w:footer="624" w:gutter="652"/>
          <w:pgNumType w:start="1"/>
          <w:cols w:space="708"/>
          <w:docGrid w:linePitch="360"/>
        </w:sectPr>
      </w:pPr>
    </w:p>
    <w:p w14:paraId="79C4DDB9" w14:textId="667EEBEB" w:rsidR="00502690" w:rsidRPr="00D41EB3" w:rsidRDefault="00EC707C" w:rsidP="00F762A8">
      <w:pPr>
        <w:pStyle w:val="Nadpisbezsl1-1"/>
        <w:rPr>
          <w:rFonts w:asciiTheme="minorHAnsi" w:hAnsiTheme="minorHAnsi"/>
        </w:rPr>
      </w:pPr>
      <w:r w:rsidRPr="00D41EB3">
        <w:rPr>
          <w:rFonts w:asciiTheme="minorHAnsi" w:hAnsiTheme="minorHAnsi"/>
        </w:rPr>
        <w:lastRenderedPageBreak/>
        <w:t xml:space="preserve">Příloha č. </w:t>
      </w:r>
      <w:r w:rsidR="003D46D6" w:rsidRPr="00D41EB3">
        <w:rPr>
          <w:rFonts w:asciiTheme="minorHAnsi" w:hAnsiTheme="minorHAnsi"/>
        </w:rPr>
        <w:t>4</w:t>
      </w:r>
    </w:p>
    <w:p w14:paraId="25458E3A" w14:textId="77777777" w:rsidR="00FF4867" w:rsidRDefault="00FF4867" w:rsidP="00FF4867">
      <w:pPr>
        <w:pStyle w:val="Textbezodsazen"/>
      </w:pPr>
    </w:p>
    <w:p w14:paraId="107B0AF4" w14:textId="318A64B0" w:rsidR="00502690" w:rsidRPr="00D41EB3" w:rsidRDefault="00502690" w:rsidP="00F762A8">
      <w:pPr>
        <w:pStyle w:val="Nadpisbezsl1-2"/>
        <w:rPr>
          <w:rFonts w:asciiTheme="minorHAnsi" w:hAnsiTheme="minorHAnsi"/>
        </w:rPr>
      </w:pPr>
      <w:r w:rsidRPr="00D41EB3">
        <w:rPr>
          <w:rFonts w:asciiTheme="minorHAnsi" w:hAnsiTheme="minorHAnsi"/>
        </w:rPr>
        <w:t>Oprávněné osoby</w:t>
      </w:r>
    </w:p>
    <w:p w14:paraId="5B5FF926" w14:textId="77777777" w:rsidR="00EC707C" w:rsidRDefault="00EC707C" w:rsidP="00EC707C">
      <w:pPr>
        <w:pStyle w:val="Nadpisbezsl1-2"/>
        <w:rPr>
          <w:rFonts w:asciiTheme="minorHAnsi" w:hAnsiTheme="minorHAnsi"/>
        </w:rPr>
      </w:pPr>
      <w:r w:rsidRPr="00D41EB3">
        <w:rPr>
          <w:rFonts w:asciiTheme="minorHAnsi" w:hAnsiTheme="minorHAnsi"/>
        </w:rPr>
        <w:t>Za objednatele</w:t>
      </w:r>
    </w:p>
    <w:p w14:paraId="3AA41BBA" w14:textId="77777777" w:rsidR="001E7FCF" w:rsidRPr="00D41EB3" w:rsidRDefault="001E7FCF" w:rsidP="001E7FCF">
      <w:pPr>
        <w:pStyle w:val="Textbezodsazen"/>
      </w:pPr>
    </w:p>
    <w:p w14:paraId="44C88483" w14:textId="77777777" w:rsidR="001E7FCF" w:rsidRPr="00D41EB3" w:rsidRDefault="001E7FCF" w:rsidP="001E7FCF">
      <w:pPr>
        <w:pStyle w:val="Nadpistabulky"/>
        <w:rPr>
          <w:rFonts w:asciiTheme="minorHAnsi" w:hAnsiTheme="minorHAnsi"/>
          <w:sz w:val="18"/>
          <w:szCs w:val="18"/>
        </w:rPr>
      </w:pPr>
      <w:r w:rsidRPr="00D41EB3">
        <w:rPr>
          <w:rFonts w:asciiTheme="minorHAnsi" w:hAnsiTheme="minorHAnsi"/>
          <w:sz w:val="18"/>
          <w:szCs w:val="18"/>
        </w:rPr>
        <w:t>Ve věcech smluvních a obchodních</w:t>
      </w:r>
    </w:p>
    <w:tbl>
      <w:tblPr>
        <w:tblStyle w:val="Mkatabulky"/>
        <w:tblW w:w="8868" w:type="dxa"/>
        <w:tblLook w:val="04A0" w:firstRow="1" w:lastRow="0" w:firstColumn="1" w:lastColumn="0" w:noHBand="0" w:noVBand="1"/>
      </w:tblPr>
      <w:tblGrid>
        <w:gridCol w:w="3056"/>
        <w:gridCol w:w="5812"/>
      </w:tblGrid>
      <w:tr w:rsidR="001E7FCF" w:rsidRPr="00D41EB3" w14:paraId="07B4A31C" w14:textId="77777777" w:rsidTr="00073D0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B907C8A" w14:textId="77777777" w:rsidR="001E7FCF" w:rsidRPr="00D41EB3" w:rsidRDefault="001E7FCF" w:rsidP="00073D04">
            <w:pPr>
              <w:pStyle w:val="Tabulka"/>
              <w:rPr>
                <w:rStyle w:val="Nadpisvtabulce"/>
              </w:rPr>
            </w:pPr>
            <w:r w:rsidRPr="00D41EB3">
              <w:rPr>
                <w:rStyle w:val="Nadpisvtabulce"/>
              </w:rPr>
              <w:t>Jméno a příjmení</w:t>
            </w:r>
          </w:p>
        </w:tc>
        <w:tc>
          <w:tcPr>
            <w:tcW w:w="5812" w:type="dxa"/>
          </w:tcPr>
          <w:p w14:paraId="5106AA00" w14:textId="77777777" w:rsidR="001E7FCF" w:rsidRPr="00B26422" w:rsidRDefault="001E7FCF" w:rsidP="00073D04">
            <w:pPr>
              <w:pStyle w:val="Tabulka"/>
              <w:cnfStyle w:val="100000000000" w:firstRow="1" w:lastRow="0" w:firstColumn="0" w:lastColumn="0" w:oddVBand="0" w:evenVBand="0" w:oddHBand="0" w:evenHBand="0" w:firstRowFirstColumn="0" w:firstRowLastColumn="0" w:lastRowFirstColumn="0" w:lastRowLastColumn="0"/>
              <w:rPr>
                <w:b/>
                <w:sz w:val="18"/>
                <w:highlight w:val="green"/>
              </w:rPr>
            </w:pPr>
            <w:r w:rsidRPr="00B26422">
              <w:rPr>
                <w:b/>
                <w:sz w:val="18"/>
              </w:rPr>
              <w:t>Ing. Miroslav Bocák, ředitel Stavební správy východ</w:t>
            </w:r>
          </w:p>
        </w:tc>
      </w:tr>
      <w:tr w:rsidR="001E7FCF" w:rsidRPr="00D41EB3" w14:paraId="5C93A277" w14:textId="77777777" w:rsidTr="00073D0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7E22C3C" w14:textId="77777777" w:rsidR="001E7FCF" w:rsidRPr="00D41EB3" w:rsidRDefault="001E7FCF" w:rsidP="00073D04">
            <w:pPr>
              <w:pStyle w:val="Tabulka"/>
              <w:rPr>
                <w:sz w:val="18"/>
              </w:rPr>
            </w:pPr>
            <w:r w:rsidRPr="00D41EB3">
              <w:rPr>
                <w:sz w:val="18"/>
              </w:rPr>
              <w:t>Adresa</w:t>
            </w:r>
          </w:p>
        </w:tc>
        <w:tc>
          <w:tcPr>
            <w:tcW w:w="5812" w:type="dxa"/>
          </w:tcPr>
          <w:p w14:paraId="7AC7C313" w14:textId="77777777" w:rsidR="001E7FCF" w:rsidRPr="009E4CBC"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B26422">
              <w:rPr>
                <w:sz w:val="18"/>
              </w:rPr>
              <w:t>Nerudova 773/1, 779 00 Olomouc</w:t>
            </w:r>
          </w:p>
        </w:tc>
      </w:tr>
      <w:tr w:rsidR="001E7FCF" w:rsidRPr="00D41EB3" w14:paraId="06EB291E" w14:textId="77777777" w:rsidTr="00073D0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6CCA518" w14:textId="77777777" w:rsidR="001E7FCF" w:rsidRPr="00D41EB3" w:rsidRDefault="001E7FCF" w:rsidP="00073D04">
            <w:pPr>
              <w:pStyle w:val="Tabulka"/>
              <w:rPr>
                <w:sz w:val="18"/>
              </w:rPr>
            </w:pPr>
            <w:r w:rsidRPr="00D41EB3">
              <w:rPr>
                <w:sz w:val="18"/>
              </w:rPr>
              <w:t>E-mail</w:t>
            </w:r>
          </w:p>
        </w:tc>
        <w:tc>
          <w:tcPr>
            <w:tcW w:w="5812" w:type="dxa"/>
          </w:tcPr>
          <w:p w14:paraId="13E658D9" w14:textId="77777777" w:rsidR="001E7FCF" w:rsidRPr="009E4CBC"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B26422">
              <w:rPr>
                <w:sz w:val="18"/>
              </w:rPr>
              <w:t>Bocak@spravazeleznic.cz</w:t>
            </w:r>
          </w:p>
        </w:tc>
      </w:tr>
      <w:tr w:rsidR="001E7FCF" w:rsidRPr="00D41EB3" w14:paraId="7F01D1AD" w14:textId="77777777" w:rsidTr="00073D0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69524CA" w14:textId="77777777" w:rsidR="001E7FCF" w:rsidRPr="00D41EB3" w:rsidRDefault="001E7FCF" w:rsidP="00073D04">
            <w:pPr>
              <w:pStyle w:val="Tabulka"/>
              <w:rPr>
                <w:sz w:val="18"/>
              </w:rPr>
            </w:pPr>
            <w:r w:rsidRPr="00D41EB3">
              <w:rPr>
                <w:sz w:val="18"/>
              </w:rPr>
              <w:t>Telefon</w:t>
            </w:r>
          </w:p>
        </w:tc>
        <w:tc>
          <w:tcPr>
            <w:tcW w:w="5812" w:type="dxa"/>
          </w:tcPr>
          <w:p w14:paraId="22B11866" w14:textId="77777777" w:rsidR="001E7FCF" w:rsidRPr="009E4CBC"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B26422">
              <w:rPr>
                <w:sz w:val="18"/>
              </w:rPr>
              <w:t>+420 606 780 184</w:t>
            </w:r>
          </w:p>
        </w:tc>
      </w:tr>
    </w:tbl>
    <w:p w14:paraId="03D5C4C6" w14:textId="77777777" w:rsidR="001E7FCF" w:rsidRDefault="001E7FCF" w:rsidP="001E7FCF">
      <w:pPr>
        <w:pStyle w:val="Textbezodsazen"/>
      </w:pPr>
    </w:p>
    <w:tbl>
      <w:tblPr>
        <w:tblStyle w:val="TabulkaS-zhlav"/>
        <w:tblW w:w="8789" w:type="dxa"/>
        <w:tblLook w:val="04A0" w:firstRow="1" w:lastRow="0" w:firstColumn="1" w:lastColumn="0" w:noHBand="0" w:noVBand="1"/>
      </w:tblPr>
      <w:tblGrid>
        <w:gridCol w:w="3025"/>
        <w:gridCol w:w="5764"/>
      </w:tblGrid>
      <w:tr w:rsidR="001E7FCF" w:rsidRPr="007E6206" w14:paraId="16091629" w14:textId="77777777" w:rsidTr="00073D04">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3AEA9B33" w14:textId="77777777" w:rsidR="001E7FCF" w:rsidRPr="007E6206" w:rsidRDefault="001E7FCF" w:rsidP="00073D04">
            <w:pPr>
              <w:pStyle w:val="Tabulka"/>
              <w:rPr>
                <w:rStyle w:val="Nadpisvtabulce"/>
                <w:b/>
              </w:rPr>
            </w:pPr>
            <w:r w:rsidRPr="007E6206">
              <w:rPr>
                <w:rStyle w:val="Nadpisvtabulce"/>
                <w:b/>
              </w:rPr>
              <w:t>Jméno a příjmení</w:t>
            </w:r>
          </w:p>
        </w:tc>
        <w:tc>
          <w:tcPr>
            <w:tcW w:w="5812" w:type="dxa"/>
          </w:tcPr>
          <w:p w14:paraId="5550C101" w14:textId="344E025F" w:rsidR="001E7FCF" w:rsidRPr="007E6206" w:rsidRDefault="001E7FCF" w:rsidP="00073D04">
            <w:pPr>
              <w:pStyle w:val="Tabulka"/>
              <w:rPr>
                <w:sz w:val="18"/>
                <w:szCs w:val="18"/>
              </w:rPr>
            </w:pPr>
            <w:r w:rsidRPr="007E6206">
              <w:rPr>
                <w:sz w:val="18"/>
              </w:rPr>
              <w:t xml:space="preserve">Mgr. </w:t>
            </w:r>
            <w:r>
              <w:rPr>
                <w:sz w:val="18"/>
              </w:rPr>
              <w:t xml:space="preserve">Markéta </w:t>
            </w:r>
            <w:r w:rsidR="002A44CC">
              <w:rPr>
                <w:sz w:val="18"/>
              </w:rPr>
              <w:t>V</w:t>
            </w:r>
            <w:r>
              <w:rPr>
                <w:sz w:val="18"/>
              </w:rPr>
              <w:t>olfová</w:t>
            </w:r>
          </w:p>
        </w:tc>
      </w:tr>
      <w:tr w:rsidR="001E7FCF" w:rsidRPr="007E6206" w14:paraId="2F01FAA2" w14:textId="77777777" w:rsidTr="00073D04">
        <w:trPr>
          <w:trHeight w:val="170"/>
        </w:trPr>
        <w:tc>
          <w:tcPr>
            <w:tcW w:w="3056" w:type="dxa"/>
          </w:tcPr>
          <w:p w14:paraId="75A3F1B7" w14:textId="77777777" w:rsidR="001E7FCF" w:rsidRPr="007E6206" w:rsidRDefault="001E7FCF" w:rsidP="00073D04">
            <w:pPr>
              <w:pStyle w:val="Tabulka"/>
            </w:pPr>
            <w:r w:rsidRPr="007E6206">
              <w:t>Adresa</w:t>
            </w:r>
          </w:p>
        </w:tc>
        <w:tc>
          <w:tcPr>
            <w:tcW w:w="5812" w:type="dxa"/>
          </w:tcPr>
          <w:p w14:paraId="2D7CFCFB" w14:textId="77777777" w:rsidR="001E7FCF" w:rsidRPr="007E6206" w:rsidRDefault="001E7FCF" w:rsidP="00073D04">
            <w:pPr>
              <w:pStyle w:val="Tabulka"/>
              <w:rPr>
                <w:sz w:val="18"/>
                <w:szCs w:val="18"/>
              </w:rPr>
            </w:pPr>
            <w:r w:rsidRPr="007E6206">
              <w:rPr>
                <w:sz w:val="18"/>
              </w:rPr>
              <w:t>Nerudova 773/1, 779 00 Olomouc</w:t>
            </w:r>
          </w:p>
        </w:tc>
      </w:tr>
      <w:tr w:rsidR="001E7FCF" w:rsidRPr="007E6206" w14:paraId="2822E416" w14:textId="77777777" w:rsidTr="00073D04">
        <w:trPr>
          <w:trHeight w:val="170"/>
        </w:trPr>
        <w:tc>
          <w:tcPr>
            <w:tcW w:w="3056" w:type="dxa"/>
          </w:tcPr>
          <w:p w14:paraId="79F8DD55" w14:textId="77777777" w:rsidR="001E7FCF" w:rsidRPr="007E6206" w:rsidRDefault="001E7FCF" w:rsidP="00073D04">
            <w:pPr>
              <w:pStyle w:val="Tabulka"/>
            </w:pPr>
            <w:r w:rsidRPr="007E6206">
              <w:t>E-mail</w:t>
            </w:r>
          </w:p>
        </w:tc>
        <w:tc>
          <w:tcPr>
            <w:tcW w:w="5812" w:type="dxa"/>
          </w:tcPr>
          <w:p w14:paraId="5B5006D4" w14:textId="66B6B975" w:rsidR="001E7FCF" w:rsidRPr="007E6206" w:rsidRDefault="001E7FCF" w:rsidP="00073D04">
            <w:pPr>
              <w:pStyle w:val="Tabulka"/>
              <w:rPr>
                <w:sz w:val="18"/>
                <w:szCs w:val="18"/>
              </w:rPr>
            </w:pPr>
            <w:r>
              <w:rPr>
                <w:sz w:val="18"/>
              </w:rPr>
              <w:t>Volfova</w:t>
            </w:r>
            <w:r w:rsidRPr="007E6206">
              <w:rPr>
                <w:sz w:val="18"/>
              </w:rPr>
              <w:t>@spravazeleznic.cz</w:t>
            </w:r>
          </w:p>
        </w:tc>
      </w:tr>
      <w:tr w:rsidR="001E7FCF" w:rsidRPr="007E6206" w14:paraId="69D072BC" w14:textId="77777777" w:rsidTr="00073D04">
        <w:trPr>
          <w:trHeight w:val="170"/>
        </w:trPr>
        <w:tc>
          <w:tcPr>
            <w:tcW w:w="3056" w:type="dxa"/>
          </w:tcPr>
          <w:p w14:paraId="5D94D723" w14:textId="77777777" w:rsidR="001E7FCF" w:rsidRPr="007E6206" w:rsidRDefault="001E7FCF" w:rsidP="00073D04">
            <w:pPr>
              <w:pStyle w:val="Tabulka"/>
            </w:pPr>
            <w:r w:rsidRPr="007E6206">
              <w:t>Telefon</w:t>
            </w:r>
          </w:p>
        </w:tc>
        <w:tc>
          <w:tcPr>
            <w:tcW w:w="5812" w:type="dxa"/>
          </w:tcPr>
          <w:p w14:paraId="320E4DEE" w14:textId="7BA81545" w:rsidR="001E7FCF" w:rsidRPr="007E6206" w:rsidRDefault="001E7FCF" w:rsidP="00073D04">
            <w:pPr>
              <w:pStyle w:val="Tabulka"/>
              <w:rPr>
                <w:sz w:val="18"/>
                <w:szCs w:val="18"/>
              </w:rPr>
            </w:pPr>
            <w:r w:rsidRPr="007E6206">
              <w:rPr>
                <w:sz w:val="18"/>
              </w:rPr>
              <w:t>+420 72</w:t>
            </w:r>
            <w:r>
              <w:rPr>
                <w:sz w:val="18"/>
              </w:rPr>
              <w:t>5</w:t>
            </w:r>
            <w:r w:rsidRPr="007E6206">
              <w:rPr>
                <w:sz w:val="18"/>
              </w:rPr>
              <w:t> 9</w:t>
            </w:r>
            <w:r>
              <w:rPr>
                <w:sz w:val="18"/>
              </w:rPr>
              <w:t>15</w:t>
            </w:r>
            <w:r w:rsidRPr="007E6206">
              <w:rPr>
                <w:sz w:val="18"/>
              </w:rPr>
              <w:t xml:space="preserve"> </w:t>
            </w:r>
            <w:r>
              <w:rPr>
                <w:sz w:val="18"/>
              </w:rPr>
              <w:t>943</w:t>
            </w:r>
          </w:p>
        </w:tc>
      </w:tr>
    </w:tbl>
    <w:p w14:paraId="7CCE76E0" w14:textId="77777777" w:rsidR="001E7FCF" w:rsidRPr="007E6206" w:rsidRDefault="001E7FCF" w:rsidP="001E7FCF">
      <w:pPr>
        <w:pStyle w:val="Textbezodsazen"/>
      </w:pPr>
    </w:p>
    <w:p w14:paraId="17B374C0" w14:textId="77777777" w:rsidR="001E7FCF" w:rsidRPr="007E6206" w:rsidRDefault="001E7FCF" w:rsidP="001E7FCF">
      <w:pPr>
        <w:pStyle w:val="Nadpistabulky"/>
        <w:rPr>
          <w:rFonts w:asciiTheme="minorHAnsi" w:hAnsiTheme="minorHAnsi"/>
          <w:sz w:val="18"/>
          <w:szCs w:val="18"/>
        </w:rPr>
      </w:pPr>
      <w:r w:rsidRPr="007E6206">
        <w:rPr>
          <w:rFonts w:asciiTheme="minorHAnsi" w:hAnsiTheme="minorHAnsi"/>
          <w:sz w:val="18"/>
          <w:szCs w:val="18"/>
        </w:rPr>
        <w:t>Ve věcech majetkoprávní přípravy</w:t>
      </w:r>
    </w:p>
    <w:tbl>
      <w:tblPr>
        <w:tblStyle w:val="Mkatabulky"/>
        <w:tblW w:w="8868" w:type="dxa"/>
        <w:tblLook w:val="04A0" w:firstRow="1" w:lastRow="0" w:firstColumn="1" w:lastColumn="0" w:noHBand="0" w:noVBand="1"/>
      </w:tblPr>
      <w:tblGrid>
        <w:gridCol w:w="3056"/>
        <w:gridCol w:w="5812"/>
      </w:tblGrid>
      <w:tr w:rsidR="001E7FCF" w:rsidRPr="007E6206" w14:paraId="4667A77B" w14:textId="77777777" w:rsidTr="00073D0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A92A983" w14:textId="77777777" w:rsidR="001E7FCF" w:rsidRPr="007E6206" w:rsidRDefault="001E7FCF" w:rsidP="00073D04">
            <w:pPr>
              <w:pStyle w:val="Tabulka"/>
              <w:rPr>
                <w:rStyle w:val="Nadpisvtabulce"/>
              </w:rPr>
            </w:pPr>
            <w:r w:rsidRPr="007E6206">
              <w:rPr>
                <w:rStyle w:val="Nadpisvtabulce"/>
              </w:rPr>
              <w:t>Jméno a příjmení</w:t>
            </w:r>
          </w:p>
        </w:tc>
        <w:tc>
          <w:tcPr>
            <w:tcW w:w="5812" w:type="dxa"/>
          </w:tcPr>
          <w:p w14:paraId="477DF688" w14:textId="50AA3227" w:rsidR="001E7FCF" w:rsidRPr="005647CE" w:rsidRDefault="005647CE" w:rsidP="00073D04">
            <w:pPr>
              <w:pStyle w:val="Tabulka"/>
              <w:cnfStyle w:val="100000000000" w:firstRow="1" w:lastRow="0" w:firstColumn="0" w:lastColumn="0" w:oddVBand="0" w:evenVBand="0" w:oddHBand="0" w:evenHBand="0" w:firstRowFirstColumn="0" w:firstRowLastColumn="0" w:lastRowFirstColumn="0" w:lastRowLastColumn="0"/>
              <w:rPr>
                <w:b/>
                <w:sz w:val="18"/>
              </w:rPr>
            </w:pPr>
            <w:r w:rsidRPr="005647CE">
              <w:rPr>
                <w:b/>
                <w:sz w:val="18"/>
              </w:rPr>
              <w:t>Ing</w:t>
            </w:r>
            <w:r w:rsidR="001E7FCF" w:rsidRPr="005647CE">
              <w:rPr>
                <w:b/>
                <w:sz w:val="18"/>
              </w:rPr>
              <w:t>.</w:t>
            </w:r>
            <w:r w:rsidRPr="005647CE">
              <w:rPr>
                <w:b/>
                <w:sz w:val="18"/>
              </w:rPr>
              <w:t xml:space="preserve"> Dagmar Divínová</w:t>
            </w:r>
            <w:r w:rsidR="001E7FCF" w:rsidRPr="005647CE">
              <w:rPr>
                <w:b/>
                <w:sz w:val="18"/>
              </w:rPr>
              <w:t xml:space="preserve"> </w:t>
            </w:r>
          </w:p>
        </w:tc>
      </w:tr>
      <w:tr w:rsidR="001E7FCF" w:rsidRPr="007E6206" w14:paraId="5B7CF85B" w14:textId="77777777" w:rsidTr="00073D0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190FEFD" w14:textId="77777777" w:rsidR="001E7FCF" w:rsidRPr="007E6206" w:rsidRDefault="001E7FCF" w:rsidP="00073D04">
            <w:pPr>
              <w:pStyle w:val="Tabulka"/>
              <w:rPr>
                <w:sz w:val="18"/>
              </w:rPr>
            </w:pPr>
            <w:r w:rsidRPr="007E6206">
              <w:rPr>
                <w:sz w:val="18"/>
              </w:rPr>
              <w:t>Adresa</w:t>
            </w:r>
          </w:p>
        </w:tc>
        <w:tc>
          <w:tcPr>
            <w:tcW w:w="5812" w:type="dxa"/>
          </w:tcPr>
          <w:p w14:paraId="0292F992" w14:textId="77777777" w:rsidR="001E7FCF" w:rsidRPr="005647CE"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rPr>
            </w:pPr>
            <w:r w:rsidRPr="005647CE">
              <w:rPr>
                <w:sz w:val="18"/>
              </w:rPr>
              <w:t>Nerudova 773/1, 779 00 Olomouc</w:t>
            </w:r>
          </w:p>
        </w:tc>
      </w:tr>
      <w:tr w:rsidR="001E7FCF" w:rsidRPr="007E6206" w14:paraId="6708450A" w14:textId="77777777" w:rsidTr="00073D0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4509C3E" w14:textId="77777777" w:rsidR="001E7FCF" w:rsidRPr="007E6206" w:rsidRDefault="001E7FCF" w:rsidP="00073D04">
            <w:pPr>
              <w:pStyle w:val="Tabulka"/>
              <w:rPr>
                <w:sz w:val="18"/>
              </w:rPr>
            </w:pPr>
            <w:r w:rsidRPr="007E6206">
              <w:rPr>
                <w:sz w:val="18"/>
              </w:rPr>
              <w:t>E-mail</w:t>
            </w:r>
          </w:p>
        </w:tc>
        <w:tc>
          <w:tcPr>
            <w:tcW w:w="5812" w:type="dxa"/>
          </w:tcPr>
          <w:p w14:paraId="0386D78F" w14:textId="1B73ABE1" w:rsidR="001E7FCF" w:rsidRPr="005647CE" w:rsidRDefault="005647CE" w:rsidP="00073D04">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Divinova</w:t>
            </w:r>
            <w:r w:rsidR="001E7FCF" w:rsidRPr="005647CE">
              <w:rPr>
                <w:sz w:val="18"/>
              </w:rPr>
              <w:t>@spravazeleznic.cz</w:t>
            </w:r>
          </w:p>
        </w:tc>
      </w:tr>
      <w:tr w:rsidR="001E7FCF" w:rsidRPr="007E6206" w14:paraId="2DAA990C" w14:textId="77777777" w:rsidTr="00073D04">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434D8466" w14:textId="77777777" w:rsidR="001E7FCF" w:rsidRPr="007E6206" w:rsidRDefault="001E7FCF" w:rsidP="00073D04">
            <w:pPr>
              <w:pStyle w:val="Tabulka"/>
              <w:rPr>
                <w:sz w:val="18"/>
              </w:rPr>
            </w:pPr>
            <w:r w:rsidRPr="007E6206">
              <w:rPr>
                <w:sz w:val="18"/>
              </w:rPr>
              <w:t>Telefon</w:t>
            </w:r>
          </w:p>
        </w:tc>
        <w:tc>
          <w:tcPr>
            <w:tcW w:w="5812" w:type="dxa"/>
          </w:tcPr>
          <w:p w14:paraId="0FDD08E3" w14:textId="2C4262C0" w:rsidR="001E7FCF" w:rsidRPr="005647CE"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rPr>
            </w:pPr>
            <w:r w:rsidRPr="005647CE">
              <w:rPr>
                <w:sz w:val="18"/>
              </w:rPr>
              <w:t>+420 70</w:t>
            </w:r>
            <w:r w:rsidR="005647CE">
              <w:rPr>
                <w:sz w:val="18"/>
              </w:rPr>
              <w:t>2</w:t>
            </w:r>
            <w:r w:rsidRPr="005647CE">
              <w:rPr>
                <w:sz w:val="18"/>
              </w:rPr>
              <w:t xml:space="preserve"> </w:t>
            </w:r>
            <w:r w:rsidR="005647CE">
              <w:rPr>
                <w:sz w:val="18"/>
              </w:rPr>
              <w:t>289</w:t>
            </w:r>
            <w:r w:rsidRPr="005647CE">
              <w:rPr>
                <w:sz w:val="18"/>
              </w:rPr>
              <w:t xml:space="preserve"> </w:t>
            </w:r>
            <w:r w:rsidR="005647CE">
              <w:rPr>
                <w:sz w:val="18"/>
              </w:rPr>
              <w:t>804</w:t>
            </w:r>
          </w:p>
        </w:tc>
      </w:tr>
    </w:tbl>
    <w:p w14:paraId="04BE3E20" w14:textId="77777777" w:rsidR="001E7FCF" w:rsidRPr="007E6206" w:rsidRDefault="001E7FCF" w:rsidP="001E7FCF">
      <w:pPr>
        <w:pStyle w:val="Textbezodsazen"/>
      </w:pPr>
    </w:p>
    <w:p w14:paraId="11620029" w14:textId="77777777" w:rsidR="001E7FCF" w:rsidRPr="007E6206" w:rsidRDefault="001E7FCF" w:rsidP="001E7FCF">
      <w:pPr>
        <w:pStyle w:val="Nadpistabulky"/>
        <w:rPr>
          <w:rFonts w:asciiTheme="minorHAnsi" w:hAnsiTheme="minorHAnsi"/>
          <w:sz w:val="18"/>
          <w:szCs w:val="18"/>
        </w:rPr>
      </w:pPr>
      <w:r w:rsidRPr="007E6206">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1E7FCF" w:rsidRPr="00D41EB3" w14:paraId="53D4F7CD" w14:textId="77777777" w:rsidTr="00073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7ACD0A6" w14:textId="77777777" w:rsidR="001E7FCF" w:rsidRPr="007E6206" w:rsidRDefault="001E7FCF" w:rsidP="00073D04">
            <w:pPr>
              <w:pStyle w:val="Tabulka"/>
              <w:rPr>
                <w:rStyle w:val="Nadpisvtabulce"/>
                <w:b w:val="0"/>
              </w:rPr>
            </w:pPr>
            <w:r w:rsidRPr="007E6206">
              <w:rPr>
                <w:sz w:val="18"/>
              </w:rPr>
              <w:t>Jméno a příjmení</w:t>
            </w:r>
          </w:p>
        </w:tc>
        <w:tc>
          <w:tcPr>
            <w:tcW w:w="5812" w:type="dxa"/>
          </w:tcPr>
          <w:p w14:paraId="3BCD7381" w14:textId="77777777" w:rsidR="001E7FCF" w:rsidRPr="007E6206" w:rsidRDefault="001E7FCF" w:rsidP="00073D04">
            <w:pPr>
              <w:pStyle w:val="Tabulka"/>
              <w:cnfStyle w:val="100000000000" w:firstRow="1" w:lastRow="0" w:firstColumn="0" w:lastColumn="0" w:oddVBand="0" w:evenVBand="0" w:oddHBand="0" w:evenHBand="0" w:firstRowFirstColumn="0" w:firstRowLastColumn="0" w:lastRowFirstColumn="0" w:lastRowLastColumn="0"/>
              <w:rPr>
                <w:b/>
                <w:sz w:val="18"/>
              </w:rPr>
            </w:pPr>
            <w:r w:rsidRPr="007E6206">
              <w:rPr>
                <w:b/>
                <w:sz w:val="18"/>
              </w:rPr>
              <w:t>Ing. Martin Morávek</w:t>
            </w:r>
          </w:p>
        </w:tc>
      </w:tr>
      <w:tr w:rsidR="001E7FCF" w:rsidRPr="00D41EB3" w14:paraId="28FF6DCC" w14:textId="77777777" w:rsidTr="00073D04">
        <w:tc>
          <w:tcPr>
            <w:cnfStyle w:val="001000000000" w:firstRow="0" w:lastRow="0" w:firstColumn="1" w:lastColumn="0" w:oddVBand="0" w:evenVBand="0" w:oddHBand="0" w:evenHBand="0" w:firstRowFirstColumn="0" w:firstRowLastColumn="0" w:lastRowFirstColumn="0" w:lastRowLastColumn="0"/>
            <w:tcW w:w="3056" w:type="dxa"/>
          </w:tcPr>
          <w:p w14:paraId="2C334871" w14:textId="77777777" w:rsidR="001E7FCF" w:rsidRPr="009E4CBC" w:rsidRDefault="001E7FCF" w:rsidP="00073D04">
            <w:pPr>
              <w:pStyle w:val="Tabulka"/>
              <w:rPr>
                <w:sz w:val="18"/>
              </w:rPr>
            </w:pPr>
            <w:r w:rsidRPr="00B26422">
              <w:rPr>
                <w:sz w:val="18"/>
              </w:rPr>
              <w:t>Adresa</w:t>
            </w:r>
          </w:p>
        </w:tc>
        <w:tc>
          <w:tcPr>
            <w:tcW w:w="5812" w:type="dxa"/>
          </w:tcPr>
          <w:p w14:paraId="466EF024" w14:textId="77777777" w:rsidR="001E7FCF" w:rsidRPr="00FF4867"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B26422">
              <w:rPr>
                <w:sz w:val="18"/>
              </w:rPr>
              <w:t>Nerudova 773/1, 779 00 Olomouc</w:t>
            </w:r>
          </w:p>
        </w:tc>
      </w:tr>
      <w:tr w:rsidR="001E7FCF" w:rsidRPr="00D41EB3" w14:paraId="700A4B25" w14:textId="77777777" w:rsidTr="00073D04">
        <w:tc>
          <w:tcPr>
            <w:cnfStyle w:val="001000000000" w:firstRow="0" w:lastRow="0" w:firstColumn="1" w:lastColumn="0" w:oddVBand="0" w:evenVBand="0" w:oddHBand="0" w:evenHBand="0" w:firstRowFirstColumn="0" w:firstRowLastColumn="0" w:lastRowFirstColumn="0" w:lastRowLastColumn="0"/>
            <w:tcW w:w="3056" w:type="dxa"/>
          </w:tcPr>
          <w:p w14:paraId="6A23E0FB" w14:textId="77777777" w:rsidR="001E7FCF" w:rsidRPr="009E4CBC" w:rsidRDefault="001E7FCF" w:rsidP="00073D04">
            <w:pPr>
              <w:pStyle w:val="Tabulka"/>
              <w:rPr>
                <w:sz w:val="18"/>
              </w:rPr>
            </w:pPr>
            <w:r w:rsidRPr="00B26422">
              <w:rPr>
                <w:sz w:val="18"/>
              </w:rPr>
              <w:t>E-mail</w:t>
            </w:r>
          </w:p>
        </w:tc>
        <w:tc>
          <w:tcPr>
            <w:tcW w:w="5812" w:type="dxa"/>
          </w:tcPr>
          <w:p w14:paraId="7D7AEE06" w14:textId="77777777" w:rsidR="001E7FCF" w:rsidRPr="00FF4867"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Pr>
                <w:sz w:val="18"/>
              </w:rPr>
              <w:t>MoravekMa</w:t>
            </w:r>
            <w:r w:rsidRPr="00B26422">
              <w:rPr>
                <w:sz w:val="18"/>
              </w:rPr>
              <w:t>@spravazeleznic.cz</w:t>
            </w:r>
          </w:p>
        </w:tc>
      </w:tr>
      <w:tr w:rsidR="001E7FCF" w:rsidRPr="00D41EB3" w14:paraId="530CD4A3" w14:textId="77777777" w:rsidTr="00073D04">
        <w:tc>
          <w:tcPr>
            <w:cnfStyle w:val="001000000000" w:firstRow="0" w:lastRow="0" w:firstColumn="1" w:lastColumn="0" w:oddVBand="0" w:evenVBand="0" w:oddHBand="0" w:evenHBand="0" w:firstRowFirstColumn="0" w:firstRowLastColumn="0" w:lastRowFirstColumn="0" w:lastRowLastColumn="0"/>
            <w:tcW w:w="3056" w:type="dxa"/>
          </w:tcPr>
          <w:p w14:paraId="55F1CB18" w14:textId="77777777" w:rsidR="001E7FCF" w:rsidRPr="009E4CBC" w:rsidRDefault="001E7FCF" w:rsidP="00073D04">
            <w:pPr>
              <w:pStyle w:val="Tabulka"/>
              <w:rPr>
                <w:sz w:val="18"/>
              </w:rPr>
            </w:pPr>
            <w:r w:rsidRPr="00B26422">
              <w:rPr>
                <w:sz w:val="18"/>
              </w:rPr>
              <w:t>Telefon</w:t>
            </w:r>
          </w:p>
        </w:tc>
        <w:tc>
          <w:tcPr>
            <w:tcW w:w="5812" w:type="dxa"/>
          </w:tcPr>
          <w:p w14:paraId="38092CEA" w14:textId="77777777" w:rsidR="001E7FCF" w:rsidRPr="00FF4867"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314FA9">
              <w:rPr>
                <w:sz w:val="18"/>
              </w:rPr>
              <w:t>+420 72</w:t>
            </w:r>
            <w:r>
              <w:rPr>
                <w:sz w:val="18"/>
              </w:rPr>
              <w:t>0</w:t>
            </w:r>
            <w:r w:rsidRPr="00314FA9">
              <w:rPr>
                <w:sz w:val="18"/>
              </w:rPr>
              <w:t> 9</w:t>
            </w:r>
            <w:r>
              <w:rPr>
                <w:sz w:val="18"/>
              </w:rPr>
              <w:t>65</w:t>
            </w:r>
            <w:r w:rsidRPr="00314FA9">
              <w:rPr>
                <w:sz w:val="18"/>
              </w:rPr>
              <w:t xml:space="preserve"> 39</w:t>
            </w:r>
            <w:r>
              <w:rPr>
                <w:sz w:val="18"/>
              </w:rPr>
              <w:t>5</w:t>
            </w:r>
          </w:p>
        </w:tc>
      </w:tr>
    </w:tbl>
    <w:p w14:paraId="2E4663EE" w14:textId="77777777" w:rsidR="001E7FCF" w:rsidRPr="00D41EB3" w:rsidRDefault="001E7FCF" w:rsidP="001E7FCF">
      <w:pPr>
        <w:pStyle w:val="Textbezodsazen"/>
      </w:pPr>
    </w:p>
    <w:p w14:paraId="5D747ED2" w14:textId="77777777" w:rsidR="001E7FCF" w:rsidRPr="00D41EB3" w:rsidRDefault="001E7FCF" w:rsidP="001E7FCF">
      <w:pPr>
        <w:pStyle w:val="Nadpistabulky"/>
        <w:rPr>
          <w:rFonts w:asciiTheme="minorHAnsi" w:hAnsiTheme="minorHAnsi"/>
          <w:sz w:val="18"/>
          <w:szCs w:val="18"/>
        </w:rPr>
      </w:pPr>
      <w:r>
        <w:rPr>
          <w:rFonts w:asciiTheme="minorHAnsi" w:hAnsiTheme="minorHAnsi"/>
          <w:sz w:val="18"/>
          <w:szCs w:val="18"/>
        </w:rPr>
        <w:t xml:space="preserve">Autorizovaný </w:t>
      </w:r>
      <w:r w:rsidRPr="00D41EB3">
        <w:rPr>
          <w:rFonts w:asciiTheme="minorHAnsi" w:hAnsiTheme="minorHAnsi"/>
          <w:sz w:val="18"/>
          <w:szCs w:val="18"/>
        </w:rPr>
        <w:t>zeměměřický inženýr</w:t>
      </w:r>
    </w:p>
    <w:tbl>
      <w:tblPr>
        <w:tblStyle w:val="Mkatabulky"/>
        <w:tblW w:w="8868" w:type="dxa"/>
        <w:tblLook w:val="04A0" w:firstRow="1" w:lastRow="0" w:firstColumn="1" w:lastColumn="0" w:noHBand="0" w:noVBand="1"/>
      </w:tblPr>
      <w:tblGrid>
        <w:gridCol w:w="3056"/>
        <w:gridCol w:w="5812"/>
      </w:tblGrid>
      <w:tr w:rsidR="001E7FCF" w:rsidRPr="00D41EB3" w14:paraId="014185A3" w14:textId="77777777" w:rsidTr="00073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9322491" w14:textId="77777777" w:rsidR="001E7FCF" w:rsidRPr="00D41EB3" w:rsidRDefault="001E7FCF" w:rsidP="00073D04">
            <w:pPr>
              <w:pStyle w:val="Tabulka"/>
              <w:rPr>
                <w:rStyle w:val="Nadpisvtabulce"/>
              </w:rPr>
            </w:pPr>
            <w:r w:rsidRPr="00D41EB3">
              <w:rPr>
                <w:rStyle w:val="Nadpisvtabulce"/>
              </w:rPr>
              <w:t>Jméno a příjmení</w:t>
            </w:r>
          </w:p>
        </w:tc>
        <w:tc>
          <w:tcPr>
            <w:tcW w:w="5812" w:type="dxa"/>
          </w:tcPr>
          <w:p w14:paraId="73B1A630" w14:textId="77777777" w:rsidR="001E7FCF" w:rsidRPr="00FF4867" w:rsidRDefault="001E7FCF" w:rsidP="00073D04">
            <w:pPr>
              <w:pStyle w:val="Tabulka"/>
              <w:cnfStyle w:val="100000000000" w:firstRow="1" w:lastRow="0" w:firstColumn="0" w:lastColumn="0" w:oddVBand="0" w:evenVBand="0" w:oddHBand="0" w:evenHBand="0" w:firstRowFirstColumn="0" w:firstRowLastColumn="0" w:lastRowFirstColumn="0" w:lastRowLastColumn="0"/>
              <w:rPr>
                <w:b/>
                <w:sz w:val="18"/>
                <w:highlight w:val="green"/>
              </w:rPr>
            </w:pPr>
            <w:r w:rsidRPr="00FF4867">
              <w:rPr>
                <w:b/>
                <w:sz w:val="18"/>
                <w:highlight w:val="green"/>
              </w:rPr>
              <w:t>[VLOŽÍ OBJEDNATEL]</w:t>
            </w:r>
          </w:p>
        </w:tc>
      </w:tr>
      <w:tr w:rsidR="001E7FCF" w:rsidRPr="00D41EB3" w14:paraId="62785F61" w14:textId="77777777" w:rsidTr="00073D04">
        <w:tc>
          <w:tcPr>
            <w:cnfStyle w:val="001000000000" w:firstRow="0" w:lastRow="0" w:firstColumn="1" w:lastColumn="0" w:oddVBand="0" w:evenVBand="0" w:oddHBand="0" w:evenHBand="0" w:firstRowFirstColumn="0" w:firstRowLastColumn="0" w:lastRowFirstColumn="0" w:lastRowLastColumn="0"/>
            <w:tcW w:w="3056" w:type="dxa"/>
          </w:tcPr>
          <w:p w14:paraId="49B07DFB" w14:textId="77777777" w:rsidR="001E7FCF" w:rsidRPr="00D41EB3" w:rsidRDefault="001E7FCF" w:rsidP="00073D04">
            <w:pPr>
              <w:pStyle w:val="Tabulka"/>
              <w:rPr>
                <w:sz w:val="18"/>
              </w:rPr>
            </w:pPr>
            <w:r w:rsidRPr="00D41EB3">
              <w:rPr>
                <w:sz w:val="18"/>
              </w:rPr>
              <w:t>Adresa</w:t>
            </w:r>
          </w:p>
        </w:tc>
        <w:tc>
          <w:tcPr>
            <w:tcW w:w="5812" w:type="dxa"/>
          </w:tcPr>
          <w:p w14:paraId="12DDCFC4" w14:textId="77777777" w:rsidR="001E7FCF" w:rsidRPr="00FF4867"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FF4867">
              <w:rPr>
                <w:sz w:val="18"/>
                <w:highlight w:val="green"/>
              </w:rPr>
              <w:t>[VLOŽÍ OBJEDNATEL]</w:t>
            </w:r>
          </w:p>
        </w:tc>
      </w:tr>
      <w:tr w:rsidR="001E7FCF" w:rsidRPr="00D41EB3" w14:paraId="3A9FFD8C" w14:textId="77777777" w:rsidTr="00073D04">
        <w:tc>
          <w:tcPr>
            <w:cnfStyle w:val="001000000000" w:firstRow="0" w:lastRow="0" w:firstColumn="1" w:lastColumn="0" w:oddVBand="0" w:evenVBand="0" w:oddHBand="0" w:evenHBand="0" w:firstRowFirstColumn="0" w:firstRowLastColumn="0" w:lastRowFirstColumn="0" w:lastRowLastColumn="0"/>
            <w:tcW w:w="3056" w:type="dxa"/>
          </w:tcPr>
          <w:p w14:paraId="3EEFE986" w14:textId="77777777" w:rsidR="001E7FCF" w:rsidRPr="00D41EB3" w:rsidRDefault="001E7FCF" w:rsidP="00073D04">
            <w:pPr>
              <w:pStyle w:val="Tabulka"/>
              <w:rPr>
                <w:sz w:val="18"/>
              </w:rPr>
            </w:pPr>
            <w:r w:rsidRPr="00D41EB3">
              <w:rPr>
                <w:sz w:val="18"/>
              </w:rPr>
              <w:t>E-mail</w:t>
            </w:r>
          </w:p>
        </w:tc>
        <w:tc>
          <w:tcPr>
            <w:tcW w:w="5812" w:type="dxa"/>
          </w:tcPr>
          <w:p w14:paraId="14DE98FE" w14:textId="77777777" w:rsidR="001E7FCF" w:rsidRPr="00FF4867"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FF4867">
              <w:rPr>
                <w:sz w:val="18"/>
                <w:highlight w:val="green"/>
              </w:rPr>
              <w:t>[VLOŽÍ OBJEDNATEL]</w:t>
            </w:r>
          </w:p>
        </w:tc>
      </w:tr>
      <w:tr w:rsidR="001E7FCF" w:rsidRPr="00D41EB3" w14:paraId="4662AB37" w14:textId="77777777" w:rsidTr="00073D04">
        <w:trPr>
          <w:trHeight w:val="33"/>
        </w:trPr>
        <w:tc>
          <w:tcPr>
            <w:cnfStyle w:val="001000000000" w:firstRow="0" w:lastRow="0" w:firstColumn="1" w:lastColumn="0" w:oddVBand="0" w:evenVBand="0" w:oddHBand="0" w:evenHBand="0" w:firstRowFirstColumn="0" w:firstRowLastColumn="0" w:lastRowFirstColumn="0" w:lastRowLastColumn="0"/>
            <w:tcW w:w="3056" w:type="dxa"/>
          </w:tcPr>
          <w:p w14:paraId="26CEC352" w14:textId="77777777" w:rsidR="001E7FCF" w:rsidRPr="00D41EB3" w:rsidRDefault="001E7FCF" w:rsidP="00073D04">
            <w:pPr>
              <w:pStyle w:val="Tabulka"/>
              <w:rPr>
                <w:sz w:val="18"/>
              </w:rPr>
            </w:pPr>
            <w:r w:rsidRPr="00D41EB3">
              <w:rPr>
                <w:sz w:val="18"/>
              </w:rPr>
              <w:t>Telefon</w:t>
            </w:r>
          </w:p>
        </w:tc>
        <w:tc>
          <w:tcPr>
            <w:tcW w:w="5812" w:type="dxa"/>
          </w:tcPr>
          <w:p w14:paraId="6527E3FF" w14:textId="77777777" w:rsidR="001E7FCF" w:rsidRPr="00FF4867" w:rsidRDefault="001E7FCF" w:rsidP="00073D04">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FF4867">
              <w:rPr>
                <w:sz w:val="18"/>
                <w:highlight w:val="green"/>
              </w:rPr>
              <w:t>[VLOŽÍ OBJEDNATEL]</w:t>
            </w:r>
          </w:p>
        </w:tc>
      </w:tr>
    </w:tbl>
    <w:p w14:paraId="013B4B6F" w14:textId="77777777" w:rsidR="00833FFA" w:rsidRDefault="00833FFA" w:rsidP="00EC707C">
      <w:pPr>
        <w:pStyle w:val="Nadpisbezsl1-2"/>
        <w:tabs>
          <w:tab w:val="left" w:pos="2292"/>
        </w:tabs>
        <w:rPr>
          <w:rFonts w:asciiTheme="minorHAnsi" w:hAnsiTheme="minorHAnsi"/>
        </w:rPr>
      </w:pPr>
    </w:p>
    <w:p w14:paraId="67478691" w14:textId="77777777" w:rsidR="00096A0D" w:rsidRDefault="00096A0D" w:rsidP="00EC707C">
      <w:pPr>
        <w:pStyle w:val="Nadpisbezsl1-2"/>
        <w:tabs>
          <w:tab w:val="left" w:pos="2292"/>
        </w:tabs>
        <w:rPr>
          <w:rFonts w:asciiTheme="minorHAnsi" w:hAnsiTheme="minorHAnsi"/>
        </w:rPr>
      </w:pPr>
    </w:p>
    <w:p w14:paraId="461F2162" w14:textId="44E14D47" w:rsidR="00EC707C" w:rsidRPr="00D41EB3" w:rsidRDefault="00EC707C" w:rsidP="00EC707C">
      <w:pPr>
        <w:pStyle w:val="Nadpisbezsl1-2"/>
        <w:tabs>
          <w:tab w:val="left" w:pos="2292"/>
        </w:tabs>
        <w:rPr>
          <w:rFonts w:asciiTheme="minorHAnsi" w:hAnsiTheme="minorHAnsi"/>
        </w:rPr>
      </w:pPr>
      <w:r w:rsidRPr="00D41EB3">
        <w:rPr>
          <w:rFonts w:asciiTheme="minorHAnsi" w:hAnsiTheme="minorHAnsi"/>
        </w:rPr>
        <w:lastRenderedPageBreak/>
        <w:t>Za Zhotovitele</w:t>
      </w:r>
    </w:p>
    <w:p w14:paraId="33507C2D" w14:textId="59EA334F" w:rsidR="00EC707C" w:rsidRDefault="00EC707C" w:rsidP="00EC707C">
      <w:pPr>
        <w:pStyle w:val="Textbezodsazen"/>
      </w:pPr>
      <w:r w:rsidRPr="00D41EB3">
        <w:rPr>
          <w:highlight w:val="yellow"/>
        </w:rPr>
        <w:t>V případě více oprávněných osob pro jednu funkci je třeba upravit počet tabulek podle počtu těchto osob a u osoby oprávněné k jednání za Zhotovitele doplnit text „oprávněn k jednání za Zhotovitele“</w:t>
      </w:r>
    </w:p>
    <w:p w14:paraId="2AC81614" w14:textId="77777777" w:rsidR="005155D2" w:rsidRPr="00D41EB3" w:rsidRDefault="005155D2" w:rsidP="00EC707C">
      <w:pPr>
        <w:pStyle w:val="Textbezodsazen"/>
      </w:pPr>
    </w:p>
    <w:p w14:paraId="31B8A071" w14:textId="77777777" w:rsidR="002038D5" w:rsidRPr="00D41EB3" w:rsidRDefault="00EC707C" w:rsidP="002038D5">
      <w:pPr>
        <w:pStyle w:val="Nadpistabulky"/>
        <w:rPr>
          <w:rFonts w:asciiTheme="minorHAnsi" w:hAnsiTheme="minorHAnsi"/>
          <w:sz w:val="18"/>
          <w:szCs w:val="18"/>
        </w:rPr>
      </w:pPr>
      <w:r w:rsidRPr="00D41EB3">
        <w:rPr>
          <w:rFonts w:asciiTheme="minorHAnsi" w:hAnsiTheme="minorHAnsi"/>
          <w:sz w:val="18"/>
          <w:szCs w:val="18"/>
        </w:rPr>
        <w:t>Ve věcech smluvních a obchodních</w:t>
      </w:r>
    </w:p>
    <w:tbl>
      <w:tblPr>
        <w:tblStyle w:val="Mkatabulky"/>
        <w:tblW w:w="8868" w:type="dxa"/>
        <w:tblLook w:val="04A0" w:firstRow="1" w:lastRow="0" w:firstColumn="1" w:lastColumn="0" w:noHBand="0" w:noVBand="1"/>
      </w:tblPr>
      <w:tblGrid>
        <w:gridCol w:w="3056"/>
        <w:gridCol w:w="5812"/>
      </w:tblGrid>
      <w:tr w:rsidR="002038D5" w:rsidRPr="00D41EB3" w14:paraId="7DB64665"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2EFDD94" w14:textId="77777777" w:rsidR="002038D5" w:rsidRPr="00D41EB3" w:rsidRDefault="002038D5" w:rsidP="002038D5">
            <w:pPr>
              <w:pStyle w:val="Tabulka"/>
              <w:rPr>
                <w:rStyle w:val="Nadpisvtabulce"/>
              </w:rPr>
            </w:pPr>
            <w:r w:rsidRPr="00D41EB3">
              <w:rPr>
                <w:rStyle w:val="Nadpisvtabulce"/>
              </w:rPr>
              <w:t>Jméno a příjmení</w:t>
            </w:r>
          </w:p>
        </w:tc>
        <w:tc>
          <w:tcPr>
            <w:tcW w:w="5812" w:type="dxa"/>
          </w:tcPr>
          <w:p w14:paraId="17143808" w14:textId="77777777" w:rsidR="002038D5" w:rsidRPr="00D41EB3"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D41EB3">
              <w:rPr>
                <w:sz w:val="18"/>
                <w:highlight w:val="yellow"/>
              </w:rPr>
              <w:t>[VLOŽÍ ZHTOVITEL]</w:t>
            </w:r>
          </w:p>
        </w:tc>
      </w:tr>
      <w:tr w:rsidR="002038D5" w:rsidRPr="00D41EB3" w14:paraId="0F276916"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54B7996F" w14:textId="77777777" w:rsidR="002038D5" w:rsidRPr="00D41EB3" w:rsidRDefault="002038D5" w:rsidP="002038D5">
            <w:pPr>
              <w:pStyle w:val="Tabulka"/>
              <w:rPr>
                <w:sz w:val="18"/>
              </w:rPr>
            </w:pPr>
            <w:r w:rsidRPr="00D41EB3">
              <w:rPr>
                <w:sz w:val="18"/>
              </w:rPr>
              <w:t>Adresa</w:t>
            </w:r>
          </w:p>
        </w:tc>
        <w:tc>
          <w:tcPr>
            <w:tcW w:w="5812" w:type="dxa"/>
          </w:tcPr>
          <w:p w14:paraId="22862432" w14:textId="77777777" w:rsidR="002038D5" w:rsidRPr="00D41EB3"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7E85E7DC"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5F71913" w14:textId="77777777" w:rsidR="002038D5" w:rsidRPr="00D41EB3" w:rsidRDefault="002038D5" w:rsidP="002038D5">
            <w:pPr>
              <w:pStyle w:val="Tabulka"/>
              <w:rPr>
                <w:sz w:val="18"/>
              </w:rPr>
            </w:pPr>
            <w:r w:rsidRPr="00D41EB3">
              <w:rPr>
                <w:sz w:val="18"/>
              </w:rPr>
              <w:t>E-mail</w:t>
            </w:r>
          </w:p>
        </w:tc>
        <w:tc>
          <w:tcPr>
            <w:tcW w:w="5812" w:type="dxa"/>
          </w:tcPr>
          <w:p w14:paraId="2389F4ED" w14:textId="77777777" w:rsidR="002038D5" w:rsidRPr="00D41EB3"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5D677E8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21CD2DD" w14:textId="77777777" w:rsidR="002038D5" w:rsidRPr="00D41EB3" w:rsidRDefault="002038D5" w:rsidP="002038D5">
            <w:pPr>
              <w:pStyle w:val="Tabulka"/>
              <w:rPr>
                <w:sz w:val="18"/>
              </w:rPr>
            </w:pPr>
            <w:r w:rsidRPr="00D41EB3">
              <w:rPr>
                <w:sz w:val="18"/>
              </w:rPr>
              <w:t>Telefon</w:t>
            </w:r>
          </w:p>
        </w:tc>
        <w:tc>
          <w:tcPr>
            <w:tcW w:w="5812" w:type="dxa"/>
          </w:tcPr>
          <w:p w14:paraId="56D25082" w14:textId="77777777" w:rsidR="002038D5" w:rsidRPr="00D41EB3"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bl>
    <w:p w14:paraId="666E62E0" w14:textId="77777777" w:rsidR="002038D5" w:rsidRPr="00D41EB3" w:rsidRDefault="002038D5" w:rsidP="002038D5">
      <w:pPr>
        <w:pStyle w:val="Textbezodsazen"/>
      </w:pPr>
    </w:p>
    <w:p w14:paraId="33D4170C" w14:textId="77777777" w:rsidR="002038D5" w:rsidRPr="00D41EB3" w:rsidRDefault="00EC707C" w:rsidP="00F762A8">
      <w:pPr>
        <w:pStyle w:val="Nadpistabulky"/>
        <w:rPr>
          <w:rFonts w:asciiTheme="minorHAnsi" w:hAnsiTheme="minorHAnsi"/>
          <w:sz w:val="18"/>
          <w:szCs w:val="18"/>
        </w:rPr>
      </w:pPr>
      <w:r w:rsidRPr="00D41EB3">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2038D5" w:rsidRPr="00D41EB3" w14:paraId="6EABDDEE"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A8501DF" w14:textId="77777777" w:rsidR="002038D5" w:rsidRPr="00D41EB3" w:rsidRDefault="002038D5" w:rsidP="00F762A8">
            <w:pPr>
              <w:pStyle w:val="Tabulka"/>
              <w:keepNext/>
              <w:rPr>
                <w:rStyle w:val="Nadpisvtabulce"/>
              </w:rPr>
            </w:pPr>
            <w:r w:rsidRPr="00D41EB3">
              <w:rPr>
                <w:rStyle w:val="Nadpisvtabulce"/>
              </w:rPr>
              <w:t>Jméno a příjmení</w:t>
            </w:r>
          </w:p>
        </w:tc>
        <w:tc>
          <w:tcPr>
            <w:tcW w:w="5812" w:type="dxa"/>
          </w:tcPr>
          <w:p w14:paraId="0BA5B20A" w14:textId="77777777" w:rsidR="002038D5" w:rsidRPr="00D41EB3"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D41EB3">
              <w:rPr>
                <w:b/>
                <w:sz w:val="18"/>
                <w:highlight w:val="yellow"/>
              </w:rPr>
              <w:t>[VLOŽÍ ZHTOVITEL]</w:t>
            </w:r>
          </w:p>
        </w:tc>
      </w:tr>
      <w:tr w:rsidR="002038D5" w:rsidRPr="00D41EB3" w14:paraId="76A4BF3F"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526DEB6C" w14:textId="77777777" w:rsidR="002038D5" w:rsidRPr="00D41EB3" w:rsidRDefault="002038D5" w:rsidP="00F762A8">
            <w:pPr>
              <w:pStyle w:val="Tabulka"/>
              <w:keepNext/>
              <w:rPr>
                <w:sz w:val="18"/>
              </w:rPr>
            </w:pPr>
            <w:r w:rsidRPr="00D41EB3">
              <w:rPr>
                <w:sz w:val="18"/>
              </w:rPr>
              <w:t>Adresa</w:t>
            </w:r>
          </w:p>
        </w:tc>
        <w:tc>
          <w:tcPr>
            <w:tcW w:w="5812" w:type="dxa"/>
          </w:tcPr>
          <w:p w14:paraId="5DED60BB" w14:textId="77777777" w:rsidR="002038D5" w:rsidRPr="00D41EB3"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1E5658EC"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949C182" w14:textId="77777777" w:rsidR="002038D5" w:rsidRPr="00D41EB3" w:rsidRDefault="002038D5" w:rsidP="00F762A8">
            <w:pPr>
              <w:pStyle w:val="Tabulka"/>
              <w:keepNext/>
              <w:rPr>
                <w:sz w:val="18"/>
              </w:rPr>
            </w:pPr>
            <w:r w:rsidRPr="00D41EB3">
              <w:rPr>
                <w:sz w:val="18"/>
              </w:rPr>
              <w:t>E-mail</w:t>
            </w:r>
          </w:p>
        </w:tc>
        <w:tc>
          <w:tcPr>
            <w:tcW w:w="5812" w:type="dxa"/>
          </w:tcPr>
          <w:p w14:paraId="0D91682E" w14:textId="77777777" w:rsidR="002038D5" w:rsidRPr="00D41EB3"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30A838DF"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19E0FA7" w14:textId="77777777" w:rsidR="002038D5" w:rsidRPr="00D41EB3" w:rsidRDefault="002038D5" w:rsidP="00165977">
            <w:pPr>
              <w:pStyle w:val="Tabulka"/>
              <w:rPr>
                <w:sz w:val="18"/>
              </w:rPr>
            </w:pPr>
            <w:r w:rsidRPr="00D41EB3">
              <w:rPr>
                <w:sz w:val="18"/>
              </w:rPr>
              <w:t>Telefon</w:t>
            </w:r>
          </w:p>
        </w:tc>
        <w:tc>
          <w:tcPr>
            <w:tcW w:w="5812" w:type="dxa"/>
          </w:tcPr>
          <w:p w14:paraId="57CB632A"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bl>
    <w:p w14:paraId="409A8B18" w14:textId="77777777" w:rsidR="002038D5" w:rsidRPr="00D41EB3" w:rsidRDefault="002038D5" w:rsidP="00165977">
      <w:pPr>
        <w:pStyle w:val="Tabulka"/>
      </w:pPr>
    </w:p>
    <w:p w14:paraId="03D6E785" w14:textId="77777777" w:rsidR="002038D5" w:rsidRPr="00D41EB3" w:rsidRDefault="00EC707C" w:rsidP="00165977">
      <w:pPr>
        <w:pStyle w:val="Nadpistabulky"/>
        <w:rPr>
          <w:rFonts w:asciiTheme="minorHAnsi" w:hAnsiTheme="minorHAnsi"/>
          <w:sz w:val="18"/>
          <w:szCs w:val="18"/>
        </w:rPr>
      </w:pPr>
      <w:r w:rsidRPr="00D41EB3">
        <w:rPr>
          <w:rFonts w:asciiTheme="minorHAnsi" w:hAnsiTheme="minorHAnsi"/>
          <w:sz w:val="18"/>
          <w:szCs w:val="18"/>
        </w:rPr>
        <w:t>Vedoucí týmu</w:t>
      </w:r>
    </w:p>
    <w:tbl>
      <w:tblPr>
        <w:tblStyle w:val="Mkatabulky"/>
        <w:tblW w:w="8868" w:type="dxa"/>
        <w:tblLook w:val="04A0" w:firstRow="1" w:lastRow="0" w:firstColumn="1" w:lastColumn="0" w:noHBand="0" w:noVBand="1"/>
      </w:tblPr>
      <w:tblGrid>
        <w:gridCol w:w="3056"/>
        <w:gridCol w:w="5812"/>
      </w:tblGrid>
      <w:tr w:rsidR="002038D5" w:rsidRPr="00D41EB3" w14:paraId="6902B038"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67C9DF3" w14:textId="77777777" w:rsidR="002038D5" w:rsidRPr="00D41EB3" w:rsidRDefault="002038D5" w:rsidP="00165977">
            <w:pPr>
              <w:pStyle w:val="Tabulka"/>
              <w:rPr>
                <w:rStyle w:val="Nadpisvtabulce"/>
              </w:rPr>
            </w:pPr>
            <w:r w:rsidRPr="00D41EB3">
              <w:rPr>
                <w:rStyle w:val="Nadpisvtabulce"/>
              </w:rPr>
              <w:t>Jméno a příjmení</w:t>
            </w:r>
          </w:p>
        </w:tc>
        <w:tc>
          <w:tcPr>
            <w:tcW w:w="5812" w:type="dxa"/>
          </w:tcPr>
          <w:p w14:paraId="55C45BCD" w14:textId="77777777" w:rsidR="002038D5" w:rsidRPr="00D41EB3"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rPr>
            </w:pPr>
            <w:r w:rsidRPr="00D41EB3">
              <w:rPr>
                <w:b/>
                <w:sz w:val="18"/>
                <w:highlight w:val="yellow"/>
              </w:rPr>
              <w:t>[VLOŽÍ ZHTOVITEL]</w:t>
            </w:r>
          </w:p>
        </w:tc>
      </w:tr>
      <w:tr w:rsidR="002038D5" w:rsidRPr="00D41EB3" w14:paraId="36833A84"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72F5200" w14:textId="77777777" w:rsidR="002038D5" w:rsidRPr="00D41EB3" w:rsidRDefault="002038D5" w:rsidP="00165977">
            <w:pPr>
              <w:pStyle w:val="Tabulka"/>
              <w:rPr>
                <w:sz w:val="18"/>
              </w:rPr>
            </w:pPr>
            <w:r w:rsidRPr="00D41EB3">
              <w:rPr>
                <w:sz w:val="18"/>
              </w:rPr>
              <w:t>Adresa</w:t>
            </w:r>
          </w:p>
        </w:tc>
        <w:tc>
          <w:tcPr>
            <w:tcW w:w="5812" w:type="dxa"/>
          </w:tcPr>
          <w:p w14:paraId="5D6994ED"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4BD727C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3689B70" w14:textId="77777777" w:rsidR="002038D5" w:rsidRPr="00D41EB3" w:rsidRDefault="002038D5" w:rsidP="00165977">
            <w:pPr>
              <w:pStyle w:val="Tabulka"/>
              <w:rPr>
                <w:sz w:val="18"/>
              </w:rPr>
            </w:pPr>
            <w:r w:rsidRPr="00D41EB3">
              <w:rPr>
                <w:sz w:val="18"/>
              </w:rPr>
              <w:t>E-mail</w:t>
            </w:r>
          </w:p>
        </w:tc>
        <w:tc>
          <w:tcPr>
            <w:tcW w:w="5812" w:type="dxa"/>
          </w:tcPr>
          <w:p w14:paraId="3F200E73"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1E7A8B5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81E84AB" w14:textId="77777777" w:rsidR="002038D5" w:rsidRPr="00D41EB3" w:rsidRDefault="002038D5" w:rsidP="00165977">
            <w:pPr>
              <w:pStyle w:val="Tabulka"/>
              <w:rPr>
                <w:sz w:val="18"/>
              </w:rPr>
            </w:pPr>
            <w:r w:rsidRPr="00D41EB3">
              <w:rPr>
                <w:sz w:val="18"/>
              </w:rPr>
              <w:t>Telefon</w:t>
            </w:r>
          </w:p>
        </w:tc>
        <w:tc>
          <w:tcPr>
            <w:tcW w:w="5812" w:type="dxa"/>
          </w:tcPr>
          <w:p w14:paraId="65D45981"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bl>
    <w:p w14:paraId="11F9E145" w14:textId="77777777" w:rsidR="007B3462" w:rsidRPr="00D41EB3" w:rsidRDefault="007B3462" w:rsidP="00165977">
      <w:pPr>
        <w:pStyle w:val="Tabulka"/>
      </w:pPr>
    </w:p>
    <w:p w14:paraId="66996F31" w14:textId="56CADE18" w:rsidR="002038D5" w:rsidRPr="00D41EB3" w:rsidRDefault="00C47A9F" w:rsidP="00165977">
      <w:pPr>
        <w:pStyle w:val="Nadpistabulky"/>
        <w:rPr>
          <w:rFonts w:asciiTheme="minorHAnsi" w:hAnsiTheme="minorHAnsi"/>
          <w:sz w:val="18"/>
          <w:szCs w:val="18"/>
        </w:rPr>
      </w:pPr>
      <w:r>
        <w:rPr>
          <w:rFonts w:asciiTheme="minorHAnsi" w:hAnsiTheme="minorHAnsi"/>
          <w:sz w:val="18"/>
          <w:szCs w:val="18"/>
        </w:rPr>
        <w:t xml:space="preserve">Autorizovaný </w:t>
      </w:r>
      <w:r w:rsidRPr="00D41EB3">
        <w:rPr>
          <w:rFonts w:asciiTheme="minorHAnsi" w:hAnsiTheme="minorHAnsi"/>
          <w:sz w:val="18"/>
          <w:szCs w:val="18"/>
        </w:rPr>
        <w:t>zeměměřický inženýr</w:t>
      </w:r>
    </w:p>
    <w:tbl>
      <w:tblPr>
        <w:tblStyle w:val="Mkatabulky"/>
        <w:tblW w:w="8868" w:type="dxa"/>
        <w:tblLook w:val="04A0" w:firstRow="1" w:lastRow="0" w:firstColumn="1" w:lastColumn="0" w:noHBand="0" w:noVBand="1"/>
      </w:tblPr>
      <w:tblGrid>
        <w:gridCol w:w="3056"/>
        <w:gridCol w:w="5812"/>
      </w:tblGrid>
      <w:tr w:rsidR="002038D5" w:rsidRPr="00D41EB3" w14:paraId="011AB66C"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74BA0E4" w14:textId="77777777" w:rsidR="002038D5" w:rsidRPr="00D41EB3" w:rsidRDefault="002038D5" w:rsidP="00165977">
            <w:pPr>
              <w:pStyle w:val="Tabulka"/>
              <w:rPr>
                <w:rStyle w:val="Nadpisvtabulce"/>
              </w:rPr>
            </w:pPr>
            <w:r w:rsidRPr="00D41EB3">
              <w:rPr>
                <w:rStyle w:val="Nadpisvtabulce"/>
              </w:rPr>
              <w:t>Jméno a příjmení</w:t>
            </w:r>
          </w:p>
        </w:tc>
        <w:tc>
          <w:tcPr>
            <w:tcW w:w="5812" w:type="dxa"/>
          </w:tcPr>
          <w:p w14:paraId="1B68087F" w14:textId="77777777" w:rsidR="002038D5" w:rsidRPr="00D41EB3"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rPr>
            </w:pPr>
            <w:r w:rsidRPr="00D41EB3">
              <w:rPr>
                <w:b/>
                <w:sz w:val="18"/>
                <w:highlight w:val="yellow"/>
              </w:rPr>
              <w:t>[VLOŽÍ ZHTOVITEL]</w:t>
            </w:r>
          </w:p>
        </w:tc>
      </w:tr>
      <w:tr w:rsidR="002038D5" w:rsidRPr="00D41EB3" w14:paraId="1DBEC41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8D50F3E" w14:textId="77777777" w:rsidR="002038D5" w:rsidRPr="00D41EB3" w:rsidRDefault="002038D5" w:rsidP="00165977">
            <w:pPr>
              <w:pStyle w:val="Tabulka"/>
              <w:rPr>
                <w:sz w:val="18"/>
              </w:rPr>
            </w:pPr>
            <w:r w:rsidRPr="00D41EB3">
              <w:rPr>
                <w:sz w:val="18"/>
              </w:rPr>
              <w:t>Adresa</w:t>
            </w:r>
          </w:p>
        </w:tc>
        <w:tc>
          <w:tcPr>
            <w:tcW w:w="5812" w:type="dxa"/>
          </w:tcPr>
          <w:p w14:paraId="20B6BEB4"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322E389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A75E293" w14:textId="77777777" w:rsidR="002038D5" w:rsidRPr="00D41EB3" w:rsidRDefault="002038D5" w:rsidP="00165977">
            <w:pPr>
              <w:pStyle w:val="Tabulka"/>
              <w:rPr>
                <w:sz w:val="18"/>
              </w:rPr>
            </w:pPr>
            <w:r w:rsidRPr="00D41EB3">
              <w:rPr>
                <w:sz w:val="18"/>
              </w:rPr>
              <w:t>E-mail</w:t>
            </w:r>
          </w:p>
        </w:tc>
        <w:tc>
          <w:tcPr>
            <w:tcW w:w="5812" w:type="dxa"/>
          </w:tcPr>
          <w:p w14:paraId="57820608"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6EC1837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23D26CF" w14:textId="77777777" w:rsidR="002038D5" w:rsidRPr="00D41EB3" w:rsidRDefault="002038D5" w:rsidP="00165977">
            <w:pPr>
              <w:pStyle w:val="Tabulka"/>
              <w:rPr>
                <w:sz w:val="18"/>
              </w:rPr>
            </w:pPr>
            <w:r w:rsidRPr="00D41EB3">
              <w:rPr>
                <w:sz w:val="18"/>
              </w:rPr>
              <w:t>Telefon</w:t>
            </w:r>
          </w:p>
        </w:tc>
        <w:tc>
          <w:tcPr>
            <w:tcW w:w="5812" w:type="dxa"/>
          </w:tcPr>
          <w:p w14:paraId="6F06B102"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bl>
    <w:p w14:paraId="10DCB802" w14:textId="77777777" w:rsidR="002038D5" w:rsidRPr="00D41EB3" w:rsidRDefault="002038D5" w:rsidP="00165977">
      <w:pPr>
        <w:pStyle w:val="Tabulka"/>
      </w:pPr>
    </w:p>
    <w:p w14:paraId="7E8BE77C" w14:textId="6C744A7F" w:rsidR="002038D5" w:rsidRPr="00D41EB3" w:rsidRDefault="007B3462" w:rsidP="00165977">
      <w:pPr>
        <w:pStyle w:val="Nadpistabulky"/>
        <w:rPr>
          <w:rFonts w:asciiTheme="minorHAnsi" w:hAnsiTheme="minorHAnsi"/>
          <w:sz w:val="18"/>
          <w:szCs w:val="18"/>
        </w:rPr>
      </w:pPr>
      <w:r>
        <w:rPr>
          <w:rFonts w:asciiTheme="minorHAnsi" w:hAnsiTheme="minorHAnsi"/>
          <w:sz w:val="18"/>
          <w:szCs w:val="18"/>
        </w:rPr>
        <w:t>S</w:t>
      </w:r>
      <w:r w:rsidRPr="007B3462">
        <w:rPr>
          <w:rFonts w:asciiTheme="minorHAnsi" w:hAnsiTheme="minorHAnsi"/>
          <w:sz w:val="18"/>
          <w:szCs w:val="18"/>
        </w:rPr>
        <w:t>pecialista na inženýrskou činnost</w:t>
      </w:r>
    </w:p>
    <w:tbl>
      <w:tblPr>
        <w:tblStyle w:val="Mkatabulky"/>
        <w:tblW w:w="8868" w:type="dxa"/>
        <w:tblLook w:val="04A0" w:firstRow="1" w:lastRow="0" w:firstColumn="1" w:lastColumn="0" w:noHBand="0" w:noVBand="1"/>
      </w:tblPr>
      <w:tblGrid>
        <w:gridCol w:w="3056"/>
        <w:gridCol w:w="5812"/>
      </w:tblGrid>
      <w:tr w:rsidR="002038D5" w:rsidRPr="00D41EB3" w14:paraId="5382BDB8"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83C7A2E" w14:textId="77777777" w:rsidR="002038D5" w:rsidRPr="00D41EB3" w:rsidRDefault="002038D5" w:rsidP="00165977">
            <w:pPr>
              <w:pStyle w:val="Tabulka"/>
              <w:rPr>
                <w:rStyle w:val="Nadpisvtabulce"/>
              </w:rPr>
            </w:pPr>
            <w:r w:rsidRPr="00D41EB3">
              <w:rPr>
                <w:rStyle w:val="Nadpisvtabulce"/>
              </w:rPr>
              <w:t>Jméno a příjmení</w:t>
            </w:r>
          </w:p>
        </w:tc>
        <w:tc>
          <w:tcPr>
            <w:tcW w:w="5812" w:type="dxa"/>
          </w:tcPr>
          <w:p w14:paraId="2328138D" w14:textId="77777777" w:rsidR="002038D5" w:rsidRPr="00D41EB3"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rPr>
            </w:pPr>
            <w:r w:rsidRPr="00D41EB3">
              <w:rPr>
                <w:b/>
                <w:sz w:val="18"/>
                <w:highlight w:val="yellow"/>
              </w:rPr>
              <w:t>[VLOŽÍ ZHTOVITEL]</w:t>
            </w:r>
          </w:p>
        </w:tc>
      </w:tr>
      <w:tr w:rsidR="002038D5" w:rsidRPr="00D41EB3" w14:paraId="0BF4339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59B53035" w14:textId="77777777" w:rsidR="002038D5" w:rsidRPr="00D41EB3" w:rsidRDefault="002038D5" w:rsidP="00165977">
            <w:pPr>
              <w:pStyle w:val="Tabulka"/>
              <w:rPr>
                <w:sz w:val="18"/>
              </w:rPr>
            </w:pPr>
            <w:r w:rsidRPr="00D41EB3">
              <w:rPr>
                <w:sz w:val="18"/>
              </w:rPr>
              <w:t>Adresa</w:t>
            </w:r>
          </w:p>
        </w:tc>
        <w:tc>
          <w:tcPr>
            <w:tcW w:w="5812" w:type="dxa"/>
          </w:tcPr>
          <w:p w14:paraId="17073E78"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2F4810E6"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26B47CC" w14:textId="77777777" w:rsidR="002038D5" w:rsidRPr="00D41EB3" w:rsidRDefault="002038D5" w:rsidP="00165977">
            <w:pPr>
              <w:pStyle w:val="Tabulka"/>
              <w:rPr>
                <w:sz w:val="18"/>
              </w:rPr>
            </w:pPr>
            <w:r w:rsidRPr="00D41EB3">
              <w:rPr>
                <w:sz w:val="18"/>
              </w:rPr>
              <w:t>E-mail</w:t>
            </w:r>
          </w:p>
        </w:tc>
        <w:tc>
          <w:tcPr>
            <w:tcW w:w="5812" w:type="dxa"/>
          </w:tcPr>
          <w:p w14:paraId="58AE3C31"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0E85D41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ABD0D03" w14:textId="77777777" w:rsidR="002038D5" w:rsidRPr="00D41EB3" w:rsidRDefault="002038D5" w:rsidP="00165977">
            <w:pPr>
              <w:pStyle w:val="Tabulka"/>
              <w:rPr>
                <w:sz w:val="18"/>
              </w:rPr>
            </w:pPr>
            <w:r w:rsidRPr="00D41EB3">
              <w:rPr>
                <w:sz w:val="18"/>
              </w:rPr>
              <w:t>Telefon</w:t>
            </w:r>
          </w:p>
        </w:tc>
        <w:tc>
          <w:tcPr>
            <w:tcW w:w="5812" w:type="dxa"/>
          </w:tcPr>
          <w:p w14:paraId="41A9148A" w14:textId="77777777"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bl>
    <w:p w14:paraId="3F255329" w14:textId="143455C2" w:rsidR="002038D5" w:rsidRDefault="002038D5" w:rsidP="00165977">
      <w:pPr>
        <w:pStyle w:val="Tabulka"/>
      </w:pPr>
    </w:p>
    <w:p w14:paraId="360E7879" w14:textId="5D3155E4" w:rsidR="00FE29C5" w:rsidRPr="00D41EB3" w:rsidRDefault="00FE29C5" w:rsidP="00FE29C5">
      <w:pPr>
        <w:pStyle w:val="Nadpistabulky"/>
        <w:rPr>
          <w:rFonts w:asciiTheme="minorHAnsi" w:hAnsiTheme="minorHAnsi"/>
          <w:sz w:val="18"/>
          <w:szCs w:val="18"/>
        </w:rPr>
      </w:pPr>
      <w:r>
        <w:rPr>
          <w:rFonts w:asciiTheme="minorHAnsi" w:hAnsiTheme="minorHAnsi"/>
          <w:sz w:val="18"/>
          <w:szCs w:val="18"/>
        </w:rPr>
        <w:t>Osoba vyhotovující znalecké posudky</w:t>
      </w:r>
      <w:r w:rsidR="00584884">
        <w:rPr>
          <w:rFonts w:asciiTheme="minorHAnsi" w:hAnsiTheme="minorHAnsi"/>
          <w:sz w:val="18"/>
          <w:szCs w:val="18"/>
        </w:rPr>
        <w:t xml:space="preserve"> (znalec)</w:t>
      </w:r>
    </w:p>
    <w:tbl>
      <w:tblPr>
        <w:tblStyle w:val="Mkatabulky"/>
        <w:tblW w:w="8868" w:type="dxa"/>
        <w:tblLook w:val="04A0" w:firstRow="1" w:lastRow="0" w:firstColumn="1" w:lastColumn="0" w:noHBand="0" w:noVBand="1"/>
      </w:tblPr>
      <w:tblGrid>
        <w:gridCol w:w="3056"/>
        <w:gridCol w:w="5812"/>
      </w:tblGrid>
      <w:tr w:rsidR="00FE29C5" w:rsidRPr="00D41EB3" w14:paraId="2E1CE618" w14:textId="77777777" w:rsidTr="00A07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4309106" w14:textId="77777777" w:rsidR="00FE29C5" w:rsidRPr="00D41EB3" w:rsidRDefault="00FE29C5" w:rsidP="00A07F16">
            <w:pPr>
              <w:pStyle w:val="Tabulka"/>
              <w:rPr>
                <w:rStyle w:val="Nadpisvtabulce"/>
              </w:rPr>
            </w:pPr>
            <w:r w:rsidRPr="00D41EB3">
              <w:rPr>
                <w:rStyle w:val="Nadpisvtabulce"/>
              </w:rPr>
              <w:t>Jméno a příjmení</w:t>
            </w:r>
          </w:p>
        </w:tc>
        <w:tc>
          <w:tcPr>
            <w:tcW w:w="5812" w:type="dxa"/>
          </w:tcPr>
          <w:p w14:paraId="36386F91" w14:textId="77777777" w:rsidR="00FE29C5" w:rsidRPr="00D41EB3" w:rsidRDefault="00FE29C5" w:rsidP="00A07F16">
            <w:pPr>
              <w:pStyle w:val="Tabulka"/>
              <w:cnfStyle w:val="100000000000" w:firstRow="1" w:lastRow="0" w:firstColumn="0" w:lastColumn="0" w:oddVBand="0" w:evenVBand="0" w:oddHBand="0" w:evenHBand="0" w:firstRowFirstColumn="0" w:firstRowLastColumn="0" w:lastRowFirstColumn="0" w:lastRowLastColumn="0"/>
              <w:rPr>
                <w:b/>
                <w:sz w:val="18"/>
              </w:rPr>
            </w:pPr>
            <w:r w:rsidRPr="00D41EB3">
              <w:rPr>
                <w:b/>
                <w:sz w:val="18"/>
                <w:highlight w:val="yellow"/>
              </w:rPr>
              <w:t>[VLOŽÍ ZHTOVITEL]</w:t>
            </w:r>
          </w:p>
        </w:tc>
      </w:tr>
      <w:tr w:rsidR="00FE29C5" w:rsidRPr="00D41EB3" w14:paraId="14BEED54" w14:textId="77777777" w:rsidTr="00A07F16">
        <w:tc>
          <w:tcPr>
            <w:cnfStyle w:val="001000000000" w:firstRow="0" w:lastRow="0" w:firstColumn="1" w:lastColumn="0" w:oddVBand="0" w:evenVBand="0" w:oddHBand="0" w:evenHBand="0" w:firstRowFirstColumn="0" w:firstRowLastColumn="0" w:lastRowFirstColumn="0" w:lastRowLastColumn="0"/>
            <w:tcW w:w="3056" w:type="dxa"/>
          </w:tcPr>
          <w:p w14:paraId="25B3E716" w14:textId="77777777" w:rsidR="00FE29C5" w:rsidRPr="00D41EB3" w:rsidRDefault="00FE29C5" w:rsidP="00A07F16">
            <w:pPr>
              <w:pStyle w:val="Tabulka"/>
              <w:rPr>
                <w:sz w:val="18"/>
              </w:rPr>
            </w:pPr>
            <w:r w:rsidRPr="00D41EB3">
              <w:rPr>
                <w:sz w:val="18"/>
              </w:rPr>
              <w:lastRenderedPageBreak/>
              <w:t>Adresa</w:t>
            </w:r>
          </w:p>
        </w:tc>
        <w:tc>
          <w:tcPr>
            <w:tcW w:w="5812" w:type="dxa"/>
          </w:tcPr>
          <w:p w14:paraId="01B4EB99" w14:textId="77777777" w:rsidR="00FE29C5" w:rsidRPr="00D41EB3" w:rsidRDefault="00FE29C5" w:rsidP="00A07F16">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FE29C5" w:rsidRPr="00D41EB3" w14:paraId="013D19A7" w14:textId="77777777" w:rsidTr="00A07F16">
        <w:tc>
          <w:tcPr>
            <w:cnfStyle w:val="001000000000" w:firstRow="0" w:lastRow="0" w:firstColumn="1" w:lastColumn="0" w:oddVBand="0" w:evenVBand="0" w:oddHBand="0" w:evenHBand="0" w:firstRowFirstColumn="0" w:firstRowLastColumn="0" w:lastRowFirstColumn="0" w:lastRowLastColumn="0"/>
            <w:tcW w:w="3056" w:type="dxa"/>
          </w:tcPr>
          <w:p w14:paraId="7BA37174" w14:textId="77777777" w:rsidR="00FE29C5" w:rsidRPr="00D41EB3" w:rsidRDefault="00FE29C5" w:rsidP="00A07F16">
            <w:pPr>
              <w:pStyle w:val="Tabulka"/>
              <w:rPr>
                <w:sz w:val="18"/>
              </w:rPr>
            </w:pPr>
            <w:r w:rsidRPr="00D41EB3">
              <w:rPr>
                <w:sz w:val="18"/>
              </w:rPr>
              <w:t>E-mail</w:t>
            </w:r>
          </w:p>
        </w:tc>
        <w:tc>
          <w:tcPr>
            <w:tcW w:w="5812" w:type="dxa"/>
          </w:tcPr>
          <w:p w14:paraId="484459FD" w14:textId="77777777" w:rsidR="00FE29C5" w:rsidRPr="00D41EB3" w:rsidRDefault="00FE29C5" w:rsidP="00A07F16">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FE29C5" w:rsidRPr="00D41EB3" w14:paraId="25888549" w14:textId="77777777" w:rsidTr="00A07F16">
        <w:tc>
          <w:tcPr>
            <w:cnfStyle w:val="001000000000" w:firstRow="0" w:lastRow="0" w:firstColumn="1" w:lastColumn="0" w:oddVBand="0" w:evenVBand="0" w:oddHBand="0" w:evenHBand="0" w:firstRowFirstColumn="0" w:firstRowLastColumn="0" w:lastRowFirstColumn="0" w:lastRowLastColumn="0"/>
            <w:tcW w:w="3056" w:type="dxa"/>
          </w:tcPr>
          <w:p w14:paraId="200DCDDF" w14:textId="77777777" w:rsidR="00FE29C5" w:rsidRPr="00D41EB3" w:rsidRDefault="00FE29C5" w:rsidP="00A07F16">
            <w:pPr>
              <w:pStyle w:val="Tabulka"/>
              <w:rPr>
                <w:sz w:val="18"/>
              </w:rPr>
            </w:pPr>
            <w:r w:rsidRPr="00D41EB3">
              <w:rPr>
                <w:sz w:val="18"/>
              </w:rPr>
              <w:t>Telefon</w:t>
            </w:r>
          </w:p>
        </w:tc>
        <w:tc>
          <w:tcPr>
            <w:tcW w:w="5812" w:type="dxa"/>
          </w:tcPr>
          <w:p w14:paraId="4C9FB250" w14:textId="77777777" w:rsidR="00FE29C5" w:rsidRPr="00D41EB3" w:rsidRDefault="00FE29C5" w:rsidP="00A07F16">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bl>
    <w:p w14:paraId="36CAAD3F" w14:textId="77777777" w:rsidR="00FE29C5" w:rsidRPr="00D41EB3" w:rsidRDefault="00FE29C5" w:rsidP="00165977">
      <w:pPr>
        <w:pStyle w:val="Tabulka"/>
      </w:pPr>
    </w:p>
    <w:p w14:paraId="15F43492" w14:textId="15757687" w:rsidR="002038D5" w:rsidRPr="00D41EB3" w:rsidRDefault="00F25E88" w:rsidP="00165977">
      <w:pPr>
        <w:pStyle w:val="Nadpistabulky"/>
        <w:rPr>
          <w:rFonts w:asciiTheme="minorHAnsi" w:hAnsiTheme="minorHAnsi"/>
          <w:sz w:val="18"/>
          <w:szCs w:val="18"/>
        </w:rPr>
      </w:pPr>
      <w:r>
        <w:rPr>
          <w:rFonts w:asciiTheme="minorHAnsi" w:hAnsiTheme="minorHAnsi"/>
          <w:sz w:val="18"/>
          <w:szCs w:val="18"/>
        </w:rPr>
        <w:t>O</w:t>
      </w:r>
      <w:r w:rsidRPr="00F25E88">
        <w:rPr>
          <w:rFonts w:asciiTheme="minorHAnsi" w:hAnsiTheme="minorHAnsi"/>
          <w:sz w:val="18"/>
          <w:szCs w:val="18"/>
        </w:rPr>
        <w:t xml:space="preserve">soba zajišťující právní poradenství </w:t>
      </w:r>
      <w:r w:rsidR="00584884">
        <w:rPr>
          <w:rFonts w:asciiTheme="minorHAnsi" w:hAnsiTheme="minorHAnsi"/>
          <w:sz w:val="18"/>
          <w:szCs w:val="18"/>
        </w:rPr>
        <w:t>(</w:t>
      </w:r>
      <w:r w:rsidRPr="00F25E88">
        <w:rPr>
          <w:rFonts w:asciiTheme="minorHAnsi" w:hAnsiTheme="minorHAnsi"/>
          <w:sz w:val="18"/>
          <w:szCs w:val="18"/>
        </w:rPr>
        <w:t>právník</w:t>
      </w:r>
      <w:r w:rsidR="00584884">
        <w:rPr>
          <w:rFonts w:asciiTheme="minorHAnsi" w:hAnsiTheme="minorHAnsi"/>
          <w:sz w:val="18"/>
          <w:szCs w:val="18"/>
        </w:rPr>
        <w:t>)</w:t>
      </w:r>
    </w:p>
    <w:tbl>
      <w:tblPr>
        <w:tblStyle w:val="Mkatabulky"/>
        <w:tblW w:w="8868" w:type="dxa"/>
        <w:tblLook w:val="04A0" w:firstRow="1" w:lastRow="0" w:firstColumn="1" w:lastColumn="0" w:noHBand="0" w:noVBand="1"/>
      </w:tblPr>
      <w:tblGrid>
        <w:gridCol w:w="3056"/>
        <w:gridCol w:w="5812"/>
      </w:tblGrid>
      <w:tr w:rsidR="002038D5" w:rsidRPr="00D41EB3" w14:paraId="7866E06B" w14:textId="1A56DAAA"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491955C" w14:textId="7AF6222B" w:rsidR="002038D5" w:rsidRPr="00D41EB3" w:rsidRDefault="002038D5" w:rsidP="00165977">
            <w:pPr>
              <w:pStyle w:val="Tabulka"/>
              <w:rPr>
                <w:rStyle w:val="Nadpisvtabulce"/>
              </w:rPr>
            </w:pPr>
            <w:r w:rsidRPr="00D41EB3">
              <w:rPr>
                <w:rStyle w:val="Nadpisvtabulce"/>
              </w:rPr>
              <w:t>Jméno a příjmení</w:t>
            </w:r>
          </w:p>
        </w:tc>
        <w:tc>
          <w:tcPr>
            <w:tcW w:w="5812" w:type="dxa"/>
          </w:tcPr>
          <w:p w14:paraId="701BDFD5" w14:textId="748B2D54" w:rsidR="002038D5" w:rsidRPr="00D41EB3"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rPr>
            </w:pPr>
            <w:r w:rsidRPr="00D41EB3">
              <w:rPr>
                <w:b/>
                <w:sz w:val="18"/>
                <w:highlight w:val="yellow"/>
              </w:rPr>
              <w:t>[VLOŽÍ ZHTOVITEL]</w:t>
            </w:r>
          </w:p>
        </w:tc>
      </w:tr>
      <w:tr w:rsidR="002038D5" w:rsidRPr="00D41EB3" w14:paraId="289BC9D7" w14:textId="53F54060" w:rsidTr="00165977">
        <w:tc>
          <w:tcPr>
            <w:cnfStyle w:val="001000000000" w:firstRow="0" w:lastRow="0" w:firstColumn="1" w:lastColumn="0" w:oddVBand="0" w:evenVBand="0" w:oddHBand="0" w:evenHBand="0" w:firstRowFirstColumn="0" w:firstRowLastColumn="0" w:lastRowFirstColumn="0" w:lastRowLastColumn="0"/>
            <w:tcW w:w="3056" w:type="dxa"/>
          </w:tcPr>
          <w:p w14:paraId="1DBC5465" w14:textId="1A1520CF" w:rsidR="002038D5" w:rsidRPr="00D41EB3" w:rsidRDefault="002038D5" w:rsidP="00165977">
            <w:pPr>
              <w:pStyle w:val="Tabulka"/>
              <w:rPr>
                <w:sz w:val="18"/>
              </w:rPr>
            </w:pPr>
            <w:r w:rsidRPr="00D41EB3">
              <w:rPr>
                <w:sz w:val="18"/>
              </w:rPr>
              <w:t>Adresa</w:t>
            </w:r>
          </w:p>
        </w:tc>
        <w:tc>
          <w:tcPr>
            <w:tcW w:w="5812" w:type="dxa"/>
          </w:tcPr>
          <w:p w14:paraId="5CFE7357" w14:textId="6ECD45A2"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783DE4C8" w14:textId="57857B32" w:rsidTr="00165977">
        <w:tc>
          <w:tcPr>
            <w:cnfStyle w:val="001000000000" w:firstRow="0" w:lastRow="0" w:firstColumn="1" w:lastColumn="0" w:oddVBand="0" w:evenVBand="0" w:oddHBand="0" w:evenHBand="0" w:firstRowFirstColumn="0" w:firstRowLastColumn="0" w:lastRowFirstColumn="0" w:lastRowLastColumn="0"/>
            <w:tcW w:w="3056" w:type="dxa"/>
          </w:tcPr>
          <w:p w14:paraId="7B9B12E5" w14:textId="3D03304A" w:rsidR="002038D5" w:rsidRPr="00D41EB3" w:rsidRDefault="002038D5" w:rsidP="00165977">
            <w:pPr>
              <w:pStyle w:val="Tabulka"/>
              <w:rPr>
                <w:sz w:val="18"/>
              </w:rPr>
            </w:pPr>
            <w:r w:rsidRPr="00D41EB3">
              <w:rPr>
                <w:sz w:val="18"/>
              </w:rPr>
              <w:t>E-mail</w:t>
            </w:r>
          </w:p>
        </w:tc>
        <w:tc>
          <w:tcPr>
            <w:tcW w:w="5812" w:type="dxa"/>
          </w:tcPr>
          <w:p w14:paraId="0730DA93" w14:textId="0F9162BC"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2038D5" w:rsidRPr="00D41EB3" w14:paraId="75B98DE9" w14:textId="53861BFF" w:rsidTr="00165977">
        <w:tc>
          <w:tcPr>
            <w:cnfStyle w:val="001000000000" w:firstRow="0" w:lastRow="0" w:firstColumn="1" w:lastColumn="0" w:oddVBand="0" w:evenVBand="0" w:oddHBand="0" w:evenHBand="0" w:firstRowFirstColumn="0" w:firstRowLastColumn="0" w:lastRowFirstColumn="0" w:lastRowLastColumn="0"/>
            <w:tcW w:w="3056" w:type="dxa"/>
          </w:tcPr>
          <w:p w14:paraId="797ED360" w14:textId="007C3343" w:rsidR="002038D5" w:rsidRPr="00D41EB3" w:rsidRDefault="002038D5" w:rsidP="00165977">
            <w:pPr>
              <w:pStyle w:val="Tabulka"/>
              <w:rPr>
                <w:sz w:val="18"/>
              </w:rPr>
            </w:pPr>
            <w:r w:rsidRPr="00D41EB3">
              <w:rPr>
                <w:sz w:val="18"/>
              </w:rPr>
              <w:t>Telefon</w:t>
            </w:r>
          </w:p>
        </w:tc>
        <w:tc>
          <w:tcPr>
            <w:tcW w:w="5812" w:type="dxa"/>
          </w:tcPr>
          <w:p w14:paraId="117FFA7F" w14:textId="71FB5F5B" w:rsidR="002038D5" w:rsidRPr="00D41EB3"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bl>
    <w:p w14:paraId="115D69B4" w14:textId="77777777" w:rsidR="00B06D17" w:rsidRPr="00D41EB3" w:rsidRDefault="00B06D17" w:rsidP="004436EE">
      <w:pPr>
        <w:pStyle w:val="Textbezodsazen"/>
      </w:pPr>
    </w:p>
    <w:p w14:paraId="47ACDB88" w14:textId="77777777" w:rsidR="004436EE" w:rsidRPr="00D41EB3" w:rsidRDefault="004436EE" w:rsidP="004436EE">
      <w:pPr>
        <w:pStyle w:val="Textbezodsazen"/>
      </w:pPr>
      <w:r w:rsidRPr="00D41EB3">
        <w:t>Osoby oprávněné jednat ve věcech smluvních a obchodních jsou oprávněny v rámci této Smlouvy vést s druhou stranou jednání obchodního a smluvního charakteru.</w:t>
      </w:r>
    </w:p>
    <w:p w14:paraId="4D6ED2A3" w14:textId="77777777" w:rsidR="004436EE" w:rsidRPr="00D41EB3" w:rsidRDefault="004436EE" w:rsidP="004436EE">
      <w:pPr>
        <w:pStyle w:val="Textbezodsazen"/>
      </w:pPr>
    </w:p>
    <w:p w14:paraId="2F939613" w14:textId="5155C3BE" w:rsidR="00EC707C" w:rsidRPr="00D41EB3" w:rsidRDefault="004436EE" w:rsidP="004436EE">
      <w:pPr>
        <w:pStyle w:val="Textbezodsazen"/>
      </w:pPr>
      <w:r w:rsidRPr="00D41EB3">
        <w:t>Osoby oprávněné jednat ve věcech technických</w:t>
      </w:r>
      <w:r w:rsidR="00FF4867">
        <w:t xml:space="preserve">, majetkoprávních, nebo zeměměřických </w:t>
      </w:r>
      <w:r w:rsidRPr="00D41EB3">
        <w:t xml:space="preserve">jsou oprávněny v rámci této </w:t>
      </w:r>
      <w:r w:rsidR="00506DE0" w:rsidRPr="00D41EB3">
        <w:t>Smlouvy vést s </w:t>
      </w:r>
      <w:r w:rsidRPr="00D41EB3">
        <w:t xml:space="preserve">druhou stranou jednání </w:t>
      </w:r>
      <w:r w:rsidR="00FF4867">
        <w:t xml:space="preserve">příslušného </w:t>
      </w:r>
      <w:r w:rsidRPr="00D41EB3">
        <w:t>charakteru. Dále jso</w:t>
      </w:r>
      <w:r w:rsidR="00506DE0" w:rsidRPr="00D41EB3">
        <w:t>u oprávněny provádět činnosti a </w:t>
      </w:r>
      <w:r w:rsidRPr="00D41EB3">
        <w:t>úkony, o nichž to stanoví tato Smlouva.</w:t>
      </w:r>
    </w:p>
    <w:p w14:paraId="20E4FE76" w14:textId="77777777" w:rsidR="00EC707C" w:rsidRPr="00D41EB3" w:rsidRDefault="00EC707C" w:rsidP="004436EE">
      <w:pPr>
        <w:pStyle w:val="Textbezodsazen"/>
      </w:pPr>
    </w:p>
    <w:p w14:paraId="0C02BAEE" w14:textId="77777777" w:rsidR="00F95FBD" w:rsidRPr="00D41EB3" w:rsidRDefault="00F95FBD" w:rsidP="00165977">
      <w:pPr>
        <w:pStyle w:val="Tabulka"/>
      </w:pPr>
    </w:p>
    <w:p w14:paraId="5FC9E991" w14:textId="77777777" w:rsidR="00F95FBD" w:rsidRPr="00D41EB3" w:rsidRDefault="00F95FBD" w:rsidP="00165977">
      <w:pPr>
        <w:pStyle w:val="Tabulka"/>
        <w:sectPr w:rsidR="00F95FBD" w:rsidRPr="00D41EB3" w:rsidSect="004D09FB">
          <w:headerReference w:type="even" r:id="rId30"/>
          <w:headerReference w:type="default" r:id="rId31"/>
          <w:footerReference w:type="default" r:id="rId32"/>
          <w:headerReference w:type="first" r:id="rId33"/>
          <w:pgSz w:w="11906" w:h="16838" w:code="9"/>
          <w:pgMar w:top="1049" w:right="1134" w:bottom="1474" w:left="1418" w:header="595" w:footer="624" w:gutter="652"/>
          <w:pgNumType w:start="1"/>
          <w:cols w:space="708"/>
          <w:docGrid w:linePitch="360"/>
        </w:sectPr>
      </w:pPr>
    </w:p>
    <w:p w14:paraId="22EE244A" w14:textId="4036D226" w:rsidR="00F95FBD" w:rsidRPr="00D41EB3" w:rsidRDefault="004436EE" w:rsidP="00F762A8">
      <w:pPr>
        <w:pStyle w:val="Nadpisbezsl1-1"/>
        <w:rPr>
          <w:rFonts w:asciiTheme="minorHAnsi" w:hAnsiTheme="minorHAnsi"/>
        </w:rPr>
      </w:pPr>
      <w:r w:rsidRPr="00D41EB3">
        <w:rPr>
          <w:rFonts w:asciiTheme="minorHAnsi" w:hAnsiTheme="minorHAnsi"/>
        </w:rPr>
        <w:lastRenderedPageBreak/>
        <w:t xml:space="preserve">Příloha č. </w:t>
      </w:r>
      <w:r w:rsidR="003D46D6" w:rsidRPr="00D41EB3">
        <w:rPr>
          <w:rFonts w:asciiTheme="minorHAnsi" w:hAnsiTheme="minorHAnsi"/>
        </w:rPr>
        <w:t>5</w:t>
      </w:r>
    </w:p>
    <w:p w14:paraId="24F2F25E" w14:textId="77777777" w:rsidR="00F95FBD" w:rsidRPr="00D41EB3" w:rsidRDefault="00F95FBD" w:rsidP="00F762A8">
      <w:pPr>
        <w:pStyle w:val="Nadpisbezsl1-2"/>
        <w:rPr>
          <w:rFonts w:asciiTheme="minorHAnsi" w:hAnsiTheme="minorHAnsi"/>
        </w:rPr>
      </w:pPr>
      <w:r w:rsidRPr="00D41EB3">
        <w:rPr>
          <w:rFonts w:asciiTheme="minorHAnsi" w:hAnsiTheme="minorHAnsi"/>
        </w:rPr>
        <w:t>Seznam poddodavatelů</w:t>
      </w:r>
    </w:p>
    <w:p w14:paraId="1748BE91" w14:textId="77777777" w:rsidR="00F95FBD" w:rsidRPr="00D41EB3"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D41EB3" w14:paraId="07D4296D"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5CC37FEA" w14:textId="77777777" w:rsidR="00F95FBD" w:rsidRPr="00D41EB3" w:rsidRDefault="00F95FBD" w:rsidP="00F762A8">
            <w:pPr>
              <w:pStyle w:val="Tabulka"/>
              <w:jc w:val="left"/>
              <w:rPr>
                <w:rStyle w:val="Nadpisvtabulce"/>
              </w:rPr>
            </w:pPr>
            <w:r w:rsidRPr="00D41EB3">
              <w:rPr>
                <w:rStyle w:val="Nadpisvtabulce"/>
              </w:rPr>
              <w:t>Identifikace poddodavatele</w:t>
            </w:r>
          </w:p>
          <w:p w14:paraId="530F1989" w14:textId="77777777" w:rsidR="00F95FBD" w:rsidRPr="00D41EB3" w:rsidRDefault="00F95FBD" w:rsidP="00F762A8">
            <w:pPr>
              <w:pStyle w:val="Tabulka"/>
              <w:jc w:val="left"/>
              <w:rPr>
                <w:rStyle w:val="Nadpisvtabulce"/>
              </w:rPr>
            </w:pPr>
            <w:r w:rsidRPr="00D41EB3">
              <w:rPr>
                <w:rStyle w:val="Nadpisvtabulce"/>
              </w:rPr>
              <w:t>(obchodní firma, sídlo a IČO)</w:t>
            </w:r>
          </w:p>
        </w:tc>
        <w:tc>
          <w:tcPr>
            <w:tcW w:w="3129" w:type="dxa"/>
          </w:tcPr>
          <w:p w14:paraId="05537B55" w14:textId="77777777" w:rsidR="00F762A8" w:rsidRPr="00D41EB3"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D41EB3">
              <w:rPr>
                <w:b/>
                <w:sz w:val="18"/>
              </w:rPr>
              <w:t>Věcný rozsah poddodávky</w:t>
            </w:r>
          </w:p>
          <w:p w14:paraId="6EAF2832" w14:textId="36759060" w:rsidR="00F95FBD" w:rsidRPr="00D41EB3"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D41EB3">
              <w:rPr>
                <w:b/>
                <w:sz w:val="18"/>
              </w:rPr>
              <w:t>(</w:t>
            </w:r>
            <w:r w:rsidR="00FF4867">
              <w:rPr>
                <w:b/>
                <w:sz w:val="18"/>
              </w:rPr>
              <w:t xml:space="preserve">popis </w:t>
            </w:r>
            <w:r w:rsidRPr="00D41EB3">
              <w:rPr>
                <w:b/>
                <w:sz w:val="18"/>
              </w:rPr>
              <w:t xml:space="preserve">jednotlivých </w:t>
            </w:r>
            <w:r w:rsidR="00FF4867">
              <w:rPr>
                <w:b/>
                <w:sz w:val="18"/>
              </w:rPr>
              <w:t>činností</w:t>
            </w:r>
            <w:r w:rsidRPr="00D41EB3">
              <w:rPr>
                <w:b/>
                <w:sz w:val="18"/>
              </w:rPr>
              <w:t>)</w:t>
            </w:r>
          </w:p>
        </w:tc>
        <w:tc>
          <w:tcPr>
            <w:tcW w:w="2957" w:type="dxa"/>
          </w:tcPr>
          <w:p w14:paraId="50A5E878" w14:textId="77777777" w:rsidR="00F95FBD" w:rsidRPr="00D41EB3"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D41EB3">
              <w:rPr>
                <w:b/>
                <w:sz w:val="18"/>
              </w:rPr>
              <w:t>Hodnota poddodávky v % ze Smluvní ceny díla</w:t>
            </w:r>
          </w:p>
        </w:tc>
      </w:tr>
      <w:tr w:rsidR="00F95FBD" w:rsidRPr="00D41EB3" w14:paraId="4E417A3A"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7145E84D" w14:textId="77777777" w:rsidR="00F95FBD" w:rsidRPr="00D41EB3" w:rsidRDefault="00F95FBD" w:rsidP="003F5723">
            <w:pPr>
              <w:pStyle w:val="Tabulka"/>
              <w:rPr>
                <w:sz w:val="18"/>
              </w:rPr>
            </w:pPr>
            <w:r w:rsidRPr="00D41EB3">
              <w:rPr>
                <w:sz w:val="18"/>
                <w:highlight w:val="yellow"/>
              </w:rPr>
              <w:t>[VLOŽÍ ZHOTOVITEL]</w:t>
            </w:r>
          </w:p>
        </w:tc>
        <w:tc>
          <w:tcPr>
            <w:tcW w:w="3129" w:type="dxa"/>
          </w:tcPr>
          <w:p w14:paraId="21EDCA89" w14:textId="77777777" w:rsidR="00F95FBD" w:rsidRPr="00D41EB3"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c>
          <w:tcPr>
            <w:tcW w:w="2957" w:type="dxa"/>
          </w:tcPr>
          <w:p w14:paraId="3A7FA749" w14:textId="77777777" w:rsidR="00F95FBD" w:rsidRPr="00D41EB3"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F95FBD" w:rsidRPr="00D41EB3" w14:paraId="0253D1DF"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40FAF3B0" w14:textId="77777777" w:rsidR="00F95FBD" w:rsidRPr="00D41EB3" w:rsidRDefault="00F95FBD" w:rsidP="003F5723">
            <w:pPr>
              <w:pStyle w:val="Tabulka"/>
              <w:rPr>
                <w:sz w:val="18"/>
              </w:rPr>
            </w:pPr>
            <w:r w:rsidRPr="00D41EB3">
              <w:rPr>
                <w:sz w:val="18"/>
                <w:highlight w:val="yellow"/>
              </w:rPr>
              <w:t>[VLOŽÍ ZHOTOVITEL]</w:t>
            </w:r>
          </w:p>
        </w:tc>
        <w:tc>
          <w:tcPr>
            <w:tcW w:w="3129" w:type="dxa"/>
          </w:tcPr>
          <w:p w14:paraId="76638100" w14:textId="77777777" w:rsidR="00F95FBD" w:rsidRPr="00D41EB3"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c>
          <w:tcPr>
            <w:tcW w:w="2957" w:type="dxa"/>
          </w:tcPr>
          <w:p w14:paraId="6258C393" w14:textId="77777777" w:rsidR="00F95FBD" w:rsidRPr="00D41EB3"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4436EE" w:rsidRPr="00D41EB3" w14:paraId="0AE0DBE3"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64A707F7" w14:textId="77777777" w:rsidR="004436EE" w:rsidRPr="00D41EB3" w:rsidRDefault="004436EE" w:rsidP="00964369">
            <w:pPr>
              <w:pStyle w:val="Tabulka"/>
              <w:rPr>
                <w:sz w:val="18"/>
              </w:rPr>
            </w:pPr>
            <w:r w:rsidRPr="00D41EB3">
              <w:rPr>
                <w:sz w:val="18"/>
                <w:highlight w:val="yellow"/>
              </w:rPr>
              <w:t>[VLOŽÍ ZHOTOVITEL]</w:t>
            </w:r>
          </w:p>
        </w:tc>
        <w:tc>
          <w:tcPr>
            <w:tcW w:w="3129" w:type="dxa"/>
          </w:tcPr>
          <w:p w14:paraId="76E97229"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c>
          <w:tcPr>
            <w:tcW w:w="2957" w:type="dxa"/>
          </w:tcPr>
          <w:p w14:paraId="74CD8128"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4436EE" w:rsidRPr="00D41EB3" w14:paraId="005E5621"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6F604CC8" w14:textId="77777777" w:rsidR="004436EE" w:rsidRPr="00D41EB3" w:rsidRDefault="004436EE" w:rsidP="00964369">
            <w:pPr>
              <w:pStyle w:val="Tabulka"/>
              <w:rPr>
                <w:sz w:val="18"/>
              </w:rPr>
            </w:pPr>
            <w:r w:rsidRPr="00D41EB3">
              <w:rPr>
                <w:sz w:val="18"/>
                <w:highlight w:val="yellow"/>
              </w:rPr>
              <w:t>[VLOŽÍ ZHOTOVITEL]</w:t>
            </w:r>
          </w:p>
        </w:tc>
        <w:tc>
          <w:tcPr>
            <w:tcW w:w="3129" w:type="dxa"/>
          </w:tcPr>
          <w:p w14:paraId="5C6E9322"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c>
          <w:tcPr>
            <w:tcW w:w="2957" w:type="dxa"/>
          </w:tcPr>
          <w:p w14:paraId="190F7092"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4436EE" w:rsidRPr="00D41EB3" w14:paraId="2528F559"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3E1ACF3C" w14:textId="77777777" w:rsidR="004436EE" w:rsidRPr="00D41EB3" w:rsidRDefault="004436EE" w:rsidP="00964369">
            <w:pPr>
              <w:pStyle w:val="Tabulka"/>
              <w:rPr>
                <w:sz w:val="18"/>
              </w:rPr>
            </w:pPr>
            <w:r w:rsidRPr="00D41EB3">
              <w:rPr>
                <w:sz w:val="18"/>
                <w:highlight w:val="yellow"/>
              </w:rPr>
              <w:t>[VLOŽÍ ZHOTOVITEL]</w:t>
            </w:r>
          </w:p>
        </w:tc>
        <w:tc>
          <w:tcPr>
            <w:tcW w:w="3129" w:type="dxa"/>
          </w:tcPr>
          <w:p w14:paraId="258D00D3"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c>
          <w:tcPr>
            <w:tcW w:w="2957" w:type="dxa"/>
          </w:tcPr>
          <w:p w14:paraId="2D656037"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4436EE" w:rsidRPr="00D41EB3" w14:paraId="2B005BF8"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2F59293B" w14:textId="77777777" w:rsidR="004436EE" w:rsidRPr="00D41EB3" w:rsidRDefault="004436EE" w:rsidP="00964369">
            <w:pPr>
              <w:pStyle w:val="Tabulka"/>
              <w:rPr>
                <w:sz w:val="18"/>
              </w:rPr>
            </w:pPr>
            <w:r w:rsidRPr="00D41EB3">
              <w:rPr>
                <w:sz w:val="18"/>
                <w:highlight w:val="yellow"/>
              </w:rPr>
              <w:t>[VLOŽÍ ZHOTOVITEL]</w:t>
            </w:r>
          </w:p>
        </w:tc>
        <w:tc>
          <w:tcPr>
            <w:tcW w:w="3129" w:type="dxa"/>
          </w:tcPr>
          <w:p w14:paraId="0A8F845E"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c>
          <w:tcPr>
            <w:tcW w:w="2957" w:type="dxa"/>
          </w:tcPr>
          <w:p w14:paraId="3ED5CC03"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4436EE" w:rsidRPr="00D41EB3" w14:paraId="4FF0302A"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7D4FA82" w14:textId="77777777" w:rsidR="004436EE" w:rsidRPr="00D41EB3" w:rsidRDefault="004436EE" w:rsidP="00964369">
            <w:pPr>
              <w:pStyle w:val="Tabulka"/>
              <w:rPr>
                <w:sz w:val="18"/>
              </w:rPr>
            </w:pPr>
            <w:r w:rsidRPr="00D41EB3">
              <w:rPr>
                <w:sz w:val="18"/>
                <w:highlight w:val="yellow"/>
              </w:rPr>
              <w:t>[VLOŽÍ ZHOTOVITEL]</w:t>
            </w:r>
          </w:p>
        </w:tc>
        <w:tc>
          <w:tcPr>
            <w:tcW w:w="3129" w:type="dxa"/>
          </w:tcPr>
          <w:p w14:paraId="509B16A8"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c>
          <w:tcPr>
            <w:tcW w:w="2957" w:type="dxa"/>
          </w:tcPr>
          <w:p w14:paraId="68C1052B"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4436EE" w:rsidRPr="00D41EB3" w14:paraId="27CC4715"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C74AA87" w14:textId="77777777" w:rsidR="004436EE" w:rsidRPr="00D41EB3" w:rsidRDefault="004436EE" w:rsidP="00964369">
            <w:pPr>
              <w:pStyle w:val="Tabulka"/>
              <w:rPr>
                <w:sz w:val="18"/>
              </w:rPr>
            </w:pPr>
            <w:r w:rsidRPr="00D41EB3">
              <w:rPr>
                <w:sz w:val="18"/>
                <w:highlight w:val="yellow"/>
              </w:rPr>
              <w:t>[VLOŽÍ ZHOTOVITEL]</w:t>
            </w:r>
          </w:p>
        </w:tc>
        <w:tc>
          <w:tcPr>
            <w:tcW w:w="3129" w:type="dxa"/>
          </w:tcPr>
          <w:p w14:paraId="32BECCC5"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c>
          <w:tcPr>
            <w:tcW w:w="2957" w:type="dxa"/>
          </w:tcPr>
          <w:p w14:paraId="5CC25F3B" w14:textId="77777777" w:rsidR="004436EE" w:rsidRPr="00D41EB3"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r w:rsidR="004436EE" w:rsidRPr="00D41EB3" w14:paraId="3F8593DD" w14:textId="77777777" w:rsidTr="00964369">
        <w:tc>
          <w:tcPr>
            <w:cnfStyle w:val="001000000000" w:firstRow="0" w:lastRow="0" w:firstColumn="1" w:lastColumn="0" w:oddVBand="0" w:evenVBand="0" w:oddHBand="0" w:evenHBand="0" w:firstRowFirstColumn="0" w:firstRowLastColumn="0" w:lastRowFirstColumn="0" w:lastRowLastColumn="0"/>
            <w:tcW w:w="5903" w:type="dxa"/>
            <w:gridSpan w:val="2"/>
          </w:tcPr>
          <w:p w14:paraId="62CFB2A4" w14:textId="77777777" w:rsidR="004436EE" w:rsidRPr="00D41EB3" w:rsidRDefault="004436EE" w:rsidP="004436EE">
            <w:pPr>
              <w:pStyle w:val="Tabulka"/>
              <w:jc w:val="right"/>
              <w:rPr>
                <w:rStyle w:val="Tun"/>
                <w:sz w:val="18"/>
              </w:rPr>
            </w:pPr>
            <w:r w:rsidRPr="00D41EB3">
              <w:rPr>
                <w:rStyle w:val="Tun"/>
                <w:sz w:val="18"/>
              </w:rPr>
              <w:t>CELKEM %</w:t>
            </w:r>
          </w:p>
        </w:tc>
        <w:tc>
          <w:tcPr>
            <w:tcW w:w="2957" w:type="dxa"/>
          </w:tcPr>
          <w:p w14:paraId="55051864" w14:textId="77777777" w:rsidR="004436EE" w:rsidRPr="00D41EB3" w:rsidRDefault="004436EE"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D41EB3">
              <w:rPr>
                <w:sz w:val="18"/>
                <w:highlight w:val="yellow"/>
              </w:rPr>
              <w:t>[VLOŽÍ ZHOTOVITEL]</w:t>
            </w:r>
          </w:p>
        </w:tc>
      </w:tr>
    </w:tbl>
    <w:p w14:paraId="02864F78" w14:textId="77777777" w:rsidR="00F95FBD" w:rsidRPr="00D41EB3" w:rsidRDefault="00F95FBD" w:rsidP="00F95FBD">
      <w:pPr>
        <w:pStyle w:val="Tabulka"/>
      </w:pPr>
    </w:p>
    <w:p w14:paraId="75A35B53" w14:textId="77777777" w:rsidR="00F95FBD" w:rsidRPr="00D41EB3" w:rsidRDefault="00F95FBD" w:rsidP="00F95FBD">
      <w:pPr>
        <w:pStyle w:val="Tabulka"/>
      </w:pPr>
    </w:p>
    <w:p w14:paraId="16F369DB" w14:textId="77777777" w:rsidR="00F95FBD" w:rsidRPr="00D41EB3" w:rsidRDefault="00F95FBD" w:rsidP="00F95FBD">
      <w:pPr>
        <w:pStyle w:val="Tabulka"/>
      </w:pPr>
    </w:p>
    <w:p w14:paraId="1330B3EE" w14:textId="77777777" w:rsidR="00F95FBD" w:rsidRPr="00D41EB3" w:rsidRDefault="00F95FBD" w:rsidP="00F95FBD">
      <w:pPr>
        <w:pStyle w:val="Tabulka"/>
      </w:pPr>
    </w:p>
    <w:p w14:paraId="4E735BDF" w14:textId="77777777" w:rsidR="00F762A8" w:rsidRPr="00D41EB3" w:rsidRDefault="00F762A8" w:rsidP="00165977">
      <w:pPr>
        <w:pStyle w:val="Tabulka"/>
        <w:sectPr w:rsidR="00F762A8" w:rsidRPr="00D41EB3" w:rsidSect="00A21A01">
          <w:headerReference w:type="even" r:id="rId34"/>
          <w:headerReference w:type="default" r:id="rId35"/>
          <w:footerReference w:type="default" r:id="rId36"/>
          <w:headerReference w:type="first" r:id="rId37"/>
          <w:pgSz w:w="11906" w:h="16838" w:code="9"/>
          <w:pgMar w:top="1049" w:right="1134" w:bottom="1474" w:left="1418" w:header="595" w:footer="624" w:gutter="652"/>
          <w:pgNumType w:start="1"/>
          <w:cols w:space="708"/>
          <w:docGrid w:linePitch="360"/>
        </w:sectPr>
      </w:pPr>
    </w:p>
    <w:p w14:paraId="3A984C82" w14:textId="7CB14B34" w:rsidR="00F762A8" w:rsidRPr="00D41EB3" w:rsidRDefault="00F762A8" w:rsidP="00F762A8">
      <w:pPr>
        <w:pStyle w:val="Nadpisbezsl1-1"/>
        <w:rPr>
          <w:rFonts w:asciiTheme="minorHAnsi" w:hAnsiTheme="minorHAnsi"/>
        </w:rPr>
      </w:pPr>
      <w:r w:rsidRPr="00D41EB3">
        <w:rPr>
          <w:rFonts w:asciiTheme="minorHAnsi" w:hAnsiTheme="minorHAnsi"/>
        </w:rPr>
        <w:lastRenderedPageBreak/>
        <w:t xml:space="preserve">Příloha č. </w:t>
      </w:r>
      <w:r w:rsidR="003D46D6" w:rsidRPr="00D41EB3">
        <w:rPr>
          <w:rFonts w:asciiTheme="minorHAnsi" w:hAnsiTheme="minorHAnsi"/>
        </w:rPr>
        <w:t>6</w:t>
      </w:r>
    </w:p>
    <w:p w14:paraId="7FBBF08A" w14:textId="77777777" w:rsidR="004436EE" w:rsidRPr="00D41EB3" w:rsidRDefault="004436EE" w:rsidP="004436EE">
      <w:pPr>
        <w:pStyle w:val="Nadpisbezsl1-2"/>
        <w:rPr>
          <w:rFonts w:asciiTheme="minorHAnsi" w:hAnsiTheme="minorHAnsi"/>
        </w:rPr>
      </w:pPr>
      <w:r w:rsidRPr="00D41EB3">
        <w:rPr>
          <w:rFonts w:asciiTheme="minorHAnsi" w:hAnsiTheme="minorHAnsi"/>
        </w:rPr>
        <w:t>Související dokumenty</w:t>
      </w:r>
    </w:p>
    <w:p w14:paraId="6807CBC0" w14:textId="77777777" w:rsidR="00D0544F" w:rsidRPr="00D41EB3" w:rsidRDefault="00D0544F" w:rsidP="00D0544F">
      <w:pPr>
        <w:pStyle w:val="Textbezodsazen"/>
      </w:pPr>
    </w:p>
    <w:tbl>
      <w:tblPr>
        <w:tblStyle w:val="Mkatabulky"/>
        <w:tblW w:w="8860" w:type="dxa"/>
        <w:tblLook w:val="04A0" w:firstRow="1" w:lastRow="0" w:firstColumn="1" w:lastColumn="0" w:noHBand="0" w:noVBand="1"/>
      </w:tblPr>
      <w:tblGrid>
        <w:gridCol w:w="2774"/>
        <w:gridCol w:w="3129"/>
        <w:gridCol w:w="2957"/>
      </w:tblGrid>
      <w:tr w:rsidR="00D0544F" w:rsidRPr="00D41EB3" w14:paraId="56711999" w14:textId="77777777" w:rsidTr="00340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Borders>
              <w:bottom w:val="single" w:sz="2" w:space="0" w:color="auto"/>
            </w:tcBorders>
          </w:tcPr>
          <w:p w14:paraId="0E207B11" w14:textId="77777777" w:rsidR="00D0544F" w:rsidRPr="00D41EB3" w:rsidRDefault="00D0544F" w:rsidP="00964369">
            <w:pPr>
              <w:pStyle w:val="Tabulka"/>
              <w:jc w:val="left"/>
              <w:rPr>
                <w:rStyle w:val="Nadpisvtabulce"/>
              </w:rPr>
            </w:pPr>
            <w:r w:rsidRPr="00D41EB3">
              <w:rPr>
                <w:rStyle w:val="Nadpisvtabulce"/>
              </w:rPr>
              <w:t>Název dokumentu</w:t>
            </w:r>
          </w:p>
        </w:tc>
        <w:tc>
          <w:tcPr>
            <w:tcW w:w="3129" w:type="dxa"/>
            <w:tcBorders>
              <w:bottom w:val="single" w:sz="2" w:space="0" w:color="auto"/>
            </w:tcBorders>
          </w:tcPr>
          <w:p w14:paraId="0F1DE763" w14:textId="77777777" w:rsidR="00D0544F" w:rsidRPr="00D41EB3" w:rsidRDefault="00D0544F" w:rsidP="00D0544F">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D41EB3">
              <w:rPr>
                <w:b/>
                <w:sz w:val="18"/>
              </w:rPr>
              <w:t xml:space="preserve">Č. j.: </w:t>
            </w:r>
          </w:p>
        </w:tc>
        <w:tc>
          <w:tcPr>
            <w:tcW w:w="2957" w:type="dxa"/>
            <w:tcBorders>
              <w:bottom w:val="single" w:sz="2" w:space="0" w:color="auto"/>
            </w:tcBorders>
          </w:tcPr>
          <w:p w14:paraId="09427AE3" w14:textId="77777777" w:rsidR="00D0544F" w:rsidRPr="00D41EB3" w:rsidRDefault="00D0544F" w:rsidP="00964369">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D41EB3">
              <w:rPr>
                <w:b/>
                <w:sz w:val="18"/>
              </w:rPr>
              <w:t>Datum vydání</w:t>
            </w:r>
          </w:p>
        </w:tc>
      </w:tr>
      <w:tr w:rsidR="00D0544F" w:rsidRPr="00D41EB3" w14:paraId="658D3792" w14:textId="77777777" w:rsidTr="00340410">
        <w:tc>
          <w:tcPr>
            <w:cnfStyle w:val="001000000000" w:firstRow="0" w:lastRow="0" w:firstColumn="1" w:lastColumn="0" w:oddVBand="0" w:evenVBand="0" w:oddHBand="0" w:evenHBand="0" w:firstRowFirstColumn="0" w:firstRowLastColumn="0" w:lastRowFirstColumn="0" w:lastRowLastColumn="0"/>
            <w:tcW w:w="2774" w:type="dxa"/>
            <w:tcBorders>
              <w:top w:val="single" w:sz="2" w:space="0" w:color="auto"/>
              <w:bottom w:val="single" w:sz="4" w:space="0" w:color="auto"/>
            </w:tcBorders>
          </w:tcPr>
          <w:p w14:paraId="4BEFF931" w14:textId="114E3159" w:rsidR="00D0544F" w:rsidRPr="00CF0E14" w:rsidRDefault="00CF0E14" w:rsidP="00440909">
            <w:pPr>
              <w:pStyle w:val="Tabulka"/>
              <w:rPr>
                <w:sz w:val="18"/>
                <w:highlight w:val="green"/>
              </w:rPr>
            </w:pPr>
            <w:r w:rsidRPr="00096A0D">
              <w:rPr>
                <w:sz w:val="18"/>
              </w:rPr>
              <w:t xml:space="preserve">Dokumentace pro územní rozhodnutí „Modernizace trati Brno-Přerov, 3. stavba </w:t>
            </w:r>
            <w:proofErr w:type="gramStart"/>
            <w:r w:rsidRPr="00096A0D">
              <w:rPr>
                <w:sz w:val="18"/>
              </w:rPr>
              <w:t>Vyškov - Nezamyslice</w:t>
            </w:r>
            <w:proofErr w:type="gramEnd"/>
            <w:r w:rsidRPr="00096A0D">
              <w:rPr>
                <w:sz w:val="18"/>
              </w:rPr>
              <w:t>“ - vybrané části</w:t>
            </w:r>
          </w:p>
        </w:tc>
        <w:tc>
          <w:tcPr>
            <w:tcW w:w="3129" w:type="dxa"/>
            <w:tcBorders>
              <w:top w:val="single" w:sz="2" w:space="0" w:color="auto"/>
              <w:bottom w:val="single" w:sz="4" w:space="0" w:color="auto"/>
            </w:tcBorders>
          </w:tcPr>
          <w:p w14:paraId="58C34924" w14:textId="77777777" w:rsidR="00716EB0" w:rsidRDefault="00716EB0"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p>
          <w:p w14:paraId="5037BB3F" w14:textId="71EE29B7" w:rsidR="00D0544F" w:rsidRPr="00440909" w:rsidRDefault="00CF0E14"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Pr>
                <w:sz w:val="18"/>
              </w:rPr>
              <w:t>-</w:t>
            </w:r>
          </w:p>
        </w:tc>
        <w:tc>
          <w:tcPr>
            <w:tcW w:w="2957" w:type="dxa"/>
            <w:tcBorders>
              <w:top w:val="single" w:sz="2" w:space="0" w:color="auto"/>
              <w:bottom w:val="single" w:sz="4" w:space="0" w:color="auto"/>
            </w:tcBorders>
          </w:tcPr>
          <w:p w14:paraId="02E304CD" w14:textId="77777777" w:rsidR="00716EB0" w:rsidRDefault="00716EB0" w:rsidP="00CF0E14">
            <w:pPr>
              <w:pStyle w:val="Tabulka"/>
              <w:jc w:val="center"/>
              <w:cnfStyle w:val="000000000000" w:firstRow="0" w:lastRow="0" w:firstColumn="0" w:lastColumn="0" w:oddVBand="0" w:evenVBand="0" w:oddHBand="0" w:evenHBand="0" w:firstRowFirstColumn="0" w:firstRowLastColumn="0" w:lastRowFirstColumn="0" w:lastRowLastColumn="0"/>
              <w:rPr>
                <w:sz w:val="18"/>
              </w:rPr>
            </w:pPr>
          </w:p>
          <w:p w14:paraId="05172FB0" w14:textId="3B27DA00" w:rsidR="00D0544F" w:rsidRPr="00440909" w:rsidRDefault="00CF0E14" w:rsidP="00CF0E14">
            <w:pPr>
              <w:pStyle w:val="Tabulka"/>
              <w:jc w:val="center"/>
              <w:cnfStyle w:val="000000000000" w:firstRow="0" w:lastRow="0" w:firstColumn="0" w:lastColumn="0" w:oddVBand="0" w:evenVBand="0" w:oddHBand="0" w:evenHBand="0" w:firstRowFirstColumn="0" w:firstRowLastColumn="0" w:lastRowFirstColumn="0" w:lastRowLastColumn="0"/>
              <w:rPr>
                <w:sz w:val="18"/>
              </w:rPr>
            </w:pPr>
            <w:r>
              <w:rPr>
                <w:sz w:val="18"/>
              </w:rPr>
              <w:t>08/2022</w:t>
            </w:r>
          </w:p>
        </w:tc>
      </w:tr>
    </w:tbl>
    <w:p w14:paraId="3CC1321C" w14:textId="77777777" w:rsidR="00D0544F" w:rsidRPr="00D41EB3" w:rsidRDefault="00D0544F" w:rsidP="00D0544F">
      <w:pPr>
        <w:pStyle w:val="Textbezodsazen"/>
      </w:pPr>
    </w:p>
    <w:p w14:paraId="1501DF67" w14:textId="77777777" w:rsidR="009E4CBC" w:rsidRDefault="009E4CBC" w:rsidP="00D0544F">
      <w:pPr>
        <w:pStyle w:val="Textbezodsazen"/>
        <w:sectPr w:rsidR="009E4CBC" w:rsidSect="00A21A01">
          <w:headerReference w:type="even" r:id="rId38"/>
          <w:headerReference w:type="default" r:id="rId39"/>
          <w:footerReference w:type="default" r:id="rId40"/>
          <w:headerReference w:type="first" r:id="rId41"/>
          <w:pgSz w:w="11906" w:h="16838" w:code="9"/>
          <w:pgMar w:top="1049" w:right="1134" w:bottom="1474" w:left="1418" w:header="595" w:footer="624" w:gutter="652"/>
          <w:pgNumType w:start="1"/>
          <w:cols w:space="708"/>
          <w:docGrid w:linePitch="360"/>
        </w:sectPr>
      </w:pPr>
    </w:p>
    <w:p w14:paraId="53F44266" w14:textId="4B2BBAEA" w:rsidR="009E4CBC" w:rsidRDefault="009E4CBC" w:rsidP="00B26422">
      <w:pPr>
        <w:pStyle w:val="Nadpisbezsl1-1"/>
      </w:pPr>
      <w:r w:rsidRPr="004436EE">
        <w:lastRenderedPageBreak/>
        <w:t>Příloha</w:t>
      </w:r>
      <w:r>
        <w:t xml:space="preserve"> č. 7</w:t>
      </w:r>
    </w:p>
    <w:p w14:paraId="755C1E2B" w14:textId="43D6B1BB" w:rsidR="00B26422" w:rsidRDefault="00B26422" w:rsidP="00F762A8">
      <w:pPr>
        <w:pStyle w:val="Textbezodsazen"/>
      </w:pPr>
    </w:p>
    <w:p w14:paraId="33B575F0" w14:textId="77777777" w:rsidR="00B26422" w:rsidRDefault="00B26422" w:rsidP="00B26422">
      <w:pPr>
        <w:pStyle w:val="Nadpisbezsl1-2"/>
      </w:pPr>
      <w:r>
        <w:t>Seznam požadovaných pojištění</w:t>
      </w:r>
    </w:p>
    <w:p w14:paraId="537A4F67" w14:textId="6336EE16" w:rsidR="00B26422" w:rsidRPr="004436EE" w:rsidRDefault="00B26422" w:rsidP="00B26422">
      <w:pPr>
        <w:pStyle w:val="Textbezodsazen"/>
        <w:rPr>
          <w:rStyle w:val="Tun"/>
        </w:rPr>
      </w:pPr>
      <w:r w:rsidRPr="004436EE">
        <w:rPr>
          <w:rStyle w:val="Tun"/>
        </w:rPr>
        <w:t xml:space="preserve">Objednatel vyžaduje, aby Zhotovitel v souladu se Smlouvou </w:t>
      </w:r>
      <w:r w:rsidR="003210D9">
        <w:rPr>
          <w:rStyle w:val="Tun"/>
        </w:rPr>
        <w:t xml:space="preserve">měl a na vyžádání Objednatele </w:t>
      </w:r>
      <w:r w:rsidRPr="004436EE">
        <w:rPr>
          <w:rStyle w:val="Tun"/>
        </w:rPr>
        <w:t>prokázal následující pojištění:</w:t>
      </w:r>
    </w:p>
    <w:p w14:paraId="16450CBE" w14:textId="77777777" w:rsidR="00B26422" w:rsidRDefault="00B26422" w:rsidP="00B26422">
      <w:pPr>
        <w:pStyle w:val="Textbezodsazen"/>
      </w:pPr>
    </w:p>
    <w:tbl>
      <w:tblPr>
        <w:tblStyle w:val="TabulkaS-zhlav"/>
        <w:tblW w:w="0" w:type="auto"/>
        <w:tblLook w:val="04A0" w:firstRow="1" w:lastRow="0" w:firstColumn="1" w:lastColumn="0" w:noHBand="0" w:noVBand="1"/>
      </w:tblPr>
      <w:tblGrid>
        <w:gridCol w:w="4541"/>
        <w:gridCol w:w="4161"/>
      </w:tblGrid>
      <w:tr w:rsidR="00B26422" w:rsidRPr="0017282C" w14:paraId="0294A594" w14:textId="77777777" w:rsidTr="00C71CB3">
        <w:trPr>
          <w:cnfStyle w:val="100000000000" w:firstRow="1" w:lastRow="0" w:firstColumn="0" w:lastColumn="0" w:oddVBand="0" w:evenVBand="0" w:oddHBand="0" w:evenHBand="0" w:firstRowFirstColumn="0" w:firstRowLastColumn="0" w:lastRowFirstColumn="0" w:lastRowLastColumn="0"/>
        </w:trPr>
        <w:tc>
          <w:tcPr>
            <w:tcW w:w="4615" w:type="dxa"/>
          </w:tcPr>
          <w:p w14:paraId="7206A532" w14:textId="77777777" w:rsidR="00B26422" w:rsidRPr="0017282C" w:rsidRDefault="00B26422" w:rsidP="00C71CB3">
            <w:pPr>
              <w:pStyle w:val="Textbezodsazen"/>
              <w:rPr>
                <w:rStyle w:val="Tun"/>
                <w:b/>
              </w:rPr>
            </w:pPr>
            <w:r w:rsidRPr="0017282C">
              <w:rPr>
                <w:rStyle w:val="Tun"/>
                <w:b/>
              </w:rPr>
              <w:t>DRUH POJIŠTĚNÍ</w:t>
            </w:r>
          </w:p>
        </w:tc>
        <w:tc>
          <w:tcPr>
            <w:tcW w:w="4227" w:type="dxa"/>
          </w:tcPr>
          <w:p w14:paraId="03FC56A5" w14:textId="77777777" w:rsidR="00B26422" w:rsidRPr="0017282C" w:rsidRDefault="00B26422" w:rsidP="00C71CB3">
            <w:pPr>
              <w:pStyle w:val="Textbezodsazen"/>
              <w:rPr>
                <w:rStyle w:val="Tun"/>
                <w:b/>
              </w:rPr>
            </w:pPr>
            <w:r w:rsidRPr="0017282C">
              <w:rPr>
                <w:rStyle w:val="Tun"/>
                <w:b/>
              </w:rPr>
              <w:t>MINIMÁLNÍ VÝŠE POJISTNÉHO PLNĚNÍ</w:t>
            </w:r>
          </w:p>
        </w:tc>
      </w:tr>
      <w:tr w:rsidR="00B26422" w:rsidRPr="004436EE" w14:paraId="54F0D3E0" w14:textId="77777777" w:rsidTr="00C71CB3">
        <w:tc>
          <w:tcPr>
            <w:tcW w:w="4615" w:type="dxa"/>
          </w:tcPr>
          <w:p w14:paraId="1BA0C3A2" w14:textId="77777777" w:rsidR="00B26422" w:rsidRPr="00EC217D" w:rsidRDefault="00B26422" w:rsidP="00C71CB3">
            <w:pPr>
              <w:pStyle w:val="Textbezodsazen"/>
              <w:rPr>
                <w:sz w:val="18"/>
                <w:szCs w:val="18"/>
              </w:rPr>
            </w:pPr>
            <w:r w:rsidRPr="00EC217D">
              <w:rPr>
                <w:sz w:val="18"/>
                <w:szCs w:val="18"/>
              </w:rPr>
              <w:t>Pojištění odpovědnosti za škodu způsobenou Zhotovitelem při výkonu podnikatelské činnosti třetím osobám</w:t>
            </w:r>
          </w:p>
        </w:tc>
        <w:tc>
          <w:tcPr>
            <w:tcW w:w="4227" w:type="dxa"/>
          </w:tcPr>
          <w:p w14:paraId="664D9741" w14:textId="77777777" w:rsidR="00FF4867" w:rsidRPr="00EC217D" w:rsidRDefault="00FF4867" w:rsidP="00FF4867">
            <w:pPr>
              <w:pStyle w:val="Textbezodsazen"/>
              <w:rPr>
                <w:sz w:val="18"/>
                <w:szCs w:val="18"/>
              </w:rPr>
            </w:pPr>
            <w:r w:rsidRPr="00096A0D">
              <w:rPr>
                <w:sz w:val="18"/>
                <w:szCs w:val="18"/>
              </w:rPr>
              <w:t>Minimálně 1 mil. Kč na jednu pojistnou událost</w:t>
            </w:r>
          </w:p>
          <w:p w14:paraId="017DDF6C" w14:textId="36F503DF" w:rsidR="00B26422" w:rsidRPr="00EC217D" w:rsidRDefault="00B26422" w:rsidP="00FF4867">
            <w:pPr>
              <w:pStyle w:val="Textbezodsazen"/>
              <w:rPr>
                <w:sz w:val="18"/>
                <w:szCs w:val="18"/>
              </w:rPr>
            </w:pPr>
          </w:p>
        </w:tc>
      </w:tr>
    </w:tbl>
    <w:p w14:paraId="3B04BF9B" w14:textId="42B0027C" w:rsidR="00F762A8" w:rsidRPr="00D41EB3" w:rsidRDefault="00F762A8" w:rsidP="00130C5F">
      <w:pPr>
        <w:pStyle w:val="Textbezodsazen"/>
      </w:pPr>
    </w:p>
    <w:sectPr w:rsidR="00F762A8" w:rsidRPr="00D41EB3" w:rsidSect="00A21A01">
      <w:headerReference w:type="even" r:id="rId42"/>
      <w:headerReference w:type="default" r:id="rId43"/>
      <w:footerReference w:type="default" r:id="rId44"/>
      <w:headerReference w:type="first" r:id="rId45"/>
      <w:pgSz w:w="11906" w:h="16838" w:code="9"/>
      <w:pgMar w:top="1049" w:right="1134" w:bottom="1474" w:left="1418"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33B9" w14:textId="77777777" w:rsidR="00C80A35" w:rsidRDefault="00C80A35" w:rsidP="00962258">
      <w:pPr>
        <w:spacing w:after="0" w:line="240" w:lineRule="auto"/>
      </w:pPr>
      <w:r>
        <w:separator/>
      </w:r>
    </w:p>
  </w:endnote>
  <w:endnote w:type="continuationSeparator" w:id="0">
    <w:p w14:paraId="04E2039F" w14:textId="77777777" w:rsidR="00C80A35" w:rsidRDefault="00C80A3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1E00E0" w14:paraId="51503589" w14:textId="77777777" w:rsidTr="00EB46E5">
      <w:tc>
        <w:tcPr>
          <w:tcW w:w="1361" w:type="dxa"/>
          <w:tcMar>
            <w:left w:w="0" w:type="dxa"/>
            <w:right w:w="0" w:type="dxa"/>
          </w:tcMar>
          <w:vAlign w:val="bottom"/>
        </w:tcPr>
        <w:p w14:paraId="1DF8E3B5" w14:textId="6E26D2C8" w:rsidR="001E00E0" w:rsidRPr="00B8518B" w:rsidRDefault="001E00E0"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6A6F47">
            <w:rPr>
              <w:rStyle w:val="slostrnky"/>
              <w:noProof/>
            </w:rPr>
            <w:t>20</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84F4F">
            <w:rPr>
              <w:b/>
              <w:noProof/>
              <w:color w:val="FF5200" w:themeColor="accent2"/>
              <w:sz w:val="14"/>
              <w:szCs w:val="14"/>
            </w:rPr>
            <w:t>21</w:t>
          </w:r>
          <w:r w:rsidRPr="007145F3">
            <w:rPr>
              <w:b/>
              <w:noProof/>
              <w:color w:val="FF5200" w:themeColor="accent2"/>
              <w:sz w:val="14"/>
              <w:szCs w:val="14"/>
            </w:rPr>
            <w:fldChar w:fldCharType="end"/>
          </w:r>
        </w:p>
      </w:tc>
      <w:tc>
        <w:tcPr>
          <w:tcW w:w="284" w:type="dxa"/>
          <w:tcMar>
            <w:left w:w="0" w:type="dxa"/>
            <w:right w:w="0" w:type="dxa"/>
          </w:tcMar>
        </w:tcPr>
        <w:p w14:paraId="70445B9C" w14:textId="77777777" w:rsidR="001E00E0" w:rsidRDefault="001E00E0" w:rsidP="00B8518B">
          <w:pPr>
            <w:pStyle w:val="Zpat"/>
          </w:pPr>
        </w:p>
      </w:tc>
      <w:tc>
        <w:tcPr>
          <w:tcW w:w="425" w:type="dxa"/>
          <w:tcMar>
            <w:left w:w="0" w:type="dxa"/>
            <w:right w:w="0" w:type="dxa"/>
          </w:tcMar>
        </w:tcPr>
        <w:p w14:paraId="097B6D1B" w14:textId="77777777" w:rsidR="001E00E0" w:rsidRDefault="001E00E0" w:rsidP="00B8518B">
          <w:pPr>
            <w:pStyle w:val="Zpat"/>
          </w:pPr>
        </w:p>
      </w:tc>
      <w:tc>
        <w:tcPr>
          <w:tcW w:w="8505" w:type="dxa"/>
        </w:tcPr>
        <w:p w14:paraId="5F155AFB" w14:textId="77777777" w:rsidR="001E00E0" w:rsidRDefault="001E00E0" w:rsidP="003C3663">
          <w:pPr>
            <w:pStyle w:val="Zpat0"/>
          </w:pPr>
          <w:r w:rsidRPr="00886B4D">
            <w:rPr>
              <w:b/>
            </w:rPr>
            <w:t>Smlouva o dílo</w:t>
          </w:r>
        </w:p>
      </w:tc>
    </w:tr>
  </w:tbl>
  <w:p w14:paraId="0D22A742" w14:textId="77777777" w:rsidR="001E00E0" w:rsidRPr="00B8518B" w:rsidRDefault="001E00E0"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05D" w14:textId="77777777" w:rsidR="001E00E0" w:rsidRPr="00B8518B" w:rsidRDefault="001E00E0" w:rsidP="00460660">
    <w:pPr>
      <w:pStyle w:val="Zpat"/>
      <w:rPr>
        <w:sz w:val="2"/>
        <w:szCs w:val="2"/>
      </w:rPr>
    </w:pPr>
  </w:p>
  <w:p w14:paraId="749C23ED" w14:textId="77777777" w:rsidR="001E00E0" w:rsidRPr="00B8518B" w:rsidRDefault="001E00E0" w:rsidP="00F9740F">
    <w:pPr>
      <w:pStyle w:val="Zpat"/>
      <w:rPr>
        <w:sz w:val="2"/>
        <w:szCs w:val="2"/>
      </w:rPr>
    </w:pPr>
  </w:p>
  <w:p w14:paraId="251B3AA1" w14:textId="77777777" w:rsidR="001E00E0" w:rsidRDefault="001E00E0" w:rsidP="00F9740F">
    <w:pPr>
      <w:pStyle w:val="Zpat"/>
      <w:rPr>
        <w:rFonts w:cs="Calibri"/>
        <w:szCs w:val="12"/>
      </w:rPr>
    </w:pPr>
  </w:p>
  <w:p w14:paraId="20A4EBF6" w14:textId="77777777" w:rsidR="001E00E0" w:rsidRPr="00460660" w:rsidRDefault="001E00E0">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1E00E0" w14:paraId="3A74D592" w14:textId="77777777" w:rsidTr="00EB46E5">
      <w:tc>
        <w:tcPr>
          <w:tcW w:w="1361" w:type="dxa"/>
          <w:tcMar>
            <w:left w:w="0" w:type="dxa"/>
            <w:right w:w="0" w:type="dxa"/>
          </w:tcMar>
          <w:vAlign w:val="bottom"/>
        </w:tcPr>
        <w:p w14:paraId="5914DF7F" w14:textId="71446427" w:rsidR="001E00E0" w:rsidRPr="00B8518B" w:rsidRDefault="001E00E0"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6A6F47">
            <w:rPr>
              <w:rStyle w:val="slostrnky"/>
              <w:noProof/>
            </w:rPr>
            <w:t>8</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84F4F">
            <w:rPr>
              <w:b/>
              <w:noProof/>
              <w:color w:val="FF5200" w:themeColor="accent2"/>
              <w:sz w:val="14"/>
              <w:szCs w:val="14"/>
            </w:rPr>
            <w:t>9</w:t>
          </w:r>
          <w:r w:rsidRPr="007145F3">
            <w:rPr>
              <w:b/>
              <w:noProof/>
              <w:color w:val="FF5200" w:themeColor="accent2"/>
              <w:sz w:val="14"/>
              <w:szCs w:val="14"/>
            </w:rPr>
            <w:fldChar w:fldCharType="end"/>
          </w:r>
        </w:p>
      </w:tc>
      <w:tc>
        <w:tcPr>
          <w:tcW w:w="284" w:type="dxa"/>
          <w:tcMar>
            <w:left w:w="0" w:type="dxa"/>
            <w:right w:w="0" w:type="dxa"/>
          </w:tcMar>
        </w:tcPr>
        <w:p w14:paraId="10CEEC79" w14:textId="77777777" w:rsidR="001E00E0" w:rsidRDefault="001E00E0" w:rsidP="00B8518B">
          <w:pPr>
            <w:pStyle w:val="Zpat"/>
          </w:pPr>
        </w:p>
      </w:tc>
      <w:tc>
        <w:tcPr>
          <w:tcW w:w="425" w:type="dxa"/>
          <w:tcMar>
            <w:left w:w="0" w:type="dxa"/>
            <w:right w:w="0" w:type="dxa"/>
          </w:tcMar>
        </w:tcPr>
        <w:p w14:paraId="6D528F8F" w14:textId="77777777" w:rsidR="001E00E0" w:rsidRDefault="001E00E0" w:rsidP="00B8518B">
          <w:pPr>
            <w:pStyle w:val="Zpat"/>
          </w:pPr>
        </w:p>
      </w:tc>
      <w:tc>
        <w:tcPr>
          <w:tcW w:w="8505" w:type="dxa"/>
        </w:tcPr>
        <w:p w14:paraId="135A443B" w14:textId="77777777" w:rsidR="001E00E0" w:rsidRPr="00143EC0" w:rsidRDefault="001E00E0" w:rsidP="00F422D3">
          <w:pPr>
            <w:pStyle w:val="Zpat0"/>
            <w:rPr>
              <w:b/>
            </w:rPr>
          </w:pPr>
          <w:r w:rsidRPr="00143EC0">
            <w:rPr>
              <w:b/>
            </w:rPr>
            <w:t>PŘÍLOHA č. 1</w:t>
          </w:r>
        </w:p>
        <w:p w14:paraId="08F858D7" w14:textId="074BA1E3" w:rsidR="001E00E0" w:rsidRDefault="001E00E0" w:rsidP="00CE4E5B">
          <w:pPr>
            <w:pStyle w:val="Zpat0"/>
          </w:pPr>
        </w:p>
      </w:tc>
    </w:tr>
  </w:tbl>
  <w:p w14:paraId="2F3214FC" w14:textId="77777777" w:rsidR="001E00E0" w:rsidRPr="00B8518B" w:rsidRDefault="001E00E0"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1E00E0" w14:paraId="318FDFB2" w14:textId="77777777" w:rsidTr="00EB46E5">
      <w:tc>
        <w:tcPr>
          <w:tcW w:w="1361" w:type="dxa"/>
          <w:tcMar>
            <w:left w:w="0" w:type="dxa"/>
            <w:right w:w="0" w:type="dxa"/>
          </w:tcMar>
          <w:vAlign w:val="bottom"/>
        </w:tcPr>
        <w:p w14:paraId="6E0D0F95" w14:textId="2ADFB595" w:rsidR="001E00E0" w:rsidRPr="00B8518B" w:rsidRDefault="001E00E0"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6A6F47">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84F4F">
            <w:rPr>
              <w:b/>
              <w:noProof/>
              <w:color w:val="FF5200" w:themeColor="accent2"/>
              <w:sz w:val="14"/>
              <w:szCs w:val="14"/>
            </w:rPr>
            <w:t>3</w:t>
          </w:r>
          <w:r w:rsidRPr="007145F3">
            <w:rPr>
              <w:b/>
              <w:noProof/>
              <w:color w:val="FF5200" w:themeColor="accent2"/>
              <w:sz w:val="14"/>
              <w:szCs w:val="14"/>
            </w:rPr>
            <w:fldChar w:fldCharType="end"/>
          </w:r>
        </w:p>
      </w:tc>
      <w:tc>
        <w:tcPr>
          <w:tcW w:w="284" w:type="dxa"/>
          <w:tcMar>
            <w:left w:w="0" w:type="dxa"/>
            <w:right w:w="0" w:type="dxa"/>
          </w:tcMar>
        </w:tcPr>
        <w:p w14:paraId="061BB9D9" w14:textId="77777777" w:rsidR="001E00E0" w:rsidRDefault="001E00E0" w:rsidP="00B8518B">
          <w:pPr>
            <w:pStyle w:val="Zpat"/>
          </w:pPr>
        </w:p>
      </w:tc>
      <w:tc>
        <w:tcPr>
          <w:tcW w:w="425" w:type="dxa"/>
          <w:tcMar>
            <w:left w:w="0" w:type="dxa"/>
            <w:right w:w="0" w:type="dxa"/>
          </w:tcMar>
        </w:tcPr>
        <w:p w14:paraId="70B570E7" w14:textId="77777777" w:rsidR="001E00E0" w:rsidRDefault="001E00E0" w:rsidP="00B8518B">
          <w:pPr>
            <w:pStyle w:val="Zpat"/>
          </w:pPr>
        </w:p>
      </w:tc>
      <w:tc>
        <w:tcPr>
          <w:tcW w:w="8505" w:type="dxa"/>
        </w:tcPr>
        <w:p w14:paraId="7BB93B29" w14:textId="735F5050" w:rsidR="001E00E0" w:rsidRPr="00143EC0" w:rsidRDefault="001E00E0" w:rsidP="00F422D3">
          <w:pPr>
            <w:pStyle w:val="Zpat0"/>
            <w:rPr>
              <w:b/>
            </w:rPr>
          </w:pPr>
          <w:r w:rsidRPr="00143EC0">
            <w:rPr>
              <w:b/>
            </w:rPr>
            <w:t xml:space="preserve">PŘÍLOHA č. </w:t>
          </w:r>
          <w:r>
            <w:rPr>
              <w:b/>
            </w:rPr>
            <w:t>2</w:t>
          </w:r>
        </w:p>
        <w:p w14:paraId="0C1F8DCE" w14:textId="4E323222" w:rsidR="001E00E0" w:rsidRDefault="001E00E0" w:rsidP="00F95FBD">
          <w:pPr>
            <w:pStyle w:val="Zpat0"/>
          </w:pPr>
        </w:p>
      </w:tc>
    </w:tr>
  </w:tbl>
  <w:p w14:paraId="77856A8E" w14:textId="77777777" w:rsidR="001E00E0" w:rsidRPr="00B8518B" w:rsidRDefault="001E00E0"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1E00E0" w14:paraId="2E5944E1" w14:textId="77777777" w:rsidTr="00EB46E5">
      <w:tc>
        <w:tcPr>
          <w:tcW w:w="1361" w:type="dxa"/>
          <w:tcMar>
            <w:left w:w="0" w:type="dxa"/>
            <w:right w:w="0" w:type="dxa"/>
          </w:tcMar>
          <w:vAlign w:val="bottom"/>
        </w:tcPr>
        <w:p w14:paraId="5F1A3332" w14:textId="0902C686" w:rsidR="001E00E0" w:rsidRPr="00B8518B" w:rsidRDefault="001E00E0"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6A6F47">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84F4F">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B2AF9AE" w14:textId="77777777" w:rsidR="001E00E0" w:rsidRDefault="001E00E0" w:rsidP="00B8518B">
          <w:pPr>
            <w:pStyle w:val="Zpat"/>
          </w:pPr>
        </w:p>
      </w:tc>
      <w:tc>
        <w:tcPr>
          <w:tcW w:w="425" w:type="dxa"/>
          <w:tcMar>
            <w:left w:w="0" w:type="dxa"/>
            <w:right w:w="0" w:type="dxa"/>
          </w:tcMar>
        </w:tcPr>
        <w:p w14:paraId="0AB94D00" w14:textId="77777777" w:rsidR="001E00E0" w:rsidRDefault="001E00E0" w:rsidP="00B8518B">
          <w:pPr>
            <w:pStyle w:val="Zpat"/>
          </w:pPr>
        </w:p>
      </w:tc>
      <w:tc>
        <w:tcPr>
          <w:tcW w:w="8505" w:type="dxa"/>
        </w:tcPr>
        <w:p w14:paraId="01CBA2BD" w14:textId="7C1C5FA7" w:rsidR="001E00E0" w:rsidRPr="00143EC0" w:rsidRDefault="001E00E0" w:rsidP="00F422D3">
          <w:pPr>
            <w:pStyle w:val="Zpat0"/>
            <w:rPr>
              <w:b/>
            </w:rPr>
          </w:pPr>
          <w:r w:rsidRPr="00143EC0">
            <w:rPr>
              <w:b/>
            </w:rPr>
            <w:t xml:space="preserve">PŘÍLOHA č. </w:t>
          </w:r>
          <w:r>
            <w:rPr>
              <w:b/>
            </w:rPr>
            <w:t>3</w:t>
          </w:r>
        </w:p>
        <w:p w14:paraId="7C2EE6CD" w14:textId="2340CC13" w:rsidR="001E00E0" w:rsidRDefault="001E00E0" w:rsidP="00F95FBD">
          <w:pPr>
            <w:pStyle w:val="Zpat0"/>
          </w:pPr>
        </w:p>
      </w:tc>
    </w:tr>
  </w:tbl>
  <w:p w14:paraId="31B446A1" w14:textId="77777777" w:rsidR="001E00E0" w:rsidRPr="00B8518B" w:rsidRDefault="001E00E0"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1E00E0" w14:paraId="1DB1F5D0" w14:textId="77777777" w:rsidTr="00EB46E5">
      <w:tc>
        <w:tcPr>
          <w:tcW w:w="1361" w:type="dxa"/>
          <w:tcMar>
            <w:left w:w="0" w:type="dxa"/>
            <w:right w:w="0" w:type="dxa"/>
          </w:tcMar>
          <w:vAlign w:val="bottom"/>
        </w:tcPr>
        <w:p w14:paraId="7354A477" w14:textId="128A18CD" w:rsidR="001E00E0" w:rsidRPr="00B8518B" w:rsidRDefault="001E00E0"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6A6F47">
            <w:rPr>
              <w:rStyle w:val="slostrnky"/>
              <w:noProof/>
            </w:rPr>
            <w:t>3</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84F4F">
            <w:rPr>
              <w:b/>
              <w:noProof/>
              <w:color w:val="FF5200" w:themeColor="accent2"/>
              <w:sz w:val="14"/>
              <w:szCs w:val="14"/>
            </w:rPr>
            <w:t>3</w:t>
          </w:r>
          <w:r w:rsidRPr="007145F3">
            <w:rPr>
              <w:b/>
              <w:noProof/>
              <w:color w:val="FF5200" w:themeColor="accent2"/>
              <w:sz w:val="14"/>
              <w:szCs w:val="14"/>
            </w:rPr>
            <w:fldChar w:fldCharType="end"/>
          </w:r>
        </w:p>
      </w:tc>
      <w:tc>
        <w:tcPr>
          <w:tcW w:w="284" w:type="dxa"/>
          <w:tcMar>
            <w:left w:w="0" w:type="dxa"/>
            <w:right w:w="0" w:type="dxa"/>
          </w:tcMar>
        </w:tcPr>
        <w:p w14:paraId="11366CF5" w14:textId="77777777" w:rsidR="001E00E0" w:rsidRDefault="001E00E0" w:rsidP="00B8518B">
          <w:pPr>
            <w:pStyle w:val="Zpat"/>
          </w:pPr>
        </w:p>
      </w:tc>
      <w:tc>
        <w:tcPr>
          <w:tcW w:w="425" w:type="dxa"/>
          <w:tcMar>
            <w:left w:w="0" w:type="dxa"/>
            <w:right w:w="0" w:type="dxa"/>
          </w:tcMar>
        </w:tcPr>
        <w:p w14:paraId="6FFEB311" w14:textId="77777777" w:rsidR="001E00E0" w:rsidRDefault="001E00E0" w:rsidP="00B8518B">
          <w:pPr>
            <w:pStyle w:val="Zpat"/>
          </w:pPr>
        </w:p>
      </w:tc>
      <w:tc>
        <w:tcPr>
          <w:tcW w:w="8505" w:type="dxa"/>
        </w:tcPr>
        <w:p w14:paraId="192878A2" w14:textId="2E87FED1" w:rsidR="001E00E0" w:rsidRPr="00143EC0" w:rsidRDefault="001E00E0" w:rsidP="00F422D3">
          <w:pPr>
            <w:pStyle w:val="Zpat0"/>
            <w:rPr>
              <w:b/>
            </w:rPr>
          </w:pPr>
          <w:r w:rsidRPr="00143EC0">
            <w:rPr>
              <w:b/>
            </w:rPr>
            <w:t xml:space="preserve">PŘÍLOHA č. </w:t>
          </w:r>
          <w:r>
            <w:rPr>
              <w:b/>
            </w:rPr>
            <w:t>4</w:t>
          </w:r>
        </w:p>
        <w:p w14:paraId="40A8903B" w14:textId="3B24112A" w:rsidR="001E00E0" w:rsidRDefault="001E00E0" w:rsidP="00F95FBD">
          <w:pPr>
            <w:pStyle w:val="Zpat0"/>
          </w:pPr>
        </w:p>
      </w:tc>
    </w:tr>
  </w:tbl>
  <w:p w14:paraId="4F2FDFE3" w14:textId="77777777" w:rsidR="001E00E0" w:rsidRPr="00B8518B" w:rsidRDefault="001E00E0"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1E00E0" w14:paraId="468D3FE4" w14:textId="77777777" w:rsidTr="00EB46E5">
      <w:tc>
        <w:tcPr>
          <w:tcW w:w="1361" w:type="dxa"/>
          <w:tcMar>
            <w:left w:w="0" w:type="dxa"/>
            <w:right w:w="0" w:type="dxa"/>
          </w:tcMar>
          <w:vAlign w:val="bottom"/>
        </w:tcPr>
        <w:p w14:paraId="2A6E3667" w14:textId="47283185" w:rsidR="001E00E0" w:rsidRPr="00B8518B" w:rsidRDefault="001E00E0"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6A6F47">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84F4F">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129E682" w14:textId="77777777" w:rsidR="001E00E0" w:rsidRDefault="001E00E0" w:rsidP="00B8518B">
          <w:pPr>
            <w:pStyle w:val="Zpat"/>
          </w:pPr>
        </w:p>
      </w:tc>
      <w:tc>
        <w:tcPr>
          <w:tcW w:w="425" w:type="dxa"/>
          <w:tcMar>
            <w:left w:w="0" w:type="dxa"/>
            <w:right w:w="0" w:type="dxa"/>
          </w:tcMar>
        </w:tcPr>
        <w:p w14:paraId="1F7CE1F2" w14:textId="77777777" w:rsidR="001E00E0" w:rsidRDefault="001E00E0" w:rsidP="00B8518B">
          <w:pPr>
            <w:pStyle w:val="Zpat"/>
          </w:pPr>
        </w:p>
      </w:tc>
      <w:tc>
        <w:tcPr>
          <w:tcW w:w="8505" w:type="dxa"/>
        </w:tcPr>
        <w:p w14:paraId="14F4B6CA" w14:textId="12A5EF50" w:rsidR="001E00E0" w:rsidRPr="00143EC0" w:rsidRDefault="001E00E0" w:rsidP="00F422D3">
          <w:pPr>
            <w:pStyle w:val="Zpat0"/>
            <w:rPr>
              <w:b/>
            </w:rPr>
          </w:pPr>
          <w:r w:rsidRPr="00143EC0">
            <w:rPr>
              <w:b/>
            </w:rPr>
            <w:t xml:space="preserve">PŘÍLOHA č. </w:t>
          </w:r>
          <w:r>
            <w:rPr>
              <w:b/>
            </w:rPr>
            <w:t>5</w:t>
          </w:r>
        </w:p>
        <w:p w14:paraId="0B152DDD" w14:textId="0E5C60D5" w:rsidR="001E00E0" w:rsidRDefault="001E00E0" w:rsidP="00F95FBD">
          <w:pPr>
            <w:pStyle w:val="Zpat0"/>
          </w:pPr>
        </w:p>
      </w:tc>
    </w:tr>
  </w:tbl>
  <w:p w14:paraId="33D8E80B" w14:textId="77777777" w:rsidR="001E00E0" w:rsidRPr="00B8518B" w:rsidRDefault="001E00E0"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1E00E0" w14:paraId="659509B2" w14:textId="77777777" w:rsidTr="00EB46E5">
      <w:tc>
        <w:tcPr>
          <w:tcW w:w="1361" w:type="dxa"/>
          <w:tcMar>
            <w:left w:w="0" w:type="dxa"/>
            <w:right w:w="0" w:type="dxa"/>
          </w:tcMar>
          <w:vAlign w:val="bottom"/>
        </w:tcPr>
        <w:p w14:paraId="1DBC04CF" w14:textId="12293DF4" w:rsidR="001E00E0" w:rsidRPr="00B8518B" w:rsidRDefault="001E00E0" w:rsidP="009E4CBC">
          <w:pPr>
            <w:pStyle w:val="Zpat"/>
            <w:jc w:val="right"/>
            <w:rPr>
              <w:rStyle w:val="slostrnky"/>
            </w:rPr>
          </w:pPr>
          <w:r>
            <w:rPr>
              <w:rStyle w:val="slostrnky"/>
            </w:rPr>
            <w:t>1</w:t>
          </w:r>
          <w:r w:rsidRPr="00B8518B">
            <w:rPr>
              <w:rStyle w:val="slostrnky"/>
            </w:rPr>
            <w:t>/</w:t>
          </w:r>
          <w:r>
            <w:rPr>
              <w:b/>
              <w:noProof/>
              <w:color w:val="FF5200" w:themeColor="accent2"/>
              <w:sz w:val="14"/>
              <w:szCs w:val="14"/>
            </w:rPr>
            <w:t>1</w:t>
          </w:r>
        </w:p>
      </w:tc>
      <w:tc>
        <w:tcPr>
          <w:tcW w:w="284" w:type="dxa"/>
          <w:tcMar>
            <w:left w:w="0" w:type="dxa"/>
            <w:right w:w="0" w:type="dxa"/>
          </w:tcMar>
        </w:tcPr>
        <w:p w14:paraId="51112FAC" w14:textId="77777777" w:rsidR="001E00E0" w:rsidRDefault="001E00E0" w:rsidP="00B8518B">
          <w:pPr>
            <w:pStyle w:val="Zpat"/>
          </w:pPr>
        </w:p>
      </w:tc>
      <w:tc>
        <w:tcPr>
          <w:tcW w:w="425" w:type="dxa"/>
          <w:tcMar>
            <w:left w:w="0" w:type="dxa"/>
            <w:right w:w="0" w:type="dxa"/>
          </w:tcMar>
        </w:tcPr>
        <w:p w14:paraId="1B5EB559" w14:textId="77777777" w:rsidR="001E00E0" w:rsidRDefault="001E00E0" w:rsidP="00B8518B">
          <w:pPr>
            <w:pStyle w:val="Zpat"/>
          </w:pPr>
        </w:p>
      </w:tc>
      <w:tc>
        <w:tcPr>
          <w:tcW w:w="8505" w:type="dxa"/>
        </w:tcPr>
        <w:p w14:paraId="1B5FE556" w14:textId="374C9DF0" w:rsidR="001E00E0" w:rsidRPr="00143EC0" w:rsidRDefault="001E00E0" w:rsidP="00F422D3">
          <w:pPr>
            <w:pStyle w:val="Zpat0"/>
            <w:rPr>
              <w:b/>
            </w:rPr>
          </w:pPr>
          <w:r w:rsidRPr="00143EC0">
            <w:rPr>
              <w:b/>
            </w:rPr>
            <w:t>Přílo</w:t>
          </w:r>
          <w:r>
            <w:rPr>
              <w:b/>
            </w:rPr>
            <w:t xml:space="preserve">ha </w:t>
          </w:r>
          <w:r w:rsidRPr="00143EC0">
            <w:rPr>
              <w:b/>
            </w:rPr>
            <w:t>č.</w:t>
          </w:r>
          <w:r>
            <w:rPr>
              <w:b/>
            </w:rPr>
            <w:t xml:space="preserve"> 6</w:t>
          </w:r>
        </w:p>
        <w:p w14:paraId="48EDCB17" w14:textId="520A7449" w:rsidR="001E00E0" w:rsidRPr="009E4CBC" w:rsidRDefault="001E00E0" w:rsidP="00F95FBD">
          <w:pPr>
            <w:pStyle w:val="Zpat0"/>
            <w:rPr>
              <w:b/>
            </w:rPr>
          </w:pPr>
        </w:p>
      </w:tc>
    </w:tr>
  </w:tbl>
  <w:p w14:paraId="21A1D16D" w14:textId="77777777" w:rsidR="001E00E0" w:rsidRPr="00B8518B" w:rsidRDefault="001E00E0"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1E00E0" w14:paraId="170E463D" w14:textId="77777777" w:rsidTr="00EB46E5">
      <w:tc>
        <w:tcPr>
          <w:tcW w:w="1361" w:type="dxa"/>
          <w:tcMar>
            <w:left w:w="0" w:type="dxa"/>
            <w:right w:w="0" w:type="dxa"/>
          </w:tcMar>
          <w:vAlign w:val="bottom"/>
        </w:tcPr>
        <w:p w14:paraId="758F992D" w14:textId="77777777" w:rsidR="001E00E0" w:rsidRPr="00B8518B" w:rsidRDefault="001E00E0" w:rsidP="009E4CBC">
          <w:pPr>
            <w:pStyle w:val="Zpat"/>
            <w:jc w:val="right"/>
            <w:rPr>
              <w:rStyle w:val="slostrnky"/>
            </w:rPr>
          </w:pPr>
          <w:r>
            <w:rPr>
              <w:rStyle w:val="slostrnky"/>
            </w:rPr>
            <w:t>1</w:t>
          </w:r>
          <w:r w:rsidRPr="00B8518B">
            <w:rPr>
              <w:rStyle w:val="slostrnky"/>
            </w:rPr>
            <w:t>/</w:t>
          </w:r>
          <w:r>
            <w:rPr>
              <w:b/>
              <w:noProof/>
              <w:color w:val="FF5200" w:themeColor="accent2"/>
              <w:sz w:val="14"/>
              <w:szCs w:val="14"/>
            </w:rPr>
            <w:t>1</w:t>
          </w:r>
        </w:p>
      </w:tc>
      <w:tc>
        <w:tcPr>
          <w:tcW w:w="284" w:type="dxa"/>
          <w:tcMar>
            <w:left w:w="0" w:type="dxa"/>
            <w:right w:w="0" w:type="dxa"/>
          </w:tcMar>
        </w:tcPr>
        <w:p w14:paraId="20F4476A" w14:textId="77777777" w:rsidR="001E00E0" w:rsidRDefault="001E00E0" w:rsidP="00B8518B">
          <w:pPr>
            <w:pStyle w:val="Zpat"/>
          </w:pPr>
        </w:p>
      </w:tc>
      <w:tc>
        <w:tcPr>
          <w:tcW w:w="425" w:type="dxa"/>
          <w:tcMar>
            <w:left w:w="0" w:type="dxa"/>
            <w:right w:w="0" w:type="dxa"/>
          </w:tcMar>
        </w:tcPr>
        <w:p w14:paraId="56646EEB" w14:textId="77777777" w:rsidR="001E00E0" w:rsidRDefault="001E00E0" w:rsidP="00B8518B">
          <w:pPr>
            <w:pStyle w:val="Zpat"/>
          </w:pPr>
        </w:p>
      </w:tc>
      <w:tc>
        <w:tcPr>
          <w:tcW w:w="8505" w:type="dxa"/>
        </w:tcPr>
        <w:p w14:paraId="66001D29" w14:textId="657014C7" w:rsidR="001E00E0" w:rsidRPr="00143EC0" w:rsidRDefault="001E00E0" w:rsidP="00F422D3">
          <w:pPr>
            <w:pStyle w:val="Zpat0"/>
            <w:rPr>
              <w:b/>
            </w:rPr>
          </w:pPr>
          <w:r w:rsidRPr="00143EC0">
            <w:rPr>
              <w:b/>
            </w:rPr>
            <w:t>Přílo</w:t>
          </w:r>
          <w:r>
            <w:rPr>
              <w:b/>
            </w:rPr>
            <w:t xml:space="preserve">ha </w:t>
          </w:r>
          <w:r w:rsidRPr="00143EC0">
            <w:rPr>
              <w:b/>
            </w:rPr>
            <w:t>č.</w:t>
          </w:r>
          <w:r>
            <w:rPr>
              <w:b/>
            </w:rPr>
            <w:t xml:space="preserve"> 7</w:t>
          </w:r>
        </w:p>
        <w:p w14:paraId="2D6BAE66" w14:textId="77777777" w:rsidR="001E00E0" w:rsidRPr="009E4CBC" w:rsidRDefault="001E00E0" w:rsidP="00F95FBD">
          <w:pPr>
            <w:pStyle w:val="Zpat0"/>
            <w:rPr>
              <w:b/>
            </w:rPr>
          </w:pPr>
        </w:p>
      </w:tc>
    </w:tr>
  </w:tbl>
  <w:p w14:paraId="19A95B11" w14:textId="77777777" w:rsidR="001E00E0" w:rsidRPr="00B8518B" w:rsidRDefault="001E00E0"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0E35" w14:textId="77777777" w:rsidR="00C80A35" w:rsidRDefault="00C80A35" w:rsidP="00962258">
      <w:pPr>
        <w:spacing w:after="0" w:line="240" w:lineRule="auto"/>
      </w:pPr>
      <w:r>
        <w:separator/>
      </w:r>
    </w:p>
  </w:footnote>
  <w:footnote w:type="continuationSeparator" w:id="0">
    <w:p w14:paraId="2CA89B7E" w14:textId="77777777" w:rsidR="00C80A35" w:rsidRDefault="00C80A3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BA0D" w14:textId="4333DE89" w:rsidR="00023A1A" w:rsidRDefault="00023A1A">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A7CE" w14:textId="54C00629" w:rsidR="00023A1A" w:rsidRDefault="00023A1A">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E00E0" w14:paraId="01F75D47" w14:textId="77777777" w:rsidTr="00C02D0A">
      <w:trPr>
        <w:trHeight w:hRule="exact" w:val="454"/>
      </w:trPr>
      <w:tc>
        <w:tcPr>
          <w:tcW w:w="1361" w:type="dxa"/>
          <w:tcMar>
            <w:top w:w="57" w:type="dxa"/>
            <w:left w:w="0" w:type="dxa"/>
            <w:right w:w="0" w:type="dxa"/>
          </w:tcMar>
        </w:tcPr>
        <w:p w14:paraId="78D7EB63" w14:textId="646A154D" w:rsidR="001E00E0" w:rsidRPr="00B8518B" w:rsidRDefault="001E00E0" w:rsidP="00523EA7">
          <w:pPr>
            <w:pStyle w:val="Zpat"/>
            <w:rPr>
              <w:rStyle w:val="slostrnky"/>
            </w:rPr>
          </w:pPr>
        </w:p>
      </w:tc>
      <w:tc>
        <w:tcPr>
          <w:tcW w:w="3458" w:type="dxa"/>
          <w:tcMar>
            <w:top w:w="57" w:type="dxa"/>
            <w:left w:w="0" w:type="dxa"/>
            <w:right w:w="0" w:type="dxa"/>
          </w:tcMar>
        </w:tcPr>
        <w:p w14:paraId="0E6E2F40" w14:textId="77777777" w:rsidR="001E00E0" w:rsidRDefault="001E00E0" w:rsidP="00523EA7">
          <w:pPr>
            <w:pStyle w:val="Zpat"/>
          </w:pPr>
        </w:p>
      </w:tc>
      <w:tc>
        <w:tcPr>
          <w:tcW w:w="5698" w:type="dxa"/>
          <w:tcMar>
            <w:top w:w="57" w:type="dxa"/>
            <w:left w:w="0" w:type="dxa"/>
            <w:right w:w="0" w:type="dxa"/>
          </w:tcMar>
        </w:tcPr>
        <w:p w14:paraId="34176E83" w14:textId="77777777" w:rsidR="001E00E0" w:rsidRPr="00D6163D" w:rsidRDefault="001E00E0" w:rsidP="00D6163D">
          <w:pPr>
            <w:pStyle w:val="Druhdokumentu"/>
          </w:pPr>
        </w:p>
      </w:tc>
    </w:tr>
  </w:tbl>
  <w:p w14:paraId="09C21D6D" w14:textId="77777777" w:rsidR="001E00E0" w:rsidRPr="00D6163D" w:rsidRDefault="001E00E0">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6794" w14:textId="29134C7D" w:rsidR="00023A1A" w:rsidRDefault="00023A1A">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0DCC" w14:textId="4FCA906C" w:rsidR="00023A1A" w:rsidRDefault="00023A1A">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E00E0" w14:paraId="06CF219B" w14:textId="77777777" w:rsidTr="00C02D0A">
      <w:trPr>
        <w:trHeight w:hRule="exact" w:val="454"/>
      </w:trPr>
      <w:tc>
        <w:tcPr>
          <w:tcW w:w="1361" w:type="dxa"/>
          <w:tcMar>
            <w:top w:w="57" w:type="dxa"/>
            <w:left w:w="0" w:type="dxa"/>
            <w:right w:w="0" w:type="dxa"/>
          </w:tcMar>
        </w:tcPr>
        <w:p w14:paraId="49033C8C" w14:textId="6D78D685" w:rsidR="001E00E0" w:rsidRPr="00B8518B" w:rsidRDefault="001E00E0" w:rsidP="00523EA7">
          <w:pPr>
            <w:pStyle w:val="Zpat"/>
            <w:rPr>
              <w:rStyle w:val="slostrnky"/>
            </w:rPr>
          </w:pPr>
        </w:p>
      </w:tc>
      <w:tc>
        <w:tcPr>
          <w:tcW w:w="3458" w:type="dxa"/>
          <w:tcMar>
            <w:top w:w="57" w:type="dxa"/>
            <w:left w:w="0" w:type="dxa"/>
            <w:right w:w="0" w:type="dxa"/>
          </w:tcMar>
        </w:tcPr>
        <w:p w14:paraId="1C369A68" w14:textId="77777777" w:rsidR="001E00E0" w:rsidRDefault="001E00E0" w:rsidP="00523EA7">
          <w:pPr>
            <w:pStyle w:val="Zpat"/>
          </w:pPr>
        </w:p>
      </w:tc>
      <w:tc>
        <w:tcPr>
          <w:tcW w:w="5698" w:type="dxa"/>
          <w:tcMar>
            <w:top w:w="57" w:type="dxa"/>
            <w:left w:w="0" w:type="dxa"/>
            <w:right w:w="0" w:type="dxa"/>
          </w:tcMar>
        </w:tcPr>
        <w:p w14:paraId="75CE4F8F" w14:textId="77777777" w:rsidR="001E00E0" w:rsidRPr="00D6163D" w:rsidRDefault="001E00E0" w:rsidP="00D6163D">
          <w:pPr>
            <w:pStyle w:val="Druhdokumentu"/>
          </w:pPr>
        </w:p>
      </w:tc>
    </w:tr>
  </w:tbl>
  <w:p w14:paraId="5348E623" w14:textId="77777777" w:rsidR="001E00E0" w:rsidRPr="00D6163D" w:rsidRDefault="001E00E0">
    <w:pPr>
      <w:pStyle w:val="Zhlav"/>
      <w:rPr>
        <w:sz w:val="8"/>
        <w:szCs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B6DC" w14:textId="63B68E2A" w:rsidR="00023A1A" w:rsidRDefault="00023A1A">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D628" w14:textId="2FDA45DA" w:rsidR="00023A1A" w:rsidRDefault="00023A1A">
    <w:pPr>
      <w:pStyle w:val="Zhlav"/>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E00E0" w14:paraId="21ADA795" w14:textId="77777777" w:rsidTr="00C02D0A">
      <w:trPr>
        <w:trHeight w:hRule="exact" w:val="454"/>
      </w:trPr>
      <w:tc>
        <w:tcPr>
          <w:tcW w:w="1361" w:type="dxa"/>
          <w:tcMar>
            <w:top w:w="57" w:type="dxa"/>
            <w:left w:w="0" w:type="dxa"/>
            <w:right w:w="0" w:type="dxa"/>
          </w:tcMar>
        </w:tcPr>
        <w:p w14:paraId="49D5BF1B" w14:textId="3321B99B" w:rsidR="001E00E0" w:rsidRPr="00B8518B" w:rsidRDefault="001E00E0" w:rsidP="00523EA7">
          <w:pPr>
            <w:pStyle w:val="Zpat"/>
            <w:rPr>
              <w:rStyle w:val="slostrnky"/>
            </w:rPr>
          </w:pPr>
        </w:p>
      </w:tc>
      <w:tc>
        <w:tcPr>
          <w:tcW w:w="3458" w:type="dxa"/>
          <w:tcMar>
            <w:top w:w="57" w:type="dxa"/>
            <w:left w:w="0" w:type="dxa"/>
            <w:right w:w="0" w:type="dxa"/>
          </w:tcMar>
        </w:tcPr>
        <w:p w14:paraId="28113C10" w14:textId="77777777" w:rsidR="001E00E0" w:rsidRDefault="001E00E0" w:rsidP="00523EA7">
          <w:pPr>
            <w:pStyle w:val="Zpat"/>
          </w:pPr>
        </w:p>
      </w:tc>
      <w:tc>
        <w:tcPr>
          <w:tcW w:w="5698" w:type="dxa"/>
          <w:tcMar>
            <w:top w:w="57" w:type="dxa"/>
            <w:left w:w="0" w:type="dxa"/>
            <w:right w:w="0" w:type="dxa"/>
          </w:tcMar>
        </w:tcPr>
        <w:p w14:paraId="3839EFB4" w14:textId="77777777" w:rsidR="001E00E0" w:rsidRPr="00D6163D" w:rsidRDefault="001E00E0" w:rsidP="00D6163D">
          <w:pPr>
            <w:pStyle w:val="Druhdokumentu"/>
          </w:pPr>
        </w:p>
      </w:tc>
    </w:tr>
  </w:tbl>
  <w:p w14:paraId="1E02B4C8" w14:textId="77777777" w:rsidR="001E00E0" w:rsidRPr="00D6163D" w:rsidRDefault="001E00E0">
    <w:pPr>
      <w:pStyle w:val="Zhlav"/>
      <w:rPr>
        <w:sz w:val="8"/>
        <w:szCs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A313" w14:textId="6FBCA563" w:rsidR="00023A1A" w:rsidRDefault="00023A1A">
    <w:pPr>
      <w:pStyle w:val="Zhlav"/>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CD5B" w14:textId="0917C3BB" w:rsidR="00023A1A" w:rsidRDefault="00023A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E00E0" w14:paraId="1035367E" w14:textId="77777777" w:rsidTr="00C02D0A">
      <w:trPr>
        <w:trHeight w:hRule="exact" w:val="454"/>
      </w:trPr>
      <w:tc>
        <w:tcPr>
          <w:tcW w:w="1361" w:type="dxa"/>
          <w:tcMar>
            <w:top w:w="57" w:type="dxa"/>
            <w:left w:w="0" w:type="dxa"/>
            <w:right w:w="0" w:type="dxa"/>
          </w:tcMar>
        </w:tcPr>
        <w:p w14:paraId="1F3930AD" w14:textId="5501DACD" w:rsidR="001E00E0" w:rsidRPr="00B8518B" w:rsidRDefault="001E00E0" w:rsidP="00523EA7">
          <w:pPr>
            <w:pStyle w:val="Zpat"/>
            <w:rPr>
              <w:rStyle w:val="slostrnky"/>
            </w:rPr>
          </w:pPr>
        </w:p>
      </w:tc>
      <w:tc>
        <w:tcPr>
          <w:tcW w:w="3458" w:type="dxa"/>
          <w:tcMar>
            <w:top w:w="57" w:type="dxa"/>
            <w:left w:w="0" w:type="dxa"/>
            <w:right w:w="0" w:type="dxa"/>
          </w:tcMar>
        </w:tcPr>
        <w:p w14:paraId="700D296C" w14:textId="77777777" w:rsidR="001E00E0" w:rsidRDefault="001E00E0" w:rsidP="00523EA7">
          <w:pPr>
            <w:pStyle w:val="Zpat"/>
          </w:pPr>
        </w:p>
      </w:tc>
      <w:tc>
        <w:tcPr>
          <w:tcW w:w="5698" w:type="dxa"/>
          <w:tcMar>
            <w:top w:w="57" w:type="dxa"/>
            <w:left w:w="0" w:type="dxa"/>
            <w:right w:w="0" w:type="dxa"/>
          </w:tcMar>
        </w:tcPr>
        <w:p w14:paraId="43FB0680" w14:textId="77777777" w:rsidR="001E00E0" w:rsidRPr="00D6163D" w:rsidRDefault="001E00E0" w:rsidP="00D6163D">
          <w:pPr>
            <w:pStyle w:val="Druhdokumentu"/>
          </w:pPr>
        </w:p>
      </w:tc>
    </w:tr>
  </w:tbl>
  <w:p w14:paraId="64783904" w14:textId="77777777" w:rsidR="001E00E0" w:rsidRPr="00D6163D" w:rsidRDefault="001E00E0">
    <w:pPr>
      <w:pStyle w:val="Zhlav"/>
      <w:rPr>
        <w:sz w:val="8"/>
        <w:szCs w:val="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E00E0" w14:paraId="748810C2" w14:textId="77777777" w:rsidTr="00C02D0A">
      <w:trPr>
        <w:trHeight w:hRule="exact" w:val="454"/>
      </w:trPr>
      <w:tc>
        <w:tcPr>
          <w:tcW w:w="1361" w:type="dxa"/>
          <w:tcMar>
            <w:top w:w="57" w:type="dxa"/>
            <w:left w:w="0" w:type="dxa"/>
            <w:right w:w="0" w:type="dxa"/>
          </w:tcMar>
        </w:tcPr>
        <w:p w14:paraId="7CC09354" w14:textId="5498E861" w:rsidR="001E00E0" w:rsidRPr="00B8518B" w:rsidRDefault="001E00E0" w:rsidP="00523EA7">
          <w:pPr>
            <w:pStyle w:val="Zpat"/>
            <w:rPr>
              <w:rStyle w:val="slostrnky"/>
            </w:rPr>
          </w:pPr>
        </w:p>
      </w:tc>
      <w:tc>
        <w:tcPr>
          <w:tcW w:w="3458" w:type="dxa"/>
          <w:tcMar>
            <w:top w:w="57" w:type="dxa"/>
            <w:left w:w="0" w:type="dxa"/>
            <w:right w:w="0" w:type="dxa"/>
          </w:tcMar>
        </w:tcPr>
        <w:p w14:paraId="02E102BE" w14:textId="77777777" w:rsidR="001E00E0" w:rsidRDefault="001E00E0" w:rsidP="00523EA7">
          <w:pPr>
            <w:pStyle w:val="Zpat"/>
          </w:pPr>
        </w:p>
      </w:tc>
      <w:tc>
        <w:tcPr>
          <w:tcW w:w="5698" w:type="dxa"/>
          <w:tcMar>
            <w:top w:w="57" w:type="dxa"/>
            <w:left w:w="0" w:type="dxa"/>
            <w:right w:w="0" w:type="dxa"/>
          </w:tcMar>
        </w:tcPr>
        <w:p w14:paraId="0D32E501" w14:textId="77777777" w:rsidR="001E00E0" w:rsidRPr="00D6163D" w:rsidRDefault="001E00E0" w:rsidP="00D6163D">
          <w:pPr>
            <w:pStyle w:val="Druhdokumentu"/>
          </w:pPr>
        </w:p>
      </w:tc>
    </w:tr>
  </w:tbl>
  <w:p w14:paraId="22F7D88E" w14:textId="77777777" w:rsidR="001E00E0" w:rsidRPr="00D6163D" w:rsidRDefault="001E00E0">
    <w:pPr>
      <w:pStyle w:val="Zhlav"/>
      <w:rPr>
        <w:sz w:val="8"/>
        <w:szCs w:val="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D3DD" w14:textId="2AA344F3" w:rsidR="00023A1A" w:rsidRDefault="00023A1A">
    <w:pPr>
      <w:pStyle w:val="Zhlav"/>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98C1" w14:textId="7A51AE93" w:rsidR="00023A1A" w:rsidRDefault="00023A1A">
    <w:pPr>
      <w:pStyle w:val="Zhlav"/>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00FC" w14:textId="488D931E" w:rsidR="00023A1A" w:rsidRDefault="00023A1A">
    <w:pPr>
      <w:pStyle w:val="Zhlav"/>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3C29" w14:textId="0CE1ABEE" w:rsidR="00023A1A" w:rsidRDefault="00023A1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1E00E0" w14:paraId="20A343A1" w14:textId="77777777" w:rsidTr="00B22106">
      <w:trPr>
        <w:trHeight w:hRule="exact" w:val="936"/>
      </w:trPr>
      <w:tc>
        <w:tcPr>
          <w:tcW w:w="1361" w:type="dxa"/>
          <w:tcMar>
            <w:left w:w="0" w:type="dxa"/>
            <w:right w:w="0" w:type="dxa"/>
          </w:tcMar>
        </w:tcPr>
        <w:p w14:paraId="4B850A94" w14:textId="7C8D54F9" w:rsidR="001E00E0" w:rsidRPr="00B8518B" w:rsidRDefault="001E00E0" w:rsidP="00FC6389">
          <w:pPr>
            <w:pStyle w:val="Zpat"/>
            <w:rPr>
              <w:rStyle w:val="slostrnky"/>
            </w:rPr>
          </w:pPr>
        </w:p>
      </w:tc>
      <w:tc>
        <w:tcPr>
          <w:tcW w:w="3458" w:type="dxa"/>
          <w:tcMar>
            <w:left w:w="0" w:type="dxa"/>
            <w:right w:w="0" w:type="dxa"/>
          </w:tcMar>
        </w:tcPr>
        <w:p w14:paraId="49F3B538" w14:textId="77777777" w:rsidR="001E00E0" w:rsidRDefault="001E00E0" w:rsidP="00FC6389">
          <w:pPr>
            <w:pStyle w:val="Zpat"/>
          </w:pPr>
          <w:r>
            <w:rPr>
              <w:noProof/>
              <w:lang w:eastAsia="cs-CZ"/>
            </w:rPr>
            <w:drawing>
              <wp:anchor distT="0" distB="0" distL="114300" distR="114300" simplePos="0" relativeHeight="251659264" behindDoc="0" locked="1" layoutInCell="1" allowOverlap="1" wp14:anchorId="3132BD24" wp14:editId="028ED02B">
                <wp:simplePos x="0" y="0"/>
                <wp:positionH relativeFrom="column">
                  <wp:posOffset>-838200</wp:posOffset>
                </wp:positionH>
                <wp:positionV relativeFrom="page">
                  <wp:posOffset>49530</wp:posOffset>
                </wp:positionV>
                <wp:extent cx="1717040" cy="636905"/>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17040" cy="636905"/>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tcMar>
            <w:left w:w="0" w:type="dxa"/>
            <w:right w:w="0" w:type="dxa"/>
          </w:tcMar>
        </w:tcPr>
        <w:p w14:paraId="257BFCF0" w14:textId="77777777" w:rsidR="001E00E0" w:rsidRPr="00D6163D" w:rsidRDefault="001E00E0" w:rsidP="00FC6389">
          <w:pPr>
            <w:pStyle w:val="Druhdokumentu"/>
          </w:pPr>
        </w:p>
      </w:tc>
    </w:tr>
    <w:tr w:rsidR="001E00E0" w14:paraId="0583E054" w14:textId="77777777" w:rsidTr="00B22106">
      <w:trPr>
        <w:trHeight w:hRule="exact" w:val="936"/>
      </w:trPr>
      <w:tc>
        <w:tcPr>
          <w:tcW w:w="1361" w:type="dxa"/>
          <w:tcMar>
            <w:left w:w="0" w:type="dxa"/>
            <w:right w:w="0" w:type="dxa"/>
          </w:tcMar>
        </w:tcPr>
        <w:p w14:paraId="3266330F" w14:textId="77777777" w:rsidR="001E00E0" w:rsidRPr="00B8518B" w:rsidRDefault="001E00E0" w:rsidP="00FC6389">
          <w:pPr>
            <w:pStyle w:val="Zpat"/>
            <w:rPr>
              <w:rStyle w:val="slostrnky"/>
            </w:rPr>
          </w:pPr>
        </w:p>
      </w:tc>
      <w:tc>
        <w:tcPr>
          <w:tcW w:w="3458" w:type="dxa"/>
          <w:tcMar>
            <w:left w:w="0" w:type="dxa"/>
            <w:right w:w="0" w:type="dxa"/>
          </w:tcMar>
        </w:tcPr>
        <w:p w14:paraId="15C18970" w14:textId="77777777" w:rsidR="001E00E0" w:rsidRDefault="001E00E0" w:rsidP="00FC6389">
          <w:pPr>
            <w:pStyle w:val="Zpat"/>
          </w:pPr>
        </w:p>
      </w:tc>
      <w:tc>
        <w:tcPr>
          <w:tcW w:w="5756" w:type="dxa"/>
          <w:tcMar>
            <w:left w:w="0" w:type="dxa"/>
            <w:right w:w="0" w:type="dxa"/>
          </w:tcMar>
        </w:tcPr>
        <w:p w14:paraId="3CC25000" w14:textId="77777777" w:rsidR="001E00E0" w:rsidRPr="00D6163D" w:rsidRDefault="001E00E0" w:rsidP="00FC6389">
          <w:pPr>
            <w:pStyle w:val="Druhdokumentu"/>
          </w:pPr>
        </w:p>
      </w:tc>
    </w:tr>
  </w:tbl>
  <w:p w14:paraId="2F419F34" w14:textId="77777777" w:rsidR="001E00E0" w:rsidRPr="00D6163D" w:rsidRDefault="001E00E0" w:rsidP="00FC6389">
    <w:pPr>
      <w:pStyle w:val="Zhlav"/>
      <w:rPr>
        <w:sz w:val="8"/>
        <w:szCs w:val="8"/>
      </w:rPr>
    </w:pPr>
  </w:p>
  <w:p w14:paraId="03855992" w14:textId="77777777" w:rsidR="001E00E0" w:rsidRPr="00460660" w:rsidRDefault="001E00E0">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BF93" w14:textId="5E04E335" w:rsidR="00023A1A" w:rsidRDefault="00023A1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E00E0" w14:paraId="42039114" w14:textId="77777777" w:rsidTr="00C02D0A">
      <w:trPr>
        <w:trHeight w:hRule="exact" w:val="454"/>
      </w:trPr>
      <w:tc>
        <w:tcPr>
          <w:tcW w:w="1361" w:type="dxa"/>
          <w:tcMar>
            <w:top w:w="57" w:type="dxa"/>
            <w:left w:w="0" w:type="dxa"/>
            <w:right w:w="0" w:type="dxa"/>
          </w:tcMar>
        </w:tcPr>
        <w:p w14:paraId="115E8E10" w14:textId="0339DDF6" w:rsidR="001E00E0" w:rsidRPr="00B8518B" w:rsidRDefault="001E00E0" w:rsidP="00523EA7">
          <w:pPr>
            <w:pStyle w:val="Zpat"/>
            <w:rPr>
              <w:rStyle w:val="slostrnky"/>
            </w:rPr>
          </w:pPr>
        </w:p>
      </w:tc>
      <w:tc>
        <w:tcPr>
          <w:tcW w:w="3458" w:type="dxa"/>
          <w:tcMar>
            <w:top w:w="57" w:type="dxa"/>
            <w:left w:w="0" w:type="dxa"/>
            <w:right w:w="0" w:type="dxa"/>
          </w:tcMar>
        </w:tcPr>
        <w:p w14:paraId="737CC1B8" w14:textId="77777777" w:rsidR="001E00E0" w:rsidRDefault="001E00E0" w:rsidP="00523EA7">
          <w:pPr>
            <w:pStyle w:val="Zpat"/>
          </w:pPr>
        </w:p>
      </w:tc>
      <w:tc>
        <w:tcPr>
          <w:tcW w:w="5698" w:type="dxa"/>
          <w:tcMar>
            <w:top w:w="57" w:type="dxa"/>
            <w:left w:w="0" w:type="dxa"/>
            <w:right w:w="0" w:type="dxa"/>
          </w:tcMar>
        </w:tcPr>
        <w:p w14:paraId="14209BBE" w14:textId="77777777" w:rsidR="001E00E0" w:rsidRPr="00D6163D" w:rsidRDefault="001E00E0" w:rsidP="00D6163D">
          <w:pPr>
            <w:pStyle w:val="Druhdokumentu"/>
          </w:pPr>
        </w:p>
      </w:tc>
    </w:tr>
  </w:tbl>
  <w:p w14:paraId="1DE189EE" w14:textId="77777777" w:rsidR="001E00E0" w:rsidRPr="00D6163D" w:rsidRDefault="001E00E0">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EFC6" w14:textId="0C571128" w:rsidR="00023A1A" w:rsidRDefault="00023A1A">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EFF8" w14:textId="747D774F" w:rsidR="00023A1A" w:rsidRDefault="00023A1A">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E00E0" w14:paraId="4EF6B7DF" w14:textId="77777777" w:rsidTr="00C02D0A">
      <w:trPr>
        <w:trHeight w:hRule="exact" w:val="454"/>
      </w:trPr>
      <w:tc>
        <w:tcPr>
          <w:tcW w:w="1361" w:type="dxa"/>
          <w:tcMar>
            <w:top w:w="57" w:type="dxa"/>
            <w:left w:w="0" w:type="dxa"/>
            <w:right w:w="0" w:type="dxa"/>
          </w:tcMar>
        </w:tcPr>
        <w:p w14:paraId="42D84BA2" w14:textId="0C495639" w:rsidR="001E00E0" w:rsidRPr="00B8518B" w:rsidRDefault="001E00E0" w:rsidP="00523EA7">
          <w:pPr>
            <w:pStyle w:val="Zpat"/>
            <w:rPr>
              <w:rStyle w:val="slostrnky"/>
            </w:rPr>
          </w:pPr>
        </w:p>
      </w:tc>
      <w:tc>
        <w:tcPr>
          <w:tcW w:w="3458" w:type="dxa"/>
          <w:tcMar>
            <w:top w:w="57" w:type="dxa"/>
            <w:left w:w="0" w:type="dxa"/>
            <w:right w:w="0" w:type="dxa"/>
          </w:tcMar>
        </w:tcPr>
        <w:p w14:paraId="7EDA58DE" w14:textId="77777777" w:rsidR="001E00E0" w:rsidRDefault="001E00E0" w:rsidP="00523EA7">
          <w:pPr>
            <w:pStyle w:val="Zpat"/>
          </w:pPr>
        </w:p>
      </w:tc>
      <w:tc>
        <w:tcPr>
          <w:tcW w:w="5698" w:type="dxa"/>
          <w:tcMar>
            <w:top w:w="57" w:type="dxa"/>
            <w:left w:w="0" w:type="dxa"/>
            <w:right w:w="0" w:type="dxa"/>
          </w:tcMar>
        </w:tcPr>
        <w:p w14:paraId="199046BE" w14:textId="77777777" w:rsidR="001E00E0" w:rsidRPr="00D6163D" w:rsidRDefault="001E00E0" w:rsidP="00D6163D">
          <w:pPr>
            <w:pStyle w:val="Druhdokumentu"/>
          </w:pPr>
        </w:p>
      </w:tc>
    </w:tr>
  </w:tbl>
  <w:p w14:paraId="69F8BF79" w14:textId="77777777" w:rsidR="001E00E0" w:rsidRPr="00D6163D" w:rsidRDefault="001E00E0">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4279" w14:textId="65B92EE8" w:rsidR="00023A1A" w:rsidRDefault="00023A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E4"/>
    <w:multiLevelType w:val="hybridMultilevel"/>
    <w:tmpl w:val="C5249E22"/>
    <w:lvl w:ilvl="0" w:tplc="C156A758">
      <w:start w:val="1"/>
      <w:numFmt w:val="decimal"/>
      <w:lvlText w:val="11.%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A11375"/>
    <w:multiLevelType w:val="multilevel"/>
    <w:tmpl w:val="46EAE89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5.9.%3"/>
      <w:lvlJc w:val="left"/>
      <w:pPr>
        <w:ind w:left="109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071E3DF8"/>
    <w:multiLevelType w:val="hybridMultilevel"/>
    <w:tmpl w:val="49A82218"/>
    <w:lvl w:ilvl="0" w:tplc="D5E08E10">
      <w:start w:val="1"/>
      <w:numFmt w:val="decimal"/>
      <w:lvlText w:val="12.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9A651C"/>
    <w:multiLevelType w:val="multilevel"/>
    <w:tmpl w:val="0828604A"/>
    <w:lvl w:ilvl="0">
      <w:start w:val="1"/>
      <w:numFmt w:val="decimal"/>
      <w:pStyle w:val="TPNADPIS-1slovan"/>
      <w:lvlText w:val="%1."/>
      <w:lvlJc w:val="left"/>
      <w:pPr>
        <w:ind w:left="1637" w:hanging="360"/>
      </w:pPr>
    </w:lvl>
    <w:lvl w:ilvl="1">
      <w:start w:val="1"/>
      <w:numFmt w:val="decimal"/>
      <w:pStyle w:val="TPNadpis-2slovan"/>
      <w:lvlText w:val="%1.%2."/>
      <w:lvlJc w:val="left"/>
      <w:pPr>
        <w:ind w:left="792" w:hanging="432"/>
      </w:pPr>
      <w:rPr>
        <w:sz w:val="22"/>
        <w:szCs w:val="22"/>
      </w:rPr>
    </w:lvl>
    <w:lvl w:ilvl="2">
      <w:start w:val="1"/>
      <w:numFmt w:val="decimal"/>
      <w:pStyle w:val="TPText-1slovan"/>
      <w:lvlText w:val="%1.%2.%3."/>
      <w:lvlJc w:val="left"/>
      <w:pPr>
        <w:ind w:left="1224" w:hanging="504"/>
      </w:pPr>
    </w:lvl>
    <w:lvl w:ilvl="3">
      <w:start w:val="1"/>
      <w:numFmt w:val="decimal"/>
      <w:pStyle w:val="TPText-2slovan"/>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F5C39"/>
    <w:multiLevelType w:val="hybridMultilevel"/>
    <w:tmpl w:val="8266E5BE"/>
    <w:lvl w:ilvl="0" w:tplc="5F8C0C84">
      <w:start w:val="1"/>
      <w:numFmt w:val="decimal"/>
      <w:lvlText w:val="15.10.%1"/>
      <w:lvlJc w:val="left"/>
      <w:pPr>
        <w:ind w:left="1457" w:hanging="360"/>
      </w:pPr>
      <w:rPr>
        <w:rFonts w:hint="default"/>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105F409E"/>
    <w:multiLevelType w:val="hybridMultilevel"/>
    <w:tmpl w:val="1F485748"/>
    <w:lvl w:ilvl="0" w:tplc="F2D44CEE">
      <w:start w:val="1"/>
      <w:numFmt w:val="decimal"/>
      <w:lvlText w:val="13.%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C214CA"/>
    <w:multiLevelType w:val="hybridMultilevel"/>
    <w:tmpl w:val="39E4624A"/>
    <w:lvl w:ilvl="0" w:tplc="2278D7E6">
      <w:start w:val="1"/>
      <w:numFmt w:val="decimal"/>
      <w:lvlText w:val="1.1.%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12DE04DF"/>
    <w:multiLevelType w:val="hybridMultilevel"/>
    <w:tmpl w:val="16A07FCC"/>
    <w:lvl w:ilvl="0" w:tplc="1CD8E660">
      <w:start w:val="1"/>
      <w:numFmt w:val="decimal"/>
      <w:lvlText w:val="2.%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3119B"/>
    <w:multiLevelType w:val="hybridMultilevel"/>
    <w:tmpl w:val="7B60A65E"/>
    <w:lvl w:ilvl="0" w:tplc="31E4663A">
      <w:start w:val="1"/>
      <w:numFmt w:val="decimal"/>
      <w:lvlText w:val="7.%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82512B"/>
    <w:multiLevelType w:val="multilevel"/>
    <w:tmpl w:val="C76AA562"/>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lvlText w:val="2.3.%3"/>
      <w:lvlJc w:val="left"/>
      <w:pPr>
        <w:ind w:left="360" w:hanging="360"/>
      </w:pPr>
      <w:rPr>
        <w:rFonts w:ascii="Verdana" w:hAnsi="Verdana" w:hint="default"/>
        <w:sz w:val="20"/>
      </w:rPr>
    </w:lvl>
    <w:lvl w:ilvl="3">
      <w:start w:val="1"/>
      <w:numFmt w:val="decimal"/>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11" w15:restartNumberingAfterBreak="0">
    <w:nsid w:val="15A75A86"/>
    <w:multiLevelType w:val="hybridMultilevel"/>
    <w:tmpl w:val="2D5CA602"/>
    <w:lvl w:ilvl="0" w:tplc="A85AF8B0">
      <w:start w:val="1"/>
      <w:numFmt w:val="decimal"/>
      <w:lvlText w:val="6.4.%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DF1DEC"/>
    <w:multiLevelType w:val="hybridMultilevel"/>
    <w:tmpl w:val="DAC66770"/>
    <w:lvl w:ilvl="0" w:tplc="5F2CAD8E">
      <w:start w:val="1"/>
      <w:numFmt w:val="decimal"/>
      <w:lvlText w:val="9.5.%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EC1116"/>
    <w:multiLevelType w:val="hybridMultilevel"/>
    <w:tmpl w:val="194E0F7A"/>
    <w:lvl w:ilvl="0" w:tplc="860AD182">
      <w:start w:val="1"/>
      <w:numFmt w:val="decimal"/>
      <w:lvlText w:val="1.5.%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5" w15:restartNumberingAfterBreak="0">
    <w:nsid w:val="1AEA4658"/>
    <w:multiLevelType w:val="hybridMultilevel"/>
    <w:tmpl w:val="89028498"/>
    <w:lvl w:ilvl="0" w:tplc="E786B586">
      <w:start w:val="1"/>
      <w:numFmt w:val="decimal"/>
      <w:lvlText w:val="13.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D20C3"/>
    <w:multiLevelType w:val="hybridMultilevel"/>
    <w:tmpl w:val="E5A8DDFE"/>
    <w:lvl w:ilvl="0" w:tplc="E9285612">
      <w:start w:val="1"/>
      <w:numFmt w:val="decimal"/>
      <w:lvlText w:val="14.%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600876"/>
    <w:multiLevelType w:val="hybridMultilevel"/>
    <w:tmpl w:val="4D8C7A9C"/>
    <w:lvl w:ilvl="0" w:tplc="CC0449EA">
      <w:start w:val="1"/>
      <w:numFmt w:val="decimal"/>
      <w:lvlText w:val="15.%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634104"/>
    <w:multiLevelType w:val="hybridMultilevel"/>
    <w:tmpl w:val="D4124B88"/>
    <w:lvl w:ilvl="0" w:tplc="FAB494B0">
      <w:start w:val="1"/>
      <w:numFmt w:val="decimal"/>
      <w:lvlText w:val="8.%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E52A40"/>
    <w:multiLevelType w:val="hybridMultilevel"/>
    <w:tmpl w:val="1B5ACEBA"/>
    <w:lvl w:ilvl="0" w:tplc="D2A6CAAC">
      <w:start w:val="1"/>
      <w:numFmt w:val="decimal"/>
      <w:lvlText w:val="12.%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21" w15:restartNumberingAfterBreak="0">
    <w:nsid w:val="2C1A27A7"/>
    <w:multiLevelType w:val="hybridMultilevel"/>
    <w:tmpl w:val="E7DA55B6"/>
    <w:lvl w:ilvl="0" w:tplc="119E2986">
      <w:start w:val="1"/>
      <w:numFmt w:val="decimal"/>
      <w:lvlText w:val="9.%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324C75"/>
    <w:multiLevelType w:val="hybridMultilevel"/>
    <w:tmpl w:val="D3BA1A30"/>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23" w15:restartNumberingAfterBreak="0">
    <w:nsid w:val="3430595C"/>
    <w:multiLevelType w:val="hybridMultilevel"/>
    <w:tmpl w:val="DF1E0BA8"/>
    <w:lvl w:ilvl="0" w:tplc="F36C164E">
      <w:start w:val="1"/>
      <w:numFmt w:val="bullet"/>
      <w:lvlText w:val="-"/>
      <w:lvlJc w:val="left"/>
      <w:pPr>
        <w:ind w:left="1457" w:hanging="360"/>
      </w:pPr>
      <w:rPr>
        <w:rFonts w:ascii="Verdana" w:hAnsi="Verdana"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4"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2C6FCD"/>
    <w:multiLevelType w:val="multilevel"/>
    <w:tmpl w:val="E80484F4"/>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b w:val="0"/>
        <w:strike w:val="0"/>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93722D5"/>
    <w:multiLevelType w:val="hybridMultilevel"/>
    <w:tmpl w:val="0C14AFD6"/>
    <w:lvl w:ilvl="0" w:tplc="BD8C4F26">
      <w:start w:val="1"/>
      <w:numFmt w:val="decimal"/>
      <w:lvlText w:val="1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97326F6"/>
    <w:multiLevelType w:val="hybridMultilevel"/>
    <w:tmpl w:val="AC1AEF74"/>
    <w:lvl w:ilvl="0" w:tplc="CB749DDE">
      <w:start w:val="1"/>
      <w:numFmt w:val="decimal"/>
      <w:lvlText w:val="6.%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CF4529"/>
    <w:multiLevelType w:val="hybridMultilevel"/>
    <w:tmpl w:val="32B6D9E8"/>
    <w:lvl w:ilvl="0" w:tplc="E0223448">
      <w:start w:val="1"/>
      <w:numFmt w:val="decimal"/>
      <w:lvlText w:val="1.2.%1"/>
      <w:lvlJc w:val="left"/>
      <w:pPr>
        <w:ind w:left="1457" w:hanging="360"/>
      </w:pPr>
      <w:rPr>
        <w:rFonts w:hint="default"/>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3CF83472"/>
    <w:multiLevelType w:val="hybridMultilevel"/>
    <w:tmpl w:val="A79EDC32"/>
    <w:lvl w:ilvl="0" w:tplc="EFB45238">
      <w:start w:val="1"/>
      <w:numFmt w:val="decimal"/>
      <w:lvlText w:val="13.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D97A96"/>
    <w:multiLevelType w:val="hybridMultilevel"/>
    <w:tmpl w:val="0A9C7AB4"/>
    <w:lvl w:ilvl="0" w:tplc="590EEEAA">
      <w:start w:val="1"/>
      <w:numFmt w:val="decimal"/>
      <w:lvlText w:val="6.9.%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C461A"/>
    <w:multiLevelType w:val="hybridMultilevel"/>
    <w:tmpl w:val="3EE64D32"/>
    <w:lvl w:ilvl="0" w:tplc="E6387A3A">
      <w:start w:val="1"/>
      <w:numFmt w:val="decimal"/>
      <w:lvlText w:val="3.%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806397"/>
    <w:multiLevelType w:val="hybridMultilevel"/>
    <w:tmpl w:val="CDB08D68"/>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3" w15:restartNumberingAfterBreak="0">
    <w:nsid w:val="4A8C21AA"/>
    <w:multiLevelType w:val="hybridMultilevel"/>
    <w:tmpl w:val="71240E34"/>
    <w:lvl w:ilvl="0" w:tplc="20303AF6">
      <w:start w:val="1"/>
      <w:numFmt w:val="decimal"/>
      <w:lvlText w:val="10.%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B7B0556"/>
    <w:multiLevelType w:val="hybridMultilevel"/>
    <w:tmpl w:val="1FA8C9E6"/>
    <w:lvl w:ilvl="0" w:tplc="CEBA2EA8">
      <w:start w:val="1"/>
      <w:numFmt w:val="decimal"/>
      <w:lvlText w:val="16.%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8A0F00"/>
    <w:multiLevelType w:val="hybridMultilevel"/>
    <w:tmpl w:val="28E06FBE"/>
    <w:lvl w:ilvl="0" w:tplc="94E47DFE">
      <w:start w:val="1"/>
      <w:numFmt w:val="decimal"/>
      <w:lvlText w:val="4.%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E195D6D"/>
    <w:multiLevelType w:val="hybridMultilevel"/>
    <w:tmpl w:val="312A8A6E"/>
    <w:lvl w:ilvl="0" w:tplc="B3C6537C">
      <w:start w:val="1"/>
      <w:numFmt w:val="decimal"/>
      <w:lvlText w:val="15.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FF36AE8"/>
    <w:multiLevelType w:val="hybridMultilevel"/>
    <w:tmpl w:val="23942720"/>
    <w:lvl w:ilvl="0" w:tplc="2C04F400">
      <w:start w:val="1"/>
      <w:numFmt w:val="decimal"/>
      <w:lvlText w:val="5.%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D96BA2"/>
    <w:multiLevelType w:val="hybridMultilevel"/>
    <w:tmpl w:val="40EE6232"/>
    <w:lvl w:ilvl="0" w:tplc="9EAE078E">
      <w:start w:val="1"/>
      <w:numFmt w:val="lowerLetter"/>
      <w:lvlText w:val="%1)"/>
      <w:lvlJc w:val="left"/>
      <w:pPr>
        <w:ind w:left="1097" w:hanging="360"/>
      </w:pPr>
      <w:rPr>
        <w:rFonts w:eastAsia="Times New Roman"/>
        <w:sz w:val="20"/>
      </w:rPr>
    </w:lvl>
    <w:lvl w:ilvl="1" w:tplc="04050019">
      <w:start w:val="1"/>
      <w:numFmt w:val="lowerLetter"/>
      <w:lvlText w:val="%2."/>
      <w:lvlJc w:val="left"/>
      <w:pPr>
        <w:ind w:left="1817" w:hanging="360"/>
      </w:pPr>
    </w:lvl>
    <w:lvl w:ilvl="2" w:tplc="0405001B">
      <w:start w:val="1"/>
      <w:numFmt w:val="lowerRoman"/>
      <w:lvlText w:val="%3."/>
      <w:lvlJc w:val="right"/>
      <w:pPr>
        <w:ind w:left="2537" w:hanging="180"/>
      </w:pPr>
    </w:lvl>
    <w:lvl w:ilvl="3" w:tplc="0405000F">
      <w:start w:val="1"/>
      <w:numFmt w:val="decimal"/>
      <w:lvlText w:val="%4."/>
      <w:lvlJc w:val="left"/>
      <w:pPr>
        <w:ind w:left="3257" w:hanging="360"/>
      </w:pPr>
    </w:lvl>
    <w:lvl w:ilvl="4" w:tplc="04050019">
      <w:start w:val="1"/>
      <w:numFmt w:val="lowerLetter"/>
      <w:lvlText w:val="%5."/>
      <w:lvlJc w:val="left"/>
      <w:pPr>
        <w:ind w:left="3977" w:hanging="360"/>
      </w:pPr>
    </w:lvl>
    <w:lvl w:ilvl="5" w:tplc="0405001B">
      <w:start w:val="1"/>
      <w:numFmt w:val="lowerRoman"/>
      <w:lvlText w:val="%6."/>
      <w:lvlJc w:val="right"/>
      <w:pPr>
        <w:ind w:left="4697" w:hanging="180"/>
      </w:pPr>
    </w:lvl>
    <w:lvl w:ilvl="6" w:tplc="0405000F">
      <w:start w:val="1"/>
      <w:numFmt w:val="decimal"/>
      <w:lvlText w:val="%7."/>
      <w:lvlJc w:val="left"/>
      <w:pPr>
        <w:ind w:left="5417" w:hanging="360"/>
      </w:pPr>
    </w:lvl>
    <w:lvl w:ilvl="7" w:tplc="04050019">
      <w:start w:val="1"/>
      <w:numFmt w:val="lowerLetter"/>
      <w:lvlText w:val="%8."/>
      <w:lvlJc w:val="left"/>
      <w:pPr>
        <w:ind w:left="6137" w:hanging="360"/>
      </w:pPr>
    </w:lvl>
    <w:lvl w:ilvl="8" w:tplc="0405001B">
      <w:start w:val="1"/>
      <w:numFmt w:val="lowerRoman"/>
      <w:lvlText w:val="%9."/>
      <w:lvlJc w:val="right"/>
      <w:pPr>
        <w:ind w:left="6857" w:hanging="180"/>
      </w:pPr>
    </w:lvl>
  </w:abstractNum>
  <w:abstractNum w:abstractNumId="39"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98B6406"/>
    <w:multiLevelType w:val="multilevel"/>
    <w:tmpl w:val="068A57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31517A"/>
    <w:multiLevelType w:val="hybridMultilevel"/>
    <w:tmpl w:val="1BBAFB54"/>
    <w:lvl w:ilvl="0" w:tplc="28D84FF0">
      <w:start w:val="1"/>
      <w:numFmt w:val="decimal"/>
      <w:lvlText w:val="17.%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1B407F"/>
    <w:multiLevelType w:val="hybridMultilevel"/>
    <w:tmpl w:val="F9745DAA"/>
    <w:lvl w:ilvl="0" w:tplc="5B8C5B74">
      <w:start w:val="1"/>
      <w:numFmt w:val="decimal"/>
      <w:lvlText w:val="1.9.%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5" w15:restartNumberingAfterBreak="0">
    <w:nsid w:val="74177180"/>
    <w:multiLevelType w:val="hybridMultilevel"/>
    <w:tmpl w:val="D39CC714"/>
    <w:lvl w:ilvl="0" w:tplc="F36C164E">
      <w:start w:val="1"/>
      <w:numFmt w:val="bullet"/>
      <w:lvlText w:val="-"/>
      <w:lvlJc w:val="left"/>
      <w:pPr>
        <w:ind w:left="1429" w:hanging="360"/>
      </w:pPr>
      <w:rPr>
        <w:rFonts w:ascii="Verdana" w:hAnsi="Verdana" w:hint="default"/>
      </w:rPr>
    </w:lvl>
    <w:lvl w:ilvl="1" w:tplc="F36C164E">
      <w:start w:val="1"/>
      <w:numFmt w:val="bullet"/>
      <w:lvlText w:val="-"/>
      <w:lvlJc w:val="left"/>
      <w:pPr>
        <w:ind w:left="2149" w:hanging="360"/>
      </w:pPr>
      <w:rPr>
        <w:rFonts w:ascii="Verdana" w:hAnsi="Verdana"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5396B01"/>
    <w:multiLevelType w:val="hybridMultilevel"/>
    <w:tmpl w:val="A8B84C60"/>
    <w:lvl w:ilvl="0" w:tplc="79042ECC">
      <w:start w:val="1"/>
      <w:numFmt w:val="decimal"/>
      <w:lvlText w:val="1.%1."/>
      <w:lvlJc w:val="left"/>
      <w:pPr>
        <w:ind w:left="720" w:hanging="360"/>
      </w:pPr>
      <w:rPr>
        <w:rFonts w:cs="Arial" w:hint="default"/>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515715"/>
    <w:multiLevelType w:val="hybridMultilevel"/>
    <w:tmpl w:val="38DA7DAA"/>
    <w:lvl w:ilvl="0" w:tplc="B53C37DC">
      <w:start w:val="1"/>
      <w:numFmt w:val="decimal"/>
      <w:lvlText w:val="9.6.%1"/>
      <w:lvlJc w:val="left"/>
      <w:pPr>
        <w:ind w:left="720" w:hanging="360"/>
      </w:pPr>
      <w:rPr>
        <w:rFonts w:ascii="Verdana" w:hAnsi="Verdan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8E84160"/>
    <w:multiLevelType w:val="hybridMultilevel"/>
    <w:tmpl w:val="D82250AC"/>
    <w:lvl w:ilvl="0" w:tplc="BD8E8EBE">
      <w:start w:val="1"/>
      <w:numFmt w:val="decimal"/>
      <w:lvlText w:val="14.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3315705">
    <w:abstractNumId w:val="14"/>
  </w:num>
  <w:num w:numId="2" w16cid:durableId="832141633">
    <w:abstractNumId w:val="2"/>
  </w:num>
  <w:num w:numId="3" w16cid:durableId="1521820746">
    <w:abstractNumId w:val="44"/>
  </w:num>
  <w:num w:numId="4" w16cid:durableId="1280457586">
    <w:abstractNumId w:val="20"/>
  </w:num>
  <w:num w:numId="5" w16cid:durableId="2052655880">
    <w:abstractNumId w:val="1"/>
  </w:num>
  <w:num w:numId="6" w16cid:durableId="1487818223">
    <w:abstractNumId w:val="24"/>
  </w:num>
  <w:num w:numId="7" w16cid:durableId="1630666820">
    <w:abstractNumId w:val="39"/>
  </w:num>
  <w:num w:numId="8" w16cid:durableId="1466655881">
    <w:abstractNumId w:val="42"/>
  </w:num>
  <w:num w:numId="9" w16cid:durableId="37557886">
    <w:abstractNumId w:val="10"/>
  </w:num>
  <w:num w:numId="10" w16cid:durableId="1189443894">
    <w:abstractNumId w:val="48"/>
  </w:num>
  <w:num w:numId="11" w16cid:durableId="1125272333">
    <w:abstractNumId w:val="25"/>
  </w:num>
  <w:num w:numId="12" w16cid:durableId="8721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0672354">
    <w:abstractNumId w:val="3"/>
  </w:num>
  <w:num w:numId="14" w16cid:durableId="834420558">
    <w:abstractNumId w:val="28"/>
  </w:num>
  <w:num w:numId="15" w16cid:durableId="18447790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2950136">
    <w:abstractNumId w:val="40"/>
  </w:num>
  <w:num w:numId="17" w16cid:durableId="1048455257">
    <w:abstractNumId w:val="13"/>
  </w:num>
  <w:num w:numId="18" w16cid:durableId="918445369">
    <w:abstractNumId w:val="43"/>
  </w:num>
  <w:num w:numId="19" w16cid:durableId="650018657">
    <w:abstractNumId w:val="45"/>
  </w:num>
  <w:num w:numId="20" w16cid:durableId="435099189">
    <w:abstractNumId w:val="36"/>
  </w:num>
  <w:num w:numId="21" w16cid:durableId="1440373772">
    <w:abstractNumId w:val="23"/>
  </w:num>
  <w:num w:numId="22" w16cid:durableId="1498954776">
    <w:abstractNumId w:val="22"/>
  </w:num>
  <w:num w:numId="23" w16cid:durableId="1333068970">
    <w:abstractNumId w:val="7"/>
  </w:num>
  <w:num w:numId="24" w16cid:durableId="1632514140">
    <w:abstractNumId w:val="46"/>
  </w:num>
  <w:num w:numId="25" w16cid:durableId="1754618082">
    <w:abstractNumId w:val="8"/>
  </w:num>
  <w:num w:numId="26" w16cid:durableId="1299265821">
    <w:abstractNumId w:val="31"/>
  </w:num>
  <w:num w:numId="27" w16cid:durableId="1883783600">
    <w:abstractNumId w:val="35"/>
  </w:num>
  <w:num w:numId="28" w16cid:durableId="1196965470">
    <w:abstractNumId w:val="37"/>
  </w:num>
  <w:num w:numId="29" w16cid:durableId="1944681528">
    <w:abstractNumId w:val="27"/>
  </w:num>
  <w:num w:numId="30" w16cid:durableId="1125201907">
    <w:abstractNumId w:val="11"/>
  </w:num>
  <w:num w:numId="31" w16cid:durableId="2060128134">
    <w:abstractNumId w:val="30"/>
  </w:num>
  <w:num w:numId="32" w16cid:durableId="49351840">
    <w:abstractNumId w:val="9"/>
  </w:num>
  <w:num w:numId="33" w16cid:durableId="649796349">
    <w:abstractNumId w:val="18"/>
  </w:num>
  <w:num w:numId="34" w16cid:durableId="441150852">
    <w:abstractNumId w:val="21"/>
  </w:num>
  <w:num w:numId="35" w16cid:durableId="1664504290">
    <w:abstractNumId w:val="12"/>
  </w:num>
  <w:num w:numId="36" w16cid:durableId="402606267">
    <w:abstractNumId w:val="47"/>
  </w:num>
  <w:num w:numId="37" w16cid:durableId="2067291654">
    <w:abstractNumId w:val="33"/>
  </w:num>
  <w:num w:numId="38" w16cid:durableId="1983539867">
    <w:abstractNumId w:val="0"/>
  </w:num>
  <w:num w:numId="39" w16cid:durableId="1427189660">
    <w:abstractNumId w:val="19"/>
  </w:num>
  <w:num w:numId="40" w16cid:durableId="810445444">
    <w:abstractNumId w:val="6"/>
  </w:num>
  <w:num w:numId="41" w16cid:durableId="2034913619">
    <w:abstractNumId w:val="15"/>
  </w:num>
  <w:num w:numId="42" w16cid:durableId="1091197929">
    <w:abstractNumId w:val="29"/>
  </w:num>
  <w:num w:numId="43" w16cid:durableId="1748378399">
    <w:abstractNumId w:val="16"/>
  </w:num>
  <w:num w:numId="44" w16cid:durableId="234708407">
    <w:abstractNumId w:val="49"/>
  </w:num>
  <w:num w:numId="45" w16cid:durableId="1020665861">
    <w:abstractNumId w:val="17"/>
  </w:num>
  <w:num w:numId="46" w16cid:durableId="93793316">
    <w:abstractNumId w:val="5"/>
  </w:num>
  <w:num w:numId="47" w16cid:durableId="769862300">
    <w:abstractNumId w:val="34"/>
  </w:num>
  <w:num w:numId="48" w16cid:durableId="411197271">
    <w:abstractNumId w:val="41"/>
  </w:num>
  <w:num w:numId="49" w16cid:durableId="426079688">
    <w:abstractNumId w:val="26"/>
  </w:num>
  <w:num w:numId="50" w16cid:durableId="1516648830">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3"/>
    <w:rsid w:val="00000DC4"/>
    <w:rsid w:val="000048BC"/>
    <w:rsid w:val="000056BE"/>
    <w:rsid w:val="00017F3C"/>
    <w:rsid w:val="0002054B"/>
    <w:rsid w:val="00020E46"/>
    <w:rsid w:val="00022307"/>
    <w:rsid w:val="00023A1A"/>
    <w:rsid w:val="00026FFB"/>
    <w:rsid w:val="0004003B"/>
    <w:rsid w:val="00041EC8"/>
    <w:rsid w:val="00045C7D"/>
    <w:rsid w:val="00045E87"/>
    <w:rsid w:val="0005275A"/>
    <w:rsid w:val="00062616"/>
    <w:rsid w:val="00065318"/>
    <w:rsid w:val="00065643"/>
    <w:rsid w:val="0006588D"/>
    <w:rsid w:val="00067A5E"/>
    <w:rsid w:val="000701ED"/>
    <w:rsid w:val="000719BB"/>
    <w:rsid w:val="00072A65"/>
    <w:rsid w:val="00072C1E"/>
    <w:rsid w:val="000800E2"/>
    <w:rsid w:val="00081FF8"/>
    <w:rsid w:val="000841E0"/>
    <w:rsid w:val="00084C86"/>
    <w:rsid w:val="0009360F"/>
    <w:rsid w:val="000960F7"/>
    <w:rsid w:val="00096A0D"/>
    <w:rsid w:val="00097143"/>
    <w:rsid w:val="000A4D39"/>
    <w:rsid w:val="000B4764"/>
    <w:rsid w:val="000B4EB8"/>
    <w:rsid w:val="000C41F2"/>
    <w:rsid w:val="000C5022"/>
    <w:rsid w:val="000C6886"/>
    <w:rsid w:val="000D02EF"/>
    <w:rsid w:val="000D0E15"/>
    <w:rsid w:val="000D14C8"/>
    <w:rsid w:val="000D22C4"/>
    <w:rsid w:val="000D27D1"/>
    <w:rsid w:val="000D769C"/>
    <w:rsid w:val="000E1A7F"/>
    <w:rsid w:val="000E6603"/>
    <w:rsid w:val="000F0809"/>
    <w:rsid w:val="000F2072"/>
    <w:rsid w:val="000F7B58"/>
    <w:rsid w:val="00100E32"/>
    <w:rsid w:val="00112864"/>
    <w:rsid w:val="00114472"/>
    <w:rsid w:val="00114988"/>
    <w:rsid w:val="00115069"/>
    <w:rsid w:val="001150F2"/>
    <w:rsid w:val="00124751"/>
    <w:rsid w:val="00130C5F"/>
    <w:rsid w:val="00133336"/>
    <w:rsid w:val="0014107C"/>
    <w:rsid w:val="00142FA8"/>
    <w:rsid w:val="00143EC0"/>
    <w:rsid w:val="00146B2B"/>
    <w:rsid w:val="00156154"/>
    <w:rsid w:val="0016140B"/>
    <w:rsid w:val="00163AB0"/>
    <w:rsid w:val="001656A2"/>
    <w:rsid w:val="00165977"/>
    <w:rsid w:val="0016750F"/>
    <w:rsid w:val="00170EC5"/>
    <w:rsid w:val="00172433"/>
    <w:rsid w:val="001747C1"/>
    <w:rsid w:val="00177D6B"/>
    <w:rsid w:val="00182D9A"/>
    <w:rsid w:val="0018329E"/>
    <w:rsid w:val="00185D2A"/>
    <w:rsid w:val="00191F90"/>
    <w:rsid w:val="001950DB"/>
    <w:rsid w:val="001A0712"/>
    <w:rsid w:val="001A5B98"/>
    <w:rsid w:val="001B2767"/>
    <w:rsid w:val="001B3A48"/>
    <w:rsid w:val="001B4E74"/>
    <w:rsid w:val="001B5EB1"/>
    <w:rsid w:val="001C2E6F"/>
    <w:rsid w:val="001C645F"/>
    <w:rsid w:val="001C77D1"/>
    <w:rsid w:val="001D74F2"/>
    <w:rsid w:val="001E00E0"/>
    <w:rsid w:val="001E2C44"/>
    <w:rsid w:val="001E424F"/>
    <w:rsid w:val="001E508F"/>
    <w:rsid w:val="001E678E"/>
    <w:rsid w:val="001E7FCF"/>
    <w:rsid w:val="0020344E"/>
    <w:rsid w:val="002038D5"/>
    <w:rsid w:val="0020405F"/>
    <w:rsid w:val="0020471A"/>
    <w:rsid w:val="002071BB"/>
    <w:rsid w:val="00207DF5"/>
    <w:rsid w:val="00210F6D"/>
    <w:rsid w:val="0021491F"/>
    <w:rsid w:val="00215F81"/>
    <w:rsid w:val="002175A8"/>
    <w:rsid w:val="00223961"/>
    <w:rsid w:val="0022405B"/>
    <w:rsid w:val="00227A8A"/>
    <w:rsid w:val="00230360"/>
    <w:rsid w:val="00230A38"/>
    <w:rsid w:val="00236DCC"/>
    <w:rsid w:val="0023741F"/>
    <w:rsid w:val="00240B81"/>
    <w:rsid w:val="00242366"/>
    <w:rsid w:val="0024314D"/>
    <w:rsid w:val="00247D01"/>
    <w:rsid w:val="00261A5B"/>
    <w:rsid w:val="00262299"/>
    <w:rsid w:val="00262E5B"/>
    <w:rsid w:val="002645F5"/>
    <w:rsid w:val="00264B0A"/>
    <w:rsid w:val="00266634"/>
    <w:rsid w:val="00276AFE"/>
    <w:rsid w:val="00277224"/>
    <w:rsid w:val="00293DF9"/>
    <w:rsid w:val="002A10C8"/>
    <w:rsid w:val="002A3B57"/>
    <w:rsid w:val="002A44CC"/>
    <w:rsid w:val="002A5468"/>
    <w:rsid w:val="002B0748"/>
    <w:rsid w:val="002B30E9"/>
    <w:rsid w:val="002B481A"/>
    <w:rsid w:val="002B62AE"/>
    <w:rsid w:val="002B6A2F"/>
    <w:rsid w:val="002B6BDB"/>
    <w:rsid w:val="002C18FB"/>
    <w:rsid w:val="002C31BF"/>
    <w:rsid w:val="002C4369"/>
    <w:rsid w:val="002D4BCB"/>
    <w:rsid w:val="002D7FD6"/>
    <w:rsid w:val="002E0CD7"/>
    <w:rsid w:val="002E0CFB"/>
    <w:rsid w:val="002E5C7B"/>
    <w:rsid w:val="002E6870"/>
    <w:rsid w:val="002E6C72"/>
    <w:rsid w:val="002F4333"/>
    <w:rsid w:val="002F68C0"/>
    <w:rsid w:val="00312D26"/>
    <w:rsid w:val="00315C27"/>
    <w:rsid w:val="003210D9"/>
    <w:rsid w:val="00321B83"/>
    <w:rsid w:val="003242D1"/>
    <w:rsid w:val="00326741"/>
    <w:rsid w:val="00327EEF"/>
    <w:rsid w:val="0033239F"/>
    <w:rsid w:val="00336376"/>
    <w:rsid w:val="00337DCB"/>
    <w:rsid w:val="00340410"/>
    <w:rsid w:val="0034274B"/>
    <w:rsid w:val="0034719F"/>
    <w:rsid w:val="00350A35"/>
    <w:rsid w:val="003571D8"/>
    <w:rsid w:val="00357BC6"/>
    <w:rsid w:val="00361422"/>
    <w:rsid w:val="003739DD"/>
    <w:rsid w:val="0037545D"/>
    <w:rsid w:val="00376B87"/>
    <w:rsid w:val="00381EFC"/>
    <w:rsid w:val="00382CAF"/>
    <w:rsid w:val="003927E2"/>
    <w:rsid w:val="00392910"/>
    <w:rsid w:val="00392EB6"/>
    <w:rsid w:val="003956C6"/>
    <w:rsid w:val="003A197F"/>
    <w:rsid w:val="003B3B04"/>
    <w:rsid w:val="003C0F7D"/>
    <w:rsid w:val="003C1496"/>
    <w:rsid w:val="003C307B"/>
    <w:rsid w:val="003C33F2"/>
    <w:rsid w:val="003C3663"/>
    <w:rsid w:val="003C6984"/>
    <w:rsid w:val="003D03EA"/>
    <w:rsid w:val="003D205C"/>
    <w:rsid w:val="003D46D6"/>
    <w:rsid w:val="003D756E"/>
    <w:rsid w:val="003D7775"/>
    <w:rsid w:val="003E420D"/>
    <w:rsid w:val="003E4C13"/>
    <w:rsid w:val="003F2507"/>
    <w:rsid w:val="003F5723"/>
    <w:rsid w:val="004078F3"/>
    <w:rsid w:val="004145FD"/>
    <w:rsid w:val="00422AE5"/>
    <w:rsid w:val="0042422B"/>
    <w:rsid w:val="00427794"/>
    <w:rsid w:val="00431A12"/>
    <w:rsid w:val="00440909"/>
    <w:rsid w:val="004436EE"/>
    <w:rsid w:val="00450F07"/>
    <w:rsid w:val="0045267E"/>
    <w:rsid w:val="00453CD3"/>
    <w:rsid w:val="00454733"/>
    <w:rsid w:val="0046002F"/>
    <w:rsid w:val="00460660"/>
    <w:rsid w:val="00464BA9"/>
    <w:rsid w:val="00465BCA"/>
    <w:rsid w:val="00466812"/>
    <w:rsid w:val="00474410"/>
    <w:rsid w:val="00483969"/>
    <w:rsid w:val="00484081"/>
    <w:rsid w:val="004844F6"/>
    <w:rsid w:val="00486107"/>
    <w:rsid w:val="004867E4"/>
    <w:rsid w:val="00491827"/>
    <w:rsid w:val="00491941"/>
    <w:rsid w:val="004B2A3E"/>
    <w:rsid w:val="004C4399"/>
    <w:rsid w:val="004C4A03"/>
    <w:rsid w:val="004C60DF"/>
    <w:rsid w:val="004C787C"/>
    <w:rsid w:val="004D09FB"/>
    <w:rsid w:val="004D2480"/>
    <w:rsid w:val="004D2C52"/>
    <w:rsid w:val="004D7138"/>
    <w:rsid w:val="004D73AB"/>
    <w:rsid w:val="004E0202"/>
    <w:rsid w:val="004E0609"/>
    <w:rsid w:val="004E1B02"/>
    <w:rsid w:val="004E1EE9"/>
    <w:rsid w:val="004E21F3"/>
    <w:rsid w:val="004E55AA"/>
    <w:rsid w:val="004E5BCF"/>
    <w:rsid w:val="004E7A1F"/>
    <w:rsid w:val="004F1015"/>
    <w:rsid w:val="004F47E1"/>
    <w:rsid w:val="004F4B9B"/>
    <w:rsid w:val="00502690"/>
    <w:rsid w:val="0050666E"/>
    <w:rsid w:val="00506DE0"/>
    <w:rsid w:val="00511AB9"/>
    <w:rsid w:val="005155D2"/>
    <w:rsid w:val="005174C1"/>
    <w:rsid w:val="00523BB5"/>
    <w:rsid w:val="00523EA7"/>
    <w:rsid w:val="005406EB"/>
    <w:rsid w:val="005410C1"/>
    <w:rsid w:val="00541324"/>
    <w:rsid w:val="0055013A"/>
    <w:rsid w:val="00553375"/>
    <w:rsid w:val="00555884"/>
    <w:rsid w:val="005647CE"/>
    <w:rsid w:val="00565831"/>
    <w:rsid w:val="005736B7"/>
    <w:rsid w:val="00575E5A"/>
    <w:rsid w:val="00580245"/>
    <w:rsid w:val="00580B96"/>
    <w:rsid w:val="00581349"/>
    <w:rsid w:val="00582B36"/>
    <w:rsid w:val="00582C47"/>
    <w:rsid w:val="00583DAC"/>
    <w:rsid w:val="00584884"/>
    <w:rsid w:val="00594EC9"/>
    <w:rsid w:val="005A1F44"/>
    <w:rsid w:val="005A3013"/>
    <w:rsid w:val="005A3016"/>
    <w:rsid w:val="005A4237"/>
    <w:rsid w:val="005B049D"/>
    <w:rsid w:val="005B17B1"/>
    <w:rsid w:val="005B3D67"/>
    <w:rsid w:val="005C0094"/>
    <w:rsid w:val="005C1466"/>
    <w:rsid w:val="005C6F72"/>
    <w:rsid w:val="005D0239"/>
    <w:rsid w:val="005D3C39"/>
    <w:rsid w:val="005D5BF3"/>
    <w:rsid w:val="005E3380"/>
    <w:rsid w:val="005F141F"/>
    <w:rsid w:val="00601A8C"/>
    <w:rsid w:val="0061068E"/>
    <w:rsid w:val="006115D3"/>
    <w:rsid w:val="006341B9"/>
    <w:rsid w:val="00634356"/>
    <w:rsid w:val="006355C1"/>
    <w:rsid w:val="00635D90"/>
    <w:rsid w:val="00640BD5"/>
    <w:rsid w:val="00644B90"/>
    <w:rsid w:val="00646AB2"/>
    <w:rsid w:val="00650AC7"/>
    <w:rsid w:val="00650CD1"/>
    <w:rsid w:val="0065610E"/>
    <w:rsid w:val="00660AD3"/>
    <w:rsid w:val="00663011"/>
    <w:rsid w:val="006708EB"/>
    <w:rsid w:val="006776B6"/>
    <w:rsid w:val="00681CA2"/>
    <w:rsid w:val="00684229"/>
    <w:rsid w:val="006923FD"/>
    <w:rsid w:val="00693150"/>
    <w:rsid w:val="006A0351"/>
    <w:rsid w:val="006A5570"/>
    <w:rsid w:val="006A67D6"/>
    <w:rsid w:val="006A689C"/>
    <w:rsid w:val="006A6F47"/>
    <w:rsid w:val="006B3D79"/>
    <w:rsid w:val="006B6FE4"/>
    <w:rsid w:val="006C2343"/>
    <w:rsid w:val="006C442A"/>
    <w:rsid w:val="006C5BCA"/>
    <w:rsid w:val="006D0A2C"/>
    <w:rsid w:val="006D1052"/>
    <w:rsid w:val="006D3D66"/>
    <w:rsid w:val="006D68DF"/>
    <w:rsid w:val="006E0578"/>
    <w:rsid w:val="006E314D"/>
    <w:rsid w:val="006E3588"/>
    <w:rsid w:val="006E57D0"/>
    <w:rsid w:val="006F4C87"/>
    <w:rsid w:val="006F5493"/>
    <w:rsid w:val="00703693"/>
    <w:rsid w:val="00710723"/>
    <w:rsid w:val="00711580"/>
    <w:rsid w:val="007145F3"/>
    <w:rsid w:val="00715806"/>
    <w:rsid w:val="00716EB0"/>
    <w:rsid w:val="00717829"/>
    <w:rsid w:val="00721706"/>
    <w:rsid w:val="0072242A"/>
    <w:rsid w:val="00723ED1"/>
    <w:rsid w:val="00727801"/>
    <w:rsid w:val="007300B1"/>
    <w:rsid w:val="00734301"/>
    <w:rsid w:val="00740AF5"/>
    <w:rsid w:val="00743525"/>
    <w:rsid w:val="00744076"/>
    <w:rsid w:val="007459F2"/>
    <w:rsid w:val="007541A2"/>
    <w:rsid w:val="00755818"/>
    <w:rsid w:val="00760192"/>
    <w:rsid w:val="007616C2"/>
    <w:rsid w:val="0076286B"/>
    <w:rsid w:val="007657D8"/>
    <w:rsid w:val="00766846"/>
    <w:rsid w:val="007672A0"/>
    <w:rsid w:val="00770DAA"/>
    <w:rsid w:val="0077673A"/>
    <w:rsid w:val="007846E1"/>
    <w:rsid w:val="007847D6"/>
    <w:rsid w:val="00787CE2"/>
    <w:rsid w:val="007A5172"/>
    <w:rsid w:val="007A67A0"/>
    <w:rsid w:val="007A6974"/>
    <w:rsid w:val="007B3462"/>
    <w:rsid w:val="007B570C"/>
    <w:rsid w:val="007C264C"/>
    <w:rsid w:val="007C7FF3"/>
    <w:rsid w:val="007D3934"/>
    <w:rsid w:val="007D4F11"/>
    <w:rsid w:val="007E0DC5"/>
    <w:rsid w:val="007E3853"/>
    <w:rsid w:val="007E4A6E"/>
    <w:rsid w:val="007E62AA"/>
    <w:rsid w:val="007F01C4"/>
    <w:rsid w:val="007F28C8"/>
    <w:rsid w:val="007F3F24"/>
    <w:rsid w:val="007F4BC6"/>
    <w:rsid w:val="007F551A"/>
    <w:rsid w:val="007F56A7"/>
    <w:rsid w:val="00800851"/>
    <w:rsid w:val="008063CD"/>
    <w:rsid w:val="00807DD0"/>
    <w:rsid w:val="0081769A"/>
    <w:rsid w:val="00821777"/>
    <w:rsid w:val="00821D01"/>
    <w:rsid w:val="008222DB"/>
    <w:rsid w:val="008249EA"/>
    <w:rsid w:val="00826327"/>
    <w:rsid w:val="00826ADE"/>
    <w:rsid w:val="00826B7B"/>
    <w:rsid w:val="00831518"/>
    <w:rsid w:val="00833FFA"/>
    <w:rsid w:val="00842AA3"/>
    <w:rsid w:val="00846789"/>
    <w:rsid w:val="008534FE"/>
    <w:rsid w:val="00853E50"/>
    <w:rsid w:val="00866994"/>
    <w:rsid w:val="00877AA5"/>
    <w:rsid w:val="00877FF5"/>
    <w:rsid w:val="0088061B"/>
    <w:rsid w:val="00882342"/>
    <w:rsid w:val="00887281"/>
    <w:rsid w:val="0089153A"/>
    <w:rsid w:val="00895FFF"/>
    <w:rsid w:val="00897796"/>
    <w:rsid w:val="008A3568"/>
    <w:rsid w:val="008A4D1B"/>
    <w:rsid w:val="008B34C1"/>
    <w:rsid w:val="008B4716"/>
    <w:rsid w:val="008C1190"/>
    <w:rsid w:val="008C30A1"/>
    <w:rsid w:val="008C50F3"/>
    <w:rsid w:val="008C7EFE"/>
    <w:rsid w:val="008D03B9"/>
    <w:rsid w:val="008D0F89"/>
    <w:rsid w:val="008D2F60"/>
    <w:rsid w:val="008D30C7"/>
    <w:rsid w:val="008E0D9E"/>
    <w:rsid w:val="008E1AFC"/>
    <w:rsid w:val="008E36BF"/>
    <w:rsid w:val="008F18D6"/>
    <w:rsid w:val="008F2C9B"/>
    <w:rsid w:val="008F5BAA"/>
    <w:rsid w:val="008F797B"/>
    <w:rsid w:val="00904780"/>
    <w:rsid w:val="0090635B"/>
    <w:rsid w:val="009131A4"/>
    <w:rsid w:val="00917786"/>
    <w:rsid w:val="00922385"/>
    <w:rsid w:val="009223DF"/>
    <w:rsid w:val="009239BA"/>
    <w:rsid w:val="00925BD7"/>
    <w:rsid w:val="0093202A"/>
    <w:rsid w:val="00936091"/>
    <w:rsid w:val="00940D8A"/>
    <w:rsid w:val="0094269C"/>
    <w:rsid w:val="00942915"/>
    <w:rsid w:val="00962258"/>
    <w:rsid w:val="00964369"/>
    <w:rsid w:val="00965A07"/>
    <w:rsid w:val="009678B7"/>
    <w:rsid w:val="009739A9"/>
    <w:rsid w:val="00987203"/>
    <w:rsid w:val="00992D9C"/>
    <w:rsid w:val="00995AD6"/>
    <w:rsid w:val="00996CB8"/>
    <w:rsid w:val="009B2E97"/>
    <w:rsid w:val="009B4201"/>
    <w:rsid w:val="009B5146"/>
    <w:rsid w:val="009C3D96"/>
    <w:rsid w:val="009C418E"/>
    <w:rsid w:val="009C442C"/>
    <w:rsid w:val="009D54C6"/>
    <w:rsid w:val="009D6AE8"/>
    <w:rsid w:val="009E07F4"/>
    <w:rsid w:val="009E4CBC"/>
    <w:rsid w:val="009F0867"/>
    <w:rsid w:val="009F08C0"/>
    <w:rsid w:val="009F309B"/>
    <w:rsid w:val="009F3117"/>
    <w:rsid w:val="009F392E"/>
    <w:rsid w:val="009F4942"/>
    <w:rsid w:val="009F53C5"/>
    <w:rsid w:val="009F638B"/>
    <w:rsid w:val="00A01E33"/>
    <w:rsid w:val="00A034EE"/>
    <w:rsid w:val="00A0740E"/>
    <w:rsid w:val="00A07F16"/>
    <w:rsid w:val="00A11921"/>
    <w:rsid w:val="00A14AC0"/>
    <w:rsid w:val="00A15B13"/>
    <w:rsid w:val="00A15D9E"/>
    <w:rsid w:val="00A21A01"/>
    <w:rsid w:val="00A230DD"/>
    <w:rsid w:val="00A30B58"/>
    <w:rsid w:val="00A3136E"/>
    <w:rsid w:val="00A3172B"/>
    <w:rsid w:val="00A40C90"/>
    <w:rsid w:val="00A50641"/>
    <w:rsid w:val="00A52620"/>
    <w:rsid w:val="00A530BF"/>
    <w:rsid w:val="00A54DED"/>
    <w:rsid w:val="00A5562B"/>
    <w:rsid w:val="00A57C08"/>
    <w:rsid w:val="00A61642"/>
    <w:rsid w:val="00A6177B"/>
    <w:rsid w:val="00A66136"/>
    <w:rsid w:val="00A70DE3"/>
    <w:rsid w:val="00A71189"/>
    <w:rsid w:val="00A73185"/>
    <w:rsid w:val="00A7364A"/>
    <w:rsid w:val="00A74DCC"/>
    <w:rsid w:val="00A753ED"/>
    <w:rsid w:val="00A77512"/>
    <w:rsid w:val="00A77DD1"/>
    <w:rsid w:val="00A8003C"/>
    <w:rsid w:val="00A80326"/>
    <w:rsid w:val="00A80365"/>
    <w:rsid w:val="00A840EA"/>
    <w:rsid w:val="00A84F4F"/>
    <w:rsid w:val="00A94351"/>
    <w:rsid w:val="00A94C2F"/>
    <w:rsid w:val="00AA3783"/>
    <w:rsid w:val="00AA4CBB"/>
    <w:rsid w:val="00AA65FA"/>
    <w:rsid w:val="00AA715E"/>
    <w:rsid w:val="00AA7351"/>
    <w:rsid w:val="00AA7AB8"/>
    <w:rsid w:val="00AB1687"/>
    <w:rsid w:val="00AB6871"/>
    <w:rsid w:val="00AC0BBF"/>
    <w:rsid w:val="00AC3233"/>
    <w:rsid w:val="00AC7D0F"/>
    <w:rsid w:val="00AD056F"/>
    <w:rsid w:val="00AD0C7B"/>
    <w:rsid w:val="00AD0EA1"/>
    <w:rsid w:val="00AD5458"/>
    <w:rsid w:val="00AD5D50"/>
    <w:rsid w:val="00AD5F1A"/>
    <w:rsid w:val="00AD6731"/>
    <w:rsid w:val="00AE7246"/>
    <w:rsid w:val="00AF34DF"/>
    <w:rsid w:val="00AF4548"/>
    <w:rsid w:val="00AF542F"/>
    <w:rsid w:val="00AF59D3"/>
    <w:rsid w:val="00B008D5"/>
    <w:rsid w:val="00B02F73"/>
    <w:rsid w:val="00B04BE2"/>
    <w:rsid w:val="00B05B31"/>
    <w:rsid w:val="00B0619F"/>
    <w:rsid w:val="00B062B5"/>
    <w:rsid w:val="00B06D17"/>
    <w:rsid w:val="00B0763A"/>
    <w:rsid w:val="00B13A26"/>
    <w:rsid w:val="00B15D0D"/>
    <w:rsid w:val="00B22106"/>
    <w:rsid w:val="00B242B6"/>
    <w:rsid w:val="00B26422"/>
    <w:rsid w:val="00B32638"/>
    <w:rsid w:val="00B34EDA"/>
    <w:rsid w:val="00B35FE2"/>
    <w:rsid w:val="00B42F40"/>
    <w:rsid w:val="00B47FFB"/>
    <w:rsid w:val="00B509AC"/>
    <w:rsid w:val="00B531DF"/>
    <w:rsid w:val="00B5431A"/>
    <w:rsid w:val="00B72613"/>
    <w:rsid w:val="00B75EE1"/>
    <w:rsid w:val="00B76F15"/>
    <w:rsid w:val="00B77481"/>
    <w:rsid w:val="00B8518B"/>
    <w:rsid w:val="00B91DCC"/>
    <w:rsid w:val="00B92ABC"/>
    <w:rsid w:val="00B97CC3"/>
    <w:rsid w:val="00BA1DC7"/>
    <w:rsid w:val="00BA4317"/>
    <w:rsid w:val="00BA5D63"/>
    <w:rsid w:val="00BB3F1A"/>
    <w:rsid w:val="00BC06C4"/>
    <w:rsid w:val="00BC0A82"/>
    <w:rsid w:val="00BC616C"/>
    <w:rsid w:val="00BC6515"/>
    <w:rsid w:val="00BD7E91"/>
    <w:rsid w:val="00BD7F0D"/>
    <w:rsid w:val="00BE148C"/>
    <w:rsid w:val="00BE23C1"/>
    <w:rsid w:val="00BE3ABB"/>
    <w:rsid w:val="00BE4124"/>
    <w:rsid w:val="00BE726A"/>
    <w:rsid w:val="00BF1318"/>
    <w:rsid w:val="00BF5D86"/>
    <w:rsid w:val="00BF6EAD"/>
    <w:rsid w:val="00C02D0A"/>
    <w:rsid w:val="00C03A6E"/>
    <w:rsid w:val="00C07BBF"/>
    <w:rsid w:val="00C07F4F"/>
    <w:rsid w:val="00C136D0"/>
    <w:rsid w:val="00C222C9"/>
    <w:rsid w:val="00C226C0"/>
    <w:rsid w:val="00C26060"/>
    <w:rsid w:val="00C30CAD"/>
    <w:rsid w:val="00C37459"/>
    <w:rsid w:val="00C41693"/>
    <w:rsid w:val="00C42FE6"/>
    <w:rsid w:val="00C44F6A"/>
    <w:rsid w:val="00C45470"/>
    <w:rsid w:val="00C47A9F"/>
    <w:rsid w:val="00C5648A"/>
    <w:rsid w:val="00C57578"/>
    <w:rsid w:val="00C6198E"/>
    <w:rsid w:val="00C648E4"/>
    <w:rsid w:val="00C65845"/>
    <w:rsid w:val="00C7044F"/>
    <w:rsid w:val="00C708EA"/>
    <w:rsid w:val="00C71CB3"/>
    <w:rsid w:val="00C7249E"/>
    <w:rsid w:val="00C73293"/>
    <w:rsid w:val="00C760E7"/>
    <w:rsid w:val="00C778A5"/>
    <w:rsid w:val="00C80A35"/>
    <w:rsid w:val="00C814E7"/>
    <w:rsid w:val="00C85278"/>
    <w:rsid w:val="00C9106D"/>
    <w:rsid w:val="00C94D56"/>
    <w:rsid w:val="00C95162"/>
    <w:rsid w:val="00CA3993"/>
    <w:rsid w:val="00CA3F0E"/>
    <w:rsid w:val="00CA4CB4"/>
    <w:rsid w:val="00CA4FED"/>
    <w:rsid w:val="00CB0FCF"/>
    <w:rsid w:val="00CB4F6D"/>
    <w:rsid w:val="00CB6A37"/>
    <w:rsid w:val="00CB7684"/>
    <w:rsid w:val="00CC5BE2"/>
    <w:rsid w:val="00CC7C8F"/>
    <w:rsid w:val="00CD1FC4"/>
    <w:rsid w:val="00CD6137"/>
    <w:rsid w:val="00CD7787"/>
    <w:rsid w:val="00CE0EF4"/>
    <w:rsid w:val="00CE4E5B"/>
    <w:rsid w:val="00CF0E14"/>
    <w:rsid w:val="00CF473F"/>
    <w:rsid w:val="00CF7DCA"/>
    <w:rsid w:val="00D01740"/>
    <w:rsid w:val="00D02FC9"/>
    <w:rsid w:val="00D034A0"/>
    <w:rsid w:val="00D050A8"/>
    <w:rsid w:val="00D0544F"/>
    <w:rsid w:val="00D058D5"/>
    <w:rsid w:val="00D07DFA"/>
    <w:rsid w:val="00D15AC4"/>
    <w:rsid w:val="00D1685B"/>
    <w:rsid w:val="00D16FA5"/>
    <w:rsid w:val="00D21061"/>
    <w:rsid w:val="00D25D4F"/>
    <w:rsid w:val="00D31C6A"/>
    <w:rsid w:val="00D37989"/>
    <w:rsid w:val="00D4108E"/>
    <w:rsid w:val="00D41EB3"/>
    <w:rsid w:val="00D4328E"/>
    <w:rsid w:val="00D44D59"/>
    <w:rsid w:val="00D45428"/>
    <w:rsid w:val="00D6163D"/>
    <w:rsid w:val="00D62029"/>
    <w:rsid w:val="00D63AA2"/>
    <w:rsid w:val="00D64192"/>
    <w:rsid w:val="00D641C5"/>
    <w:rsid w:val="00D649BB"/>
    <w:rsid w:val="00D831A3"/>
    <w:rsid w:val="00D8324B"/>
    <w:rsid w:val="00D9116A"/>
    <w:rsid w:val="00D97BE3"/>
    <w:rsid w:val="00DA3079"/>
    <w:rsid w:val="00DA3711"/>
    <w:rsid w:val="00DA3853"/>
    <w:rsid w:val="00DA3B97"/>
    <w:rsid w:val="00DA689D"/>
    <w:rsid w:val="00DC3337"/>
    <w:rsid w:val="00DC7726"/>
    <w:rsid w:val="00DD46F3"/>
    <w:rsid w:val="00DD5D16"/>
    <w:rsid w:val="00DE56F2"/>
    <w:rsid w:val="00DF116D"/>
    <w:rsid w:val="00DF293E"/>
    <w:rsid w:val="00DF6994"/>
    <w:rsid w:val="00E01382"/>
    <w:rsid w:val="00E01956"/>
    <w:rsid w:val="00E0366B"/>
    <w:rsid w:val="00E07A7C"/>
    <w:rsid w:val="00E13B61"/>
    <w:rsid w:val="00E16FF7"/>
    <w:rsid w:val="00E17F7B"/>
    <w:rsid w:val="00E26D68"/>
    <w:rsid w:val="00E324E1"/>
    <w:rsid w:val="00E415C6"/>
    <w:rsid w:val="00E435EA"/>
    <w:rsid w:val="00E44045"/>
    <w:rsid w:val="00E50BE7"/>
    <w:rsid w:val="00E52D62"/>
    <w:rsid w:val="00E53B77"/>
    <w:rsid w:val="00E56D5A"/>
    <w:rsid w:val="00E618C4"/>
    <w:rsid w:val="00E61F58"/>
    <w:rsid w:val="00E62111"/>
    <w:rsid w:val="00E665E0"/>
    <w:rsid w:val="00E7415D"/>
    <w:rsid w:val="00E74D7A"/>
    <w:rsid w:val="00E80CF9"/>
    <w:rsid w:val="00E878EE"/>
    <w:rsid w:val="00E901A3"/>
    <w:rsid w:val="00E9210A"/>
    <w:rsid w:val="00E97332"/>
    <w:rsid w:val="00EA54E2"/>
    <w:rsid w:val="00EA585B"/>
    <w:rsid w:val="00EA6EC7"/>
    <w:rsid w:val="00EB104F"/>
    <w:rsid w:val="00EB46E5"/>
    <w:rsid w:val="00EB6045"/>
    <w:rsid w:val="00EC217D"/>
    <w:rsid w:val="00EC2679"/>
    <w:rsid w:val="00EC4F53"/>
    <w:rsid w:val="00EC707C"/>
    <w:rsid w:val="00EC7882"/>
    <w:rsid w:val="00ED08F8"/>
    <w:rsid w:val="00ED14BD"/>
    <w:rsid w:val="00EF2D24"/>
    <w:rsid w:val="00F016C7"/>
    <w:rsid w:val="00F04C42"/>
    <w:rsid w:val="00F12295"/>
    <w:rsid w:val="00F12DEC"/>
    <w:rsid w:val="00F1715C"/>
    <w:rsid w:val="00F22E19"/>
    <w:rsid w:val="00F25E88"/>
    <w:rsid w:val="00F2649D"/>
    <w:rsid w:val="00F3023A"/>
    <w:rsid w:val="00F310F8"/>
    <w:rsid w:val="00F35939"/>
    <w:rsid w:val="00F422D3"/>
    <w:rsid w:val="00F45607"/>
    <w:rsid w:val="00F4722B"/>
    <w:rsid w:val="00F54432"/>
    <w:rsid w:val="00F568F9"/>
    <w:rsid w:val="00F62EB8"/>
    <w:rsid w:val="00F659EB"/>
    <w:rsid w:val="00F744D5"/>
    <w:rsid w:val="00F757C1"/>
    <w:rsid w:val="00F762A8"/>
    <w:rsid w:val="00F76F45"/>
    <w:rsid w:val="00F806F5"/>
    <w:rsid w:val="00F8203B"/>
    <w:rsid w:val="00F83ABD"/>
    <w:rsid w:val="00F84542"/>
    <w:rsid w:val="00F86BA6"/>
    <w:rsid w:val="00F86C64"/>
    <w:rsid w:val="00F87C28"/>
    <w:rsid w:val="00F91FDB"/>
    <w:rsid w:val="00F95743"/>
    <w:rsid w:val="00F95948"/>
    <w:rsid w:val="00F95FBD"/>
    <w:rsid w:val="00F9740F"/>
    <w:rsid w:val="00FB054A"/>
    <w:rsid w:val="00FB0D2F"/>
    <w:rsid w:val="00FB20F6"/>
    <w:rsid w:val="00FB6342"/>
    <w:rsid w:val="00FC6389"/>
    <w:rsid w:val="00FD5CB0"/>
    <w:rsid w:val="00FE29C5"/>
    <w:rsid w:val="00FE307D"/>
    <w:rsid w:val="00FE6AEC"/>
    <w:rsid w:val="00FF2C3B"/>
    <w:rsid w:val="00FF4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5040C"/>
  <w14:defaultImageDpi w14:val="32767"/>
  <w15:docId w15:val="{FF48B17D-9165-46F9-92B3-B715FBF1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29C5"/>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B92ABC"/>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B92ABC"/>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1A5B98"/>
    <w:pPr>
      <w:keepNext/>
      <w:numPr>
        <w:numId w:val="9"/>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1A5B98"/>
    <w:rPr>
      <w:rFonts w:asciiTheme="majorHAnsi" w:hAnsiTheme="majorHAnsi"/>
      <w:b/>
      <w:caps/>
      <w:sz w:val="22"/>
    </w:rPr>
  </w:style>
  <w:style w:type="paragraph" w:customStyle="1" w:styleId="Text2-1">
    <w:name w:val="_Text_2-1"/>
    <w:basedOn w:val="Odstavecseseznamem"/>
    <w:link w:val="Text2-1Char"/>
    <w:qFormat/>
    <w:rsid w:val="002A5468"/>
    <w:pPr>
      <w:spacing w:after="120"/>
      <w:ind w:left="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B32638"/>
    <w:pPr>
      <w:tabs>
        <w:tab w:val="left" w:pos="6796"/>
      </w:tabs>
    </w:pPr>
    <w:rPr>
      <w:rFonts w:asciiTheme="majorHAnsi" w:hAnsiTheme="majorHAnsi"/>
      <w:b/>
      <w:sz w:val="28"/>
      <w:szCs w:val="32"/>
    </w:rPr>
  </w:style>
  <w:style w:type="character" w:customStyle="1" w:styleId="OdstavecseseznamemChar">
    <w:name w:val="Odstavec se sezname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B32638"/>
    <w:rPr>
      <w:rFonts w:asciiTheme="majorHAnsi" w:hAnsiTheme="majorHAnsi"/>
      <w:b/>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rsid w:val="00B97CC3"/>
    <w:rPr>
      <w:rFonts w:ascii="Arial" w:eastAsia="Times New Roman" w:hAnsi="Arial" w:cs="Arial"/>
      <w:sz w:val="20"/>
      <w:szCs w:val="20"/>
      <w:lang w:eastAsia="cs-CZ"/>
    </w:rPr>
  </w:style>
  <w:style w:type="character" w:styleId="Odkaznakoment">
    <w:name w:val="annotation reference"/>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style>
  <w:style w:type="paragraph" w:customStyle="1" w:styleId="Text1-1">
    <w:name w:val="_Text_1-1"/>
    <w:basedOn w:val="Normln"/>
    <w:link w:val="Text1-1Char"/>
    <w:rsid w:val="002A5468"/>
    <w:pPr>
      <w:spacing w:after="120"/>
      <w:jc w:val="both"/>
    </w:pPr>
  </w:style>
  <w:style w:type="paragraph" w:customStyle="1" w:styleId="Nadpis1-1">
    <w:name w:val="_Nadpis_1-1"/>
    <w:basedOn w:val="Odstavecseseznamem"/>
    <w:next w:val="Normln"/>
    <w:link w:val="Nadpis1-1Char"/>
    <w:qFormat/>
    <w:rsid w:val="002A5468"/>
    <w:pPr>
      <w:keepNext/>
      <w:spacing w:before="240" w:after="120"/>
      <w:ind w:left="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6"/>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7"/>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8"/>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10"/>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Textlnkuslovan">
    <w:name w:val="RL Text článku číslovaný"/>
    <w:basedOn w:val="Normln"/>
    <w:link w:val="RLTextlnkuslovanChar"/>
    <w:rsid w:val="00142FA8"/>
    <w:pPr>
      <w:numPr>
        <w:ilvl w:val="1"/>
        <w:numId w:val="11"/>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link w:val="RLlneksmlouvyCharChar"/>
    <w:rsid w:val="00142FA8"/>
    <w:pPr>
      <w:keepNext/>
      <w:numPr>
        <w:numId w:val="11"/>
      </w:numPr>
      <w:suppressAutoHyphens/>
      <w:spacing w:before="360" w:after="120" w:line="280" w:lineRule="exact"/>
      <w:jc w:val="both"/>
      <w:outlineLvl w:val="0"/>
    </w:pPr>
    <w:rPr>
      <w:rFonts w:ascii="Calibri" w:eastAsia="Times New Roman" w:hAnsi="Calibri" w:cs="Calibri"/>
      <w:b/>
      <w:bCs/>
      <w:sz w:val="22"/>
      <w:szCs w:val="22"/>
    </w:rPr>
  </w:style>
  <w:style w:type="character" w:customStyle="1" w:styleId="RLTextlnkuslovanChar">
    <w:name w:val="RL Text článku číslovaný Char"/>
    <w:link w:val="RLTextlnkuslovan"/>
    <w:locked/>
    <w:rsid w:val="00142FA8"/>
    <w:rPr>
      <w:rFonts w:ascii="Calibri" w:eastAsia="Times New Roman" w:hAnsi="Calibri" w:cs="Calibri"/>
      <w:sz w:val="22"/>
      <w:szCs w:val="22"/>
      <w:lang w:eastAsia="cs-CZ"/>
    </w:rPr>
  </w:style>
  <w:style w:type="character" w:customStyle="1" w:styleId="RLlneksmlouvyCharChar">
    <w:name w:val="RL Článek smlouvy Char Char"/>
    <w:link w:val="RLlneksmlouvy"/>
    <w:locked/>
    <w:rsid w:val="00BF5D86"/>
    <w:rPr>
      <w:rFonts w:ascii="Calibri" w:eastAsia="Times New Roman" w:hAnsi="Calibri" w:cs="Calibri"/>
      <w:b/>
      <w:bCs/>
      <w:sz w:val="22"/>
      <w:szCs w:val="22"/>
    </w:rPr>
  </w:style>
  <w:style w:type="character" w:customStyle="1" w:styleId="TPNadpis-2slovanChar">
    <w:name w:val="TP_Nadpis-2_číslovaný Char"/>
    <w:link w:val="TPNadpis-2slovan"/>
    <w:locked/>
    <w:rsid w:val="00DC7726"/>
    <w:rPr>
      <w:rFonts w:ascii="Calibri" w:eastAsia="Calibri" w:hAnsi="Calibri" w:cs="Arial"/>
      <w:b/>
    </w:rPr>
  </w:style>
  <w:style w:type="paragraph" w:customStyle="1" w:styleId="TPText-1slovan">
    <w:name w:val="TP_Text-1_ číslovaný"/>
    <w:link w:val="TPText-1slovanChar"/>
    <w:qFormat/>
    <w:rsid w:val="00DC7726"/>
    <w:pPr>
      <w:numPr>
        <w:ilvl w:val="2"/>
        <w:numId w:val="12"/>
      </w:numPr>
      <w:spacing w:before="80" w:after="0" w:line="240" w:lineRule="auto"/>
      <w:jc w:val="both"/>
    </w:pPr>
    <w:rPr>
      <w:rFonts w:ascii="Calibri" w:eastAsia="Calibri" w:hAnsi="Calibri" w:cs="Arial"/>
      <w:sz w:val="20"/>
      <w:szCs w:val="22"/>
    </w:rPr>
  </w:style>
  <w:style w:type="paragraph" w:customStyle="1" w:styleId="TPNadpis-2slovan">
    <w:name w:val="TP_Nadpis-2_číslovaný"/>
    <w:next w:val="TPText-1slovan"/>
    <w:link w:val="TPNadpis-2slovanChar"/>
    <w:qFormat/>
    <w:rsid w:val="00DC7726"/>
    <w:pPr>
      <w:keepNext/>
      <w:numPr>
        <w:ilvl w:val="1"/>
        <w:numId w:val="12"/>
      </w:numPr>
      <w:tabs>
        <w:tab w:val="left" w:pos="1021"/>
      </w:tabs>
      <w:spacing w:before="120" w:after="0" w:line="240" w:lineRule="auto"/>
      <w:jc w:val="both"/>
      <w:outlineLvl w:val="1"/>
    </w:pPr>
    <w:rPr>
      <w:rFonts w:ascii="Calibri" w:eastAsia="Calibri" w:hAnsi="Calibri" w:cs="Arial"/>
      <w:b/>
    </w:rPr>
  </w:style>
  <w:style w:type="character" w:customStyle="1" w:styleId="TPText-1slovanChar">
    <w:name w:val="TP_Text-1_ číslovaný Char"/>
    <w:link w:val="TPText-1slovan"/>
    <w:locked/>
    <w:rsid w:val="00DC7726"/>
    <w:rPr>
      <w:rFonts w:ascii="Calibri" w:eastAsia="Calibri" w:hAnsi="Calibri" w:cs="Arial"/>
      <w:sz w:val="20"/>
      <w:szCs w:val="22"/>
    </w:rPr>
  </w:style>
  <w:style w:type="paragraph" w:customStyle="1" w:styleId="TPNADPIS-1slovan">
    <w:name w:val="TP_NADPIS-1_číslovaný"/>
    <w:next w:val="TPNadpis-2slovan"/>
    <w:qFormat/>
    <w:rsid w:val="00DC7726"/>
    <w:pPr>
      <w:keepNext/>
      <w:numPr>
        <w:numId w:val="12"/>
      </w:numPr>
      <w:spacing w:before="240" w:after="0" w:line="240" w:lineRule="auto"/>
      <w:ind w:left="340" w:hanging="340"/>
      <w:jc w:val="both"/>
      <w:outlineLvl w:val="0"/>
    </w:pPr>
    <w:rPr>
      <w:rFonts w:ascii="Calibri" w:eastAsia="Calibri" w:hAnsi="Calibri" w:cs="Arial"/>
      <w:b/>
      <w:caps/>
      <w:sz w:val="24"/>
      <w:szCs w:val="24"/>
    </w:rPr>
  </w:style>
  <w:style w:type="paragraph" w:customStyle="1" w:styleId="TPText-2slovan">
    <w:name w:val="TP_Text-2_číslovaný"/>
    <w:qFormat/>
    <w:rsid w:val="00DC7726"/>
    <w:pPr>
      <w:numPr>
        <w:ilvl w:val="3"/>
        <w:numId w:val="12"/>
      </w:numPr>
      <w:spacing w:before="80" w:after="0" w:line="240" w:lineRule="auto"/>
      <w:ind w:left="1985" w:hanging="964"/>
      <w:jc w:val="both"/>
    </w:pPr>
    <w:rPr>
      <w:rFonts w:ascii="Calibri" w:eastAsia="Calibri" w:hAnsi="Calibri" w:cs="Arial"/>
      <w:sz w:val="20"/>
      <w:szCs w:val="22"/>
    </w:rPr>
  </w:style>
  <w:style w:type="paragraph" w:customStyle="1" w:styleId="OP-3">
    <w:name w:val="OP-3"/>
    <w:basedOn w:val="RLTextlnkuslovan"/>
    <w:qFormat/>
    <w:rsid w:val="00580B96"/>
    <w:pPr>
      <w:numPr>
        <w:ilvl w:val="0"/>
        <w:numId w:val="0"/>
      </w:numPr>
      <w:tabs>
        <w:tab w:val="left" w:pos="3005"/>
        <w:tab w:val="num" w:pos="3062"/>
      </w:tabs>
      <w:ind w:left="3062" w:hanging="851"/>
    </w:pPr>
    <w:rPr>
      <w:rFonts w:eastAsia="Calibri" w:cs="Times New Roman"/>
      <w:szCs w:val="24"/>
    </w:rPr>
  </w:style>
  <w:style w:type="paragraph" w:customStyle="1" w:styleId="OP-1">
    <w:name w:val="OP-1"/>
    <w:basedOn w:val="RLTextlnkuslovan"/>
    <w:link w:val="OP-1Char"/>
    <w:qFormat/>
    <w:rsid w:val="00580B96"/>
    <w:pPr>
      <w:numPr>
        <w:ilvl w:val="0"/>
        <w:numId w:val="0"/>
      </w:numPr>
      <w:tabs>
        <w:tab w:val="num" w:pos="737"/>
      </w:tabs>
      <w:ind w:left="737" w:hanging="737"/>
    </w:pPr>
    <w:rPr>
      <w:rFonts w:eastAsia="Calibri" w:cs="Times New Roman"/>
      <w:lang w:eastAsia="en-US"/>
    </w:rPr>
  </w:style>
  <w:style w:type="character" w:customStyle="1" w:styleId="OP-1Char">
    <w:name w:val="OP-1 Char"/>
    <w:link w:val="OP-1"/>
    <w:rsid w:val="00580B96"/>
    <w:rPr>
      <w:rFonts w:ascii="Calibri" w:eastAsia="Calibri" w:hAnsi="Calibri" w:cs="Times New Roman"/>
      <w:sz w:val="22"/>
      <w:szCs w:val="22"/>
    </w:rPr>
  </w:style>
  <w:style w:type="table" w:customStyle="1" w:styleId="TabulkaS-zhlav">
    <w:name w:val="_Tabulka_SŽ-záhlaví"/>
    <w:basedOn w:val="Normlntabulka"/>
    <w:uiPriority w:val="99"/>
    <w:rsid w:val="00A77DD1"/>
    <w:pPr>
      <w:spacing w:before="40" w:after="40" w:line="240" w:lineRule="auto"/>
    </w:pPr>
    <w:rPr>
      <w:rFonts w:ascii="Verdana" w:hAnsi="Verdana"/>
      <w:sz w:val="16"/>
      <w:szCs w:val="20"/>
    </w:rPr>
    <w:tblPr>
      <w:tblBorders>
        <w:top w:val="single" w:sz="4" w:space="0" w:color="auto"/>
        <w:insideH w:val="single" w:sz="4" w:space="0" w:color="auto"/>
        <w:insideV w:val="single" w:sz="4" w:space="0" w:color="auto"/>
      </w:tblBorders>
      <w:tblCellMar>
        <w:top w:w="28" w:type="dxa"/>
        <w:left w:w="85" w:type="dxa"/>
        <w:bottom w:w="28" w:type="dxa"/>
        <w:right w:w="85" w:type="dxa"/>
      </w:tblCellMar>
    </w:tblPr>
    <w:tcPr>
      <w:shd w:val="clear" w:color="auto" w:fill="FFFFFF" w:themeFill="background1"/>
    </w:tcPr>
    <w:tblStylePr w:type="firstRow">
      <w:pPr>
        <w:wordWrap/>
        <w:spacing w:beforeLines="0" w:before="40" w:beforeAutospacing="0" w:afterLines="0" w:after="40" w:afterAutospacing="0" w:line="240" w:lineRule="auto"/>
        <w:ind w:leftChars="0" w:left="0" w:rightChars="0" w:right="0" w:firstLineChars="0" w:firstLine="0"/>
      </w:pPr>
      <w:rPr>
        <w:rFonts w:ascii="Verdana" w:hAnsi="Verdana"/>
        <w:b/>
        <w:sz w:val="16"/>
      </w:rPr>
      <w:tblPr/>
      <w:tcPr>
        <w:shd w:val="clear" w:color="auto" w:fill="F2F2F2" w:themeFill="background1" w:themeFillShade="F2"/>
        <w:vAlign w:val="center"/>
      </w:tcPr>
    </w:tblStylePr>
  </w:style>
  <w:style w:type="paragraph" w:customStyle="1" w:styleId="Odstavec1-4a">
    <w:name w:val="_Odstavec_1-4_(a)"/>
    <w:basedOn w:val="Odstavec1-1a"/>
    <w:link w:val="Odstavec1-4aChar"/>
    <w:qFormat/>
    <w:rsid w:val="00A77DD1"/>
    <w:pPr>
      <w:numPr>
        <w:numId w:val="0"/>
      </w:numPr>
      <w:tabs>
        <w:tab w:val="num" w:pos="2041"/>
      </w:tabs>
      <w:spacing w:after="80"/>
      <w:ind w:left="2041" w:hanging="340"/>
      <w:contextualSpacing w:val="0"/>
    </w:pPr>
    <w:rPr>
      <w:rFonts w:ascii="Verdana" w:hAnsi="Verdana"/>
    </w:rPr>
  </w:style>
  <w:style w:type="character" w:customStyle="1" w:styleId="Odstavec1-4aChar">
    <w:name w:val="_Odstavec_1-4_(a) Char"/>
    <w:basedOn w:val="Standardnpsmoodstavce"/>
    <w:link w:val="Odstavec1-4a"/>
    <w:rsid w:val="00A77DD1"/>
    <w:rPr>
      <w:rFonts w:ascii="Verdana" w:hAnsi="Verdana"/>
    </w:rPr>
  </w:style>
  <w:style w:type="paragraph" w:customStyle="1" w:styleId="Odstavec1-4i">
    <w:name w:val="_Odstavec_1-4_i)"/>
    <w:basedOn w:val="Odstavec1-1a"/>
    <w:qFormat/>
    <w:rsid w:val="00A77DD1"/>
    <w:pPr>
      <w:numPr>
        <w:numId w:val="0"/>
      </w:numPr>
      <w:tabs>
        <w:tab w:val="num" w:pos="2381"/>
      </w:tabs>
      <w:spacing w:after="80"/>
      <w:ind w:left="2381" w:hanging="340"/>
      <w:contextualSpacing w:val="0"/>
    </w:pPr>
    <w:rPr>
      <w:rFonts w:ascii="Verdana" w:hAnsi="Verdana"/>
    </w:rPr>
  </w:style>
  <w:style w:type="character" w:styleId="Nevyeenzmnka">
    <w:name w:val="Unresolved Mention"/>
    <w:basedOn w:val="Standardnpsmoodstavce"/>
    <w:uiPriority w:val="99"/>
    <w:semiHidden/>
    <w:unhideWhenUsed/>
    <w:rsid w:val="000C5022"/>
    <w:rPr>
      <w:color w:val="605E5C"/>
      <w:shd w:val="clear" w:color="auto" w:fill="E1DFDD"/>
    </w:rPr>
  </w:style>
  <w:style w:type="paragraph" w:customStyle="1" w:styleId="pf0">
    <w:name w:val="pf0"/>
    <w:basedOn w:val="Normln"/>
    <w:rsid w:val="00BC616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BC616C"/>
    <w:rPr>
      <w:rFonts w:ascii="Segoe UI" w:hAnsi="Segoe UI" w:cs="Segoe UI" w:hint="default"/>
      <w:i/>
      <w:iCs/>
      <w:color w:val="00B050"/>
      <w:sz w:val="18"/>
      <w:szCs w:val="18"/>
    </w:rPr>
  </w:style>
  <w:style w:type="character" w:customStyle="1" w:styleId="cf11">
    <w:name w:val="cf11"/>
    <w:basedOn w:val="Standardnpsmoodstavce"/>
    <w:rsid w:val="00BC616C"/>
    <w:rPr>
      <w:rFonts w:ascii="Segoe UI" w:hAnsi="Segoe UI" w:cs="Segoe UI" w:hint="default"/>
      <w:color w:val="00B050"/>
      <w:sz w:val="18"/>
      <w:szCs w:val="18"/>
    </w:rPr>
  </w:style>
  <w:style w:type="character" w:customStyle="1" w:styleId="cf21">
    <w:name w:val="cf21"/>
    <w:basedOn w:val="Standardnpsmoodstavce"/>
    <w:rsid w:val="00BC616C"/>
    <w:rPr>
      <w:rFonts w:ascii="Segoe UI" w:hAnsi="Segoe UI" w:cs="Segoe UI" w:hint="default"/>
      <w:sz w:val="18"/>
      <w:szCs w:val="18"/>
    </w:rPr>
  </w:style>
  <w:style w:type="character" w:customStyle="1" w:styleId="cf31">
    <w:name w:val="cf31"/>
    <w:basedOn w:val="Standardnpsmoodstavce"/>
    <w:rsid w:val="00BC616C"/>
    <w:rPr>
      <w:rFonts w:ascii="Segoe UI" w:hAnsi="Segoe UI" w:cs="Segoe UI" w:hint="default"/>
      <w:sz w:val="18"/>
      <w:szCs w:val="18"/>
      <w:shd w:val="clear" w:color="auto" w:fill="FFFF00"/>
    </w:rPr>
  </w:style>
  <w:style w:type="character" w:customStyle="1" w:styleId="cf41">
    <w:name w:val="cf41"/>
    <w:basedOn w:val="Standardnpsmoodstavce"/>
    <w:rsid w:val="00BC616C"/>
    <w:rPr>
      <w:rFonts w:ascii="Segoe UI" w:hAnsi="Segoe UI" w:cs="Segoe UI" w:hint="default"/>
      <w:sz w:val="18"/>
      <w:szCs w:val="18"/>
      <w:shd w:val="clear" w:color="auto" w:fill="00FF00"/>
    </w:rPr>
  </w:style>
  <w:style w:type="character" w:customStyle="1" w:styleId="cf61">
    <w:name w:val="cf61"/>
    <w:basedOn w:val="Standardnpsmoodstavce"/>
    <w:rsid w:val="00BC616C"/>
    <w:rPr>
      <w:rFonts w:ascii="Segoe UI" w:hAnsi="Segoe UI" w:cs="Segoe UI" w:hint="default"/>
      <w:i/>
      <w:iCs/>
      <w:color w:val="00B050"/>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91884">
      <w:bodyDiv w:val="1"/>
      <w:marLeft w:val="0"/>
      <w:marRight w:val="0"/>
      <w:marTop w:val="0"/>
      <w:marBottom w:val="0"/>
      <w:divBdr>
        <w:top w:val="none" w:sz="0" w:space="0" w:color="auto"/>
        <w:left w:val="none" w:sz="0" w:space="0" w:color="auto"/>
        <w:bottom w:val="none" w:sz="0" w:space="0" w:color="auto"/>
        <w:right w:val="none" w:sz="0" w:space="0" w:color="auto"/>
      </w:divBdr>
    </w:div>
    <w:div w:id="697121300">
      <w:bodyDiv w:val="1"/>
      <w:marLeft w:val="0"/>
      <w:marRight w:val="0"/>
      <w:marTop w:val="0"/>
      <w:marBottom w:val="0"/>
      <w:divBdr>
        <w:top w:val="none" w:sz="0" w:space="0" w:color="auto"/>
        <w:left w:val="none" w:sz="0" w:space="0" w:color="auto"/>
        <w:bottom w:val="none" w:sz="0" w:space="0" w:color="auto"/>
        <w:right w:val="none" w:sz="0" w:space="0" w:color="auto"/>
      </w:divBdr>
    </w:div>
    <w:div w:id="851645016">
      <w:bodyDiv w:val="1"/>
      <w:marLeft w:val="0"/>
      <w:marRight w:val="0"/>
      <w:marTop w:val="0"/>
      <w:marBottom w:val="0"/>
      <w:divBdr>
        <w:top w:val="none" w:sz="0" w:space="0" w:color="auto"/>
        <w:left w:val="none" w:sz="0" w:space="0" w:color="auto"/>
        <w:bottom w:val="none" w:sz="0" w:space="0" w:color="auto"/>
        <w:right w:val="none" w:sz="0" w:space="0" w:color="auto"/>
      </w:divBdr>
    </w:div>
    <w:div w:id="1424110474">
      <w:bodyDiv w:val="1"/>
      <w:marLeft w:val="0"/>
      <w:marRight w:val="0"/>
      <w:marTop w:val="0"/>
      <w:marBottom w:val="0"/>
      <w:divBdr>
        <w:top w:val="none" w:sz="0" w:space="0" w:color="auto"/>
        <w:left w:val="none" w:sz="0" w:space="0" w:color="auto"/>
        <w:bottom w:val="none" w:sz="0" w:space="0" w:color="auto"/>
        <w:right w:val="none" w:sz="0" w:space="0" w:color="auto"/>
      </w:divBdr>
    </w:div>
    <w:div w:id="151102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ukazy@spravazeleznic.cz" TargetMode="Externa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18.xml"/><Relationship Id="rId40" Type="http://schemas.openxmlformats.org/officeDocument/2006/relationships/footer" Target="footer8.xml"/><Relationship Id="rId45" Type="http://schemas.openxmlformats.org/officeDocument/2006/relationships/header" Target="header2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AppData\Roaming\Microsoft\&#352;ablony\&#352;ABL-NL_Smlouva_oboustr_tisk_Fondy.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7C5CF3F5-99AC-47C7-A54D-D0646FCFFF53}">
  <ds:schemaRefs>
    <ds:schemaRef ds:uri="http://schemas.microsoft.com/office/2006/metadata/propertie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D0CDAD7F-39E1-4E5F-9D76-9ECCB0F1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3A7B7F-BA1F-4B96-A692-F56017D2364F}">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removed="0"/>
</clbl:labelList>
</file>

<file path=docProps/app.xml><?xml version="1.0" encoding="utf-8"?>
<Properties xmlns="http://schemas.openxmlformats.org/officeDocument/2006/extended-properties" xmlns:vt="http://schemas.openxmlformats.org/officeDocument/2006/docPropsVTypes">
  <Template>ŠABL-NL_Smlouva_oboustr_tisk_Fondy</Template>
  <TotalTime>5</TotalTime>
  <Pages>47</Pages>
  <Words>15956</Words>
  <Characters>94146</Characters>
  <Application>Microsoft Office Word</Application>
  <DocSecurity>0</DocSecurity>
  <Lines>784</Lines>
  <Paragraphs>219</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109883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Fojta Petr, Ing.</dc:creator>
  <cp:lastModifiedBy>Lacigová Kateřina, Mgr.</cp:lastModifiedBy>
  <cp:revision>5</cp:revision>
  <cp:lastPrinted>2025-08-01T07:15:00Z</cp:lastPrinted>
  <dcterms:created xsi:type="dcterms:W3CDTF">2025-07-31T08:15:00Z</dcterms:created>
  <dcterms:modified xsi:type="dcterms:W3CDTF">2025-08-01T07:16:00Z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