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DC7" w:rsidRDefault="00A6184E" w:rsidP="007B3DC7">
      <w:pPr>
        <w:rPr>
          <w:rFonts w:cs="Arial"/>
        </w:rPr>
      </w:pPr>
      <w:r>
        <w:rPr>
          <w:rFonts w:cs="Arial"/>
        </w:rPr>
        <w:t>Příloha č</w:t>
      </w:r>
      <w:r w:rsidR="007B3DC7">
        <w:rPr>
          <w:rFonts w:cs="Arial"/>
        </w:rPr>
        <w:t>. 1 Výzvy k podání nabídky</w:t>
      </w:r>
    </w:p>
    <w:p w:rsidR="007B3DC7" w:rsidRDefault="007B3DC7" w:rsidP="007B3DC7">
      <w:pPr>
        <w:rPr>
          <w:rFonts w:cs="Arial"/>
        </w:rPr>
      </w:pPr>
    </w:p>
    <w:p w:rsidR="007B3DC7" w:rsidRPr="00E61CF9" w:rsidRDefault="007B3DC7" w:rsidP="007B3DC7">
      <w:pPr>
        <w:rPr>
          <w:rFonts w:ascii="Calibri" w:hAnsi="Calibri"/>
          <w:b/>
          <w:sz w:val="22"/>
          <w:szCs w:val="22"/>
          <w:u w:val="single"/>
        </w:rPr>
      </w:pPr>
      <w:r w:rsidRPr="00E61CF9">
        <w:rPr>
          <w:rFonts w:ascii="Calibri" w:hAnsi="Calibri"/>
          <w:b/>
          <w:sz w:val="22"/>
          <w:szCs w:val="22"/>
          <w:u w:val="single"/>
        </w:rPr>
        <w:t>Bližší specifikace předmětu</w:t>
      </w:r>
      <w:r w:rsidR="00A6184E">
        <w:rPr>
          <w:rFonts w:ascii="Calibri" w:hAnsi="Calibri"/>
          <w:b/>
          <w:sz w:val="22"/>
          <w:szCs w:val="22"/>
          <w:u w:val="single"/>
        </w:rPr>
        <w:t xml:space="preserve"> </w:t>
      </w:r>
      <w:proofErr w:type="gramStart"/>
      <w:r w:rsidR="00A6184E">
        <w:rPr>
          <w:rFonts w:ascii="Calibri" w:hAnsi="Calibri"/>
          <w:b/>
          <w:sz w:val="22"/>
          <w:szCs w:val="22"/>
          <w:u w:val="single"/>
        </w:rPr>
        <w:t>koupě</w:t>
      </w:r>
      <w:proofErr w:type="gramEnd"/>
      <w:r w:rsidRPr="00E61CF9">
        <w:rPr>
          <w:rFonts w:ascii="Calibri" w:hAnsi="Calibri"/>
          <w:b/>
          <w:sz w:val="22"/>
          <w:szCs w:val="22"/>
          <w:u w:val="single"/>
        </w:rPr>
        <w:t xml:space="preserve">– </w:t>
      </w:r>
      <w:proofErr w:type="gramStart"/>
      <w:r w:rsidRPr="00E61CF9">
        <w:rPr>
          <w:rFonts w:ascii="Calibri" w:hAnsi="Calibri"/>
          <w:b/>
          <w:sz w:val="22"/>
          <w:szCs w:val="22"/>
          <w:u w:val="single"/>
        </w:rPr>
        <w:t>požadavky</w:t>
      </w:r>
      <w:proofErr w:type="gramEnd"/>
      <w:r w:rsidRPr="00E61CF9">
        <w:rPr>
          <w:rFonts w:ascii="Calibri" w:hAnsi="Calibri"/>
          <w:b/>
          <w:sz w:val="22"/>
          <w:szCs w:val="22"/>
          <w:u w:val="single"/>
        </w:rPr>
        <w:t xml:space="preserve"> na SW</w:t>
      </w:r>
    </w:p>
    <w:p w:rsidR="007B3DC7" w:rsidRPr="00E61CF9" w:rsidRDefault="007B3DC7" w:rsidP="007B3DC7">
      <w:pPr>
        <w:rPr>
          <w:rFonts w:ascii="Calibri" w:hAnsi="Calibri"/>
          <w:sz w:val="22"/>
          <w:szCs w:val="22"/>
        </w:rPr>
      </w:pPr>
    </w:p>
    <w:p w:rsidR="007B3DC7" w:rsidRPr="00E61CF9" w:rsidRDefault="007B3DC7" w:rsidP="00A719D5">
      <w:pPr>
        <w:jc w:val="both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Požadovaný SW pro modelování a výpočty musí integrovat do jedné aplikace návrh, výpočty a posudky konstrukcí všech typů zhotovených z různých materiálů. S jeho pomocí půjde jednoduše řešit jednoduché i složité konstrukce jakéhokoli typu. Návrh kancelářských budov, průmyslových objektů, mostů či zpracování jakéhokoli jiného projektu – vše musí probíhat v jednotném, snadno ovladatelném prostředí.</w:t>
      </w:r>
    </w:p>
    <w:p w:rsidR="007B3DC7" w:rsidRPr="00E61CF9" w:rsidRDefault="007B3DC7" w:rsidP="00A719D5">
      <w:pPr>
        <w:jc w:val="both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Zároveň půjde o efektivní software pro statiky, jenž bude zahrnovat nástroje pro modelování, výkonný generátor sítě konečných prvků a nástroje pro řešení soustavy rovnic a rovněž je vybaven integrovanými nástroji pro posudky a optimalizaci konstrukcí podle celé řady mezinárodních a národních technických norem.</w:t>
      </w:r>
    </w:p>
    <w:p w:rsidR="007B3DC7" w:rsidRPr="00E61CF9" w:rsidRDefault="007B3DC7" w:rsidP="00A719D5">
      <w:pPr>
        <w:jc w:val="both"/>
        <w:rPr>
          <w:rFonts w:ascii="Calibri" w:hAnsi="Calibri"/>
          <w:sz w:val="22"/>
          <w:szCs w:val="22"/>
        </w:rPr>
      </w:pPr>
    </w:p>
    <w:p w:rsidR="007B3DC7" w:rsidRPr="00E61CF9" w:rsidRDefault="007B3DC7" w:rsidP="00A719D5">
      <w:pPr>
        <w:jc w:val="both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Požadavky na SW pro modelování a výpočty:</w:t>
      </w:r>
    </w:p>
    <w:p w:rsidR="007B3DC7" w:rsidRPr="00E61CF9" w:rsidRDefault="007B3DC7" w:rsidP="00A719D5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before="120" w:line="276" w:lineRule="auto"/>
        <w:ind w:left="714" w:hanging="357"/>
        <w:contextualSpacing w:val="0"/>
        <w:jc w:val="both"/>
        <w:textAlignment w:val="auto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Práce v programu se základními materiály jako ocel, beton, dřevo a kombinace těchto materiálů v jednom projektu.</w:t>
      </w:r>
    </w:p>
    <w:p w:rsidR="007B3DC7" w:rsidRPr="00E61CF9" w:rsidRDefault="007B3DC7" w:rsidP="00A719D5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before="120" w:line="276" w:lineRule="auto"/>
        <w:ind w:left="714" w:hanging="357"/>
        <w:contextualSpacing w:val="0"/>
        <w:jc w:val="both"/>
        <w:textAlignment w:val="auto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 xml:space="preserve">Modelování libovolných průřezů, s tím související výpočet průřezových charakteristik jako plocha, statické momenty, momenty setrvačnosti, průřezový modul (nutné věci pro </w:t>
      </w:r>
      <w:proofErr w:type="spellStart"/>
      <w:r w:rsidRPr="00E61CF9">
        <w:rPr>
          <w:rFonts w:ascii="Calibri" w:hAnsi="Calibri"/>
          <w:sz w:val="22"/>
          <w:szCs w:val="22"/>
        </w:rPr>
        <w:t>stat</w:t>
      </w:r>
      <w:proofErr w:type="spellEnd"/>
      <w:r w:rsidRPr="00E61CF9">
        <w:rPr>
          <w:rFonts w:ascii="Calibri" w:hAnsi="Calibri"/>
          <w:sz w:val="22"/>
          <w:szCs w:val="22"/>
        </w:rPr>
        <w:t>. výpočet) + knihovna základních válcovaných průřezů.</w:t>
      </w:r>
    </w:p>
    <w:p w:rsidR="007B3DC7" w:rsidRPr="00E61CF9" w:rsidRDefault="007B3DC7" w:rsidP="00A719D5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before="120" w:line="276" w:lineRule="auto"/>
        <w:ind w:left="714" w:hanging="357"/>
        <w:contextualSpacing w:val="0"/>
        <w:jc w:val="both"/>
        <w:textAlignment w:val="auto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 xml:space="preserve">Postupné zatěžování modelu (pohyblivé zatížení - vlak, odstředivé síly, vlastní tíha, vítr, rozjezdové a brzdné síly) a tím přiblížení skutečnému chování konstrukce. </w:t>
      </w:r>
    </w:p>
    <w:p w:rsidR="007B3DC7" w:rsidRPr="00E61CF9" w:rsidRDefault="007B3DC7" w:rsidP="00A719D5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before="120" w:line="276" w:lineRule="auto"/>
        <w:ind w:left="714" w:hanging="357"/>
        <w:contextualSpacing w:val="0"/>
        <w:jc w:val="both"/>
        <w:textAlignment w:val="auto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Kombinace zatížení a nalezení nejhorší kombinace.</w:t>
      </w:r>
    </w:p>
    <w:p w:rsidR="007B3DC7" w:rsidRPr="00E61CF9" w:rsidRDefault="007B3DC7" w:rsidP="00A719D5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before="120" w:line="276" w:lineRule="auto"/>
        <w:ind w:left="714" w:hanging="357"/>
        <w:contextualSpacing w:val="0"/>
        <w:jc w:val="both"/>
        <w:textAlignment w:val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Vykreslení</w:t>
      </w:r>
      <w:r w:rsidRPr="00E61CF9">
        <w:rPr>
          <w:rFonts w:ascii="Calibri" w:hAnsi="Calibri"/>
          <w:sz w:val="22"/>
          <w:szCs w:val="22"/>
        </w:rPr>
        <w:t xml:space="preserve"> vnitřních sil pro most jako celek, tak pro jeho jednotlivé prvky</w:t>
      </w:r>
      <w:r>
        <w:rPr>
          <w:rFonts w:ascii="Calibri" w:hAnsi="Calibri"/>
          <w:sz w:val="22"/>
          <w:szCs w:val="22"/>
        </w:rPr>
        <w:t>.</w:t>
      </w:r>
    </w:p>
    <w:p w:rsidR="007B3DC7" w:rsidRPr="00E61CF9" w:rsidRDefault="007B3DC7" w:rsidP="00A719D5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before="120" w:line="276" w:lineRule="auto"/>
        <w:ind w:left="714" w:hanging="357"/>
        <w:contextualSpacing w:val="0"/>
        <w:jc w:val="both"/>
        <w:textAlignment w:val="auto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Vykreslení posunutí jednotlivých uzlů (deformace).</w:t>
      </w:r>
    </w:p>
    <w:p w:rsidR="007B3DC7" w:rsidRPr="00E61CF9" w:rsidRDefault="007B3DC7" w:rsidP="00A719D5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before="120" w:line="276" w:lineRule="auto"/>
        <w:ind w:left="714" w:hanging="357"/>
        <w:contextualSpacing w:val="0"/>
        <w:jc w:val="both"/>
        <w:textAlignment w:val="auto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Přehledný tabulkový výstup výsledků.</w:t>
      </w:r>
    </w:p>
    <w:p w:rsidR="007B3DC7" w:rsidRPr="00E61CF9" w:rsidRDefault="007B3DC7" w:rsidP="00A719D5">
      <w:pPr>
        <w:pStyle w:val="Odstavecseseznamem"/>
        <w:numPr>
          <w:ilvl w:val="0"/>
          <w:numId w:val="1"/>
        </w:numPr>
        <w:overflowPunct/>
        <w:autoSpaceDE/>
        <w:autoSpaceDN/>
        <w:adjustRightInd/>
        <w:spacing w:before="120" w:line="276" w:lineRule="auto"/>
        <w:ind w:left="714" w:hanging="357"/>
        <w:contextualSpacing w:val="0"/>
        <w:jc w:val="both"/>
        <w:textAlignment w:val="auto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 xml:space="preserve">Součástí programu je také databáze norem, které budou průběžně aktualizovány v rámci </w:t>
      </w:r>
      <w:r w:rsidR="007309CB">
        <w:rPr>
          <w:rFonts w:ascii="Calibri" w:hAnsi="Calibri"/>
          <w:sz w:val="22"/>
          <w:szCs w:val="22"/>
        </w:rPr>
        <w:t>kupní</w:t>
      </w:r>
      <w:bookmarkStart w:id="0" w:name="_GoBack"/>
      <w:bookmarkEnd w:id="0"/>
      <w:r w:rsidRPr="00E61CF9">
        <w:rPr>
          <w:rFonts w:ascii="Calibri" w:hAnsi="Calibri"/>
          <w:sz w:val="22"/>
          <w:szCs w:val="22"/>
        </w:rPr>
        <w:t xml:space="preserve"> smlouvy.</w:t>
      </w:r>
    </w:p>
    <w:p w:rsidR="007B3DC7" w:rsidRPr="00E61CF9" w:rsidRDefault="007B3DC7" w:rsidP="007B3DC7">
      <w:pPr>
        <w:rPr>
          <w:rFonts w:ascii="Calibri" w:hAnsi="Calibri"/>
          <w:sz w:val="22"/>
          <w:szCs w:val="22"/>
        </w:rPr>
      </w:pPr>
    </w:p>
    <w:p w:rsidR="007B3DC7" w:rsidRPr="00E61CF9" w:rsidRDefault="007B3DC7" w:rsidP="007B3DC7">
      <w:pPr>
        <w:tabs>
          <w:tab w:val="left" w:pos="720"/>
        </w:tabs>
        <w:spacing w:before="120" w:after="120"/>
        <w:rPr>
          <w:rFonts w:ascii="Calibri" w:hAnsi="Calibri"/>
          <w:b/>
          <w:sz w:val="22"/>
          <w:szCs w:val="22"/>
          <w:u w:val="single"/>
        </w:rPr>
      </w:pPr>
      <w:r w:rsidRPr="00E61CF9">
        <w:rPr>
          <w:rFonts w:ascii="Calibri" w:hAnsi="Calibri"/>
          <w:b/>
          <w:sz w:val="22"/>
          <w:szCs w:val="22"/>
          <w:u w:val="single"/>
        </w:rPr>
        <w:t>Bližší specifikace předmětu plnění – Servis</w:t>
      </w:r>
      <w:r>
        <w:rPr>
          <w:rFonts w:ascii="Calibri" w:hAnsi="Calibri"/>
          <w:b/>
          <w:sz w:val="22"/>
          <w:szCs w:val="22"/>
          <w:u w:val="single"/>
        </w:rPr>
        <w:t>ní podpora</w:t>
      </w:r>
    </w:p>
    <w:p w:rsidR="007B3DC7" w:rsidRPr="00E61CF9" w:rsidRDefault="007B3DC7" w:rsidP="007B3DC7">
      <w:pPr>
        <w:rPr>
          <w:rFonts w:ascii="Calibri" w:hAnsi="Calibri"/>
          <w:sz w:val="22"/>
          <w:szCs w:val="22"/>
        </w:rPr>
      </w:pPr>
    </w:p>
    <w:p w:rsidR="007B3DC7" w:rsidRPr="000506F5" w:rsidRDefault="007B3DC7" w:rsidP="00A719D5">
      <w:pPr>
        <w:tabs>
          <w:tab w:val="left" w:pos="720"/>
        </w:tabs>
        <w:ind w:left="360" w:hanging="360"/>
        <w:jc w:val="both"/>
        <w:rPr>
          <w:rFonts w:ascii="Calibri" w:hAnsi="Calibri"/>
          <w:b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1)</w:t>
      </w:r>
      <w:r w:rsidRPr="00E61CF9">
        <w:rPr>
          <w:rFonts w:ascii="Calibri" w:hAnsi="Calibri"/>
          <w:sz w:val="22"/>
          <w:szCs w:val="22"/>
        </w:rPr>
        <w:tab/>
        <w:t xml:space="preserve">Předmětem </w:t>
      </w:r>
      <w:r>
        <w:rPr>
          <w:rFonts w:ascii="Calibri" w:hAnsi="Calibri"/>
          <w:sz w:val="22"/>
          <w:szCs w:val="22"/>
        </w:rPr>
        <w:t xml:space="preserve">kupní </w:t>
      </w:r>
      <w:r w:rsidRPr="00E61CF9">
        <w:rPr>
          <w:rFonts w:ascii="Calibri" w:hAnsi="Calibri"/>
          <w:sz w:val="22"/>
          <w:szCs w:val="22"/>
        </w:rPr>
        <w:t xml:space="preserve">smlouvy je poskytování podpory a údržby programového vybavení (dále jen </w:t>
      </w:r>
      <w:proofErr w:type="gramStart"/>
      <w:r w:rsidRPr="00E61CF9">
        <w:rPr>
          <w:rFonts w:ascii="Calibri" w:hAnsi="Calibri"/>
          <w:sz w:val="22"/>
          <w:szCs w:val="22"/>
        </w:rPr>
        <w:t xml:space="preserve">servisní </w:t>
      </w:r>
      <w:r>
        <w:rPr>
          <w:rFonts w:ascii="Calibri" w:hAnsi="Calibri"/>
          <w:sz w:val="22"/>
          <w:szCs w:val="22"/>
        </w:rPr>
        <w:t xml:space="preserve"> podpora</w:t>
      </w:r>
      <w:proofErr w:type="gramEnd"/>
      <w:r w:rsidRPr="00E61CF9">
        <w:rPr>
          <w:rFonts w:ascii="Calibri" w:hAnsi="Calibri"/>
          <w:sz w:val="22"/>
          <w:szCs w:val="22"/>
        </w:rPr>
        <w:t xml:space="preserve">), který </w:t>
      </w:r>
      <w:r w:rsidR="000322D1">
        <w:rPr>
          <w:rFonts w:ascii="Calibri" w:hAnsi="Calibri"/>
          <w:sz w:val="22"/>
          <w:szCs w:val="22"/>
        </w:rPr>
        <w:t>zadavatel</w:t>
      </w:r>
      <w:r w:rsidRPr="00E61CF9">
        <w:rPr>
          <w:rFonts w:ascii="Calibri" w:hAnsi="Calibri"/>
          <w:sz w:val="22"/>
          <w:szCs w:val="22"/>
        </w:rPr>
        <w:t xml:space="preserve"> užívá na základě řádného licenčního ujednání</w:t>
      </w:r>
      <w:r w:rsidRPr="005F6B79">
        <w:rPr>
          <w:rFonts w:ascii="Calibri" w:hAnsi="Calibri"/>
          <w:sz w:val="22"/>
          <w:szCs w:val="22"/>
        </w:rPr>
        <w:t>.</w:t>
      </w:r>
      <w:r w:rsidRPr="005F6B7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Kupní</w:t>
      </w:r>
      <w:r w:rsidRPr="005F6B79">
        <w:rPr>
          <w:rFonts w:ascii="Calibri" w:hAnsi="Calibri"/>
          <w:b/>
          <w:sz w:val="22"/>
          <w:szCs w:val="22"/>
        </w:rPr>
        <w:t xml:space="preserve"> smlouva se týká všech modulů programového vy</w:t>
      </w:r>
      <w:r>
        <w:rPr>
          <w:rFonts w:ascii="Calibri" w:hAnsi="Calibri"/>
          <w:b/>
          <w:sz w:val="22"/>
          <w:szCs w:val="22"/>
        </w:rPr>
        <w:t xml:space="preserve">bavení uvedených v příloze </w:t>
      </w:r>
      <w:proofErr w:type="gramStart"/>
      <w:r>
        <w:rPr>
          <w:rFonts w:ascii="Calibri" w:hAnsi="Calibri"/>
          <w:b/>
          <w:sz w:val="22"/>
          <w:szCs w:val="22"/>
        </w:rPr>
        <w:t xml:space="preserve">č.2, </w:t>
      </w:r>
      <w:r w:rsidRPr="005F6B79">
        <w:rPr>
          <w:rFonts w:ascii="Calibri" w:hAnsi="Calibri"/>
          <w:b/>
          <w:sz w:val="22"/>
          <w:szCs w:val="22"/>
        </w:rPr>
        <w:t>která</w:t>
      </w:r>
      <w:proofErr w:type="gramEnd"/>
      <w:r w:rsidRPr="005F6B79">
        <w:rPr>
          <w:rFonts w:ascii="Calibri" w:hAnsi="Calibri"/>
          <w:b/>
          <w:sz w:val="22"/>
          <w:szCs w:val="22"/>
        </w:rPr>
        <w:t xml:space="preserve"> je nedílnou součástí </w:t>
      </w:r>
      <w:r w:rsidR="000322D1">
        <w:rPr>
          <w:rFonts w:ascii="Calibri" w:hAnsi="Calibri"/>
          <w:b/>
          <w:sz w:val="22"/>
          <w:szCs w:val="22"/>
        </w:rPr>
        <w:t>kupní</w:t>
      </w:r>
      <w:r w:rsidRPr="005F6B79">
        <w:rPr>
          <w:rFonts w:ascii="Calibri" w:hAnsi="Calibri"/>
          <w:b/>
          <w:sz w:val="22"/>
          <w:szCs w:val="22"/>
        </w:rPr>
        <w:t xml:space="preserve"> smlouvy.</w:t>
      </w:r>
    </w:p>
    <w:p w:rsidR="007B3DC7" w:rsidRPr="00E61CF9" w:rsidRDefault="007B3DC7" w:rsidP="00A719D5">
      <w:pPr>
        <w:tabs>
          <w:tab w:val="left" w:pos="720"/>
        </w:tabs>
        <w:jc w:val="both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 xml:space="preserve">   </w:t>
      </w:r>
      <w:r>
        <w:rPr>
          <w:rFonts w:ascii="Calibri" w:hAnsi="Calibri"/>
          <w:sz w:val="22"/>
          <w:szCs w:val="22"/>
        </w:rPr>
        <w:t xml:space="preserve"> </w:t>
      </w:r>
      <w:r w:rsidRPr="00E61CF9">
        <w:rPr>
          <w:rFonts w:ascii="Calibri" w:hAnsi="Calibri"/>
          <w:sz w:val="22"/>
          <w:szCs w:val="22"/>
        </w:rPr>
        <w:t xml:space="preserve">  </w:t>
      </w:r>
      <w:r w:rsidR="000322D1">
        <w:rPr>
          <w:rFonts w:ascii="Calibri" w:hAnsi="Calibri"/>
          <w:sz w:val="22"/>
          <w:szCs w:val="22"/>
        </w:rPr>
        <w:t>Dodavatel</w:t>
      </w:r>
      <w:r w:rsidRPr="00E61CF9">
        <w:rPr>
          <w:rFonts w:ascii="Calibri" w:hAnsi="Calibri"/>
          <w:sz w:val="22"/>
          <w:szCs w:val="22"/>
        </w:rPr>
        <w:t xml:space="preserve"> se zavazuje v rámci smlouvy poskytovat následující servisní </w:t>
      </w:r>
      <w:r>
        <w:rPr>
          <w:rFonts w:ascii="Calibri" w:hAnsi="Calibri"/>
          <w:sz w:val="22"/>
          <w:szCs w:val="22"/>
        </w:rPr>
        <w:t>podporu</w:t>
      </w:r>
      <w:r w:rsidRPr="00E61CF9">
        <w:rPr>
          <w:rFonts w:ascii="Calibri" w:hAnsi="Calibri"/>
          <w:sz w:val="22"/>
          <w:szCs w:val="22"/>
        </w:rPr>
        <w:t>:</w:t>
      </w:r>
    </w:p>
    <w:p w:rsidR="007B3DC7" w:rsidRPr="00E61CF9" w:rsidRDefault="007B3DC7" w:rsidP="00A719D5">
      <w:pPr>
        <w:tabs>
          <w:tab w:val="left" w:pos="720"/>
        </w:tabs>
        <w:ind w:left="720" w:hanging="360"/>
        <w:jc w:val="both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a)</w:t>
      </w:r>
      <w:r w:rsidRPr="00E61CF9">
        <w:rPr>
          <w:rFonts w:ascii="Calibri" w:hAnsi="Calibri"/>
          <w:sz w:val="22"/>
          <w:szCs w:val="22"/>
        </w:rPr>
        <w:tab/>
        <w:t xml:space="preserve">Poskytnout </w:t>
      </w:r>
      <w:r w:rsidR="000322D1">
        <w:rPr>
          <w:rFonts w:ascii="Calibri" w:hAnsi="Calibri"/>
          <w:sz w:val="22"/>
          <w:szCs w:val="22"/>
        </w:rPr>
        <w:t>zadavateli</w:t>
      </w:r>
      <w:r w:rsidRPr="00E61CF9">
        <w:rPr>
          <w:rFonts w:ascii="Calibri" w:hAnsi="Calibri"/>
          <w:sz w:val="22"/>
          <w:szCs w:val="22"/>
        </w:rPr>
        <w:t xml:space="preserve"> přístup k chráněnému webovému prostoru na internetových stránkách </w:t>
      </w:r>
      <w:r w:rsidR="000322D1">
        <w:rPr>
          <w:rFonts w:ascii="Calibri" w:hAnsi="Calibri"/>
          <w:sz w:val="22"/>
          <w:szCs w:val="22"/>
        </w:rPr>
        <w:t>dodavatele</w:t>
      </w:r>
      <w:r w:rsidRPr="00E61CF9">
        <w:rPr>
          <w:rFonts w:ascii="Calibri" w:hAnsi="Calibri"/>
          <w:sz w:val="22"/>
          <w:szCs w:val="22"/>
        </w:rPr>
        <w:t>, kde bude vystavena ke stažení vždy nejnovější verze software.</w:t>
      </w:r>
    </w:p>
    <w:p w:rsidR="007B3DC7" w:rsidRDefault="007B3DC7" w:rsidP="00A719D5">
      <w:pPr>
        <w:tabs>
          <w:tab w:val="left" w:pos="720"/>
          <w:tab w:val="left" w:pos="990"/>
        </w:tabs>
        <w:ind w:left="720" w:hanging="360"/>
        <w:jc w:val="both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b)</w:t>
      </w:r>
      <w:r w:rsidRPr="00E61CF9">
        <w:rPr>
          <w:rFonts w:ascii="Calibri" w:hAnsi="Calibri"/>
          <w:sz w:val="22"/>
          <w:szCs w:val="22"/>
        </w:rPr>
        <w:tab/>
        <w:t xml:space="preserve">Po dobu platnosti smlouvy informovat </w:t>
      </w:r>
      <w:r w:rsidR="000322D1">
        <w:rPr>
          <w:rFonts w:ascii="Calibri" w:hAnsi="Calibri"/>
          <w:sz w:val="22"/>
          <w:szCs w:val="22"/>
        </w:rPr>
        <w:t>zadavatele</w:t>
      </w:r>
      <w:r w:rsidRPr="00E61CF9">
        <w:rPr>
          <w:rFonts w:ascii="Calibri" w:hAnsi="Calibri"/>
          <w:sz w:val="22"/>
          <w:szCs w:val="22"/>
        </w:rPr>
        <w:t xml:space="preserve"> písemně o uvolnění do distribuce všech upgrade programového systému, a pokud o to </w:t>
      </w:r>
      <w:r w:rsidR="000322D1">
        <w:rPr>
          <w:rFonts w:ascii="Calibri" w:hAnsi="Calibri"/>
          <w:sz w:val="22"/>
          <w:szCs w:val="22"/>
        </w:rPr>
        <w:t>zadavatel</w:t>
      </w:r>
      <w:r w:rsidRPr="00E61CF9">
        <w:rPr>
          <w:rFonts w:ascii="Calibri" w:hAnsi="Calibri"/>
          <w:sz w:val="22"/>
          <w:szCs w:val="22"/>
        </w:rPr>
        <w:t xml:space="preserve"> požádá, zasílat poštou na adresu </w:t>
      </w:r>
      <w:r w:rsidR="000322D1">
        <w:rPr>
          <w:rFonts w:ascii="Calibri" w:hAnsi="Calibri"/>
          <w:sz w:val="22"/>
          <w:szCs w:val="22"/>
        </w:rPr>
        <w:t>zadavatele</w:t>
      </w:r>
      <w:r w:rsidRPr="00E61CF9">
        <w:rPr>
          <w:rFonts w:ascii="Calibri" w:hAnsi="Calibri"/>
          <w:sz w:val="22"/>
          <w:szCs w:val="22"/>
        </w:rPr>
        <w:t xml:space="preserve"> nosiče dat s těmito upgrade do čtyř týdnů po započetí distribuce v České republice, a to včetně změněné nebo nové dokumentace v elektronické podobě</w:t>
      </w:r>
      <w:r>
        <w:rPr>
          <w:rFonts w:ascii="Calibri" w:hAnsi="Calibri"/>
          <w:sz w:val="22"/>
          <w:szCs w:val="22"/>
        </w:rPr>
        <w:t>.</w:t>
      </w:r>
      <w:r w:rsidRPr="00E61CF9">
        <w:rPr>
          <w:rFonts w:ascii="Calibri" w:hAnsi="Calibri"/>
          <w:sz w:val="22"/>
          <w:szCs w:val="22"/>
        </w:rPr>
        <w:t xml:space="preserve"> </w:t>
      </w:r>
    </w:p>
    <w:p w:rsidR="007B3DC7" w:rsidRPr="00E61CF9" w:rsidRDefault="007B3DC7" w:rsidP="00A719D5">
      <w:pPr>
        <w:tabs>
          <w:tab w:val="left" w:pos="720"/>
          <w:tab w:val="left" w:pos="990"/>
        </w:tabs>
        <w:ind w:left="720" w:hanging="360"/>
        <w:jc w:val="both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c)</w:t>
      </w:r>
      <w:r w:rsidRPr="00E61CF9">
        <w:rPr>
          <w:rFonts w:ascii="Calibri" w:hAnsi="Calibri"/>
          <w:sz w:val="22"/>
          <w:szCs w:val="22"/>
        </w:rPr>
        <w:tab/>
        <w:t xml:space="preserve">Informovat </w:t>
      </w:r>
      <w:r w:rsidR="000322D1">
        <w:rPr>
          <w:rFonts w:ascii="Calibri" w:hAnsi="Calibri"/>
          <w:sz w:val="22"/>
          <w:szCs w:val="22"/>
        </w:rPr>
        <w:t>zadavatele</w:t>
      </w:r>
      <w:r w:rsidRPr="00E61CF9">
        <w:rPr>
          <w:rFonts w:ascii="Calibri" w:hAnsi="Calibri"/>
          <w:sz w:val="22"/>
          <w:szCs w:val="22"/>
        </w:rPr>
        <w:t xml:space="preserve"> o všech akcích souvisejících s užívaným produktem (setkání uživatelů, školení, semináře ap.)</w:t>
      </w:r>
    </w:p>
    <w:p w:rsidR="007B3DC7" w:rsidRPr="00E61CF9" w:rsidRDefault="007B3DC7" w:rsidP="00A719D5">
      <w:pPr>
        <w:tabs>
          <w:tab w:val="left" w:pos="720"/>
          <w:tab w:val="left" w:pos="990"/>
        </w:tabs>
        <w:ind w:left="720" w:hanging="360"/>
        <w:jc w:val="both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lastRenderedPageBreak/>
        <w:t>d)</w:t>
      </w:r>
      <w:r w:rsidRPr="00E61CF9">
        <w:rPr>
          <w:rFonts w:ascii="Calibri" w:hAnsi="Calibri"/>
          <w:sz w:val="22"/>
          <w:szCs w:val="22"/>
        </w:rPr>
        <w:tab/>
        <w:t xml:space="preserve">Uživatelskou podporu (hot-line) písemně, elektronickou poštou nebo osobně v kancelářích </w:t>
      </w:r>
      <w:r w:rsidR="000322D1">
        <w:rPr>
          <w:rFonts w:ascii="Calibri" w:hAnsi="Calibri"/>
          <w:sz w:val="22"/>
          <w:szCs w:val="22"/>
        </w:rPr>
        <w:t>dodavatele</w:t>
      </w:r>
      <w:r w:rsidRPr="00E61CF9">
        <w:rPr>
          <w:rFonts w:ascii="Calibri" w:hAnsi="Calibri"/>
          <w:sz w:val="22"/>
          <w:szCs w:val="22"/>
        </w:rPr>
        <w:t xml:space="preserve"> v pracovní dny v běžné pracovní době.</w:t>
      </w:r>
    </w:p>
    <w:p w:rsidR="007B3DC7" w:rsidRPr="00E61CF9" w:rsidRDefault="007B3DC7" w:rsidP="00A719D5">
      <w:pPr>
        <w:tabs>
          <w:tab w:val="left" w:pos="720"/>
          <w:tab w:val="left" w:pos="990"/>
        </w:tabs>
        <w:ind w:left="720" w:hanging="360"/>
        <w:jc w:val="both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e)</w:t>
      </w:r>
      <w:r w:rsidRPr="00E61CF9">
        <w:rPr>
          <w:rFonts w:ascii="Calibri" w:hAnsi="Calibri"/>
          <w:sz w:val="22"/>
          <w:szCs w:val="22"/>
        </w:rPr>
        <w:tab/>
        <w:t xml:space="preserve">Uživatelskou podporu (hot-line) po telefonu v pracovní dny v běžné pracovní době.  </w:t>
      </w:r>
    </w:p>
    <w:p w:rsidR="007B3DC7" w:rsidRPr="00E61CF9" w:rsidRDefault="007B3DC7" w:rsidP="00A719D5">
      <w:pPr>
        <w:tabs>
          <w:tab w:val="left" w:pos="720"/>
        </w:tabs>
        <w:ind w:left="720"/>
        <w:jc w:val="both"/>
        <w:rPr>
          <w:rFonts w:ascii="Calibri" w:hAnsi="Calibri"/>
          <w:sz w:val="22"/>
          <w:szCs w:val="22"/>
        </w:rPr>
      </w:pPr>
    </w:p>
    <w:p w:rsidR="007B3DC7" w:rsidRPr="00E61CF9" w:rsidRDefault="007B3DC7" w:rsidP="00A719D5">
      <w:pPr>
        <w:tabs>
          <w:tab w:val="left" w:pos="720"/>
        </w:tabs>
        <w:ind w:left="360" w:hanging="360"/>
        <w:jc w:val="both"/>
        <w:rPr>
          <w:rFonts w:ascii="Calibri" w:hAnsi="Calibri"/>
          <w:sz w:val="22"/>
          <w:szCs w:val="22"/>
        </w:rPr>
      </w:pPr>
      <w:r w:rsidRPr="00E61CF9">
        <w:rPr>
          <w:rFonts w:ascii="Calibri" w:hAnsi="Calibri"/>
          <w:sz w:val="22"/>
          <w:szCs w:val="22"/>
        </w:rPr>
        <w:t>2)</w:t>
      </w:r>
      <w:r w:rsidRPr="00E61CF9">
        <w:rPr>
          <w:rFonts w:ascii="Calibri" w:hAnsi="Calibri"/>
          <w:sz w:val="22"/>
          <w:szCs w:val="22"/>
        </w:rPr>
        <w:tab/>
        <w:t xml:space="preserve">Ostatní činnosti, jmenovitě např. instalace, školení, servis hardware a jiné materiálové náklady, </w:t>
      </w:r>
      <w:r w:rsidRPr="000506F5">
        <w:rPr>
          <w:rFonts w:ascii="Calibri" w:hAnsi="Calibri"/>
          <w:b/>
          <w:sz w:val="22"/>
          <w:szCs w:val="22"/>
        </w:rPr>
        <w:t xml:space="preserve">nejsou </w:t>
      </w:r>
      <w:r w:rsidRPr="00E61CF9">
        <w:rPr>
          <w:rFonts w:ascii="Calibri" w:hAnsi="Calibri"/>
          <w:sz w:val="22"/>
          <w:szCs w:val="22"/>
        </w:rPr>
        <w:t>předmětem plnění, pokud nejsou uvedeny jako samostatné položky smlouvy.</w:t>
      </w:r>
    </w:p>
    <w:p w:rsidR="007B3DC7" w:rsidRPr="00E61CF9" w:rsidRDefault="007B3DC7" w:rsidP="00A719D5">
      <w:pPr>
        <w:jc w:val="both"/>
        <w:rPr>
          <w:rFonts w:ascii="Calibri" w:hAnsi="Calibri"/>
          <w:sz w:val="22"/>
          <w:szCs w:val="22"/>
        </w:rPr>
      </w:pPr>
    </w:p>
    <w:p w:rsidR="007B3DC7" w:rsidRPr="00E61CF9" w:rsidRDefault="007B3DC7" w:rsidP="00A719D5">
      <w:pPr>
        <w:jc w:val="both"/>
        <w:rPr>
          <w:rFonts w:ascii="Calibri" w:hAnsi="Calibri"/>
          <w:sz w:val="22"/>
          <w:szCs w:val="22"/>
        </w:rPr>
      </w:pP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45203"/>
    <w:multiLevelType w:val="hybridMultilevel"/>
    <w:tmpl w:val="290AB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C7"/>
    <w:rsid w:val="000322D1"/>
    <w:rsid w:val="00127826"/>
    <w:rsid w:val="003727EC"/>
    <w:rsid w:val="007309CB"/>
    <w:rsid w:val="007B3DC7"/>
    <w:rsid w:val="00A6184E"/>
    <w:rsid w:val="00A719D5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3D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7B3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3D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7B3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454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4</cp:revision>
  <dcterms:created xsi:type="dcterms:W3CDTF">2018-12-03T07:27:00Z</dcterms:created>
  <dcterms:modified xsi:type="dcterms:W3CDTF">2018-12-04T08:09:00Z</dcterms:modified>
</cp:coreProperties>
</file>