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ADA10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14:paraId="7407B8CC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obchodní firma / jméno a příjmení</w:t>
      </w:r>
      <w:r w:rsidRPr="00385E2B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385E2B">
        <w:rPr>
          <w:rFonts w:eastAsia="Verdana" w:cs="Times New Roman"/>
          <w:sz w:val="18"/>
          <w:szCs w:val="18"/>
        </w:rPr>
        <w:t xml:space="preserve">  [</w:t>
      </w:r>
      <w:r w:rsidRPr="00385E2B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74964D7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se sídlem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05AE7A54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IČO: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197A36A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společnost zapsaná v obchodním rejstříku vedeném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],</w:t>
      </w:r>
    </w:p>
    <w:p w14:paraId="0164C425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spisová značka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1C5807B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zastoupená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0DEBBA2" w14:textId="77777777" w:rsidR="00385E2B" w:rsidRPr="00385E2B" w:rsidRDefault="00385E2B" w:rsidP="00385E2B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BD13018" w14:textId="47A31794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</w:t>
      </w:r>
      <w:r w:rsidRPr="00D23997">
        <w:rPr>
          <w:rFonts w:eastAsia="Times New Roman" w:cs="Times New Roman"/>
          <w:sz w:val="18"/>
          <w:szCs w:val="18"/>
          <w:lang w:eastAsia="cs-CZ"/>
        </w:rPr>
        <w:t xml:space="preserve">sektorové veřejné zakázky s názvem </w:t>
      </w:r>
      <w:r w:rsidRPr="00D23997">
        <w:rPr>
          <w:rFonts w:eastAsia="Times New Roman" w:cs="Times New Roman"/>
          <w:b/>
          <w:sz w:val="18"/>
          <w:szCs w:val="18"/>
          <w:lang w:eastAsia="cs-CZ"/>
        </w:rPr>
        <w:t>„</w:t>
      </w:r>
      <w:r w:rsidR="00D23997" w:rsidRPr="00D23997">
        <w:rPr>
          <w:rFonts w:eastAsia="Times New Roman" w:cs="Times New Roman"/>
          <w:b/>
          <w:sz w:val="18"/>
          <w:szCs w:val="18"/>
          <w:lang w:eastAsia="cs-CZ"/>
        </w:rPr>
        <w:t>Nákup mobilních nádrží na PHM s výdejním zařízením</w:t>
      </w:r>
      <w:r w:rsidRPr="00D23997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D23997">
        <w:rPr>
          <w:rFonts w:eastAsia="Times New Roman" w:cs="Times New Roman"/>
          <w:sz w:val="18"/>
          <w:szCs w:val="18"/>
          <w:lang w:eastAsia="cs-CZ"/>
        </w:rPr>
        <w:t>, (dále jen „</w:t>
      </w:r>
      <w:r w:rsidRPr="00D23997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D23997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D23997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D23997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57151A81" w14:textId="570CC634" w:rsidR="00CF5F4D" w:rsidRPr="00CF5F4D" w:rsidRDefault="00CF5F4D" w:rsidP="00CF5F4D">
      <w:pPr>
        <w:pStyle w:val="Odstavecseseznamem"/>
        <w:numPr>
          <w:ilvl w:val="0"/>
          <w:numId w:val="2"/>
        </w:numPr>
        <w:rPr>
          <w:rFonts w:eastAsia="Times New Roman" w:cs="Times New Roman"/>
          <w:sz w:val="18"/>
          <w:szCs w:val="18"/>
          <w:lang w:eastAsia="cs-CZ"/>
        </w:rPr>
      </w:pPr>
      <w:r w:rsidRPr="00CF5F4D">
        <w:rPr>
          <w:rFonts w:eastAsia="Times New Roman" w:cs="Times New Roman"/>
          <w:sz w:val="18"/>
          <w:szCs w:val="18"/>
          <w:lang w:eastAsia="cs-CZ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032F0301" w14:textId="77777777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85E2B">
        <w:rPr>
          <w:rFonts w:eastAsia="Verdana" w:cs="Times New Roman"/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b/>
          <w:sz w:val="18"/>
          <w:szCs w:val="18"/>
        </w:rPr>
        <w:t>nejsou</w:t>
      </w:r>
      <w:r w:rsidRPr="00385E2B">
        <w:rPr>
          <w:rFonts w:eastAsia="Calibri" w:cs="Times New Roman"/>
          <w:sz w:val="18"/>
          <w:szCs w:val="18"/>
        </w:rPr>
        <w:t xml:space="preserve"> osobami </w:t>
      </w:r>
      <w:r w:rsidRPr="00385E2B">
        <w:rPr>
          <w:rFonts w:eastAsia="Verdana" w:cs="Times New Roman"/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85E2B">
        <w:rPr>
          <w:rFonts w:eastAsia="Calibri" w:cs="Times New Roman"/>
          <w:sz w:val="18"/>
          <w:szCs w:val="18"/>
        </w:rPr>
        <w:t xml:space="preserve">, </w:t>
      </w:r>
    </w:p>
    <w:p w14:paraId="3D9301A0" w14:textId="77777777" w:rsidR="00385E2B" w:rsidRPr="00385E2B" w:rsidRDefault="00385E2B" w:rsidP="00385E2B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BB21CCF" w14:textId="19470DAE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85E2B">
        <w:rPr>
          <w:rFonts w:eastAsia="Verdana" w:cs="Times New Roman"/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85E2B">
        <w:rPr>
          <w:rFonts w:eastAsia="Verdana" w:cs="Times New Roman"/>
          <w:b/>
          <w:sz w:val="18"/>
          <w:szCs w:val="18"/>
        </w:rPr>
        <w:t>nejsou</w:t>
      </w:r>
      <w:r w:rsidRPr="00385E2B">
        <w:rPr>
          <w:rFonts w:eastAsia="Verdana" w:cs="Times New Roman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85E2B">
        <w:rPr>
          <w:rFonts w:eastAsia="Verdana" w:cs="Times New Roman"/>
          <w:b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 xml:space="preserve">dalších prováděcích předpisů k tomuto nařízení Rady (EU) č. 269/2014 </w:t>
      </w:r>
      <w:r w:rsidR="00CF5F4D" w:rsidRPr="00CF5F4D">
        <w:rPr>
          <w:rFonts w:eastAsia="Verdana" w:cs="Times New Roman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4306D4" w:rsidRPr="00806E53">
        <w:rPr>
          <w:rStyle w:val="normaltextrun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4306D4" w:rsidRPr="00475B57">
        <w:rPr>
          <w:rFonts w:eastAsia="Verdana" w:cs="Times New Roman"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>(</w:t>
      </w:r>
      <w:r w:rsidRPr="00385E2B">
        <w:rPr>
          <w:rFonts w:eastAsia="Verdana" w:cs="Times New Roman"/>
          <w:b/>
          <w:sz w:val="18"/>
          <w:szCs w:val="18"/>
        </w:rPr>
        <w:t>tzv. sankční seznamy</w:t>
      </w:r>
      <w:r w:rsidRPr="00385E2B">
        <w:rPr>
          <w:rFonts w:eastAsia="Verdana" w:cs="Times New Roman"/>
          <w:sz w:val="18"/>
          <w:szCs w:val="18"/>
        </w:rPr>
        <w:t>)</w:t>
      </w:r>
      <w:r w:rsidRPr="00385E2B">
        <w:rPr>
          <w:rFonts w:eastAsia="Calibri" w:cs="Times New Roman"/>
          <w:sz w:val="18"/>
          <w:szCs w:val="18"/>
        </w:rPr>
        <w:t>.</w:t>
      </w:r>
    </w:p>
    <w:p w14:paraId="0B081F33" w14:textId="77777777" w:rsid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51A18D84" w14:textId="77777777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85E2B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 Zadávacím řízení, nebo některý</w:t>
      </w:r>
      <w:r w:rsidRPr="00385E2B">
        <w:rPr>
          <w:rFonts w:eastAsia="Verdana" w:cs="Times New Roman"/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85E2B">
        <w:rPr>
          <w:rFonts w:eastAsia="Calibri" w:cs="Times New Roman"/>
          <w:sz w:val="18"/>
          <w:szCs w:val="18"/>
        </w:rPr>
        <w:t xml:space="preserve">, splňovat výše uvedené podmínky, k nimž se toto četné prohlášení vztahuje, a to kdykoliv až do okamžiku ukončení Zadávacího řízení, oznámí tuto skutečnost bez zbytečného odkladu, nejpozději však </w:t>
      </w:r>
      <w:r w:rsidRPr="00385E2B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85E2B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DBEDE50" w14:textId="77777777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5E638957" w14:textId="77777777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2B98A620" w14:textId="77777777" w:rsidR="00385E2B" w:rsidRPr="00385E2B" w:rsidRDefault="00385E2B" w:rsidP="00385E2B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1A29D319" w14:textId="77777777" w:rsidR="003727EC" w:rsidRDefault="00385E2B" w:rsidP="00385E2B">
      <w:pPr>
        <w:spacing w:after="120" w:line="264" w:lineRule="auto"/>
        <w:jc w:val="both"/>
      </w:pPr>
      <w:r w:rsidRPr="00385E2B">
        <w:rPr>
          <w:rFonts w:eastAsia="Times New Roman" w:cs="Times New Roman"/>
          <w:sz w:val="18"/>
          <w:szCs w:val="18"/>
          <w:lang w:eastAsia="cs-CZ"/>
        </w:rPr>
        <w:t>V ……………</w:t>
      </w:r>
      <w:proofErr w:type="gramStart"/>
      <w:r w:rsidRPr="00385E2B">
        <w:rPr>
          <w:rFonts w:eastAsia="Times New Roman" w:cs="Times New Roman"/>
          <w:sz w:val="18"/>
          <w:szCs w:val="18"/>
          <w:lang w:eastAsia="cs-CZ"/>
        </w:rPr>
        <w:t>…….</w:t>
      </w:r>
      <w:proofErr w:type="gramEnd"/>
      <w:r w:rsidRPr="00385E2B">
        <w:rPr>
          <w:rFonts w:eastAsia="Times New Roman" w:cs="Times New Roman"/>
          <w:sz w:val="18"/>
          <w:szCs w:val="18"/>
          <w:lang w:eastAsia="cs-CZ"/>
        </w:rPr>
        <w:t>… dne ………………………</w:t>
      </w:r>
    </w:p>
    <w:sectPr w:rsidR="003727E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4ED697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118F1BDB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2CC9DE" w14:textId="77777777" w:rsidR="00475B57" w:rsidRDefault="00475B5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FD79F0" w14:textId="77777777" w:rsidR="00475B57" w:rsidRDefault="00475B57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95708B" w14:textId="77777777" w:rsidR="00475B57" w:rsidRDefault="00475B5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9425C5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4D819D54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46760075" w14:textId="77777777" w:rsidR="00385E2B" w:rsidRDefault="00385E2B" w:rsidP="00385E2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493F97" w14:textId="77777777" w:rsidR="00475B57" w:rsidRDefault="00475B5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B4F98C" w14:textId="7777777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385E2B">
      <w:rPr>
        <w:rFonts w:eastAsia="Calibri" w:cstheme="minorHAnsi"/>
        <w:sz w:val="18"/>
        <w:szCs w:val="18"/>
      </w:rPr>
      <w:t>5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49D641E8" w14:textId="201C9428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 w:rsidR="00385E2B">
      <w:rPr>
        <w:rFonts w:eastAsia="Calibri" w:cstheme="minorHAnsi"/>
        <w:sz w:val="18"/>
        <w:szCs w:val="18"/>
      </w:rPr>
      <w:t>o</w:t>
    </w:r>
    <w:r w:rsidR="00385E2B" w:rsidRPr="00385E2B">
      <w:rPr>
        <w:rFonts w:eastAsia="Calibri" w:cstheme="minorHAnsi"/>
        <w:sz w:val="18"/>
        <w:szCs w:val="18"/>
      </w:rPr>
      <w:t xml:space="preserve"> splnění podmínek v souvislosti </w:t>
    </w:r>
    <w:r w:rsidR="00C66BEE" w:rsidRPr="00C66BEE">
      <w:rPr>
        <w:rFonts w:eastAsia="Calibri" w:cstheme="minorHAnsi"/>
        <w:sz w:val="18"/>
        <w:szCs w:val="18"/>
      </w:rPr>
      <w:t>s mezinárodními sankcemi</w:t>
    </w:r>
  </w:p>
  <w:p w14:paraId="3BAB3726" w14:textId="77777777" w:rsidR="005333BD" w:rsidRDefault="005333B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FAA2C7" w14:textId="77777777" w:rsidR="00475B57" w:rsidRDefault="00475B5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9846125">
    <w:abstractNumId w:val="0"/>
  </w:num>
  <w:num w:numId="2" w16cid:durableId="13423912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1739"/>
    <w:rsid w:val="00127826"/>
    <w:rsid w:val="003727EC"/>
    <w:rsid w:val="00385E2B"/>
    <w:rsid w:val="003E5D69"/>
    <w:rsid w:val="004306D4"/>
    <w:rsid w:val="00475B57"/>
    <w:rsid w:val="00506089"/>
    <w:rsid w:val="005333BD"/>
    <w:rsid w:val="009E20A9"/>
    <w:rsid w:val="00A51739"/>
    <w:rsid w:val="00AE2C34"/>
    <w:rsid w:val="00AE3F9F"/>
    <w:rsid w:val="00BF1BA9"/>
    <w:rsid w:val="00BF6A6B"/>
    <w:rsid w:val="00C66BEE"/>
    <w:rsid w:val="00C84D70"/>
    <w:rsid w:val="00CF5F4D"/>
    <w:rsid w:val="00D23997"/>
    <w:rsid w:val="00E40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8CC3EF3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paragraph" w:styleId="Revize">
    <w:name w:val="Revision"/>
    <w:hidden/>
    <w:uiPriority w:val="99"/>
    <w:semiHidden/>
    <w:rsid w:val="00CF5F4D"/>
    <w:pPr>
      <w:spacing w:after="0" w:line="240" w:lineRule="auto"/>
    </w:pPr>
  </w:style>
  <w:style w:type="character" w:customStyle="1" w:styleId="normaltextrun">
    <w:name w:val="normaltextrun"/>
    <w:basedOn w:val="Standardnpsmoodstavce"/>
    <w:rsid w:val="00BF1B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22D2EA13-9894-474B-8C81-63E1DFBD68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56B5E2B-71FE-46E9-8AA6-E4FC6B327D4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56431CD-EDDE-4B0B-A236-85CB1009AB54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424</Words>
  <Characters>2503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2922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Šnebergrová Tereza</cp:lastModifiedBy>
  <cp:revision>14</cp:revision>
  <dcterms:created xsi:type="dcterms:W3CDTF">2022-04-17T17:33:00Z</dcterms:created>
  <dcterms:modified xsi:type="dcterms:W3CDTF">2025-05-23T12:28:00Z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