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22012E2F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C3427C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C3427C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C3427C" w:rsidRPr="00C3427C">
        <w:rPr>
          <w:rFonts w:eastAsia="Times New Roman" w:cs="Times New Roman"/>
          <w:b/>
          <w:sz w:val="18"/>
          <w:szCs w:val="18"/>
          <w:lang w:eastAsia="cs-CZ"/>
        </w:rPr>
        <w:t>Nákup mobilních nádrží na PHM s výdejním zařízením</w:t>
      </w:r>
      <w:r w:rsidRPr="00C3427C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C3427C">
        <w:rPr>
          <w:rFonts w:eastAsia="Times New Roman" w:cs="Times New Roman"/>
          <w:sz w:val="18"/>
          <w:szCs w:val="18"/>
          <w:lang w:eastAsia="cs-CZ"/>
        </w:rPr>
        <w:t xml:space="preserve"> (dále jen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848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55FC2"/>
    <w:rsid w:val="003727EC"/>
    <w:rsid w:val="005333BD"/>
    <w:rsid w:val="00795ED6"/>
    <w:rsid w:val="00967465"/>
    <w:rsid w:val="009E20A9"/>
    <w:rsid w:val="00A10DE3"/>
    <w:rsid w:val="00A51739"/>
    <w:rsid w:val="00BF6A6B"/>
    <w:rsid w:val="00C3427C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1277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7</cp:revision>
  <dcterms:created xsi:type="dcterms:W3CDTF">2022-04-19T11:50:00Z</dcterms:created>
  <dcterms:modified xsi:type="dcterms:W3CDTF">2025-05-23T12:27:00Z</dcterms:modified>
</cp:coreProperties>
</file>