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D0EE" w14:textId="4E4FFCD8" w:rsidR="008A08E7" w:rsidRPr="00537310" w:rsidRDefault="008A08E7" w:rsidP="008A08E7">
      <w:pPr>
        <w:pStyle w:val="Nzev"/>
        <w:widowControl w:val="0"/>
        <w:suppressAutoHyphens w:val="0"/>
        <w:spacing w:before="0" w:after="0"/>
        <w:contextualSpacing/>
        <w:outlineLvl w:val="9"/>
        <w:rPr>
          <w:color w:val="FF5200" w:themeColor="accent2"/>
          <w:lang w:eastAsia="en-US"/>
        </w:rPr>
      </w:pPr>
      <w:r w:rsidRPr="00D26B2C">
        <w:rPr>
          <w:b w:val="0"/>
          <w:lang w:eastAsia="en-US"/>
        </w:rPr>
        <w:t xml:space="preserve">Příloha č. </w:t>
      </w:r>
      <w:r w:rsidR="001811B3">
        <w:rPr>
          <w:b w:val="0"/>
          <w:lang w:eastAsia="en-US"/>
        </w:rPr>
        <w:t>7</w:t>
      </w:r>
      <w:r w:rsidR="001811B3" w:rsidRPr="00D26B2C">
        <w:rPr>
          <w:b w:val="0"/>
          <w:lang w:eastAsia="en-US"/>
        </w:rPr>
        <w:t xml:space="preserve"> </w:t>
      </w:r>
      <w:r w:rsidR="000516F7">
        <w:rPr>
          <w:b w:val="0"/>
          <w:lang w:eastAsia="en-US"/>
        </w:rPr>
        <w:t>Zadávací dokumentace</w:t>
      </w:r>
      <w:r w:rsidRPr="00D26B2C">
        <w:rPr>
          <w:b w:val="0"/>
          <w:lang w:eastAsia="en-US"/>
        </w:rPr>
        <w:t xml:space="preserve"> – Závazný </w:t>
      </w:r>
      <w:r w:rsidR="00CB6C48">
        <w:rPr>
          <w:b w:val="0"/>
          <w:lang w:eastAsia="en-US"/>
        </w:rPr>
        <w:t>návrh</w:t>
      </w:r>
      <w:r w:rsidRPr="00D26B2C">
        <w:rPr>
          <w:b w:val="0"/>
          <w:lang w:eastAsia="en-US"/>
        </w:rPr>
        <w:t xml:space="preserve"> smlouvy</w:t>
      </w:r>
    </w:p>
    <w:p w14:paraId="73C4A373" w14:textId="77777777" w:rsidR="00F20995" w:rsidRPr="00926B03" w:rsidRDefault="00D85C5B" w:rsidP="004471B6">
      <w:pPr>
        <w:pStyle w:val="Nadpissmlouva"/>
      </w:pPr>
      <w:r w:rsidRPr="00926B03">
        <w:t xml:space="preserve">Kupní smlouva </w:t>
      </w:r>
    </w:p>
    <w:p w14:paraId="06866C32" w14:textId="40519BAA" w:rsidR="00F20995" w:rsidRPr="00F20995" w:rsidRDefault="00F20995" w:rsidP="004471B6">
      <w:pPr>
        <w:pStyle w:val="Podnadpissmlouvy"/>
        <w:rPr>
          <w:highlight w:val="yellow"/>
        </w:rPr>
      </w:pPr>
      <w:r w:rsidRPr="00F20995">
        <w:rPr>
          <w:highlight w:val="yellow"/>
        </w:rPr>
        <w:t xml:space="preserve">Číslo smlouvy kupujícího. </w:t>
      </w:r>
      <w:r w:rsidR="00306A57">
        <w:rPr>
          <w:highlight w:val="yellow"/>
        </w:rPr>
        <w:t>[DOPLNÍ KUPUJÍCÍ PŘI PODPISU SMLOUVY</w:t>
      </w:r>
      <w:r w:rsidR="00796A0B" w:rsidRPr="00633D18">
        <w:rPr>
          <w:highlight w:val="yellow"/>
        </w:rPr>
        <w:t>]</w:t>
      </w:r>
    </w:p>
    <w:p w14:paraId="6DF16FA9" w14:textId="15CDA67F" w:rsidR="00F20995" w:rsidRDefault="00F20995">
      <w:pPr>
        <w:pStyle w:val="Podnadpissmlouvy"/>
        <w:rPr>
          <w:rFonts w:ascii="Verdana" w:hAnsi="Verdana"/>
        </w:rPr>
      </w:pPr>
      <w:r w:rsidRPr="00593AE5">
        <w:rPr>
          <w:highlight w:val="green"/>
        </w:rPr>
        <w:t xml:space="preserve">Číslo smlouvy prodávajícího. </w:t>
      </w:r>
      <w:r w:rsidR="00796A0B" w:rsidRPr="00E21B35">
        <w:rPr>
          <w:rFonts w:ascii="Verdana" w:hAnsi="Verdana"/>
          <w:highlight w:val="green"/>
        </w:rPr>
        <w:t xml:space="preserve">[DOPLNÍ </w:t>
      </w:r>
      <w:r w:rsidR="00796A0B">
        <w:rPr>
          <w:rFonts w:ascii="Verdana" w:hAnsi="Verdana"/>
          <w:highlight w:val="green"/>
        </w:rPr>
        <w:t>PRODÁVAJÍCÍ</w:t>
      </w:r>
      <w:r w:rsidR="00796A0B" w:rsidRPr="00E21B35">
        <w:rPr>
          <w:rFonts w:ascii="Verdana" w:hAnsi="Verdana"/>
          <w:highlight w:val="green"/>
        </w:rPr>
        <w:t>]</w:t>
      </w:r>
    </w:p>
    <w:p w14:paraId="79019F80" w14:textId="121A222B" w:rsidR="00715E72" w:rsidRDefault="00715E72" w:rsidP="004471B6">
      <w:pPr>
        <w:pStyle w:val="Podnadpissmlouvy"/>
      </w:pPr>
      <w:r w:rsidRPr="002C07E2">
        <w:t xml:space="preserve">ČÍSLO ISPROFOND: </w:t>
      </w:r>
      <w:r w:rsidRPr="002C07E2">
        <w:tab/>
      </w:r>
      <w:r w:rsidR="002C07E2" w:rsidRPr="002C07E2">
        <w:t>S602400285/ 5003540011</w:t>
      </w:r>
    </w:p>
    <w:p w14:paraId="59BAC3EA" w14:textId="77777777" w:rsidR="00D85C5B" w:rsidRDefault="00D85C5B" w:rsidP="00FD0583">
      <w:pPr>
        <w:rPr>
          <w:lang w:eastAsia="cs-CZ"/>
        </w:rPr>
      </w:pPr>
      <w:r w:rsidRPr="000C5DA0">
        <w:rPr>
          <w:lang w:eastAsia="cs-CZ"/>
        </w:rPr>
        <w:t>uzavřená podle ustanovení § 2079 a násl. zákona č. 89/2012 Sb., občanský zákoník, ve znění pozdějších předpisů (dále jen „</w:t>
      </w:r>
      <w:r w:rsidRPr="004471B6">
        <w:rPr>
          <w:rStyle w:val="Kurzvatun"/>
          <w:rFonts w:eastAsiaTheme="minorHAnsi"/>
        </w:rPr>
        <w:t>Občanský zákoník</w:t>
      </w:r>
      <w:r w:rsidRPr="000C5DA0">
        <w:rPr>
          <w:lang w:eastAsia="cs-CZ"/>
        </w:rPr>
        <w:t>“)</w:t>
      </w:r>
    </w:p>
    <w:p w14:paraId="28ADAC51" w14:textId="60DF064F" w:rsidR="00FD0583" w:rsidRPr="000C5DA0" w:rsidRDefault="00FD0583" w:rsidP="004471B6">
      <w:pPr>
        <w:rPr>
          <w:lang w:eastAsia="cs-CZ"/>
        </w:rPr>
      </w:pPr>
      <w:r>
        <w:rPr>
          <w:lang w:eastAsia="cs-CZ"/>
        </w:rPr>
        <w:t>(dále jen „</w:t>
      </w:r>
      <w:r w:rsidRPr="004471B6">
        <w:rPr>
          <w:rStyle w:val="Kurzvatun"/>
          <w:rFonts w:eastAsiaTheme="minorHAnsi"/>
        </w:rPr>
        <w:t>Smlouva</w:t>
      </w:r>
      <w:r>
        <w:rPr>
          <w:lang w:eastAsia="cs-CZ"/>
        </w:rPr>
        <w:t>“)</w:t>
      </w:r>
    </w:p>
    <w:p w14:paraId="2225F0AB" w14:textId="7241C5F8" w:rsidR="00D85C5B" w:rsidRPr="000C5DA0" w:rsidRDefault="00D85C5B" w:rsidP="004471B6">
      <w:pPr>
        <w:pStyle w:val="Kupujc"/>
        <w:rPr>
          <w:lang w:eastAsia="cs-CZ"/>
        </w:rPr>
      </w:pPr>
      <w:r w:rsidRPr="004471B6">
        <w:rPr>
          <w:rStyle w:val="Tun"/>
          <w:rFonts w:eastAsiaTheme="minorHAnsi"/>
        </w:rPr>
        <w:t>Kupující</w:t>
      </w:r>
      <w:r w:rsidRPr="000C5DA0">
        <w:rPr>
          <w:lang w:eastAsia="cs-CZ"/>
        </w:rPr>
        <w:t>:</w:t>
      </w:r>
      <w:r w:rsidR="00414246">
        <w:rPr>
          <w:lang w:eastAsia="cs-CZ"/>
        </w:rPr>
        <w:tab/>
      </w:r>
      <w:r w:rsidR="007D37B0" w:rsidRPr="004471B6">
        <w:rPr>
          <w:rStyle w:val="Tun"/>
          <w:rFonts w:eastAsiaTheme="minorHAnsi"/>
        </w:rPr>
        <w:t>Správa železnic</w:t>
      </w:r>
      <w:r w:rsidRPr="004471B6">
        <w:rPr>
          <w:rStyle w:val="Tun"/>
          <w:rFonts w:eastAsiaTheme="minorHAnsi"/>
        </w:rPr>
        <w:t>, státní organizace</w:t>
      </w:r>
    </w:p>
    <w:p w14:paraId="248E90C9" w14:textId="2D320954" w:rsidR="00D85C5B" w:rsidRPr="000C5DA0" w:rsidRDefault="00414246" w:rsidP="004471B6">
      <w:pPr>
        <w:pStyle w:val="Identifikace"/>
      </w:pPr>
      <w:r>
        <w:tab/>
      </w:r>
      <w:r w:rsidR="00D85C5B" w:rsidRPr="000C5DA0">
        <w:t xml:space="preserve">zapsaná v obchodním rejstříku vedeném Městským soudem v Praze pod </w:t>
      </w:r>
      <w:proofErr w:type="spellStart"/>
      <w:r w:rsidR="00D85C5B" w:rsidRPr="000C5DA0">
        <w:t>sp</w:t>
      </w:r>
      <w:proofErr w:type="spellEnd"/>
      <w:r w:rsidR="00D85C5B" w:rsidRPr="000C5DA0">
        <w:t>. zn. A 48384</w:t>
      </w:r>
    </w:p>
    <w:p w14:paraId="0C553F7F" w14:textId="739C95CF" w:rsidR="00D85C5B" w:rsidRPr="000C5DA0" w:rsidRDefault="00414246" w:rsidP="004471B6">
      <w:pPr>
        <w:pStyle w:val="Identifikace"/>
      </w:pPr>
      <w:r>
        <w:tab/>
      </w:r>
      <w:r w:rsidR="00D85C5B" w:rsidRPr="000C5DA0">
        <w:t>Praha 1 - Nové Město, Dlážděná 1003/7, PSČ 110 00</w:t>
      </w:r>
    </w:p>
    <w:p w14:paraId="3D71A1C3" w14:textId="592C0C2D" w:rsidR="00D85C5B" w:rsidRPr="000C5DA0" w:rsidRDefault="00414246" w:rsidP="004471B6">
      <w:pPr>
        <w:pStyle w:val="Identifikace"/>
      </w:pPr>
      <w:r>
        <w:tab/>
      </w:r>
      <w:r w:rsidR="00D85C5B" w:rsidRPr="000C5DA0">
        <w:t>IČ 70994234, DIČ CZ70994234</w:t>
      </w:r>
    </w:p>
    <w:p w14:paraId="75D45E8C" w14:textId="14122FF9" w:rsidR="00D85C5B" w:rsidRDefault="00414246" w:rsidP="004471B6">
      <w:pPr>
        <w:pStyle w:val="Identifikace"/>
      </w:pPr>
      <w:r>
        <w:tab/>
      </w:r>
      <w:r w:rsidR="00D85C5B" w:rsidRPr="002C07E2">
        <w:t xml:space="preserve">zastoupená </w:t>
      </w:r>
      <w:r w:rsidR="002C07E2" w:rsidRPr="002C07E2">
        <w:t>Bc. Jiřím Svobodou, MBA, generálním ředitelem</w:t>
      </w:r>
    </w:p>
    <w:p w14:paraId="5D0E38B0" w14:textId="576FD8E2" w:rsidR="00D85C5B" w:rsidRPr="00796A0B" w:rsidRDefault="00D85C5B" w:rsidP="004471B6">
      <w:pPr>
        <w:pStyle w:val="Kupujc"/>
        <w:rPr>
          <w:highlight w:val="green"/>
          <w:lang w:eastAsia="cs-CZ"/>
        </w:rPr>
      </w:pPr>
      <w:r w:rsidRPr="004471B6">
        <w:rPr>
          <w:rStyle w:val="Tun"/>
          <w:rFonts w:eastAsiaTheme="minorHAnsi"/>
        </w:rPr>
        <w:t>Prodávající:</w:t>
      </w:r>
      <w:r w:rsidR="00414246">
        <w:rPr>
          <w:rStyle w:val="Tun"/>
          <w:rFonts w:eastAsiaTheme="minorHAnsi"/>
        </w:rPr>
        <w:tab/>
      </w:r>
      <w:r w:rsidRPr="0079254B">
        <w:rPr>
          <w:highlight w:val="green"/>
          <w:lang w:eastAsia="cs-CZ"/>
        </w:rPr>
        <w:t>jméno osoby</w:t>
      </w:r>
      <w:r w:rsidR="00796A0B" w:rsidRPr="0079254B">
        <w:rPr>
          <w:highlight w:val="green"/>
          <w:lang w:eastAsia="cs-CZ"/>
        </w:rPr>
        <w:t xml:space="preserve"> </w:t>
      </w:r>
      <w:r w:rsidR="00796A0B" w:rsidRPr="00796A0B">
        <w:rPr>
          <w:rFonts w:ascii="Verdana" w:hAnsi="Verdana"/>
          <w:highlight w:val="green"/>
        </w:rPr>
        <w:t>[DOPLNÍ PRODÁVAJÍCÍ]</w:t>
      </w:r>
    </w:p>
    <w:p w14:paraId="05A19514" w14:textId="78E03688" w:rsidR="00D85C5B" w:rsidRPr="0079254B" w:rsidRDefault="00414246" w:rsidP="004471B6">
      <w:pPr>
        <w:pStyle w:val="Identifikace"/>
        <w:rPr>
          <w:highlight w:val="green"/>
        </w:rPr>
      </w:pPr>
      <w:r>
        <w:tab/>
      </w:r>
      <w:r w:rsidR="00D85C5B" w:rsidRPr="0079254B">
        <w:rPr>
          <w:highlight w:val="green"/>
        </w:rPr>
        <w:t>údaje o zápisu v evidenci</w:t>
      </w:r>
    </w:p>
    <w:p w14:paraId="22E0CB47" w14:textId="4C98F6D7" w:rsidR="00D85C5B" w:rsidRPr="0079254B" w:rsidRDefault="00414246" w:rsidP="004471B6">
      <w:pPr>
        <w:pStyle w:val="Identifikace"/>
        <w:rPr>
          <w:highlight w:val="green"/>
        </w:rPr>
      </w:pPr>
      <w:r>
        <w:tab/>
      </w:r>
      <w:r w:rsidR="00D85C5B" w:rsidRPr="0079254B">
        <w:rPr>
          <w:highlight w:val="green"/>
        </w:rPr>
        <w:t>údaje o sídlu</w:t>
      </w:r>
    </w:p>
    <w:p w14:paraId="385B5569" w14:textId="49E6C4E4" w:rsidR="00D85C5B" w:rsidRPr="00796A0B" w:rsidRDefault="00414246" w:rsidP="004471B6">
      <w:pPr>
        <w:pStyle w:val="Identifikace"/>
        <w:rPr>
          <w:highlight w:val="green"/>
        </w:rPr>
      </w:pPr>
      <w:r>
        <w:tab/>
      </w:r>
      <w:r w:rsidR="00D85C5B" w:rsidRPr="00796A0B">
        <w:rPr>
          <w:highlight w:val="green"/>
        </w:rPr>
        <w:t>IČ …………………</w:t>
      </w:r>
      <w:r w:rsidR="00745241" w:rsidRPr="00796A0B">
        <w:rPr>
          <w:highlight w:val="green"/>
        </w:rPr>
        <w:t>…,</w:t>
      </w:r>
      <w:r w:rsidR="00D85C5B" w:rsidRPr="00796A0B">
        <w:rPr>
          <w:highlight w:val="green"/>
        </w:rPr>
        <w:t xml:space="preserve"> DIČ …………………</w:t>
      </w:r>
    </w:p>
    <w:p w14:paraId="39F2A5A3" w14:textId="18AAF34B" w:rsidR="00F20995" w:rsidRPr="004471B6" w:rsidRDefault="00414246" w:rsidP="004471B6">
      <w:pPr>
        <w:pStyle w:val="Identifikace"/>
      </w:pPr>
      <w:r w:rsidRPr="004471B6">
        <w:tab/>
      </w:r>
      <w:r w:rsidR="00F20995" w:rsidRPr="00414246">
        <w:rPr>
          <w:highlight w:val="green"/>
        </w:rPr>
        <w:t xml:space="preserve">Bankovní </w:t>
      </w:r>
      <w:r w:rsidR="00745241" w:rsidRPr="00414246">
        <w:rPr>
          <w:highlight w:val="green"/>
        </w:rPr>
        <w:t>spojení: …</w:t>
      </w:r>
      <w:r w:rsidR="00F20995" w:rsidRPr="00414246">
        <w:rPr>
          <w:highlight w:val="green"/>
        </w:rPr>
        <w:t>…………</w:t>
      </w:r>
      <w:r w:rsidR="00745241" w:rsidRPr="00414246">
        <w:rPr>
          <w:highlight w:val="green"/>
        </w:rPr>
        <w:t>……</w:t>
      </w:r>
      <w:r w:rsidR="00F20995" w:rsidRPr="00414246">
        <w:rPr>
          <w:highlight w:val="green"/>
        </w:rPr>
        <w:t>.</w:t>
      </w:r>
    </w:p>
    <w:p w14:paraId="2CC92AF1" w14:textId="62CF7238" w:rsidR="00F20995" w:rsidRPr="004471B6" w:rsidRDefault="00414246" w:rsidP="004471B6">
      <w:pPr>
        <w:pStyle w:val="Identifikace"/>
      </w:pPr>
      <w:r w:rsidRPr="004471B6">
        <w:tab/>
      </w:r>
      <w:r w:rsidR="00F20995" w:rsidRPr="00414246">
        <w:rPr>
          <w:highlight w:val="green"/>
        </w:rPr>
        <w:t xml:space="preserve">Číslo </w:t>
      </w:r>
      <w:r w:rsidR="00745241" w:rsidRPr="00414246">
        <w:rPr>
          <w:highlight w:val="green"/>
        </w:rPr>
        <w:t>účtu: …</w:t>
      </w:r>
      <w:r w:rsidR="00F20995" w:rsidRPr="00414246">
        <w:rPr>
          <w:highlight w:val="green"/>
        </w:rPr>
        <w:t>………………</w:t>
      </w:r>
      <w:r w:rsidR="00745241" w:rsidRPr="00414246">
        <w:rPr>
          <w:highlight w:val="green"/>
        </w:rPr>
        <w:t>……</w:t>
      </w:r>
      <w:r w:rsidR="00F20995" w:rsidRPr="00414246">
        <w:rPr>
          <w:highlight w:val="green"/>
        </w:rPr>
        <w:t>.</w:t>
      </w:r>
    </w:p>
    <w:p w14:paraId="3C813964" w14:textId="4B5DC1A8" w:rsidR="00F20995" w:rsidRPr="0079254B" w:rsidRDefault="00414246" w:rsidP="004471B6">
      <w:pPr>
        <w:pStyle w:val="Identifikace"/>
      </w:pPr>
      <w:r>
        <w:tab/>
      </w:r>
      <w:r w:rsidR="00F20995" w:rsidRPr="0079254B">
        <w:rPr>
          <w:highlight w:val="green"/>
        </w:rPr>
        <w:t>údaje o statutárním orgánu nebo jiné oprávněné osobě</w:t>
      </w:r>
    </w:p>
    <w:p w14:paraId="555F4458" w14:textId="25BB02C9" w:rsidR="00D85C5B" w:rsidRPr="000C5DA0" w:rsidRDefault="00E63C2D" w:rsidP="0079254B">
      <w:pPr>
        <w:widowControl w:val="0"/>
        <w:overflowPunct w:val="0"/>
        <w:autoSpaceDE w:val="0"/>
        <w:autoSpaceDN w:val="0"/>
        <w:adjustRightInd w:val="0"/>
        <w:spacing w:after="0" w:line="240" w:lineRule="auto"/>
        <w:textAlignment w:val="baseline"/>
        <w:rPr>
          <w:rFonts w:eastAsia="Times New Roman" w:cs="Times New Roman"/>
          <w:lang w:eastAsia="cs-CZ"/>
        </w:rPr>
      </w:pPr>
      <w:r>
        <w:rPr>
          <w:rFonts w:eastAsia="Times New Roman" w:cs="Times New Roman"/>
          <w:iCs/>
          <w:lang w:eastAsia="cs-CZ"/>
        </w:rPr>
        <w:t>(společně dále též jako „</w:t>
      </w:r>
      <w:r w:rsidRPr="004471B6">
        <w:rPr>
          <w:rStyle w:val="Kurzvatun"/>
          <w:rFonts w:eastAsiaTheme="minorHAnsi"/>
        </w:rPr>
        <w:t>Smluvní strany</w:t>
      </w:r>
      <w:r>
        <w:rPr>
          <w:rFonts w:eastAsia="Times New Roman" w:cs="Times New Roman"/>
          <w:iCs/>
          <w:lang w:eastAsia="cs-CZ"/>
        </w:rPr>
        <w:t>“)</w:t>
      </w:r>
    </w:p>
    <w:p w14:paraId="6E24CFC2" w14:textId="0D90A99C" w:rsidR="00D85C5B" w:rsidRPr="000C5DA0" w:rsidRDefault="00D85C5B" w:rsidP="004471B6">
      <w:pPr>
        <w:pStyle w:val="Preambule"/>
      </w:pPr>
      <w:r w:rsidRPr="002C07E2">
        <w:t xml:space="preserve">Tato </w:t>
      </w:r>
      <w:r w:rsidR="00FD0583" w:rsidRPr="002C07E2">
        <w:t>Smlou</w:t>
      </w:r>
      <w:r w:rsidRPr="002C07E2">
        <w:t xml:space="preserve">va je uzavřena na základě výsledků zadávacího řízení veřejné zakázky s názvem </w:t>
      </w:r>
      <w:r w:rsidR="00E14E64" w:rsidRPr="002C07E2">
        <w:t>„</w:t>
      </w:r>
      <w:r w:rsidR="002C07E2" w:rsidRPr="002C07E2">
        <w:rPr>
          <w:b/>
          <w:bCs/>
        </w:rPr>
        <w:t>Dvoucestné nákladní automobily – nová vozidla</w:t>
      </w:r>
      <w:r w:rsidRPr="002C07E2">
        <w:t xml:space="preserve">“, </w:t>
      </w:r>
      <w:r w:rsidRPr="004E19DE">
        <w:rPr>
          <w:highlight w:val="yellow"/>
        </w:rPr>
        <w:t>ev. č. veřejné zakázky ve věstníku veřejných zakázek: …………………</w:t>
      </w:r>
      <w:r w:rsidR="00F925BA" w:rsidRPr="004E19DE">
        <w:rPr>
          <w:highlight w:val="yellow"/>
        </w:rPr>
        <w:t>…</w:t>
      </w:r>
      <w:r w:rsidR="00F925BA" w:rsidRPr="004E19DE">
        <w:t xml:space="preserve"> (</w:t>
      </w:r>
      <w:r w:rsidRPr="004E19DE">
        <w:t>dále jen „</w:t>
      </w:r>
      <w:r w:rsidR="003D06BE" w:rsidRPr="004471B6">
        <w:rPr>
          <w:rStyle w:val="Kurzvatun"/>
          <w:rFonts w:eastAsiaTheme="minorHAnsi"/>
        </w:rPr>
        <w:t xml:space="preserve">Veřejná </w:t>
      </w:r>
      <w:r w:rsidRPr="004471B6">
        <w:rPr>
          <w:rStyle w:val="Kurzvatun"/>
          <w:rFonts w:eastAsiaTheme="minorHAnsi"/>
        </w:rPr>
        <w:t>zakázka</w:t>
      </w:r>
      <w:r w:rsidRPr="004E19DE">
        <w:t>“). Jednotlivá</w:t>
      </w:r>
      <w:r w:rsidRPr="000C5DA0">
        <w:t xml:space="preserve"> ustanovení této </w:t>
      </w:r>
      <w:r w:rsidR="008B1447">
        <w:t>Sml</w:t>
      </w:r>
      <w:r w:rsidRPr="000C5DA0">
        <w:t xml:space="preserve">ouvy tak budou vykládána v souladu se zadávacími podmínkami </w:t>
      </w:r>
      <w:r w:rsidR="00986E0C">
        <w:t>V</w:t>
      </w:r>
      <w:r w:rsidR="00986E0C" w:rsidRPr="000C5DA0">
        <w:t xml:space="preserve">eřejné </w:t>
      </w:r>
      <w:r w:rsidRPr="000C5DA0">
        <w:t xml:space="preserve">zakázky. </w:t>
      </w:r>
    </w:p>
    <w:p w14:paraId="50FD3425" w14:textId="77777777" w:rsidR="00D85C5B" w:rsidRPr="000E4F4B" w:rsidRDefault="00D85C5B" w:rsidP="004471B6">
      <w:pPr>
        <w:pStyle w:val="Nadpis1"/>
        <w:jc w:val="left"/>
      </w:pPr>
      <w:r w:rsidRPr="000E4F4B">
        <w:t>Předmět koupě (přesná specifikace)</w:t>
      </w:r>
    </w:p>
    <w:p w14:paraId="1CC662D5" w14:textId="487639E7" w:rsidR="00D85C5B" w:rsidRDefault="00D85C5B" w:rsidP="004471B6">
      <w:pPr>
        <w:pStyle w:val="11odst"/>
      </w:pPr>
      <w:r w:rsidRPr="002C07E2">
        <w:t xml:space="preserve">Předmětem koupě je </w:t>
      </w:r>
      <w:r w:rsidR="002C07E2" w:rsidRPr="002C07E2">
        <w:t>14 ks nových víceúčelových dvoucestných</w:t>
      </w:r>
      <w:r w:rsidR="0011683B">
        <w:t xml:space="preserve"> nákladních automobilů</w:t>
      </w:r>
      <w:r w:rsidR="002C07E2" w:rsidRPr="002C07E2">
        <w:t>, určených k údržbě železniční dopravní cesty</w:t>
      </w:r>
      <w:r w:rsidR="00E532B5">
        <w:t>, včetně specifikovaných nástaveb</w:t>
      </w:r>
      <w:r w:rsidR="002A2503">
        <w:t>, příslušenství</w:t>
      </w:r>
      <w:r w:rsidR="00E532B5">
        <w:t xml:space="preserve"> a doplňků</w:t>
      </w:r>
      <w:r w:rsidR="00837ACE">
        <w:t>, vyhotovení a předání příslušné technické dokumentace a servisu a údržby po celou záruční dobu</w:t>
      </w:r>
      <w:r w:rsidR="007F7AC1">
        <w:t xml:space="preserve"> (dále též souhrnně jen „</w:t>
      </w:r>
      <w:r w:rsidR="007F7AC1" w:rsidRPr="004C2E33">
        <w:rPr>
          <w:b/>
          <w:bCs/>
          <w:i/>
          <w:iCs/>
        </w:rPr>
        <w:t>vozidla</w:t>
      </w:r>
      <w:r w:rsidR="007F7AC1">
        <w:t>“</w:t>
      </w:r>
      <w:r w:rsidR="0094146A">
        <w:t>, jednotlivě „</w:t>
      </w:r>
      <w:r w:rsidR="0094146A" w:rsidRPr="00BD7F79">
        <w:rPr>
          <w:b/>
          <w:bCs/>
          <w:i/>
          <w:iCs/>
        </w:rPr>
        <w:t>vozidlo</w:t>
      </w:r>
      <w:r w:rsidR="0094146A">
        <w:t>“</w:t>
      </w:r>
      <w:r w:rsidR="007F7AC1">
        <w:t>)</w:t>
      </w:r>
      <w:r w:rsidR="002C07E2" w:rsidRPr="002C07E2">
        <w:t xml:space="preserve">. </w:t>
      </w:r>
    </w:p>
    <w:p w14:paraId="01CA54BB" w14:textId="7D60DD3C" w:rsidR="00D85C5B" w:rsidRPr="00811003" w:rsidRDefault="00D85C5B" w:rsidP="004471B6">
      <w:pPr>
        <w:pStyle w:val="11odst"/>
      </w:pPr>
      <w:r w:rsidRPr="00811003">
        <w:t>Přesná specifikace je uvedena v </w:t>
      </w:r>
      <w:r w:rsidR="00361E3F" w:rsidRPr="00811003">
        <w:t xml:space="preserve">přílohách </w:t>
      </w:r>
      <w:r w:rsidR="00811003" w:rsidRPr="00811003">
        <w:fldChar w:fldCharType="begin"/>
      </w:r>
      <w:r w:rsidR="00811003" w:rsidRPr="00811003">
        <w:instrText xml:space="preserve"> REF _Ref196740113 \r \h </w:instrText>
      </w:r>
      <w:r w:rsidR="00811003">
        <w:instrText xml:space="preserve"> \* MERGEFORMAT </w:instrText>
      </w:r>
      <w:r w:rsidR="00811003" w:rsidRPr="00811003">
        <w:fldChar w:fldCharType="separate"/>
      </w:r>
      <w:r w:rsidR="00387C7E">
        <w:t>č. 2</w:t>
      </w:r>
      <w:r w:rsidR="00811003" w:rsidRPr="00811003">
        <w:fldChar w:fldCharType="end"/>
      </w:r>
      <w:r w:rsidR="00811003" w:rsidRPr="00811003">
        <w:t xml:space="preserve"> a </w:t>
      </w:r>
      <w:r w:rsidR="00811003" w:rsidRPr="00811003">
        <w:fldChar w:fldCharType="begin"/>
      </w:r>
      <w:r w:rsidR="00811003" w:rsidRPr="00811003">
        <w:instrText xml:space="preserve"> REF _Ref196740122 \r \h </w:instrText>
      </w:r>
      <w:r w:rsidR="00811003">
        <w:instrText xml:space="preserve"> \* MERGEFORMAT </w:instrText>
      </w:r>
      <w:r w:rsidR="00811003" w:rsidRPr="00811003">
        <w:fldChar w:fldCharType="separate"/>
      </w:r>
      <w:r w:rsidR="00387C7E">
        <w:t>č. 3</w:t>
      </w:r>
      <w:r w:rsidR="00811003" w:rsidRPr="00811003">
        <w:fldChar w:fldCharType="end"/>
      </w:r>
      <w:r w:rsidR="00811003">
        <w:t xml:space="preserve"> </w:t>
      </w:r>
      <w:r w:rsidRPr="00811003">
        <w:t xml:space="preserve">této </w:t>
      </w:r>
      <w:r w:rsidR="008B1447" w:rsidRPr="00811003">
        <w:t>Sml</w:t>
      </w:r>
      <w:r w:rsidRPr="00811003">
        <w:t>ouvy.</w:t>
      </w:r>
    </w:p>
    <w:p w14:paraId="4A214B1F" w14:textId="009280A7" w:rsidR="00D85C5B" w:rsidRPr="00BD7F79" w:rsidRDefault="00D85C5B" w:rsidP="004471B6">
      <w:pPr>
        <w:pStyle w:val="11odst"/>
      </w:pPr>
      <w:r w:rsidRPr="000B4199">
        <w:t xml:space="preserve">Předmět koupě musí splňovat podmínky stanovené právními předpisy, normami ČSN, technickými </w:t>
      </w:r>
      <w:r w:rsidRPr="00811003">
        <w:t>normami, uvedenými v </w:t>
      </w:r>
      <w:r w:rsidR="00361E3F" w:rsidRPr="00811003">
        <w:t xml:space="preserve">přílohách </w:t>
      </w:r>
      <w:r w:rsidR="00811003" w:rsidRPr="00811003">
        <w:fldChar w:fldCharType="begin"/>
      </w:r>
      <w:r w:rsidR="00811003" w:rsidRPr="00811003">
        <w:instrText xml:space="preserve"> REF _Ref196740113 \r \h </w:instrText>
      </w:r>
      <w:r w:rsidR="00811003">
        <w:instrText xml:space="preserve"> \* MERGEFORMAT </w:instrText>
      </w:r>
      <w:r w:rsidR="00811003" w:rsidRPr="00811003">
        <w:fldChar w:fldCharType="separate"/>
      </w:r>
      <w:r w:rsidR="00387C7E">
        <w:t>č. 2</w:t>
      </w:r>
      <w:r w:rsidR="00811003" w:rsidRPr="00811003">
        <w:fldChar w:fldCharType="end"/>
      </w:r>
      <w:r w:rsidR="00811003" w:rsidRPr="00811003">
        <w:t xml:space="preserve"> </w:t>
      </w:r>
      <w:r w:rsidR="00361E3F" w:rsidRPr="00811003">
        <w:t xml:space="preserve">a </w:t>
      </w:r>
      <w:r w:rsidR="00811003" w:rsidRPr="00811003">
        <w:fldChar w:fldCharType="begin"/>
      </w:r>
      <w:r w:rsidR="00811003" w:rsidRPr="00811003">
        <w:instrText xml:space="preserve"> REF _Ref196740122 \r \h </w:instrText>
      </w:r>
      <w:r w:rsidR="00811003">
        <w:instrText xml:space="preserve"> \* MERGEFORMAT </w:instrText>
      </w:r>
      <w:r w:rsidR="00811003" w:rsidRPr="00811003">
        <w:fldChar w:fldCharType="separate"/>
      </w:r>
      <w:r w:rsidR="00387C7E">
        <w:t>č. 3</w:t>
      </w:r>
      <w:r w:rsidR="00811003" w:rsidRPr="00811003">
        <w:fldChar w:fldCharType="end"/>
      </w:r>
      <w:r w:rsidR="00E57E5D" w:rsidRPr="00811003">
        <w:t xml:space="preserve"> </w:t>
      </w:r>
      <w:r w:rsidRPr="00811003">
        <w:t xml:space="preserve">této </w:t>
      </w:r>
      <w:r w:rsidR="008B1447" w:rsidRPr="00BD7F79">
        <w:t>Sml</w:t>
      </w:r>
      <w:r w:rsidRPr="00BD7F79">
        <w:t>ouvy.</w:t>
      </w:r>
    </w:p>
    <w:p w14:paraId="27970CFC" w14:textId="5D4EA165" w:rsidR="00662AA2" w:rsidRPr="008B53E3" w:rsidRDefault="00662AA2" w:rsidP="00662AA2">
      <w:pPr>
        <w:pStyle w:val="11odst"/>
      </w:pPr>
      <w:r w:rsidRPr="00662AA2">
        <w:t>Předmětem koupě je dle prohlášení Prodávajícího sériově vyráběné vozidlo,</w:t>
      </w:r>
      <w:r w:rsidR="002F1937">
        <w:t xml:space="preserve"> které je vybavené železničními adaptéry pro provoz po koleji</w:t>
      </w:r>
      <w:r w:rsidR="009231C2">
        <w:t xml:space="preserve">. </w:t>
      </w:r>
      <w:r w:rsidR="002F1937">
        <w:t xml:space="preserve"> </w:t>
      </w:r>
      <w:r w:rsidR="009231C2" w:rsidRPr="00C06F8D">
        <w:t xml:space="preserve">Smluvní strany sjednaly, že první </w:t>
      </w:r>
      <w:r w:rsidR="00BA1778">
        <w:t xml:space="preserve">dodaný </w:t>
      </w:r>
      <w:r w:rsidR="00913B02">
        <w:t>d</w:t>
      </w:r>
      <w:r w:rsidR="009231C2">
        <w:t>voucestný nákladní automobil</w:t>
      </w:r>
      <w:r w:rsidR="003C31CF">
        <w:t xml:space="preserve"> včetně nástaveb</w:t>
      </w:r>
      <w:r w:rsidR="009231C2" w:rsidRPr="00C06F8D">
        <w:t xml:space="preserve"> </w:t>
      </w:r>
      <w:r w:rsidR="00811003">
        <w:t xml:space="preserve">a </w:t>
      </w:r>
      <w:r w:rsidR="00B11B51">
        <w:t xml:space="preserve">včetně příslušenství </w:t>
      </w:r>
      <w:r w:rsidR="009231C2" w:rsidRPr="00C06F8D">
        <w:t xml:space="preserve">je prototypem, u něhož Prodávající zajistí jeho typové schválení </w:t>
      </w:r>
      <w:r w:rsidRPr="00662AA2">
        <w:t>pro provoz na tratích na území České republiky, jež jsou provozovány Správou železnic, státní organizací</w:t>
      </w:r>
      <w:r>
        <w:t xml:space="preserve"> a také </w:t>
      </w:r>
      <w:r>
        <w:lastRenderedPageBreak/>
        <w:t>schválen</w:t>
      </w:r>
      <w:r w:rsidR="003C31CF">
        <w:t>í</w:t>
      </w:r>
      <w:r>
        <w:t xml:space="preserve"> pro provoz na pozemních komunikacích</w:t>
      </w:r>
      <w:r w:rsidR="00C7058C">
        <w:t xml:space="preserve"> (dále jen „</w:t>
      </w:r>
      <w:r w:rsidR="00C7058C" w:rsidRPr="000B4199">
        <w:rPr>
          <w:b/>
          <w:bCs/>
          <w:i/>
          <w:iCs/>
        </w:rPr>
        <w:t>prototyp</w:t>
      </w:r>
      <w:r w:rsidR="00C7058C">
        <w:t>“)</w:t>
      </w:r>
      <w:r>
        <w:t>.</w:t>
      </w:r>
      <w:r w:rsidR="009231C2">
        <w:t xml:space="preserve"> </w:t>
      </w:r>
      <w:r w:rsidR="009231C2" w:rsidRPr="00C06F8D">
        <w:t>Zbývající</w:t>
      </w:r>
      <w:r w:rsidR="009231C2">
        <w:t xml:space="preserve"> vozidla</w:t>
      </w:r>
      <w:r w:rsidR="009231C2" w:rsidRPr="00C06F8D">
        <w:t xml:space="preserve">, </w:t>
      </w:r>
      <w:r w:rsidR="009231C2" w:rsidRPr="008B53E3">
        <w:t>které se zavázal Prodávající podle této Smlouvy Kupujícímu dodat, musí po technické stránce zcela odpovídat schválenému prototypu (vykazovat typovou shodu).</w:t>
      </w:r>
    </w:p>
    <w:p w14:paraId="7308E80E" w14:textId="16D188A0" w:rsidR="006F400A" w:rsidRPr="000B4199" w:rsidRDefault="00662AA2" w:rsidP="00662AA2">
      <w:pPr>
        <w:pStyle w:val="11odst"/>
        <w:numPr>
          <w:ilvl w:val="1"/>
          <w:numId w:val="5"/>
        </w:numPr>
      </w:pPr>
      <w:r w:rsidRPr="008B53E3">
        <w:t xml:space="preserve">Po dodání každého </w:t>
      </w:r>
      <w:r w:rsidR="00E66945" w:rsidRPr="008B53E3">
        <w:t>vozidla</w:t>
      </w:r>
      <w:r w:rsidRPr="008B53E3">
        <w:t xml:space="preserve"> Kupujícímu Prodávající zorganizuje a provede proškolení a praktické zacvičení zaměstnanců Kupujícího z obsluhy vozidla, ve všech pracovních režimech, mechanizacích a technologiích. Proškolení těchto osob je součástí ceny předmětu koupě dle čl. 2 této Smlouvy.</w:t>
      </w:r>
    </w:p>
    <w:p w14:paraId="46F1124F" w14:textId="24EC03F7" w:rsidR="00D85C5B" w:rsidRPr="00F925BA" w:rsidRDefault="00D85C5B" w:rsidP="004471B6">
      <w:pPr>
        <w:pStyle w:val="11odst"/>
      </w:pPr>
      <w:r w:rsidRPr="00F925BA">
        <w:t>Jakost ani provedení Předmětu koupě není určeno vzorkem ani předlohou.</w:t>
      </w:r>
    </w:p>
    <w:p w14:paraId="29584421" w14:textId="2BBC721F" w:rsidR="00D85C5B" w:rsidRPr="000E4F4B" w:rsidRDefault="00D85C5B" w:rsidP="004471B6">
      <w:pPr>
        <w:pStyle w:val="Nadpis1"/>
        <w:rPr>
          <w:rFonts w:eastAsia="Times New Roman"/>
          <w:lang w:eastAsia="cs-CZ"/>
        </w:rPr>
      </w:pPr>
      <w:r w:rsidRPr="00082998">
        <w:rPr>
          <w:rStyle w:val="Siln"/>
          <w:rFonts w:eastAsiaTheme="majorEastAsia" w:cstheme="majorBidi"/>
          <w:b/>
          <w:u w:val="none"/>
          <w:lang w:eastAsia="en-US"/>
        </w:rPr>
        <w:t>Kupní</w:t>
      </w:r>
      <w:r w:rsidRPr="000E4F4B">
        <w:rPr>
          <w:rFonts w:eastAsia="Times New Roman"/>
          <w:lang w:eastAsia="cs-CZ"/>
        </w:rPr>
        <w:t xml:space="preserve"> cena </w:t>
      </w:r>
      <w:r w:rsidR="00F20995">
        <w:rPr>
          <w:rFonts w:eastAsia="Times New Roman"/>
          <w:lang w:eastAsia="cs-CZ"/>
        </w:rPr>
        <w:t>předmětu koupě</w:t>
      </w:r>
    </w:p>
    <w:p w14:paraId="01FA3DA7" w14:textId="29D5D28D" w:rsidR="00C24C30" w:rsidRPr="00F925BA" w:rsidRDefault="0023570E" w:rsidP="004471B6">
      <w:pPr>
        <w:pStyle w:val="11odst"/>
      </w:pPr>
      <w:bookmarkStart w:id="0" w:name="_Ref194057078"/>
      <w:r w:rsidRPr="00F925BA">
        <w:t xml:space="preserve">Cena předmětu koupě je uvedena v příloze </w:t>
      </w:r>
      <w:r w:rsidR="0094146A">
        <w:fldChar w:fldCharType="begin"/>
      </w:r>
      <w:r w:rsidR="0094146A">
        <w:instrText xml:space="preserve"> REF _Ref196740617 \r \h </w:instrText>
      </w:r>
      <w:r w:rsidR="0094146A">
        <w:fldChar w:fldCharType="separate"/>
      </w:r>
      <w:r w:rsidR="00387C7E">
        <w:t>č. 6</w:t>
      </w:r>
      <w:r w:rsidR="0094146A">
        <w:fldChar w:fldCharType="end"/>
      </w:r>
      <w:r w:rsidR="0031711E" w:rsidRPr="00F925BA">
        <w:t xml:space="preserve"> </w:t>
      </w:r>
      <w:r w:rsidRPr="00F925BA">
        <w:t>této Smlouvy.</w:t>
      </w:r>
      <w:bookmarkEnd w:id="0"/>
      <w:r w:rsidR="0031711E">
        <w:t xml:space="preserve"> </w:t>
      </w:r>
    </w:p>
    <w:p w14:paraId="01144375" w14:textId="79C99BAB" w:rsidR="0011683B" w:rsidRDefault="0011683B" w:rsidP="0011683B">
      <w:pPr>
        <w:pStyle w:val="11odst"/>
      </w:pPr>
      <w:r w:rsidRPr="003C69F5">
        <w:t>Výše uvedené ceny</w:t>
      </w:r>
      <w:r w:rsidR="00B11B51">
        <w:t xml:space="preserve"> v příloze </w:t>
      </w:r>
      <w:r w:rsidR="0094146A">
        <w:fldChar w:fldCharType="begin"/>
      </w:r>
      <w:r w:rsidR="0094146A">
        <w:instrText xml:space="preserve"> REF _Ref196740617 \r \h </w:instrText>
      </w:r>
      <w:r w:rsidR="0094146A">
        <w:fldChar w:fldCharType="separate"/>
      </w:r>
      <w:r w:rsidR="00387C7E">
        <w:t>č. 6</w:t>
      </w:r>
      <w:r w:rsidR="0094146A">
        <w:fldChar w:fldCharType="end"/>
      </w:r>
      <w:r w:rsidR="00B11B51">
        <w:t xml:space="preserve"> Smlouvy</w:t>
      </w:r>
      <w:r w:rsidRPr="003C69F5">
        <w:t xml:space="preserve"> jsou uvedeny jako ceny konečné, zahrnující veškeré náklady spojené s plněním Předmětu koupě, definovaným touto Smlouvou</w:t>
      </w:r>
      <w:r w:rsidR="006E7779">
        <w:t>.</w:t>
      </w:r>
      <w:r w:rsidR="00354550" w:rsidRPr="00354550">
        <w:t xml:space="preserve"> V kupní ceně jsou zahrnuty též veškeré náklady související s dodávkou náhradních dílů, servisu a údržby po dobu záruky</w:t>
      </w:r>
      <w:r>
        <w:t xml:space="preserve">. </w:t>
      </w:r>
      <w:r w:rsidRPr="0091097B">
        <w:t>K cen</w:t>
      </w:r>
      <w:r>
        <w:t>ám</w:t>
      </w:r>
      <w:r w:rsidRPr="0091097B">
        <w:t xml:space="preserve"> </w:t>
      </w:r>
      <w:r>
        <w:t>P</w:t>
      </w:r>
      <w:r w:rsidRPr="0091097B">
        <w:t xml:space="preserve">ředmětu koupě </w:t>
      </w:r>
      <w:r w:rsidR="005654BA" w:rsidRPr="0091097B">
        <w:t>uveden</w:t>
      </w:r>
      <w:r w:rsidR="005654BA">
        <w:t xml:space="preserve">ým </w:t>
      </w:r>
      <w:r>
        <w:t>v této S</w:t>
      </w:r>
      <w:r w:rsidRPr="0091097B">
        <w:t xml:space="preserve">mlouvě </w:t>
      </w:r>
      <w:r>
        <w:t xml:space="preserve">výše </w:t>
      </w:r>
      <w:r w:rsidRPr="0091097B">
        <w:t>se účtuje DPH podle zákona č. 235/2004 Sb., o dani z přidané hodnoty, ve znění pozdějších předpisů.</w:t>
      </w:r>
      <w:r w:rsidR="00D10D2C">
        <w:t xml:space="preserve"> </w:t>
      </w:r>
      <w:r w:rsidR="00D10D2C" w:rsidRPr="003C00FF">
        <w:t>V p</w:t>
      </w:r>
      <w:r w:rsidR="00D10D2C">
        <w:t>ř</w:t>
      </w:r>
      <w:r w:rsidR="00D10D2C" w:rsidRPr="003C00FF">
        <w:t>ípadě změny sazby DPH dané právními p</w:t>
      </w:r>
      <w:r w:rsidR="00D10D2C">
        <w:t>ř</w:t>
      </w:r>
      <w:r w:rsidR="00D10D2C" w:rsidRPr="003C00FF">
        <w:t>edpisy bude k cenám bez DPH p</w:t>
      </w:r>
      <w:r w:rsidR="00D10D2C">
        <w:t>ř</w:t>
      </w:r>
      <w:r w:rsidR="00D10D2C" w:rsidRPr="003C00FF">
        <w:t>iúčtována daň dle sazby platné ke dni zdanitelného plnění.</w:t>
      </w:r>
    </w:p>
    <w:p w14:paraId="19B67009" w14:textId="2E0F7017" w:rsidR="00640738" w:rsidRDefault="00640738" w:rsidP="00316392">
      <w:pPr>
        <w:pStyle w:val="11odst"/>
      </w:pPr>
      <w:r w:rsidRPr="00BD7F79">
        <w:rPr>
          <w:b/>
          <w:bCs/>
        </w:rPr>
        <w:t>Fakturace</w:t>
      </w:r>
    </w:p>
    <w:p w14:paraId="7280887E" w14:textId="224E14E7" w:rsidR="0094146A" w:rsidRPr="00FA4A34" w:rsidRDefault="0094146A" w:rsidP="00BD7F79">
      <w:pPr>
        <w:pStyle w:val="111odst"/>
      </w:pPr>
      <w:r>
        <w:t>Fakturace bude prováděna pro každé jednotlivé vozidlo samostatně, a to dle podmínek uvedených níže.</w:t>
      </w:r>
    </w:p>
    <w:p w14:paraId="016C9F46" w14:textId="4C39DBE7" w:rsidR="0011683B" w:rsidRDefault="0011683B" w:rsidP="00316392">
      <w:pPr>
        <w:pStyle w:val="111odst"/>
      </w:pPr>
      <w:bookmarkStart w:id="1" w:name="_Ref194045326"/>
      <w:r w:rsidRPr="001174B2">
        <w:t xml:space="preserve">Kupující poskytne </w:t>
      </w:r>
      <w:r>
        <w:t xml:space="preserve">Prodávajícímu zálohovou platbu </w:t>
      </w:r>
      <w:r w:rsidRPr="001174B2">
        <w:t xml:space="preserve">v celkové výši </w:t>
      </w:r>
      <w:r w:rsidR="009D1EB1">
        <w:t>10</w:t>
      </w:r>
      <w:r w:rsidR="009D1EB1" w:rsidRPr="001174B2">
        <w:t xml:space="preserve"> </w:t>
      </w:r>
      <w:r w:rsidR="00594FFF" w:rsidRPr="001174B2">
        <w:t xml:space="preserve">% </w:t>
      </w:r>
      <w:r w:rsidR="00594FFF">
        <w:t>celkové</w:t>
      </w:r>
      <w:r>
        <w:t xml:space="preserve"> ceny Předmětu koupě, </w:t>
      </w:r>
      <w:r w:rsidRPr="001174B2">
        <w:t xml:space="preserve">uvedené </w:t>
      </w:r>
      <w:r w:rsidRPr="00316392">
        <w:t>v</w:t>
      </w:r>
      <w:r w:rsidR="0084093A">
        <w:t xml:space="preserve"> příloze </w:t>
      </w:r>
      <w:r w:rsidR="0094146A">
        <w:fldChar w:fldCharType="begin"/>
      </w:r>
      <w:r w:rsidR="0094146A">
        <w:instrText xml:space="preserve"> REF _Ref196740617 \r \h </w:instrText>
      </w:r>
      <w:r w:rsidR="0094146A">
        <w:fldChar w:fldCharType="separate"/>
      </w:r>
      <w:r w:rsidR="00387C7E">
        <w:t>č. 6</w:t>
      </w:r>
      <w:r w:rsidR="0094146A">
        <w:fldChar w:fldCharType="end"/>
      </w:r>
      <w:r w:rsidR="0094146A">
        <w:t xml:space="preserve"> </w:t>
      </w:r>
      <w:r w:rsidRPr="001174B2">
        <w:t xml:space="preserve">této Smlouvy, a to po nabytí účinnosti této Smlouvy. </w:t>
      </w:r>
      <w:r>
        <w:t>Pro odstranění pochybností Smluvní strany uvádí, že z</w:t>
      </w:r>
      <w:r w:rsidRPr="001174B2">
        <w:t xml:space="preserve">álohová platba se vztahuje na všech </w:t>
      </w:r>
      <w:r>
        <w:t>14</w:t>
      </w:r>
      <w:r w:rsidRPr="001174B2">
        <w:t xml:space="preserve"> ks </w:t>
      </w:r>
      <w:r>
        <w:t>vozidel, přičemž záloha</w:t>
      </w:r>
      <w:r w:rsidRPr="001174B2">
        <w:t xml:space="preserve"> na každé jednotlivé </w:t>
      </w:r>
      <w:r>
        <w:t>vozidlo</w:t>
      </w:r>
      <w:r w:rsidRPr="001174B2">
        <w:t xml:space="preserve"> činí </w:t>
      </w:r>
      <w:r w:rsidR="004A529D">
        <w:t xml:space="preserve">10 </w:t>
      </w:r>
      <w:r w:rsidR="001D29D8">
        <w:t xml:space="preserve">% </w:t>
      </w:r>
      <w:r w:rsidRPr="001174B2">
        <w:t xml:space="preserve">z ceny </w:t>
      </w:r>
      <w:r>
        <w:t>1 ks vozidla.</w:t>
      </w:r>
      <w:r w:rsidR="00D34EFE">
        <w:t xml:space="preserve"> </w:t>
      </w:r>
      <w:r w:rsidR="00D34EFE" w:rsidRPr="008D2256">
        <w:t>Prodávající uplatní k zálohové platbě DPH v zákonné výši.</w:t>
      </w:r>
      <w:bookmarkEnd w:id="1"/>
    </w:p>
    <w:p w14:paraId="3F26E3A6" w14:textId="3E629AAB" w:rsidR="0011683B" w:rsidRDefault="0011683B">
      <w:pPr>
        <w:pStyle w:val="111odst"/>
      </w:pPr>
      <w:bookmarkStart w:id="2" w:name="_Ref194045349"/>
      <w:bookmarkStart w:id="3" w:name="_Ref194417303"/>
      <w:r w:rsidRPr="00E40C4A">
        <w:t xml:space="preserve">Kupující uhradí Prodávajícímu částku </w:t>
      </w:r>
      <w:r w:rsidR="0097225B">
        <w:t>za vozidlo určené jako prototyp</w:t>
      </w:r>
      <w:r w:rsidR="0097225B" w:rsidRPr="00E40C4A">
        <w:t xml:space="preserve"> </w:t>
      </w:r>
      <w:r w:rsidRPr="00E40C4A">
        <w:t xml:space="preserve">ve výši </w:t>
      </w:r>
      <w:r w:rsidR="001D29D8">
        <w:t>8</w:t>
      </w:r>
      <w:r w:rsidR="004A529D">
        <w:t xml:space="preserve">0 </w:t>
      </w:r>
      <w:r w:rsidRPr="00E40C4A">
        <w:t>% z</w:t>
      </w:r>
      <w:r w:rsidR="00090B3D">
        <w:t> </w:t>
      </w:r>
      <w:r w:rsidRPr="00E40C4A">
        <w:t>ceny</w:t>
      </w:r>
      <w:r w:rsidR="00090B3D">
        <w:t xml:space="preserve"> </w:t>
      </w:r>
      <w:r w:rsidR="00445E3E">
        <w:t xml:space="preserve">jednoho vozidla </w:t>
      </w:r>
      <w:r w:rsidRPr="00E40C4A">
        <w:t xml:space="preserve">uvedené </w:t>
      </w:r>
      <w:r w:rsidR="000C70C2" w:rsidRPr="00E40C4A">
        <w:t>v</w:t>
      </w:r>
      <w:r w:rsidR="000C70C2" w:rsidRPr="001A28AF">
        <w:t xml:space="preserve"> </w:t>
      </w:r>
      <w:r w:rsidR="000C70C2">
        <w:t>příloze</w:t>
      </w:r>
      <w:r w:rsidR="001A28AF">
        <w:t xml:space="preserve"> </w:t>
      </w:r>
      <w:r w:rsidR="0094146A">
        <w:fldChar w:fldCharType="begin"/>
      </w:r>
      <w:r w:rsidR="0094146A">
        <w:instrText xml:space="preserve"> REF _Ref196740617 \r \h </w:instrText>
      </w:r>
      <w:r w:rsidR="0094146A">
        <w:fldChar w:fldCharType="separate"/>
      </w:r>
      <w:r w:rsidR="00387C7E">
        <w:t>č. 6</w:t>
      </w:r>
      <w:r w:rsidR="0094146A">
        <w:fldChar w:fldCharType="end"/>
      </w:r>
      <w:r>
        <w:t>  této Smlouvy</w:t>
      </w:r>
      <w:r w:rsidR="00147C02">
        <w:t>,</w:t>
      </w:r>
      <w:r>
        <w:t xml:space="preserve"> </w:t>
      </w:r>
      <w:r w:rsidR="00433D11" w:rsidRPr="0075404E">
        <w:t xml:space="preserve">a to po předání </w:t>
      </w:r>
      <w:r w:rsidR="00FC186C">
        <w:t>prototypu</w:t>
      </w:r>
      <w:r w:rsidR="00433D11" w:rsidRPr="0075404E">
        <w:t xml:space="preserve"> </w:t>
      </w:r>
      <w:r w:rsidR="003429EB">
        <w:t>vozidla</w:t>
      </w:r>
      <w:r w:rsidR="00433D11" w:rsidRPr="0075404E">
        <w:t xml:space="preserve"> do </w:t>
      </w:r>
      <w:r w:rsidR="00FC186C">
        <w:t>zkušebního provozu</w:t>
      </w:r>
      <w:r w:rsidR="00433D11" w:rsidRPr="0075404E">
        <w:t xml:space="preserve"> Kupujícímu</w:t>
      </w:r>
      <w:r w:rsidR="008722FC">
        <w:t xml:space="preserve"> </w:t>
      </w:r>
      <w:r>
        <w:t>a podpisu P</w:t>
      </w:r>
      <w:r w:rsidRPr="00C13555">
        <w:t xml:space="preserve">rotokolu o </w:t>
      </w:r>
      <w:r>
        <w:t>předání a</w:t>
      </w:r>
      <w:r w:rsidRPr="00C13555">
        <w:t xml:space="preserve"> převzetí</w:t>
      </w:r>
      <w:r>
        <w:t xml:space="preserve"> oběma Smluvními stranami.</w:t>
      </w:r>
      <w:bookmarkEnd w:id="2"/>
      <w:r w:rsidR="00FC186C">
        <w:t xml:space="preserve"> </w:t>
      </w:r>
      <w:r w:rsidR="00FC186C" w:rsidRPr="00DA16BB">
        <w:t xml:space="preserve">Prototyp </w:t>
      </w:r>
      <w:r w:rsidR="00224E43">
        <w:t>vozidla</w:t>
      </w:r>
      <w:r w:rsidR="00FC186C" w:rsidRPr="00DA16BB">
        <w:t xml:space="preserve"> musí mít vydané rozhodnutí Drážním úřadem o stanovení podmínek zkušebního provozu </w:t>
      </w:r>
      <w:r w:rsidR="00FC186C" w:rsidRPr="0075404E">
        <w:t xml:space="preserve">dvoucestného </w:t>
      </w:r>
      <w:r w:rsidR="00FC186C">
        <w:t>nákladního automobilu</w:t>
      </w:r>
      <w:r w:rsidR="00FC186C" w:rsidRPr="00DA16BB">
        <w:t xml:space="preserve">, které musí být platné až do vydání </w:t>
      </w:r>
      <w:r w:rsidR="00ED3822">
        <w:t>d</w:t>
      </w:r>
      <w:r w:rsidR="00ED3822" w:rsidRPr="00ED3822">
        <w:t>oklad</w:t>
      </w:r>
      <w:r w:rsidR="00ED3822">
        <w:t>u</w:t>
      </w:r>
      <w:r w:rsidR="00ED3822" w:rsidRPr="00ED3822">
        <w:t xml:space="preserve"> o povolení typu vozidla nebo povolení k uvedení vozidla na trh</w:t>
      </w:r>
      <w:r w:rsidR="00FC186C" w:rsidRPr="00DA16BB">
        <w:t>.</w:t>
      </w:r>
      <w:bookmarkEnd w:id="3"/>
    </w:p>
    <w:p w14:paraId="27AEED02" w14:textId="2DC8670D" w:rsidR="00FC186C" w:rsidRDefault="00FC186C" w:rsidP="00316392">
      <w:pPr>
        <w:pStyle w:val="111odst"/>
      </w:pPr>
      <w:bookmarkStart w:id="4" w:name="_Ref194418663"/>
      <w:r w:rsidRPr="00E40C4A">
        <w:t xml:space="preserve">Kupující uhradí Prodávajícímu částku ve výši </w:t>
      </w:r>
      <w:r w:rsidR="001D29D8">
        <w:t>8</w:t>
      </w:r>
      <w:r>
        <w:t xml:space="preserve">0 </w:t>
      </w:r>
      <w:r w:rsidRPr="00E40C4A">
        <w:t>% z</w:t>
      </w:r>
      <w:r>
        <w:t> </w:t>
      </w:r>
      <w:r w:rsidRPr="00E40C4A">
        <w:t>ceny</w:t>
      </w:r>
      <w:r>
        <w:t xml:space="preserve"> </w:t>
      </w:r>
      <w:r w:rsidR="00A50631">
        <w:t xml:space="preserve">jednotlivých vozidel </w:t>
      </w:r>
      <w:r w:rsidRPr="00E40C4A">
        <w:t>uvedené</w:t>
      </w:r>
      <w:r w:rsidR="000C70C2">
        <w:t xml:space="preserve"> příloze </w:t>
      </w:r>
      <w:r w:rsidR="0094146A">
        <w:fldChar w:fldCharType="begin"/>
      </w:r>
      <w:r w:rsidR="0094146A">
        <w:instrText xml:space="preserve"> REF _Ref196740617 \r \h </w:instrText>
      </w:r>
      <w:r w:rsidR="0094146A">
        <w:fldChar w:fldCharType="separate"/>
      </w:r>
      <w:r w:rsidR="00387C7E">
        <w:t>č. 6</w:t>
      </w:r>
      <w:r w:rsidR="0094146A">
        <w:fldChar w:fldCharType="end"/>
      </w:r>
      <w:r w:rsidR="000C70C2">
        <w:t> </w:t>
      </w:r>
      <w:r w:rsidRPr="00E40C4A">
        <w:t xml:space="preserve"> </w:t>
      </w:r>
      <w:r>
        <w:t xml:space="preserve">této Smlouvy, </w:t>
      </w:r>
      <w:r w:rsidRPr="0075404E">
        <w:t xml:space="preserve">a to po konečném předání každého </w:t>
      </w:r>
      <w:r w:rsidR="00A50631">
        <w:t>vozidla</w:t>
      </w:r>
      <w:r w:rsidRPr="0075404E">
        <w:t xml:space="preserve"> do užívání Kupujícímu</w:t>
      </w:r>
      <w:r>
        <w:t xml:space="preserve"> a podpisu P</w:t>
      </w:r>
      <w:r w:rsidRPr="00C13555">
        <w:t xml:space="preserve">rotokolu o </w:t>
      </w:r>
      <w:r>
        <w:t>předání a</w:t>
      </w:r>
      <w:r w:rsidRPr="00C13555">
        <w:t xml:space="preserve"> převzetí</w:t>
      </w:r>
      <w:r>
        <w:t xml:space="preserve"> oběma Smluvními stranami</w:t>
      </w:r>
      <w:r w:rsidR="00A90181">
        <w:t xml:space="preserve"> </w:t>
      </w:r>
      <w:r w:rsidR="00A90181" w:rsidRPr="00DA16BB">
        <w:t>(vyjma prototypu, pro který platí úprava v</w:t>
      </w:r>
      <w:r w:rsidR="00072CF3">
        <w:t> čl.</w:t>
      </w:r>
      <w:r w:rsidR="00A90181" w:rsidRPr="00DA16BB">
        <w:t xml:space="preserve"> </w:t>
      </w:r>
      <w:r w:rsidR="00A90181">
        <w:fldChar w:fldCharType="begin"/>
      </w:r>
      <w:r w:rsidR="00A90181">
        <w:instrText xml:space="preserve"> REF _Ref194417303 \r \h </w:instrText>
      </w:r>
      <w:r w:rsidR="00A90181">
        <w:fldChar w:fldCharType="separate"/>
      </w:r>
      <w:r w:rsidR="00387C7E">
        <w:t>2.3.3</w:t>
      </w:r>
      <w:r w:rsidR="00A90181">
        <w:fldChar w:fldCharType="end"/>
      </w:r>
      <w:r w:rsidR="00A90181" w:rsidRPr="00DA16BB">
        <w:t>. této Smlouvy)</w:t>
      </w:r>
      <w:r>
        <w:t>.</w:t>
      </w:r>
      <w:bookmarkEnd w:id="4"/>
      <w:r w:rsidR="002D1039">
        <w:t xml:space="preserve"> </w:t>
      </w:r>
      <w:r w:rsidR="00224E43">
        <w:t>Vozidl</w:t>
      </w:r>
      <w:r w:rsidR="003C7CA5">
        <w:t>o</w:t>
      </w:r>
      <w:r w:rsidR="002D1039" w:rsidRPr="0075404E">
        <w:t xml:space="preserve"> musí mít vydané rozhodnutí Drážního úřadu o povolení typu vozidla dvoucestného </w:t>
      </w:r>
      <w:r w:rsidR="002D1039">
        <w:t>nákladního automobilu</w:t>
      </w:r>
      <w:r w:rsidR="002D1039" w:rsidRPr="0075404E">
        <w:t xml:space="preserve"> pro provoz na dráze celostátní, regionální a vlečce na území ČR, a musí mít vydáno </w:t>
      </w:r>
      <w:r w:rsidR="002D1039" w:rsidRPr="0075404E">
        <w:rPr>
          <w:rFonts w:eastAsia="Calibri"/>
        </w:rPr>
        <w:t xml:space="preserve">ES prohlášení </w:t>
      </w:r>
      <w:r w:rsidR="002D1039" w:rsidRPr="0075404E">
        <w:rPr>
          <w:rFonts w:ascii="Verdana" w:eastAsia="SymbolMT" w:hAnsi="Verdana" w:cs="Verdana"/>
        </w:rPr>
        <w:t>o shodě s povoleným typem</w:t>
      </w:r>
      <w:r w:rsidR="002D1039" w:rsidRPr="0075404E">
        <w:t>.</w:t>
      </w:r>
    </w:p>
    <w:p w14:paraId="1673F22D" w14:textId="7C8E33DA" w:rsidR="00B26D8F" w:rsidRPr="0075404E" w:rsidRDefault="00927C3C" w:rsidP="0094146A">
      <w:pPr>
        <w:pStyle w:val="111odst"/>
      </w:pPr>
      <w:bookmarkStart w:id="5" w:name="_Ref176361840"/>
      <w:r w:rsidRPr="0075404E">
        <w:t>Kupující uhradí Prodávajícímu částku ve výši zbývajících 10 % z</w:t>
      </w:r>
      <w:r w:rsidR="00277E54">
        <w:t> </w:t>
      </w:r>
      <w:r w:rsidRPr="0075404E">
        <w:t>ceny</w:t>
      </w:r>
      <w:r w:rsidR="00277E54">
        <w:t xml:space="preserve"> jednotlivých vozidel</w:t>
      </w:r>
      <w:r w:rsidRPr="0075404E">
        <w:t xml:space="preserve"> uvedené v</w:t>
      </w:r>
      <w:r w:rsidR="00277E54">
        <w:t xml:space="preserve"> příloze </w:t>
      </w:r>
      <w:r w:rsidR="0094146A">
        <w:fldChar w:fldCharType="begin"/>
      </w:r>
      <w:r w:rsidR="0094146A">
        <w:instrText xml:space="preserve"> REF _Ref196740617 \r \h </w:instrText>
      </w:r>
      <w:r w:rsidR="0094146A">
        <w:fldChar w:fldCharType="separate"/>
      </w:r>
      <w:r w:rsidR="00387C7E">
        <w:t>č. 6</w:t>
      </w:r>
      <w:r w:rsidR="0094146A">
        <w:fldChar w:fldCharType="end"/>
      </w:r>
      <w:r w:rsidR="00277E54">
        <w:t xml:space="preserve"> </w:t>
      </w:r>
      <w:r w:rsidRPr="0075404E">
        <w:t xml:space="preserve">této Smlouvy, a to po zaškolení obsluhy každého dvoucestného </w:t>
      </w:r>
      <w:r>
        <w:t>nákladního automobilu</w:t>
      </w:r>
      <w:r w:rsidRPr="0075404E">
        <w:t>.</w:t>
      </w:r>
      <w:bookmarkEnd w:id="5"/>
    </w:p>
    <w:p w14:paraId="72275638" w14:textId="5169A540" w:rsidR="00927C3C" w:rsidRDefault="00083BD0" w:rsidP="00083BD0">
      <w:pPr>
        <w:pStyle w:val="111odst"/>
      </w:pPr>
      <w:r w:rsidRPr="00132D03">
        <w:t>Kupující není povinen od Prodávajícího p</w:t>
      </w:r>
      <w:r>
        <w:t>ř</w:t>
      </w:r>
      <w:r w:rsidRPr="00132D03">
        <w:t>evzít a Prodávajícímu uhradit kupní cenu za vadně dodaný p</w:t>
      </w:r>
      <w:r>
        <w:t>ř</w:t>
      </w:r>
      <w:r w:rsidRPr="00132D03">
        <w:t>edmět koupě. V p</w:t>
      </w:r>
      <w:r>
        <w:t>ř</w:t>
      </w:r>
      <w:r w:rsidRPr="00132D03">
        <w:t>ípadě, že P</w:t>
      </w:r>
      <w:r>
        <w:t>ř</w:t>
      </w:r>
      <w:r w:rsidRPr="00132D03">
        <w:t>edmět koupě bude vykazovat vady</w:t>
      </w:r>
      <w:r w:rsidR="00DD69D1">
        <w:t xml:space="preserve"> při předání</w:t>
      </w:r>
      <w:r w:rsidRPr="00132D03">
        <w:t>, vzniká Prodávajícímu nárok na fakturaci kupní ceny až po odstranění těchto vad, za podmínek dále stanovených touto Smlouvou.</w:t>
      </w:r>
    </w:p>
    <w:p w14:paraId="723C6EA7" w14:textId="7D7A96DE" w:rsidR="00084978" w:rsidRPr="0075404E" w:rsidRDefault="00084978" w:rsidP="00084978">
      <w:pPr>
        <w:pStyle w:val="111odst"/>
      </w:pPr>
      <w:r w:rsidRPr="00AC37CC">
        <w:t xml:space="preserve">Prodávající je povinen uvést na faktuře číslo </w:t>
      </w:r>
      <w:r w:rsidRPr="00AC37CC">
        <w:rPr>
          <w:b/>
        </w:rPr>
        <w:t>SUBISPROFOND: 50035</w:t>
      </w:r>
      <w:r>
        <w:rPr>
          <w:b/>
        </w:rPr>
        <w:t>4</w:t>
      </w:r>
      <w:r w:rsidRPr="00AC37CC">
        <w:rPr>
          <w:b/>
        </w:rPr>
        <w:t>00</w:t>
      </w:r>
      <w:r>
        <w:rPr>
          <w:b/>
        </w:rPr>
        <w:t>96</w:t>
      </w:r>
      <w:r w:rsidR="00175DC4">
        <w:rPr>
          <w:b/>
        </w:rPr>
        <w:br/>
      </w:r>
    </w:p>
    <w:p w14:paraId="51F82484" w14:textId="28945940" w:rsidR="0011683B" w:rsidRDefault="00B27E58" w:rsidP="00316392">
      <w:pPr>
        <w:pStyle w:val="111odst"/>
      </w:pPr>
      <w:r w:rsidRPr="00132D03">
        <w:lastRenderedPageBreak/>
        <w:t>Kupující uhradí Prodávajícímu cenu bankovním p</w:t>
      </w:r>
      <w:r>
        <w:t>ř</w:t>
      </w:r>
      <w:r w:rsidRPr="00132D03">
        <w:t>evodem</w:t>
      </w:r>
      <w:r w:rsidRPr="00C13555">
        <w:t xml:space="preserve"> </w:t>
      </w:r>
      <w:r w:rsidR="0011683B">
        <w:t>na základě daňového dokladu, vystaveného Prodávajícím.</w:t>
      </w:r>
      <w:r>
        <w:t xml:space="preserve"> </w:t>
      </w:r>
      <w:r w:rsidRPr="000B4E33">
        <w:t>Splatnost daňového dokladu činí 60 dnů ode dne jeho doručení Kupujícímu.</w:t>
      </w:r>
    </w:p>
    <w:p w14:paraId="379DB8F1" w14:textId="1B96C1D2" w:rsidR="0011683B" w:rsidRDefault="0011683B" w:rsidP="00316392">
      <w:pPr>
        <w:pStyle w:val="111odst"/>
        <w:numPr>
          <w:ilvl w:val="3"/>
          <w:numId w:val="26"/>
        </w:numPr>
      </w:pPr>
      <w:r>
        <w:t>Ve vztahu k </w:t>
      </w:r>
      <w:r w:rsidRPr="00B27E58">
        <w:t>čl</w:t>
      </w:r>
      <w:r w:rsidRPr="00316392">
        <w:t xml:space="preserve">. </w:t>
      </w:r>
      <w:r w:rsidR="00B27E58" w:rsidRPr="00316392">
        <w:fldChar w:fldCharType="begin"/>
      </w:r>
      <w:r w:rsidR="00B27E58" w:rsidRPr="00316392">
        <w:instrText xml:space="preserve"> REF _Ref194045326 \r \h </w:instrText>
      </w:r>
      <w:r w:rsidR="00B27E58">
        <w:instrText xml:space="preserve"> \* MERGEFORMAT </w:instrText>
      </w:r>
      <w:r w:rsidR="00B27E58" w:rsidRPr="00316392">
        <w:fldChar w:fldCharType="separate"/>
      </w:r>
      <w:r w:rsidR="00387C7E">
        <w:t>2.3.2</w:t>
      </w:r>
      <w:r w:rsidR="00B27E58" w:rsidRPr="00316392">
        <w:fldChar w:fldCharType="end"/>
      </w:r>
      <w:r w:rsidR="00AB29E7">
        <w:t>.</w:t>
      </w:r>
      <w:r>
        <w:t xml:space="preserve"> této Smlouvy je </w:t>
      </w:r>
      <w:r w:rsidRPr="001174B2">
        <w:t>Prodávající oprávněn vystavit daňový doklad po dni nabytí účinnosti této Smlouvy</w:t>
      </w:r>
      <w:r>
        <w:t>.</w:t>
      </w:r>
    </w:p>
    <w:p w14:paraId="6B8EEE64" w14:textId="0074B638" w:rsidR="009710A8" w:rsidRDefault="009710A8" w:rsidP="00025C0F">
      <w:pPr>
        <w:pStyle w:val="111odst"/>
        <w:numPr>
          <w:ilvl w:val="3"/>
          <w:numId w:val="26"/>
        </w:numPr>
      </w:pPr>
      <w:r>
        <w:t xml:space="preserve">Ve vztahu k čl. </w:t>
      </w:r>
      <w:r>
        <w:rPr>
          <w:highlight w:val="yellow"/>
        </w:rPr>
        <w:fldChar w:fldCharType="begin"/>
      </w:r>
      <w:r>
        <w:instrText xml:space="preserve"> REF _Ref194417303 \r \h </w:instrText>
      </w:r>
      <w:r>
        <w:rPr>
          <w:highlight w:val="yellow"/>
        </w:rPr>
      </w:r>
      <w:r>
        <w:rPr>
          <w:highlight w:val="yellow"/>
        </w:rPr>
        <w:fldChar w:fldCharType="separate"/>
      </w:r>
      <w:r w:rsidR="00387C7E">
        <w:t>2.3.3</w:t>
      </w:r>
      <w:r>
        <w:rPr>
          <w:highlight w:val="yellow"/>
        </w:rPr>
        <w:fldChar w:fldCharType="end"/>
      </w:r>
      <w:r w:rsidR="00AB29E7">
        <w:t>.</w:t>
      </w:r>
      <w:r>
        <w:t xml:space="preserve"> této Smlouvy je </w:t>
      </w:r>
      <w:r w:rsidRPr="001174B2">
        <w:t xml:space="preserve">Prodávající oprávněn vystavit daňový doklad po </w:t>
      </w:r>
      <w:r>
        <w:t xml:space="preserve">předání </w:t>
      </w:r>
      <w:r w:rsidR="0094146A">
        <w:t xml:space="preserve">a převzetí </w:t>
      </w:r>
      <w:r>
        <w:t xml:space="preserve">prototypu vozidla </w:t>
      </w:r>
      <w:r w:rsidRPr="00DA16BB">
        <w:t>do zkušebního provozu včetně náhradních dílů a technické dokumentace v rozsahu potřebném pro zkušební provoz</w:t>
      </w:r>
      <w:r w:rsidRPr="00C13555">
        <w:t>.</w:t>
      </w:r>
    </w:p>
    <w:p w14:paraId="38CCB8FD" w14:textId="6465C944" w:rsidR="0011683B" w:rsidRDefault="0011683B" w:rsidP="00025C0F">
      <w:pPr>
        <w:pStyle w:val="111odst"/>
        <w:numPr>
          <w:ilvl w:val="3"/>
          <w:numId w:val="26"/>
        </w:numPr>
      </w:pPr>
      <w:r>
        <w:t xml:space="preserve">Ve vztahu k čl. </w:t>
      </w:r>
      <w:r w:rsidR="009710A8" w:rsidRPr="000B4199">
        <w:fldChar w:fldCharType="begin"/>
      </w:r>
      <w:r w:rsidR="009710A8" w:rsidRPr="001811B3">
        <w:instrText xml:space="preserve"> REF _Ref194418663 \r \h </w:instrText>
      </w:r>
      <w:r w:rsidR="001811B3">
        <w:instrText xml:space="preserve"> \* MERGEFORMAT </w:instrText>
      </w:r>
      <w:r w:rsidR="009710A8" w:rsidRPr="000B4199">
        <w:fldChar w:fldCharType="separate"/>
      </w:r>
      <w:r w:rsidR="00387C7E">
        <w:t>2.3.4</w:t>
      </w:r>
      <w:r w:rsidR="009710A8" w:rsidRPr="000B4199">
        <w:fldChar w:fldCharType="end"/>
      </w:r>
      <w:r w:rsidR="00AB29E7" w:rsidRPr="000B4199">
        <w:t>.</w:t>
      </w:r>
      <w:r w:rsidRPr="001811B3">
        <w:t xml:space="preserve"> této</w:t>
      </w:r>
      <w:r>
        <w:t xml:space="preserve"> Smlouvy je </w:t>
      </w:r>
      <w:r w:rsidRPr="001174B2">
        <w:t xml:space="preserve">Prodávající oprávněn vystavit daňový doklad po </w:t>
      </w:r>
      <w:r w:rsidR="00090B3D">
        <w:t>celkovém</w:t>
      </w:r>
      <w:r w:rsidR="002127B6">
        <w:t xml:space="preserve"> konečném</w:t>
      </w:r>
      <w:r>
        <w:t xml:space="preserve"> předání </w:t>
      </w:r>
      <w:r w:rsidR="0094146A">
        <w:t xml:space="preserve">a převzetí </w:t>
      </w:r>
      <w:r w:rsidR="00B27E58">
        <w:t>vozidla</w:t>
      </w:r>
      <w:r w:rsidR="009B480E">
        <w:t xml:space="preserve"> </w:t>
      </w:r>
      <w:r w:rsidR="009B480E" w:rsidRPr="00DA16BB">
        <w:t>(vyjma prototypu)</w:t>
      </w:r>
      <w:r w:rsidR="009710A8">
        <w:t xml:space="preserve">, </w:t>
      </w:r>
      <w:r w:rsidR="009710A8" w:rsidRPr="00216228">
        <w:t xml:space="preserve">vydání </w:t>
      </w:r>
      <w:r w:rsidR="009710A8" w:rsidRPr="00A128A7">
        <w:rPr>
          <w:rFonts w:eastAsia="Calibri"/>
        </w:rPr>
        <w:t>ES prohlášení</w:t>
      </w:r>
      <w:r w:rsidR="009710A8">
        <w:rPr>
          <w:rFonts w:eastAsia="Calibri"/>
        </w:rPr>
        <w:t xml:space="preserve"> </w:t>
      </w:r>
      <w:r w:rsidR="009710A8" w:rsidRPr="00AF6B3C">
        <w:rPr>
          <w:rFonts w:ascii="Verdana" w:eastAsia="SymbolMT" w:hAnsi="Verdana" w:cs="Verdana"/>
        </w:rPr>
        <w:t xml:space="preserve">o shodě s </w:t>
      </w:r>
      <w:r w:rsidR="009710A8">
        <w:rPr>
          <w:rFonts w:ascii="Verdana" w:eastAsia="SymbolMT" w:hAnsi="Verdana" w:cs="Verdana"/>
        </w:rPr>
        <w:t>povoleným</w:t>
      </w:r>
      <w:r w:rsidR="009710A8" w:rsidRPr="00AF6B3C">
        <w:rPr>
          <w:rFonts w:ascii="Verdana" w:eastAsia="SymbolMT" w:hAnsi="Verdana" w:cs="Verdana"/>
        </w:rPr>
        <w:t xml:space="preserve"> typem</w:t>
      </w:r>
      <w:r w:rsidR="009710A8" w:rsidRPr="00216228">
        <w:t xml:space="preserve"> Drážním ú</w:t>
      </w:r>
      <w:r w:rsidR="009710A8">
        <w:t>ř</w:t>
      </w:r>
      <w:r w:rsidR="009710A8" w:rsidRPr="00216228">
        <w:t>adem a p</w:t>
      </w:r>
      <w:r w:rsidR="009710A8">
        <w:t>ř</w:t>
      </w:r>
      <w:r w:rsidR="009710A8" w:rsidRPr="00216228">
        <w:t>edání veškeré dokumentace za podmínek uvedených v p</w:t>
      </w:r>
      <w:r w:rsidR="009710A8">
        <w:t>ř</w:t>
      </w:r>
      <w:r w:rsidR="009710A8" w:rsidRPr="00216228">
        <w:t xml:space="preserve">íloze č. </w:t>
      </w:r>
      <w:r w:rsidR="009710A8">
        <w:t>2</w:t>
      </w:r>
      <w:r w:rsidR="009710A8" w:rsidRPr="00216228">
        <w:t xml:space="preserve"> této Smlouvy</w:t>
      </w:r>
      <w:r w:rsidRPr="00C13555">
        <w:t>.</w:t>
      </w:r>
    </w:p>
    <w:p w14:paraId="29A655FC" w14:textId="52F95344" w:rsidR="0002421C" w:rsidRDefault="0002421C" w:rsidP="0002421C">
      <w:pPr>
        <w:pStyle w:val="111odst"/>
        <w:numPr>
          <w:ilvl w:val="3"/>
          <w:numId w:val="26"/>
        </w:numPr>
      </w:pPr>
      <w:r w:rsidRPr="00F137FA">
        <w:t>Ve vztahu k čl.</w:t>
      </w:r>
      <w:r w:rsidR="00677127">
        <w:t xml:space="preserve"> </w:t>
      </w:r>
      <w:r w:rsidR="00677127">
        <w:fldChar w:fldCharType="begin"/>
      </w:r>
      <w:r w:rsidR="00677127">
        <w:instrText xml:space="preserve"> REF _Ref176361840 \r \h </w:instrText>
      </w:r>
      <w:r w:rsidR="00677127">
        <w:fldChar w:fldCharType="separate"/>
      </w:r>
      <w:r w:rsidR="00387C7E">
        <w:t>2.3.5</w:t>
      </w:r>
      <w:r w:rsidR="00677127">
        <w:fldChar w:fldCharType="end"/>
      </w:r>
      <w:r w:rsidRPr="00F137FA">
        <w:t xml:space="preserve">. této Smlouvy je Prodávající oprávněn vystavit daňový doklad po zaškolení obsluhy. Vztahuje se na všechna </w:t>
      </w:r>
      <w:r>
        <w:t>vozidla</w:t>
      </w:r>
      <w:r w:rsidR="0061509C">
        <w:t xml:space="preserve"> </w:t>
      </w:r>
      <w:r w:rsidR="0061509C" w:rsidRPr="0006088C">
        <w:t>včetně prototypu</w:t>
      </w:r>
      <w:r w:rsidRPr="00F137FA">
        <w:t>. Součástí daňového dokladu bude potvrzení</w:t>
      </w:r>
      <w:r w:rsidR="004759A2">
        <w:t xml:space="preserve"> Kupujícího</w:t>
      </w:r>
      <w:r w:rsidRPr="00F137FA">
        <w:t xml:space="preserve"> o provedeném zaškolení s uvedeným počtem zaškolených osob.</w:t>
      </w:r>
    </w:p>
    <w:p w14:paraId="6D3D632F" w14:textId="3F7CAC82" w:rsidR="0002421C" w:rsidRDefault="0002421C" w:rsidP="0002421C">
      <w:pPr>
        <w:pStyle w:val="111odst"/>
      </w:pPr>
      <w:r w:rsidRPr="00B07E09">
        <w:t>Daňový doklad musí být vystaven v souladu s obecně závaznými právními p</w:t>
      </w:r>
      <w:r>
        <w:t>ř</w:t>
      </w:r>
      <w:r w:rsidRPr="00B07E09">
        <w:t>edpisy a náležitostmi dohodnutými smluvními stranami, jeho p</w:t>
      </w:r>
      <w:r>
        <w:t>ř</w:t>
      </w:r>
      <w:r w:rsidRPr="00B07E09">
        <w:t xml:space="preserve">ílohou musí být stejnopis </w:t>
      </w:r>
      <w:r w:rsidR="00DA0290" w:rsidRPr="00DA0290">
        <w:t>potvrzení Kupujícího o provedeném zaškolení</w:t>
      </w:r>
      <w:r w:rsidR="00DA0290">
        <w:t>, případně</w:t>
      </w:r>
      <w:r w:rsidR="00DA0290" w:rsidRPr="00DA0290">
        <w:t xml:space="preserve"> </w:t>
      </w:r>
      <w:r w:rsidRPr="00B07E09">
        <w:t>protokolu o p</w:t>
      </w:r>
      <w:r>
        <w:t>ř</w:t>
      </w:r>
      <w:r w:rsidRPr="00B07E09">
        <w:t>edání a p</w:t>
      </w:r>
      <w:r>
        <w:t>ř</w:t>
      </w:r>
      <w:r w:rsidRPr="00B07E09">
        <w:t xml:space="preserve">evzetí </w:t>
      </w:r>
      <w:r w:rsidR="00CF412E">
        <w:t>vozidla</w:t>
      </w:r>
      <w:r w:rsidR="00A5131B">
        <w:t xml:space="preserve"> </w:t>
      </w:r>
      <w:r w:rsidR="00A5131B" w:rsidRPr="0006088C">
        <w:t>(do zkušebního provozu nebo konečné předání)</w:t>
      </w:r>
      <w:r w:rsidRPr="00B07E09">
        <w:t xml:space="preserve"> s potvrzením p</w:t>
      </w:r>
      <w:r>
        <w:t>ř</w:t>
      </w:r>
      <w:r w:rsidRPr="00B07E09">
        <w:t>evzetí plnění bez jakýchkoliv výhrad/vad Kupujícím, p</w:t>
      </w:r>
      <w:r>
        <w:t>ř</w:t>
      </w:r>
      <w:r w:rsidRPr="00B07E09">
        <w:t>ípadně protokolu o p</w:t>
      </w:r>
      <w:r>
        <w:t>ř</w:t>
      </w:r>
      <w:r w:rsidRPr="00B07E09">
        <w:t>edání a p</w:t>
      </w:r>
      <w:r>
        <w:t>ř</w:t>
      </w:r>
      <w:r w:rsidRPr="00B07E09">
        <w:t xml:space="preserve">evzetí </w:t>
      </w:r>
      <w:r>
        <w:t>dvoucestného nákladního automobilu</w:t>
      </w:r>
      <w:r w:rsidR="00A5131B">
        <w:t xml:space="preserve"> </w:t>
      </w:r>
      <w:r w:rsidR="00A5131B" w:rsidRPr="0006088C">
        <w:t>(do zkušebního provozu nebo konečné předání)</w:t>
      </w:r>
      <w:r w:rsidR="00A5131B">
        <w:t>,</w:t>
      </w:r>
      <w:r w:rsidRPr="00B07E09">
        <w:t xml:space="preserve"> ve kterém bude uvedeno, že došlo k </w:t>
      </w:r>
      <w:r>
        <w:t>odstranění vytčených vad/výhrad</w:t>
      </w:r>
      <w:r w:rsidRPr="00B07E09">
        <w:t xml:space="preserve"> potvrzený oběma kontaktními osobami smluvních stran. </w:t>
      </w:r>
      <w:r>
        <w:t>P</w:t>
      </w:r>
      <w:r w:rsidRPr="00B07E09">
        <w:t>rotokol</w:t>
      </w:r>
      <w:r>
        <w:t xml:space="preserve"> o předání a převzetí</w:t>
      </w:r>
      <w:r w:rsidRPr="00B07E09">
        <w:t xml:space="preserve"> se nep</w:t>
      </w:r>
      <w:r>
        <w:t>ř</w:t>
      </w:r>
      <w:r w:rsidRPr="00B07E09">
        <w:t xml:space="preserve">edkládá, jedná-li se o zálohovou fakturu. </w:t>
      </w:r>
    </w:p>
    <w:p w14:paraId="6712FC94" w14:textId="77777777" w:rsidR="0002421C" w:rsidRPr="00AC37CC" w:rsidRDefault="0002421C" w:rsidP="0002421C">
      <w:pPr>
        <w:pStyle w:val="111odst"/>
      </w:pPr>
      <w:r w:rsidRPr="00B07E09">
        <w:t>V p</w:t>
      </w:r>
      <w:r>
        <w:t>ř</w:t>
      </w:r>
      <w:r w:rsidRPr="00B07E09">
        <w:t>ípadě, že daňový doklad nebude mít požadované náležitosti, je Kupující oprávněn zaslat ho ve lhůtě splatnosti zpět Prodávajícímu s uvedením důvodu k doplnění či úpravě. Splatnost doplněného či opraveného daňového dokladu počíná běžet znovu ode dne doručení doplněného či upraveného daňového dokladu Kupujícím.</w:t>
      </w:r>
    </w:p>
    <w:p w14:paraId="70884A3F" w14:textId="77777777" w:rsidR="00D85C5B" w:rsidRPr="000C5DA0" w:rsidRDefault="00D85C5B" w:rsidP="0079254B">
      <w:pPr>
        <w:pStyle w:val="Nadpis1"/>
        <w:widowControl w:val="0"/>
        <w:suppressAutoHyphens w:val="0"/>
        <w:rPr>
          <w:rFonts w:eastAsia="Times New Roman"/>
          <w:lang w:eastAsia="cs-CZ"/>
        </w:rPr>
      </w:pPr>
      <w:r w:rsidRPr="000C5DA0">
        <w:rPr>
          <w:rFonts w:eastAsia="Times New Roman"/>
          <w:lang w:eastAsia="cs-CZ"/>
        </w:rPr>
        <w:t>Místo a doba dodání</w:t>
      </w:r>
    </w:p>
    <w:p w14:paraId="659FFE2F" w14:textId="15ED18EA" w:rsidR="004D7CE4" w:rsidRDefault="004D7CE4" w:rsidP="004D7CE4">
      <w:pPr>
        <w:pStyle w:val="11odst"/>
        <w:ind w:left="709"/>
      </w:pPr>
      <w:r>
        <w:t>Místo dodání</w:t>
      </w:r>
    </w:p>
    <w:p w14:paraId="45E74104" w14:textId="0BBF99DF" w:rsidR="004D7CE4" w:rsidRPr="0075404E" w:rsidRDefault="004D7CE4" w:rsidP="004D7CE4">
      <w:pPr>
        <w:pStyle w:val="111odst"/>
      </w:pPr>
      <w:bookmarkStart w:id="6" w:name="_Ref177474374"/>
      <w:r w:rsidRPr="006F1752">
        <w:t xml:space="preserve">Místem </w:t>
      </w:r>
      <w:r w:rsidRPr="0075404E">
        <w:rPr>
          <w:b/>
          <w:bCs/>
        </w:rPr>
        <w:t xml:space="preserve">předběžného </w:t>
      </w:r>
      <w:r>
        <w:rPr>
          <w:b/>
          <w:bCs/>
        </w:rPr>
        <w:t>předá</w:t>
      </w:r>
      <w:r w:rsidRPr="0075404E">
        <w:rPr>
          <w:b/>
          <w:bCs/>
        </w:rPr>
        <w:t>ní</w:t>
      </w:r>
      <w:r w:rsidRPr="006F1752">
        <w:t xml:space="preserve"> </w:t>
      </w:r>
      <w:r>
        <w:t>vozidel</w:t>
      </w:r>
      <w:r w:rsidRPr="006F1752">
        <w:t xml:space="preserve"> Kupujícímu, včetně technické dokumentace </w:t>
      </w:r>
      <w:r>
        <w:t>je u Prodávajícího</w:t>
      </w:r>
      <w:r w:rsidRPr="006F1752">
        <w:t xml:space="preserve"> jednotlivých vozidel, p</w:t>
      </w:r>
      <w:r>
        <w:t>ř</w:t>
      </w:r>
      <w:r w:rsidRPr="006F1752">
        <w:t>ičemž zvolené místo p</w:t>
      </w:r>
      <w:r>
        <w:t>ř</w:t>
      </w:r>
      <w:r w:rsidRPr="006F1752">
        <w:t xml:space="preserve">edběžného dodání musí umožnit celkovou prohlídku vozidla </w:t>
      </w:r>
      <w:r>
        <w:t>a jeho příslušenství</w:t>
      </w:r>
      <w:r w:rsidRPr="006F1752">
        <w:t>.</w:t>
      </w:r>
      <w:bookmarkEnd w:id="6"/>
    </w:p>
    <w:p w14:paraId="53B61E87" w14:textId="2D270AA1" w:rsidR="004D7CE4" w:rsidRPr="0075404E" w:rsidRDefault="004D7CE4" w:rsidP="004D7CE4">
      <w:pPr>
        <w:pStyle w:val="111odst"/>
      </w:pPr>
      <w:bookmarkStart w:id="7" w:name="_Ref177466854"/>
      <w:bookmarkStart w:id="8" w:name="_Ref196748012"/>
      <w:r w:rsidRPr="0075404E">
        <w:t xml:space="preserve">Místem </w:t>
      </w:r>
      <w:r w:rsidRPr="0075404E">
        <w:rPr>
          <w:b/>
          <w:bCs/>
        </w:rPr>
        <w:t>konečného předání a převzetí</w:t>
      </w:r>
      <w:r w:rsidRPr="0075404E">
        <w:t xml:space="preserve"> jsou pracoviště Kupujícího v působnosti jednotlivých oblastních ředitelství </w:t>
      </w:r>
      <w:r w:rsidR="00334A01">
        <w:t xml:space="preserve">Kupujícího </w:t>
      </w:r>
      <w:r w:rsidRPr="0075404E">
        <w:t>(</w:t>
      </w:r>
      <w:r w:rsidR="0094146A">
        <w:t>d</w:t>
      </w:r>
      <w:r w:rsidRPr="0075404E">
        <w:t xml:space="preserve">ále </w:t>
      </w:r>
      <w:r w:rsidR="0070083C">
        <w:t xml:space="preserve">též </w:t>
      </w:r>
      <w:r w:rsidRPr="0075404E">
        <w:t>jen OŘ) Správy železnic, státní organizace.</w:t>
      </w:r>
      <w:bookmarkEnd w:id="7"/>
      <w:r w:rsidR="00CD216B">
        <w:t xml:space="preserve"> </w:t>
      </w:r>
      <w:r w:rsidR="00CD216B" w:rsidRPr="00F87479">
        <w:t>U prototypu se bude jednat o předání do zkušebního provozu.</w:t>
      </w:r>
      <w:bookmarkEnd w:id="8"/>
    </w:p>
    <w:tbl>
      <w:tblPr>
        <w:tblW w:w="7938" w:type="dxa"/>
        <w:tblInd w:w="704" w:type="dxa"/>
        <w:tblLayout w:type="fixed"/>
        <w:tblCellMar>
          <w:left w:w="10" w:type="dxa"/>
          <w:right w:w="10" w:type="dxa"/>
        </w:tblCellMar>
        <w:tblLook w:val="04A0" w:firstRow="1" w:lastRow="0" w:firstColumn="1" w:lastColumn="0" w:noHBand="0" w:noVBand="1"/>
      </w:tblPr>
      <w:tblGrid>
        <w:gridCol w:w="3402"/>
        <w:gridCol w:w="1512"/>
        <w:gridCol w:w="1512"/>
        <w:gridCol w:w="1512"/>
      </w:tblGrid>
      <w:tr w:rsidR="008C7374" w14:paraId="19EAAB98" w14:textId="77777777" w:rsidTr="00316392">
        <w:trPr>
          <w:trHeight w:hRule="exact" w:val="1840"/>
        </w:trPr>
        <w:tc>
          <w:tcPr>
            <w:tcW w:w="3402" w:type="dxa"/>
            <w:tcBorders>
              <w:top w:val="single" w:sz="4" w:space="0" w:color="auto"/>
              <w:left w:val="single" w:sz="4" w:space="0" w:color="auto"/>
            </w:tcBorders>
            <w:shd w:val="clear" w:color="auto" w:fill="auto"/>
            <w:vAlign w:val="center"/>
          </w:tcPr>
          <w:p w14:paraId="0D8F6774" w14:textId="04EE1E88" w:rsidR="00515E2B" w:rsidRDefault="008C7374" w:rsidP="00DB41FD">
            <w:pPr>
              <w:pStyle w:val="Bezmezer"/>
            </w:pPr>
            <w:r w:rsidRPr="0013086C">
              <w:t>Oblastní ředitelství</w:t>
            </w:r>
            <w:r w:rsidR="00515E2B">
              <w:t xml:space="preserve"> </w:t>
            </w:r>
            <w:r w:rsidR="00102D15">
              <w:t>/ místo dodání</w:t>
            </w:r>
          </w:p>
          <w:p w14:paraId="0CBE0659" w14:textId="6F11CDC2" w:rsidR="008C7374" w:rsidRPr="0013086C" w:rsidRDefault="008C7374" w:rsidP="00DB41FD">
            <w:pPr>
              <w:pStyle w:val="Bezmezer"/>
            </w:pPr>
          </w:p>
        </w:tc>
        <w:tc>
          <w:tcPr>
            <w:tcW w:w="1512" w:type="dxa"/>
            <w:tcBorders>
              <w:top w:val="single" w:sz="4" w:space="0" w:color="auto"/>
              <w:left w:val="single" w:sz="4" w:space="0" w:color="auto"/>
            </w:tcBorders>
            <w:shd w:val="clear" w:color="auto" w:fill="auto"/>
            <w:vAlign w:val="center"/>
          </w:tcPr>
          <w:p w14:paraId="75E7CC38" w14:textId="0E018303" w:rsidR="008C7374" w:rsidRPr="0013086C" w:rsidRDefault="008C7374" w:rsidP="008C7374">
            <w:pPr>
              <w:pStyle w:val="Bezmezer"/>
            </w:pPr>
            <w:r w:rsidRPr="003124E9">
              <w:t>Dvoucestný nákladní automobil včetně kompletního příslušenství</w:t>
            </w:r>
          </w:p>
        </w:tc>
        <w:tc>
          <w:tcPr>
            <w:tcW w:w="1512" w:type="dxa"/>
            <w:tcBorders>
              <w:top w:val="single" w:sz="4" w:space="0" w:color="auto"/>
              <w:left w:val="single" w:sz="4" w:space="0" w:color="auto"/>
            </w:tcBorders>
            <w:shd w:val="clear" w:color="auto" w:fill="auto"/>
            <w:vAlign w:val="center"/>
          </w:tcPr>
          <w:p w14:paraId="42B1A89B" w14:textId="4F07CC18" w:rsidR="008C7374" w:rsidRPr="0013086C" w:rsidRDefault="008C7374" w:rsidP="008C7374">
            <w:pPr>
              <w:pStyle w:val="Bezmezer"/>
            </w:pPr>
            <w:r w:rsidRPr="003124E9">
              <w:t>Dvoucestný nákladní automobil bez části příslušenství (bez sněhového pluhu a frézy)</w:t>
            </w:r>
          </w:p>
        </w:tc>
        <w:tc>
          <w:tcPr>
            <w:tcW w:w="1512" w:type="dxa"/>
            <w:tcBorders>
              <w:top w:val="single" w:sz="4" w:space="0" w:color="auto"/>
              <w:left w:val="single" w:sz="4" w:space="0" w:color="auto"/>
              <w:right w:val="single" w:sz="4" w:space="0" w:color="auto"/>
            </w:tcBorders>
            <w:shd w:val="clear" w:color="auto" w:fill="auto"/>
            <w:vAlign w:val="center"/>
          </w:tcPr>
          <w:p w14:paraId="4A07613A" w14:textId="77777777" w:rsidR="008C7374" w:rsidRDefault="008C7374" w:rsidP="00DB41FD">
            <w:pPr>
              <w:pStyle w:val="Bezmezer"/>
              <w:jc w:val="center"/>
            </w:pPr>
            <w:r w:rsidRPr="0013086C">
              <w:t>Počet</w:t>
            </w:r>
            <w:r>
              <w:t xml:space="preserve"> ks</w:t>
            </w:r>
          </w:p>
          <w:p w14:paraId="71064DFC" w14:textId="0FF7D9DB" w:rsidR="00893D17" w:rsidRPr="0013086C" w:rsidRDefault="00893D17" w:rsidP="00DB41FD">
            <w:pPr>
              <w:pStyle w:val="Bezmezer"/>
              <w:jc w:val="center"/>
            </w:pPr>
            <w:r>
              <w:t>celkem</w:t>
            </w:r>
          </w:p>
        </w:tc>
      </w:tr>
      <w:tr w:rsidR="004602E2" w14:paraId="4BA1A06E" w14:textId="77777777" w:rsidTr="00316392">
        <w:trPr>
          <w:trHeight w:val="722"/>
        </w:trPr>
        <w:tc>
          <w:tcPr>
            <w:tcW w:w="3402" w:type="dxa"/>
            <w:tcBorders>
              <w:top w:val="single" w:sz="4" w:space="0" w:color="auto"/>
              <w:left w:val="single" w:sz="4" w:space="0" w:color="auto"/>
              <w:bottom w:val="single" w:sz="4" w:space="0" w:color="auto"/>
            </w:tcBorders>
            <w:shd w:val="clear" w:color="auto" w:fill="auto"/>
            <w:vAlign w:val="center"/>
          </w:tcPr>
          <w:p w14:paraId="5AC5A130" w14:textId="77777777" w:rsidR="004602E2" w:rsidRDefault="004602E2" w:rsidP="00DB41FD">
            <w:pPr>
              <w:pStyle w:val="Bezmezer"/>
            </w:pPr>
            <w:r w:rsidRPr="0013086C">
              <w:t>Oblastní ředitelství Brno</w:t>
            </w:r>
          </w:p>
          <w:p w14:paraId="7EE70415" w14:textId="77777777" w:rsidR="0070083C" w:rsidRDefault="0070083C" w:rsidP="00DB41FD">
            <w:pPr>
              <w:pStyle w:val="Bezmezer"/>
            </w:pPr>
          </w:p>
          <w:p w14:paraId="5295AA2A" w14:textId="25049758" w:rsidR="0070083C" w:rsidRPr="0013086C" w:rsidRDefault="0070083C" w:rsidP="00DB41FD">
            <w:pPr>
              <w:pStyle w:val="Bezmezer"/>
            </w:pPr>
            <w:r>
              <w:t>Místa dodání:</w:t>
            </w:r>
          </w:p>
          <w:p w14:paraId="6AC58667" w14:textId="1BEC6F6E" w:rsidR="004602E2" w:rsidRPr="0013086C" w:rsidRDefault="00FD0164" w:rsidP="00DB41FD">
            <w:pPr>
              <w:pStyle w:val="Bezmezer"/>
            </w:pPr>
            <w:r>
              <w:lastRenderedPageBreak/>
              <w:t>Jihlava a Havlíčkův Brod</w:t>
            </w:r>
          </w:p>
        </w:tc>
        <w:tc>
          <w:tcPr>
            <w:tcW w:w="1512" w:type="dxa"/>
            <w:tcBorders>
              <w:top w:val="single" w:sz="4" w:space="0" w:color="auto"/>
              <w:left w:val="single" w:sz="4" w:space="0" w:color="auto"/>
              <w:bottom w:val="single" w:sz="4" w:space="0" w:color="auto"/>
            </w:tcBorders>
            <w:shd w:val="clear" w:color="auto" w:fill="auto"/>
            <w:vAlign w:val="center"/>
          </w:tcPr>
          <w:p w14:paraId="638E54ED" w14:textId="181787B3" w:rsidR="004602E2" w:rsidRPr="0013086C" w:rsidRDefault="004602E2" w:rsidP="00316392">
            <w:pPr>
              <w:pStyle w:val="Bezmezer"/>
              <w:jc w:val="center"/>
            </w:pPr>
            <w:r>
              <w:lastRenderedPageBreak/>
              <w:t>1</w:t>
            </w:r>
          </w:p>
        </w:tc>
        <w:tc>
          <w:tcPr>
            <w:tcW w:w="1512" w:type="dxa"/>
            <w:tcBorders>
              <w:top w:val="single" w:sz="4" w:space="0" w:color="auto"/>
              <w:left w:val="single" w:sz="4" w:space="0" w:color="auto"/>
              <w:bottom w:val="single" w:sz="4" w:space="0" w:color="auto"/>
            </w:tcBorders>
            <w:shd w:val="clear" w:color="auto" w:fill="auto"/>
            <w:vAlign w:val="center"/>
          </w:tcPr>
          <w:p w14:paraId="6999EBE9" w14:textId="098D2436" w:rsidR="004602E2" w:rsidRPr="0013086C" w:rsidRDefault="004602E2" w:rsidP="00835E31">
            <w:pPr>
              <w:pStyle w:val="Bezmezer"/>
              <w:jc w:val="center"/>
            </w:pPr>
            <w: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6C200B3" w14:textId="5D092D9E" w:rsidR="004602E2" w:rsidRPr="0013086C" w:rsidRDefault="004602E2" w:rsidP="008C7374">
            <w:pPr>
              <w:pStyle w:val="Bezmezer"/>
              <w:jc w:val="center"/>
            </w:pPr>
            <w:r>
              <w:fldChar w:fldCharType="begin"/>
            </w:r>
            <w:r>
              <w:instrText xml:space="preserve"> =SUM(LEFT) </w:instrText>
            </w:r>
            <w:r>
              <w:fldChar w:fldCharType="separate"/>
            </w:r>
            <w:r w:rsidR="00F273E2">
              <w:rPr>
                <w:noProof/>
              </w:rPr>
              <w:t>2</w:t>
            </w:r>
            <w:r>
              <w:fldChar w:fldCharType="end"/>
            </w:r>
          </w:p>
        </w:tc>
      </w:tr>
      <w:tr w:rsidR="004602E2" w14:paraId="4361BC62" w14:textId="77777777" w:rsidTr="00316392">
        <w:trPr>
          <w:trHeight w:val="722"/>
        </w:trPr>
        <w:tc>
          <w:tcPr>
            <w:tcW w:w="3402" w:type="dxa"/>
            <w:tcBorders>
              <w:top w:val="single" w:sz="4" w:space="0" w:color="auto"/>
              <w:left w:val="single" w:sz="4" w:space="0" w:color="auto"/>
              <w:bottom w:val="single" w:sz="4" w:space="0" w:color="auto"/>
            </w:tcBorders>
            <w:shd w:val="clear" w:color="auto" w:fill="auto"/>
            <w:vAlign w:val="center"/>
          </w:tcPr>
          <w:p w14:paraId="7A541AAF" w14:textId="77777777" w:rsidR="004602E2" w:rsidRPr="0013086C" w:rsidRDefault="004602E2" w:rsidP="00DB41FD">
            <w:pPr>
              <w:pStyle w:val="Bezmezer"/>
            </w:pPr>
            <w:r w:rsidRPr="0013086C">
              <w:t>Oblastní ředitelství Hradec Králové</w:t>
            </w:r>
          </w:p>
          <w:p w14:paraId="761E53EC" w14:textId="77777777" w:rsidR="0070083C" w:rsidRDefault="0070083C" w:rsidP="0070083C">
            <w:pPr>
              <w:pStyle w:val="Bezmezer"/>
            </w:pPr>
          </w:p>
          <w:p w14:paraId="048682FE" w14:textId="77777777" w:rsidR="0070083C" w:rsidRPr="0013086C" w:rsidRDefault="0070083C" w:rsidP="0070083C">
            <w:pPr>
              <w:pStyle w:val="Bezmezer"/>
            </w:pPr>
            <w:r>
              <w:t>Místa dodání:</w:t>
            </w:r>
          </w:p>
          <w:p w14:paraId="0790A410" w14:textId="5FB4F7A8" w:rsidR="004602E2" w:rsidRPr="0013086C" w:rsidRDefault="00FD0164" w:rsidP="00102D15">
            <w:pPr>
              <w:pStyle w:val="Bezmezer"/>
            </w:pPr>
            <w:r>
              <w:t>Pardubice, Hradec Králové a Liberec</w:t>
            </w:r>
          </w:p>
        </w:tc>
        <w:tc>
          <w:tcPr>
            <w:tcW w:w="1512" w:type="dxa"/>
            <w:tcBorders>
              <w:top w:val="single" w:sz="4" w:space="0" w:color="auto"/>
              <w:left w:val="single" w:sz="4" w:space="0" w:color="auto"/>
              <w:bottom w:val="single" w:sz="4" w:space="0" w:color="auto"/>
            </w:tcBorders>
            <w:shd w:val="clear" w:color="auto" w:fill="auto"/>
            <w:vAlign w:val="center"/>
          </w:tcPr>
          <w:p w14:paraId="6ACD38A8" w14:textId="20698474" w:rsidR="004602E2" w:rsidRPr="0013086C" w:rsidRDefault="004602E2" w:rsidP="00316392">
            <w:pPr>
              <w:pStyle w:val="Bezmezer"/>
              <w:jc w:val="center"/>
            </w:pPr>
            <w:r>
              <w:t>3</w:t>
            </w:r>
          </w:p>
        </w:tc>
        <w:tc>
          <w:tcPr>
            <w:tcW w:w="1512" w:type="dxa"/>
            <w:tcBorders>
              <w:top w:val="single" w:sz="4" w:space="0" w:color="auto"/>
              <w:left w:val="single" w:sz="4" w:space="0" w:color="auto"/>
              <w:bottom w:val="single" w:sz="4" w:space="0" w:color="auto"/>
            </w:tcBorders>
            <w:shd w:val="clear" w:color="auto" w:fill="auto"/>
            <w:vAlign w:val="center"/>
          </w:tcPr>
          <w:p w14:paraId="6BA4EA8D" w14:textId="1AB4B13B" w:rsidR="004602E2" w:rsidRPr="0013086C" w:rsidRDefault="004602E2" w:rsidP="008C7374">
            <w:pPr>
              <w:pStyle w:val="Bezmezer"/>
              <w:jc w:val="center"/>
            </w:pPr>
            <w: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2F2B049" w14:textId="4A31060E" w:rsidR="004602E2" w:rsidRPr="0013086C" w:rsidRDefault="004602E2" w:rsidP="008C7374">
            <w:pPr>
              <w:pStyle w:val="Bezmezer"/>
              <w:jc w:val="center"/>
            </w:pPr>
            <w:r>
              <w:fldChar w:fldCharType="begin"/>
            </w:r>
            <w:r>
              <w:instrText xml:space="preserve"> =SUM(LEFT) </w:instrText>
            </w:r>
            <w:r>
              <w:fldChar w:fldCharType="separate"/>
            </w:r>
            <w:r w:rsidR="00F273E2">
              <w:rPr>
                <w:noProof/>
              </w:rPr>
              <w:t>3</w:t>
            </w:r>
            <w:r>
              <w:fldChar w:fldCharType="end"/>
            </w:r>
          </w:p>
        </w:tc>
      </w:tr>
      <w:tr w:rsidR="004602E2" w14:paraId="50A871BC" w14:textId="77777777" w:rsidTr="00316392">
        <w:trPr>
          <w:trHeight w:val="722"/>
        </w:trPr>
        <w:tc>
          <w:tcPr>
            <w:tcW w:w="3402" w:type="dxa"/>
            <w:tcBorders>
              <w:top w:val="single" w:sz="4" w:space="0" w:color="auto"/>
              <w:left w:val="single" w:sz="4" w:space="0" w:color="auto"/>
              <w:bottom w:val="single" w:sz="4" w:space="0" w:color="auto"/>
            </w:tcBorders>
            <w:shd w:val="clear" w:color="auto" w:fill="auto"/>
            <w:vAlign w:val="center"/>
          </w:tcPr>
          <w:p w14:paraId="5E1E17E0" w14:textId="77777777" w:rsidR="004602E2" w:rsidRPr="0013086C" w:rsidRDefault="004602E2" w:rsidP="00DB41FD">
            <w:pPr>
              <w:pStyle w:val="Bezmezer"/>
            </w:pPr>
            <w:r w:rsidRPr="0013086C">
              <w:t>Oblastní ředitelství Ostrava</w:t>
            </w:r>
          </w:p>
          <w:p w14:paraId="6F5D6908" w14:textId="77777777" w:rsidR="0070083C" w:rsidRDefault="0070083C" w:rsidP="0070083C">
            <w:pPr>
              <w:pStyle w:val="Bezmezer"/>
            </w:pPr>
          </w:p>
          <w:p w14:paraId="6D9343CD" w14:textId="77777777" w:rsidR="0070083C" w:rsidRDefault="0070083C" w:rsidP="0070083C">
            <w:pPr>
              <w:pStyle w:val="Bezmezer"/>
            </w:pPr>
            <w:r>
              <w:t>Místa dodání:</w:t>
            </w:r>
          </w:p>
          <w:p w14:paraId="4386D4D3" w14:textId="3D9C375F" w:rsidR="004602E2" w:rsidRPr="0013086C" w:rsidRDefault="00FD0164" w:rsidP="00102D15">
            <w:pPr>
              <w:pStyle w:val="Bezmezer"/>
            </w:pPr>
            <w:r>
              <w:t>Ostrava a Olomouc</w:t>
            </w:r>
          </w:p>
        </w:tc>
        <w:tc>
          <w:tcPr>
            <w:tcW w:w="1512" w:type="dxa"/>
            <w:tcBorders>
              <w:top w:val="single" w:sz="4" w:space="0" w:color="auto"/>
              <w:left w:val="single" w:sz="4" w:space="0" w:color="auto"/>
              <w:bottom w:val="single" w:sz="4" w:space="0" w:color="auto"/>
            </w:tcBorders>
            <w:shd w:val="clear" w:color="auto" w:fill="auto"/>
            <w:vAlign w:val="center"/>
          </w:tcPr>
          <w:p w14:paraId="1BFAF10A" w14:textId="3F1F98DD" w:rsidR="004602E2" w:rsidRPr="0013086C" w:rsidRDefault="004602E2" w:rsidP="00316392">
            <w:pPr>
              <w:pStyle w:val="Bezmezer"/>
              <w:jc w:val="center"/>
            </w:pPr>
            <w:r>
              <w:t>2</w:t>
            </w:r>
          </w:p>
        </w:tc>
        <w:tc>
          <w:tcPr>
            <w:tcW w:w="1512" w:type="dxa"/>
            <w:tcBorders>
              <w:top w:val="single" w:sz="4" w:space="0" w:color="auto"/>
              <w:left w:val="single" w:sz="4" w:space="0" w:color="auto"/>
              <w:bottom w:val="single" w:sz="4" w:space="0" w:color="auto"/>
            </w:tcBorders>
            <w:shd w:val="clear" w:color="auto" w:fill="auto"/>
            <w:vAlign w:val="center"/>
          </w:tcPr>
          <w:p w14:paraId="4A2C84CF" w14:textId="1577252A" w:rsidR="004602E2" w:rsidRPr="0013086C" w:rsidRDefault="004602E2" w:rsidP="008C7374">
            <w:pPr>
              <w:pStyle w:val="Bezmezer"/>
              <w:jc w:val="center"/>
            </w:pPr>
            <w: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69F8470" w14:textId="12C97D88" w:rsidR="004602E2" w:rsidRPr="0013086C" w:rsidRDefault="004602E2" w:rsidP="008C7374">
            <w:pPr>
              <w:pStyle w:val="Bezmezer"/>
              <w:jc w:val="center"/>
            </w:pPr>
            <w:r>
              <w:fldChar w:fldCharType="begin"/>
            </w:r>
            <w:r>
              <w:instrText xml:space="preserve"> =SUM(LEFT) </w:instrText>
            </w:r>
            <w:r>
              <w:fldChar w:fldCharType="separate"/>
            </w:r>
            <w:r w:rsidR="00F273E2">
              <w:rPr>
                <w:noProof/>
              </w:rPr>
              <w:t>2</w:t>
            </w:r>
            <w:r>
              <w:fldChar w:fldCharType="end"/>
            </w:r>
          </w:p>
        </w:tc>
      </w:tr>
      <w:tr w:rsidR="004602E2" w14:paraId="69A7863C" w14:textId="77777777" w:rsidTr="00316392">
        <w:trPr>
          <w:trHeight w:val="722"/>
        </w:trPr>
        <w:tc>
          <w:tcPr>
            <w:tcW w:w="3402" w:type="dxa"/>
            <w:tcBorders>
              <w:top w:val="single" w:sz="4" w:space="0" w:color="auto"/>
              <w:left w:val="single" w:sz="4" w:space="0" w:color="auto"/>
              <w:bottom w:val="nil"/>
            </w:tcBorders>
            <w:shd w:val="clear" w:color="auto" w:fill="auto"/>
            <w:vAlign w:val="center"/>
          </w:tcPr>
          <w:p w14:paraId="2DC927C1" w14:textId="77777777" w:rsidR="004602E2" w:rsidRPr="003A66D9" w:rsidRDefault="004602E2" w:rsidP="008C7374">
            <w:pPr>
              <w:pStyle w:val="Bezmezer"/>
            </w:pPr>
            <w:r w:rsidRPr="003A66D9">
              <w:t>Oblastní ředitelství Plzeň</w:t>
            </w:r>
          </w:p>
          <w:p w14:paraId="0971EAC5" w14:textId="77777777" w:rsidR="0070083C" w:rsidRDefault="0070083C" w:rsidP="0070083C">
            <w:pPr>
              <w:pStyle w:val="Bezmezer"/>
            </w:pPr>
          </w:p>
          <w:p w14:paraId="72484767" w14:textId="77777777" w:rsidR="0070083C" w:rsidRDefault="0070083C" w:rsidP="0070083C">
            <w:pPr>
              <w:pStyle w:val="Bezmezer"/>
            </w:pPr>
            <w:r>
              <w:t>Místa dodání:</w:t>
            </w:r>
          </w:p>
          <w:p w14:paraId="129A20ED" w14:textId="31F1A8E4" w:rsidR="004602E2" w:rsidRPr="0013086C" w:rsidRDefault="00FD0164" w:rsidP="008636CE">
            <w:pPr>
              <w:pStyle w:val="Bezmezer"/>
            </w:pPr>
            <w:r>
              <w:t>Plzeň a České Budějovice</w:t>
            </w:r>
          </w:p>
        </w:tc>
        <w:tc>
          <w:tcPr>
            <w:tcW w:w="1512" w:type="dxa"/>
            <w:tcBorders>
              <w:top w:val="single" w:sz="4" w:space="0" w:color="auto"/>
              <w:left w:val="single" w:sz="4" w:space="0" w:color="auto"/>
              <w:bottom w:val="single" w:sz="4" w:space="0" w:color="auto"/>
            </w:tcBorders>
            <w:shd w:val="clear" w:color="auto" w:fill="auto"/>
            <w:vAlign w:val="center"/>
          </w:tcPr>
          <w:p w14:paraId="1CBE85C5" w14:textId="31E01DFD" w:rsidR="004602E2" w:rsidRPr="0013086C" w:rsidRDefault="004602E2" w:rsidP="00316392">
            <w:pPr>
              <w:pStyle w:val="Bezmezer"/>
              <w:jc w:val="center"/>
            </w:pPr>
            <w:r>
              <w:t>2</w:t>
            </w:r>
          </w:p>
        </w:tc>
        <w:tc>
          <w:tcPr>
            <w:tcW w:w="1512" w:type="dxa"/>
            <w:tcBorders>
              <w:top w:val="single" w:sz="4" w:space="0" w:color="auto"/>
              <w:left w:val="single" w:sz="4" w:space="0" w:color="auto"/>
              <w:bottom w:val="single" w:sz="4" w:space="0" w:color="auto"/>
            </w:tcBorders>
            <w:shd w:val="clear" w:color="auto" w:fill="auto"/>
            <w:vAlign w:val="center"/>
          </w:tcPr>
          <w:p w14:paraId="2CE6364D" w14:textId="17243BB1" w:rsidR="004602E2" w:rsidRPr="0013086C" w:rsidRDefault="004602E2" w:rsidP="00835E31">
            <w:pPr>
              <w:pStyle w:val="Bezmezer"/>
              <w:jc w:val="center"/>
            </w:pPr>
            <w: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DEDDF97" w14:textId="26253C11" w:rsidR="004602E2" w:rsidRPr="0013086C" w:rsidRDefault="004602E2" w:rsidP="008C7374">
            <w:pPr>
              <w:pStyle w:val="Bezmezer"/>
              <w:jc w:val="center"/>
            </w:pPr>
            <w:r>
              <w:fldChar w:fldCharType="begin"/>
            </w:r>
            <w:r>
              <w:instrText xml:space="preserve"> =SUM(LEFT) </w:instrText>
            </w:r>
            <w:r>
              <w:fldChar w:fldCharType="separate"/>
            </w:r>
            <w:r w:rsidR="00F273E2">
              <w:rPr>
                <w:noProof/>
              </w:rPr>
              <w:t>2</w:t>
            </w:r>
            <w:r>
              <w:fldChar w:fldCharType="end"/>
            </w:r>
          </w:p>
        </w:tc>
      </w:tr>
      <w:tr w:rsidR="004602E2" w14:paraId="7C726C3D" w14:textId="77777777" w:rsidTr="00316392">
        <w:trPr>
          <w:trHeight w:val="722"/>
        </w:trPr>
        <w:tc>
          <w:tcPr>
            <w:tcW w:w="3402" w:type="dxa"/>
            <w:tcBorders>
              <w:top w:val="single" w:sz="4" w:space="0" w:color="auto"/>
              <w:left w:val="single" w:sz="4" w:space="0" w:color="auto"/>
              <w:bottom w:val="single" w:sz="4" w:space="0" w:color="auto"/>
            </w:tcBorders>
            <w:shd w:val="clear" w:color="auto" w:fill="auto"/>
            <w:vAlign w:val="center"/>
          </w:tcPr>
          <w:p w14:paraId="1689989C" w14:textId="77777777" w:rsidR="004602E2" w:rsidRDefault="004602E2" w:rsidP="008C7374">
            <w:pPr>
              <w:pStyle w:val="Bezmezer"/>
            </w:pPr>
            <w:r w:rsidRPr="0013086C">
              <w:t>Oblastní ředitelství Praha</w:t>
            </w:r>
          </w:p>
          <w:p w14:paraId="494400DF" w14:textId="77777777" w:rsidR="0070083C" w:rsidRDefault="0070083C" w:rsidP="0070083C">
            <w:pPr>
              <w:pStyle w:val="Bezmezer"/>
            </w:pPr>
          </w:p>
          <w:p w14:paraId="50E24676" w14:textId="77777777" w:rsidR="0070083C" w:rsidRDefault="0070083C" w:rsidP="0070083C">
            <w:pPr>
              <w:pStyle w:val="Bezmezer"/>
            </w:pPr>
            <w:r>
              <w:t>Místa dodání:</w:t>
            </w:r>
          </w:p>
          <w:p w14:paraId="0C3FD622" w14:textId="404B3024" w:rsidR="004602E2" w:rsidRPr="0013086C" w:rsidRDefault="00FD0164" w:rsidP="00102D15">
            <w:pPr>
              <w:pStyle w:val="Bezmezer"/>
            </w:pPr>
            <w:r>
              <w:t>Beroun</w:t>
            </w:r>
          </w:p>
        </w:tc>
        <w:tc>
          <w:tcPr>
            <w:tcW w:w="1512" w:type="dxa"/>
            <w:tcBorders>
              <w:top w:val="single" w:sz="4" w:space="0" w:color="auto"/>
              <w:left w:val="single" w:sz="4" w:space="0" w:color="auto"/>
              <w:bottom w:val="single" w:sz="4" w:space="0" w:color="auto"/>
            </w:tcBorders>
            <w:shd w:val="clear" w:color="auto" w:fill="auto"/>
            <w:vAlign w:val="center"/>
          </w:tcPr>
          <w:p w14:paraId="7917CA1A" w14:textId="1F829FB6" w:rsidR="004602E2" w:rsidRPr="0013086C" w:rsidRDefault="00FD0164" w:rsidP="00316392">
            <w:pPr>
              <w:pStyle w:val="Bezmezer"/>
              <w:jc w:val="center"/>
            </w:pPr>
            <w:r>
              <w:t>1</w:t>
            </w:r>
          </w:p>
        </w:tc>
        <w:tc>
          <w:tcPr>
            <w:tcW w:w="1512" w:type="dxa"/>
            <w:tcBorders>
              <w:top w:val="single" w:sz="4" w:space="0" w:color="auto"/>
              <w:left w:val="single" w:sz="4" w:space="0" w:color="auto"/>
              <w:bottom w:val="single" w:sz="4" w:space="0" w:color="auto"/>
            </w:tcBorders>
            <w:shd w:val="clear" w:color="auto" w:fill="auto"/>
            <w:vAlign w:val="center"/>
          </w:tcPr>
          <w:p w14:paraId="66A0466A" w14:textId="7135B94B" w:rsidR="004602E2" w:rsidRPr="0013086C" w:rsidRDefault="00FD0164" w:rsidP="008C7374">
            <w:pPr>
              <w:pStyle w:val="Bezmezer"/>
              <w:jc w:val="center"/>
            </w:pPr>
            <w: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806803D" w14:textId="6860CE07" w:rsidR="004602E2" w:rsidRPr="0013086C" w:rsidRDefault="004602E2" w:rsidP="008C7374">
            <w:pPr>
              <w:pStyle w:val="Bezmezer"/>
              <w:jc w:val="center"/>
            </w:pPr>
            <w:r>
              <w:fldChar w:fldCharType="begin"/>
            </w:r>
            <w:r>
              <w:instrText xml:space="preserve"> =SUM(LEFT) </w:instrText>
            </w:r>
            <w:r>
              <w:fldChar w:fldCharType="separate"/>
            </w:r>
            <w:r w:rsidR="00F273E2">
              <w:rPr>
                <w:noProof/>
              </w:rPr>
              <w:t>2</w:t>
            </w:r>
            <w:r>
              <w:fldChar w:fldCharType="end"/>
            </w:r>
          </w:p>
        </w:tc>
      </w:tr>
      <w:tr w:rsidR="008636CE" w:rsidRPr="0013086C" w14:paraId="09751C2C" w14:textId="77777777" w:rsidTr="008636CE">
        <w:trPr>
          <w:trHeight w:val="510"/>
        </w:trPr>
        <w:tc>
          <w:tcPr>
            <w:tcW w:w="3402" w:type="dxa"/>
            <w:tcBorders>
              <w:top w:val="single" w:sz="4" w:space="0" w:color="auto"/>
              <w:left w:val="single" w:sz="4" w:space="0" w:color="auto"/>
              <w:bottom w:val="single" w:sz="4" w:space="0" w:color="auto"/>
            </w:tcBorders>
            <w:shd w:val="clear" w:color="auto" w:fill="auto"/>
            <w:vAlign w:val="center"/>
          </w:tcPr>
          <w:p w14:paraId="559C0851" w14:textId="77777777" w:rsidR="008636CE" w:rsidRPr="0013086C" w:rsidRDefault="008636CE" w:rsidP="008636CE">
            <w:pPr>
              <w:pStyle w:val="Bezmezer"/>
            </w:pPr>
            <w:r w:rsidRPr="0013086C">
              <w:t>Oblastní ředitelství Ústí nad Labem</w:t>
            </w:r>
          </w:p>
          <w:p w14:paraId="3649E24B" w14:textId="77777777" w:rsidR="0070083C" w:rsidRDefault="0070083C" w:rsidP="0070083C">
            <w:pPr>
              <w:pStyle w:val="Bezmezer"/>
            </w:pPr>
          </w:p>
          <w:p w14:paraId="4B7B2E8A" w14:textId="77777777" w:rsidR="0070083C" w:rsidRDefault="0070083C" w:rsidP="0070083C">
            <w:pPr>
              <w:pStyle w:val="Bezmezer"/>
            </w:pPr>
            <w:r>
              <w:t>Místa dodání:</w:t>
            </w:r>
          </w:p>
          <w:p w14:paraId="7A2B8AD3" w14:textId="03FC3E57" w:rsidR="008636CE" w:rsidRPr="0013086C" w:rsidRDefault="00FD0164" w:rsidP="00102D15">
            <w:pPr>
              <w:pStyle w:val="Bezmezer"/>
            </w:pPr>
            <w:r>
              <w:t>Ústí nad Labem, Most a Karlovy Vary</w:t>
            </w:r>
          </w:p>
        </w:tc>
        <w:tc>
          <w:tcPr>
            <w:tcW w:w="1512" w:type="dxa"/>
            <w:tcBorders>
              <w:top w:val="single" w:sz="4" w:space="0" w:color="auto"/>
              <w:left w:val="single" w:sz="4" w:space="0" w:color="auto"/>
              <w:bottom w:val="single" w:sz="4" w:space="0" w:color="auto"/>
            </w:tcBorders>
            <w:shd w:val="clear" w:color="auto" w:fill="auto"/>
            <w:vAlign w:val="center"/>
          </w:tcPr>
          <w:p w14:paraId="20362B53" w14:textId="7EF04E3E" w:rsidR="008636CE" w:rsidRPr="0013086C" w:rsidRDefault="00FD0164" w:rsidP="00316392">
            <w:pPr>
              <w:pStyle w:val="Bezmezer"/>
              <w:jc w:val="center"/>
            </w:pPr>
            <w:r>
              <w:t>3</w:t>
            </w:r>
          </w:p>
        </w:tc>
        <w:tc>
          <w:tcPr>
            <w:tcW w:w="1512" w:type="dxa"/>
            <w:tcBorders>
              <w:top w:val="single" w:sz="4" w:space="0" w:color="auto"/>
              <w:left w:val="single" w:sz="4" w:space="0" w:color="auto"/>
              <w:bottom w:val="single" w:sz="4" w:space="0" w:color="auto"/>
            </w:tcBorders>
            <w:shd w:val="clear" w:color="auto" w:fill="auto"/>
            <w:vAlign w:val="center"/>
          </w:tcPr>
          <w:p w14:paraId="1087F512" w14:textId="63F69B08" w:rsidR="008636CE" w:rsidRPr="0013086C" w:rsidRDefault="00FD0164" w:rsidP="00316392">
            <w:pPr>
              <w:pStyle w:val="Bezmezer"/>
              <w:jc w:val="center"/>
            </w:pPr>
            <w: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AD16FB5" w14:textId="1EDF3C34" w:rsidR="008636CE" w:rsidRPr="0013086C" w:rsidRDefault="008636CE" w:rsidP="008636CE">
            <w:pPr>
              <w:pStyle w:val="Bezmezer"/>
              <w:jc w:val="center"/>
            </w:pPr>
            <w:r>
              <w:fldChar w:fldCharType="begin"/>
            </w:r>
            <w:r>
              <w:instrText xml:space="preserve"> =SUM(LEFT) </w:instrText>
            </w:r>
            <w:r>
              <w:fldChar w:fldCharType="separate"/>
            </w:r>
            <w:r w:rsidR="00F273E2">
              <w:rPr>
                <w:noProof/>
              </w:rPr>
              <w:t>3</w:t>
            </w:r>
            <w:r>
              <w:fldChar w:fldCharType="end"/>
            </w:r>
          </w:p>
        </w:tc>
      </w:tr>
      <w:tr w:rsidR="008636CE" w:rsidRPr="0013086C" w14:paraId="265C5D86" w14:textId="77777777" w:rsidTr="00316392">
        <w:trPr>
          <w:trHeight w:val="241"/>
        </w:trPr>
        <w:tc>
          <w:tcPr>
            <w:tcW w:w="3402" w:type="dxa"/>
            <w:tcBorders>
              <w:top w:val="single" w:sz="4" w:space="0" w:color="auto"/>
              <w:left w:val="single" w:sz="4" w:space="0" w:color="auto"/>
              <w:bottom w:val="single" w:sz="4" w:space="0" w:color="auto"/>
            </w:tcBorders>
            <w:shd w:val="clear" w:color="auto" w:fill="auto"/>
          </w:tcPr>
          <w:p w14:paraId="03BB6989" w14:textId="77777777" w:rsidR="00102D15" w:rsidRDefault="00102D15" w:rsidP="008636CE">
            <w:pPr>
              <w:pStyle w:val="Bezmezer"/>
            </w:pPr>
          </w:p>
          <w:p w14:paraId="4B082BA6" w14:textId="77777777" w:rsidR="008636CE" w:rsidRDefault="008636CE" w:rsidP="008636CE">
            <w:pPr>
              <w:pStyle w:val="Bezmezer"/>
            </w:pPr>
            <w:r>
              <w:t>Celkem</w:t>
            </w:r>
          </w:p>
          <w:p w14:paraId="4C0DBD4C" w14:textId="714BCB19" w:rsidR="00102D15" w:rsidRDefault="00102D15" w:rsidP="008636CE">
            <w:pPr>
              <w:pStyle w:val="Bezmezer"/>
            </w:pPr>
          </w:p>
        </w:tc>
        <w:tc>
          <w:tcPr>
            <w:tcW w:w="1512" w:type="dxa"/>
            <w:tcBorders>
              <w:top w:val="single" w:sz="4" w:space="0" w:color="auto"/>
              <w:left w:val="single" w:sz="4" w:space="0" w:color="auto"/>
              <w:bottom w:val="single" w:sz="4" w:space="0" w:color="auto"/>
            </w:tcBorders>
            <w:shd w:val="clear" w:color="auto" w:fill="auto"/>
            <w:vAlign w:val="center"/>
          </w:tcPr>
          <w:p w14:paraId="4623D849" w14:textId="06A65B26" w:rsidR="008636CE" w:rsidRDefault="00FD0164" w:rsidP="008636CE">
            <w:pPr>
              <w:pStyle w:val="Bezmezer"/>
              <w:jc w:val="center"/>
            </w:pPr>
            <w:r>
              <w:t>12</w:t>
            </w:r>
          </w:p>
        </w:tc>
        <w:tc>
          <w:tcPr>
            <w:tcW w:w="1512" w:type="dxa"/>
            <w:tcBorders>
              <w:top w:val="single" w:sz="4" w:space="0" w:color="auto"/>
              <w:left w:val="single" w:sz="4" w:space="0" w:color="auto"/>
              <w:bottom w:val="single" w:sz="4" w:space="0" w:color="auto"/>
            </w:tcBorders>
            <w:shd w:val="clear" w:color="auto" w:fill="auto"/>
            <w:vAlign w:val="center"/>
          </w:tcPr>
          <w:p w14:paraId="682D53E4" w14:textId="37038118" w:rsidR="008636CE" w:rsidRDefault="00FD0164" w:rsidP="008636CE">
            <w:pPr>
              <w:pStyle w:val="Bezmezer"/>
              <w:jc w:val="center"/>
            </w:pPr>
            <w: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DF836D5" w14:textId="5178D447" w:rsidR="008636CE" w:rsidRDefault="008636CE" w:rsidP="008636CE">
            <w:pPr>
              <w:pStyle w:val="Bezmezer"/>
              <w:jc w:val="center"/>
            </w:pPr>
            <w:r>
              <w:fldChar w:fldCharType="begin"/>
            </w:r>
            <w:r>
              <w:instrText xml:space="preserve"> =SUM(ABOVE) </w:instrText>
            </w:r>
            <w:r>
              <w:fldChar w:fldCharType="separate"/>
            </w:r>
            <w:r w:rsidR="00F273E2">
              <w:rPr>
                <w:noProof/>
              </w:rPr>
              <w:t>14</w:t>
            </w:r>
            <w:r>
              <w:fldChar w:fldCharType="end"/>
            </w:r>
          </w:p>
        </w:tc>
      </w:tr>
    </w:tbl>
    <w:p w14:paraId="55DE3423" w14:textId="076853AF" w:rsidR="004D7CE4" w:rsidRPr="00AF6B3C" w:rsidRDefault="004D7CE4" w:rsidP="008C7374">
      <w:pPr>
        <w:pStyle w:val="111odst"/>
      </w:pPr>
      <w:r w:rsidRPr="00730F3E">
        <w:t xml:space="preserve">Výše uvedené </w:t>
      </w:r>
      <w:r w:rsidR="00C7058C">
        <w:t>lokace představují předběžná/přibližná místa dodání</w:t>
      </w:r>
      <w:r w:rsidRPr="00730F3E">
        <w:t>. P</w:t>
      </w:r>
      <w:r>
        <w:t>ř</w:t>
      </w:r>
      <w:r w:rsidRPr="00730F3E">
        <w:t>esná místa dodání budou Kupujícím vždy up</w:t>
      </w:r>
      <w:r>
        <w:t>ř</w:t>
      </w:r>
      <w:r w:rsidRPr="00730F3E">
        <w:t>esněna p</w:t>
      </w:r>
      <w:r>
        <w:t>ř</w:t>
      </w:r>
      <w:r w:rsidRPr="00730F3E">
        <w:t>ed konečným p</w:t>
      </w:r>
      <w:r>
        <w:t>ř</w:t>
      </w:r>
      <w:r w:rsidRPr="00730F3E">
        <w:t>edáním</w:t>
      </w:r>
      <w:r>
        <w:t>.</w:t>
      </w:r>
      <w:r w:rsidR="00A468B0" w:rsidRPr="00A468B0">
        <w:t xml:space="preserve"> </w:t>
      </w:r>
      <w:r w:rsidR="00A468B0">
        <w:t>Počty vozidel uvedené v tabulce dodávaných jednotlivým oblastním ředitelství jsou pouze orientační a bude záležet na skutečné potřebě Kupujícího kolik vozidel bude jednotlivým oblastním ředitelství dodáno.</w:t>
      </w:r>
    </w:p>
    <w:p w14:paraId="4882FA62" w14:textId="77777777" w:rsidR="004D7CE4" w:rsidRDefault="004D7CE4" w:rsidP="004D7CE4">
      <w:pPr>
        <w:pStyle w:val="11odst"/>
        <w:ind w:left="709"/>
      </w:pPr>
      <w:bookmarkStart w:id="9" w:name="_Ref177481063"/>
      <w:r>
        <w:t>Doba dodání</w:t>
      </w:r>
      <w:bookmarkEnd w:id="9"/>
    </w:p>
    <w:p w14:paraId="63CC6002" w14:textId="1BB23929" w:rsidR="004D7CE4" w:rsidRDefault="004D7CE4" w:rsidP="004D7CE4">
      <w:pPr>
        <w:pStyle w:val="111odst"/>
      </w:pPr>
      <w:bookmarkStart w:id="10" w:name="_Ref177476352"/>
      <w:r w:rsidRPr="00AC37CC">
        <w:t xml:space="preserve">Předmět koupě bude dodán </w:t>
      </w:r>
      <w:r w:rsidRPr="008B53E3">
        <w:t xml:space="preserve">do </w:t>
      </w:r>
      <w:r w:rsidRPr="000B4199">
        <w:t>36</w:t>
      </w:r>
      <w:r w:rsidRPr="008B53E3">
        <w:t xml:space="preserve"> měsíců</w:t>
      </w:r>
      <w:r w:rsidRPr="00AC37CC">
        <w:t xml:space="preserve"> od </w:t>
      </w:r>
      <w:r w:rsidR="00C7058C">
        <w:t xml:space="preserve">nabytí </w:t>
      </w:r>
      <w:r w:rsidRPr="00AC37CC">
        <w:t>účinnosti smlouvy.</w:t>
      </w:r>
      <w:bookmarkEnd w:id="10"/>
    </w:p>
    <w:p w14:paraId="30309003" w14:textId="77777777" w:rsidR="00BC76BF" w:rsidRDefault="00BC76BF" w:rsidP="00BC76BF">
      <w:pPr>
        <w:pStyle w:val="111odst"/>
      </w:pPr>
      <w:bookmarkStart w:id="11" w:name="_Ref194420836"/>
      <w:r>
        <w:t>Dílčí milníky:</w:t>
      </w:r>
      <w:bookmarkEnd w:id="11"/>
      <w:r>
        <w:t xml:space="preserve"> </w:t>
      </w:r>
    </w:p>
    <w:p w14:paraId="4ED1DAE3" w14:textId="6FC59565" w:rsidR="00C74E0D" w:rsidRDefault="00C74E0D" w:rsidP="00BC76BF">
      <w:pPr>
        <w:pStyle w:val="111odst"/>
        <w:numPr>
          <w:ilvl w:val="3"/>
          <w:numId w:val="26"/>
        </w:numPr>
      </w:pPr>
      <w:bookmarkStart w:id="12" w:name="_Ref196750466"/>
      <w:bookmarkStart w:id="13" w:name="_Ref202518539"/>
      <w:r>
        <w:t>Dodání prvního 1 ks vozidla (prototyp)</w:t>
      </w:r>
      <w:r w:rsidR="005411AC">
        <w:t xml:space="preserve"> do zkušebního provozu</w:t>
      </w:r>
      <w:r>
        <w:t xml:space="preserve"> do 15 měsíců</w:t>
      </w:r>
      <w:r w:rsidR="005411AC">
        <w:t xml:space="preserve"> a </w:t>
      </w:r>
      <w:r w:rsidR="007F1A95">
        <w:t xml:space="preserve">do běžného provozu (s </w:t>
      </w:r>
      <w:r w:rsidR="00A105EF" w:rsidRPr="00ED3822">
        <w:t>povolení</w:t>
      </w:r>
      <w:r w:rsidR="007F1A95">
        <w:t>m</w:t>
      </w:r>
      <w:r w:rsidR="00A105EF" w:rsidRPr="00ED3822">
        <w:t xml:space="preserve"> typu vozidla nebo povolení</w:t>
      </w:r>
      <w:r w:rsidR="007F1A95">
        <w:t>m</w:t>
      </w:r>
      <w:r w:rsidR="00A105EF" w:rsidRPr="00ED3822">
        <w:t xml:space="preserve"> k uvedení vozidla na trh</w:t>
      </w:r>
      <w:r w:rsidR="00492330">
        <w:t xml:space="preserve"> pro provoz </w:t>
      </w:r>
      <w:r w:rsidR="00492330" w:rsidRPr="0075404E">
        <w:t>na dráze celostátní, regionální a vlečce na území ČR</w:t>
      </w:r>
      <w:r w:rsidR="007F1A95">
        <w:t>)</w:t>
      </w:r>
      <w:r w:rsidR="005411AC">
        <w:t xml:space="preserve"> do 24 měsíců</w:t>
      </w:r>
      <w:r>
        <w:t xml:space="preserve"> od nabytí účinnosti kupní smlouvy</w:t>
      </w:r>
      <w:bookmarkEnd w:id="12"/>
      <w:bookmarkEnd w:id="13"/>
    </w:p>
    <w:p w14:paraId="52119177" w14:textId="53DF36D4" w:rsidR="00BC76BF" w:rsidRDefault="00BC76BF" w:rsidP="00316392">
      <w:pPr>
        <w:pStyle w:val="111odst"/>
        <w:numPr>
          <w:ilvl w:val="3"/>
          <w:numId w:val="26"/>
        </w:numPr>
      </w:pPr>
      <w:r>
        <w:t xml:space="preserve">Dodání </w:t>
      </w:r>
      <w:r w:rsidR="00C74E0D">
        <w:t>dalších</w:t>
      </w:r>
      <w:r w:rsidR="005212BD">
        <w:t xml:space="preserve"> min.</w:t>
      </w:r>
      <w:r>
        <w:t xml:space="preserve"> </w:t>
      </w:r>
      <w:r w:rsidR="00C74E0D">
        <w:t>6</w:t>
      </w:r>
      <w:r>
        <w:t xml:space="preserve"> ks vozidel do 24 měsíců od nabytí účinnosti kupní smlouvy</w:t>
      </w:r>
    </w:p>
    <w:p w14:paraId="07065BEC" w14:textId="77777777" w:rsidR="00BC76BF" w:rsidRDefault="00BC76BF" w:rsidP="00316392">
      <w:pPr>
        <w:pStyle w:val="111odst"/>
        <w:numPr>
          <w:ilvl w:val="3"/>
          <w:numId w:val="26"/>
        </w:numPr>
      </w:pPr>
      <w:r>
        <w:t>dodání zbývajících 7 ks vozidel do 36 měsíců od nabytí účinnosti kupní smlouvy</w:t>
      </w:r>
    </w:p>
    <w:p w14:paraId="328C27D6" w14:textId="17986343" w:rsidR="004D7CE4" w:rsidRDefault="004D7CE4" w:rsidP="004D7CE4">
      <w:pPr>
        <w:pStyle w:val="111odst"/>
      </w:pPr>
      <w:r w:rsidRPr="001A7BE2">
        <w:t xml:space="preserve">Prodávající písemně vyzve Kupujícího alespoň </w:t>
      </w:r>
      <w:r>
        <w:t>10</w:t>
      </w:r>
      <w:r w:rsidRPr="001A7BE2">
        <w:t xml:space="preserve"> pracovních dní před plánovaným </w:t>
      </w:r>
      <w:r w:rsidR="007D55EF">
        <w:t xml:space="preserve">přesným </w:t>
      </w:r>
      <w:r w:rsidRPr="001A7BE2">
        <w:t xml:space="preserve">termínem </w:t>
      </w:r>
      <w:r w:rsidR="00DA0290">
        <w:t xml:space="preserve">(předběžného i konečného) </w:t>
      </w:r>
      <w:r w:rsidR="00435B7B">
        <w:t>předání</w:t>
      </w:r>
      <w:r w:rsidRPr="001A7BE2">
        <w:t xml:space="preserve"> </w:t>
      </w:r>
      <w:r w:rsidR="00562555">
        <w:t>vozidla</w:t>
      </w:r>
      <w:r w:rsidRPr="001A7BE2">
        <w:t>, přičemž v písemné výzvě Prodávající uvede následující údaje:</w:t>
      </w:r>
    </w:p>
    <w:p w14:paraId="45E100ED" w14:textId="77777777" w:rsidR="004D7CE4" w:rsidRDefault="004D7CE4" w:rsidP="004D7CE4">
      <w:pPr>
        <w:pStyle w:val="11odst"/>
        <w:numPr>
          <w:ilvl w:val="0"/>
          <w:numId w:val="23"/>
        </w:numPr>
      </w:pPr>
      <w:r w:rsidRPr="001A7BE2">
        <w:t>počet a výrobní čísla předávaných vozidel,</w:t>
      </w:r>
    </w:p>
    <w:p w14:paraId="63ED692D" w14:textId="77777777" w:rsidR="004D7CE4" w:rsidRDefault="004D7CE4" w:rsidP="004D7CE4">
      <w:pPr>
        <w:pStyle w:val="11odst"/>
        <w:numPr>
          <w:ilvl w:val="0"/>
          <w:numId w:val="23"/>
        </w:numPr>
      </w:pPr>
      <w:r w:rsidRPr="001A7BE2">
        <w:t>plánované datum</w:t>
      </w:r>
      <w:r>
        <w:t xml:space="preserve"> </w:t>
      </w:r>
      <w:r w:rsidRPr="001E6DED">
        <w:t>p</w:t>
      </w:r>
      <w:r>
        <w:t>ř</w:t>
      </w:r>
      <w:r w:rsidRPr="001E6DED">
        <w:t>edběžného</w:t>
      </w:r>
      <w:r w:rsidRPr="001A7BE2">
        <w:t xml:space="preserve"> předání.</w:t>
      </w:r>
    </w:p>
    <w:p w14:paraId="25E8BE76" w14:textId="77777777" w:rsidR="004D7CE4" w:rsidRPr="001A7BE2" w:rsidRDefault="004D7CE4" w:rsidP="004D7CE4">
      <w:pPr>
        <w:pStyle w:val="11odst"/>
        <w:numPr>
          <w:ilvl w:val="0"/>
          <w:numId w:val="23"/>
        </w:numPr>
      </w:pPr>
      <w:r w:rsidRPr="00793889">
        <w:t>datum konečného p</w:t>
      </w:r>
      <w:r>
        <w:t>ř</w:t>
      </w:r>
      <w:r w:rsidRPr="00793889">
        <w:t>edání a p</w:t>
      </w:r>
      <w:r>
        <w:t>ř</w:t>
      </w:r>
      <w:r w:rsidRPr="00793889">
        <w:t>evzetí, v p</w:t>
      </w:r>
      <w:r>
        <w:t>ř</w:t>
      </w:r>
      <w:r w:rsidRPr="00793889">
        <w:t>ípadě konečného p</w:t>
      </w:r>
      <w:r>
        <w:t>ř</w:t>
      </w:r>
      <w:r w:rsidRPr="00793889">
        <w:t>edání.</w:t>
      </w:r>
    </w:p>
    <w:p w14:paraId="6CDF89E9" w14:textId="03EB68D3" w:rsidR="004D7CE4" w:rsidRDefault="004D7CE4" w:rsidP="004D7CE4">
      <w:pPr>
        <w:pStyle w:val="111odst"/>
      </w:pPr>
      <w:r w:rsidRPr="001A7BE2">
        <w:t xml:space="preserve">Kupující se zavazuje Prodávajícímu bez prodlení termín převzetí vozidel buď potvrdit, nebo </w:t>
      </w:r>
      <w:r w:rsidRPr="001A7BE2">
        <w:lastRenderedPageBreak/>
        <w:t>požádat o změnu termínu převzetí.</w:t>
      </w:r>
      <w:r w:rsidR="007D55EF">
        <w:t xml:space="preserve"> Kupující není povinen převzít vozidlo předávané dříve, než jeden měsíc před termínem stanoveným jako termín</w:t>
      </w:r>
      <w:r w:rsidR="00861673">
        <w:t xml:space="preserve"> konečného</w:t>
      </w:r>
      <w:r w:rsidR="007D55EF">
        <w:t xml:space="preserve"> předání daného vozidla v harmonogramu zpracovaném dle čl. </w:t>
      </w:r>
      <w:r w:rsidR="007D55EF">
        <w:fldChar w:fldCharType="begin"/>
      </w:r>
      <w:r w:rsidR="007D55EF">
        <w:instrText xml:space="preserve"> REF _Ref196749541 \r \h </w:instrText>
      </w:r>
      <w:r w:rsidR="007D55EF">
        <w:fldChar w:fldCharType="separate"/>
      </w:r>
      <w:r w:rsidR="00387C7E">
        <w:t>3.2.5</w:t>
      </w:r>
      <w:r w:rsidR="007D55EF">
        <w:fldChar w:fldCharType="end"/>
      </w:r>
      <w:r w:rsidR="007D55EF">
        <w:t xml:space="preserve"> níže.</w:t>
      </w:r>
    </w:p>
    <w:p w14:paraId="5F644108" w14:textId="77777777" w:rsidR="00E4585A" w:rsidRDefault="00E4585A" w:rsidP="00E4585A">
      <w:pPr>
        <w:pStyle w:val="111odst"/>
      </w:pPr>
      <w:bookmarkStart w:id="14" w:name="_Ref196749541"/>
      <w:r w:rsidRPr="00721140">
        <w:t>Harmonogram</w:t>
      </w:r>
      <w:bookmarkEnd w:id="14"/>
    </w:p>
    <w:p w14:paraId="241FC7A5" w14:textId="14502CA9" w:rsidR="00E4585A" w:rsidRDefault="00E4585A" w:rsidP="00E4585A">
      <w:pPr>
        <w:pStyle w:val="111odst"/>
        <w:numPr>
          <w:ilvl w:val="3"/>
          <w:numId w:val="5"/>
        </w:numPr>
      </w:pPr>
      <w:r w:rsidRPr="00721140">
        <w:t xml:space="preserve">Prodávající je povinen zpracovat harmonogram, jenž bude obsahovat podrobnější časovou specifikaci dodávek </w:t>
      </w:r>
      <w:r w:rsidR="002436F8">
        <w:t>vozidel</w:t>
      </w:r>
      <w:r w:rsidRPr="00721140">
        <w:t>. Harmonogram bude</w:t>
      </w:r>
      <w:r w:rsidR="00C7058C">
        <w:t xml:space="preserve"> zpracován v souladu s lhůtou dle </w:t>
      </w:r>
      <w:r w:rsidR="00CA21A3">
        <w:t>čl</w:t>
      </w:r>
      <w:r w:rsidR="00C7058C">
        <w:t xml:space="preserve">. </w:t>
      </w:r>
      <w:r w:rsidR="00C7058C">
        <w:fldChar w:fldCharType="begin"/>
      </w:r>
      <w:r w:rsidR="00C7058C">
        <w:instrText xml:space="preserve"> REF _Ref177476352 \r \h </w:instrText>
      </w:r>
      <w:r w:rsidR="00C7058C">
        <w:fldChar w:fldCharType="separate"/>
      </w:r>
      <w:r w:rsidR="00387C7E">
        <w:t>3.2.1</w:t>
      </w:r>
      <w:r w:rsidR="00C7058C">
        <w:fldChar w:fldCharType="end"/>
      </w:r>
      <w:r w:rsidR="00C7058C">
        <w:t xml:space="preserve"> Smlouvy, milníky dle čl. </w:t>
      </w:r>
      <w:r w:rsidR="00C7058C">
        <w:fldChar w:fldCharType="begin"/>
      </w:r>
      <w:r w:rsidR="00C7058C">
        <w:instrText xml:space="preserve"> REF _Ref194420836 \r \h </w:instrText>
      </w:r>
      <w:r w:rsidR="00C7058C">
        <w:fldChar w:fldCharType="separate"/>
      </w:r>
      <w:r w:rsidR="00387C7E">
        <w:t>3.2.2</w:t>
      </w:r>
      <w:r w:rsidR="00C7058C">
        <w:fldChar w:fldCharType="end"/>
      </w:r>
      <w:r w:rsidR="00C7058C">
        <w:t xml:space="preserve"> Smlouvy a bude</w:t>
      </w:r>
      <w:r w:rsidRPr="00721140">
        <w:t xml:space="preserve"> zahrnovat termíny konečného p</w:t>
      </w:r>
      <w:r>
        <w:t>ř</w:t>
      </w:r>
      <w:r w:rsidRPr="00721140">
        <w:t>edání</w:t>
      </w:r>
      <w:r w:rsidR="00C7058C">
        <w:t>.</w:t>
      </w:r>
      <w:r w:rsidRPr="00721140">
        <w:t xml:space="preserve"> </w:t>
      </w:r>
      <w:r w:rsidR="005212BD" w:rsidRPr="009B34F4">
        <w:t xml:space="preserve">Prodávající je povinen dílčí </w:t>
      </w:r>
      <w:r w:rsidR="00C7058C">
        <w:t xml:space="preserve">milníky </w:t>
      </w:r>
      <w:r w:rsidR="005212BD" w:rsidRPr="009B34F4">
        <w:t xml:space="preserve">a počty dodávaných </w:t>
      </w:r>
      <w:r w:rsidR="005212BD">
        <w:t xml:space="preserve">vozidel dle čl. </w:t>
      </w:r>
      <w:r w:rsidR="005212BD">
        <w:fldChar w:fldCharType="begin"/>
      </w:r>
      <w:r w:rsidR="005212BD">
        <w:instrText xml:space="preserve"> REF _Ref194420836 \r \h </w:instrText>
      </w:r>
      <w:r w:rsidR="005212BD">
        <w:fldChar w:fldCharType="separate"/>
      </w:r>
      <w:r w:rsidR="00387C7E">
        <w:t>3.2.2</w:t>
      </w:r>
      <w:r w:rsidR="005212BD">
        <w:fldChar w:fldCharType="end"/>
      </w:r>
      <w:r w:rsidR="005212BD" w:rsidRPr="009B34F4">
        <w:t xml:space="preserve"> respektovat a zahrnout je do harmonogramu</w:t>
      </w:r>
      <w:r w:rsidR="005212BD">
        <w:t>.</w:t>
      </w:r>
    </w:p>
    <w:p w14:paraId="05C2E363" w14:textId="50DA81FA" w:rsidR="00C7058C" w:rsidRDefault="00C7058C" w:rsidP="00E4585A">
      <w:pPr>
        <w:pStyle w:val="111odst"/>
        <w:numPr>
          <w:ilvl w:val="3"/>
          <w:numId w:val="5"/>
        </w:numPr>
      </w:pPr>
      <w:bookmarkStart w:id="15" w:name="_Ref196750295"/>
      <w:r>
        <w:t>Harmonogram bude rovněž obsahovat</w:t>
      </w:r>
      <w:r w:rsidR="00B4628E">
        <w:t xml:space="preserve"> i předpokládaný</w:t>
      </w:r>
      <w:r>
        <w:t xml:space="preserve"> termín předání prototypu do zkušebního provozu.</w:t>
      </w:r>
      <w:bookmarkEnd w:id="15"/>
    </w:p>
    <w:p w14:paraId="107E85BA" w14:textId="576606D2" w:rsidR="00C7058C" w:rsidRDefault="00C7058C" w:rsidP="00E4585A">
      <w:pPr>
        <w:pStyle w:val="111odst"/>
        <w:numPr>
          <w:ilvl w:val="3"/>
          <w:numId w:val="5"/>
        </w:numPr>
      </w:pPr>
      <w:r>
        <w:t>Harmonogram bude zpracován v členění na měsíce</w:t>
      </w:r>
      <w:r w:rsidR="00CA21A3">
        <w:t xml:space="preserve"> a na jednotlivá vozidla</w:t>
      </w:r>
      <w:r w:rsidR="00906103">
        <w:t xml:space="preserve">, včetně provázání jednotlivých vozidel s jejich místy dodání dle čl. </w:t>
      </w:r>
      <w:r w:rsidR="00906103">
        <w:fldChar w:fldCharType="begin"/>
      </w:r>
      <w:r w:rsidR="00906103">
        <w:instrText xml:space="preserve"> REF _Ref177474374 \r \h </w:instrText>
      </w:r>
      <w:r w:rsidR="00906103">
        <w:fldChar w:fldCharType="separate"/>
      </w:r>
      <w:r w:rsidR="00387C7E">
        <w:t>3.1.1</w:t>
      </w:r>
      <w:r w:rsidR="00906103">
        <w:fldChar w:fldCharType="end"/>
      </w:r>
      <w:r w:rsidR="00906103">
        <w:t xml:space="preserve"> a </w:t>
      </w:r>
      <w:r w:rsidR="00906103">
        <w:fldChar w:fldCharType="begin"/>
      </w:r>
      <w:r w:rsidR="00906103">
        <w:instrText xml:space="preserve"> REF _Ref196748012 \r \h </w:instrText>
      </w:r>
      <w:r w:rsidR="00906103">
        <w:fldChar w:fldCharType="separate"/>
      </w:r>
      <w:r w:rsidR="00387C7E">
        <w:t>3.1.2</w:t>
      </w:r>
      <w:r w:rsidR="00906103">
        <w:fldChar w:fldCharType="end"/>
      </w:r>
      <w:r>
        <w:t>.</w:t>
      </w:r>
    </w:p>
    <w:p w14:paraId="066E476B" w14:textId="377786D7" w:rsidR="00CA21A3" w:rsidRDefault="00CA21A3" w:rsidP="00E4585A">
      <w:pPr>
        <w:pStyle w:val="111odst"/>
        <w:numPr>
          <w:ilvl w:val="3"/>
          <w:numId w:val="5"/>
        </w:numPr>
      </w:pPr>
      <w:r>
        <w:t xml:space="preserve">Harmonogram podléhá </w:t>
      </w:r>
      <w:r w:rsidR="007D55EF">
        <w:t xml:space="preserve">písemnému </w:t>
      </w:r>
      <w:r>
        <w:t>schválení Kupujícím, přičemž Kupující je oprávněn k návrhu harmonogramu vznášet připomínky, které je Prodávající povinen do návrhu harmonogramu</w:t>
      </w:r>
      <w:r w:rsidR="007D55EF" w:rsidRPr="007D55EF">
        <w:t xml:space="preserve"> </w:t>
      </w:r>
      <w:r w:rsidR="007D55EF">
        <w:t>zapracovat</w:t>
      </w:r>
      <w:r>
        <w:t>. Kupující je oprávněn vznášet připomínky k návrhu harmonogramu i opakovaně.</w:t>
      </w:r>
    </w:p>
    <w:p w14:paraId="723AC274" w14:textId="37B17F51" w:rsidR="00E4585A" w:rsidRDefault="00E4585A" w:rsidP="00E4585A">
      <w:pPr>
        <w:pStyle w:val="111odst"/>
        <w:numPr>
          <w:ilvl w:val="3"/>
          <w:numId w:val="5"/>
        </w:numPr>
      </w:pPr>
      <w:r w:rsidRPr="003C3953">
        <w:t xml:space="preserve">Harmonogram může být měněn, kromě změn týkajících se závazných termínů uvedených </w:t>
      </w:r>
      <w:r w:rsidR="00CA21A3">
        <w:t xml:space="preserve">čl. </w:t>
      </w:r>
      <w:r w:rsidR="00CA21A3">
        <w:fldChar w:fldCharType="begin"/>
      </w:r>
      <w:r w:rsidR="00CA21A3">
        <w:instrText xml:space="preserve"> REF _Ref177476352 \r \h </w:instrText>
      </w:r>
      <w:r w:rsidR="00CA21A3">
        <w:fldChar w:fldCharType="separate"/>
      </w:r>
      <w:r w:rsidR="00387C7E">
        <w:t>3.2.1</w:t>
      </w:r>
      <w:r w:rsidR="00CA21A3">
        <w:fldChar w:fldCharType="end"/>
      </w:r>
      <w:r w:rsidR="00CA21A3">
        <w:t xml:space="preserve"> a čl. </w:t>
      </w:r>
      <w:r w:rsidR="00CA21A3">
        <w:fldChar w:fldCharType="begin"/>
      </w:r>
      <w:r w:rsidR="00CA21A3">
        <w:instrText xml:space="preserve"> REF _Ref194420836 \r \h </w:instrText>
      </w:r>
      <w:r w:rsidR="00CA21A3">
        <w:fldChar w:fldCharType="separate"/>
      </w:r>
      <w:r w:rsidR="00387C7E">
        <w:t>3.2.2</w:t>
      </w:r>
      <w:r w:rsidR="00CA21A3">
        <w:fldChar w:fldCharType="end"/>
      </w:r>
      <w:r w:rsidR="00CA21A3">
        <w:t xml:space="preserve"> </w:t>
      </w:r>
      <w:r w:rsidRPr="003C3953">
        <w:t xml:space="preserve"> této Smlouvy a dalších podmínek v uvedených</w:t>
      </w:r>
      <w:r w:rsidR="00BD7F79">
        <w:t xml:space="preserve"> v daných článcích</w:t>
      </w:r>
      <w:r w:rsidRPr="003C3953">
        <w:t>, a to pouze po p</w:t>
      </w:r>
      <w:r>
        <w:t>ř</w:t>
      </w:r>
      <w:r w:rsidRPr="003C3953">
        <w:t>edchozím písemném souhlasu obou smluvních stran, návrhy na změny harmonogramu může iniciovat každá ze smluvních stran.</w:t>
      </w:r>
    </w:p>
    <w:p w14:paraId="0FDF362C" w14:textId="77777777" w:rsidR="000400B6" w:rsidRPr="00316392" w:rsidRDefault="000400B6" w:rsidP="00316392">
      <w:pPr>
        <w:pStyle w:val="Nadpis1"/>
      </w:pPr>
      <w:r w:rsidRPr="00316392">
        <w:t>Předání předmětu koupě a přechod nebezpečí škody na věci</w:t>
      </w:r>
    </w:p>
    <w:p w14:paraId="563401CA" w14:textId="41AC289D" w:rsidR="000400B6" w:rsidRPr="0075404E" w:rsidRDefault="000400B6" w:rsidP="000400B6">
      <w:pPr>
        <w:pStyle w:val="11odst"/>
        <w:numPr>
          <w:ilvl w:val="1"/>
          <w:numId w:val="24"/>
        </w:numPr>
      </w:pPr>
      <w:r w:rsidRPr="0075404E">
        <w:t xml:space="preserve">Předběžné předání každého </w:t>
      </w:r>
      <w:r w:rsidR="00D70285">
        <w:t>vozidla</w:t>
      </w:r>
      <w:r w:rsidR="00C2222D">
        <w:t xml:space="preserve"> (včetně prototypu)</w:t>
      </w:r>
      <w:r w:rsidRPr="0075404E">
        <w:t xml:space="preserve"> se uskuteční v místě dle čl. </w:t>
      </w:r>
      <w:r w:rsidRPr="0075404E">
        <w:fldChar w:fldCharType="begin"/>
      </w:r>
      <w:r w:rsidRPr="0075404E">
        <w:instrText xml:space="preserve"> REF _Ref177474374 \r \h </w:instrText>
      </w:r>
      <w:r>
        <w:instrText xml:space="preserve"> \* MERGEFORMAT </w:instrText>
      </w:r>
      <w:r w:rsidRPr="0075404E">
        <w:fldChar w:fldCharType="separate"/>
      </w:r>
      <w:r w:rsidR="00387C7E">
        <w:t>3.1.1</w:t>
      </w:r>
      <w:r w:rsidRPr="0075404E">
        <w:fldChar w:fldCharType="end"/>
      </w:r>
      <w:r w:rsidRPr="0075404E">
        <w:t xml:space="preserve">. této Smlouvy, minimálně za přítomnosti kontaktních osob Kupujícího a Prodávajícího. V rámci předběžného předání musí být provedena prohlídka vozidla a jeho příslušenství včetně technické dokumentace v rozsahu stanoveném přílohou </w:t>
      </w:r>
      <w:r w:rsidR="00FF7DDF" w:rsidRPr="00811003">
        <w:fldChar w:fldCharType="begin"/>
      </w:r>
      <w:r w:rsidR="00FF7DDF" w:rsidRPr="00811003">
        <w:instrText xml:space="preserve"> REF _Ref196740113 \r \h </w:instrText>
      </w:r>
      <w:r w:rsidR="00FF7DDF">
        <w:instrText xml:space="preserve"> \* MERGEFORMAT </w:instrText>
      </w:r>
      <w:r w:rsidR="00FF7DDF" w:rsidRPr="00811003">
        <w:fldChar w:fldCharType="separate"/>
      </w:r>
      <w:r w:rsidR="00387C7E">
        <w:t>č. 2</w:t>
      </w:r>
      <w:r w:rsidR="00FF7DDF" w:rsidRPr="00811003">
        <w:fldChar w:fldCharType="end"/>
      </w:r>
      <w:r w:rsidR="00FF7DDF">
        <w:t xml:space="preserve"> </w:t>
      </w:r>
      <w:r w:rsidRPr="0075404E">
        <w:t>této Smlouvy. Případné zjištěné nedostatky je Prodávající povinen odstranit, a to buď (i) přímo v místě předběžného předání, bude-li to po technické stránce možné s ohledem na místo předběžného předání a charakter vady, nebo (</w:t>
      </w:r>
      <w:proofErr w:type="spellStart"/>
      <w:r w:rsidRPr="0075404E">
        <w:t>ii</w:t>
      </w:r>
      <w:proofErr w:type="spellEnd"/>
      <w:r w:rsidRPr="0075404E">
        <w:t>) přepraví vozidlo zpět do místa výroby, nebude-li možné vady odstranit v místě předběžného předání. Veškeré náklady spojené s předběžným předáním hradí Prodávající, nedohodnou-li se smluvní strany jinak.</w:t>
      </w:r>
    </w:p>
    <w:p w14:paraId="2435739B" w14:textId="1A2188D3" w:rsidR="000400B6" w:rsidRPr="008A26F2" w:rsidRDefault="000400B6" w:rsidP="00316392">
      <w:pPr>
        <w:pStyle w:val="11odst"/>
      </w:pPr>
      <w:r w:rsidRPr="008A26F2">
        <w:t xml:space="preserve">Konečné předání a převzetí každého </w:t>
      </w:r>
      <w:r w:rsidR="002436F8" w:rsidRPr="008A26F2">
        <w:t>vozidla</w:t>
      </w:r>
      <w:r w:rsidR="00C2222D">
        <w:t xml:space="preserve"> </w:t>
      </w:r>
      <w:r w:rsidR="00C2222D" w:rsidRPr="009B34F4">
        <w:t>(u prototypu předání do zkušebního provozu)</w:t>
      </w:r>
      <w:r w:rsidRPr="008A26F2">
        <w:t xml:space="preserve"> se uskuteční v místě dle čl. </w:t>
      </w:r>
      <w:r w:rsidRPr="008A26F2">
        <w:fldChar w:fldCharType="begin"/>
      </w:r>
      <w:r w:rsidRPr="008A26F2">
        <w:instrText xml:space="preserve"> REF _Ref177466854 \r \h  \* MERGEFORMAT </w:instrText>
      </w:r>
      <w:r w:rsidRPr="008A26F2">
        <w:fldChar w:fldCharType="separate"/>
      </w:r>
      <w:r w:rsidR="00387C7E">
        <w:t>3.1.2</w:t>
      </w:r>
      <w:r w:rsidRPr="008A26F2">
        <w:fldChar w:fldCharType="end"/>
      </w:r>
      <w:r w:rsidRPr="008A26F2">
        <w:t>. této Smlouvy, nejpozději v nejzazších termínech dodání uvedených v</w:t>
      </w:r>
      <w:r w:rsidR="00D33212">
        <w:t> Harmono</w:t>
      </w:r>
      <w:r w:rsidR="004D755F">
        <w:t>g</w:t>
      </w:r>
      <w:r w:rsidR="00D33212">
        <w:t>ramu a</w:t>
      </w:r>
      <w:r w:rsidR="00205054">
        <w:t xml:space="preserve"> v případě prototypu </w:t>
      </w:r>
      <w:r w:rsidR="002306F8">
        <w:t>v</w:t>
      </w:r>
      <w:r w:rsidR="00205054">
        <w:t xml:space="preserve"> </w:t>
      </w:r>
      <w:r w:rsidRPr="008A26F2">
        <w:t>čl.</w:t>
      </w:r>
      <w:r w:rsidR="00215801">
        <w:t xml:space="preserve"> </w:t>
      </w:r>
      <w:r w:rsidR="00215801">
        <w:fldChar w:fldCharType="begin"/>
      </w:r>
      <w:r w:rsidR="00215801">
        <w:instrText xml:space="preserve"> REF _Ref196750466 \r \h </w:instrText>
      </w:r>
      <w:r w:rsidR="00215801">
        <w:fldChar w:fldCharType="separate"/>
      </w:r>
      <w:r w:rsidR="00387C7E">
        <w:t>3.2.2.1</w:t>
      </w:r>
      <w:r w:rsidR="00215801">
        <w:fldChar w:fldCharType="end"/>
      </w:r>
      <w:r w:rsidRPr="008A26F2">
        <w:t xml:space="preserve"> této Smlouvy, za přítomnosti kontaktních osob Kupujícího delegovaných za OŘ a Prodávajícího. Vozidlo</w:t>
      </w:r>
      <w:r w:rsidR="00C2222D">
        <w:t xml:space="preserve"> </w:t>
      </w:r>
      <w:r w:rsidR="00C2222D" w:rsidRPr="009B34F4">
        <w:t>(mimo prototypu)</w:t>
      </w:r>
      <w:r w:rsidRPr="008A26F2">
        <w:t xml:space="preserve"> bude předáno s technickou dokumentací v rozsahu stanoveném přílohou č. 2 této Smlouvy. V rámci předání musí být provedena funkční zkouška všech technologií a pracovních režimů </w:t>
      </w:r>
      <w:r w:rsidR="002436F8" w:rsidRPr="008A26F2">
        <w:t>vozidla</w:t>
      </w:r>
      <w:r w:rsidRPr="008A26F2">
        <w:t xml:space="preserve">. V případě zjištěné závady, jehož povaha bude bránit plnohodnotnému provozování </w:t>
      </w:r>
      <w:r w:rsidR="002436F8" w:rsidRPr="008A26F2">
        <w:t>vozidla</w:t>
      </w:r>
      <w:r w:rsidRPr="008A26F2">
        <w:t xml:space="preserve">, nebude </w:t>
      </w:r>
      <w:r w:rsidR="002436F8" w:rsidRPr="008A26F2">
        <w:t>vozidlo</w:t>
      </w:r>
      <w:r w:rsidRPr="008A26F2">
        <w:t xml:space="preserve"> Kupujícím převzato a po vzájemné dohodě kontaktních osob bude stanoven náhradní termín předání a převzetí </w:t>
      </w:r>
      <w:r w:rsidR="002436F8" w:rsidRPr="008A26F2">
        <w:t>vozidla</w:t>
      </w:r>
      <w:r w:rsidRPr="008A26F2">
        <w:t>. Pokud bude nutné vozidlo za účelem odstranění vad/výhrad přepravit zpět do místa plnění Prodávajícího a následně pak zpět Kupujícímu, zajistí přepravu Prodávající a uhradí veškeré oprávněné náklady s touto přepravou spojené.</w:t>
      </w:r>
    </w:p>
    <w:p w14:paraId="31A0D741" w14:textId="7A6F1A70" w:rsidR="000400B6" w:rsidRPr="008A26F2" w:rsidRDefault="000400B6" w:rsidP="00316392">
      <w:pPr>
        <w:pStyle w:val="11odst"/>
      </w:pPr>
      <w:r w:rsidRPr="008A26F2">
        <w:t xml:space="preserve">O předběžném předání každého jednotlivého </w:t>
      </w:r>
      <w:r w:rsidR="002436F8" w:rsidRPr="008A26F2">
        <w:t>vozidla</w:t>
      </w:r>
      <w:r w:rsidRPr="008A26F2">
        <w:t xml:space="preserve"> bude sepsán „Protokol o předběžném předání“ podepsaný kontaktními osobami Kupujícího a Prodávajícího.</w:t>
      </w:r>
    </w:p>
    <w:p w14:paraId="026E9935" w14:textId="4B90FB19" w:rsidR="000400B6" w:rsidRPr="008A26F2" w:rsidRDefault="000400B6" w:rsidP="00316392">
      <w:pPr>
        <w:pStyle w:val="11odst"/>
      </w:pPr>
      <w:r w:rsidRPr="008A26F2">
        <w:t xml:space="preserve">O konečném předání a převzetí každého jednotlivého </w:t>
      </w:r>
      <w:r w:rsidR="002436F8" w:rsidRPr="008A26F2">
        <w:t>vozidla</w:t>
      </w:r>
      <w:r w:rsidRPr="008A26F2">
        <w:t xml:space="preserve"> bude sepsán „Protokol o </w:t>
      </w:r>
      <w:r w:rsidRPr="008A26F2">
        <w:lastRenderedPageBreak/>
        <w:t>předání a převzetí“ podepsaný kontaktními osobami Kupujícího delegovaných za OŘ a Prodávajícího.</w:t>
      </w:r>
    </w:p>
    <w:p w14:paraId="67F82965" w14:textId="46A363D3" w:rsidR="000400B6" w:rsidRPr="008A26F2" w:rsidRDefault="000400B6" w:rsidP="00316392">
      <w:pPr>
        <w:pStyle w:val="11odst"/>
      </w:pPr>
      <w:r w:rsidRPr="008A26F2">
        <w:t xml:space="preserve">Součástí konečného předání každého </w:t>
      </w:r>
      <w:r w:rsidR="002436F8" w:rsidRPr="008A26F2">
        <w:t>vozidla</w:t>
      </w:r>
      <w:r w:rsidRPr="008A26F2">
        <w:t xml:space="preserve"> je vždy předání technické dokumentace v rozsahu stanoveném technickou specifikací Předmětu koupě v příloze č. 2 této Smlouvy.</w:t>
      </w:r>
      <w:r w:rsidR="00F634B6">
        <w:t xml:space="preserve"> </w:t>
      </w:r>
      <w:r w:rsidR="00F634B6" w:rsidRPr="009B34F4">
        <w:t>V případě prototypu, který bude předán do zkušebního provozu, bude předána technická dokumentace v rozsahu potřebném pro zkušební provoz.</w:t>
      </w:r>
    </w:p>
    <w:p w14:paraId="3658E8CD" w14:textId="66406160" w:rsidR="000400B6" w:rsidRPr="008A26F2" w:rsidRDefault="002436F8" w:rsidP="00316392">
      <w:pPr>
        <w:pStyle w:val="11odst"/>
      </w:pPr>
      <w:r w:rsidRPr="008A26F2">
        <w:t>Vozidlo</w:t>
      </w:r>
      <w:r w:rsidR="000400B6" w:rsidRPr="008A26F2">
        <w:t xml:space="preserve"> se považuje za řádně předané (a převzaté), pokud jeho konečné předání bude uskutečněno nejpozději v den, který je stanoven jako konečný termín pro jeho předání uvedený v </w:t>
      </w:r>
      <w:r w:rsidR="00176061">
        <w:t>harmonogramu</w:t>
      </w:r>
      <w:r w:rsidR="000400B6" w:rsidRPr="008A26F2">
        <w:t xml:space="preserve"> a v Protokolu o předání a převzetí odsouhlaseném oběma smluvními stranami bude vyznačeno převzetí bez výhrad/bez vad.</w:t>
      </w:r>
    </w:p>
    <w:p w14:paraId="0BE7DA8A" w14:textId="1B089B7B" w:rsidR="000400B6" w:rsidRPr="008A26F2" w:rsidRDefault="000400B6" w:rsidP="00316392">
      <w:pPr>
        <w:pStyle w:val="11odst"/>
      </w:pPr>
      <w:r w:rsidRPr="008A26F2">
        <w:t>Nebezpečí škody na věci přechází z Prodávajícího na Kupujícího vzhledem ke každému jednomu kusu vozidla dnem jeho předání Kupujícímu</w:t>
      </w:r>
      <w:r w:rsidR="002F1937">
        <w:t xml:space="preserve"> </w:t>
      </w:r>
      <w:r w:rsidR="002F1937" w:rsidRPr="009B34F4">
        <w:t>(u prototypu předání do zkušebního provozu)</w:t>
      </w:r>
      <w:r w:rsidRPr="008A26F2">
        <w:t xml:space="preserve"> na základě podepsaného Protokolu o předání a převzetí.</w:t>
      </w:r>
    </w:p>
    <w:p w14:paraId="58B7A058" w14:textId="77777777" w:rsidR="000400B6" w:rsidRPr="008A26F2" w:rsidRDefault="000400B6" w:rsidP="00316392">
      <w:pPr>
        <w:pStyle w:val="11odst"/>
      </w:pPr>
      <w:r w:rsidRPr="008A26F2">
        <w:t>Prodávající nese do doby podpisu Protokolu o předání a převzetí nebezpečí škody ke každému vozidlu, ať již škoda vznikla z jakékoli příčiny, s výjimkou škody prokazatelně způsobené jednáním Kupujícího. Vlastnické právo k předmětu koupě přechází na Kupujícího okamžikem, kdy Kupující písemně potvrdí podpisem Protokol o předání a převzetí.</w:t>
      </w:r>
    </w:p>
    <w:p w14:paraId="6BDEEA2E" w14:textId="14C1D554" w:rsidR="000400B6" w:rsidRPr="00924D0B" w:rsidRDefault="000400B6" w:rsidP="008A26F2">
      <w:pPr>
        <w:pStyle w:val="11odst"/>
      </w:pPr>
      <w:r w:rsidRPr="00C81E0A">
        <w:t>Po dodání každého vozidla Kupujícímu zorganizuje a provede Prodávající proškolení a praktické zacvičení zaměstnanců Kupujícího z obsluhy vozidla, ve všech pracovních režimech, mechanizacích a technologiích v rozsahu uvedeném v přílo</w:t>
      </w:r>
      <w:r w:rsidR="002436F8" w:rsidRPr="00C81E0A">
        <w:t>hách</w:t>
      </w:r>
      <w:r w:rsidRPr="00C81E0A">
        <w:t xml:space="preserve"> </w:t>
      </w:r>
      <w:r w:rsidR="00205054" w:rsidRPr="00C81E0A">
        <w:fldChar w:fldCharType="begin"/>
      </w:r>
      <w:r w:rsidR="00205054" w:rsidRPr="00C81E0A">
        <w:instrText xml:space="preserve"> REF _Ref196740113 \r \h  \* MERGEFORMAT </w:instrText>
      </w:r>
      <w:r w:rsidR="00205054" w:rsidRPr="00C81E0A">
        <w:fldChar w:fldCharType="separate"/>
      </w:r>
      <w:r w:rsidR="00387C7E">
        <w:t>č. 2</w:t>
      </w:r>
      <w:r w:rsidR="00205054" w:rsidRPr="00C81E0A">
        <w:fldChar w:fldCharType="end"/>
      </w:r>
      <w:r w:rsidR="00205054" w:rsidRPr="00C81E0A">
        <w:t xml:space="preserve"> a </w:t>
      </w:r>
      <w:r w:rsidR="00205054" w:rsidRPr="00C81E0A">
        <w:fldChar w:fldCharType="begin"/>
      </w:r>
      <w:r w:rsidR="00205054" w:rsidRPr="00C81E0A">
        <w:instrText xml:space="preserve"> REF _Ref196740122 \r \h  \* MERGEFORMAT </w:instrText>
      </w:r>
      <w:r w:rsidR="00205054" w:rsidRPr="00C81E0A">
        <w:fldChar w:fldCharType="separate"/>
      </w:r>
      <w:r w:rsidR="00387C7E">
        <w:t>č. 3</w:t>
      </w:r>
      <w:r w:rsidR="00205054" w:rsidRPr="00C81E0A">
        <w:fldChar w:fldCharType="end"/>
      </w:r>
      <w:r w:rsidR="00205054" w:rsidRPr="00C81E0A">
        <w:t xml:space="preserve"> </w:t>
      </w:r>
      <w:r w:rsidRPr="00C81E0A">
        <w:t xml:space="preserve"> této Smlouvy.</w:t>
      </w:r>
    </w:p>
    <w:p w14:paraId="3324C4C2" w14:textId="35714955" w:rsidR="00D85C5B" w:rsidRPr="000C5DA0" w:rsidRDefault="00586342" w:rsidP="0079254B">
      <w:pPr>
        <w:pStyle w:val="Nadpis1"/>
        <w:widowControl w:val="0"/>
        <w:suppressAutoHyphens w:val="0"/>
        <w:rPr>
          <w:rFonts w:eastAsia="Times New Roman"/>
          <w:lang w:eastAsia="cs-CZ"/>
        </w:rPr>
      </w:pPr>
      <w:r>
        <w:rPr>
          <w:rFonts w:eastAsia="Times New Roman"/>
          <w:lang w:eastAsia="cs-CZ"/>
        </w:rPr>
        <w:t>Dokumentace</w:t>
      </w:r>
      <w:r w:rsidRPr="000C5DA0">
        <w:rPr>
          <w:rFonts w:eastAsia="Times New Roman"/>
          <w:lang w:eastAsia="cs-CZ"/>
        </w:rPr>
        <w:t xml:space="preserve"> </w:t>
      </w:r>
      <w:r w:rsidR="00D85C5B" w:rsidRPr="000C5DA0">
        <w:rPr>
          <w:rFonts w:eastAsia="Times New Roman"/>
          <w:lang w:eastAsia="cs-CZ"/>
        </w:rPr>
        <w:t>(doklady)</w:t>
      </w:r>
    </w:p>
    <w:p w14:paraId="247584B4" w14:textId="06A0ADDD" w:rsidR="00D85C5B" w:rsidRPr="008A26F2" w:rsidRDefault="00D85C5B" w:rsidP="00316392">
      <w:pPr>
        <w:pStyle w:val="11odst"/>
      </w:pPr>
      <w:r w:rsidRPr="00316392">
        <w:t>Prodávající předá Kupujícímu listiny vztahující se k předmětu koupě</w:t>
      </w:r>
      <w:r w:rsidR="002127B6" w:rsidRPr="00316392">
        <w:t>, specifikované v čl. 4 přílohy č. 2 této Smlouvy</w:t>
      </w:r>
      <w:r w:rsidRPr="00316392">
        <w:t>.</w:t>
      </w:r>
    </w:p>
    <w:p w14:paraId="761D237B" w14:textId="77777777" w:rsidR="00586342" w:rsidRPr="008A26F2" w:rsidRDefault="00586342" w:rsidP="00316392">
      <w:pPr>
        <w:pStyle w:val="11odst"/>
      </w:pPr>
      <w:r w:rsidRPr="008A26F2">
        <w:t>Veškerá dodaná dokumentace musí být v českém jazyce.</w:t>
      </w:r>
    </w:p>
    <w:p w14:paraId="56E7200A" w14:textId="593E7051" w:rsidR="00586342" w:rsidRPr="008A26F2" w:rsidRDefault="00586342" w:rsidP="00316392">
      <w:pPr>
        <w:pStyle w:val="11odst"/>
      </w:pPr>
      <w:r w:rsidRPr="008A26F2">
        <w:t xml:space="preserve">Technická dokumentace bude dokumentací řízenou, tzn., že Prodávající musí zajišťovat aktualizaci dokumentace formou změnového řízení, a to po dobu nejméně 10 let od předání posledního dvoucestného </w:t>
      </w:r>
      <w:r w:rsidR="00765B4D" w:rsidRPr="008A26F2">
        <w:t>nákladního automobilu</w:t>
      </w:r>
      <w:r w:rsidRPr="008A26F2">
        <w:t xml:space="preserve">. Schválené změny budou předávány formou změnových hlášení kontaktní osobě Kupujícího. V případě, že jakákoliv třetí osoba provede na předaných </w:t>
      </w:r>
      <w:r w:rsidR="00765B4D" w:rsidRPr="008A26F2">
        <w:t>vozidlech</w:t>
      </w:r>
      <w:r w:rsidRPr="008A26F2">
        <w:t xml:space="preserve"> jakoukoliv změnu, která bude mít za následek nutnost změny technické dokumentace, povinnost Prodávajícího zajišťovat aktualizaci dokumentace formou změnového řízení zaniká pro část dokumentace touto změnou dotčenou. Toto se nevztahuje na případ změny prováděné na základě smlouvy mezi Prodávajícím a Kupujícím, a to i v případě, že Prodávající bude plnit smlouvu prostřednictvím poddodavatele. Úplata za aktualizaci dokumentace dle tohoto bodu je zahrnuta v kupní ceně.</w:t>
      </w:r>
    </w:p>
    <w:p w14:paraId="7BC5114C" w14:textId="1D51DB23" w:rsidR="00586342" w:rsidRPr="008A26F2" w:rsidRDefault="00586342" w:rsidP="00316392">
      <w:pPr>
        <w:pStyle w:val="11odst"/>
      </w:pPr>
      <w:r w:rsidRPr="008A26F2">
        <w:t xml:space="preserve">Kupující má právo užívat dokumentaci za účelem provozu, údržby, běžných a periodických oprav a rekonstrukcí (modernizací) nad rámec předmětu koupě včetně nákupu náhradních dílů od třetích subjektů, a to po celou dobu životnosti </w:t>
      </w:r>
      <w:r w:rsidR="00765B4D" w:rsidRPr="008A26F2">
        <w:t>vozidel</w:t>
      </w:r>
      <w:r w:rsidRPr="008A26F2">
        <w:t>. V případě, že údržbu, opravy a modernizace (rekonstrukce) provádí pro Kupujícího třetí subjekt, je Kupující oprávněn poskytnout tomuto subjektu a za tímto účelem potřebnou část technické dokumentace. Kupující ve smluvním vztahu s tímto třetím subjektem zakotví povinnost použít předanou technickou dokumentaci pouze pro účely splnění předmětu uzavřeného smluvního vztahu uvedeného v předchozí větě s tím, že třetí subjekt nesmí bez předchozího souhlasu Kupujícího tuto dokumentaci užít jakýmkoliv jiným způsobem. Současně Kupující třetí subjekt ve smlouvě zaváže, že po splnění předmětu této smlouvy vrátí předanou technickou dokumentaci Kupujícímu a případné kopie skartuje.</w:t>
      </w:r>
    </w:p>
    <w:p w14:paraId="52357F81" w14:textId="77777777" w:rsidR="00586342" w:rsidRPr="008A26F2" w:rsidRDefault="00586342" w:rsidP="00316392">
      <w:pPr>
        <w:pStyle w:val="11odst"/>
      </w:pPr>
      <w:r w:rsidRPr="008A26F2">
        <w:t xml:space="preserve">Kupující, případně třetí osoba, je oprávněn technickou dokumentaci kopírovat, vždy však </w:t>
      </w:r>
      <w:r w:rsidRPr="008A26F2">
        <w:lastRenderedPageBreak/>
        <w:t>pouze v nezbytném počtu vyhotovení. O počtu kopií vede kopírující řádnou evidenci.</w:t>
      </w:r>
    </w:p>
    <w:p w14:paraId="69694B1B" w14:textId="206D2D16" w:rsidR="00586342" w:rsidRPr="008A26F2" w:rsidRDefault="00586342" w:rsidP="00316392">
      <w:pPr>
        <w:pStyle w:val="11odst"/>
      </w:pPr>
      <w:r w:rsidRPr="008A26F2">
        <w:t xml:space="preserve">Kupující je oprávněn poskytnout nezbytnou část dokumentace jako součást zadávací dokumentace v jakémkoliv zadávacím řízení na výběr zhotovitele oprav, údržby event. modernizace (rekonstrukce) </w:t>
      </w:r>
      <w:r w:rsidR="00765B4D" w:rsidRPr="008A26F2">
        <w:t>vozidel</w:t>
      </w:r>
      <w:r w:rsidRPr="008A26F2">
        <w:t>. V zadávacích podmínkách bude zakotvena povinnost třetích subjektů nakládat s touto dokumentací jako s důvěrným materiálem s tím, že třetí subjekty nesmí dokumentaci kopírovat, ani jinak rozmnožovat. Prodávající odpovídá za to, že dokumentace předaná Kupujícímu odpovídá schválenému provedení. Případné dodatečně zjištěné neshody v dokumentaci je Prodávající povinen bezodkladně a zdarma odstranit.</w:t>
      </w:r>
    </w:p>
    <w:p w14:paraId="07734372" w14:textId="120D14B5" w:rsidR="00586342" w:rsidRPr="008A26F2" w:rsidRDefault="00586342" w:rsidP="00316392">
      <w:pPr>
        <w:pStyle w:val="11odst"/>
      </w:pPr>
      <w:r w:rsidRPr="008A26F2">
        <w:t xml:space="preserve">Změny v dokumentaci (výkresové i průvodní), které byly provedeny po předání </w:t>
      </w:r>
      <w:r w:rsidR="00765B4D" w:rsidRPr="008A26F2">
        <w:t>vozidel</w:t>
      </w:r>
      <w:r w:rsidRPr="008A26F2">
        <w:t xml:space="preserve"> Kupujícímu a nebyly Kupujícímu předány již v rámci předání dokumentace, je Prodávající povinen neprodleně a bezplatně zaslat kontaktní osobě Kupujícího, nejpozději však do 2 měsíců po ukončení změnového řízení. Tato povinnost Prodávajícího zaniká uplynutím 10 let od předání </w:t>
      </w:r>
      <w:r w:rsidR="00765B4D" w:rsidRPr="008A26F2">
        <w:t>vozidel</w:t>
      </w:r>
      <w:r w:rsidRPr="008A26F2">
        <w:t xml:space="preserve"> Kupujícímu. </w:t>
      </w:r>
    </w:p>
    <w:p w14:paraId="6BEF30D2" w14:textId="0213CC3C" w:rsidR="00586342" w:rsidRPr="008A26F2" w:rsidRDefault="00586342" w:rsidP="00316392">
      <w:pPr>
        <w:pStyle w:val="11odst"/>
      </w:pPr>
      <w:bookmarkStart w:id="16" w:name="_Ref174700097"/>
      <w:r w:rsidRPr="008A26F2">
        <w:t xml:space="preserve">Prodávající prohlašuje, že je nositelem veškerých práv ve vztahu k duševnímu vlastnictví (vč. technické dokumentace, práv na výkresy, patenty, průmyslovým a užitným vzorům), které se vztahují k plnění předmětu koupě, event., že má s jejich nositeli vypořádaná veškerá práva a závazky. Prodávající se zavazuje ve smyslu zákona </w:t>
      </w:r>
      <w:r w:rsidR="00F273E2">
        <w:t xml:space="preserve">č. </w:t>
      </w:r>
      <w:r w:rsidRPr="008A26F2">
        <w:t>121/2000 Sb., o právu autorském, o právech souvisejících s právem autorským a o změně některých zákonů a Občanským zákoníkem, převést na Kupujícího převoditelné, nevýhradní, teritoriálně a co do množství neomezené právo (licenci) ke všem způsobům užití k Předmětu koupě, a to na dobu trvání autorských práv.</w:t>
      </w:r>
      <w:bookmarkEnd w:id="16"/>
    </w:p>
    <w:p w14:paraId="5230E246" w14:textId="77777777" w:rsidR="00586342" w:rsidRPr="008A26F2" w:rsidRDefault="00586342" w:rsidP="00316392">
      <w:pPr>
        <w:pStyle w:val="11odst"/>
      </w:pPr>
      <w:r w:rsidRPr="008A26F2">
        <w:t>V případě nepravdivého prohlášení Prodávajícího v souvislosti s vlastnictvím nehmotných práv dle předchozího bodu této Smlouvy, je Prodávající povinen uhradit Kupujícímu v plné výši veškeré škody, které mu v této souvislosti vzniknou a zaplatit Kupujícímu smluvní pokutu ve výši 2 000 000,- Kč, a to do 30 dnů od doručení výzvy Kupujícím. Právo na náhradu škody není ujednáním o smluvní pokutě dotčeno.</w:t>
      </w:r>
    </w:p>
    <w:p w14:paraId="71BEBA6F" w14:textId="77777777" w:rsidR="003559B3" w:rsidRDefault="003559B3" w:rsidP="003559B3">
      <w:pPr>
        <w:pStyle w:val="Nadpis1"/>
        <w:widowControl w:val="0"/>
        <w:suppressAutoHyphens w:val="0"/>
        <w:rPr>
          <w:rFonts w:eastAsia="Times New Roman"/>
          <w:lang w:eastAsia="cs-CZ"/>
        </w:rPr>
      </w:pPr>
      <w:r w:rsidRPr="00651466">
        <w:rPr>
          <w:rFonts w:eastAsia="Times New Roman"/>
          <w:lang w:eastAsia="cs-CZ"/>
        </w:rPr>
        <w:t>Náhradní díly</w:t>
      </w:r>
    </w:p>
    <w:p w14:paraId="3D0317E8" w14:textId="4E2D52C3" w:rsidR="003559B3" w:rsidRPr="00AF6B3C" w:rsidRDefault="003559B3" w:rsidP="00316392">
      <w:pPr>
        <w:pStyle w:val="11odst"/>
      </w:pPr>
      <w:r w:rsidRPr="00AF6B3C">
        <w:t xml:space="preserve">Prodávající se zavazuje po dobu 10 let od předání posledního </w:t>
      </w:r>
      <w:r w:rsidR="000F2552">
        <w:t>vozidla</w:t>
      </w:r>
      <w:r>
        <w:t xml:space="preserve"> </w:t>
      </w:r>
      <w:r w:rsidRPr="00AF6B3C">
        <w:t>Kupujícímu na základě Protokolu</w:t>
      </w:r>
      <w:r>
        <w:t xml:space="preserve"> </w:t>
      </w:r>
      <w:r w:rsidRPr="000776C2">
        <w:t>o p</w:t>
      </w:r>
      <w:r>
        <w:t>ř</w:t>
      </w:r>
      <w:r w:rsidRPr="000776C2">
        <w:t>edání a p</w:t>
      </w:r>
      <w:r>
        <w:t>ř</w:t>
      </w:r>
      <w:r w:rsidRPr="000776C2">
        <w:t>evzetí</w:t>
      </w:r>
      <w:r w:rsidRPr="00AF6B3C">
        <w:t xml:space="preserve"> zajišťovat náhradní díly, k jejichž výrobní</w:t>
      </w:r>
      <w:r>
        <w:t xml:space="preserve"> </w:t>
      </w:r>
      <w:r w:rsidRPr="00AF6B3C">
        <w:t xml:space="preserve">a technologické dokumentaci vlastní Prodávající patenty nebo průmyslové, resp. </w:t>
      </w:r>
      <w:r w:rsidR="00357078">
        <w:t>u</w:t>
      </w:r>
      <w:r w:rsidR="00357078" w:rsidRPr="00AF6B3C">
        <w:t>žitné</w:t>
      </w:r>
      <w:r w:rsidR="00357078">
        <w:t xml:space="preserve"> </w:t>
      </w:r>
      <w:r w:rsidRPr="00AF6B3C">
        <w:t xml:space="preserve">vzory. Tyto náhradní díly, ke kterým vlastní Prodávající patenty nebo </w:t>
      </w:r>
      <w:r w:rsidRPr="00A6410F">
        <w:t>průmyslové,</w:t>
      </w:r>
      <w:r w:rsidRPr="00AF6B3C">
        <w:t xml:space="preserve"> resp.</w:t>
      </w:r>
      <w:r>
        <w:t xml:space="preserve"> </w:t>
      </w:r>
      <w:r w:rsidRPr="00AF6B3C">
        <w:t>užitné vzory, budou jako takové výslovně uvedeny v Katalogu náhradních dílů.</w:t>
      </w:r>
    </w:p>
    <w:p w14:paraId="3AB8E231" w14:textId="77777777" w:rsidR="003559B3" w:rsidRPr="00AF6B3C" w:rsidRDefault="003559B3" w:rsidP="00316392">
      <w:pPr>
        <w:pStyle w:val="11odst"/>
      </w:pPr>
      <w:r w:rsidRPr="00AF6B3C">
        <w:t>U náhradních dílů, u nichž bude výroba zrušena, navrhne Prodávající za tyto díly</w:t>
      </w:r>
      <w:r>
        <w:t xml:space="preserve"> </w:t>
      </w:r>
      <w:r w:rsidRPr="00AF6B3C">
        <w:t>plnohodnotnou náhradu a zároveň poskytne Kupujícímu do 30 kalendářních dnů od</w:t>
      </w:r>
      <w:r>
        <w:t xml:space="preserve"> </w:t>
      </w:r>
      <w:r w:rsidRPr="00AF6B3C">
        <w:t>odeslání výzvy Kupujícím výkresovou dokumentaci k daným náhradním dílům včetně</w:t>
      </w:r>
      <w:r>
        <w:t xml:space="preserve"> </w:t>
      </w:r>
      <w:r w:rsidRPr="00AF6B3C">
        <w:t>práva k jejímu užití pro účely výroby těchto náhradních dílů.</w:t>
      </w:r>
    </w:p>
    <w:p w14:paraId="61CA5381" w14:textId="77777777" w:rsidR="003559B3" w:rsidRPr="00AF6B3C" w:rsidRDefault="003559B3" w:rsidP="00316392">
      <w:pPr>
        <w:pStyle w:val="11odst"/>
      </w:pPr>
      <w:r w:rsidRPr="00AF6B3C">
        <w:t>Jedná-li se o náhradní díly Prodávajícím vyráběné, poskytne Prodávající Kupujícímu</w:t>
      </w:r>
      <w:r>
        <w:t xml:space="preserve"> </w:t>
      </w:r>
      <w:r w:rsidRPr="00AF6B3C">
        <w:t>výkresovou a technologickou dokumentaci za účelem výroby příslušného náhradního</w:t>
      </w:r>
      <w:r>
        <w:t xml:space="preserve"> </w:t>
      </w:r>
      <w:r w:rsidRPr="00AF6B3C">
        <w:t>dílu pro Kupujícího v organizační jednotce Kupujícího, popř. u třetího subjektu včetně</w:t>
      </w:r>
      <w:r>
        <w:t xml:space="preserve"> </w:t>
      </w:r>
      <w:r w:rsidRPr="00AF6B3C">
        <w:t>práva k jejímu užití pro potřebu Kupujícího, respektive jeho organizační jednotky, popř.</w:t>
      </w:r>
      <w:r>
        <w:t xml:space="preserve"> </w:t>
      </w:r>
      <w:r w:rsidRPr="00AF6B3C">
        <w:t>třetího subjektu do 30 kalendářních dnů od odeslání výzvy Kupujícím. Příslušná</w:t>
      </w:r>
      <w:r>
        <w:t xml:space="preserve"> </w:t>
      </w:r>
      <w:r w:rsidRPr="00AF6B3C">
        <w:t>výkresová a technologická dokumentace může být využita pro výrobu náhradního dílu</w:t>
      </w:r>
      <w:r>
        <w:t xml:space="preserve"> </w:t>
      </w:r>
      <w:r w:rsidRPr="00AF6B3C">
        <w:t>vždy pouze pro jednotlivý případ a dohodnutý počet kusů.</w:t>
      </w:r>
    </w:p>
    <w:p w14:paraId="29F276AC" w14:textId="77777777" w:rsidR="003559B3" w:rsidRPr="00AF6B3C" w:rsidRDefault="003559B3" w:rsidP="00316392">
      <w:pPr>
        <w:pStyle w:val="11odst"/>
      </w:pPr>
      <w:r w:rsidRPr="00AF6B3C">
        <w:t>Nedodrží-li Prodávající povinnost dle bodu 6.1 této Smlouvy, je povinen zaplatit</w:t>
      </w:r>
      <w:r>
        <w:t xml:space="preserve"> </w:t>
      </w:r>
      <w:r w:rsidRPr="00AF6B3C">
        <w:t>Kupujícímu smluvní pokutu ve výši 1 000 000,- Kč za každý jednotlivý případ porušení</w:t>
      </w:r>
      <w:r>
        <w:t xml:space="preserve"> </w:t>
      </w:r>
      <w:r w:rsidRPr="00AF6B3C">
        <w:t>v tomto bodu stanovené povinnosti.</w:t>
      </w:r>
    </w:p>
    <w:p w14:paraId="55BF7328" w14:textId="77777777" w:rsidR="003559B3" w:rsidRPr="00AF6B3C" w:rsidRDefault="003559B3" w:rsidP="00316392">
      <w:pPr>
        <w:pStyle w:val="11odst"/>
      </w:pPr>
      <w:r w:rsidRPr="00AF6B3C">
        <w:t>V případech, kdy si Kupující zajistí náhradní díly u třetího subjektu, nese odpovědnost</w:t>
      </w:r>
      <w:r>
        <w:t xml:space="preserve"> </w:t>
      </w:r>
      <w:r w:rsidRPr="00AF6B3C">
        <w:t>za kvalitu náhradního dílu a dopady z takto použitého dílu do bezpečnosti provozu</w:t>
      </w:r>
      <w:r>
        <w:t xml:space="preserve"> </w:t>
      </w:r>
      <w:r w:rsidRPr="00AF6B3C">
        <w:t>v plném rozsahu Kupující.</w:t>
      </w:r>
    </w:p>
    <w:p w14:paraId="0FF5B75B" w14:textId="2CB1BB18" w:rsidR="00586342" w:rsidRPr="000D4601" w:rsidRDefault="003559B3" w:rsidP="00316392">
      <w:pPr>
        <w:pStyle w:val="11odst"/>
      </w:pPr>
      <w:r w:rsidRPr="00AF6B3C">
        <w:lastRenderedPageBreak/>
        <w:t xml:space="preserve">Výčet základních náhradních dílů je uveden v příloze č. </w:t>
      </w:r>
      <w:r>
        <w:t>4</w:t>
      </w:r>
      <w:r w:rsidRPr="00AF6B3C">
        <w:t xml:space="preserve"> této Smlouvy.</w:t>
      </w:r>
    </w:p>
    <w:p w14:paraId="4B70C07C" w14:textId="1F8C2BA4" w:rsidR="00D85C5B" w:rsidRDefault="00D85C5B" w:rsidP="0079254B">
      <w:pPr>
        <w:pStyle w:val="Nadpis1"/>
        <w:widowControl w:val="0"/>
        <w:suppressAutoHyphens w:val="0"/>
        <w:rPr>
          <w:rFonts w:eastAsia="Times New Roman"/>
          <w:lang w:eastAsia="cs-CZ"/>
        </w:rPr>
      </w:pPr>
      <w:r w:rsidRPr="000C5DA0">
        <w:rPr>
          <w:rFonts w:eastAsia="Times New Roman"/>
          <w:lang w:eastAsia="cs-CZ"/>
        </w:rPr>
        <w:t>Záruka</w:t>
      </w:r>
    </w:p>
    <w:p w14:paraId="0B9C94F1" w14:textId="77777777" w:rsidR="00E05606" w:rsidRPr="00E05606" w:rsidRDefault="009146AF" w:rsidP="00E05606">
      <w:pPr>
        <w:pStyle w:val="11odst"/>
      </w:pPr>
      <w:bookmarkStart w:id="17" w:name="_Ref193991887"/>
      <w:r w:rsidRPr="00E05606">
        <w:t>Záruční doba čin</w:t>
      </w:r>
      <w:r w:rsidR="00E05606" w:rsidRPr="00E05606">
        <w:t>í:</w:t>
      </w:r>
      <w:bookmarkEnd w:id="17"/>
      <w:r w:rsidR="00E05606" w:rsidRPr="00E05606">
        <w:t xml:space="preserve"> </w:t>
      </w:r>
    </w:p>
    <w:p w14:paraId="54BE5EB4" w14:textId="0255BAF0" w:rsidR="002127B6" w:rsidRDefault="002127B6" w:rsidP="002127B6">
      <w:pPr>
        <w:pStyle w:val="111odst"/>
      </w:pPr>
      <w:r w:rsidRPr="00E05606">
        <w:t>60 měsíců</w:t>
      </w:r>
      <w:r w:rsidRPr="00E05606" w:rsidDel="002127B6">
        <w:t xml:space="preserve"> </w:t>
      </w:r>
      <w:r>
        <w:t>n</w:t>
      </w:r>
      <w:r w:rsidRPr="00E05606">
        <w:t>a lak vozidla,</w:t>
      </w:r>
      <w:r>
        <w:t xml:space="preserve"> přičemž tato záruka</w:t>
      </w:r>
      <w:r w:rsidRPr="00E05606">
        <w:t xml:space="preserve"> </w:t>
      </w:r>
      <w:r w:rsidR="00DA068D">
        <w:t>za</w:t>
      </w:r>
      <w:r w:rsidRPr="00E05606">
        <w:t>počne běžet pro každé vozidlo zvlášť od jeho konečného předání Kupujícímu.</w:t>
      </w:r>
    </w:p>
    <w:p w14:paraId="08155943" w14:textId="593D9F28" w:rsidR="008A59AA" w:rsidRDefault="00E05606" w:rsidP="008A59AA">
      <w:pPr>
        <w:pStyle w:val="111odst"/>
      </w:pPr>
      <w:r w:rsidRPr="00E05606">
        <w:t>48 měsíců</w:t>
      </w:r>
      <w:r w:rsidR="002127B6">
        <w:t xml:space="preserve"> na ostatní části Předmětu koupě</w:t>
      </w:r>
      <w:r w:rsidRPr="00E05606">
        <w:t xml:space="preserve"> </w:t>
      </w:r>
      <w:r w:rsidR="00DA068D">
        <w:t xml:space="preserve">(tj. všechny části Předmětu koupě </w:t>
      </w:r>
      <w:r w:rsidRPr="00E05606">
        <w:t>vyjma laku</w:t>
      </w:r>
      <w:r w:rsidR="00DA068D">
        <w:t>)</w:t>
      </w:r>
      <w:r w:rsidRPr="00E05606">
        <w:t xml:space="preserve">, </w:t>
      </w:r>
      <w:r w:rsidR="00DA068D">
        <w:t>přičemž tato záruka</w:t>
      </w:r>
      <w:r w:rsidR="00DA068D" w:rsidRPr="00E05606">
        <w:t xml:space="preserve"> </w:t>
      </w:r>
      <w:r w:rsidR="00DA068D">
        <w:t>za</w:t>
      </w:r>
      <w:r w:rsidRPr="00E05606">
        <w:t>počne běžet pro každé vozidlo zvlášť od jeho konečného předání</w:t>
      </w:r>
      <w:r w:rsidR="00E06F88">
        <w:t xml:space="preserve"> Kupujícímu</w:t>
      </w:r>
      <w:r w:rsidRPr="00E05606">
        <w:t>.</w:t>
      </w:r>
    </w:p>
    <w:p w14:paraId="5C773B5F" w14:textId="5F730539" w:rsidR="001A475E" w:rsidRDefault="00EB02B2" w:rsidP="008A59AA">
      <w:pPr>
        <w:pStyle w:val="11odst"/>
      </w:pPr>
      <w:r>
        <w:t xml:space="preserve">Záruka se vztahuje </w:t>
      </w:r>
      <w:r w:rsidRPr="00EB02B2">
        <w:t xml:space="preserve">na celý </w:t>
      </w:r>
      <w:r>
        <w:t>P</w:t>
      </w:r>
      <w:r w:rsidRPr="00EB02B2">
        <w:t>ředmět koupě</w:t>
      </w:r>
      <w:r w:rsidR="008962AA">
        <w:t xml:space="preserve">, </w:t>
      </w:r>
      <w:r>
        <w:t xml:space="preserve">tj. </w:t>
      </w:r>
      <w:r w:rsidR="002E72D1">
        <w:t xml:space="preserve">na </w:t>
      </w:r>
      <w:r w:rsidRPr="002C07E2">
        <w:t>dvoucestn</w:t>
      </w:r>
      <w:r>
        <w:t>é nákladní automobily</w:t>
      </w:r>
      <w:r w:rsidRPr="002C07E2">
        <w:t xml:space="preserve"> </w:t>
      </w:r>
      <w:r w:rsidRPr="00EB02B2">
        <w:t>včetně všech k n</w:t>
      </w:r>
      <w:r>
        <w:t>im</w:t>
      </w:r>
      <w:r w:rsidRPr="00EB02B2">
        <w:t xml:space="preserve"> dodaných nástaveb, doplňků, příslušenství a nesených pracovních strojů</w:t>
      </w:r>
      <w:r>
        <w:t>.</w:t>
      </w:r>
    </w:p>
    <w:p w14:paraId="67B799F7" w14:textId="058B79CE" w:rsidR="008962AA" w:rsidRDefault="008962AA" w:rsidP="008A59AA">
      <w:pPr>
        <w:pStyle w:val="11odst"/>
      </w:pPr>
      <w:r>
        <w:t>Záruka se nevztahuje na běžné</w:t>
      </w:r>
      <w:r w:rsidR="004777F8">
        <w:t xml:space="preserve"> přirozené</w:t>
      </w:r>
      <w:r>
        <w:t xml:space="preserve"> provozní opotřebení a </w:t>
      </w:r>
      <w:r w:rsidR="004777F8">
        <w:t xml:space="preserve">na </w:t>
      </w:r>
      <w:r>
        <w:t xml:space="preserve">provozní náplně (olej, chladící kapaliny apod.). </w:t>
      </w:r>
      <w:r w:rsidR="00A4183C">
        <w:t>Délka z</w:t>
      </w:r>
      <w:r>
        <w:t>áruk</w:t>
      </w:r>
      <w:r w:rsidR="00A4183C">
        <w:t>y</w:t>
      </w:r>
      <w:r>
        <w:t xml:space="preserve"> </w:t>
      </w:r>
      <w:r w:rsidR="00A4183C">
        <w:t>dle čl. 7.1.</w:t>
      </w:r>
      <w:r w:rsidR="004777F8">
        <w:t>2</w:t>
      </w:r>
      <w:r w:rsidR="00A4183C">
        <w:t xml:space="preserve"> </w:t>
      </w:r>
      <w:r>
        <w:t>se dále nevztahuje na</w:t>
      </w:r>
      <w:r w:rsidR="00A4183C">
        <w:t xml:space="preserve"> žárovky, brzdové kotouče, spojky, filtry a pneumatiky. Tímto ustanovením však není vyloučena </w:t>
      </w:r>
      <w:r w:rsidR="00C17442">
        <w:t xml:space="preserve">odpovědnost za vady </w:t>
      </w:r>
      <w:r w:rsidR="00A4183C">
        <w:t>dle právních předpisů</w:t>
      </w:r>
      <w:r w:rsidR="004777F8">
        <w:t xml:space="preserve"> v délce 24 měsíců</w:t>
      </w:r>
      <w:r w:rsidR="00A4183C">
        <w:t>.</w:t>
      </w:r>
    </w:p>
    <w:p w14:paraId="3A30C8BE" w14:textId="1837D4EF" w:rsidR="004777F8" w:rsidRDefault="004777F8" w:rsidP="004777F8">
      <w:pPr>
        <w:pStyle w:val="11odst"/>
      </w:pPr>
      <w:r>
        <w:t xml:space="preserve">Záruka se dále nevztahuje na vady vzniklé provozováním vozidla </w:t>
      </w:r>
      <w:r w:rsidRPr="00595CFE">
        <w:t>v rozporu s příslušnými TP</w:t>
      </w:r>
      <w:r w:rsidR="001B20E8">
        <w:t xml:space="preserve"> (technickými podmínkami</w:t>
      </w:r>
      <w:r w:rsidR="004A60D8">
        <w:t xml:space="preserve"> vozidla</w:t>
      </w:r>
      <w:r w:rsidR="001B20E8">
        <w:t>)</w:t>
      </w:r>
      <w:r w:rsidRPr="00595CFE">
        <w:t xml:space="preserve">, návody, pokyny výrobce či Prodávajícího pro </w:t>
      </w:r>
      <w:r>
        <w:t>obsluhu a údržbu ze strany Kupujícího v rozporu s listinami dle čl. 5 této Smlouvy (zejména s návodem na obsluhu a údržbu vozidla).</w:t>
      </w:r>
    </w:p>
    <w:p w14:paraId="69C979A6" w14:textId="66B5E926" w:rsidR="004777F8" w:rsidRDefault="004777F8" w:rsidP="004777F8">
      <w:pPr>
        <w:pStyle w:val="11odst"/>
      </w:pPr>
      <w:r>
        <w:t xml:space="preserve">Záruka se dále také nevztahuje na úmyslné poškození a nesprávné používání vozidla, přetížení vozidla (překročení dovolených hodnot dle technické dokumentace), úpravy konstrukce bez předchozího písemného souhlasu prodávajícího. </w:t>
      </w:r>
    </w:p>
    <w:p w14:paraId="62582AC8" w14:textId="6BBE45D9" w:rsidR="004777F8" w:rsidRDefault="004777F8" w:rsidP="004777F8">
      <w:pPr>
        <w:pStyle w:val="11odst"/>
      </w:pPr>
      <w:r>
        <w:t>Záruka se dále také nevztahuje na případy, kdy bylo manipulováno s tachografem, počítadlem motohodin či ujeté vzdálenosti, na poškození způsobené dopravní nehodou.</w:t>
      </w:r>
    </w:p>
    <w:p w14:paraId="2687F47A" w14:textId="74EE457A" w:rsidR="008A59AA" w:rsidRDefault="00326D9C" w:rsidP="008A59AA">
      <w:pPr>
        <w:pStyle w:val="11odst"/>
      </w:pPr>
      <w:r>
        <w:t>Běh záruční doby se staví a záruční doba neběží po dobu, kdy Kupující nemůže z důvodu jakékoliv záruční opravy vozidlo používat.</w:t>
      </w:r>
    </w:p>
    <w:p w14:paraId="781049EE" w14:textId="2026037A" w:rsidR="00000E83" w:rsidRDefault="00000E83" w:rsidP="003244C2">
      <w:pPr>
        <w:pStyle w:val="11odst"/>
      </w:pPr>
      <w:r w:rsidRPr="00595CFE">
        <w:t xml:space="preserve">Prodávající se zavazuje, že </w:t>
      </w:r>
      <w:r>
        <w:t>vozidla</w:t>
      </w:r>
      <w:r w:rsidRPr="00595CFE">
        <w:t xml:space="preserve"> budou způsobilá k obvyklému užití (tj. k obslužným činnostem, opravám a údržbě železniční dopravní cesty na území České republiky) a budou odpovídat schváleným TP.</w:t>
      </w:r>
    </w:p>
    <w:p w14:paraId="737ACCF9" w14:textId="77777777" w:rsidR="003C657F" w:rsidRPr="00595CFE" w:rsidRDefault="003C657F" w:rsidP="003C657F">
      <w:pPr>
        <w:pStyle w:val="11odst"/>
      </w:pPr>
      <w:r w:rsidRPr="00595CFE">
        <w:t xml:space="preserve">Prodávající je povinen posoudit a projednat vady uplatněné Kupujícím nejpozději poslední den záruční doby. Pro tuto povinnost je rozhodující datum doručení reklamační hlášenky (potvrzení o doručení pošty, faxu, e-mailu). </w:t>
      </w:r>
    </w:p>
    <w:p w14:paraId="20CBFFAD" w14:textId="15E5099E" w:rsidR="006F6A8F" w:rsidRDefault="006F6A8F" w:rsidP="0071169E">
      <w:pPr>
        <w:pStyle w:val="11odst"/>
      </w:pPr>
      <w:r w:rsidRPr="00594FFF">
        <w:rPr>
          <w:b/>
          <w:bCs/>
        </w:rPr>
        <w:t>Termíny pro servis a pro vyřízení reklamace a odstraňování vad</w:t>
      </w:r>
    </w:p>
    <w:p w14:paraId="1A862DF6" w14:textId="04B26F12" w:rsidR="003307A0" w:rsidRDefault="003307A0" w:rsidP="00CB6B54">
      <w:pPr>
        <w:pStyle w:val="111odst"/>
      </w:pPr>
      <w:r w:rsidRPr="00595CFE">
        <w:t xml:space="preserve">Na součásti (náhradní díly), které byly použity na odstranění reklamované vady v záruční době, se vztahuje nová záruka. Její rozsah je stanoven do konce záruční doby poskytnuté Prodávajícím dle bodu </w:t>
      </w:r>
      <w:r w:rsidR="009E6163">
        <w:fldChar w:fldCharType="begin"/>
      </w:r>
      <w:r w:rsidR="009E6163">
        <w:instrText xml:space="preserve"> REF _Ref193991887 \r \h </w:instrText>
      </w:r>
      <w:r w:rsidR="009E6163">
        <w:fldChar w:fldCharType="separate"/>
      </w:r>
      <w:r w:rsidR="00387C7E">
        <w:t>7.1</w:t>
      </w:r>
      <w:r w:rsidR="009E6163">
        <w:fldChar w:fldCharType="end"/>
      </w:r>
      <w:r w:rsidRPr="00595CFE">
        <w:t xml:space="preserve"> této Smlouvy ohledně </w:t>
      </w:r>
      <w:r w:rsidR="003F1F6B">
        <w:t>vozidla</w:t>
      </w:r>
      <w:r w:rsidRPr="00595CFE">
        <w:t xml:space="preserve">, na kterém se vada vyskytla, minimálně však 12 měsíců od zprovoznění </w:t>
      </w:r>
      <w:r w:rsidR="003F1F6B">
        <w:t>vozi</w:t>
      </w:r>
      <w:r w:rsidRPr="00595CFE">
        <w:t xml:space="preserve">dla po záruční opravě. Záruční doba začíná běžet od převzetí </w:t>
      </w:r>
      <w:r w:rsidR="003F1F6B">
        <w:t>vozi</w:t>
      </w:r>
      <w:r w:rsidRPr="00595CFE">
        <w:t>dla Kupujícím po odstranění reklamované záruční vady.</w:t>
      </w:r>
    </w:p>
    <w:p w14:paraId="289DF349" w14:textId="109FB62C" w:rsidR="003307A0" w:rsidRPr="00595CFE" w:rsidRDefault="003307A0" w:rsidP="00C7288E">
      <w:pPr>
        <w:pStyle w:val="111odst"/>
      </w:pPr>
      <w:r w:rsidRPr="00595CFE">
        <w:t xml:space="preserve">Vedením reklamační agendy je u Kupujícího pověřena organizační jednotka – Oblastní ředitelství (OŘ), provozující konkrétní </w:t>
      </w:r>
      <w:r w:rsidR="00F337EB">
        <w:t>vozidlo</w:t>
      </w:r>
      <w:r w:rsidRPr="00595CFE">
        <w:t>. Tento subjekt je oprávněn</w:t>
      </w:r>
      <w:r w:rsidR="00D05C3D">
        <w:t>,</w:t>
      </w:r>
      <w:r w:rsidRPr="00595CFE">
        <w:t xml:space="preserve"> jak zasílat reklamační hlášení Prodávajícímu, tak s jeho zástupci reklamační případy uzavírat.</w:t>
      </w:r>
      <w:r w:rsidR="00B81A58">
        <w:t xml:space="preserve"> Vzor reklamační hlášenky je přílohou </w:t>
      </w:r>
      <w:r w:rsidR="00094FD8">
        <w:t xml:space="preserve">č. </w:t>
      </w:r>
      <w:r w:rsidR="00774401">
        <w:t>7</w:t>
      </w:r>
      <w:r w:rsidR="00605AAE">
        <w:t xml:space="preserve"> </w:t>
      </w:r>
      <w:r w:rsidR="00B81A58">
        <w:t>Smlouvy.</w:t>
      </w:r>
    </w:p>
    <w:p w14:paraId="4E8B04D8" w14:textId="218F7678" w:rsidR="003307A0" w:rsidRDefault="003307A0" w:rsidP="00C7288E">
      <w:pPr>
        <w:pStyle w:val="111odst"/>
      </w:pPr>
      <w:bookmarkStart w:id="18" w:name="_Ref174960844"/>
      <w:r w:rsidRPr="00595CFE">
        <w:t xml:space="preserve">Prodávající je povinen na došlou reklamační hlášenku reagovat neprodleně, nejdéle však do </w:t>
      </w:r>
      <w:r w:rsidR="00777403">
        <w:t>2 pracovních dnů</w:t>
      </w:r>
      <w:r w:rsidRPr="00595CFE">
        <w:t>. V této lhůtě oznámí Kupujícímu</w:t>
      </w:r>
      <w:r w:rsidR="00777403">
        <w:t xml:space="preserve"> přijetí reklamace a termín převzetí vozidla Prodávajícím k posouzení reklamace. Prodávající dále sdělí do 3 pracovních dnů (tj. do 5 pracovních dnů od doručení reklamace)</w:t>
      </w:r>
      <w:r w:rsidRPr="00595CFE">
        <w:t>, zda reklamaci považuje za oprávněnou</w:t>
      </w:r>
      <w:r w:rsidR="00777403">
        <w:t>,</w:t>
      </w:r>
      <w:r w:rsidRPr="00595CFE">
        <w:t xml:space="preserve"> jakým způsobem zajistí její vyřízení</w:t>
      </w:r>
      <w:r w:rsidR="00777403">
        <w:t xml:space="preserve"> a předpokládaný termín zpětného předání vozidla Kupujícímu</w:t>
      </w:r>
      <w:r w:rsidRPr="00595CFE">
        <w:t xml:space="preserve">. Pro posuzování této povinnosti je rozhodující datum doručení reklamace </w:t>
      </w:r>
      <w:r w:rsidRPr="00595CFE">
        <w:lastRenderedPageBreak/>
        <w:t xml:space="preserve">Prodávajícímu (potvrzení o doručení pošty, faxu, e-mailu). Pokud Prodávající do </w:t>
      </w:r>
      <w:r w:rsidR="00777403">
        <w:t>5 pracovních dnů od doručení reklamace</w:t>
      </w:r>
      <w:r w:rsidR="00C7288E" w:rsidRPr="00595CFE">
        <w:t xml:space="preserve"> </w:t>
      </w:r>
      <w:r w:rsidRPr="00595CFE">
        <w:t>neoznámí své stanovisko, považuje se reklamace za oprávněnou.</w:t>
      </w:r>
      <w:bookmarkEnd w:id="18"/>
    </w:p>
    <w:p w14:paraId="52C17C90" w14:textId="58613D82" w:rsidR="008963BB" w:rsidRDefault="008963BB" w:rsidP="00CB6B54">
      <w:pPr>
        <w:pStyle w:val="111odst"/>
      </w:pPr>
      <w:bookmarkStart w:id="19" w:name="_Ref198635927"/>
      <w:r>
        <w:t xml:space="preserve">Maximální doba odstavení </w:t>
      </w:r>
      <w:r w:rsidR="00C81E0A">
        <w:t xml:space="preserve">příslušného </w:t>
      </w:r>
      <w:r>
        <w:t xml:space="preserve">vozidla z důvodu záručních úkonů, plánované údržby a plánovaného servisu, který je součástí ceny vozidla nesmí </w:t>
      </w:r>
      <w:r w:rsidR="00131198">
        <w:t xml:space="preserve">v souhrnu </w:t>
      </w:r>
      <w:r>
        <w:t xml:space="preserve">přesáhnout </w:t>
      </w:r>
      <w:r w:rsidR="00C81E0A">
        <w:t xml:space="preserve">pro každé vozidlo </w:t>
      </w:r>
      <w:r>
        <w:t>15 pracovních dnů za kalendářní rok.</w:t>
      </w:r>
      <w:bookmarkEnd w:id="19"/>
    </w:p>
    <w:p w14:paraId="22AFD1C0" w14:textId="53B62BE1" w:rsidR="003307A0" w:rsidRDefault="003307A0" w:rsidP="00C7288E">
      <w:pPr>
        <w:pStyle w:val="111odst"/>
      </w:pPr>
      <w:r w:rsidRPr="0000500C">
        <w:t xml:space="preserve">Prodávající se může v odůvodněných případech dohodnout s Kupujícím na delších termínech odstranění vad. Dohoda musí být vždy uzavřena písemně se zástupcem OŘ provozujícím </w:t>
      </w:r>
      <w:r w:rsidR="00F337EB">
        <w:t>vozidlo</w:t>
      </w:r>
      <w:r w:rsidRPr="0000500C">
        <w:t xml:space="preserve"> a schválena kontaktní osobou Prodávajícího nebo osobou, která je k tomu Prodávajícím písemně pověřena. Nebude-li této dohody dosaženo, </w:t>
      </w:r>
      <w:r w:rsidR="00C7288E">
        <w:t>platí, že Prodávající je povinen vadu odstranit ve lhůtě přiměřené její povaze</w:t>
      </w:r>
      <w:r w:rsidRPr="0000500C">
        <w:t>.</w:t>
      </w:r>
    </w:p>
    <w:p w14:paraId="4E0E6A32" w14:textId="20B7AD75" w:rsidR="003307A0" w:rsidRDefault="003307A0" w:rsidP="0071169E">
      <w:pPr>
        <w:pStyle w:val="111odst"/>
      </w:pPr>
      <w:r w:rsidRPr="00FB3095">
        <w:t>V případě, že dojde mezi Prodávajícím a Kupujícím ke sporu o oprávněnost reklamace, termínu, rozsahu a způsobu odstranění vady, bude toto řešeno dohodou o určení odborného znalce či znaleckého ústavu, který zpracuje znalecký posudek</w:t>
      </w:r>
      <w:r w:rsidR="00210D17">
        <w:t xml:space="preserve">, přičemž pokud smluvní strany nedosáhnou dohody </w:t>
      </w:r>
      <w:r w:rsidR="00210D17" w:rsidRPr="00210D17">
        <w:t>o určení odborného znalce či znaleckého ústavu</w:t>
      </w:r>
      <w:r w:rsidR="00210D17">
        <w:t xml:space="preserve"> do jednoho měsíce</w:t>
      </w:r>
      <w:r w:rsidR="00945A67">
        <w:t xml:space="preserve"> od počátku sporu o oprávněnost</w:t>
      </w:r>
      <w:r w:rsidR="00F90BB1">
        <w:t>i</w:t>
      </w:r>
      <w:r w:rsidR="00945A67">
        <w:t xml:space="preserve"> reklamace</w:t>
      </w:r>
      <w:r w:rsidR="00210D17">
        <w:t>, určí odborného znalce či znalecký ústav Kupující</w:t>
      </w:r>
      <w:r w:rsidRPr="00FB3095">
        <w:t>. V případě nesouhlasu kterékoliv ze stran se závěry takového znaleckého posudku, bude toto řešeno formou soudního řízení. Náklady na zpracování znaleckého posudku uhradí ta strana, v jejíž neprospěch odborný znalec rozhodl; v případě, že na základě soudního řízení bude zjištěno, že strana, která dle předchozí věty uhradila náklady na zpracování znaleckého posudku, je vítěznou stranou sporu, je povinna strana, která ve sporu neuspěla, uhradit vítězné straně vynaložené náklady na zpracování předmětného znaleckého posudku.</w:t>
      </w:r>
    </w:p>
    <w:p w14:paraId="1BB0977F" w14:textId="24D37405" w:rsidR="00F51A20" w:rsidRDefault="00F51A20" w:rsidP="0071169E">
      <w:pPr>
        <w:pStyle w:val="11odst"/>
        <w:ind w:left="680" w:hanging="680"/>
      </w:pPr>
      <w:bookmarkStart w:id="20" w:name="_Ref174637587"/>
      <w:r w:rsidRPr="00594FFF">
        <w:rPr>
          <w:b/>
          <w:bCs/>
        </w:rPr>
        <w:t>Podmínky pro servis a odstraňování vad</w:t>
      </w:r>
    </w:p>
    <w:p w14:paraId="1A0CE9E4" w14:textId="7723111F" w:rsidR="003307A0" w:rsidRDefault="003307A0" w:rsidP="00CB6B54">
      <w:pPr>
        <w:pStyle w:val="111odst"/>
      </w:pPr>
      <w:r>
        <w:t xml:space="preserve">Informace o odstranění vady, jejím charakteru a způsobu odstranění v záruční době nebo provedeném servisním zásahu je zasílána písemně příslušnému OŘ (provozovateli) a v kopii též kontaktní osobě uvedené v čl. </w:t>
      </w:r>
      <w:r w:rsidR="000F01FA">
        <w:fldChar w:fldCharType="begin"/>
      </w:r>
      <w:r w:rsidR="000F01FA">
        <w:instrText xml:space="preserve"> REF _Ref194056786 \r \h </w:instrText>
      </w:r>
      <w:r w:rsidR="000F01FA">
        <w:fldChar w:fldCharType="separate"/>
      </w:r>
      <w:r w:rsidR="00387C7E">
        <w:t>10.2</w:t>
      </w:r>
      <w:r w:rsidR="000F01FA">
        <w:fldChar w:fldCharType="end"/>
      </w:r>
      <w:r w:rsidR="000F01FA">
        <w:t xml:space="preserve">. </w:t>
      </w:r>
      <w:r>
        <w:t>této Smlouvy, popř. jiné osobě, kterou Kupující určí, a to nejpozději do 5 pracovních dnů od provedení zásahu Prodávajícím.</w:t>
      </w:r>
      <w:bookmarkEnd w:id="20"/>
    </w:p>
    <w:p w14:paraId="10850AF1" w14:textId="27A4598E" w:rsidR="00D80D75" w:rsidRDefault="00D80D75" w:rsidP="00D80D75">
      <w:pPr>
        <w:pStyle w:val="111odst"/>
      </w:pPr>
      <w:r>
        <w:t>Místem pro posuzování vad v záruční době je místo, které určí Kupující (prostory Kupujícího, po dohodě s Prodávajícím se může jednat i o prostory Prodávajícího).</w:t>
      </w:r>
    </w:p>
    <w:p w14:paraId="5B018C47" w14:textId="65B52B34" w:rsidR="00D80D75" w:rsidRDefault="00D80D75" w:rsidP="00D80D75">
      <w:pPr>
        <w:pStyle w:val="111odst"/>
      </w:pPr>
      <w:r>
        <w:t xml:space="preserve">Místem pro odstraňování vad </w:t>
      </w:r>
      <w:r w:rsidR="00334A01">
        <w:t xml:space="preserve">krytých zárukou </w:t>
      </w:r>
      <w:r>
        <w:t>je místo, které určí Prodávající (prostory Prodávajícího).</w:t>
      </w:r>
    </w:p>
    <w:p w14:paraId="7987C2D3" w14:textId="1EF6CD55" w:rsidR="00D80D75" w:rsidRDefault="00D80D75" w:rsidP="0071169E">
      <w:pPr>
        <w:pStyle w:val="111odst"/>
      </w:pPr>
      <w:r>
        <w:t>Pokud se jedná o vadu, na kterou se vztahuje záruka a vada znemožňuje bezpečnou přepravu vozidla do Prodávajícím určeného místa, zajistí Prodávající přepravu vozidla do místa opravy (Prodávajícím určeného servisního střediska) a zpět na své náklady.</w:t>
      </w:r>
    </w:p>
    <w:p w14:paraId="44ED257B" w14:textId="77777777" w:rsidR="003307A0" w:rsidRDefault="003307A0" w:rsidP="0071169E">
      <w:pPr>
        <w:pStyle w:val="111odst"/>
      </w:pPr>
      <w:r>
        <w:t>Kupující umožní zástupcům Prodávajícího za účelem posuzování a odstraňování vad uplatněných v záruční době přístup do prostor, kde je vadné vozidlo odstaveno. Kupující zajistí přístup k vozidlu tak, aby bylo možné provést opravu vadného zařízení. Kupující umožní, v případě dohody, za úplatu Prodávajícímu použít nářadí a zařízení, které je v místě provádění opravy běžně k dispozici, a to včetně souvisejícího napájení energií, sociálního zařízení, pokud tím nebude narušen provoz Kupujícího.</w:t>
      </w:r>
    </w:p>
    <w:p w14:paraId="58C3B0AE" w14:textId="77777777" w:rsidR="003307A0" w:rsidRDefault="003307A0" w:rsidP="0071169E">
      <w:pPr>
        <w:pStyle w:val="111odst"/>
      </w:pPr>
      <w:r>
        <w:t xml:space="preserve">V případě zamítnutí reklamace, sdělí tuto skutečnost Prodávající OŘ písemně s uvedením důvodu. </w:t>
      </w:r>
    </w:p>
    <w:p w14:paraId="665DEA9C" w14:textId="66A15000" w:rsidR="003307A0" w:rsidRDefault="003307A0" w:rsidP="0071169E">
      <w:pPr>
        <w:pStyle w:val="111odst"/>
      </w:pPr>
      <w:r>
        <w:t>Záruka poskytnutá Prodávajícím se nevztahuje na ty součásti, které mají charakter spotřebního materiálu. U provozních hmot se nevztahuje záruka na jejich výměny předepsané udržovacím řádem a jejich doplňování v rozsahu odpovídajícím obvyklému provozu; Prodávající však uhradí nutnou výměnu provozních hmot, pokud jsou znehodnoceny v přímé souvislosti s uznanou vadou uplatněnou v záruční době.</w:t>
      </w:r>
    </w:p>
    <w:p w14:paraId="3BFE55FD" w14:textId="77777777" w:rsidR="003307A0" w:rsidRDefault="003307A0" w:rsidP="0071169E">
      <w:pPr>
        <w:pStyle w:val="111odst"/>
      </w:pPr>
      <w:r>
        <w:t xml:space="preserve">Po uplynutí záruční doby hradí veškeré opravy provozního charakteru a s tím spojené </w:t>
      </w:r>
      <w:r>
        <w:lastRenderedPageBreak/>
        <w:t xml:space="preserve">finanční náklady Kupující. </w:t>
      </w:r>
    </w:p>
    <w:p w14:paraId="2735934B" w14:textId="5E6EF131" w:rsidR="003307A0" w:rsidRDefault="003307A0" w:rsidP="0071169E">
      <w:pPr>
        <w:pStyle w:val="111odst"/>
      </w:pPr>
      <w:bookmarkStart w:id="21" w:name="_Ref174958722"/>
      <w:bookmarkStart w:id="22" w:name="_Ref177483055"/>
      <w:bookmarkStart w:id="23" w:name="_Ref194056980"/>
      <w:r w:rsidRPr="00B22991">
        <w:t xml:space="preserve">Prodávající bude po dobu záruky </w:t>
      </w:r>
      <w:r w:rsidR="00432E88">
        <w:t>vozidel</w:t>
      </w:r>
      <w:r w:rsidRPr="00B22991">
        <w:t xml:space="preserve"> provádět specializovanou (servisní) údržbu a preventivní údržbu</w:t>
      </w:r>
      <w:bookmarkEnd w:id="21"/>
      <w:r>
        <w:t xml:space="preserve"> </w:t>
      </w:r>
      <w:r w:rsidRPr="001D16EF">
        <w:t>předepsanou návodem na údržbu</w:t>
      </w:r>
      <w:r w:rsidR="005102B6">
        <w:t xml:space="preserve"> vozidla</w:t>
      </w:r>
      <w:r w:rsidRPr="001D16EF">
        <w:t xml:space="preserve"> v</w:t>
      </w:r>
      <w:r>
        <w:t xml:space="preserve"> předepsaném</w:t>
      </w:r>
      <w:r w:rsidRPr="001D16EF">
        <w:t xml:space="preserve"> rozsahu a termínech</w:t>
      </w:r>
      <w:r>
        <w:t>,</w:t>
      </w:r>
      <w:r w:rsidRPr="001D16EF">
        <w:t xml:space="preserve"> na své náklady včetně spotřebního materiálu a provozních hmot, jejichž výměna je předepsaná návodem na údržbu dodaným k </w:t>
      </w:r>
      <w:r w:rsidR="00C4424D">
        <w:t>vozidlům</w:t>
      </w:r>
      <w:r>
        <w:t>, a to v prostorách Prodávajícího, pokud nebude pro konkrétní případ stanoveno jinak</w:t>
      </w:r>
      <w:r w:rsidRPr="001D16EF">
        <w:t xml:space="preserve">. Údržba bude tedy po dobu celé záruční doby </w:t>
      </w:r>
      <w:r w:rsidR="00432E88">
        <w:t>vozidel</w:t>
      </w:r>
      <w:r w:rsidRPr="001D16EF">
        <w:t xml:space="preserve"> zajišťována Prodávajícím zdarma</w:t>
      </w:r>
      <w:r>
        <w:t xml:space="preserve"> (náklady na údržbu jsou zahrnuty v kupní ceně)</w:t>
      </w:r>
      <w:r w:rsidRPr="001D16EF">
        <w:t>.</w:t>
      </w:r>
      <w:bookmarkEnd w:id="22"/>
      <w:r w:rsidR="00CB6B54">
        <w:t xml:space="preserve"> Náklady na přepravu provozuschopného vozidla do prostor Prodávajícího jdou k tíži Kupujícího.</w:t>
      </w:r>
      <w:r>
        <w:t xml:space="preserve"> Prodávající provede předepsanou údržbu dle návodu na údržbu do 48 hodin od předání vozidla Kupujícím k údržbě.</w:t>
      </w:r>
      <w:bookmarkEnd w:id="23"/>
    </w:p>
    <w:p w14:paraId="4D60698E" w14:textId="3AB7B32F" w:rsidR="003307A0" w:rsidRDefault="003307A0" w:rsidP="000B4199">
      <w:pPr>
        <w:pStyle w:val="111odst"/>
        <w:numPr>
          <w:ilvl w:val="3"/>
          <w:numId w:val="26"/>
        </w:numPr>
        <w:ind w:left="567"/>
      </w:pPr>
      <w:bookmarkStart w:id="24" w:name="_Ref178237703"/>
      <w:r w:rsidRPr="009C7468">
        <w:t>P</w:t>
      </w:r>
      <w:r>
        <w:t>ř</w:t>
      </w:r>
      <w:r w:rsidRPr="009C7468">
        <w:t>íslušné O</w:t>
      </w:r>
      <w:r>
        <w:t>Ř</w:t>
      </w:r>
      <w:r w:rsidRPr="009C7468">
        <w:t>, provozující konkrétní vozidlo, vyzve Prodávajícího nejpozději 14 kalendá</w:t>
      </w:r>
      <w:r>
        <w:t>ř</w:t>
      </w:r>
      <w:r w:rsidRPr="009C7468">
        <w:t>ních dnů p</w:t>
      </w:r>
      <w:r>
        <w:t>ř</w:t>
      </w:r>
      <w:r w:rsidRPr="009C7468">
        <w:t xml:space="preserve">ed vypršením termínu pro provedení specializované (servisní) prohlídky k provedení této specializované (servisní) prohlídky. Kupující ve výzvě k provedení specializované (servisní) prohlídky </w:t>
      </w:r>
      <w:r w:rsidR="001C19B6">
        <w:t>vozidla</w:t>
      </w:r>
      <w:r w:rsidRPr="009C7468">
        <w:t xml:space="preserve"> mj. stanoví nejzazší datum, do kdy musí být p</w:t>
      </w:r>
      <w:r>
        <w:t>ř</w:t>
      </w:r>
      <w:r w:rsidRPr="009C7468">
        <w:t xml:space="preserve">íslušná specializovaná (servisní) prohlídka u daného </w:t>
      </w:r>
      <w:r w:rsidR="001C19B6">
        <w:t>vozidla</w:t>
      </w:r>
      <w:r w:rsidRPr="009C7468">
        <w:t xml:space="preserve"> provedena a tento termín se stává pro Prodávajícího závazným. O provedení specializované (servisní) prohlídky, jejím průběhu, provedených činnostech z ní vyplývajících, bude vyhotoven zápis, p</w:t>
      </w:r>
      <w:r>
        <w:t>ř</w:t>
      </w:r>
      <w:r w:rsidRPr="009C7468">
        <w:t>ičemž jedno vyhotovení zápisu si ponechá Prodávající, jedno vyhotovení zápisu obdrží p</w:t>
      </w:r>
      <w:r>
        <w:t>ř</w:t>
      </w:r>
      <w:r w:rsidRPr="009C7468">
        <w:t>íslušné O</w:t>
      </w:r>
      <w:r>
        <w:t>Ř</w:t>
      </w:r>
      <w:r w:rsidRPr="009C7468">
        <w:t xml:space="preserve"> provozující dan</w:t>
      </w:r>
      <w:r w:rsidR="001C19B6">
        <w:t>é</w:t>
      </w:r>
      <w:r w:rsidRPr="009C7468">
        <w:t xml:space="preserve"> </w:t>
      </w:r>
      <w:r w:rsidR="001C19B6">
        <w:t>vozidlo</w:t>
      </w:r>
      <w:r w:rsidRPr="009C7468">
        <w:t xml:space="preserve"> a jedno vyhotovení obdrží kontaktní osoba Kupujícího uvedená v této Smlouvě.</w:t>
      </w:r>
      <w:bookmarkEnd w:id="24"/>
    </w:p>
    <w:p w14:paraId="50087B48" w14:textId="72C5D444" w:rsidR="003307A0" w:rsidRDefault="003307A0" w:rsidP="000B4199">
      <w:pPr>
        <w:pStyle w:val="111odst"/>
        <w:numPr>
          <w:ilvl w:val="3"/>
          <w:numId w:val="26"/>
        </w:numPr>
        <w:ind w:left="567"/>
      </w:pPr>
      <w:bookmarkStart w:id="25" w:name="_Ref178238088"/>
      <w:r w:rsidRPr="009C7468">
        <w:t xml:space="preserve">Prodávající bude po dobu záruky </w:t>
      </w:r>
      <w:r w:rsidR="00323D1D">
        <w:t>vozidel</w:t>
      </w:r>
      <w:r w:rsidRPr="009C7468">
        <w:t xml:space="preserve"> provádět preventivní údržbu </w:t>
      </w:r>
      <w:r w:rsidR="00323D1D">
        <w:t>vozidel</w:t>
      </w:r>
      <w:r w:rsidR="00C4424D" w:rsidRPr="00C4424D">
        <w:t xml:space="preserve"> </w:t>
      </w:r>
      <w:r w:rsidRPr="009C7468">
        <w:t>v rozsahu p</w:t>
      </w:r>
      <w:r>
        <w:t>ř</w:t>
      </w:r>
      <w:r w:rsidRPr="009C7468">
        <w:t>edepsaném v návodu na údržbu</w:t>
      </w:r>
      <w:r w:rsidR="005102B6">
        <w:t xml:space="preserve"> vozidla</w:t>
      </w:r>
      <w:r w:rsidRPr="009C7468">
        <w:t>, který musí být v souladu s platným p</w:t>
      </w:r>
      <w:r>
        <w:t>ř</w:t>
      </w:r>
      <w:r w:rsidRPr="009C7468">
        <w:t xml:space="preserve">edpisem údržby Kupujícího a dále v termínech, uvedených v návodu </w:t>
      </w:r>
      <w:r w:rsidR="00323D1D">
        <w:t>vozidla</w:t>
      </w:r>
      <w:r w:rsidRPr="009C7468">
        <w:t xml:space="preserve"> Prodávajícího. Tyto termíny však musí být v souladu s platným p</w:t>
      </w:r>
      <w:r>
        <w:t>ř</w:t>
      </w:r>
      <w:r w:rsidRPr="009C7468">
        <w:t>edpisem údržby Kupujícího. V p</w:t>
      </w:r>
      <w:r>
        <w:t>ř</w:t>
      </w:r>
      <w:r w:rsidRPr="009C7468">
        <w:t>ípadě provádění preventivních prohlídek a z nich vyplývajících úkonů údržby podle platného p</w:t>
      </w:r>
      <w:r>
        <w:t>ř</w:t>
      </w:r>
      <w:r w:rsidRPr="009C7468">
        <w:t>edpisu údržby Kupujícího, vyzve písemně p</w:t>
      </w:r>
      <w:r>
        <w:t>ř</w:t>
      </w:r>
      <w:r w:rsidRPr="009C7468">
        <w:t>íslušné O</w:t>
      </w:r>
      <w:r>
        <w:t>Ř</w:t>
      </w:r>
      <w:r w:rsidRPr="009C7468">
        <w:t>, provozující konkrétní vozidlo, Prodávajícího nejpozději 14 kalendá</w:t>
      </w:r>
      <w:r>
        <w:t>ř</w:t>
      </w:r>
      <w:r w:rsidRPr="009C7468">
        <w:t>ních dnů p</w:t>
      </w:r>
      <w:r>
        <w:t>ř</w:t>
      </w:r>
      <w:r w:rsidRPr="009C7468">
        <w:t xml:space="preserve">ed vypršením termínu konkrétní preventivní prohlídky k provedení této preventivní prohlídky. Kupující ve výzvě k provedení preventivní prohlídky </w:t>
      </w:r>
      <w:r w:rsidR="00323D1D">
        <w:t>vozidla</w:t>
      </w:r>
      <w:r w:rsidRPr="009C7468">
        <w:t xml:space="preserve"> mj. stanoví nejzazší datum, do kdy musí být p</w:t>
      </w:r>
      <w:r>
        <w:t>ř</w:t>
      </w:r>
      <w:r w:rsidRPr="009C7468">
        <w:t xml:space="preserve">íslušná preventivní prohlídka u daného </w:t>
      </w:r>
      <w:r w:rsidR="00323D1D">
        <w:t>vozidla</w:t>
      </w:r>
      <w:r w:rsidRPr="009C7468">
        <w:t xml:space="preserve"> provedena a tento termín se stává pro Prodávajícího závazným. O provedení preventivní prohlídky, jejím průběhu, provedených činnostech z ní vyplývajících, bude vyhotoven zápis, p</w:t>
      </w:r>
      <w:r>
        <w:t>ř</w:t>
      </w:r>
      <w:r w:rsidRPr="009C7468">
        <w:t>ičemž jedno vyhotovení zápisu si ponechá Prodávající, jedno vyhotovení zápisu obdrží p</w:t>
      </w:r>
      <w:r>
        <w:t>ř</w:t>
      </w:r>
      <w:r w:rsidRPr="009C7468">
        <w:t>íslušné O</w:t>
      </w:r>
      <w:r>
        <w:t>Ř</w:t>
      </w:r>
      <w:r w:rsidRPr="009C7468">
        <w:t xml:space="preserve"> provozující dan</w:t>
      </w:r>
      <w:r w:rsidR="00323D1D">
        <w:t>é</w:t>
      </w:r>
      <w:r w:rsidRPr="009C7468">
        <w:t xml:space="preserve"> </w:t>
      </w:r>
      <w:r w:rsidR="00323D1D">
        <w:t>vozidlo</w:t>
      </w:r>
      <w:r w:rsidRPr="009C7468">
        <w:t xml:space="preserve"> a jedno vyhotovení obdrží kontaktní osoba Kupujícího uvedená v této Smlouvě.</w:t>
      </w:r>
      <w:bookmarkEnd w:id="25"/>
      <w:r w:rsidRPr="009C7468">
        <w:t xml:space="preserve"> </w:t>
      </w:r>
    </w:p>
    <w:p w14:paraId="6E00D631" w14:textId="7D161A7A" w:rsidR="001B3321" w:rsidRDefault="004B166B" w:rsidP="004B166B">
      <w:pPr>
        <w:pStyle w:val="11odst"/>
      </w:pPr>
      <w:bookmarkStart w:id="26" w:name="_Ref200980295"/>
      <w:bookmarkStart w:id="27" w:name="_Ref200980888"/>
      <w:r>
        <w:t>Finanční záruka za odstranění vad</w:t>
      </w:r>
      <w:bookmarkEnd w:id="26"/>
      <w:bookmarkEnd w:id="27"/>
    </w:p>
    <w:p w14:paraId="22B170C0" w14:textId="7C5835A7" w:rsidR="004B166B" w:rsidRDefault="004B166B" w:rsidP="000B4199">
      <w:pPr>
        <w:pStyle w:val="111odst"/>
      </w:pPr>
      <w:r>
        <w:t>Kupující požaduje finanční záruku za odstranění vad</w:t>
      </w:r>
      <w:r w:rsidR="00F37DCE">
        <w:t xml:space="preserve"> ve prospěch Kupujícího</w:t>
      </w:r>
      <w:r>
        <w:t>, a to:</w:t>
      </w:r>
    </w:p>
    <w:p w14:paraId="0C3F2FAC" w14:textId="3E96FB1F" w:rsidR="004B166B" w:rsidRDefault="004B166B" w:rsidP="004B166B">
      <w:pPr>
        <w:pStyle w:val="111odst"/>
        <w:numPr>
          <w:ilvl w:val="3"/>
          <w:numId w:val="26"/>
        </w:numPr>
      </w:pPr>
      <w:r>
        <w:t xml:space="preserve">v souladu s ustanovením § 2029 občanského zákoníku bankovní záruku </w:t>
      </w:r>
      <w:r w:rsidR="00566D31">
        <w:t>vydanou bankou</w:t>
      </w:r>
      <w:r>
        <w:t xml:space="preserve"> ve smyslu zákona č. 21/1992 Sb., o bankách, ve znění pozdějších předpisů, nebo</w:t>
      </w:r>
    </w:p>
    <w:p w14:paraId="37981856" w14:textId="1AD7CF82" w:rsidR="004B166B" w:rsidRDefault="004B166B" w:rsidP="009B19AA">
      <w:pPr>
        <w:pStyle w:val="111odst"/>
        <w:numPr>
          <w:ilvl w:val="3"/>
          <w:numId w:val="26"/>
        </w:numPr>
      </w:pPr>
      <w:r w:rsidRPr="004B166B">
        <w:t xml:space="preserve">v souladu s ustanovením </w:t>
      </w:r>
      <w:r>
        <w:t>§ 2868 odst. 2 občanského zákoníku pojistnou záruku</w:t>
      </w:r>
      <w:r w:rsidR="00566D31">
        <w:t xml:space="preserve"> vydanou </w:t>
      </w:r>
      <w:r w:rsidR="009B19AA">
        <w:t xml:space="preserve">pojišťovnou </w:t>
      </w:r>
      <w:r>
        <w:t>v souladu se zákonem č. 277/2009 Sb., o pojišťovnictví</w:t>
      </w:r>
    </w:p>
    <w:p w14:paraId="29F9FE22" w14:textId="3EE362DD" w:rsidR="00566D31" w:rsidRDefault="00566D31" w:rsidP="00924D0B">
      <w:pPr>
        <w:pStyle w:val="111odst"/>
        <w:numPr>
          <w:ilvl w:val="0"/>
          <w:numId w:val="0"/>
        </w:numPr>
        <w:ind w:left="567"/>
      </w:pPr>
      <w:r>
        <w:t xml:space="preserve">(dále </w:t>
      </w:r>
      <w:r w:rsidR="00F37DCE">
        <w:t>souhrnně</w:t>
      </w:r>
      <w:r>
        <w:t xml:space="preserve"> jen „finanční záruka“)</w:t>
      </w:r>
    </w:p>
    <w:p w14:paraId="04C95004" w14:textId="3DCF68DC" w:rsidR="004B166B" w:rsidRDefault="004B166B" w:rsidP="000B4199">
      <w:pPr>
        <w:pStyle w:val="111odst"/>
      </w:pPr>
      <w:r>
        <w:t xml:space="preserve"> </w:t>
      </w:r>
      <w:r w:rsidR="00566D31">
        <w:t>Finanční</w:t>
      </w:r>
      <w:r>
        <w:t xml:space="preserve"> záruka za odstranění vad musí splňovat níže uvedené náležitosti:</w:t>
      </w:r>
    </w:p>
    <w:p w14:paraId="3A0F4B3F" w14:textId="77777777" w:rsidR="004B166B" w:rsidRDefault="004B166B" w:rsidP="000B4199">
      <w:pPr>
        <w:pStyle w:val="111odst"/>
        <w:numPr>
          <w:ilvl w:val="3"/>
          <w:numId w:val="26"/>
        </w:numPr>
      </w:pPr>
      <w:r>
        <w:t>musí být vystavena jako neodvolatelná a bezpodmínečná,</w:t>
      </w:r>
    </w:p>
    <w:p w14:paraId="77C686A7" w14:textId="3DA3760B" w:rsidR="004B166B" w:rsidRDefault="004B166B" w:rsidP="000B4199">
      <w:pPr>
        <w:pStyle w:val="111odst"/>
        <w:numPr>
          <w:ilvl w:val="3"/>
          <w:numId w:val="26"/>
        </w:numPr>
      </w:pPr>
      <w:r>
        <w:t xml:space="preserve">ve které se česká banka nebo zahraniční banka (tj. ta, která vydala bankovní záruku) </w:t>
      </w:r>
      <w:r w:rsidR="00566D31">
        <w:t xml:space="preserve">nebo příslušná pojišťovna </w:t>
      </w:r>
      <w:r w:rsidR="00566D31" w:rsidRPr="00566D31">
        <w:t xml:space="preserve">(tj. ta, která vydala </w:t>
      </w:r>
      <w:r w:rsidR="00566D31">
        <w:t>pojistnou</w:t>
      </w:r>
      <w:r w:rsidR="00566D31" w:rsidRPr="00566D31">
        <w:t xml:space="preserve"> záruku)</w:t>
      </w:r>
      <w:r w:rsidR="00566D31">
        <w:t xml:space="preserve"> </w:t>
      </w:r>
      <w:r>
        <w:t xml:space="preserve">zaváže k plnění bez námitek či jakýchkoliv omezujících podmínek, a </w:t>
      </w:r>
      <w:r>
        <w:lastRenderedPageBreak/>
        <w:t>to na základě první výzvy oprávněného,</w:t>
      </w:r>
    </w:p>
    <w:p w14:paraId="16289B8C" w14:textId="2B19554A" w:rsidR="004B166B" w:rsidRDefault="004B166B" w:rsidP="000B4199">
      <w:pPr>
        <w:pStyle w:val="111odst"/>
        <w:numPr>
          <w:ilvl w:val="3"/>
          <w:numId w:val="26"/>
        </w:numPr>
      </w:pPr>
      <w:bookmarkStart w:id="28" w:name="_Ref200980186"/>
      <w:r>
        <w:t>platnost a účinnost bude stanovena po celou dobu záruční doby</w:t>
      </w:r>
      <w:r w:rsidR="00566D31">
        <w:t xml:space="preserve"> dle této Smlouvy</w:t>
      </w:r>
      <w:r>
        <w:t>.</w:t>
      </w:r>
      <w:bookmarkEnd w:id="28"/>
    </w:p>
    <w:p w14:paraId="2EE40C79" w14:textId="1B49C956" w:rsidR="004B166B" w:rsidRPr="00924D0B" w:rsidRDefault="004B166B" w:rsidP="000B4199">
      <w:pPr>
        <w:pStyle w:val="111odst"/>
      </w:pPr>
      <w:r>
        <w:t xml:space="preserve">Prodávající předá </w:t>
      </w:r>
      <w:r w:rsidR="00566D31">
        <w:t>finanční</w:t>
      </w:r>
      <w:r>
        <w:t xml:space="preserve"> záruku za odstranění vad bezodkladně, nejpozději k okamžiku podepsání a předání posledního Protokolu o </w:t>
      </w:r>
      <w:r w:rsidRPr="00924D0B">
        <w:t xml:space="preserve">předání a převzetí k poslednímu předávanému </w:t>
      </w:r>
      <w:r w:rsidR="00566D31" w:rsidRPr="00924D0B">
        <w:t>vozidlu</w:t>
      </w:r>
      <w:r w:rsidRPr="00924D0B">
        <w:t xml:space="preserve">. Výše </w:t>
      </w:r>
      <w:r w:rsidR="00566D31" w:rsidRPr="00924D0B">
        <w:t>finanční</w:t>
      </w:r>
      <w:r w:rsidRPr="00924D0B">
        <w:t xml:space="preserve"> záruky za odstranění vad činí </w:t>
      </w:r>
      <w:r w:rsidR="00C81E0A" w:rsidRPr="00924D0B">
        <w:t>3</w:t>
      </w:r>
      <w:r w:rsidRPr="00924D0B">
        <w:t xml:space="preserve"> % z</w:t>
      </w:r>
      <w:r w:rsidR="000B4199" w:rsidRPr="00924D0B">
        <w:t xml:space="preserve"> celkové </w:t>
      </w:r>
      <w:r w:rsidRPr="00924D0B">
        <w:t xml:space="preserve">ceny předmětu </w:t>
      </w:r>
      <w:r w:rsidR="000B4199" w:rsidRPr="00924D0B">
        <w:t xml:space="preserve">plnění </w:t>
      </w:r>
      <w:r w:rsidRPr="00924D0B">
        <w:t xml:space="preserve">Smlouvy dle </w:t>
      </w:r>
      <w:r w:rsidR="00C86524">
        <w:t xml:space="preserve">přílohy </w:t>
      </w:r>
      <w:r w:rsidR="00C86524">
        <w:fldChar w:fldCharType="begin"/>
      </w:r>
      <w:r w:rsidR="00C86524">
        <w:instrText xml:space="preserve"> REF _Ref196740617 \r \h </w:instrText>
      </w:r>
      <w:r w:rsidR="00C86524">
        <w:fldChar w:fldCharType="separate"/>
      </w:r>
      <w:r w:rsidR="00387C7E">
        <w:t>č. 6</w:t>
      </w:r>
      <w:r w:rsidR="00C86524">
        <w:fldChar w:fldCharType="end"/>
      </w:r>
      <w:r w:rsidRPr="00924D0B">
        <w:t xml:space="preserve"> Smlouvy.</w:t>
      </w:r>
    </w:p>
    <w:p w14:paraId="7DBF43C9" w14:textId="0FE1543F" w:rsidR="004B166B" w:rsidRPr="00924D0B" w:rsidRDefault="004B166B" w:rsidP="000B4199">
      <w:pPr>
        <w:pStyle w:val="111odst"/>
      </w:pPr>
      <w:r w:rsidRPr="00924D0B">
        <w:t xml:space="preserve">Délka </w:t>
      </w:r>
      <w:r w:rsidR="00566D31" w:rsidRPr="00924D0B">
        <w:t>finanční</w:t>
      </w:r>
      <w:r w:rsidRPr="00924D0B">
        <w:t xml:space="preserve"> záruky za odstranění vad musí být Prodávajícím prodloužena v případě, že Prodávající neodstranil všechny záruční vady do třiceti (30) dnů před datem ukončení platnosti </w:t>
      </w:r>
      <w:r w:rsidR="00566D31" w:rsidRPr="00924D0B">
        <w:t>finanční</w:t>
      </w:r>
      <w:r w:rsidRPr="00924D0B">
        <w:t xml:space="preserve"> záruky za odstranění vad, a to do doby, dokud nebudou všechny záruční vady odstraněny.</w:t>
      </w:r>
    </w:p>
    <w:p w14:paraId="2D988150" w14:textId="596D03BB" w:rsidR="004B166B" w:rsidRPr="00924D0B" w:rsidRDefault="004B166B" w:rsidP="000B4199">
      <w:pPr>
        <w:pStyle w:val="111odst"/>
      </w:pPr>
      <w:r w:rsidRPr="00924D0B">
        <w:t xml:space="preserve">Právo z </w:t>
      </w:r>
      <w:r w:rsidR="00566D31" w:rsidRPr="00924D0B">
        <w:t>finanční</w:t>
      </w:r>
      <w:r w:rsidRPr="00924D0B">
        <w:t xml:space="preserve"> záruky za odstranění vad je Kupující oprávněn uplatnit v případě, že:</w:t>
      </w:r>
    </w:p>
    <w:p w14:paraId="4EA5A750" w14:textId="1E2846B7" w:rsidR="004B166B" w:rsidRPr="00924D0B" w:rsidRDefault="004B166B" w:rsidP="000B4199">
      <w:pPr>
        <w:pStyle w:val="111odst"/>
        <w:numPr>
          <w:ilvl w:val="3"/>
          <w:numId w:val="26"/>
        </w:numPr>
      </w:pPr>
      <w:r w:rsidRPr="00924D0B">
        <w:t xml:space="preserve">Prodávající neprodlouží platnost </w:t>
      </w:r>
      <w:r w:rsidR="00566D31" w:rsidRPr="00924D0B">
        <w:t>finanční</w:t>
      </w:r>
      <w:r w:rsidRPr="00924D0B">
        <w:t xml:space="preserve"> záruky za odstranění vad v případě, že její platnost bude kratší, než je uvedeno v čl. </w:t>
      </w:r>
      <w:r w:rsidR="00797572" w:rsidRPr="00924D0B">
        <w:fldChar w:fldCharType="begin"/>
      </w:r>
      <w:r w:rsidR="00797572" w:rsidRPr="00924D0B">
        <w:instrText xml:space="preserve"> REF _Ref200980186 \r \h </w:instrText>
      </w:r>
      <w:r w:rsidR="00924D0B">
        <w:instrText xml:space="preserve"> \* MERGEFORMAT </w:instrText>
      </w:r>
      <w:r w:rsidR="00797572" w:rsidRPr="00924D0B">
        <w:fldChar w:fldCharType="separate"/>
      </w:r>
      <w:r w:rsidR="00387C7E">
        <w:t>7.12.2.3</w:t>
      </w:r>
      <w:r w:rsidR="00797572" w:rsidRPr="00924D0B">
        <w:fldChar w:fldCharType="end"/>
      </w:r>
      <w:r w:rsidRPr="00924D0B">
        <w:t xml:space="preserve"> této Smlouvy; za těchto okolností může Kupující požadovat zaplacení plné výše částky </w:t>
      </w:r>
      <w:r w:rsidR="00566D31" w:rsidRPr="00924D0B">
        <w:t>finanční</w:t>
      </w:r>
      <w:r w:rsidRPr="00924D0B">
        <w:t xml:space="preserve"> záruky za odstranění vad,</w:t>
      </w:r>
    </w:p>
    <w:p w14:paraId="44108C51" w14:textId="77777777" w:rsidR="004B166B" w:rsidRPr="00924D0B" w:rsidRDefault="004B166B" w:rsidP="000B4199">
      <w:pPr>
        <w:pStyle w:val="111odst"/>
        <w:numPr>
          <w:ilvl w:val="3"/>
          <w:numId w:val="26"/>
        </w:numPr>
      </w:pPr>
      <w:r w:rsidRPr="00924D0B">
        <w:t>Prodávající neuhradí Kupujícímu způsobenou škodu či smluvní pokutu, k níž je podle Smlouvy povinen a která vůči němu byla Kupujícím uplatněna,</w:t>
      </w:r>
    </w:p>
    <w:p w14:paraId="49E3DA9D" w14:textId="255F180E" w:rsidR="004B166B" w:rsidRDefault="004B166B" w:rsidP="000B4199">
      <w:pPr>
        <w:pStyle w:val="111odst"/>
        <w:numPr>
          <w:ilvl w:val="3"/>
          <w:numId w:val="26"/>
        </w:numPr>
      </w:pPr>
      <w:r w:rsidRPr="00924D0B">
        <w:t>neodstraní</w:t>
      </w:r>
      <w:r w:rsidR="00F37DCE" w:rsidRPr="00924D0B">
        <w:t>-</w:t>
      </w:r>
      <w:r w:rsidRPr="00924D0B">
        <w:t>li Prodávající záruční vadu do třiceti dní poté, co obdržel oznámení Kupujícího, v němž bylo požadováno odstranění záruční</w:t>
      </w:r>
      <w:r>
        <w:t xml:space="preserve"> vady, nebo v jiné přiměřené lhůtě dodatečně mu k tomu Kupujícím poskytnuté, a to k úhradě přiměřené slevy z ceny či k úhradě nákladů, které vznikly odstraněním vady na náklady Prodávajícího a případných smluvních pokut a nároku na náhradu škody. </w:t>
      </w:r>
    </w:p>
    <w:p w14:paraId="04206B60" w14:textId="12B6EA24" w:rsidR="004B166B" w:rsidRPr="00924D0B" w:rsidRDefault="004B166B" w:rsidP="000B4199">
      <w:pPr>
        <w:pStyle w:val="111odst"/>
      </w:pPr>
      <w:r>
        <w:t xml:space="preserve">Kupující </w:t>
      </w:r>
      <w:r w:rsidRPr="00924D0B">
        <w:t xml:space="preserve">vrátí originál záruční listiny </w:t>
      </w:r>
      <w:r w:rsidR="00566D31" w:rsidRPr="00924D0B">
        <w:t>finanční</w:t>
      </w:r>
      <w:r w:rsidRPr="00924D0B">
        <w:t xml:space="preserve"> záruky za odstranění vad Prodávajícímu do dvaceti dní poté, co tato </w:t>
      </w:r>
      <w:r w:rsidR="00566D31" w:rsidRPr="00924D0B">
        <w:t>finanční</w:t>
      </w:r>
      <w:r w:rsidRPr="00924D0B">
        <w:t xml:space="preserve"> záruka za odstranění vad pozbude platnosti podle ustanovení tohoto článku</w:t>
      </w:r>
      <w:r w:rsidR="00A946C8" w:rsidRPr="00924D0B">
        <w:t xml:space="preserve"> </w:t>
      </w:r>
      <w:r w:rsidR="00A946C8" w:rsidRPr="00924D0B">
        <w:fldChar w:fldCharType="begin"/>
      </w:r>
      <w:r w:rsidR="00A946C8" w:rsidRPr="00924D0B">
        <w:instrText xml:space="preserve"> REF _Ref200980295 \r \h </w:instrText>
      </w:r>
      <w:r w:rsidR="00924D0B">
        <w:instrText xml:space="preserve"> \* MERGEFORMAT </w:instrText>
      </w:r>
      <w:r w:rsidR="00A946C8" w:rsidRPr="00924D0B">
        <w:fldChar w:fldCharType="separate"/>
      </w:r>
      <w:r w:rsidR="00387C7E">
        <w:t>7.12</w:t>
      </w:r>
      <w:r w:rsidR="00A946C8" w:rsidRPr="00924D0B">
        <w:fldChar w:fldCharType="end"/>
      </w:r>
      <w:r w:rsidRPr="00924D0B">
        <w:t xml:space="preserve"> Smlouvy, včetně jejího případného prodloužení.</w:t>
      </w:r>
    </w:p>
    <w:p w14:paraId="51A98B97" w14:textId="77777777" w:rsidR="00815C99" w:rsidRPr="00924D0B" w:rsidRDefault="00815C99" w:rsidP="00815C99">
      <w:pPr>
        <w:pStyle w:val="Nadpis1"/>
        <w:widowControl w:val="0"/>
        <w:suppressAutoHyphens w:val="0"/>
        <w:rPr>
          <w:rFonts w:eastAsia="Times New Roman"/>
          <w:lang w:eastAsia="cs-CZ"/>
        </w:rPr>
      </w:pPr>
      <w:r w:rsidRPr="00924D0B">
        <w:rPr>
          <w:rFonts w:eastAsia="Times New Roman"/>
          <w:lang w:eastAsia="cs-CZ"/>
        </w:rPr>
        <w:t>Sankce</w:t>
      </w:r>
    </w:p>
    <w:p w14:paraId="705D01C9" w14:textId="53AE46A8" w:rsidR="00815C99" w:rsidRDefault="00815C99" w:rsidP="00316392">
      <w:pPr>
        <w:pStyle w:val="11odst"/>
      </w:pPr>
      <w:r w:rsidRPr="00924D0B">
        <w:t xml:space="preserve">V případě prodlení Prodávajícího s předáním Předmětu koupě nebo jeho části Kupujícímu ve sjednaném termínu z důvodů na straně Prodávajícího, je Kupující oprávněn vyúčtovat Prodávajícímu smluvní pokutu ve výši 0,10 % z ceny nedodaného (každého) </w:t>
      </w:r>
      <w:r w:rsidR="00B039C8" w:rsidRPr="00924D0B">
        <w:t>vozidla</w:t>
      </w:r>
      <w:r w:rsidRPr="00924D0B">
        <w:t xml:space="preserve"> uvedené v </w:t>
      </w:r>
      <w:r w:rsidR="00C86524">
        <w:t xml:space="preserve">příloze </w:t>
      </w:r>
      <w:r w:rsidR="00C86524">
        <w:fldChar w:fldCharType="begin"/>
      </w:r>
      <w:r w:rsidR="00C86524">
        <w:instrText xml:space="preserve"> REF _Ref196740617 \r \h </w:instrText>
      </w:r>
      <w:r w:rsidR="00C86524">
        <w:fldChar w:fldCharType="separate"/>
      </w:r>
      <w:r w:rsidR="00387C7E">
        <w:t>č. 6</w:t>
      </w:r>
      <w:r w:rsidR="00C86524">
        <w:fldChar w:fldCharType="end"/>
      </w:r>
      <w:r w:rsidRPr="00924D0B">
        <w:t xml:space="preserve"> této Smlouvy, za každý i započatý den a jednotlivý případ prodlení, maximálně však do výše 20 % z celkové ceny</w:t>
      </w:r>
      <w:r w:rsidR="00D6280B" w:rsidRPr="00924D0B">
        <w:t xml:space="preserve"> </w:t>
      </w:r>
      <w:r w:rsidR="00C86524">
        <w:t>jednotlivého vozidla</w:t>
      </w:r>
      <w:r w:rsidRPr="00924D0B">
        <w:t xml:space="preserve"> bez DPH </w:t>
      </w:r>
      <w:r w:rsidR="00D6280B" w:rsidRPr="00924D0B">
        <w:t xml:space="preserve">dle </w:t>
      </w:r>
      <w:r w:rsidR="00C86524">
        <w:t xml:space="preserve">přílohy </w:t>
      </w:r>
      <w:r w:rsidR="00C86524">
        <w:fldChar w:fldCharType="begin"/>
      </w:r>
      <w:r w:rsidR="00C86524">
        <w:instrText xml:space="preserve"> REF _Ref196740617 \r \h </w:instrText>
      </w:r>
      <w:r w:rsidR="00C86524">
        <w:fldChar w:fldCharType="separate"/>
      </w:r>
      <w:r w:rsidR="00387C7E">
        <w:t>č. 6</w:t>
      </w:r>
      <w:r w:rsidR="00C86524">
        <w:fldChar w:fldCharType="end"/>
      </w:r>
      <w:r w:rsidRPr="00924D0B">
        <w:t xml:space="preserve"> této Smlouvy</w:t>
      </w:r>
      <w:r w:rsidR="00A61B07">
        <w:t xml:space="preserve">, vyjma prototypu, u nějž je maximum stanoveno na </w:t>
      </w:r>
      <w:r w:rsidR="00A61B07" w:rsidRPr="00E82707">
        <w:t>30</w:t>
      </w:r>
      <w:r w:rsidR="00E82707" w:rsidRPr="00E82707">
        <w:t xml:space="preserve"> </w:t>
      </w:r>
      <w:r w:rsidR="00A61B07" w:rsidRPr="00E82707">
        <w:t>%</w:t>
      </w:r>
      <w:r w:rsidR="00A61B07">
        <w:t xml:space="preserve"> celkové smluvní ceny</w:t>
      </w:r>
      <w:r w:rsidRPr="00924D0B">
        <w:t>.</w:t>
      </w:r>
      <w:r w:rsidR="00B4628E" w:rsidRPr="00924D0B">
        <w:t xml:space="preserve"> Sjednanými termíny se rozumí i termíny, stanovené v harmonogramu zpracovaném v souladu s čl. </w:t>
      </w:r>
      <w:r w:rsidR="00B4628E" w:rsidRPr="00924D0B">
        <w:fldChar w:fldCharType="begin"/>
      </w:r>
      <w:r w:rsidR="00B4628E" w:rsidRPr="00924D0B">
        <w:instrText xml:space="preserve"> REF _Ref196749541 \r \h </w:instrText>
      </w:r>
      <w:r w:rsidR="00924D0B">
        <w:instrText xml:space="preserve"> \* MERGEFORMAT </w:instrText>
      </w:r>
      <w:r w:rsidR="00B4628E" w:rsidRPr="00924D0B">
        <w:fldChar w:fldCharType="separate"/>
      </w:r>
      <w:r w:rsidR="00387C7E">
        <w:t>3.2.5</w:t>
      </w:r>
      <w:r w:rsidR="00B4628E" w:rsidRPr="00924D0B">
        <w:fldChar w:fldCharType="end"/>
      </w:r>
      <w:r w:rsidR="00B4628E" w:rsidRPr="00924D0B">
        <w:t xml:space="preserve"> Smlouvy, a to s výjimkou předpokládaného termínu pro předání prototypu do zkušebního provozu dle čl. </w:t>
      </w:r>
      <w:r w:rsidR="00B4628E" w:rsidRPr="00924D0B">
        <w:fldChar w:fldCharType="begin"/>
      </w:r>
      <w:r w:rsidR="00B4628E" w:rsidRPr="00924D0B">
        <w:instrText xml:space="preserve"> REF _Ref196750295 \r \h </w:instrText>
      </w:r>
      <w:r w:rsidR="00924D0B">
        <w:instrText xml:space="preserve"> \* MERGEFORMAT </w:instrText>
      </w:r>
      <w:r w:rsidR="00B4628E" w:rsidRPr="00924D0B">
        <w:fldChar w:fldCharType="separate"/>
      </w:r>
      <w:r w:rsidR="00387C7E">
        <w:t>3.2.5.2</w:t>
      </w:r>
      <w:r w:rsidR="00B4628E" w:rsidRPr="00924D0B">
        <w:fldChar w:fldCharType="end"/>
      </w:r>
      <w:r w:rsidR="00B4628E" w:rsidRPr="00924D0B">
        <w:t xml:space="preserve">. Sjednaným termínem pro předání prototypu do zkušebního provozu je pouze lhůta dle čl. </w:t>
      </w:r>
      <w:r w:rsidR="00B4628E" w:rsidRPr="00924D0B">
        <w:fldChar w:fldCharType="begin"/>
      </w:r>
      <w:r w:rsidR="00B4628E" w:rsidRPr="00924D0B">
        <w:instrText xml:space="preserve"> REF _Ref196750466 \r \h </w:instrText>
      </w:r>
      <w:r w:rsidR="00924D0B">
        <w:instrText xml:space="preserve"> \* MERGEFORMAT </w:instrText>
      </w:r>
      <w:r w:rsidR="00B4628E" w:rsidRPr="00924D0B">
        <w:fldChar w:fldCharType="separate"/>
      </w:r>
      <w:r w:rsidR="00387C7E">
        <w:t>3.2.2.1</w:t>
      </w:r>
      <w:r w:rsidR="00B4628E" w:rsidRPr="00924D0B">
        <w:fldChar w:fldCharType="end"/>
      </w:r>
      <w:r w:rsidR="00B4628E" w:rsidRPr="00924D0B">
        <w:t xml:space="preserve"> Smlouvy.</w:t>
      </w:r>
    </w:p>
    <w:p w14:paraId="4A3F2115" w14:textId="0F291E0B" w:rsidR="00A51539" w:rsidRPr="00924D0B" w:rsidRDefault="00A51539" w:rsidP="008B1D06">
      <w:pPr>
        <w:pStyle w:val="11odst"/>
        <w:numPr>
          <w:ilvl w:val="0"/>
          <w:numId w:val="0"/>
        </w:numPr>
        <w:ind w:left="567"/>
      </w:pPr>
      <w:r>
        <w:t xml:space="preserve">V případě prodlení s předáním prototypu o více než 180 kalendářních dnů po lhůtě dle čl. </w:t>
      </w:r>
      <w:r>
        <w:fldChar w:fldCharType="begin"/>
      </w:r>
      <w:r>
        <w:instrText xml:space="preserve"> REF _Ref202518539 \r \h </w:instrText>
      </w:r>
      <w:r>
        <w:fldChar w:fldCharType="separate"/>
      </w:r>
      <w:r w:rsidR="00387C7E">
        <w:t>3.2.2.1</w:t>
      </w:r>
      <w:r>
        <w:fldChar w:fldCharType="end"/>
      </w:r>
      <w:r>
        <w:t xml:space="preserve"> je Kupující oprávněn odstoupit od této Smlouvy. </w:t>
      </w:r>
      <w:r w:rsidR="008B1D06">
        <w:t>L</w:t>
      </w:r>
      <w:r w:rsidR="008B1D06" w:rsidRPr="008B1D06">
        <w:t>hůt</w:t>
      </w:r>
      <w:r w:rsidR="008B1D06">
        <w:t>ou</w:t>
      </w:r>
      <w:r w:rsidR="008B1D06" w:rsidRPr="008B1D06">
        <w:t xml:space="preserve"> dle čl. </w:t>
      </w:r>
      <w:r w:rsidR="008B1D06" w:rsidRPr="008B1D06">
        <w:fldChar w:fldCharType="begin"/>
      </w:r>
      <w:r w:rsidR="008B1D06" w:rsidRPr="008B1D06">
        <w:instrText xml:space="preserve"> REF _Ref202518539 \r \h </w:instrText>
      </w:r>
      <w:r w:rsidR="008B1D06" w:rsidRPr="008B1D06">
        <w:fldChar w:fldCharType="separate"/>
      </w:r>
      <w:r w:rsidR="00387C7E">
        <w:t>3.2.2.1</w:t>
      </w:r>
      <w:r w:rsidR="008B1D06" w:rsidRPr="008B1D06">
        <w:fldChar w:fldCharType="end"/>
      </w:r>
      <w:r w:rsidR="008B1D06">
        <w:t xml:space="preserve"> se rozumí každá</w:t>
      </w:r>
      <w:r w:rsidR="00BB2627">
        <w:t xml:space="preserve"> jednotlivá</w:t>
      </w:r>
      <w:r w:rsidR="008B1D06">
        <w:t xml:space="preserve"> </w:t>
      </w:r>
      <w:r w:rsidR="00BB2627">
        <w:t>lhůta</w:t>
      </w:r>
      <w:r w:rsidR="008B1D06">
        <w:t xml:space="preserve"> </w:t>
      </w:r>
      <w:r w:rsidR="00BB2627">
        <w:t>uvedená v dotčeném</w:t>
      </w:r>
      <w:r w:rsidR="008B1D06">
        <w:t xml:space="preserve"> článku</w:t>
      </w:r>
      <w:r w:rsidR="00BB2627">
        <w:t>, přičemž délka prodlení u jednotlivých lhůt se nesčítá.</w:t>
      </w:r>
    </w:p>
    <w:p w14:paraId="3B1A655F" w14:textId="77777777" w:rsidR="00815C99" w:rsidRPr="00924D0B" w:rsidRDefault="00815C99" w:rsidP="00316392">
      <w:pPr>
        <w:pStyle w:val="11odst"/>
      </w:pPr>
      <w:r w:rsidRPr="00924D0B">
        <w:t>V případě prodlení Kupujícího se zaplacením ceny předmětu koupě, je Prodávající oprávněn po Kupujícím požadovat zaplacení úroku z prodlení ve výši stanovené obecně závaznými právními předpisy.</w:t>
      </w:r>
    </w:p>
    <w:p w14:paraId="00CF4274" w14:textId="64776CB4" w:rsidR="00D3696C" w:rsidRDefault="00D3696C" w:rsidP="00713B21">
      <w:pPr>
        <w:pStyle w:val="11odst"/>
      </w:pPr>
      <w:r w:rsidRPr="00924D0B">
        <w:t xml:space="preserve">V případě, že Prodávající nedodrží lhůtu pro potvrzení přijetí reklamace v čl. </w:t>
      </w:r>
      <w:r w:rsidRPr="00924D0B">
        <w:fldChar w:fldCharType="begin"/>
      </w:r>
      <w:r w:rsidRPr="00924D0B">
        <w:instrText xml:space="preserve"> REF _Ref174960844 \r \h </w:instrText>
      </w:r>
      <w:r w:rsidR="00924D0B">
        <w:instrText xml:space="preserve"> \* MERGEFORMAT </w:instrText>
      </w:r>
      <w:r w:rsidRPr="00924D0B">
        <w:fldChar w:fldCharType="separate"/>
      </w:r>
      <w:r w:rsidR="00387C7E">
        <w:t>7.10.3</w:t>
      </w:r>
      <w:r w:rsidRPr="00924D0B">
        <w:fldChar w:fldCharType="end"/>
      </w:r>
      <w:r w:rsidRPr="00924D0B">
        <w:t xml:space="preserve"> této Smlouvy, je Kupující oprávněn po něm požadovat smluvní pokutu ve výši </w:t>
      </w:r>
      <w:proofErr w:type="gramStart"/>
      <w:r w:rsidR="0067484F" w:rsidRPr="00924D0B">
        <w:t>10.000,-</w:t>
      </w:r>
      <w:proofErr w:type="gramEnd"/>
      <w:r w:rsidR="00EC3E6E" w:rsidRPr="00924D0B">
        <w:t xml:space="preserve"> Kč</w:t>
      </w:r>
      <w:r w:rsidRPr="00924D0B">
        <w:t xml:space="preserve"> za každý i započatý den prodlení a jednotlivý případ.  V případě, že Prodávající nesdělí </w:t>
      </w:r>
      <w:r w:rsidRPr="00924D0B">
        <w:lastRenderedPageBreak/>
        <w:t xml:space="preserve">Kupujícímu všechny informace stanovené v čl. </w:t>
      </w:r>
      <w:r w:rsidRPr="00924D0B">
        <w:fldChar w:fldCharType="begin"/>
      </w:r>
      <w:r w:rsidRPr="00924D0B">
        <w:instrText xml:space="preserve"> REF _Ref174960844 \r \h </w:instrText>
      </w:r>
      <w:r w:rsidR="00924D0B">
        <w:instrText xml:space="preserve"> \* MERGEFORMAT </w:instrText>
      </w:r>
      <w:r w:rsidRPr="00924D0B">
        <w:fldChar w:fldCharType="separate"/>
      </w:r>
      <w:r w:rsidR="00387C7E">
        <w:t>7.10.3</w:t>
      </w:r>
      <w:r w:rsidRPr="00924D0B">
        <w:fldChar w:fldCharType="end"/>
      </w:r>
      <w:r w:rsidRPr="00924D0B">
        <w:t xml:space="preserve"> této Smlouvy, je Kupující oprávněn po něm požadovat smluvní pokutu ve výši </w:t>
      </w:r>
      <w:proofErr w:type="gramStart"/>
      <w:r w:rsidR="00ED3228" w:rsidRPr="00924D0B">
        <w:t>5</w:t>
      </w:r>
      <w:r w:rsidR="0067484F" w:rsidRPr="00924D0B">
        <w:t>.000,-</w:t>
      </w:r>
      <w:proofErr w:type="gramEnd"/>
      <w:r w:rsidR="00EC3E6E" w:rsidRPr="00924D0B">
        <w:t xml:space="preserve"> Kč</w:t>
      </w:r>
      <w:r w:rsidRPr="00924D0B">
        <w:t xml:space="preserve"> za každý i započatý den prodlení a jednotlivý případ. Souhrn sankcí dle tohoto odstavce smlouvy nesmí přesáhnout 20 % z ceny příslušného vozidla, u něhož je prováděna reklamace.</w:t>
      </w:r>
    </w:p>
    <w:p w14:paraId="34FEC1B8" w14:textId="6B8264C6" w:rsidR="00815C99" w:rsidRDefault="00815C99" w:rsidP="00316392">
      <w:pPr>
        <w:pStyle w:val="11odst"/>
      </w:pPr>
      <w:r>
        <w:t xml:space="preserve">V případě, že Prodávající nedodrží nejzazší lhůtu pro provedení specializované (servisní) prohlídky </w:t>
      </w:r>
      <w:r w:rsidR="00E15696">
        <w:t>vozidel</w:t>
      </w:r>
      <w:r>
        <w:t xml:space="preserve"> dle bodu </w:t>
      </w:r>
      <w:r w:rsidR="004D7F90">
        <w:fldChar w:fldCharType="begin"/>
      </w:r>
      <w:r w:rsidR="004D7F90">
        <w:instrText xml:space="preserve"> REF _Ref178237703 \r \h </w:instrText>
      </w:r>
      <w:r w:rsidR="004D7F90">
        <w:fldChar w:fldCharType="separate"/>
      </w:r>
      <w:r w:rsidR="00387C7E">
        <w:t>7.11.9.1</w:t>
      </w:r>
      <w:r w:rsidR="004D7F90">
        <w:fldChar w:fldCharType="end"/>
      </w:r>
      <w:r>
        <w:t xml:space="preserve">. této Smlouvy stanovenou Kupujícím ve Výzvě k provedení specializované (servisní) prohlídky </w:t>
      </w:r>
      <w:r w:rsidR="009625FE">
        <w:t>vozidel</w:t>
      </w:r>
      <w:r>
        <w:t xml:space="preserve">, je Kupující oprávněn po něm požadovat smluvní pokutu ve výši </w:t>
      </w:r>
      <w:proofErr w:type="gramStart"/>
      <w:r w:rsidR="004607EC">
        <w:t>20</w:t>
      </w:r>
      <w:r>
        <w:t>.000,-</w:t>
      </w:r>
      <w:proofErr w:type="gramEnd"/>
      <w:r>
        <w:t xml:space="preserve"> Kč za každý i započatý den prodlení a jednotlivý případ, maximálně však 20 % z ceny příslušného vozidla, u něhož je Prodávající v prodlení s provedením specializované (servisní) prohlídky. V případě, že Prodávající neprovede specializovanou (servisní) prohlídku v rozsahu souladném s bodem </w:t>
      </w:r>
      <w:r w:rsidR="004D7F90">
        <w:fldChar w:fldCharType="begin"/>
      </w:r>
      <w:r w:rsidR="004D7F90">
        <w:instrText xml:space="preserve"> REF _Ref178237703 \r \h </w:instrText>
      </w:r>
      <w:r w:rsidR="004D7F90">
        <w:fldChar w:fldCharType="separate"/>
      </w:r>
      <w:r w:rsidR="00387C7E">
        <w:t>7.11.9.1</w:t>
      </w:r>
      <w:r w:rsidR="004D7F90">
        <w:fldChar w:fldCharType="end"/>
      </w:r>
      <w:r>
        <w:t xml:space="preserve">. této Smlouvy, je Kupující oprávněn po něm požadovat smluvní pokutu ve výši </w:t>
      </w:r>
      <w:proofErr w:type="gramStart"/>
      <w:r w:rsidR="004607EC">
        <w:t>20</w:t>
      </w:r>
      <w:r>
        <w:t>.000,-</w:t>
      </w:r>
      <w:proofErr w:type="gramEnd"/>
      <w:r>
        <w:t xml:space="preserve"> Kč za každý i započatý den po který tento vadný stav trvá, a to až do dne, kdy Prodávající provede specializovanou (servisní) prohlídku v souladu s bodem </w:t>
      </w:r>
      <w:r w:rsidR="004D7F90">
        <w:fldChar w:fldCharType="begin"/>
      </w:r>
      <w:r w:rsidR="004D7F90">
        <w:instrText xml:space="preserve"> REF _Ref178237703 \r \h </w:instrText>
      </w:r>
      <w:r w:rsidR="004D7F90">
        <w:fldChar w:fldCharType="separate"/>
      </w:r>
      <w:r w:rsidR="00387C7E">
        <w:t>7.11.9.1</w:t>
      </w:r>
      <w:r w:rsidR="004D7F90">
        <w:fldChar w:fldCharType="end"/>
      </w:r>
      <w:r>
        <w:t>. této Smlouvy, maximálně však 20 % z ceny příslušného vozidla, u kterého tato situace nastala.</w:t>
      </w:r>
    </w:p>
    <w:p w14:paraId="2C5A76CD" w14:textId="7337BC35" w:rsidR="00815C99" w:rsidRDefault="00815C99" w:rsidP="00316392">
      <w:pPr>
        <w:pStyle w:val="11odst"/>
      </w:pPr>
      <w:r>
        <w:t xml:space="preserve">V případě, že Prodávající nedodrží nejzazší lhůtu pro provedení preventivní prohlídky </w:t>
      </w:r>
      <w:r w:rsidR="008A70CE">
        <w:t>vozidel</w:t>
      </w:r>
      <w:r>
        <w:t xml:space="preserve"> dle bodu</w:t>
      </w:r>
      <w:r w:rsidR="004D7F90">
        <w:t xml:space="preserve"> </w:t>
      </w:r>
      <w:r w:rsidR="004D7F90">
        <w:fldChar w:fldCharType="begin"/>
      </w:r>
      <w:r w:rsidR="004D7F90">
        <w:instrText xml:space="preserve"> REF _Ref178238088 \r \h </w:instrText>
      </w:r>
      <w:r w:rsidR="004D7F90">
        <w:fldChar w:fldCharType="separate"/>
      </w:r>
      <w:r w:rsidR="00387C7E">
        <w:t>7.11.9.2</w:t>
      </w:r>
      <w:r w:rsidR="004D7F90">
        <w:fldChar w:fldCharType="end"/>
      </w:r>
      <w:r>
        <w:t>. této Smlouvy stanovenou Kupujícím ve Výzvě k provedení preventivní prohlídky</w:t>
      </w:r>
      <w:r w:rsidR="009625FE">
        <w:t xml:space="preserve"> vozidel</w:t>
      </w:r>
      <w:r>
        <w:t xml:space="preserve">, je Kupující oprávněn po něm požadovat smluvní pokutu ve výši </w:t>
      </w:r>
      <w:proofErr w:type="gramStart"/>
      <w:r w:rsidR="004607EC">
        <w:t>20</w:t>
      </w:r>
      <w:r>
        <w:t>.000,-</w:t>
      </w:r>
      <w:proofErr w:type="gramEnd"/>
      <w:r>
        <w:t xml:space="preserve"> Kč za každý i započatý den prodlení a jednotlivý případ, maximálně však 20 % z ceny příslušného vozidla, u něhož je Prodávající v prodlení s provedením preventivní prohlídky. V případě, že Prodávající neprovede preventivní prohlídku v rozsahu souladném s bodem </w:t>
      </w:r>
      <w:r w:rsidR="004D7F90">
        <w:fldChar w:fldCharType="begin"/>
      </w:r>
      <w:r w:rsidR="004D7F90">
        <w:instrText xml:space="preserve"> REF _Ref178238088 \r \h </w:instrText>
      </w:r>
      <w:r w:rsidR="004D7F90">
        <w:fldChar w:fldCharType="separate"/>
      </w:r>
      <w:r w:rsidR="00387C7E">
        <w:t>7.11.9.2</w:t>
      </w:r>
      <w:r w:rsidR="004D7F90">
        <w:fldChar w:fldCharType="end"/>
      </w:r>
      <w:r>
        <w:t xml:space="preserve">. této Smlouvy, je Kupující oprávněn po něm požadovat smluvní pokutu ve výši </w:t>
      </w:r>
      <w:proofErr w:type="gramStart"/>
      <w:r w:rsidR="004607EC">
        <w:t>20</w:t>
      </w:r>
      <w:r>
        <w:t>.000,-</w:t>
      </w:r>
      <w:proofErr w:type="gramEnd"/>
      <w:r>
        <w:t xml:space="preserve"> Kč za každý i započatý den po který tento vadný stav trvá, a to až do dne, kdy Prodávající provede preventivní prohlídku v souladu s bodem </w:t>
      </w:r>
      <w:r w:rsidR="004D7F90">
        <w:fldChar w:fldCharType="begin"/>
      </w:r>
      <w:r w:rsidR="004D7F90">
        <w:instrText xml:space="preserve"> REF _Ref178238088 \r \h </w:instrText>
      </w:r>
      <w:r w:rsidR="004D7F90">
        <w:fldChar w:fldCharType="separate"/>
      </w:r>
      <w:r w:rsidR="00387C7E">
        <w:t>7.11.9.2</w:t>
      </w:r>
      <w:r w:rsidR="004D7F90">
        <w:fldChar w:fldCharType="end"/>
      </w:r>
      <w:r>
        <w:t>. této Smlouvy, maximálně však 20 % z ceny příslušného vozidla, u kterého tato situace nastala.</w:t>
      </w:r>
    </w:p>
    <w:p w14:paraId="258C70D7" w14:textId="6BE97BE0" w:rsidR="00815C99" w:rsidRDefault="00815C99" w:rsidP="00316392">
      <w:pPr>
        <w:pStyle w:val="11odst"/>
      </w:pPr>
      <w:r>
        <w:t>V případě, že Prodávající nedodrží lhůtu pro předání písemné zprávy</w:t>
      </w:r>
      <w:r w:rsidR="00F273E2">
        <w:t xml:space="preserve"> (zápisu)</w:t>
      </w:r>
      <w:r>
        <w:t xml:space="preserve"> o provedení opravy nebo servisu dle bodu</w:t>
      </w:r>
      <w:r w:rsidR="004D7F90">
        <w:t xml:space="preserve"> </w:t>
      </w:r>
      <w:r w:rsidR="004D7F90">
        <w:fldChar w:fldCharType="begin"/>
      </w:r>
      <w:r w:rsidR="004D7F90">
        <w:instrText xml:space="preserve"> REF _Ref194056980 \r \h </w:instrText>
      </w:r>
      <w:r w:rsidR="004D7F90">
        <w:fldChar w:fldCharType="separate"/>
      </w:r>
      <w:r w:rsidR="00387C7E">
        <w:t>7.11.9</w:t>
      </w:r>
      <w:r w:rsidR="004D7F90">
        <w:fldChar w:fldCharType="end"/>
      </w:r>
      <w:r>
        <w:t>. této Smlouvy, je Kupující oprávněn po něm požadovat smluvní pokutu ve výši 500,- Kč za každý den prodlení a jednotlivý případ, maximálně však 1 % z ceny příslušného vozidla, u něhož je Prodávající v prodlení s předáním písemné zprávy o provedení opravy a servisu.</w:t>
      </w:r>
    </w:p>
    <w:p w14:paraId="17D19DD5" w14:textId="40DD004F" w:rsidR="00815C99" w:rsidRDefault="00815C99" w:rsidP="00316392">
      <w:pPr>
        <w:pStyle w:val="11odst"/>
      </w:pPr>
      <w:r w:rsidRPr="00B459F9">
        <w:t>V případě, že Prodávající poruší jakoukoliv svou povinnost uvedenou v čl.</w:t>
      </w:r>
      <w:r w:rsidR="00903910">
        <w:t xml:space="preserve"> </w:t>
      </w:r>
      <w:r w:rsidR="00903910">
        <w:fldChar w:fldCharType="begin"/>
      </w:r>
      <w:r w:rsidR="00903910">
        <w:instrText xml:space="preserve"> REF _Ref174700097 \r \h </w:instrText>
      </w:r>
      <w:r w:rsidR="00903910">
        <w:fldChar w:fldCharType="separate"/>
      </w:r>
      <w:r w:rsidR="00387C7E">
        <w:t>5.8</w:t>
      </w:r>
      <w:r w:rsidR="00903910">
        <w:fldChar w:fldCharType="end"/>
      </w:r>
      <w:r w:rsidRPr="0093388B">
        <w:t>.</w:t>
      </w:r>
      <w:r>
        <w:t xml:space="preserve"> </w:t>
      </w:r>
      <w:r w:rsidRPr="00B459F9">
        <w:t>této Smlouvy, je Kupující oprávněn vyúčtovat Prodávajícímu smluvní pokutu ve výši 50.000 Kč za každé jednotlivé porušení povinnosti.</w:t>
      </w:r>
    </w:p>
    <w:p w14:paraId="5FA0B0EB" w14:textId="77777777" w:rsidR="00815C99" w:rsidRDefault="00815C99" w:rsidP="00316392">
      <w:pPr>
        <w:pStyle w:val="11odst"/>
      </w:pPr>
      <w:r>
        <w:t xml:space="preserve">Smluvní strany se dohodly, že Kupující je oprávněn započítat smluvní pokuty proti platbám za plnění Prodávajícího. Smluvní pokuty lze sčítat. Úrok z prodlení nebo smluvní pokutu se povinná strana zavazuje zaplatit do 30 kalendářních dnů ode dne, kdy jí bude doručena písemná výzva oprávněné smluvní strany. Pokud je povinná smluvní strana v prodlení se zaplacením smluvní pokuty, zavazuje se uhradit oprávněné smluvní straně úrok z prodlení ve výši stanovené obecně závaznými právními předpisy. </w:t>
      </w:r>
    </w:p>
    <w:p w14:paraId="32B01E95" w14:textId="77777777" w:rsidR="00815C99" w:rsidRDefault="00815C99">
      <w:pPr>
        <w:pStyle w:val="11odst"/>
      </w:pPr>
      <w:r>
        <w:t xml:space="preserve">V případě, že Prodávající postoupí své pohledávky a závazky z této Smlouvy bez předchozího písemného souhlasu Kupujícího, je Kupující oprávněn požadovat po Prodávajícím zaplacení smluvní pokuty ve výši 20 % postoupené pohledávky, minimálně však ve výši </w:t>
      </w:r>
      <w:proofErr w:type="gramStart"/>
      <w:r>
        <w:t>20.000,-</w:t>
      </w:r>
      <w:proofErr w:type="gramEnd"/>
      <w:r>
        <w:t xml:space="preserve"> Kč.</w:t>
      </w:r>
    </w:p>
    <w:p w14:paraId="64B0D376" w14:textId="310C8ED8" w:rsidR="0038220D" w:rsidRDefault="00BC3547" w:rsidP="00274090">
      <w:pPr>
        <w:pStyle w:val="11odst"/>
      </w:pPr>
      <w:r>
        <w:t>V případě</w:t>
      </w:r>
      <w:r w:rsidR="002649D9">
        <w:t xml:space="preserve"> překročení maximální doby odstavení vozidla dle </w:t>
      </w:r>
      <w:r w:rsidR="00E15696">
        <w:t>bodu</w:t>
      </w:r>
      <w:r w:rsidR="002649D9">
        <w:t xml:space="preserve"> </w:t>
      </w:r>
      <w:r w:rsidR="009611A0">
        <w:fldChar w:fldCharType="begin"/>
      </w:r>
      <w:r w:rsidR="009611A0">
        <w:instrText xml:space="preserve"> REF _Ref198635927 \r \h </w:instrText>
      </w:r>
      <w:r w:rsidR="009611A0">
        <w:fldChar w:fldCharType="separate"/>
      </w:r>
      <w:r w:rsidR="00387C7E">
        <w:t>7.10.4</w:t>
      </w:r>
      <w:r w:rsidR="009611A0">
        <w:fldChar w:fldCharType="end"/>
      </w:r>
      <w:r w:rsidR="002649D9">
        <w:t xml:space="preserve"> Smlouvy</w:t>
      </w:r>
      <w:r>
        <w:t xml:space="preserve"> je Kupující oprávněn po prodávajícím požadovat smluvní pokutu ve výši </w:t>
      </w:r>
      <w:proofErr w:type="gramStart"/>
      <w:r w:rsidR="006B291C">
        <w:t>10</w:t>
      </w:r>
      <w:r w:rsidR="000239C0">
        <w:t>.</w:t>
      </w:r>
      <w:r>
        <w:t>000,-</w:t>
      </w:r>
      <w:proofErr w:type="gramEnd"/>
      <w:r>
        <w:t xml:space="preserve"> Kč za každý </w:t>
      </w:r>
      <w:r w:rsidR="002649D9">
        <w:t xml:space="preserve">další </w:t>
      </w:r>
      <w:r>
        <w:t xml:space="preserve">započatý den odstavení </w:t>
      </w:r>
      <w:r w:rsidR="00F10581">
        <w:t xml:space="preserve">příslušného </w:t>
      </w:r>
      <w:r>
        <w:t>vozidla</w:t>
      </w:r>
      <w:r w:rsidR="002649D9">
        <w:t xml:space="preserve"> nad maximální dobu odstavení</w:t>
      </w:r>
      <w:r>
        <w:t>.</w:t>
      </w:r>
      <w:r w:rsidR="0038220D">
        <w:t xml:space="preserve"> </w:t>
      </w:r>
      <w:r w:rsidR="00945A67">
        <w:t xml:space="preserve">V případě překročení maximální doby odstavení o 60 kalendářních dnů je Objednatel oprávněn odstoupit od </w:t>
      </w:r>
      <w:r w:rsidR="0014755C">
        <w:t xml:space="preserve">části </w:t>
      </w:r>
      <w:r w:rsidR="00945A67">
        <w:t>Smlouvy</w:t>
      </w:r>
      <w:r w:rsidR="0014755C">
        <w:t xml:space="preserve"> ve vztahu k vozidlu, u nějž došlo k takovému překročení maximální doby odstavení</w:t>
      </w:r>
      <w:r w:rsidR="00252BC5">
        <w:t>;</w:t>
      </w:r>
      <w:r w:rsidR="0014755C">
        <w:t xml:space="preserve"> smluvní strany jsou v takovém případě povinny vrátit si navzájem dotčenou část plnění, tj. vozidlo ze strany Kupujícího a celkovou smluvní cenu daného vozidla ze strany Prodávajícího, v plné výši. </w:t>
      </w:r>
    </w:p>
    <w:p w14:paraId="7837A4F0" w14:textId="62164BB9" w:rsidR="000D2318" w:rsidRDefault="000D2318" w:rsidP="00274090">
      <w:pPr>
        <w:pStyle w:val="11odst"/>
      </w:pPr>
      <w:r>
        <w:lastRenderedPageBreak/>
        <w:t xml:space="preserve">Prodávající je povinen za každý den, po který není pojištěn, zaplatit Kupujícímu smluvní pokutu ve výši </w:t>
      </w:r>
      <w:proofErr w:type="gramStart"/>
      <w:r>
        <w:t>5.000,-</w:t>
      </w:r>
      <w:proofErr w:type="gramEnd"/>
      <w:r>
        <w:t xml:space="preserve"> Kč. V případě, že doba, po kterou nebyl Prodávající pojištěn, překročila po dobu trvání smlouvy více jak 20 kalendářních dnů, je Kupující oprávněn odstoupit od smlouvy.</w:t>
      </w:r>
    </w:p>
    <w:p w14:paraId="6A7EBCF2" w14:textId="23211FCF" w:rsidR="009F5C8C" w:rsidRDefault="00B275F5" w:rsidP="00800E0F">
      <w:pPr>
        <w:pStyle w:val="11odst"/>
      </w:pPr>
      <w:r w:rsidRPr="00B275F5">
        <w:t xml:space="preserve">V případě, že Prodávající nesjedná </w:t>
      </w:r>
      <w:r w:rsidR="00103418">
        <w:t>finanční</w:t>
      </w:r>
      <w:r w:rsidR="00103418" w:rsidRPr="00B275F5">
        <w:t xml:space="preserve"> </w:t>
      </w:r>
      <w:r w:rsidRPr="00B275F5">
        <w:t xml:space="preserve">záruku v souladu s čl. </w:t>
      </w:r>
      <w:r w:rsidRPr="00B275F5">
        <w:fldChar w:fldCharType="begin"/>
      </w:r>
      <w:r w:rsidRPr="00B275F5">
        <w:instrText xml:space="preserve"> REF _Ref200980888 \r \h </w:instrText>
      </w:r>
      <w:r w:rsidRPr="00B275F5">
        <w:fldChar w:fldCharType="separate"/>
      </w:r>
      <w:r w:rsidR="00387C7E">
        <w:t>7.12</w:t>
      </w:r>
      <w:r w:rsidRPr="00B275F5">
        <w:fldChar w:fldCharType="end"/>
      </w:r>
      <w:r>
        <w:t xml:space="preserve"> </w:t>
      </w:r>
      <w:r w:rsidRPr="00B275F5">
        <w:t xml:space="preserve">této Smlouvy, tedy že </w:t>
      </w:r>
      <w:r w:rsidR="00103418">
        <w:t>finanční</w:t>
      </w:r>
      <w:r w:rsidRPr="00B275F5">
        <w:t xml:space="preserve"> záruka nebude sjednána a předložena Kupujícímu vůbec či bude sjednána v rozporu s</w:t>
      </w:r>
      <w:r>
        <w:t> </w:t>
      </w:r>
      <w:r w:rsidRPr="00B275F5">
        <w:t>ustanovením</w:t>
      </w:r>
      <w:r>
        <w:t xml:space="preserve"> </w:t>
      </w:r>
      <w:r w:rsidR="009F5C8C">
        <w:t xml:space="preserve">čl. </w:t>
      </w:r>
      <w:r w:rsidR="009F5C8C">
        <w:fldChar w:fldCharType="begin"/>
      </w:r>
      <w:r w:rsidR="009F5C8C">
        <w:instrText xml:space="preserve"> REF _Ref200980888 \r \h </w:instrText>
      </w:r>
      <w:r w:rsidR="009F5C8C">
        <w:fldChar w:fldCharType="separate"/>
      </w:r>
      <w:r w:rsidR="00387C7E">
        <w:t>7.12</w:t>
      </w:r>
      <w:r w:rsidR="009F5C8C">
        <w:fldChar w:fldCharType="end"/>
      </w:r>
      <w:r w:rsidR="009F5C8C">
        <w:t xml:space="preserve"> Smlouvy,</w:t>
      </w:r>
      <w:r w:rsidRPr="00B275F5">
        <w:rPr>
          <w:rFonts w:eastAsiaTheme="minorHAnsi" w:cstheme="minorBidi"/>
          <w:lang w:eastAsia="en-US"/>
        </w:rPr>
        <w:t xml:space="preserve"> </w:t>
      </w:r>
      <w:r w:rsidRPr="00B275F5">
        <w:t>je Kupující oprávněn požadovat po Prodávajícím zaplacení smluvní pokuty ve výši</w:t>
      </w:r>
      <w:r>
        <w:t xml:space="preserve"> </w:t>
      </w:r>
      <w:r w:rsidR="00C81E0A">
        <w:t>5</w:t>
      </w:r>
      <w:r w:rsidR="00593970">
        <w:t>0.000,- Kč</w:t>
      </w:r>
      <w:r>
        <w:t xml:space="preserve"> </w:t>
      </w:r>
      <w:r w:rsidRPr="00B275F5">
        <w:t xml:space="preserve">za každý den a jednotlivý případ, až do sjednání </w:t>
      </w:r>
      <w:r w:rsidR="00103418">
        <w:t>finanční</w:t>
      </w:r>
      <w:r w:rsidR="00103418" w:rsidRPr="00B275F5">
        <w:t xml:space="preserve"> </w:t>
      </w:r>
      <w:r w:rsidRPr="00B275F5">
        <w:t xml:space="preserve">záruky souladné s ustanovením čl. </w:t>
      </w:r>
      <w:r w:rsidRPr="00B275F5">
        <w:fldChar w:fldCharType="begin"/>
      </w:r>
      <w:r w:rsidRPr="00B275F5">
        <w:instrText xml:space="preserve"> REF _Ref200980888 \r \h </w:instrText>
      </w:r>
      <w:r w:rsidRPr="00B275F5">
        <w:fldChar w:fldCharType="separate"/>
      </w:r>
      <w:r w:rsidR="00387C7E">
        <w:t>7.12</w:t>
      </w:r>
      <w:r w:rsidRPr="00B275F5">
        <w:fldChar w:fldCharType="end"/>
      </w:r>
      <w:r>
        <w:t xml:space="preserve"> </w:t>
      </w:r>
      <w:r w:rsidRPr="00B275F5">
        <w:t xml:space="preserve">této Smlouvy, maximálně však do výše 10 % z celkové ceny koupě bez DPH uvedené v </w:t>
      </w:r>
      <w:r w:rsidR="00C86524">
        <w:t xml:space="preserve">příloze </w:t>
      </w:r>
      <w:r w:rsidR="00C86524">
        <w:fldChar w:fldCharType="begin"/>
      </w:r>
      <w:r w:rsidR="00C86524">
        <w:instrText xml:space="preserve"> REF _Ref196740617 \r \h </w:instrText>
      </w:r>
      <w:r w:rsidR="00C86524">
        <w:fldChar w:fldCharType="separate"/>
      </w:r>
      <w:r w:rsidR="00387C7E">
        <w:t>č. 6</w:t>
      </w:r>
      <w:r w:rsidR="00C86524">
        <w:fldChar w:fldCharType="end"/>
      </w:r>
      <w:r w:rsidRPr="00B275F5">
        <w:t xml:space="preserve"> této Smlouvy</w:t>
      </w:r>
      <w:r>
        <w:t>.</w:t>
      </w:r>
    </w:p>
    <w:p w14:paraId="29921398" w14:textId="77777777" w:rsidR="00815C99" w:rsidRDefault="00815C99" w:rsidP="00316392">
      <w:pPr>
        <w:pStyle w:val="11odst"/>
      </w:pPr>
      <w:r>
        <w:t xml:space="preserve">Zaplacením smluvní pokuty není dotčeno právo oprávněné smluvní strany na náhradu škody, která jí vznikla v důsledku porušení povinnosti, jejíž splnění bylo zajištěno smluvní pokutou. </w:t>
      </w:r>
    </w:p>
    <w:p w14:paraId="64068369" w14:textId="77777777" w:rsidR="00815C99" w:rsidRDefault="00815C99" w:rsidP="00316392">
      <w:pPr>
        <w:pStyle w:val="11odst"/>
      </w:pPr>
      <w:r>
        <w:t>Povinnost, jejíž splnění bylo zajištěno smluvní pokutou, je povinná smluvní strana zavázána plnit i po zaplacení smluvní pokuty.</w:t>
      </w:r>
    </w:p>
    <w:p w14:paraId="75A26381" w14:textId="76D9DA74" w:rsidR="00815C99" w:rsidRPr="00815C99" w:rsidRDefault="00815C99" w:rsidP="00316392">
      <w:pPr>
        <w:pStyle w:val="11odst"/>
      </w:pPr>
      <w:r>
        <w:t xml:space="preserve">Smluvní strany se dohodly, že celková maximální výše smluvních pokut z této Smlouvy je omezena ve svém součtu do výše maximálně 30 % z </w:t>
      </w:r>
      <w:r w:rsidR="00D6280B">
        <w:t>celkové ceny</w:t>
      </w:r>
      <w:r>
        <w:t xml:space="preserve"> </w:t>
      </w:r>
      <w:r w:rsidR="00D6280B">
        <w:t>P</w:t>
      </w:r>
      <w:r>
        <w:t>ředmět</w:t>
      </w:r>
      <w:r w:rsidR="00D6280B">
        <w:t>u</w:t>
      </w:r>
      <w:r>
        <w:t xml:space="preserve"> koupě bez DPH.</w:t>
      </w:r>
    </w:p>
    <w:p w14:paraId="2097C982" w14:textId="299C8B8D" w:rsidR="00A33BB9" w:rsidRDefault="00A33BB9" w:rsidP="0079254B">
      <w:pPr>
        <w:pStyle w:val="Nadpis1"/>
        <w:widowControl w:val="0"/>
        <w:suppressAutoHyphens w:val="0"/>
        <w:rPr>
          <w:rFonts w:eastAsia="Times New Roman"/>
          <w:lang w:eastAsia="cs-CZ"/>
        </w:rPr>
      </w:pPr>
      <w:r w:rsidRPr="004E1498">
        <w:rPr>
          <w:rFonts w:eastAsia="Times New Roman"/>
          <w:lang w:eastAsia="cs-CZ"/>
        </w:rPr>
        <w:t>Poddodavatelé</w:t>
      </w:r>
      <w:r>
        <w:rPr>
          <w:rFonts w:eastAsia="Times New Roman"/>
          <w:lang w:eastAsia="cs-CZ"/>
        </w:rPr>
        <w:t xml:space="preserve"> a realizační tým</w:t>
      </w:r>
    </w:p>
    <w:p w14:paraId="5CD37451" w14:textId="6E0698EE" w:rsidR="00A33BB9" w:rsidRPr="000B4199" w:rsidRDefault="008A1F85" w:rsidP="004471B6">
      <w:pPr>
        <w:pStyle w:val="11odst"/>
      </w:pPr>
      <w:r w:rsidRPr="000B4199">
        <w:t xml:space="preserve">Na provedení Koupě se budou podílet poddodavatelé uvedení v příloze č. </w:t>
      </w:r>
      <w:r w:rsidR="00800E8A" w:rsidRPr="000B4199">
        <w:t xml:space="preserve">5 </w:t>
      </w:r>
      <w:r w:rsidRPr="000B4199">
        <w:t xml:space="preserve">této Smlouvy </w:t>
      </w:r>
    </w:p>
    <w:p w14:paraId="3BD40581" w14:textId="77777777" w:rsidR="00D85C5B" w:rsidRPr="000C5DA0" w:rsidRDefault="00D85C5B" w:rsidP="0079254B">
      <w:pPr>
        <w:pStyle w:val="Nadpis1"/>
        <w:widowControl w:val="0"/>
        <w:suppressAutoHyphens w:val="0"/>
        <w:rPr>
          <w:rFonts w:eastAsia="Times New Roman"/>
          <w:lang w:eastAsia="cs-CZ"/>
        </w:rPr>
      </w:pPr>
      <w:r w:rsidRPr="000C5DA0">
        <w:rPr>
          <w:rFonts w:eastAsia="Times New Roman"/>
          <w:lang w:eastAsia="cs-CZ"/>
        </w:rPr>
        <w:t>Další ujednání</w:t>
      </w:r>
    </w:p>
    <w:p w14:paraId="4FE3FBA8" w14:textId="77777777" w:rsidR="00D85C5B" w:rsidRPr="009146AF" w:rsidRDefault="00D85C5B" w:rsidP="004471B6">
      <w:pPr>
        <w:pStyle w:val="11odst"/>
      </w:pPr>
      <w:r w:rsidRPr="009146AF">
        <w:t>Prodávající ujišťuje Kupujícího, že Předmět koupě je prostý všech vad, jak právních, tak faktických.</w:t>
      </w:r>
    </w:p>
    <w:p w14:paraId="6C11DF1B" w14:textId="6EFC5C75" w:rsidR="00D85C5B" w:rsidRPr="004471B6" w:rsidRDefault="00D85C5B" w:rsidP="00E05606">
      <w:pPr>
        <w:pStyle w:val="11odst"/>
      </w:pPr>
      <w:bookmarkStart w:id="29" w:name="_Ref194056786"/>
      <w:r w:rsidRPr="004471B6">
        <w:t xml:space="preserve">Kontaktními osobami </w:t>
      </w:r>
      <w:r w:rsidR="008B1447" w:rsidRPr="004471B6">
        <w:t>Sml</w:t>
      </w:r>
      <w:r w:rsidRPr="004471B6">
        <w:t>uvních stran jsou</w:t>
      </w:r>
      <w:r w:rsidR="0023570E" w:rsidRPr="004471B6">
        <w:t>:</w:t>
      </w:r>
      <w:bookmarkEnd w:id="29"/>
    </w:p>
    <w:p w14:paraId="04A8EF3F" w14:textId="60166A34" w:rsidR="00D85C5B" w:rsidRPr="004E19DE" w:rsidRDefault="00D85C5B" w:rsidP="00E05606">
      <w:pPr>
        <w:pStyle w:val="111odst"/>
        <w:rPr>
          <w:highlight w:val="yellow"/>
        </w:rPr>
      </w:pPr>
      <w:r w:rsidRPr="004E19DE">
        <w:rPr>
          <w:highlight w:val="yellow"/>
        </w:rPr>
        <w:t xml:space="preserve">za Kupujícího </w:t>
      </w:r>
      <w:r w:rsidR="008A08E7" w:rsidRPr="004E19DE">
        <w:rPr>
          <w:highlight w:val="yellow"/>
        </w:rPr>
        <w:t>p</w:t>
      </w:r>
      <w:r w:rsidR="008A08E7">
        <w:rPr>
          <w:highlight w:val="yellow"/>
        </w:rPr>
        <w:t>. …</w:t>
      </w:r>
      <w:r w:rsidR="008A08E7" w:rsidRPr="004E19DE">
        <w:rPr>
          <w:highlight w:val="yellow"/>
        </w:rPr>
        <w:t xml:space="preserve">, tel. </w:t>
      </w:r>
      <w:r w:rsidR="00F357E8">
        <w:rPr>
          <w:highlight w:val="yellow"/>
        </w:rPr>
        <w:t>…</w:t>
      </w:r>
      <w:r w:rsidR="00F357E8" w:rsidRPr="004E19DE">
        <w:rPr>
          <w:highlight w:val="yellow"/>
        </w:rPr>
        <w:t>,</w:t>
      </w:r>
      <w:r w:rsidR="008A08E7" w:rsidRPr="004E19DE">
        <w:rPr>
          <w:highlight w:val="yellow"/>
        </w:rPr>
        <w:t xml:space="preserve"> email </w:t>
      </w:r>
      <w:r w:rsidR="00F357E8">
        <w:rPr>
          <w:highlight w:val="yellow"/>
        </w:rPr>
        <w:t>…</w:t>
      </w:r>
      <w:r w:rsidR="00F357E8">
        <w:rPr>
          <w:rFonts w:ascii="Verdana" w:hAnsi="Verdana" w:cstheme="minorHAnsi"/>
          <w:highlight w:val="yellow"/>
        </w:rPr>
        <w:t xml:space="preserve"> [</w:t>
      </w:r>
      <w:r w:rsidR="008A08E7">
        <w:rPr>
          <w:rFonts w:ascii="Verdana" w:hAnsi="Verdana" w:cstheme="minorHAnsi"/>
          <w:highlight w:val="yellow"/>
        </w:rPr>
        <w:t>DOPLNÍ KUPUJÍCÍ PŘI PODPISU SMLOUVY</w:t>
      </w:r>
      <w:r w:rsidR="00F357E8" w:rsidRPr="00633D18">
        <w:rPr>
          <w:rFonts w:ascii="Verdana" w:hAnsi="Verdana" w:cstheme="minorHAnsi"/>
          <w:highlight w:val="yellow"/>
        </w:rPr>
        <w:t>]</w:t>
      </w:r>
      <w:r w:rsidR="00F357E8" w:rsidRPr="004E19DE">
        <w:rPr>
          <w:highlight w:val="yellow"/>
        </w:rPr>
        <w:t>,</w:t>
      </w:r>
    </w:p>
    <w:p w14:paraId="5FEEEEAB" w14:textId="4A7D2C71" w:rsidR="00D85C5B" w:rsidRDefault="00D85C5B" w:rsidP="00E05606">
      <w:pPr>
        <w:pStyle w:val="111odst"/>
        <w:rPr>
          <w:highlight w:val="green"/>
        </w:rPr>
      </w:pPr>
      <w:r w:rsidRPr="00E05606">
        <w:rPr>
          <w:highlight w:val="green"/>
        </w:rPr>
        <w:t xml:space="preserve">za Prodávajícího </w:t>
      </w:r>
      <w:r w:rsidR="00E05606" w:rsidRPr="00E05606">
        <w:rPr>
          <w:highlight w:val="green"/>
        </w:rPr>
        <w:t xml:space="preserve">p. …, tel. </w:t>
      </w:r>
      <w:r w:rsidR="00F357E8" w:rsidRPr="00E05606">
        <w:rPr>
          <w:highlight w:val="green"/>
        </w:rPr>
        <w:t>…,</w:t>
      </w:r>
      <w:r w:rsidR="00E05606" w:rsidRPr="00E05606">
        <w:rPr>
          <w:highlight w:val="green"/>
        </w:rPr>
        <w:t xml:space="preserve"> email </w:t>
      </w:r>
      <w:r w:rsidR="00F357E8" w:rsidRPr="00E05606">
        <w:rPr>
          <w:highlight w:val="green"/>
        </w:rPr>
        <w:t>…</w:t>
      </w:r>
      <w:r w:rsidR="00F357E8" w:rsidRPr="00E05606">
        <w:rPr>
          <w:rFonts w:ascii="Verdana" w:hAnsi="Verdana"/>
          <w:highlight w:val="green"/>
        </w:rPr>
        <w:t xml:space="preserve"> [</w:t>
      </w:r>
      <w:r w:rsidR="00796A0B" w:rsidRPr="00E05606">
        <w:rPr>
          <w:rFonts w:ascii="Verdana" w:hAnsi="Verdana"/>
          <w:highlight w:val="green"/>
        </w:rPr>
        <w:t>DOPLNÍ PRODÁVAJÍCÍ]</w:t>
      </w:r>
      <w:r w:rsidRPr="00E05606">
        <w:rPr>
          <w:highlight w:val="green"/>
        </w:rPr>
        <w:t>.</w:t>
      </w:r>
    </w:p>
    <w:p w14:paraId="4DEF359B" w14:textId="2F4C3D0C" w:rsidR="008B53E3" w:rsidRPr="00EC19C9" w:rsidRDefault="0071169E" w:rsidP="00E05606">
      <w:pPr>
        <w:pStyle w:val="111odst"/>
      </w:pPr>
      <w:r w:rsidRPr="00EC19C9">
        <w:t xml:space="preserve">kontaktní osoby Smluvních stran ve věcech technických budou Smluvními stranami určeny a vždy písemně oznámeny druhé smluvní straně nejpozději do </w:t>
      </w:r>
      <w:r w:rsidR="00F57C81" w:rsidRPr="00EC19C9">
        <w:t xml:space="preserve">30 </w:t>
      </w:r>
      <w:r w:rsidRPr="00EC19C9">
        <w:t xml:space="preserve">dní od nabytí účinnosti této Smlouvy. </w:t>
      </w:r>
    </w:p>
    <w:p w14:paraId="3F2C9308" w14:textId="0AAE6EF9" w:rsidR="0071169E" w:rsidRPr="00EC19C9" w:rsidRDefault="0071169E" w:rsidP="001811B3">
      <w:pPr>
        <w:pStyle w:val="111odst"/>
      </w:pPr>
      <w:r w:rsidRPr="00EC19C9">
        <w:t xml:space="preserve">Každá ze smluvních stran je oprávněna jednostranně změnit své kontaktní osoby, je však povinna na takovou změnu druhou smluvní stranu písemně upozornit. Účinnost změny </w:t>
      </w:r>
      <w:r w:rsidR="008B53E3" w:rsidRPr="00EC19C9">
        <w:t>kontaktních</w:t>
      </w:r>
      <w:r w:rsidRPr="00EC19C9">
        <w:t xml:space="preserve"> osob vůči druhé smluvní straně nastává uplynutím třetího (3.) pracovního dne po doručení oznámení o této změně. Změna </w:t>
      </w:r>
      <w:r w:rsidR="008B53E3" w:rsidRPr="00EC19C9">
        <w:t>kontaktních</w:t>
      </w:r>
      <w:r w:rsidRPr="00EC19C9">
        <w:t xml:space="preserve"> osob není považována za změnu </w:t>
      </w:r>
      <w:r w:rsidR="008B53E3" w:rsidRPr="00EC19C9">
        <w:t>Smlouvy</w:t>
      </w:r>
      <w:r w:rsidRPr="00EC19C9">
        <w:t>.</w:t>
      </w:r>
    </w:p>
    <w:p w14:paraId="3C7C293B" w14:textId="5F025B8C" w:rsidR="000D2318" w:rsidRDefault="000D2318" w:rsidP="000D2318">
      <w:pPr>
        <w:pStyle w:val="11odst"/>
      </w:pPr>
      <w:r>
        <w:t xml:space="preserve">Prodávající je povinen udržovat v platnosti po celou dobu trvání této Smlouvy pojistnou smlouvu, jejímž předmětem je pojištění odpovědnosti za škodu způsobenou Prodávajícím při výkonu podnikatelské činnosti třetím osobám s limitem pojistného plnění ve výši min. 30 000 000,- Kč (slovy: </w:t>
      </w:r>
      <w:r w:rsidR="00D05C3D">
        <w:t xml:space="preserve">třicet </w:t>
      </w:r>
      <w:r>
        <w:t>milion</w:t>
      </w:r>
      <w:r w:rsidR="00D05C3D">
        <w:t>ů</w:t>
      </w:r>
      <w:r>
        <w:t xml:space="preserve"> korun českých).</w:t>
      </w:r>
    </w:p>
    <w:p w14:paraId="6C470B75" w14:textId="79EC02D5" w:rsidR="00D85C5B" w:rsidRPr="009146AF" w:rsidRDefault="008B1447" w:rsidP="004471B6">
      <w:pPr>
        <w:pStyle w:val="11odst"/>
      </w:pPr>
      <w:r w:rsidRPr="009146AF">
        <w:t>Sml</w:t>
      </w:r>
      <w:r w:rsidR="00D85C5B" w:rsidRPr="009146AF">
        <w:t xml:space="preserve">uvní strany berou na vědomí, že tato </w:t>
      </w:r>
      <w:r w:rsidRPr="009146AF">
        <w:t>Sml</w:t>
      </w:r>
      <w:r w:rsidR="00D85C5B" w:rsidRPr="009146AF">
        <w:t>ouva podléhá uveřejnění v registru smluv podle zákona č. 340/2015 Sb., o zvláštních podmínkách účinnosti některých smluv, uveřejňování těchto smluv a o registru smluv, ve znění pozdějších předpisů (dále jen „</w:t>
      </w:r>
      <w:r w:rsidR="00D85C5B" w:rsidRPr="004471B6">
        <w:rPr>
          <w:rStyle w:val="Kurzvatun"/>
          <w:rFonts w:eastAsiaTheme="majorEastAsia"/>
        </w:rPr>
        <w:t>ZRS</w:t>
      </w:r>
      <w:r w:rsidR="00D85C5B" w:rsidRPr="009146AF">
        <w:t xml:space="preserve">“), a současně souhlasí se zveřejněním údajů o identifikaci </w:t>
      </w:r>
      <w:r w:rsidRPr="009146AF">
        <w:t>Sml</w:t>
      </w:r>
      <w:r w:rsidR="00D85C5B" w:rsidRPr="009146AF">
        <w:t xml:space="preserve">uvních stran, předmětu </w:t>
      </w:r>
      <w:r w:rsidRPr="009146AF">
        <w:t>Sml</w:t>
      </w:r>
      <w:r w:rsidR="00D85C5B" w:rsidRPr="009146AF">
        <w:t xml:space="preserve">ouvy, jeho ceně či hodnotě a datu uzavření této </w:t>
      </w:r>
      <w:r w:rsidRPr="009146AF">
        <w:t>Sml</w:t>
      </w:r>
      <w:r w:rsidR="00D85C5B" w:rsidRPr="009146AF">
        <w:t>ouvy.</w:t>
      </w:r>
    </w:p>
    <w:p w14:paraId="7C8F7293" w14:textId="1062B3E7" w:rsidR="00D85C5B" w:rsidRPr="009146AF" w:rsidRDefault="00D85C5B" w:rsidP="004471B6">
      <w:pPr>
        <w:pStyle w:val="11odst"/>
      </w:pPr>
      <w:r w:rsidRPr="009146AF">
        <w:t xml:space="preserve">Zaslání </w:t>
      </w:r>
      <w:r w:rsidR="008B1447" w:rsidRPr="009146AF">
        <w:t>Sml</w:t>
      </w:r>
      <w:r w:rsidRPr="009146AF">
        <w:t xml:space="preserve">ouvy správci registru smluv k uveřejnění v registru smluv zajišťuje obvykle Kupující. Nebude-li tato </w:t>
      </w:r>
      <w:r w:rsidR="008B1447" w:rsidRPr="009146AF">
        <w:t>Sml</w:t>
      </w:r>
      <w:r w:rsidRPr="009146AF">
        <w:t xml:space="preserve">ouva zaslána k uveřejnění a/nebo uveřejněna prostřednictvím registru smluv, není žádná ze </w:t>
      </w:r>
      <w:r w:rsidR="008B1447" w:rsidRPr="009146AF">
        <w:t>Sml</w:t>
      </w:r>
      <w:r w:rsidRPr="009146AF">
        <w:t xml:space="preserve">uvních stran oprávněna požadovat po druhé </w:t>
      </w:r>
      <w:r w:rsidR="008B1447" w:rsidRPr="009146AF">
        <w:t>Sml</w:t>
      </w:r>
      <w:r w:rsidRPr="009146AF">
        <w:t xml:space="preserve">uvní straně náhradu škody ani jiné újmy, která by jí v této souvislosti vznikla nebo vzniknout </w:t>
      </w:r>
      <w:r w:rsidRPr="009146AF">
        <w:lastRenderedPageBreak/>
        <w:t>mohla.</w:t>
      </w:r>
    </w:p>
    <w:p w14:paraId="262B60F9" w14:textId="0E804BCF" w:rsidR="00D85C5B" w:rsidRPr="009146AF" w:rsidRDefault="00D85C5B" w:rsidP="004471B6">
      <w:pPr>
        <w:pStyle w:val="11odst"/>
      </w:pPr>
      <w:r w:rsidRPr="009146AF">
        <w:t xml:space="preserve">Smluvní strany výslovně prohlašují, že údaje a další skutečnosti uvedené v této </w:t>
      </w:r>
      <w:r w:rsidR="008B1447" w:rsidRPr="009146AF">
        <w:t>Sml</w:t>
      </w:r>
      <w:r w:rsidRPr="009146AF">
        <w:t xml:space="preserve">ouvě, vyjma částí označených ve smyslu následujícího odstavce této </w:t>
      </w:r>
      <w:r w:rsidR="008B1447" w:rsidRPr="009146AF">
        <w:t>Sml</w:t>
      </w:r>
      <w:r w:rsidRPr="009146AF">
        <w:t>ouvy, nepovažují za obchodní tajemství ve smyslu ustanovení § 504 Občanského zákoníku (dále jen „</w:t>
      </w:r>
      <w:r w:rsidRPr="004471B6">
        <w:rPr>
          <w:rStyle w:val="Kurzvatun"/>
          <w:rFonts w:eastAsiaTheme="majorEastAsia"/>
        </w:rPr>
        <w:t>obchodní tajemství</w:t>
      </w:r>
      <w:r w:rsidRPr="009146AF">
        <w:t>“), a že se nejedná ani o informace, které nemohou být v registru smluv uveřejněny na základě ustanovení § 3 odst. 1 ZRS.</w:t>
      </w:r>
    </w:p>
    <w:p w14:paraId="6933F5C3" w14:textId="5228D1FC" w:rsidR="00D85C5B" w:rsidRPr="009146AF" w:rsidRDefault="00D85C5B" w:rsidP="004471B6">
      <w:pPr>
        <w:pStyle w:val="11odst"/>
      </w:pPr>
      <w:r w:rsidRPr="009146AF">
        <w:t xml:space="preserve">Jestliže </w:t>
      </w:r>
      <w:r w:rsidR="008B1447" w:rsidRPr="009146AF">
        <w:t>Sml</w:t>
      </w:r>
      <w:r w:rsidRPr="009146AF">
        <w:t xml:space="preserve">uvní strana označí za své obchodní tajemství část obsahu </w:t>
      </w:r>
      <w:r w:rsidR="008B1447" w:rsidRPr="009146AF">
        <w:t>Sml</w:t>
      </w:r>
      <w:r w:rsidRPr="009146AF">
        <w:t xml:space="preserve">ouvy, která v důsledku toho bude pro účely uveřejnění </w:t>
      </w:r>
      <w:r w:rsidR="008B1447" w:rsidRPr="009146AF">
        <w:t>Sml</w:t>
      </w:r>
      <w:r w:rsidRPr="009146AF">
        <w:t>ouvy v registru</w:t>
      </w:r>
      <w:r w:rsidR="008B1447" w:rsidRPr="009146AF">
        <w:t xml:space="preserve"> smluv znečitelněna, nese tato S</w:t>
      </w:r>
      <w:r w:rsidRPr="009146AF">
        <w:t xml:space="preserve">mluvní strana odpovědnost, pokud by </w:t>
      </w:r>
      <w:r w:rsidR="008B1447" w:rsidRPr="009146AF">
        <w:t>Sml</w:t>
      </w:r>
      <w:r w:rsidRPr="009146AF">
        <w:t xml:space="preserve">ouva v důsledku takového označení byla uveřejněna způsobem odporujícím ZRS, a to bez ohledu na to, která ze stran </w:t>
      </w:r>
      <w:r w:rsidR="008B1447" w:rsidRPr="009146AF">
        <w:t>Sml</w:t>
      </w:r>
      <w:r w:rsidRPr="009146AF">
        <w:t xml:space="preserve">ouvu v registru smluv uveřejnila. S částmi </w:t>
      </w:r>
      <w:r w:rsidR="008B1447" w:rsidRPr="009146AF">
        <w:t>Sml</w:t>
      </w:r>
      <w:r w:rsidRPr="009146AF">
        <w:t xml:space="preserve">ouvy, které druhá </w:t>
      </w:r>
      <w:r w:rsidR="008B1447" w:rsidRPr="009146AF">
        <w:t>Sml</w:t>
      </w:r>
      <w:r w:rsidRPr="009146AF">
        <w:t xml:space="preserve">uvní strana neoznačí za své obchodní tajemství před uzavřením této </w:t>
      </w:r>
      <w:r w:rsidR="008B1447" w:rsidRPr="009146AF">
        <w:t>Sml</w:t>
      </w:r>
      <w:r w:rsidRPr="009146AF">
        <w:t xml:space="preserve">ouvy, nebude Kupující jako s obchodním tajemstvím nakládat a ani odpovídat za případnou škodu či jinou újmu takovým postupem vzniklou. Označením obchodního tajemství ve smyslu předchozí věty se rozumí doručení písemného oznámení druhé </w:t>
      </w:r>
      <w:r w:rsidR="008B1447" w:rsidRPr="009146AF">
        <w:t>Sml</w:t>
      </w:r>
      <w:r w:rsidRPr="009146AF">
        <w:t xml:space="preserve">uvní strany Kupujícímu obsahujícího přesnou identifikaci dotčených částí </w:t>
      </w:r>
      <w:r w:rsidR="008B1447" w:rsidRPr="009146AF">
        <w:t>Sml</w:t>
      </w:r>
      <w:r w:rsidRPr="009146AF">
        <w:t xml:space="preserve">ouvy včetně odůvodnění, proč jsou za obchodní tajemství považovány. Druhá </w:t>
      </w:r>
      <w:r w:rsidR="008B1447" w:rsidRPr="009146AF">
        <w:t>Sml</w:t>
      </w:r>
      <w:r w:rsidRPr="009146AF">
        <w:t>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p>
    <w:p w14:paraId="5CACEB4F" w14:textId="77777777" w:rsidR="000C5DA0" w:rsidRPr="009146AF" w:rsidRDefault="00D85C5B" w:rsidP="004471B6">
      <w:pPr>
        <w:pStyle w:val="11odst"/>
      </w:pPr>
      <w:r w:rsidRPr="009146AF">
        <w:t>Osoby uzavírající tuto Smlouvu za Smluvní strany souhlasí s uveřejněním svých osobních údajů, které jsou uvedeny v této Smlouvě, spolu se Smlouvou v registru smluv. Tento souhlas je udělen na dobu neurčitou.</w:t>
      </w:r>
    </w:p>
    <w:p w14:paraId="1132F788" w14:textId="7AC93C9D" w:rsidR="00D85C5B" w:rsidRPr="009146AF" w:rsidRDefault="000C5DA0" w:rsidP="004471B6">
      <w:pPr>
        <w:pStyle w:val="11odst"/>
      </w:pPr>
      <w:r w:rsidRPr="009146AF">
        <w:t xml:space="preserve">V případě poskytnutí osobních údajů v rámci plnění </w:t>
      </w:r>
      <w:r w:rsidR="008B1447" w:rsidRPr="009146AF">
        <w:t>Sml</w:t>
      </w:r>
      <w:r w:rsidRPr="009146AF">
        <w:t xml:space="preserve">uvního vztahu se </w:t>
      </w:r>
      <w:r w:rsidR="00823FBB" w:rsidRPr="009146AF">
        <w:t>Prodávající</w:t>
      </w:r>
      <w:r w:rsidRPr="009146AF">
        <w:t xml:space="preserve"> zavazuje přijmout vhodná technická a organizační opatření podle Nařízení Evropského parlamentu a Rady (EU) 2016/679 ze dne 27. dubna 2016 o ochraně fyzických osob v souvislosti se zpracováním osobních údajů, které se na něj jako na </w:t>
      </w:r>
      <w:r w:rsidR="00823FBB" w:rsidRPr="009146AF">
        <w:t>Prodávajícího</w:t>
      </w:r>
      <w:r w:rsidRPr="009146AF">
        <w:t xml:space="preserve"> vztahují a plnění těchto povinností na vyžádání doložit </w:t>
      </w:r>
      <w:r w:rsidR="00823FBB" w:rsidRPr="009146AF">
        <w:t>Kupujícímu</w:t>
      </w:r>
      <w:r w:rsidRPr="009146AF">
        <w:t>.</w:t>
      </w:r>
    </w:p>
    <w:p w14:paraId="58AA56B5" w14:textId="1B4F4971" w:rsidR="00DC41AD" w:rsidRDefault="00A453A2" w:rsidP="0079254B">
      <w:pPr>
        <w:pStyle w:val="Nadpis1"/>
        <w:widowControl w:val="0"/>
        <w:suppressAutoHyphens w:val="0"/>
        <w:rPr>
          <w:rFonts w:eastAsia="Times New Roman"/>
          <w:lang w:eastAsia="cs-CZ"/>
        </w:rPr>
      </w:pPr>
      <w:r>
        <w:rPr>
          <w:rFonts w:eastAsia="Times New Roman"/>
          <w:lang w:eastAsia="cs-CZ"/>
        </w:rPr>
        <w:t>St</w:t>
      </w:r>
      <w:r w:rsidR="00C3718B">
        <w:rPr>
          <w:rFonts w:eastAsia="Times New Roman"/>
          <w:lang w:eastAsia="cs-CZ"/>
        </w:rPr>
        <w:t>řet zájmů</w:t>
      </w:r>
      <w:r w:rsidR="003330E9">
        <w:rPr>
          <w:rFonts w:eastAsia="Times New Roman"/>
          <w:lang w:eastAsia="cs-CZ"/>
        </w:rPr>
        <w:t>,</w:t>
      </w:r>
      <w:r w:rsidR="00C3718B">
        <w:rPr>
          <w:rFonts w:eastAsia="Times New Roman"/>
          <w:lang w:eastAsia="cs-CZ"/>
        </w:rPr>
        <w:t xml:space="preserve"> povinnosti Prodávajícího</w:t>
      </w:r>
      <w:r w:rsidR="003330E9">
        <w:rPr>
          <w:rFonts w:eastAsia="Times New Roman"/>
          <w:lang w:eastAsia="cs-CZ"/>
        </w:rPr>
        <w:t xml:space="preserve"> v souvislosti s konfliktem na Ukrajině</w:t>
      </w:r>
    </w:p>
    <w:p w14:paraId="3518C1B5" w14:textId="4ABB0F15" w:rsidR="00A453A2" w:rsidRPr="00483C85" w:rsidRDefault="00A453A2" w:rsidP="004471B6">
      <w:pPr>
        <w:pStyle w:val="11odst"/>
      </w:pPr>
      <w:bookmarkStart w:id="30" w:name="_Ref200547737"/>
      <w:r w:rsidRPr="00483C85">
        <w:t xml:space="preserve">Prodávající prohlašuje, že není obchodní společností, ve které veřejný funkcionář uvedený v </w:t>
      </w:r>
      <w:proofErr w:type="spellStart"/>
      <w:r w:rsidRPr="00483C85">
        <w:t>ust</w:t>
      </w:r>
      <w:proofErr w:type="spellEnd"/>
      <w:r w:rsidRPr="00483C85">
        <w:t>. § 2 odst. 1 písm. c) zákona č. 159/2006 Sb., o střetu zájmů, ve znění pozdějších předpisů (dále jen „</w:t>
      </w:r>
      <w:r w:rsidRPr="004471B6">
        <w:rPr>
          <w:rStyle w:val="Kurzvatun"/>
          <w:rFonts w:eastAsiaTheme="majorEastAsia"/>
        </w:rPr>
        <w:t>Zákon o střetu zájmů</w:t>
      </w:r>
      <w:r w:rsidRPr="00483C85">
        <w:t>“) nebo jím ovládaná osoba vlastní podíl představující alespoň 25 % účasti společníka v obchodní společnosti, a že žádní</w:t>
      </w:r>
      <w:r w:rsidR="00C3718B" w:rsidRPr="00483C85">
        <w:t xml:space="preserve"> poddodavatelé, jimiž </w:t>
      </w:r>
      <w:r w:rsidRPr="00483C85">
        <w:t>prokazoval kvalifikaci v zadávacím řízení</w:t>
      </w:r>
      <w:r w:rsidR="00C3718B" w:rsidRPr="00483C85">
        <w:t xml:space="preserve"> na zadání Veřejné zakázky</w:t>
      </w:r>
      <w:r w:rsidRPr="00483C85">
        <w:t xml:space="preserve">, nejsou obchodní společností, ve které veřejný funkcionář uvedený v </w:t>
      </w:r>
      <w:proofErr w:type="spellStart"/>
      <w:r w:rsidRPr="00483C85">
        <w:t>ust</w:t>
      </w:r>
      <w:proofErr w:type="spellEnd"/>
      <w:r w:rsidRPr="00483C85">
        <w:t>. § 2 odst. 1 písm. c) Zákona o střetu zájmů nebo jím ovládaná osoba vlastní podíl představující alespoň 25 % účasti společníka v obchodní společnosti</w:t>
      </w:r>
      <w:r w:rsidR="00F010DC">
        <w:t>.</w:t>
      </w:r>
      <w:bookmarkEnd w:id="30"/>
    </w:p>
    <w:p w14:paraId="73E7184D" w14:textId="77777777" w:rsidR="003B16F0" w:rsidRDefault="00DC41AD">
      <w:pPr>
        <w:pStyle w:val="11odst"/>
      </w:pPr>
      <w:bookmarkStart w:id="31" w:name="_Ref200547743"/>
      <w:r w:rsidRPr="00483C85">
        <w:t>Prodávající prohlašuje, že</w:t>
      </w:r>
      <w:r w:rsidR="003B16F0">
        <w:t>:</w:t>
      </w:r>
      <w:bookmarkEnd w:id="31"/>
    </w:p>
    <w:p w14:paraId="1BB2DF65" w14:textId="77777777" w:rsidR="003B16F0" w:rsidRPr="003B16F0" w:rsidRDefault="003B16F0" w:rsidP="004471B6">
      <w:pPr>
        <w:pStyle w:val="aodst"/>
      </w:pPr>
      <w:r w:rsidRPr="003B16F0">
        <w:t>on, ani žádný z jeho poddodavatelů, nejsou osobami, na něž se vztahuje zákaz zadání veřejné zakázky ve smyslu § 48a zákona č. 134/2016 Sb., o zadávání veřejných zakázek, ve znění pozdějších předpisů,</w:t>
      </w:r>
    </w:p>
    <w:p w14:paraId="3830ECA6" w14:textId="77777777" w:rsidR="003B16F0" w:rsidRPr="003B16F0" w:rsidRDefault="003B16F0" w:rsidP="004471B6">
      <w:pPr>
        <w:pStyle w:val="aodst"/>
      </w:pPr>
      <w:r w:rsidRPr="003B16F0">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w:t>
      </w:r>
      <w:r w:rsidRPr="003B16F0">
        <w:lastRenderedPageBreak/>
        <w:t xml:space="preserve">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0E058CC9" w14:textId="239E521B" w:rsidR="00DC41AD" w:rsidRPr="00483C85" w:rsidRDefault="003B16F0" w:rsidP="004471B6">
      <w:pPr>
        <w:pStyle w:val="aodst"/>
      </w:pPr>
      <w:r w:rsidRPr="003B16F0">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w:t>
      </w:r>
      <w:r w:rsidR="00B157C6">
        <w:fldChar w:fldCharType="begin"/>
      </w:r>
      <w:r w:rsidR="00B157C6">
        <w:instrText xml:space="preserve"> REF _Ref156812881 \r \h </w:instrText>
      </w:r>
      <w:r w:rsidR="00B157C6">
        <w:fldChar w:fldCharType="separate"/>
      </w:r>
      <w:r w:rsidR="00387C7E">
        <w:t>11.5</w:t>
      </w:r>
      <w:r w:rsidR="00B157C6">
        <w:fldChar w:fldCharType="end"/>
      </w:r>
      <w:r w:rsidRPr="003B16F0">
        <w:t xml:space="preserve"> této Smlouvy (dále jen „</w:t>
      </w:r>
      <w:r w:rsidRPr="004471B6">
        <w:rPr>
          <w:rStyle w:val="Kurzvatun"/>
          <w:rFonts w:eastAsiaTheme="minorHAnsi"/>
        </w:rPr>
        <w:t>Sankční seznamy</w:t>
      </w:r>
      <w:r w:rsidRPr="003B16F0">
        <w:t>“)</w:t>
      </w:r>
      <w:r w:rsidR="00C3718B" w:rsidRPr="003B16F0">
        <w:t>.</w:t>
      </w:r>
    </w:p>
    <w:p w14:paraId="5565C7BB" w14:textId="7A266867" w:rsidR="00D37801" w:rsidRDefault="00D37801" w:rsidP="004471B6">
      <w:pPr>
        <w:pStyle w:val="11odst"/>
      </w:pPr>
      <w:r w:rsidRPr="00A453A2">
        <w:t>Je-li P</w:t>
      </w:r>
      <w:r w:rsidRPr="00A72529">
        <w:t xml:space="preserve">rodávajícím </w:t>
      </w:r>
      <w:r>
        <w:t>sdružení více osob, platí podmínky dle odstavce</w:t>
      </w:r>
      <w:r w:rsidR="00B00B89">
        <w:t xml:space="preserve"> </w:t>
      </w:r>
      <w:r w:rsidR="00B00B89">
        <w:fldChar w:fldCharType="begin"/>
      </w:r>
      <w:r w:rsidR="00B00B89">
        <w:instrText xml:space="preserve"> REF _Ref200547737 \r \h </w:instrText>
      </w:r>
      <w:r w:rsidR="00B00B89">
        <w:fldChar w:fldCharType="separate"/>
      </w:r>
      <w:r w:rsidR="00387C7E">
        <w:t>11.1</w:t>
      </w:r>
      <w:r w:rsidR="00B00B89">
        <w:fldChar w:fldCharType="end"/>
      </w:r>
      <w:r w:rsidR="00B00B89">
        <w:t xml:space="preserve"> a </w:t>
      </w:r>
      <w:r w:rsidR="00B00B89">
        <w:fldChar w:fldCharType="begin"/>
      </w:r>
      <w:r w:rsidR="00B00B89">
        <w:instrText xml:space="preserve"> REF _Ref200547743 \r \h </w:instrText>
      </w:r>
      <w:r w:rsidR="00B00B89">
        <w:fldChar w:fldCharType="separate"/>
      </w:r>
      <w:r w:rsidR="00387C7E">
        <w:t>11.2</w:t>
      </w:r>
      <w:r w:rsidR="00B00B89">
        <w:fldChar w:fldCharType="end"/>
      </w:r>
      <w:r>
        <w:t xml:space="preserve"> </w:t>
      </w:r>
      <w:r w:rsidR="003330E9">
        <w:t xml:space="preserve">této </w:t>
      </w:r>
      <w:r>
        <w:t xml:space="preserve">Smlouvy také jednotlivě pro všechny osoby v rámci Prodávajícího </w:t>
      </w:r>
      <w:r w:rsidR="00414246">
        <w:t>sdružené,</w:t>
      </w:r>
      <w:r>
        <w:t xml:space="preserve"> a to bez ohledu na právní formu tohoto sdružení.</w:t>
      </w:r>
    </w:p>
    <w:p w14:paraId="12E803BA" w14:textId="613C0D0A" w:rsidR="00D37801" w:rsidRPr="00483C85" w:rsidRDefault="00D37801" w:rsidP="004471B6">
      <w:pPr>
        <w:pStyle w:val="11odst"/>
      </w:pPr>
      <w:r w:rsidRPr="00483C85">
        <w:t>Přestane-li Prodávající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Kupujícímu.</w:t>
      </w:r>
    </w:p>
    <w:p w14:paraId="154332A4" w14:textId="6FECCE73" w:rsidR="009768EC" w:rsidRPr="00483C85" w:rsidRDefault="009768EC" w:rsidP="004471B6">
      <w:pPr>
        <w:pStyle w:val="11odst"/>
      </w:pPr>
      <w:bookmarkStart w:id="32" w:name="_Ref156812881"/>
      <w:r w:rsidRPr="00483C85">
        <w:t xml:space="preserve">Prodávající se dále zavazuje postupovat při plnění této Smlouvy v souladu s </w:t>
      </w:r>
      <w:r w:rsidR="003B16F0">
        <w:t>n</w:t>
      </w:r>
      <w:r w:rsidRPr="00483C85">
        <w:t>ařízení</w:t>
      </w:r>
      <w:r>
        <w:t>m</w:t>
      </w:r>
      <w:r w:rsidRPr="00483C85">
        <w:t xml:space="preserve"> Rady (ES) č. 765/2006 ze dne 18. května 2006 o omezujících opatřeních vzhledem k situaci v Bělorusku a k zapojení Běloruska do ruské agrese proti Ukrajině</w:t>
      </w:r>
      <w:r w:rsidRPr="00F010DC">
        <w:t>, ve znění pozdějších předpisů,</w:t>
      </w:r>
      <w:r w:rsidRPr="00483C85">
        <w:t xml:space="preserve"> </w:t>
      </w:r>
      <w:r w:rsidR="003B16F0">
        <w:t>n</w:t>
      </w:r>
      <w:r w:rsidR="003B16F0" w:rsidRPr="002B73F3">
        <w:rPr>
          <w:rStyle w:val="normaltextrun"/>
          <w:bdr w:val="none" w:sz="0" w:space="0" w:color="auto" w:frame="1"/>
        </w:rPr>
        <w:t>ařízení</w:t>
      </w:r>
      <w:r w:rsidR="003B16F0">
        <w:rPr>
          <w:rStyle w:val="normaltextrun"/>
          <w:bdr w:val="none" w:sz="0" w:space="0" w:color="auto" w:frame="1"/>
        </w:rPr>
        <w:t>m</w:t>
      </w:r>
      <w:r w:rsidR="003B16F0" w:rsidRPr="002B73F3">
        <w:rPr>
          <w:rStyle w:val="normaltextrun"/>
          <w:bdr w:val="none" w:sz="0" w:space="0" w:color="auto" w:frame="1"/>
        </w:rPr>
        <w:t xml:space="preserve"> </w:t>
      </w:r>
      <w:r w:rsidR="003B16F0" w:rsidRPr="00EA0FEC">
        <w:rPr>
          <w:rStyle w:val="normaltextrun"/>
        </w:rPr>
        <w:t>Rady</w:t>
      </w:r>
      <w:r w:rsidR="003B16F0" w:rsidRPr="002B73F3">
        <w:rPr>
          <w:rStyle w:val="normaltextrun"/>
          <w:bdr w:val="none" w:sz="0" w:space="0" w:color="auto" w:frame="1"/>
        </w:rPr>
        <w:t xml:space="preserve"> (EU) č. 208/2014 ze dne 5. března 2014 o omezujících opatřeních vůči některým osobám, subjektům a orgánům vzhledem k</w:t>
      </w:r>
      <w:r w:rsidR="003B16F0">
        <w:rPr>
          <w:rStyle w:val="normaltextrun"/>
          <w:bdr w:val="none" w:sz="0" w:space="0" w:color="auto" w:frame="1"/>
        </w:rPr>
        <w:t> </w:t>
      </w:r>
      <w:r w:rsidR="003B16F0" w:rsidRPr="002B73F3">
        <w:rPr>
          <w:rStyle w:val="normaltextrun"/>
          <w:bdr w:val="none" w:sz="0" w:space="0" w:color="auto" w:frame="1"/>
        </w:rPr>
        <w:t>situaci na Ukrajině, ve znění pozdějších předpisů</w:t>
      </w:r>
      <w:r w:rsidR="003B16F0">
        <w:rPr>
          <w:rStyle w:val="normaltextrun"/>
          <w:bdr w:val="none" w:sz="0" w:space="0" w:color="auto" w:frame="1"/>
        </w:rPr>
        <w:t>,</w:t>
      </w:r>
      <w:r w:rsidR="003B16F0" w:rsidRPr="007A08B0">
        <w:t xml:space="preserve"> a dalších prováděcích předpisů k t</w:t>
      </w:r>
      <w:r w:rsidR="003B16F0">
        <w:t>ěmto</w:t>
      </w:r>
      <w:r w:rsidR="003B16F0" w:rsidRPr="007A08B0">
        <w:t xml:space="preserve"> nařízení</w:t>
      </w:r>
      <w:r w:rsidR="003B16F0">
        <w:t>m</w:t>
      </w:r>
      <w:r w:rsidRPr="00483C85">
        <w:t>.</w:t>
      </w:r>
      <w:bookmarkEnd w:id="32"/>
    </w:p>
    <w:p w14:paraId="6CB0FD73" w14:textId="476EA067" w:rsidR="00F010DC" w:rsidRPr="00483C85" w:rsidRDefault="00F010DC" w:rsidP="004471B6">
      <w:pPr>
        <w:pStyle w:val="11odst"/>
      </w:pPr>
      <w:r>
        <w:t>Prodávající se</w:t>
      </w:r>
      <w:r w:rsidR="00743BEC">
        <w:t xml:space="preserve"> dále</w:t>
      </w:r>
      <w:r>
        <w:t xml:space="preserve"> </w:t>
      </w:r>
      <w:bookmarkStart w:id="33" w:name="_Hlk156814447"/>
      <w:r w:rsidR="003B16F0" w:rsidRPr="007A08B0">
        <w:t xml:space="preserve">zavazuje, že finanční prostředky ani hospodářské zdroje, které obdrží od </w:t>
      </w:r>
      <w:r w:rsidR="003B16F0">
        <w:t>Kupujícího</w:t>
      </w:r>
      <w:r w:rsidR="003B16F0" w:rsidRPr="007A08B0">
        <w:t xml:space="preserve"> na základě této Smlouvy a jejích případných dodatků, nezpřístupní přímo ani nepřímo fyzickým nebo právnickým osobám, subjektům či orgánům s nimi spojeným uvedeným v Sankčních seznamech, nebo v jejich prospěch</w:t>
      </w:r>
      <w:bookmarkEnd w:id="33"/>
      <w:r w:rsidR="0067279B">
        <w:t>.</w:t>
      </w:r>
    </w:p>
    <w:p w14:paraId="32BCF8CB" w14:textId="761A0C19" w:rsidR="00BD32CD" w:rsidRPr="00483C85" w:rsidRDefault="003330E9" w:rsidP="004471B6">
      <w:pPr>
        <w:pStyle w:val="11odst"/>
      </w:pPr>
      <w:r w:rsidRPr="00483C85">
        <w:t>Ukáž</w:t>
      </w:r>
      <w:r w:rsidR="003B16F0">
        <w:t>e</w:t>
      </w:r>
      <w:r w:rsidRPr="00483C85">
        <w:t>-li se</w:t>
      </w:r>
      <w:r w:rsidR="003B16F0">
        <w:t xml:space="preserve"> jakékoliv</w:t>
      </w:r>
      <w:r w:rsidRPr="00483C85">
        <w:t xml:space="preserve"> prohlášení Prodávajícího dle </w:t>
      </w:r>
      <w:r w:rsidR="003B16F0">
        <w:t>tohoto článku</w:t>
      </w:r>
      <w:r w:rsidRPr="00F010DC">
        <w:t xml:space="preserve"> Smlouvy jako nepravdiv</w:t>
      </w:r>
      <w:r w:rsidR="003B16F0">
        <w:t>é</w:t>
      </w:r>
      <w:r w:rsidRPr="00F010DC">
        <w:t xml:space="preserve"> nebo </w:t>
      </w:r>
      <w:r w:rsidRPr="00483C85">
        <w:t>p</w:t>
      </w:r>
      <w:r w:rsidR="001A3602" w:rsidRPr="00483C85">
        <w:t>oruší-li Prodávající svou oznamovací povinnost</w:t>
      </w:r>
      <w:r w:rsidRPr="00483C85">
        <w:t xml:space="preserve"> </w:t>
      </w:r>
      <w:r w:rsidR="0074484D" w:rsidRPr="00483C85">
        <w:t xml:space="preserve">nebo </w:t>
      </w:r>
      <w:r w:rsidR="003B16F0">
        <w:t xml:space="preserve">některou z dalších </w:t>
      </w:r>
      <w:r w:rsidR="003B16F0" w:rsidRPr="00483C85">
        <w:t>povinnost</w:t>
      </w:r>
      <w:r w:rsidR="003B16F0">
        <w:t>í</w:t>
      </w:r>
      <w:r w:rsidR="003B16F0" w:rsidRPr="00483C85">
        <w:t xml:space="preserve"> </w:t>
      </w:r>
      <w:r w:rsidR="0074484D" w:rsidRPr="00483C85">
        <w:t xml:space="preserve">dle </w:t>
      </w:r>
      <w:r w:rsidR="003B16F0">
        <w:t>tohoto článku</w:t>
      </w:r>
      <w:r w:rsidRPr="00483C85">
        <w:t xml:space="preserve"> Smlouvy</w:t>
      </w:r>
      <w:r w:rsidR="001A3602" w:rsidRPr="00483C85">
        <w:t xml:space="preserve">, je Kupující oprávněn odstoupit od této </w:t>
      </w:r>
      <w:r w:rsidRPr="00483C85">
        <w:t>S</w:t>
      </w:r>
      <w:r w:rsidR="001A3602" w:rsidRPr="00483C85">
        <w:t>mlouvy. Prodávající je dále povinen zaplatit</w:t>
      </w:r>
      <w:r w:rsidR="009D5BC0">
        <w:t xml:space="preserve"> za každé jednotlivé porušení povinností dle předchozí věty</w:t>
      </w:r>
      <w:r w:rsidR="001A3602" w:rsidRPr="00483C85">
        <w:t xml:space="preserve"> smluvní pokutu ve </w:t>
      </w:r>
      <w:r w:rsidR="001A3602" w:rsidRPr="00B00B89">
        <w:t xml:space="preserve">výši </w:t>
      </w:r>
      <w:r w:rsidR="00AA52E0" w:rsidRPr="000B4199">
        <w:t>5</w:t>
      </w:r>
      <w:r w:rsidR="001A3602" w:rsidRPr="00B00B89">
        <w:t xml:space="preserve"> %</w:t>
      </w:r>
      <w:r w:rsidR="001A3602" w:rsidRPr="00483C85">
        <w:t xml:space="preserve"> procent z</w:t>
      </w:r>
      <w:r w:rsidRPr="00483C85">
        <w:t> </w:t>
      </w:r>
      <w:r w:rsidR="001A3602" w:rsidRPr="00483C85">
        <w:t>kupní ceny</w:t>
      </w:r>
      <w:r w:rsidR="00AA52E0" w:rsidRPr="00483C85">
        <w:t xml:space="preserve"> (cena bez DPH)</w:t>
      </w:r>
      <w:r w:rsidRPr="00483C85">
        <w:t xml:space="preserve"> sjednané dle</w:t>
      </w:r>
      <w:r w:rsidR="001A3602" w:rsidRPr="00483C85">
        <w:t xml:space="preserve"> této </w:t>
      </w:r>
      <w:r w:rsidRPr="00483C85">
        <w:t>S</w:t>
      </w:r>
      <w:r w:rsidR="001A3602" w:rsidRPr="00483C85">
        <w:t xml:space="preserve">mlouvy. </w:t>
      </w:r>
      <w:r w:rsidR="00A87725" w:rsidRPr="00483C85">
        <w:t xml:space="preserve">Ustanovení § 2004 odst. 2 Občanského zákoníku a § 2050 Občanského zákoníku se nepoužijí. </w:t>
      </w:r>
    </w:p>
    <w:p w14:paraId="132226DF" w14:textId="5400B9CE" w:rsidR="007D0859" w:rsidRDefault="007D0859" w:rsidP="0079254B">
      <w:pPr>
        <w:pStyle w:val="Nadpis1"/>
        <w:widowControl w:val="0"/>
        <w:suppressAutoHyphens w:val="0"/>
        <w:rPr>
          <w:rFonts w:eastAsia="Times New Roman"/>
          <w:lang w:eastAsia="cs-CZ"/>
        </w:rPr>
      </w:pPr>
      <w:proofErr w:type="spellStart"/>
      <w:r>
        <w:rPr>
          <w:rFonts w:eastAsia="Times New Roman"/>
          <w:lang w:eastAsia="cs-CZ"/>
        </w:rPr>
        <w:t>Compliance</w:t>
      </w:r>
      <w:proofErr w:type="spellEnd"/>
    </w:p>
    <w:p w14:paraId="1190014D" w14:textId="581B544D" w:rsidR="007D0859" w:rsidRDefault="007D0859" w:rsidP="004471B6">
      <w:pPr>
        <w:pStyle w:val="11odst"/>
      </w:pPr>
      <w:r>
        <w:t xml:space="preserve">Smluvní strany stvrzují, že při uzavírání této </w:t>
      </w:r>
      <w:r w:rsidR="00FD0583">
        <w:t>Smlou</w:t>
      </w:r>
      <w:r>
        <w:t xml:space="preserve">vy jednaly a postupovaly čestně a transparentně a zavazují se tak jednat i při plnění této </w:t>
      </w:r>
      <w:r w:rsidR="00FD0583">
        <w:t>Smlou</w:t>
      </w:r>
      <w:r>
        <w:t xml:space="preserve">vy a veškerých činnostech s ní souvisejících. Každá ze </w:t>
      </w:r>
      <w:r w:rsidR="00082998">
        <w:t>S</w:t>
      </w:r>
      <w:r>
        <w:t xml:space="preserve">mluvních stran se zavazuje jednat v souladu se zásadami, hodnotami a cíli </w:t>
      </w:r>
      <w:proofErr w:type="spellStart"/>
      <w:r>
        <w:t>compliance</w:t>
      </w:r>
      <w:proofErr w:type="spellEnd"/>
      <w:r>
        <w:t xml:space="preserve"> programů a etických hodnot druhé </w:t>
      </w:r>
      <w:r w:rsidR="00082998">
        <w:t>S</w:t>
      </w:r>
      <w:r>
        <w:t xml:space="preserve">mluvní strany, pakliže těmito dokumenty dotčené </w:t>
      </w:r>
      <w:r w:rsidR="00082998">
        <w:t>S</w:t>
      </w:r>
      <w:r>
        <w:t xml:space="preserve">mluvní strany disponují, a jsou uveřejněny na webových stránkách </w:t>
      </w:r>
      <w:r w:rsidR="00082998">
        <w:t>S</w:t>
      </w:r>
      <w:r>
        <w:t>mluvních stran.</w:t>
      </w:r>
    </w:p>
    <w:p w14:paraId="40174166" w14:textId="7B0BE3CF" w:rsidR="007D0859" w:rsidRDefault="007D0859" w:rsidP="004471B6">
      <w:pPr>
        <w:pStyle w:val="11odst"/>
      </w:pPr>
      <w:r>
        <w:t>Správa železnic, státní organizace, má výše uvedené dokumenty k dispozici na webových stránkách:</w:t>
      </w:r>
      <w:r w:rsidR="00553F79">
        <w:t xml:space="preserve"> </w:t>
      </w:r>
      <w:hyperlink r:id="rId11" w:history="1">
        <w:r w:rsidR="004E457C">
          <w:rPr>
            <w:rStyle w:val="Hypertextovodkaz"/>
          </w:rPr>
          <w:t>https://www.spravazeleznic.cz/o-nas/nezadouci-jednani-a-boj-s-korupci</w:t>
        </w:r>
      </w:hyperlink>
      <w:r w:rsidR="00553F79">
        <w:t>.</w:t>
      </w:r>
    </w:p>
    <w:p w14:paraId="28ADFB6B" w14:textId="0644B323" w:rsidR="007D0859" w:rsidRPr="00553F79" w:rsidRDefault="007D0859" w:rsidP="004471B6">
      <w:pPr>
        <w:pStyle w:val="11odst"/>
      </w:pPr>
      <w:bookmarkStart w:id="34" w:name="_Ref199861174"/>
      <w:r>
        <w:t>Prodávající má výše uvedené dokumenty k dispozici na webových stránkách:</w:t>
      </w:r>
      <w:r w:rsidR="00777314" w:rsidRPr="00EC19C9">
        <w:t xml:space="preserve"> </w:t>
      </w:r>
      <w:r w:rsidR="00EC19C9">
        <w:br/>
      </w:r>
      <w:r w:rsidR="00777314" w:rsidRPr="00BD4E80">
        <w:rPr>
          <w:highlight w:val="green"/>
        </w:rPr>
        <w:t xml:space="preserve">[doplní </w:t>
      </w:r>
      <w:r w:rsidR="00764FE1">
        <w:rPr>
          <w:highlight w:val="green"/>
        </w:rPr>
        <w:t>Prodávající</w:t>
      </w:r>
      <w:r w:rsidR="00777314" w:rsidRPr="00BD4E80">
        <w:rPr>
          <w:highlight w:val="green"/>
        </w:rPr>
        <w:t xml:space="preserve"> x nemá-li </w:t>
      </w:r>
      <w:r w:rsidR="00764FE1">
        <w:rPr>
          <w:highlight w:val="green"/>
        </w:rPr>
        <w:t>Prodávající</w:t>
      </w:r>
      <w:r w:rsidR="00777314" w:rsidRPr="00BD4E80">
        <w:rPr>
          <w:highlight w:val="green"/>
        </w:rPr>
        <w:t xml:space="preserve"> výše uvedené dokumenty, celý bod</w:t>
      </w:r>
      <w:r w:rsidR="00764FE1">
        <w:rPr>
          <w:highlight w:val="green"/>
        </w:rPr>
        <w:t xml:space="preserve"> </w:t>
      </w:r>
      <w:r w:rsidR="00D05C3D">
        <w:rPr>
          <w:highlight w:val="green"/>
        </w:rPr>
        <w:fldChar w:fldCharType="begin"/>
      </w:r>
      <w:r w:rsidR="00D05C3D">
        <w:rPr>
          <w:highlight w:val="green"/>
        </w:rPr>
        <w:instrText xml:space="preserve"> REF _Ref199861174 \r \h </w:instrText>
      </w:r>
      <w:r w:rsidR="00D05C3D">
        <w:rPr>
          <w:highlight w:val="green"/>
        </w:rPr>
      </w:r>
      <w:r w:rsidR="00D05C3D">
        <w:rPr>
          <w:highlight w:val="green"/>
        </w:rPr>
        <w:fldChar w:fldCharType="separate"/>
      </w:r>
      <w:r w:rsidR="00387C7E">
        <w:rPr>
          <w:highlight w:val="green"/>
        </w:rPr>
        <w:t>12.3</w:t>
      </w:r>
      <w:r w:rsidR="00D05C3D">
        <w:rPr>
          <w:highlight w:val="green"/>
        </w:rPr>
        <w:fldChar w:fldCharType="end"/>
      </w:r>
      <w:r w:rsidR="00777314" w:rsidRPr="00BD4E80">
        <w:rPr>
          <w:highlight w:val="green"/>
        </w:rPr>
        <w:t xml:space="preserve"> odstraní]</w:t>
      </w:r>
      <w:r w:rsidR="00777314">
        <w:t>.</w:t>
      </w:r>
      <w:bookmarkEnd w:id="34"/>
    </w:p>
    <w:p w14:paraId="6B4EC7CA" w14:textId="30143AD7" w:rsidR="00D85C5B" w:rsidRPr="000C5DA0" w:rsidRDefault="00D85C5B" w:rsidP="0079254B">
      <w:pPr>
        <w:pStyle w:val="Nadpis1"/>
        <w:widowControl w:val="0"/>
        <w:suppressAutoHyphens w:val="0"/>
        <w:rPr>
          <w:rFonts w:eastAsia="Times New Roman"/>
          <w:lang w:eastAsia="cs-CZ"/>
        </w:rPr>
      </w:pPr>
      <w:r w:rsidRPr="000C5DA0">
        <w:rPr>
          <w:rFonts w:eastAsia="Times New Roman"/>
          <w:lang w:eastAsia="cs-CZ"/>
        </w:rPr>
        <w:lastRenderedPageBreak/>
        <w:t>Závěrečná ujednání</w:t>
      </w:r>
    </w:p>
    <w:p w14:paraId="485370BE" w14:textId="1A02B1F2" w:rsidR="00D85C5B" w:rsidRPr="009146AF" w:rsidRDefault="00065284" w:rsidP="004471B6">
      <w:pPr>
        <w:pStyle w:val="11odst"/>
      </w:pPr>
      <w:r w:rsidRPr="009146AF">
        <w:t xml:space="preserve">Tato </w:t>
      </w:r>
      <w:r w:rsidR="008B1447" w:rsidRPr="009146AF">
        <w:t>Sml</w:t>
      </w:r>
      <w:r w:rsidRPr="009146AF">
        <w:t>ouva</w:t>
      </w:r>
      <w:r w:rsidR="00D85C5B" w:rsidRPr="009146AF">
        <w:t xml:space="preserve"> se </w:t>
      </w:r>
      <w:r w:rsidR="00FB5045" w:rsidRPr="009146AF">
        <w:t>řídí Obchodními podmínkami k této S</w:t>
      </w:r>
      <w:r w:rsidR="008B1447" w:rsidRPr="009146AF">
        <w:t>ml</w:t>
      </w:r>
      <w:r w:rsidR="00D85C5B" w:rsidRPr="009146AF">
        <w:t>ouvě (dále jen „</w:t>
      </w:r>
      <w:r w:rsidR="00D85C5B" w:rsidRPr="004471B6">
        <w:rPr>
          <w:rStyle w:val="Kurzvatun"/>
          <w:rFonts w:eastAsiaTheme="majorEastAsia"/>
        </w:rPr>
        <w:t>Obchodní p</w:t>
      </w:r>
      <w:r w:rsidR="00FB5045" w:rsidRPr="004471B6">
        <w:rPr>
          <w:rStyle w:val="Kurzvatun"/>
          <w:rFonts w:eastAsiaTheme="majorEastAsia"/>
        </w:rPr>
        <w:t>odmínky</w:t>
      </w:r>
      <w:r w:rsidR="00FB5045" w:rsidRPr="009146AF">
        <w:t>“). Odchylná ujednání v této S</w:t>
      </w:r>
      <w:r w:rsidR="008B1447" w:rsidRPr="009146AF">
        <w:t>m</w:t>
      </w:r>
      <w:r w:rsidR="00FB5045" w:rsidRPr="009146AF">
        <w:t>l</w:t>
      </w:r>
      <w:r w:rsidR="00D85C5B" w:rsidRPr="009146AF">
        <w:t>ouvě mají před zněním Obchodních podmínek přednost.</w:t>
      </w:r>
    </w:p>
    <w:p w14:paraId="4418F347" w14:textId="77777777" w:rsidR="00D85C5B" w:rsidRPr="009146AF" w:rsidRDefault="00D85C5B" w:rsidP="004471B6">
      <w:pPr>
        <w:pStyle w:val="11odst"/>
      </w:pPr>
      <w:r w:rsidRPr="009146AF">
        <w:t xml:space="preserve">Prodávající prohlašuje, že </w:t>
      </w:r>
    </w:p>
    <w:p w14:paraId="0C39C4DC" w14:textId="604F1849" w:rsidR="00D85C5B" w:rsidRPr="009146AF" w:rsidRDefault="00D85C5B" w:rsidP="004471B6">
      <w:pPr>
        <w:pStyle w:val="111odst"/>
      </w:pPr>
      <w:r w:rsidRPr="009146AF">
        <w:t xml:space="preserve">se </w:t>
      </w:r>
      <w:r w:rsidRPr="002D5061">
        <w:t>zněním</w:t>
      </w:r>
      <w:r w:rsidRPr="009146AF">
        <w:t xml:space="preserve"> Obchodních podmínek se před podpisem této </w:t>
      </w:r>
      <w:r w:rsidR="00FB5045" w:rsidRPr="009146AF">
        <w:t>Sml</w:t>
      </w:r>
      <w:r w:rsidRPr="009146AF">
        <w:t>ouvy seznámil,</w:t>
      </w:r>
    </w:p>
    <w:p w14:paraId="1F41EC23" w14:textId="55639670" w:rsidR="00D85C5B" w:rsidRPr="009146AF" w:rsidRDefault="00D85C5B" w:rsidP="004471B6">
      <w:pPr>
        <w:pStyle w:val="111odst"/>
      </w:pPr>
      <w:r w:rsidRPr="009146AF">
        <w:t xml:space="preserve">v dostatečném rozsahu se seznámil se veškerými požadavky Kupujícího dle této </w:t>
      </w:r>
      <w:r w:rsidR="00FB5045" w:rsidRPr="0023570E">
        <w:t>Sml</w:t>
      </w:r>
      <w:r w:rsidRPr="0023570E">
        <w:t>ou</w:t>
      </w:r>
      <w:r w:rsidR="00385A72" w:rsidRPr="0023570E">
        <w:t>vy</w:t>
      </w:r>
      <w:r w:rsidR="00385A72" w:rsidRPr="009146AF">
        <w:t xml:space="preserve">, </w:t>
      </w:r>
      <w:r w:rsidR="00385A72" w:rsidRPr="002D5061">
        <w:t>přičemž</w:t>
      </w:r>
      <w:r w:rsidR="00385A72" w:rsidRPr="009146AF">
        <w:t xml:space="preserve"> si není vědom žádných</w:t>
      </w:r>
      <w:r w:rsidRPr="009146AF">
        <w:t xml:space="preserve"> překážek, které by mu bránily v poskytnutí sjednaného plnění v souladu s touto </w:t>
      </w:r>
      <w:r w:rsidR="00FB5045" w:rsidRPr="009146AF">
        <w:t>Sml</w:t>
      </w:r>
      <w:r w:rsidRPr="009146AF">
        <w:t>ouvou.</w:t>
      </w:r>
    </w:p>
    <w:p w14:paraId="3F0CC7BE" w14:textId="778630BE" w:rsidR="00D85C5B" w:rsidRPr="009146AF" w:rsidRDefault="00346E96" w:rsidP="004471B6">
      <w:pPr>
        <w:pStyle w:val="11odst"/>
      </w:pPr>
      <w:r w:rsidRPr="009146AF">
        <w:t>Tato Smlouva je vyhotovena v elektronické podobě, přičemž obě Smluvní strany obdrží její elektronický originál</w:t>
      </w:r>
      <w:r w:rsidR="00673324" w:rsidRPr="009146AF">
        <w:t xml:space="preserve"> opatřený elektronickými podpisy.</w:t>
      </w:r>
      <w:r w:rsidRPr="009146AF">
        <w:t xml:space="preserve"> V případě, že tato Smlouva z jakéhokoli důvodu nebude vyhotovena v elektronické podobě, bude </w:t>
      </w:r>
      <w:r w:rsidR="00D85C5B" w:rsidRPr="009146AF">
        <w:t xml:space="preserve">sepsána ve </w:t>
      </w:r>
      <w:r w:rsidR="007F5EC4" w:rsidRPr="009146AF">
        <w:t xml:space="preserve">třech </w:t>
      </w:r>
      <w:r w:rsidR="00D85C5B" w:rsidRPr="009146AF">
        <w:t xml:space="preserve">vyhotoveních, </w:t>
      </w:r>
      <w:r w:rsidR="00791AC7" w:rsidRPr="009146AF">
        <w:t>ve dvou vyhotoveních pro Kupujícího a jedno obdrží Prodávající</w:t>
      </w:r>
      <w:r w:rsidR="00D85C5B" w:rsidRPr="009146AF">
        <w:t>.</w:t>
      </w:r>
    </w:p>
    <w:p w14:paraId="6857935F" w14:textId="6F5EBF3C" w:rsidR="00D85C5B" w:rsidRPr="009146AF" w:rsidRDefault="00D85C5B" w:rsidP="004471B6">
      <w:pPr>
        <w:pStyle w:val="11odst"/>
      </w:pPr>
      <w:r w:rsidRPr="009146AF">
        <w:t>Veškerá práva a povinnosti Smluvních stran vyplývající z</w:t>
      </w:r>
      <w:r w:rsidR="00FB5045" w:rsidRPr="009146AF">
        <w:t> této S</w:t>
      </w:r>
      <w:r w:rsidRPr="009146AF">
        <w:t>mlouvy se řídí českým právním řádem, Smluvní strany vylučují použití Úmluvy OSN o smlouvách o mezinárodní koupi zboží.</w:t>
      </w:r>
    </w:p>
    <w:p w14:paraId="02BD8B11" w14:textId="2BB6AC1F" w:rsidR="00D85C5B" w:rsidRPr="009146AF" w:rsidRDefault="00D85C5B" w:rsidP="004471B6">
      <w:pPr>
        <w:pStyle w:val="11odst"/>
      </w:pPr>
      <w:r w:rsidRPr="009146AF">
        <w:t xml:space="preserve">Smluvní vztahy neupravené </w:t>
      </w:r>
      <w:r w:rsidR="00FB5045" w:rsidRPr="009146AF">
        <w:t>touto S</w:t>
      </w:r>
      <w:r w:rsidRPr="009146AF">
        <w:t>mlouvou se řídí Občanským zákoníkem a dalšími právními předpisy.</w:t>
      </w:r>
    </w:p>
    <w:p w14:paraId="3C8CBFB3" w14:textId="5CB17E18" w:rsidR="00D85C5B" w:rsidRPr="009146AF" w:rsidRDefault="00D85C5B" w:rsidP="004471B6">
      <w:pPr>
        <w:pStyle w:val="11odst"/>
      </w:pPr>
      <w:r w:rsidRPr="009146AF">
        <w:t>Všechny spory vznikající z </w:t>
      </w:r>
      <w:r w:rsidR="00FB5045" w:rsidRPr="009146AF">
        <w:t>této S</w:t>
      </w:r>
      <w:r w:rsidRPr="009146AF">
        <w:t>mlouvy a v souvislosti s ní budou dle vůle Smluvních stran rozhodovány soudy České republiky, jakožto soudy výlučně příslušnými.</w:t>
      </w:r>
    </w:p>
    <w:p w14:paraId="7EA31C87" w14:textId="1F6C11B4" w:rsidR="00D85C5B" w:rsidRPr="009146AF" w:rsidRDefault="00FB5045" w:rsidP="004471B6">
      <w:pPr>
        <w:pStyle w:val="11odst"/>
      </w:pPr>
      <w:bookmarkStart w:id="35" w:name="_Ref194045517"/>
      <w:r w:rsidRPr="009146AF">
        <w:t>S</w:t>
      </w:r>
      <w:r w:rsidR="00D85C5B" w:rsidRPr="009146AF">
        <w:t>mlouvu lze měnit pouze písemnými dodatky.</w:t>
      </w:r>
      <w:bookmarkEnd w:id="35"/>
    </w:p>
    <w:p w14:paraId="528A6A77" w14:textId="384BF17C" w:rsidR="00D85C5B" w:rsidRPr="009146AF" w:rsidRDefault="00D85C5B" w:rsidP="004471B6">
      <w:pPr>
        <w:pStyle w:val="11odst"/>
      </w:pPr>
      <w:r w:rsidRPr="009146AF">
        <w:t xml:space="preserve">Poté, co Prodávající poprvé obdrží spolu s </w:t>
      </w:r>
      <w:r w:rsidR="00FB5045" w:rsidRPr="009146AF">
        <w:t>touto S</w:t>
      </w:r>
      <w:r w:rsidRPr="009146AF">
        <w:t xml:space="preserve">mlouvou i Obchodní podmínky v písemné formě, postačí pro veškeré další případy koupě a prodeje mezi Smluvními stranami pro to, aby se </w:t>
      </w:r>
      <w:r w:rsidR="00FB5045" w:rsidRPr="009146AF">
        <w:t>S</w:t>
      </w:r>
      <w:r w:rsidRPr="009146AF">
        <w:t xml:space="preserve">mlouva řídila Obchodními podmínkami, pokud </w:t>
      </w:r>
      <w:r w:rsidR="00FB5045" w:rsidRPr="009146AF">
        <w:t>S</w:t>
      </w:r>
      <w:r w:rsidRPr="009146AF">
        <w:t xml:space="preserve">mlouva na Obchodní podmínky pouze odkáže, aniž by bylo třeba Obchodní podmínky činit fyzickou součástí vyhotovení </w:t>
      </w:r>
      <w:r w:rsidR="00FB5045" w:rsidRPr="009146AF">
        <w:t>této S</w:t>
      </w:r>
      <w:r w:rsidRPr="009146AF">
        <w:t>mlouvy, neboť Prodávajícímu již bude obsah Obchodních podmínek známý.</w:t>
      </w:r>
    </w:p>
    <w:p w14:paraId="23234826" w14:textId="5F285E86" w:rsidR="00D85C5B" w:rsidRPr="009146AF" w:rsidRDefault="00D85C5B" w:rsidP="004471B6">
      <w:pPr>
        <w:pStyle w:val="11odst"/>
      </w:pPr>
      <w:r w:rsidRPr="009146AF">
        <w:t>Zvláštní pod</w:t>
      </w:r>
      <w:r w:rsidR="00FB5045" w:rsidRPr="009146AF">
        <w:t>mínky, na které odkazuje tato S</w:t>
      </w:r>
      <w:r w:rsidRPr="009146AF">
        <w:t xml:space="preserve">mlouva, mají přednost před zněním </w:t>
      </w:r>
      <w:r w:rsidRPr="000F730F">
        <w:t>Obchodních</w:t>
      </w:r>
      <w:r w:rsidRPr="009146AF">
        <w:t xml:space="preserve"> podmínek, Obchodní podmínky se užijí v rozsahu, v jakém nejsou v rozporu s takovými zvláštními podmínkami.</w:t>
      </w:r>
    </w:p>
    <w:p w14:paraId="1B93A962" w14:textId="24B99360" w:rsidR="00D85C5B" w:rsidRPr="003D64B9" w:rsidRDefault="008B1447" w:rsidP="004471B6">
      <w:pPr>
        <w:pStyle w:val="11odst"/>
      </w:pPr>
      <w:r w:rsidRPr="003D64B9">
        <w:t>Tato S</w:t>
      </w:r>
      <w:r w:rsidR="00D85C5B" w:rsidRPr="003D64B9">
        <w:t xml:space="preserve">mlouva nabývá platnosti okamžikem podpisu poslední ze </w:t>
      </w:r>
      <w:r w:rsidR="00FB5045" w:rsidRPr="003D64B9">
        <w:t>Sml</w:t>
      </w:r>
      <w:r w:rsidR="00D85C5B" w:rsidRPr="003D64B9">
        <w:t>uvních stran. Je-li Smlouva uveřejňována v registru smluv, nabývá účinnosti dnem uveřejnění v registru smluv, jinak je účinná od okamžiku uzavření.</w:t>
      </w:r>
    </w:p>
    <w:p w14:paraId="51D3CE33" w14:textId="77777777" w:rsidR="00D85C5B" w:rsidRPr="000C5DA0" w:rsidRDefault="00D85C5B" w:rsidP="004471B6">
      <w:pPr>
        <w:pStyle w:val="Plohanadpis"/>
      </w:pPr>
      <w:r w:rsidRPr="000C5DA0">
        <w:t>Přílohy</w:t>
      </w:r>
    </w:p>
    <w:p w14:paraId="403AECE4" w14:textId="58A1026A" w:rsidR="008F2302" w:rsidRPr="00EC19C9" w:rsidRDefault="008F2302" w:rsidP="00811003">
      <w:pPr>
        <w:pStyle w:val="Plohy"/>
      </w:pPr>
      <w:r w:rsidRPr="00EC19C9">
        <w:t>Obchodní podmínky ke Kupní smlouvě</w:t>
      </w:r>
    </w:p>
    <w:p w14:paraId="459A4A7A" w14:textId="1C928AC4" w:rsidR="00D85C5B" w:rsidRPr="00EC19C9" w:rsidRDefault="00127431">
      <w:pPr>
        <w:pStyle w:val="Plohy"/>
        <w:rPr>
          <w:rFonts w:eastAsia="Times New Roman" w:cs="Times New Roman"/>
          <w:lang w:eastAsia="cs-CZ"/>
        </w:rPr>
      </w:pPr>
      <w:bookmarkStart w:id="36" w:name="_Ref196740113"/>
      <w:r w:rsidRPr="00EC19C9">
        <w:rPr>
          <w:rFonts w:eastAsia="Times New Roman" w:cs="Times New Roman"/>
          <w:lang w:eastAsia="cs-CZ"/>
        </w:rPr>
        <w:t>Bližší specifikace předmětu plnění</w:t>
      </w:r>
      <w:r w:rsidR="00875BEE" w:rsidRPr="00EC19C9">
        <w:rPr>
          <w:rFonts w:eastAsia="Times New Roman" w:cs="Times New Roman"/>
          <w:lang w:eastAsia="cs-CZ"/>
        </w:rPr>
        <w:t xml:space="preserve"> – požadavky</w:t>
      </w:r>
      <w:r w:rsidR="008A08E7" w:rsidRPr="00EC19C9">
        <w:rPr>
          <w:rFonts w:eastAsia="Times New Roman" w:cs="Times New Roman"/>
          <w:lang w:eastAsia="cs-CZ"/>
        </w:rPr>
        <w:t xml:space="preserve"> </w:t>
      </w:r>
      <w:r w:rsidR="00875BEE" w:rsidRPr="00EC19C9">
        <w:rPr>
          <w:rFonts w:eastAsia="Times New Roman" w:cs="Times New Roman"/>
          <w:lang w:eastAsia="cs-CZ"/>
        </w:rPr>
        <w:t>K</w:t>
      </w:r>
      <w:r w:rsidR="008A08E7" w:rsidRPr="00EC19C9">
        <w:rPr>
          <w:rFonts w:eastAsia="Times New Roman" w:cs="Times New Roman"/>
          <w:lang w:eastAsia="cs-CZ"/>
        </w:rPr>
        <w:t>upujícího</w:t>
      </w:r>
      <w:bookmarkEnd w:id="36"/>
    </w:p>
    <w:p w14:paraId="3FA3461E" w14:textId="65E689B3" w:rsidR="008A08E7" w:rsidRPr="00EC19C9" w:rsidRDefault="008A08E7">
      <w:pPr>
        <w:pStyle w:val="Plohy"/>
        <w:rPr>
          <w:rFonts w:asciiTheme="majorHAnsi" w:hAnsiTheme="majorHAnsi"/>
          <w:noProof/>
        </w:rPr>
      </w:pPr>
      <w:bookmarkStart w:id="37" w:name="_Ref196740122"/>
      <w:r w:rsidRPr="00EC19C9">
        <w:rPr>
          <w:rFonts w:eastAsia="Times New Roman" w:cs="Times New Roman"/>
          <w:highlight w:val="green"/>
          <w:lang w:eastAsia="cs-CZ"/>
        </w:rPr>
        <w:t xml:space="preserve">Specifikace dodávaného předmětu koupě </w:t>
      </w:r>
      <w:r w:rsidRPr="00EC19C9">
        <w:rPr>
          <w:rFonts w:asciiTheme="majorHAnsi" w:hAnsiTheme="majorHAnsi"/>
          <w:noProof/>
          <w:highlight w:val="green"/>
        </w:rPr>
        <w:t>[</w:t>
      </w:r>
      <w:r w:rsidRPr="00EC19C9">
        <w:rPr>
          <w:rFonts w:asciiTheme="majorHAnsi" w:hAnsiTheme="majorHAnsi"/>
          <w:iCs/>
          <w:noProof/>
          <w:highlight w:val="green"/>
        </w:rPr>
        <w:t>DOPLNÍ PRODÁVAJÍCÍ</w:t>
      </w:r>
      <w:r w:rsidRPr="00EC19C9">
        <w:rPr>
          <w:rFonts w:asciiTheme="majorHAnsi" w:hAnsiTheme="majorHAnsi"/>
          <w:noProof/>
          <w:highlight w:val="green"/>
        </w:rPr>
        <w:t>]</w:t>
      </w:r>
      <w:bookmarkEnd w:id="37"/>
    </w:p>
    <w:p w14:paraId="78FD072C" w14:textId="66D5CC37" w:rsidR="00811003" w:rsidRPr="00EC19C9" w:rsidRDefault="00641F29">
      <w:pPr>
        <w:pStyle w:val="Plohy"/>
        <w:rPr>
          <w:rFonts w:asciiTheme="majorHAnsi" w:hAnsiTheme="majorHAnsi"/>
          <w:noProof/>
        </w:rPr>
      </w:pPr>
      <w:r w:rsidRPr="00EC19C9">
        <w:rPr>
          <w:rFonts w:eastAsia="Times New Roman" w:cs="Times New Roman"/>
          <w:highlight w:val="green"/>
          <w:lang w:eastAsia="cs-CZ"/>
        </w:rPr>
        <w:t xml:space="preserve">Seznam základních náhradních dílů </w:t>
      </w:r>
      <w:r w:rsidRPr="00EC19C9">
        <w:rPr>
          <w:rFonts w:asciiTheme="majorHAnsi" w:hAnsiTheme="majorHAnsi"/>
          <w:noProof/>
          <w:highlight w:val="green"/>
        </w:rPr>
        <w:t>[</w:t>
      </w:r>
      <w:r w:rsidRPr="00EC19C9">
        <w:rPr>
          <w:rFonts w:asciiTheme="majorHAnsi" w:hAnsiTheme="majorHAnsi"/>
          <w:iCs/>
          <w:noProof/>
          <w:highlight w:val="green"/>
        </w:rPr>
        <w:t>DOPLNÍ PRODÁVAJÍCÍ</w:t>
      </w:r>
      <w:r w:rsidRPr="00EC19C9">
        <w:rPr>
          <w:rFonts w:asciiTheme="majorHAnsi" w:hAnsiTheme="majorHAnsi"/>
          <w:noProof/>
          <w:highlight w:val="green"/>
        </w:rPr>
        <w:t>]</w:t>
      </w:r>
    </w:p>
    <w:p w14:paraId="6EAA4209" w14:textId="3E0AD6A5" w:rsidR="00811003" w:rsidRPr="00EC19C9" w:rsidRDefault="008A1F85" w:rsidP="004471B6">
      <w:pPr>
        <w:pStyle w:val="Plohy"/>
        <w:rPr>
          <w:rFonts w:eastAsia="Times New Roman" w:cs="Times New Roman"/>
          <w:lang w:eastAsia="cs-CZ"/>
        </w:rPr>
      </w:pPr>
      <w:r w:rsidRPr="00EC19C9">
        <w:rPr>
          <w:rFonts w:eastAsia="Times New Roman" w:cs="Times New Roman"/>
          <w:highlight w:val="green"/>
          <w:lang w:eastAsia="cs-CZ"/>
        </w:rPr>
        <w:t>Poddodavatelé</w:t>
      </w:r>
      <w:r w:rsidR="00641F29" w:rsidRPr="00EC19C9">
        <w:rPr>
          <w:rFonts w:eastAsia="Times New Roman" w:cs="Times New Roman"/>
          <w:highlight w:val="green"/>
          <w:lang w:eastAsia="cs-CZ"/>
        </w:rPr>
        <w:t xml:space="preserve"> </w:t>
      </w:r>
      <w:r w:rsidR="00641F29" w:rsidRPr="00EC19C9">
        <w:rPr>
          <w:rFonts w:asciiTheme="majorHAnsi" w:hAnsiTheme="majorHAnsi"/>
          <w:noProof/>
          <w:highlight w:val="green"/>
        </w:rPr>
        <w:t>[</w:t>
      </w:r>
      <w:r w:rsidR="00641F29" w:rsidRPr="00EC19C9">
        <w:rPr>
          <w:rFonts w:asciiTheme="majorHAnsi" w:hAnsiTheme="majorHAnsi"/>
          <w:iCs/>
          <w:noProof/>
          <w:highlight w:val="green"/>
        </w:rPr>
        <w:t>DOPLNÍ PRODÁVAJÍCÍ</w:t>
      </w:r>
      <w:r w:rsidR="00641F29" w:rsidRPr="00EC19C9">
        <w:rPr>
          <w:rFonts w:asciiTheme="majorHAnsi" w:hAnsiTheme="majorHAnsi"/>
          <w:noProof/>
          <w:highlight w:val="green"/>
        </w:rPr>
        <w:t>]</w:t>
      </w:r>
    </w:p>
    <w:p w14:paraId="53D58D90" w14:textId="77777777" w:rsidR="00EC19C9" w:rsidRDefault="008A08E7" w:rsidP="003A5FDB">
      <w:pPr>
        <w:pStyle w:val="Plohy"/>
        <w:rPr>
          <w:rFonts w:eastAsia="Times New Roman" w:cs="Times New Roman"/>
          <w:lang w:eastAsia="cs-CZ"/>
        </w:rPr>
      </w:pPr>
      <w:bookmarkStart w:id="38" w:name="_Ref196740617"/>
      <w:r w:rsidRPr="00EC19C9">
        <w:rPr>
          <w:rFonts w:eastAsia="Times New Roman" w:cs="Times New Roman"/>
          <w:highlight w:val="green"/>
          <w:lang w:eastAsia="cs-CZ"/>
        </w:rPr>
        <w:t>Ceník</w:t>
      </w:r>
      <w:r w:rsidR="00641F29" w:rsidRPr="00EC19C9">
        <w:rPr>
          <w:rFonts w:eastAsia="Times New Roman" w:cs="Times New Roman"/>
          <w:highlight w:val="green"/>
          <w:lang w:eastAsia="cs-CZ"/>
        </w:rPr>
        <w:t xml:space="preserve"> [DOPLNÍ PRODÁVAJÍCÍ]</w:t>
      </w:r>
      <w:bookmarkStart w:id="39" w:name="_Ref197330533"/>
      <w:bookmarkEnd w:id="38"/>
    </w:p>
    <w:p w14:paraId="523B9C66" w14:textId="5EA0A48D" w:rsidR="00811003" w:rsidRPr="00ED4E1E" w:rsidRDefault="00811003" w:rsidP="003A5FDB">
      <w:pPr>
        <w:pStyle w:val="Plohy"/>
        <w:rPr>
          <w:rFonts w:eastAsia="Times New Roman" w:cs="Times New Roman"/>
          <w:lang w:eastAsia="cs-CZ"/>
        </w:rPr>
      </w:pPr>
      <w:r w:rsidRPr="00EC19C9">
        <w:rPr>
          <w:rFonts w:asciiTheme="majorHAnsi" w:hAnsiTheme="majorHAnsi"/>
          <w:noProof/>
        </w:rPr>
        <w:t>Vzory reklamačních hlášenek</w:t>
      </w:r>
      <w:bookmarkEnd w:id="39"/>
    </w:p>
    <w:p w14:paraId="14A8235C" w14:textId="77777777" w:rsidR="00ED4E1E" w:rsidRDefault="00ED4E1E" w:rsidP="00ED4E1E">
      <w:pPr>
        <w:pStyle w:val="Plohy"/>
        <w:numPr>
          <w:ilvl w:val="0"/>
          <w:numId w:val="0"/>
        </w:numPr>
        <w:ind w:left="786"/>
        <w:rPr>
          <w:rFonts w:asciiTheme="majorHAnsi" w:hAnsiTheme="majorHAnsi"/>
          <w:noProof/>
        </w:rPr>
      </w:pPr>
    </w:p>
    <w:p w14:paraId="29E8C998" w14:textId="77777777" w:rsidR="00ED4E1E" w:rsidRDefault="00ED4E1E" w:rsidP="00ED4E1E">
      <w:pPr>
        <w:pStyle w:val="Plohy"/>
        <w:numPr>
          <w:ilvl w:val="0"/>
          <w:numId w:val="0"/>
        </w:numPr>
        <w:ind w:left="786"/>
        <w:rPr>
          <w:rFonts w:asciiTheme="majorHAnsi" w:hAnsiTheme="majorHAnsi"/>
          <w:noProof/>
        </w:rPr>
      </w:pPr>
    </w:p>
    <w:p w14:paraId="27A1FAC9" w14:textId="77777777" w:rsidR="00ED4E1E" w:rsidRPr="00EC19C9" w:rsidRDefault="00ED4E1E" w:rsidP="00ED4E1E">
      <w:pPr>
        <w:pStyle w:val="Plohy"/>
        <w:numPr>
          <w:ilvl w:val="0"/>
          <w:numId w:val="0"/>
        </w:numPr>
        <w:ind w:left="786"/>
        <w:rPr>
          <w:rFonts w:eastAsia="Times New Roman" w:cs="Times New Roman"/>
          <w:lang w:eastAsia="cs-CZ"/>
        </w:rPr>
      </w:pPr>
    </w:p>
    <w:p w14:paraId="50C04FE0" w14:textId="77777777" w:rsidR="00CB3AD5" w:rsidRDefault="00CB3AD5" w:rsidP="004471B6">
      <w:pPr>
        <w:pStyle w:val="ZaKupujchoProdvajcho0"/>
      </w:pPr>
      <w:r w:rsidRPr="00221465">
        <w:t>Za Kupujícího:</w:t>
      </w:r>
      <w:r w:rsidRPr="00221465">
        <w:tab/>
      </w:r>
      <w:r w:rsidRPr="00221465">
        <w:tab/>
      </w:r>
      <w:r w:rsidRPr="00221465">
        <w:tab/>
      </w:r>
      <w:r w:rsidRPr="00221465">
        <w:tab/>
      </w:r>
      <w:r w:rsidRPr="00221465">
        <w:tab/>
      </w:r>
      <w:r w:rsidRPr="00221465">
        <w:tab/>
        <w:t>Za Prodávajícího:</w:t>
      </w:r>
    </w:p>
    <w:p w14:paraId="498C3FA9" w14:textId="77777777" w:rsidR="00ED4E1E" w:rsidRDefault="00ED4E1E" w:rsidP="00506E05">
      <w:pPr>
        <w:keepNext/>
        <w:keepLines/>
        <w:suppressAutoHyphens/>
        <w:spacing w:after="0" w:line="276" w:lineRule="auto"/>
        <w:rPr>
          <w:rFonts w:asciiTheme="majorHAnsi" w:hAnsiTheme="majorHAnsi"/>
        </w:rPr>
      </w:pPr>
    </w:p>
    <w:p w14:paraId="6BD2B005" w14:textId="77777777" w:rsidR="00ED4E1E" w:rsidRDefault="00ED4E1E" w:rsidP="00506E05">
      <w:pPr>
        <w:keepNext/>
        <w:keepLines/>
        <w:suppressAutoHyphens/>
        <w:spacing w:after="0" w:line="276" w:lineRule="auto"/>
        <w:rPr>
          <w:rFonts w:asciiTheme="majorHAnsi" w:hAnsiTheme="majorHAnsi"/>
        </w:rPr>
      </w:pPr>
    </w:p>
    <w:p w14:paraId="14791DCA" w14:textId="7247DA3D" w:rsidR="00506E05" w:rsidRPr="00221465" w:rsidRDefault="00506E05" w:rsidP="00506E05">
      <w:pPr>
        <w:keepNext/>
        <w:keepLines/>
        <w:suppressAutoHyphens/>
        <w:spacing w:after="0" w:line="276" w:lineRule="auto"/>
        <w:rPr>
          <w:rFonts w:asciiTheme="majorHAnsi" w:hAnsiTheme="majorHAnsi"/>
        </w:rPr>
      </w:pPr>
      <w:r w:rsidRPr="00221465">
        <w:rPr>
          <w:rFonts w:asciiTheme="majorHAnsi" w:hAnsiTheme="majorHAnsi"/>
        </w:rPr>
        <w:t>……………………………………………………</w:t>
      </w:r>
      <w:r w:rsidRPr="00221465">
        <w:rPr>
          <w:rFonts w:asciiTheme="majorHAnsi" w:hAnsiTheme="majorHAnsi"/>
        </w:rPr>
        <w:tab/>
      </w:r>
      <w:r w:rsidRPr="00221465">
        <w:rPr>
          <w:rFonts w:asciiTheme="majorHAnsi" w:hAnsiTheme="majorHAnsi"/>
        </w:rPr>
        <w:tab/>
      </w:r>
      <w:r w:rsidRPr="00221465">
        <w:rPr>
          <w:rFonts w:asciiTheme="majorHAnsi" w:hAnsiTheme="majorHAnsi"/>
        </w:rPr>
        <w:tab/>
        <w:t>…………………………………………………</w:t>
      </w:r>
      <w:r w:rsidRPr="00221465">
        <w:rPr>
          <w:rFonts w:asciiTheme="majorHAnsi" w:hAnsiTheme="majorHAnsi"/>
        </w:rPr>
        <w:tab/>
      </w:r>
      <w:r w:rsidRPr="00221465">
        <w:rPr>
          <w:rFonts w:asciiTheme="majorHAnsi" w:hAnsiTheme="majorHAnsi"/>
        </w:rPr>
        <w:tab/>
      </w:r>
    </w:p>
    <w:p w14:paraId="05787C78" w14:textId="68D1E625" w:rsidR="00506E05" w:rsidRPr="00221465" w:rsidRDefault="00506E05" w:rsidP="00506E05">
      <w:pPr>
        <w:keepNext/>
        <w:keepLines/>
        <w:suppressAutoHyphens/>
        <w:spacing w:after="0" w:line="276" w:lineRule="auto"/>
        <w:rPr>
          <w:rFonts w:asciiTheme="majorHAnsi" w:hAnsiTheme="majorHAnsi"/>
        </w:rPr>
      </w:pPr>
      <w:r w:rsidRPr="00647E1C">
        <w:rPr>
          <w:b/>
          <w:noProof/>
        </w:rPr>
        <w:t>Bc. Jiří Svoboda, MBA</w:t>
      </w:r>
      <w:r w:rsidRPr="00647E1C">
        <w:rPr>
          <w:rFonts w:asciiTheme="majorHAnsi" w:hAnsiTheme="majorHAnsi"/>
          <w:b/>
        </w:rPr>
        <w:t xml:space="preserve"> </w:t>
      </w:r>
      <w:r w:rsidRPr="00647E1C">
        <w:rPr>
          <w:rFonts w:asciiTheme="majorHAnsi" w:hAnsiTheme="majorHAnsi"/>
          <w:b/>
        </w:rPr>
        <w:tab/>
      </w:r>
      <w:r w:rsidRPr="00DA16BB">
        <w:rPr>
          <w:rFonts w:asciiTheme="majorHAnsi" w:hAnsiTheme="majorHAnsi"/>
        </w:rPr>
        <w:t xml:space="preserve"> </w:t>
      </w:r>
      <w:r w:rsidRPr="00DA16BB">
        <w:rPr>
          <w:rFonts w:asciiTheme="majorHAnsi" w:hAnsiTheme="majorHAnsi"/>
        </w:rPr>
        <w:tab/>
      </w:r>
      <w:r w:rsidRPr="00593AE5">
        <w:rPr>
          <w:rFonts w:asciiTheme="majorHAnsi" w:hAnsiTheme="majorHAnsi"/>
        </w:rPr>
        <w:tab/>
      </w:r>
      <w:r w:rsidRPr="00593AE5">
        <w:rPr>
          <w:rFonts w:asciiTheme="majorHAnsi" w:hAnsiTheme="majorHAnsi"/>
        </w:rPr>
        <w:tab/>
      </w:r>
      <w:r w:rsidRPr="00593AE5">
        <w:rPr>
          <w:rFonts w:asciiTheme="majorHAnsi" w:hAnsiTheme="majorHAnsi"/>
          <w:noProof/>
          <w:highlight w:val="green"/>
        </w:rPr>
        <w:t>[</w:t>
      </w:r>
      <w:r w:rsidRPr="00593AE5">
        <w:rPr>
          <w:rFonts w:asciiTheme="majorHAnsi" w:hAnsiTheme="majorHAnsi"/>
          <w:i/>
          <w:iCs/>
          <w:noProof/>
          <w:highlight w:val="green"/>
        </w:rPr>
        <w:t>DOPLNÍ PRODÁVAJÍCÍ</w:t>
      </w:r>
      <w:r w:rsidRPr="00593AE5">
        <w:rPr>
          <w:rFonts w:asciiTheme="majorHAnsi" w:hAnsiTheme="majorHAnsi"/>
          <w:noProof/>
          <w:highlight w:val="green"/>
        </w:rPr>
        <w:t>]</w:t>
      </w:r>
    </w:p>
    <w:p w14:paraId="7A4BAFE7" w14:textId="77777777" w:rsidR="00506E05" w:rsidRPr="00DA16BB" w:rsidRDefault="00506E05" w:rsidP="00506E05">
      <w:pPr>
        <w:keepNext/>
        <w:keepLines/>
        <w:suppressAutoHyphens/>
        <w:spacing w:after="0" w:line="276" w:lineRule="auto"/>
        <w:rPr>
          <w:noProof/>
        </w:rPr>
      </w:pPr>
      <w:r>
        <w:rPr>
          <w:noProof/>
        </w:rPr>
        <w:t>g</w:t>
      </w:r>
      <w:r w:rsidRPr="00DA16BB">
        <w:rPr>
          <w:noProof/>
        </w:rPr>
        <w:t>enerální ředitel</w:t>
      </w:r>
    </w:p>
    <w:p w14:paraId="1942CC3A" w14:textId="227AD507" w:rsidR="00A349F7" w:rsidRPr="00A349F7" w:rsidRDefault="00A349F7" w:rsidP="0079254B">
      <w:pPr>
        <w:suppressAutoHyphens/>
        <w:spacing w:line="276" w:lineRule="auto"/>
        <w:rPr>
          <w:rFonts w:eastAsia="Calibri" w:cs="Times New Roman"/>
          <w:sz w:val="16"/>
          <w:szCs w:val="16"/>
        </w:rPr>
      </w:pPr>
    </w:p>
    <w:sectPr w:rsidR="00A349F7" w:rsidRPr="00A349F7" w:rsidSect="00FC6389">
      <w:headerReference w:type="default" r:id="rId12"/>
      <w:footerReference w:type="default" r:id="rId13"/>
      <w:headerReference w:type="first" r:id="rId14"/>
      <w:footerReference w:type="first" r:id="rId15"/>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1770" w14:textId="77777777" w:rsidR="006C7F64" w:rsidRDefault="006C7F64" w:rsidP="00962258">
      <w:pPr>
        <w:spacing w:after="0" w:line="240" w:lineRule="auto"/>
      </w:pPr>
      <w:r>
        <w:separator/>
      </w:r>
    </w:p>
  </w:endnote>
  <w:endnote w:type="continuationSeparator" w:id="0">
    <w:p w14:paraId="24E37218" w14:textId="77777777" w:rsidR="006C7F64" w:rsidRDefault="006C7F64"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813BF" w14:paraId="11868A64" w14:textId="77777777" w:rsidTr="00093A53">
      <w:tc>
        <w:tcPr>
          <w:tcW w:w="1361" w:type="dxa"/>
          <w:tcMar>
            <w:left w:w="0" w:type="dxa"/>
            <w:right w:w="0" w:type="dxa"/>
          </w:tcMar>
          <w:vAlign w:val="bottom"/>
        </w:tcPr>
        <w:p w14:paraId="6E41226F" w14:textId="4531FD78" w:rsidR="001813BF" w:rsidRPr="00B8518B" w:rsidRDefault="001813BF"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13A77">
            <w:rPr>
              <w:rStyle w:val="slostrnky"/>
              <w:noProof/>
            </w:rPr>
            <w:t>3</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13A77">
            <w:rPr>
              <w:rStyle w:val="slostrnky"/>
              <w:noProof/>
            </w:rPr>
            <w:t>4</w:t>
          </w:r>
          <w:r w:rsidRPr="00B8518B">
            <w:rPr>
              <w:rStyle w:val="slostrnky"/>
            </w:rPr>
            <w:fldChar w:fldCharType="end"/>
          </w:r>
        </w:p>
      </w:tc>
      <w:tc>
        <w:tcPr>
          <w:tcW w:w="3458" w:type="dxa"/>
          <w:shd w:val="clear" w:color="auto" w:fill="auto"/>
          <w:tcMar>
            <w:left w:w="0" w:type="dxa"/>
            <w:right w:w="0" w:type="dxa"/>
          </w:tcMar>
        </w:tcPr>
        <w:p w14:paraId="5E4BAE84" w14:textId="1CD55C38" w:rsidR="001813BF" w:rsidRDefault="001813BF" w:rsidP="00093A53">
          <w:pPr>
            <w:pStyle w:val="Zpat"/>
          </w:pPr>
        </w:p>
      </w:tc>
      <w:tc>
        <w:tcPr>
          <w:tcW w:w="2835" w:type="dxa"/>
          <w:shd w:val="clear" w:color="auto" w:fill="auto"/>
          <w:tcMar>
            <w:left w:w="0" w:type="dxa"/>
            <w:right w:w="0" w:type="dxa"/>
          </w:tcMar>
        </w:tcPr>
        <w:p w14:paraId="194DC420" w14:textId="7177D28D" w:rsidR="001813BF" w:rsidRDefault="001813BF" w:rsidP="00093A53">
          <w:pPr>
            <w:pStyle w:val="Zpat"/>
          </w:pPr>
        </w:p>
      </w:tc>
      <w:tc>
        <w:tcPr>
          <w:tcW w:w="2921" w:type="dxa"/>
        </w:tcPr>
        <w:p w14:paraId="5769D112" w14:textId="77777777" w:rsidR="001813BF" w:rsidRDefault="001813BF"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58242" behindDoc="1" locked="1" layoutInCell="1" allowOverlap="1" wp14:anchorId="0E399551" wp14:editId="42C061A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A93D7" id="Straight Connector 3" o:spid="_x0000_s1026" style="position:absolute;z-index:-25165823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8240" behindDoc="1" locked="1" layoutInCell="1" allowOverlap="1" wp14:anchorId="7AEB5933" wp14:editId="696F8B5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6F5506" id="Straight Connector 2"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813BF" w14:paraId="1284085A" w14:textId="77777777" w:rsidTr="00093A53">
      <w:tc>
        <w:tcPr>
          <w:tcW w:w="1361" w:type="dxa"/>
          <w:tcMar>
            <w:left w:w="0" w:type="dxa"/>
            <w:right w:w="0" w:type="dxa"/>
          </w:tcMar>
          <w:vAlign w:val="bottom"/>
        </w:tcPr>
        <w:p w14:paraId="70BECFBE" w14:textId="4269CFCB" w:rsidR="001813BF" w:rsidRPr="00B8518B" w:rsidRDefault="001813BF" w:rsidP="004471B6">
          <w:pPr>
            <w:pStyle w:val="Zpat"/>
            <w:spacing w:before="0"/>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13A77">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13A77">
            <w:rPr>
              <w:rStyle w:val="slostrnky"/>
              <w:noProof/>
            </w:rPr>
            <w:t>4</w:t>
          </w:r>
          <w:r w:rsidRPr="00B8518B">
            <w:rPr>
              <w:rStyle w:val="slostrnky"/>
            </w:rPr>
            <w:fldChar w:fldCharType="end"/>
          </w:r>
        </w:p>
      </w:tc>
      <w:tc>
        <w:tcPr>
          <w:tcW w:w="3458" w:type="dxa"/>
          <w:shd w:val="clear" w:color="auto" w:fill="auto"/>
          <w:tcMar>
            <w:left w:w="0" w:type="dxa"/>
            <w:right w:w="0" w:type="dxa"/>
          </w:tcMar>
        </w:tcPr>
        <w:p w14:paraId="633497EB" w14:textId="0D452769" w:rsidR="001813BF" w:rsidRDefault="001813BF" w:rsidP="004471B6">
          <w:pPr>
            <w:pStyle w:val="Zpat"/>
            <w:spacing w:before="0"/>
            <w:jc w:val="left"/>
          </w:pPr>
          <w:r>
            <w:t xml:space="preserve">Správa </w:t>
          </w:r>
          <w:r w:rsidR="005D77DE">
            <w:t>železnic</w:t>
          </w:r>
          <w:r>
            <w:t>, státní organizace</w:t>
          </w:r>
        </w:p>
        <w:p w14:paraId="73B501C9" w14:textId="77777777" w:rsidR="001813BF" w:rsidRDefault="001813BF" w:rsidP="004471B6">
          <w:pPr>
            <w:pStyle w:val="Zpat"/>
            <w:spacing w:before="0"/>
            <w:jc w:val="left"/>
          </w:pPr>
          <w:r>
            <w:t>zapsána v obchodním rejstříku vedeném Městským soudem v Praze, spisová značka A 48384</w:t>
          </w:r>
        </w:p>
      </w:tc>
      <w:tc>
        <w:tcPr>
          <w:tcW w:w="2835" w:type="dxa"/>
          <w:shd w:val="clear" w:color="auto" w:fill="auto"/>
          <w:tcMar>
            <w:left w:w="0" w:type="dxa"/>
            <w:right w:w="0" w:type="dxa"/>
          </w:tcMar>
        </w:tcPr>
        <w:p w14:paraId="0212800C" w14:textId="77777777" w:rsidR="001813BF" w:rsidRDefault="001813BF" w:rsidP="004471B6">
          <w:pPr>
            <w:pStyle w:val="Zpat"/>
            <w:spacing w:before="0"/>
            <w:jc w:val="left"/>
          </w:pPr>
          <w:r>
            <w:t>Sídlo: Dlážděná 1003/7, 110 00 Praha 1</w:t>
          </w:r>
        </w:p>
        <w:p w14:paraId="1AC701C9" w14:textId="77777777" w:rsidR="001813BF" w:rsidRDefault="001813BF" w:rsidP="004471B6">
          <w:pPr>
            <w:pStyle w:val="Zpat"/>
            <w:spacing w:before="0"/>
            <w:jc w:val="left"/>
          </w:pPr>
          <w:r>
            <w:t>IČ: 709 94 234 DIČ: CZ 709 94 234</w:t>
          </w:r>
        </w:p>
        <w:p w14:paraId="5F9C430D" w14:textId="0C75DEAD" w:rsidR="001813BF" w:rsidRDefault="00092B31" w:rsidP="004471B6">
          <w:pPr>
            <w:pStyle w:val="Zpat"/>
            <w:spacing w:before="0"/>
            <w:jc w:val="left"/>
          </w:pPr>
          <w:r>
            <w:t>www.spravazeleznic</w:t>
          </w:r>
          <w:r w:rsidR="001813BF">
            <w:t>.cz</w:t>
          </w:r>
        </w:p>
      </w:tc>
      <w:tc>
        <w:tcPr>
          <w:tcW w:w="2921" w:type="dxa"/>
        </w:tcPr>
        <w:p w14:paraId="08C54210" w14:textId="77777777" w:rsidR="001813BF" w:rsidRDefault="001813BF" w:rsidP="004471B6">
          <w:pPr>
            <w:pStyle w:val="Zpat"/>
            <w:spacing w:before="0"/>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8243" behindDoc="1" locked="1" layoutInCell="1" allowOverlap="1" wp14:anchorId="09BA9170" wp14:editId="341415A8">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14CBE3" id="Straight Connector 7" o:spid="_x0000_s1026" style="position:absolute;z-index:-25165823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8241" behindDoc="1" locked="1" layoutInCell="1" allowOverlap="1" wp14:anchorId="62CE780B" wp14:editId="018FA879">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C775BE" id="Straight Connector 10"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1A75" w14:textId="77777777" w:rsidR="006C7F64" w:rsidRDefault="006C7F64" w:rsidP="00962258">
      <w:pPr>
        <w:spacing w:after="0" w:line="240" w:lineRule="auto"/>
      </w:pPr>
      <w:r>
        <w:separator/>
      </w:r>
    </w:p>
  </w:footnote>
  <w:footnote w:type="continuationSeparator" w:id="0">
    <w:p w14:paraId="24A05D96" w14:textId="77777777" w:rsidR="006C7F64" w:rsidRDefault="006C7F64"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A93F" w14:textId="4142F0C7" w:rsidR="00F1715C" w:rsidRDefault="00C92731" w:rsidP="00C92731">
    <w:pPr>
      <w:pStyle w:val="Zhlav"/>
      <w:jc w:val="center"/>
      <w:rPr>
        <w:sz w:val="8"/>
        <w:szCs w:val="8"/>
      </w:rPr>
    </w:pPr>
    <w:r>
      <w:rPr>
        <w:noProof/>
        <w:sz w:val="8"/>
        <w:szCs w:val="8"/>
      </w:rPr>
      <w:drawing>
        <wp:inline distT="0" distB="0" distL="0" distR="0" wp14:anchorId="401BCBDF" wp14:editId="299CB311">
          <wp:extent cx="1249680" cy="719455"/>
          <wp:effectExtent l="0" t="0" r="7620" b="4445"/>
          <wp:docPr id="387124432" name="Obrázek 5"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24432" name="Obrázek 5" descr="Obsah obrázku Písmo, text,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19455"/>
                  </a:xfrm>
                  <a:prstGeom prst="rect">
                    <a:avLst/>
                  </a:prstGeom>
                  <a:noFill/>
                </pic:spPr>
              </pic:pic>
            </a:graphicData>
          </a:graphic>
        </wp:inline>
      </w:drawing>
    </w:r>
  </w:p>
  <w:p w14:paraId="21F06484" w14:textId="77777777" w:rsidR="00C92731" w:rsidRPr="00D6163D" w:rsidRDefault="00C92731" w:rsidP="00C92731">
    <w:pPr>
      <w:pStyle w:val="Zhlav"/>
      <w:jc w:val="cent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A527114"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5B2B010A" w:rsidR="00F1715C" w:rsidRPr="00D6163D" w:rsidRDefault="005F2CA1" w:rsidP="00FC6389">
    <w:pPr>
      <w:pStyle w:val="Zhlav"/>
      <w:rPr>
        <w:sz w:val="8"/>
        <w:szCs w:val="8"/>
      </w:rPr>
    </w:pPr>
    <w:r>
      <w:rPr>
        <w:noProof/>
        <w:lang w:eastAsia="cs-CZ"/>
      </w:rPr>
      <w:drawing>
        <wp:anchor distT="0" distB="0" distL="114300" distR="114300" simplePos="0" relativeHeight="251658244" behindDoc="0" locked="1" layoutInCell="1" allowOverlap="1" wp14:anchorId="1BD3B9B2" wp14:editId="7741D84E">
          <wp:simplePos x="0" y="0"/>
          <wp:positionH relativeFrom="page">
            <wp:posOffset>359596</wp:posOffset>
          </wp:positionH>
          <wp:positionV relativeFrom="page">
            <wp:posOffset>369870</wp:posOffset>
          </wp:positionV>
          <wp:extent cx="1727835" cy="6407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 w15:restartNumberingAfterBreak="0">
    <w:nsid w:val="1844298F"/>
    <w:multiLevelType w:val="multilevel"/>
    <w:tmpl w:val="9336F0F6"/>
    <w:lvl w:ilvl="0">
      <w:start w:val="1"/>
      <w:numFmt w:val="lowerLetter"/>
      <w:pStyle w:val="aodst"/>
      <w:lvlText w:val="%1."/>
      <w:lvlJc w:val="left"/>
      <w:pPr>
        <w:ind w:left="1247" w:hanging="567"/>
      </w:pPr>
      <w:rPr>
        <w:rFonts w:hint="default"/>
        <w:b w:val="0"/>
      </w:rPr>
    </w:lvl>
    <w:lvl w:ilvl="1">
      <w:start w:val="1"/>
      <w:numFmt w:val="lowerLetter"/>
      <w:lvlText w:val="%2."/>
      <w:lvlJc w:val="left"/>
      <w:pPr>
        <w:ind w:left="2293" w:hanging="360"/>
      </w:pPr>
      <w:rPr>
        <w:rFonts w:hint="default"/>
      </w:rPr>
    </w:lvl>
    <w:lvl w:ilvl="2">
      <w:start w:val="1"/>
      <w:numFmt w:val="lowerRoman"/>
      <w:lvlText w:val="%3."/>
      <w:lvlJc w:val="right"/>
      <w:pPr>
        <w:ind w:left="3013" w:hanging="180"/>
      </w:pPr>
      <w:rPr>
        <w:rFonts w:hint="default"/>
      </w:rPr>
    </w:lvl>
    <w:lvl w:ilvl="3">
      <w:start w:val="1"/>
      <w:numFmt w:val="decimal"/>
      <w:lvlText w:val="%4."/>
      <w:lvlJc w:val="left"/>
      <w:pPr>
        <w:ind w:left="3733" w:hanging="360"/>
      </w:pPr>
      <w:rPr>
        <w:rFonts w:hint="default"/>
      </w:rPr>
    </w:lvl>
    <w:lvl w:ilvl="4">
      <w:start w:val="1"/>
      <w:numFmt w:val="lowerLetter"/>
      <w:lvlText w:val="%5."/>
      <w:lvlJc w:val="left"/>
      <w:pPr>
        <w:ind w:left="4453" w:hanging="360"/>
      </w:pPr>
      <w:rPr>
        <w:rFonts w:hint="default"/>
      </w:rPr>
    </w:lvl>
    <w:lvl w:ilvl="5">
      <w:start w:val="1"/>
      <w:numFmt w:val="lowerRoman"/>
      <w:lvlText w:val="%6."/>
      <w:lvlJc w:val="right"/>
      <w:pPr>
        <w:ind w:left="5173" w:hanging="180"/>
      </w:pPr>
      <w:rPr>
        <w:rFonts w:hint="default"/>
      </w:rPr>
    </w:lvl>
    <w:lvl w:ilvl="6">
      <w:start w:val="1"/>
      <w:numFmt w:val="decimal"/>
      <w:lvlText w:val="%7."/>
      <w:lvlJc w:val="left"/>
      <w:pPr>
        <w:ind w:left="5893" w:hanging="360"/>
      </w:pPr>
      <w:rPr>
        <w:rFonts w:hint="default"/>
      </w:rPr>
    </w:lvl>
    <w:lvl w:ilvl="7">
      <w:start w:val="1"/>
      <w:numFmt w:val="lowerLetter"/>
      <w:lvlText w:val="%8."/>
      <w:lvlJc w:val="left"/>
      <w:pPr>
        <w:ind w:left="6613" w:hanging="360"/>
      </w:pPr>
      <w:rPr>
        <w:rFonts w:hint="default"/>
      </w:rPr>
    </w:lvl>
    <w:lvl w:ilvl="8">
      <w:start w:val="1"/>
      <w:numFmt w:val="lowerRoman"/>
      <w:lvlText w:val="%9."/>
      <w:lvlJc w:val="right"/>
      <w:pPr>
        <w:ind w:left="7333" w:hanging="180"/>
      </w:pPr>
      <w:rPr>
        <w:rFonts w:hint="default"/>
      </w:rPr>
    </w:lvl>
  </w:abstractNum>
  <w:abstractNum w:abstractNumId="2"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3" w15:restartNumberingAfterBreak="0">
    <w:nsid w:val="28753F93"/>
    <w:multiLevelType w:val="hybridMultilevel"/>
    <w:tmpl w:val="68006144"/>
    <w:lvl w:ilvl="0" w:tplc="CDC20398">
      <w:start w:val="1"/>
      <w:numFmt w:val="decimal"/>
      <w:lvlText w:val="%1."/>
      <w:lvlJc w:val="left"/>
      <w:pPr>
        <w:ind w:left="1020" w:hanging="360"/>
      </w:pPr>
    </w:lvl>
    <w:lvl w:ilvl="1" w:tplc="339E7D8C">
      <w:start w:val="1"/>
      <w:numFmt w:val="decimal"/>
      <w:lvlText w:val="%2."/>
      <w:lvlJc w:val="left"/>
      <w:pPr>
        <w:ind w:left="1020" w:hanging="360"/>
      </w:pPr>
    </w:lvl>
    <w:lvl w:ilvl="2" w:tplc="0AE44AB6">
      <w:start w:val="1"/>
      <w:numFmt w:val="decimal"/>
      <w:lvlText w:val="%3."/>
      <w:lvlJc w:val="left"/>
      <w:pPr>
        <w:ind w:left="1020" w:hanging="360"/>
      </w:pPr>
    </w:lvl>
    <w:lvl w:ilvl="3" w:tplc="96A855FC">
      <w:start w:val="1"/>
      <w:numFmt w:val="decimal"/>
      <w:lvlText w:val="%4."/>
      <w:lvlJc w:val="left"/>
      <w:pPr>
        <w:ind w:left="1020" w:hanging="360"/>
      </w:pPr>
    </w:lvl>
    <w:lvl w:ilvl="4" w:tplc="326A59BE">
      <w:start w:val="1"/>
      <w:numFmt w:val="decimal"/>
      <w:lvlText w:val="%5."/>
      <w:lvlJc w:val="left"/>
      <w:pPr>
        <w:ind w:left="1020" w:hanging="360"/>
      </w:pPr>
    </w:lvl>
    <w:lvl w:ilvl="5" w:tplc="3E82710A">
      <w:start w:val="1"/>
      <w:numFmt w:val="decimal"/>
      <w:lvlText w:val="%6."/>
      <w:lvlJc w:val="left"/>
      <w:pPr>
        <w:ind w:left="1020" w:hanging="360"/>
      </w:pPr>
    </w:lvl>
    <w:lvl w:ilvl="6" w:tplc="1EEA5274">
      <w:start w:val="1"/>
      <w:numFmt w:val="decimal"/>
      <w:lvlText w:val="%7."/>
      <w:lvlJc w:val="left"/>
      <w:pPr>
        <w:ind w:left="1020" w:hanging="360"/>
      </w:pPr>
    </w:lvl>
    <w:lvl w:ilvl="7" w:tplc="9C16622E">
      <w:start w:val="1"/>
      <w:numFmt w:val="decimal"/>
      <w:lvlText w:val="%8."/>
      <w:lvlJc w:val="left"/>
      <w:pPr>
        <w:ind w:left="1020" w:hanging="360"/>
      </w:pPr>
    </w:lvl>
    <w:lvl w:ilvl="8" w:tplc="FB86D4CA">
      <w:start w:val="1"/>
      <w:numFmt w:val="decimal"/>
      <w:lvlText w:val="%9."/>
      <w:lvlJc w:val="left"/>
      <w:pPr>
        <w:ind w:left="1020" w:hanging="360"/>
      </w:pPr>
    </w:lvl>
  </w:abstractNum>
  <w:abstractNum w:abstractNumId="4" w15:restartNumberingAfterBreak="0">
    <w:nsid w:val="2BF76403"/>
    <w:multiLevelType w:val="multilevel"/>
    <w:tmpl w:val="0D34D660"/>
    <w:numStyleLink w:val="ListBulletmultilevel"/>
  </w:abstractNum>
  <w:abstractNum w:abstractNumId="5"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A97EFE"/>
    <w:multiLevelType w:val="hybridMultilevel"/>
    <w:tmpl w:val="56BCE42A"/>
    <w:lvl w:ilvl="0" w:tplc="CA4A0AF8">
      <w:start w:val="1"/>
      <w:numFmt w:val="decimal"/>
      <w:lvlText w:val="%1."/>
      <w:lvlJc w:val="left"/>
      <w:pPr>
        <w:ind w:left="1020" w:hanging="360"/>
      </w:pPr>
    </w:lvl>
    <w:lvl w:ilvl="1" w:tplc="37B0BA82">
      <w:start w:val="1"/>
      <w:numFmt w:val="decimal"/>
      <w:lvlText w:val="%2."/>
      <w:lvlJc w:val="left"/>
      <w:pPr>
        <w:ind w:left="1020" w:hanging="360"/>
      </w:pPr>
    </w:lvl>
    <w:lvl w:ilvl="2" w:tplc="AFE0C11A">
      <w:start w:val="1"/>
      <w:numFmt w:val="decimal"/>
      <w:lvlText w:val="%3."/>
      <w:lvlJc w:val="left"/>
      <w:pPr>
        <w:ind w:left="1020" w:hanging="360"/>
      </w:pPr>
    </w:lvl>
    <w:lvl w:ilvl="3" w:tplc="BAFAB250">
      <w:start w:val="1"/>
      <w:numFmt w:val="decimal"/>
      <w:lvlText w:val="%4."/>
      <w:lvlJc w:val="left"/>
      <w:pPr>
        <w:ind w:left="1020" w:hanging="360"/>
      </w:pPr>
    </w:lvl>
    <w:lvl w:ilvl="4" w:tplc="5BC2A936">
      <w:start w:val="1"/>
      <w:numFmt w:val="decimal"/>
      <w:lvlText w:val="%5."/>
      <w:lvlJc w:val="left"/>
      <w:pPr>
        <w:ind w:left="1020" w:hanging="360"/>
      </w:pPr>
    </w:lvl>
    <w:lvl w:ilvl="5" w:tplc="2F40245A">
      <w:start w:val="1"/>
      <w:numFmt w:val="decimal"/>
      <w:lvlText w:val="%6."/>
      <w:lvlJc w:val="left"/>
      <w:pPr>
        <w:ind w:left="1020" w:hanging="360"/>
      </w:pPr>
    </w:lvl>
    <w:lvl w:ilvl="6" w:tplc="E116C222">
      <w:start w:val="1"/>
      <w:numFmt w:val="decimal"/>
      <w:lvlText w:val="%7."/>
      <w:lvlJc w:val="left"/>
      <w:pPr>
        <w:ind w:left="1020" w:hanging="360"/>
      </w:pPr>
    </w:lvl>
    <w:lvl w:ilvl="7" w:tplc="1A381848">
      <w:start w:val="1"/>
      <w:numFmt w:val="decimal"/>
      <w:lvlText w:val="%8."/>
      <w:lvlJc w:val="left"/>
      <w:pPr>
        <w:ind w:left="1020" w:hanging="360"/>
      </w:pPr>
    </w:lvl>
    <w:lvl w:ilvl="8" w:tplc="0B145A18">
      <w:start w:val="1"/>
      <w:numFmt w:val="decimal"/>
      <w:lvlText w:val="%9."/>
      <w:lvlJc w:val="left"/>
      <w:pPr>
        <w:ind w:left="1020" w:hanging="360"/>
      </w:pPr>
    </w:lvl>
  </w:abstractNum>
  <w:abstractNum w:abstractNumId="7" w15:restartNumberingAfterBreak="0">
    <w:nsid w:val="37794EC0"/>
    <w:multiLevelType w:val="multilevel"/>
    <w:tmpl w:val="C86C7068"/>
    <w:lvl w:ilvl="0">
      <w:start w:val="1"/>
      <w:numFmt w:val="decimal"/>
      <w:pStyle w:val="Nadpis1"/>
      <w:lvlText w:val="%1."/>
      <w:lvlJc w:val="left"/>
      <w:pPr>
        <w:ind w:left="567" w:hanging="567"/>
      </w:pPr>
      <w:rPr>
        <w:rFonts w:hint="default"/>
      </w:rPr>
    </w:lvl>
    <w:lvl w:ilvl="1">
      <w:start w:val="1"/>
      <w:numFmt w:val="decimal"/>
      <w:pStyle w:val="11odst"/>
      <w:lvlText w:val="%1.%2."/>
      <w:lvlJc w:val="left"/>
      <w:pPr>
        <w:ind w:left="567" w:hanging="567"/>
      </w:pPr>
      <w:rPr>
        <w:rFonts w:hint="default"/>
        <w:b w:val="0"/>
      </w:rPr>
    </w:lvl>
    <w:lvl w:ilvl="2">
      <w:start w:val="1"/>
      <w:numFmt w:val="decimal"/>
      <w:pStyle w:val="111odst"/>
      <w:lvlText w:val="%1.%2.%3."/>
      <w:lvlJc w:val="left"/>
      <w:pPr>
        <w:ind w:left="567" w:hanging="567"/>
      </w:pPr>
      <w:rPr>
        <w:rFonts w:ascii="Verdana" w:hAnsi="Verdana" w:hint="default"/>
        <w:b w:val="0"/>
        <w:bCs/>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B35132"/>
    <w:multiLevelType w:val="hybridMultilevel"/>
    <w:tmpl w:val="5324F11A"/>
    <w:lvl w:ilvl="0" w:tplc="0BAADA1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A94B74"/>
    <w:multiLevelType w:val="hybridMultilevel"/>
    <w:tmpl w:val="F2068CBA"/>
    <w:lvl w:ilvl="0" w:tplc="B10A4CD8">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CB4FD9"/>
    <w:multiLevelType w:val="hybridMultilevel"/>
    <w:tmpl w:val="1E8C21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0B1D71"/>
    <w:multiLevelType w:val="hybridMultilevel"/>
    <w:tmpl w:val="76FC3208"/>
    <w:lvl w:ilvl="0" w:tplc="B10A4CD8">
      <w:numFmt w:val="bullet"/>
      <w:lvlText w:val="-"/>
      <w:lvlJc w:val="left"/>
      <w:pPr>
        <w:ind w:left="1429" w:hanging="360"/>
      </w:pPr>
      <w:rPr>
        <w:rFonts w:ascii="Verdana" w:eastAsia="Calibri" w:hAnsi="Verdana"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6E312ADC"/>
    <w:multiLevelType w:val="multilevel"/>
    <w:tmpl w:val="A746BE7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ascii="Verdana" w:hAnsi="Verdana" w:hint="default"/>
        <w:b w:val="0"/>
        <w:bCs/>
        <w:i w:val="0"/>
        <w:sz w:val="18"/>
      </w:rPr>
    </w:lvl>
    <w:lvl w:ilvl="3">
      <w:start w:val="1"/>
      <w:numFmt w:val="lowerLetter"/>
      <w:lvlText w:val="%4."/>
      <w:lvlJc w:val="left"/>
      <w:pPr>
        <w:ind w:left="1440" w:hanging="360"/>
      </w:pPr>
      <w:rPr>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2F1BB9"/>
    <w:multiLevelType w:val="multilevel"/>
    <w:tmpl w:val="A746BE7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ascii="Verdana" w:hAnsi="Verdana" w:hint="default"/>
        <w:b w:val="0"/>
        <w:bCs/>
        <w:i w:val="0"/>
        <w:sz w:val="18"/>
      </w:rPr>
    </w:lvl>
    <w:lvl w:ilvl="3">
      <w:start w:val="1"/>
      <w:numFmt w:val="lowerLetter"/>
      <w:lvlText w:val="%4."/>
      <w:lvlJc w:val="left"/>
      <w:pPr>
        <w:ind w:left="1440" w:hanging="360"/>
      </w:pPr>
      <w:rPr>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070991"/>
    <w:multiLevelType w:val="multilevel"/>
    <w:tmpl w:val="CABE99FC"/>
    <w:numStyleLink w:val="ListNumbermultilevel"/>
  </w:abstractNum>
  <w:abstractNum w:abstractNumId="18" w15:restartNumberingAfterBreak="0">
    <w:nsid w:val="749F5BE6"/>
    <w:multiLevelType w:val="hybridMultilevel"/>
    <w:tmpl w:val="9AC4DF3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AE4502C"/>
    <w:multiLevelType w:val="hybridMultilevel"/>
    <w:tmpl w:val="D6CCD148"/>
    <w:lvl w:ilvl="0" w:tplc="194CB818">
      <w:start w:val="1"/>
      <w:numFmt w:val="decimal"/>
      <w:pStyle w:val="Plohy"/>
      <w:lvlText w:val="č. %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2217654">
    <w:abstractNumId w:val="2"/>
  </w:num>
  <w:num w:numId="2" w16cid:durableId="1416124622">
    <w:abstractNumId w:val="0"/>
  </w:num>
  <w:num w:numId="3" w16cid:durableId="809438597">
    <w:abstractNumId w:val="4"/>
  </w:num>
  <w:num w:numId="4" w16cid:durableId="1042486160">
    <w:abstractNumId w:val="17"/>
  </w:num>
  <w:num w:numId="5" w16cid:durableId="1698041538">
    <w:abstractNumId w:val="7"/>
  </w:num>
  <w:num w:numId="6" w16cid:durableId="167141104">
    <w:abstractNumId w:val="5"/>
  </w:num>
  <w:num w:numId="7" w16cid:durableId="894587246">
    <w:abstractNumId w:val="9"/>
  </w:num>
  <w:num w:numId="8" w16cid:durableId="19093438">
    <w:abstractNumId w:val="15"/>
  </w:num>
  <w:num w:numId="9" w16cid:durableId="817260784">
    <w:abstractNumId w:val="20"/>
  </w:num>
  <w:num w:numId="10" w16cid:durableId="127432578">
    <w:abstractNumId w:val="12"/>
  </w:num>
  <w:num w:numId="11" w16cid:durableId="835654145">
    <w:abstractNumId w:val="7"/>
  </w:num>
  <w:num w:numId="12" w16cid:durableId="1824928199">
    <w:abstractNumId w:val="1"/>
  </w:num>
  <w:num w:numId="13" w16cid:durableId="1005668696">
    <w:abstractNumId w:val="7"/>
  </w:num>
  <w:num w:numId="14" w16cid:durableId="1623607203">
    <w:abstractNumId w:val="7"/>
  </w:num>
  <w:num w:numId="15" w16cid:durableId="597446957">
    <w:abstractNumId w:val="7"/>
  </w:num>
  <w:num w:numId="16" w16cid:durableId="1555431829">
    <w:abstractNumId w:val="7"/>
  </w:num>
  <w:num w:numId="17" w16cid:durableId="343170961">
    <w:abstractNumId w:val="7"/>
  </w:num>
  <w:num w:numId="18" w16cid:durableId="1229921593">
    <w:abstractNumId w:val="16"/>
  </w:num>
  <w:num w:numId="19" w16cid:durableId="1458065225">
    <w:abstractNumId w:val="7"/>
  </w:num>
  <w:num w:numId="20" w16cid:durableId="1764834475">
    <w:abstractNumId w:val="14"/>
  </w:num>
  <w:num w:numId="21" w16cid:durableId="313678396">
    <w:abstractNumId w:val="8"/>
  </w:num>
  <w:num w:numId="22" w16cid:durableId="2055234010">
    <w:abstractNumId w:val="10"/>
  </w:num>
  <w:num w:numId="23" w16cid:durableId="796799467">
    <w:abstractNumId w:val="13"/>
  </w:num>
  <w:num w:numId="24" w16cid:durableId="7996874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8710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2714575">
    <w:abstractNumId w:val="7"/>
  </w:num>
  <w:num w:numId="27" w16cid:durableId="617183088">
    <w:abstractNumId w:val="7"/>
  </w:num>
  <w:num w:numId="28" w16cid:durableId="699404871">
    <w:abstractNumId w:val="7"/>
  </w:num>
  <w:num w:numId="29" w16cid:durableId="771752041">
    <w:abstractNumId w:val="7"/>
  </w:num>
  <w:num w:numId="30" w16cid:durableId="2035686861">
    <w:abstractNumId w:val="7"/>
  </w:num>
  <w:num w:numId="31" w16cid:durableId="1864513470">
    <w:abstractNumId w:val="7"/>
  </w:num>
  <w:num w:numId="32" w16cid:durableId="1869485911">
    <w:abstractNumId w:val="7"/>
  </w:num>
  <w:num w:numId="33" w16cid:durableId="374697131">
    <w:abstractNumId w:val="7"/>
  </w:num>
  <w:num w:numId="34" w16cid:durableId="1609921665">
    <w:abstractNumId w:val="7"/>
  </w:num>
  <w:num w:numId="35" w16cid:durableId="1680347258">
    <w:abstractNumId w:val="7"/>
  </w:num>
  <w:num w:numId="36" w16cid:durableId="768819644">
    <w:abstractNumId w:val="7"/>
  </w:num>
  <w:num w:numId="37" w16cid:durableId="1399131398">
    <w:abstractNumId w:val="11"/>
  </w:num>
  <w:num w:numId="38" w16cid:durableId="1439368034">
    <w:abstractNumId w:val="18"/>
  </w:num>
  <w:num w:numId="39" w16cid:durableId="1189755920">
    <w:abstractNumId w:val="19"/>
  </w:num>
  <w:num w:numId="40" w16cid:durableId="1507285653">
    <w:abstractNumId w:val="7"/>
  </w:num>
  <w:num w:numId="41" w16cid:durableId="1442263924">
    <w:abstractNumId w:val="7"/>
  </w:num>
  <w:num w:numId="42" w16cid:durableId="1765615466">
    <w:abstractNumId w:val="3"/>
  </w:num>
  <w:num w:numId="43" w16cid:durableId="1877154216">
    <w:abstractNumId w:val="6"/>
  </w:num>
  <w:num w:numId="44" w16cid:durableId="1615943218">
    <w:abstractNumId w:val="7"/>
  </w:num>
  <w:num w:numId="45" w16cid:durableId="241985025">
    <w:abstractNumId w:val="7"/>
  </w:num>
  <w:num w:numId="46" w16cid:durableId="1602489608">
    <w:abstractNumId w:val="7"/>
  </w:num>
  <w:num w:numId="47" w16cid:durableId="1730104566">
    <w:abstractNumId w:val="7"/>
  </w:num>
  <w:num w:numId="48" w16cid:durableId="1576820050">
    <w:abstractNumId w:val="19"/>
  </w:num>
  <w:num w:numId="49" w16cid:durableId="213270248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0E83"/>
    <w:rsid w:val="000046F4"/>
    <w:rsid w:val="00004B5A"/>
    <w:rsid w:val="00010C08"/>
    <w:rsid w:val="00013A77"/>
    <w:rsid w:val="00020FA1"/>
    <w:rsid w:val="000239C0"/>
    <w:rsid w:val="0002421C"/>
    <w:rsid w:val="00025C0F"/>
    <w:rsid w:val="00026759"/>
    <w:rsid w:val="00033414"/>
    <w:rsid w:val="000369F2"/>
    <w:rsid w:val="000374B8"/>
    <w:rsid w:val="000400B6"/>
    <w:rsid w:val="000418E8"/>
    <w:rsid w:val="000516F7"/>
    <w:rsid w:val="00054D01"/>
    <w:rsid w:val="00054DDE"/>
    <w:rsid w:val="000555A4"/>
    <w:rsid w:val="00064234"/>
    <w:rsid w:val="00065284"/>
    <w:rsid w:val="00072A28"/>
    <w:rsid w:val="00072C1E"/>
    <w:rsid w:val="00072C95"/>
    <w:rsid w:val="00072CF3"/>
    <w:rsid w:val="000744EB"/>
    <w:rsid w:val="00082998"/>
    <w:rsid w:val="00083BD0"/>
    <w:rsid w:val="00084978"/>
    <w:rsid w:val="00090B3D"/>
    <w:rsid w:val="00092B31"/>
    <w:rsid w:val="00094FD8"/>
    <w:rsid w:val="000A5F53"/>
    <w:rsid w:val="000A6A1E"/>
    <w:rsid w:val="000B0633"/>
    <w:rsid w:val="000B1D46"/>
    <w:rsid w:val="000B34AD"/>
    <w:rsid w:val="000B4199"/>
    <w:rsid w:val="000B7C17"/>
    <w:rsid w:val="000C5DA0"/>
    <w:rsid w:val="000C70C2"/>
    <w:rsid w:val="000D1379"/>
    <w:rsid w:val="000D2318"/>
    <w:rsid w:val="000D4601"/>
    <w:rsid w:val="000E23A7"/>
    <w:rsid w:val="000E24A9"/>
    <w:rsid w:val="000E4F4B"/>
    <w:rsid w:val="000E50E3"/>
    <w:rsid w:val="000E6453"/>
    <w:rsid w:val="000F01FA"/>
    <w:rsid w:val="000F2552"/>
    <w:rsid w:val="000F674A"/>
    <w:rsid w:val="000F730F"/>
    <w:rsid w:val="000F7B70"/>
    <w:rsid w:val="000F7FEF"/>
    <w:rsid w:val="00102D15"/>
    <w:rsid w:val="00103418"/>
    <w:rsid w:val="0010693F"/>
    <w:rsid w:val="001110A7"/>
    <w:rsid w:val="00111360"/>
    <w:rsid w:val="0011204B"/>
    <w:rsid w:val="00114472"/>
    <w:rsid w:val="00114615"/>
    <w:rsid w:val="0011683B"/>
    <w:rsid w:val="00124821"/>
    <w:rsid w:val="00125E85"/>
    <w:rsid w:val="00127431"/>
    <w:rsid w:val="00131198"/>
    <w:rsid w:val="00136F7E"/>
    <w:rsid w:val="001460DA"/>
    <w:rsid w:val="0014755C"/>
    <w:rsid w:val="00147C02"/>
    <w:rsid w:val="001550BC"/>
    <w:rsid w:val="00155583"/>
    <w:rsid w:val="001605B9"/>
    <w:rsid w:val="00164A12"/>
    <w:rsid w:val="00165393"/>
    <w:rsid w:val="00170EC5"/>
    <w:rsid w:val="001747C1"/>
    <w:rsid w:val="00175DC4"/>
    <w:rsid w:val="00176061"/>
    <w:rsid w:val="00176797"/>
    <w:rsid w:val="001811B3"/>
    <w:rsid w:val="001813BF"/>
    <w:rsid w:val="00184743"/>
    <w:rsid w:val="001861B8"/>
    <w:rsid w:val="001868B4"/>
    <w:rsid w:val="001A28AF"/>
    <w:rsid w:val="001A3602"/>
    <w:rsid w:val="001A475E"/>
    <w:rsid w:val="001A52FE"/>
    <w:rsid w:val="001A6B83"/>
    <w:rsid w:val="001B20E8"/>
    <w:rsid w:val="001B3321"/>
    <w:rsid w:val="001B540F"/>
    <w:rsid w:val="001C1411"/>
    <w:rsid w:val="001C19B6"/>
    <w:rsid w:val="001C22E7"/>
    <w:rsid w:val="001C325E"/>
    <w:rsid w:val="001C4874"/>
    <w:rsid w:val="001D0B9D"/>
    <w:rsid w:val="001D29D8"/>
    <w:rsid w:val="001E3319"/>
    <w:rsid w:val="001E620C"/>
    <w:rsid w:val="001E62F8"/>
    <w:rsid w:val="001F1A8B"/>
    <w:rsid w:val="001F7824"/>
    <w:rsid w:val="00200188"/>
    <w:rsid w:val="002007B9"/>
    <w:rsid w:val="00203507"/>
    <w:rsid w:val="00203742"/>
    <w:rsid w:val="00203BA9"/>
    <w:rsid w:val="00205054"/>
    <w:rsid w:val="00207DF5"/>
    <w:rsid w:val="00207FD0"/>
    <w:rsid w:val="00210D17"/>
    <w:rsid w:val="002127B6"/>
    <w:rsid w:val="0021349C"/>
    <w:rsid w:val="002153F0"/>
    <w:rsid w:val="00215801"/>
    <w:rsid w:val="00216032"/>
    <w:rsid w:val="0022095E"/>
    <w:rsid w:val="00221241"/>
    <w:rsid w:val="00224E43"/>
    <w:rsid w:val="00230600"/>
    <w:rsid w:val="002306F8"/>
    <w:rsid w:val="0023570E"/>
    <w:rsid w:val="00240C59"/>
    <w:rsid w:val="00240EB5"/>
    <w:rsid w:val="002436F8"/>
    <w:rsid w:val="00243EF4"/>
    <w:rsid w:val="002526E4"/>
    <w:rsid w:val="00252BC5"/>
    <w:rsid w:val="002532AC"/>
    <w:rsid w:val="00260F12"/>
    <w:rsid w:val="002649D9"/>
    <w:rsid w:val="00265D7A"/>
    <w:rsid w:val="00271EFE"/>
    <w:rsid w:val="00272460"/>
    <w:rsid w:val="00277339"/>
    <w:rsid w:val="00277E54"/>
    <w:rsid w:val="00280E07"/>
    <w:rsid w:val="00287059"/>
    <w:rsid w:val="002937C8"/>
    <w:rsid w:val="00295E38"/>
    <w:rsid w:val="00297B9E"/>
    <w:rsid w:val="002A1C90"/>
    <w:rsid w:val="002A2503"/>
    <w:rsid w:val="002A2648"/>
    <w:rsid w:val="002A5E9C"/>
    <w:rsid w:val="002A77EB"/>
    <w:rsid w:val="002A7C78"/>
    <w:rsid w:val="002A7DFD"/>
    <w:rsid w:val="002B20CA"/>
    <w:rsid w:val="002B378D"/>
    <w:rsid w:val="002C07E2"/>
    <w:rsid w:val="002C0E83"/>
    <w:rsid w:val="002C31BF"/>
    <w:rsid w:val="002C400D"/>
    <w:rsid w:val="002D08B1"/>
    <w:rsid w:val="002D1039"/>
    <w:rsid w:val="002D5061"/>
    <w:rsid w:val="002E004E"/>
    <w:rsid w:val="002E0CD7"/>
    <w:rsid w:val="002E5F57"/>
    <w:rsid w:val="002E71DC"/>
    <w:rsid w:val="002E72D1"/>
    <w:rsid w:val="002F0168"/>
    <w:rsid w:val="002F1937"/>
    <w:rsid w:val="002F3BAB"/>
    <w:rsid w:val="002F4721"/>
    <w:rsid w:val="002F6D4C"/>
    <w:rsid w:val="00306A57"/>
    <w:rsid w:val="003119BE"/>
    <w:rsid w:val="00316392"/>
    <w:rsid w:val="0031711E"/>
    <w:rsid w:val="00317167"/>
    <w:rsid w:val="00322681"/>
    <w:rsid w:val="00323753"/>
    <w:rsid w:val="00323D1D"/>
    <w:rsid w:val="003244C2"/>
    <w:rsid w:val="00326D9C"/>
    <w:rsid w:val="003307A0"/>
    <w:rsid w:val="00331AF2"/>
    <w:rsid w:val="00332B2A"/>
    <w:rsid w:val="003330E9"/>
    <w:rsid w:val="00333FAB"/>
    <w:rsid w:val="00334A01"/>
    <w:rsid w:val="00341DCF"/>
    <w:rsid w:val="003424E2"/>
    <w:rsid w:val="003429EB"/>
    <w:rsid w:val="00343609"/>
    <w:rsid w:val="00343C55"/>
    <w:rsid w:val="003468C1"/>
    <w:rsid w:val="00346E96"/>
    <w:rsid w:val="00354550"/>
    <w:rsid w:val="003559B3"/>
    <w:rsid w:val="00357078"/>
    <w:rsid w:val="003579CD"/>
    <w:rsid w:val="00357BC6"/>
    <w:rsid w:val="00361E3F"/>
    <w:rsid w:val="00363271"/>
    <w:rsid w:val="003645D8"/>
    <w:rsid w:val="003654BF"/>
    <w:rsid w:val="0036552D"/>
    <w:rsid w:val="00365707"/>
    <w:rsid w:val="00375F59"/>
    <w:rsid w:val="0038220D"/>
    <w:rsid w:val="003829E5"/>
    <w:rsid w:val="00385A72"/>
    <w:rsid w:val="003876AB"/>
    <w:rsid w:val="00387C7E"/>
    <w:rsid w:val="00387C9C"/>
    <w:rsid w:val="003956C6"/>
    <w:rsid w:val="003A3F0D"/>
    <w:rsid w:val="003A6278"/>
    <w:rsid w:val="003A63EE"/>
    <w:rsid w:val="003A7A56"/>
    <w:rsid w:val="003B16F0"/>
    <w:rsid w:val="003B39EC"/>
    <w:rsid w:val="003C0C7B"/>
    <w:rsid w:val="003C2F33"/>
    <w:rsid w:val="003C31CF"/>
    <w:rsid w:val="003C3D3B"/>
    <w:rsid w:val="003C60A7"/>
    <w:rsid w:val="003C657F"/>
    <w:rsid w:val="003C7CA5"/>
    <w:rsid w:val="003C7FB0"/>
    <w:rsid w:val="003D06BE"/>
    <w:rsid w:val="003D56C2"/>
    <w:rsid w:val="003D64B9"/>
    <w:rsid w:val="003D7478"/>
    <w:rsid w:val="003F1F6B"/>
    <w:rsid w:val="003F6DE1"/>
    <w:rsid w:val="003F6E52"/>
    <w:rsid w:val="0041357C"/>
    <w:rsid w:val="00414246"/>
    <w:rsid w:val="004148F3"/>
    <w:rsid w:val="0041746F"/>
    <w:rsid w:val="00423D62"/>
    <w:rsid w:val="004252D3"/>
    <w:rsid w:val="00432E88"/>
    <w:rsid w:val="00433D11"/>
    <w:rsid w:val="00435B7B"/>
    <w:rsid w:val="0043728F"/>
    <w:rsid w:val="00441430"/>
    <w:rsid w:val="00441A7A"/>
    <w:rsid w:val="00443CBA"/>
    <w:rsid w:val="00445E3E"/>
    <w:rsid w:val="004471B6"/>
    <w:rsid w:val="00450F07"/>
    <w:rsid w:val="00453CD3"/>
    <w:rsid w:val="0045656A"/>
    <w:rsid w:val="004602E2"/>
    <w:rsid w:val="00460660"/>
    <w:rsid w:val="004607EC"/>
    <w:rsid w:val="004624A6"/>
    <w:rsid w:val="00462554"/>
    <w:rsid w:val="00463F17"/>
    <w:rsid w:val="004678E2"/>
    <w:rsid w:val="004732DD"/>
    <w:rsid w:val="004759A2"/>
    <w:rsid w:val="00475DD8"/>
    <w:rsid w:val="004777F8"/>
    <w:rsid w:val="004802A8"/>
    <w:rsid w:val="00483C85"/>
    <w:rsid w:val="00486107"/>
    <w:rsid w:val="00491827"/>
    <w:rsid w:val="00492330"/>
    <w:rsid w:val="00493572"/>
    <w:rsid w:val="00493B1B"/>
    <w:rsid w:val="004955C9"/>
    <w:rsid w:val="00495AF5"/>
    <w:rsid w:val="004A00EC"/>
    <w:rsid w:val="004A2FFF"/>
    <w:rsid w:val="004A529D"/>
    <w:rsid w:val="004A5934"/>
    <w:rsid w:val="004A60D8"/>
    <w:rsid w:val="004B166B"/>
    <w:rsid w:val="004B2707"/>
    <w:rsid w:val="004B348C"/>
    <w:rsid w:val="004C2297"/>
    <w:rsid w:val="004C3935"/>
    <w:rsid w:val="004C3FD2"/>
    <w:rsid w:val="004C4399"/>
    <w:rsid w:val="004C787C"/>
    <w:rsid w:val="004D755F"/>
    <w:rsid w:val="004D7CE4"/>
    <w:rsid w:val="004D7F90"/>
    <w:rsid w:val="004E143C"/>
    <w:rsid w:val="004E19DE"/>
    <w:rsid w:val="004E3A53"/>
    <w:rsid w:val="004E457C"/>
    <w:rsid w:val="004E66FD"/>
    <w:rsid w:val="004E6DF5"/>
    <w:rsid w:val="004F148A"/>
    <w:rsid w:val="004F4B9B"/>
    <w:rsid w:val="00502C8D"/>
    <w:rsid w:val="0050484E"/>
    <w:rsid w:val="00505366"/>
    <w:rsid w:val="00505665"/>
    <w:rsid w:val="00506E05"/>
    <w:rsid w:val="005102B6"/>
    <w:rsid w:val="00511316"/>
    <w:rsid w:val="00511AB9"/>
    <w:rsid w:val="00515E2B"/>
    <w:rsid w:val="005212BD"/>
    <w:rsid w:val="00523EA7"/>
    <w:rsid w:val="00525170"/>
    <w:rsid w:val="005304F3"/>
    <w:rsid w:val="00532A87"/>
    <w:rsid w:val="005411AC"/>
    <w:rsid w:val="00553375"/>
    <w:rsid w:val="00553F79"/>
    <w:rsid w:val="00562555"/>
    <w:rsid w:val="005654BA"/>
    <w:rsid w:val="00566D31"/>
    <w:rsid w:val="00567373"/>
    <w:rsid w:val="005736B7"/>
    <w:rsid w:val="00573F5F"/>
    <w:rsid w:val="00575E5A"/>
    <w:rsid w:val="00585D52"/>
    <w:rsid w:val="00586342"/>
    <w:rsid w:val="005935C5"/>
    <w:rsid w:val="00593970"/>
    <w:rsid w:val="00593AE5"/>
    <w:rsid w:val="00593FF0"/>
    <w:rsid w:val="00594FFF"/>
    <w:rsid w:val="00597D00"/>
    <w:rsid w:val="005A02AA"/>
    <w:rsid w:val="005A4F27"/>
    <w:rsid w:val="005A5729"/>
    <w:rsid w:val="005A7149"/>
    <w:rsid w:val="005B044E"/>
    <w:rsid w:val="005B04B7"/>
    <w:rsid w:val="005B1FC0"/>
    <w:rsid w:val="005B3383"/>
    <w:rsid w:val="005B76DD"/>
    <w:rsid w:val="005C357B"/>
    <w:rsid w:val="005D1188"/>
    <w:rsid w:val="005D2737"/>
    <w:rsid w:val="005D378E"/>
    <w:rsid w:val="005D5624"/>
    <w:rsid w:val="005D7514"/>
    <w:rsid w:val="005D77DE"/>
    <w:rsid w:val="005D7C45"/>
    <w:rsid w:val="005E019D"/>
    <w:rsid w:val="005F08D6"/>
    <w:rsid w:val="005F1404"/>
    <w:rsid w:val="005F294E"/>
    <w:rsid w:val="005F2CA1"/>
    <w:rsid w:val="006006CD"/>
    <w:rsid w:val="00602DCB"/>
    <w:rsid w:val="0060478D"/>
    <w:rsid w:val="00605AAE"/>
    <w:rsid w:val="0061068E"/>
    <w:rsid w:val="0061509C"/>
    <w:rsid w:val="006163DD"/>
    <w:rsid w:val="0062283D"/>
    <w:rsid w:val="00623216"/>
    <w:rsid w:val="00640738"/>
    <w:rsid w:val="00641F29"/>
    <w:rsid w:val="00642287"/>
    <w:rsid w:val="0064421A"/>
    <w:rsid w:val="0064579F"/>
    <w:rsid w:val="00645818"/>
    <w:rsid w:val="00652223"/>
    <w:rsid w:val="00652E0A"/>
    <w:rsid w:val="00656DE6"/>
    <w:rsid w:val="00657EBC"/>
    <w:rsid w:val="00660AD3"/>
    <w:rsid w:val="00660FBE"/>
    <w:rsid w:val="00661443"/>
    <w:rsid w:val="00662AA2"/>
    <w:rsid w:val="0067136A"/>
    <w:rsid w:val="0067279B"/>
    <w:rsid w:val="006731A3"/>
    <w:rsid w:val="00673324"/>
    <w:rsid w:val="0067484F"/>
    <w:rsid w:val="00676937"/>
    <w:rsid w:val="00677127"/>
    <w:rsid w:val="00677B7F"/>
    <w:rsid w:val="00677BC8"/>
    <w:rsid w:val="006915A8"/>
    <w:rsid w:val="006A465D"/>
    <w:rsid w:val="006A5570"/>
    <w:rsid w:val="006A5ACF"/>
    <w:rsid w:val="006A689C"/>
    <w:rsid w:val="006B18B5"/>
    <w:rsid w:val="006B1B86"/>
    <w:rsid w:val="006B291C"/>
    <w:rsid w:val="006B3D79"/>
    <w:rsid w:val="006B484B"/>
    <w:rsid w:val="006B5C7B"/>
    <w:rsid w:val="006C7F64"/>
    <w:rsid w:val="006D229F"/>
    <w:rsid w:val="006D6253"/>
    <w:rsid w:val="006D7AFE"/>
    <w:rsid w:val="006E0578"/>
    <w:rsid w:val="006E314D"/>
    <w:rsid w:val="006E7779"/>
    <w:rsid w:val="006F3C20"/>
    <w:rsid w:val="006F400A"/>
    <w:rsid w:val="006F6A8F"/>
    <w:rsid w:val="0070083C"/>
    <w:rsid w:val="007061F8"/>
    <w:rsid w:val="00710723"/>
    <w:rsid w:val="0071169E"/>
    <w:rsid w:val="00713B21"/>
    <w:rsid w:val="007148D1"/>
    <w:rsid w:val="00715E72"/>
    <w:rsid w:val="00723ED1"/>
    <w:rsid w:val="0072433B"/>
    <w:rsid w:val="00726850"/>
    <w:rsid w:val="00730077"/>
    <w:rsid w:val="00730859"/>
    <w:rsid w:val="00733E93"/>
    <w:rsid w:val="00736D07"/>
    <w:rsid w:val="00737B88"/>
    <w:rsid w:val="00743525"/>
    <w:rsid w:val="00743BEC"/>
    <w:rsid w:val="00743C07"/>
    <w:rsid w:val="0074484D"/>
    <w:rsid w:val="00745241"/>
    <w:rsid w:val="007576A4"/>
    <w:rsid w:val="0076286B"/>
    <w:rsid w:val="00762E66"/>
    <w:rsid w:val="007634DF"/>
    <w:rsid w:val="00764FE1"/>
    <w:rsid w:val="00765B4D"/>
    <w:rsid w:val="00766846"/>
    <w:rsid w:val="0077261C"/>
    <w:rsid w:val="00774401"/>
    <w:rsid w:val="007757D5"/>
    <w:rsid w:val="0077673A"/>
    <w:rsid w:val="00777314"/>
    <w:rsid w:val="00777403"/>
    <w:rsid w:val="007846E1"/>
    <w:rsid w:val="00790489"/>
    <w:rsid w:val="00791AC7"/>
    <w:rsid w:val="0079254B"/>
    <w:rsid w:val="00796099"/>
    <w:rsid w:val="00796A0B"/>
    <w:rsid w:val="007972C5"/>
    <w:rsid w:val="00797572"/>
    <w:rsid w:val="007A097C"/>
    <w:rsid w:val="007A0AB5"/>
    <w:rsid w:val="007A0C04"/>
    <w:rsid w:val="007A65F5"/>
    <w:rsid w:val="007B1862"/>
    <w:rsid w:val="007B4B2B"/>
    <w:rsid w:val="007B570C"/>
    <w:rsid w:val="007C251C"/>
    <w:rsid w:val="007C589B"/>
    <w:rsid w:val="007C6215"/>
    <w:rsid w:val="007D0859"/>
    <w:rsid w:val="007D351E"/>
    <w:rsid w:val="007D37B0"/>
    <w:rsid w:val="007D4512"/>
    <w:rsid w:val="007D55EF"/>
    <w:rsid w:val="007D7523"/>
    <w:rsid w:val="007E165D"/>
    <w:rsid w:val="007E4851"/>
    <w:rsid w:val="007E4A6E"/>
    <w:rsid w:val="007F1A95"/>
    <w:rsid w:val="007F56A7"/>
    <w:rsid w:val="007F5EC4"/>
    <w:rsid w:val="007F7AC1"/>
    <w:rsid w:val="00800E8A"/>
    <w:rsid w:val="008029A1"/>
    <w:rsid w:val="008069FA"/>
    <w:rsid w:val="0080722E"/>
    <w:rsid w:val="00807DD0"/>
    <w:rsid w:val="00811003"/>
    <w:rsid w:val="00814713"/>
    <w:rsid w:val="00815C99"/>
    <w:rsid w:val="00816F19"/>
    <w:rsid w:val="00822FEF"/>
    <w:rsid w:val="00823B00"/>
    <w:rsid w:val="00823FBB"/>
    <w:rsid w:val="00835E31"/>
    <w:rsid w:val="00837ACE"/>
    <w:rsid w:val="0084093A"/>
    <w:rsid w:val="00841AD2"/>
    <w:rsid w:val="00845245"/>
    <w:rsid w:val="00860ED8"/>
    <w:rsid w:val="00861673"/>
    <w:rsid w:val="008636CE"/>
    <w:rsid w:val="008659F3"/>
    <w:rsid w:val="00870170"/>
    <w:rsid w:val="008722FC"/>
    <w:rsid w:val="00873133"/>
    <w:rsid w:val="00875BEE"/>
    <w:rsid w:val="008772D7"/>
    <w:rsid w:val="00880C08"/>
    <w:rsid w:val="00885264"/>
    <w:rsid w:val="00886D4B"/>
    <w:rsid w:val="00893D17"/>
    <w:rsid w:val="00893FF1"/>
    <w:rsid w:val="00895406"/>
    <w:rsid w:val="008959EF"/>
    <w:rsid w:val="00895EFE"/>
    <w:rsid w:val="008962AA"/>
    <w:rsid w:val="008963BB"/>
    <w:rsid w:val="008A08E7"/>
    <w:rsid w:val="008A1F85"/>
    <w:rsid w:val="008A26F2"/>
    <w:rsid w:val="008A3568"/>
    <w:rsid w:val="008A59AA"/>
    <w:rsid w:val="008A5C00"/>
    <w:rsid w:val="008A70CE"/>
    <w:rsid w:val="008B1447"/>
    <w:rsid w:val="008B1D06"/>
    <w:rsid w:val="008B3ADD"/>
    <w:rsid w:val="008B53E3"/>
    <w:rsid w:val="008B726C"/>
    <w:rsid w:val="008C5171"/>
    <w:rsid w:val="008C7374"/>
    <w:rsid w:val="008D03B9"/>
    <w:rsid w:val="008D1A10"/>
    <w:rsid w:val="008D364D"/>
    <w:rsid w:val="008D6B46"/>
    <w:rsid w:val="008E2763"/>
    <w:rsid w:val="008E59E5"/>
    <w:rsid w:val="008E64AE"/>
    <w:rsid w:val="008E658B"/>
    <w:rsid w:val="008E65D9"/>
    <w:rsid w:val="008E6C76"/>
    <w:rsid w:val="008F18D6"/>
    <w:rsid w:val="008F1A24"/>
    <w:rsid w:val="008F2302"/>
    <w:rsid w:val="008F3150"/>
    <w:rsid w:val="008F389D"/>
    <w:rsid w:val="008F65F7"/>
    <w:rsid w:val="00903910"/>
    <w:rsid w:val="00904780"/>
    <w:rsid w:val="00906103"/>
    <w:rsid w:val="00906A56"/>
    <w:rsid w:val="009079A5"/>
    <w:rsid w:val="00913B02"/>
    <w:rsid w:val="009146AF"/>
    <w:rsid w:val="009157AC"/>
    <w:rsid w:val="00915EEA"/>
    <w:rsid w:val="00920DF2"/>
    <w:rsid w:val="00922385"/>
    <w:rsid w:val="009223DF"/>
    <w:rsid w:val="009231C2"/>
    <w:rsid w:val="00923E73"/>
    <w:rsid w:val="00924D0B"/>
    <w:rsid w:val="00926B03"/>
    <w:rsid w:val="00926EA5"/>
    <w:rsid w:val="00927C3C"/>
    <w:rsid w:val="00936091"/>
    <w:rsid w:val="00940D8A"/>
    <w:rsid w:val="0094146A"/>
    <w:rsid w:val="00941A30"/>
    <w:rsid w:val="00945A67"/>
    <w:rsid w:val="009461FB"/>
    <w:rsid w:val="00953187"/>
    <w:rsid w:val="009611A0"/>
    <w:rsid w:val="00961A63"/>
    <w:rsid w:val="00962258"/>
    <w:rsid w:val="009625FE"/>
    <w:rsid w:val="009678B7"/>
    <w:rsid w:val="00970E3B"/>
    <w:rsid w:val="009710A8"/>
    <w:rsid w:val="0097225B"/>
    <w:rsid w:val="00972C1D"/>
    <w:rsid w:val="009768EC"/>
    <w:rsid w:val="00976D8E"/>
    <w:rsid w:val="0098272E"/>
    <w:rsid w:val="009833E1"/>
    <w:rsid w:val="0098364F"/>
    <w:rsid w:val="0098489E"/>
    <w:rsid w:val="00986E0C"/>
    <w:rsid w:val="009900CE"/>
    <w:rsid w:val="00990FC0"/>
    <w:rsid w:val="00992D5B"/>
    <w:rsid w:val="00992D9C"/>
    <w:rsid w:val="009944B6"/>
    <w:rsid w:val="00996CB8"/>
    <w:rsid w:val="009A30BD"/>
    <w:rsid w:val="009A504F"/>
    <w:rsid w:val="009A77DB"/>
    <w:rsid w:val="009B14A9"/>
    <w:rsid w:val="009B19AA"/>
    <w:rsid w:val="009B1DC5"/>
    <w:rsid w:val="009B2E97"/>
    <w:rsid w:val="009B2FE5"/>
    <w:rsid w:val="009B480E"/>
    <w:rsid w:val="009C5F0D"/>
    <w:rsid w:val="009D12E8"/>
    <w:rsid w:val="009D1EB1"/>
    <w:rsid w:val="009D43D7"/>
    <w:rsid w:val="009D5BC0"/>
    <w:rsid w:val="009D7E4C"/>
    <w:rsid w:val="009E07F4"/>
    <w:rsid w:val="009E24AB"/>
    <w:rsid w:val="009E3716"/>
    <w:rsid w:val="009E4A19"/>
    <w:rsid w:val="009E6163"/>
    <w:rsid w:val="009F392E"/>
    <w:rsid w:val="009F42A1"/>
    <w:rsid w:val="009F5A55"/>
    <w:rsid w:val="009F5C8C"/>
    <w:rsid w:val="00A105EF"/>
    <w:rsid w:val="00A11D8C"/>
    <w:rsid w:val="00A159CA"/>
    <w:rsid w:val="00A1673C"/>
    <w:rsid w:val="00A24EC2"/>
    <w:rsid w:val="00A251CC"/>
    <w:rsid w:val="00A274B9"/>
    <w:rsid w:val="00A27922"/>
    <w:rsid w:val="00A31C4A"/>
    <w:rsid w:val="00A33BB9"/>
    <w:rsid w:val="00A349F7"/>
    <w:rsid w:val="00A34A77"/>
    <w:rsid w:val="00A35B29"/>
    <w:rsid w:val="00A4183C"/>
    <w:rsid w:val="00A453A2"/>
    <w:rsid w:val="00A468B0"/>
    <w:rsid w:val="00A46AA1"/>
    <w:rsid w:val="00A46CC9"/>
    <w:rsid w:val="00A47F38"/>
    <w:rsid w:val="00A50631"/>
    <w:rsid w:val="00A50B63"/>
    <w:rsid w:val="00A5131B"/>
    <w:rsid w:val="00A51539"/>
    <w:rsid w:val="00A55CEB"/>
    <w:rsid w:val="00A606A7"/>
    <w:rsid w:val="00A6177B"/>
    <w:rsid w:val="00A61B07"/>
    <w:rsid w:val="00A6273C"/>
    <w:rsid w:val="00A66136"/>
    <w:rsid w:val="00A66372"/>
    <w:rsid w:val="00A66AEB"/>
    <w:rsid w:val="00A71977"/>
    <w:rsid w:val="00A7264C"/>
    <w:rsid w:val="00A82531"/>
    <w:rsid w:val="00A83991"/>
    <w:rsid w:val="00A85D1E"/>
    <w:rsid w:val="00A87725"/>
    <w:rsid w:val="00A90181"/>
    <w:rsid w:val="00A91C7A"/>
    <w:rsid w:val="00A946C8"/>
    <w:rsid w:val="00A96888"/>
    <w:rsid w:val="00AA0FFF"/>
    <w:rsid w:val="00AA4CBB"/>
    <w:rsid w:val="00AA5046"/>
    <w:rsid w:val="00AA52E0"/>
    <w:rsid w:val="00AA65FA"/>
    <w:rsid w:val="00AA7351"/>
    <w:rsid w:val="00AB177C"/>
    <w:rsid w:val="00AB293C"/>
    <w:rsid w:val="00AB29E7"/>
    <w:rsid w:val="00AB44C2"/>
    <w:rsid w:val="00AB639C"/>
    <w:rsid w:val="00AC4CE8"/>
    <w:rsid w:val="00AD056F"/>
    <w:rsid w:val="00AD6731"/>
    <w:rsid w:val="00AE123A"/>
    <w:rsid w:val="00AF477F"/>
    <w:rsid w:val="00B001BF"/>
    <w:rsid w:val="00B0056E"/>
    <w:rsid w:val="00B00B89"/>
    <w:rsid w:val="00B039C8"/>
    <w:rsid w:val="00B03CF9"/>
    <w:rsid w:val="00B11B51"/>
    <w:rsid w:val="00B157C6"/>
    <w:rsid w:val="00B15D0D"/>
    <w:rsid w:val="00B15EFC"/>
    <w:rsid w:val="00B169D7"/>
    <w:rsid w:val="00B22133"/>
    <w:rsid w:val="00B2359B"/>
    <w:rsid w:val="00B25AED"/>
    <w:rsid w:val="00B26D8F"/>
    <w:rsid w:val="00B275F5"/>
    <w:rsid w:val="00B27E58"/>
    <w:rsid w:val="00B4628E"/>
    <w:rsid w:val="00B53683"/>
    <w:rsid w:val="00B56FC3"/>
    <w:rsid w:val="00B61FCB"/>
    <w:rsid w:val="00B75EE1"/>
    <w:rsid w:val="00B769A0"/>
    <w:rsid w:val="00B77481"/>
    <w:rsid w:val="00B81A58"/>
    <w:rsid w:val="00B8518B"/>
    <w:rsid w:val="00B90FC0"/>
    <w:rsid w:val="00BA1778"/>
    <w:rsid w:val="00BA1C12"/>
    <w:rsid w:val="00BA743A"/>
    <w:rsid w:val="00BB2627"/>
    <w:rsid w:val="00BB2E38"/>
    <w:rsid w:val="00BC3547"/>
    <w:rsid w:val="00BC40BF"/>
    <w:rsid w:val="00BC51D3"/>
    <w:rsid w:val="00BC76BF"/>
    <w:rsid w:val="00BD32CD"/>
    <w:rsid w:val="00BD347C"/>
    <w:rsid w:val="00BD7E91"/>
    <w:rsid w:val="00BD7F79"/>
    <w:rsid w:val="00C02D0A"/>
    <w:rsid w:val="00C03A6E"/>
    <w:rsid w:val="00C03A71"/>
    <w:rsid w:val="00C0553F"/>
    <w:rsid w:val="00C14266"/>
    <w:rsid w:val="00C17442"/>
    <w:rsid w:val="00C17ED8"/>
    <w:rsid w:val="00C2222D"/>
    <w:rsid w:val="00C22F78"/>
    <w:rsid w:val="00C24C30"/>
    <w:rsid w:val="00C3718B"/>
    <w:rsid w:val="00C41D85"/>
    <w:rsid w:val="00C4424D"/>
    <w:rsid w:val="00C44F6A"/>
    <w:rsid w:val="00C46CDA"/>
    <w:rsid w:val="00C47AE3"/>
    <w:rsid w:val="00C51087"/>
    <w:rsid w:val="00C5332E"/>
    <w:rsid w:val="00C5609D"/>
    <w:rsid w:val="00C63CB5"/>
    <w:rsid w:val="00C702BD"/>
    <w:rsid w:val="00C7058C"/>
    <w:rsid w:val="00C7288E"/>
    <w:rsid w:val="00C74E0D"/>
    <w:rsid w:val="00C81E0A"/>
    <w:rsid w:val="00C82BF5"/>
    <w:rsid w:val="00C86524"/>
    <w:rsid w:val="00C92731"/>
    <w:rsid w:val="00CA21A3"/>
    <w:rsid w:val="00CA4013"/>
    <w:rsid w:val="00CB3AD5"/>
    <w:rsid w:val="00CB6B54"/>
    <w:rsid w:val="00CB6C48"/>
    <w:rsid w:val="00CB7FC4"/>
    <w:rsid w:val="00CC1601"/>
    <w:rsid w:val="00CC1A20"/>
    <w:rsid w:val="00CC5ED8"/>
    <w:rsid w:val="00CD0320"/>
    <w:rsid w:val="00CD16B7"/>
    <w:rsid w:val="00CD1FC4"/>
    <w:rsid w:val="00CD216B"/>
    <w:rsid w:val="00CD788D"/>
    <w:rsid w:val="00CE3DDE"/>
    <w:rsid w:val="00CE7733"/>
    <w:rsid w:val="00CF144D"/>
    <w:rsid w:val="00CF2FE5"/>
    <w:rsid w:val="00CF39C9"/>
    <w:rsid w:val="00CF412E"/>
    <w:rsid w:val="00CF51DB"/>
    <w:rsid w:val="00D009A6"/>
    <w:rsid w:val="00D043A4"/>
    <w:rsid w:val="00D0495B"/>
    <w:rsid w:val="00D05C3D"/>
    <w:rsid w:val="00D06C2F"/>
    <w:rsid w:val="00D100D5"/>
    <w:rsid w:val="00D10D2C"/>
    <w:rsid w:val="00D126E0"/>
    <w:rsid w:val="00D13B32"/>
    <w:rsid w:val="00D21061"/>
    <w:rsid w:val="00D24C92"/>
    <w:rsid w:val="00D321A9"/>
    <w:rsid w:val="00D32C45"/>
    <w:rsid w:val="00D32DCB"/>
    <w:rsid w:val="00D32DF4"/>
    <w:rsid w:val="00D33212"/>
    <w:rsid w:val="00D341C0"/>
    <w:rsid w:val="00D34EFE"/>
    <w:rsid w:val="00D3696C"/>
    <w:rsid w:val="00D36EA8"/>
    <w:rsid w:val="00D37801"/>
    <w:rsid w:val="00D4108E"/>
    <w:rsid w:val="00D443B1"/>
    <w:rsid w:val="00D46E60"/>
    <w:rsid w:val="00D475FF"/>
    <w:rsid w:val="00D6163D"/>
    <w:rsid w:val="00D61F56"/>
    <w:rsid w:val="00D6280B"/>
    <w:rsid w:val="00D62B55"/>
    <w:rsid w:val="00D62C09"/>
    <w:rsid w:val="00D64E18"/>
    <w:rsid w:val="00D6524B"/>
    <w:rsid w:val="00D70285"/>
    <w:rsid w:val="00D70541"/>
    <w:rsid w:val="00D737A0"/>
    <w:rsid w:val="00D75A7C"/>
    <w:rsid w:val="00D77DE5"/>
    <w:rsid w:val="00D80D75"/>
    <w:rsid w:val="00D831A3"/>
    <w:rsid w:val="00D833D2"/>
    <w:rsid w:val="00D83720"/>
    <w:rsid w:val="00D85C5B"/>
    <w:rsid w:val="00D85C78"/>
    <w:rsid w:val="00DA0290"/>
    <w:rsid w:val="00DA068D"/>
    <w:rsid w:val="00DA0BC7"/>
    <w:rsid w:val="00DA4165"/>
    <w:rsid w:val="00DA5ACD"/>
    <w:rsid w:val="00DB0BE2"/>
    <w:rsid w:val="00DB3F83"/>
    <w:rsid w:val="00DB4FB3"/>
    <w:rsid w:val="00DC41AD"/>
    <w:rsid w:val="00DC75F3"/>
    <w:rsid w:val="00DD14AA"/>
    <w:rsid w:val="00DD46F3"/>
    <w:rsid w:val="00DD5305"/>
    <w:rsid w:val="00DD69D1"/>
    <w:rsid w:val="00DE56F2"/>
    <w:rsid w:val="00DF116D"/>
    <w:rsid w:val="00DF2D96"/>
    <w:rsid w:val="00E05606"/>
    <w:rsid w:val="00E06F88"/>
    <w:rsid w:val="00E14ABE"/>
    <w:rsid w:val="00E14E64"/>
    <w:rsid w:val="00E15696"/>
    <w:rsid w:val="00E17FE7"/>
    <w:rsid w:val="00E25132"/>
    <w:rsid w:val="00E27ECE"/>
    <w:rsid w:val="00E31EC5"/>
    <w:rsid w:val="00E32F3B"/>
    <w:rsid w:val="00E4043A"/>
    <w:rsid w:val="00E4313E"/>
    <w:rsid w:val="00E4585A"/>
    <w:rsid w:val="00E524A3"/>
    <w:rsid w:val="00E532B5"/>
    <w:rsid w:val="00E54D4E"/>
    <w:rsid w:val="00E55D0D"/>
    <w:rsid w:val="00E564EF"/>
    <w:rsid w:val="00E57E5D"/>
    <w:rsid w:val="00E60393"/>
    <w:rsid w:val="00E63C2D"/>
    <w:rsid w:val="00E642BE"/>
    <w:rsid w:val="00E66945"/>
    <w:rsid w:val="00E7068E"/>
    <w:rsid w:val="00E7323E"/>
    <w:rsid w:val="00E755C0"/>
    <w:rsid w:val="00E82707"/>
    <w:rsid w:val="00E90762"/>
    <w:rsid w:val="00E90981"/>
    <w:rsid w:val="00E95306"/>
    <w:rsid w:val="00E967DA"/>
    <w:rsid w:val="00EA1DA7"/>
    <w:rsid w:val="00EB02B2"/>
    <w:rsid w:val="00EB104F"/>
    <w:rsid w:val="00EB2035"/>
    <w:rsid w:val="00EB5001"/>
    <w:rsid w:val="00EB5290"/>
    <w:rsid w:val="00EB6266"/>
    <w:rsid w:val="00EB744E"/>
    <w:rsid w:val="00EC19C9"/>
    <w:rsid w:val="00EC1F31"/>
    <w:rsid w:val="00EC3481"/>
    <w:rsid w:val="00EC3E6E"/>
    <w:rsid w:val="00ED0349"/>
    <w:rsid w:val="00ED14BD"/>
    <w:rsid w:val="00ED2C15"/>
    <w:rsid w:val="00ED3228"/>
    <w:rsid w:val="00ED3822"/>
    <w:rsid w:val="00ED40F1"/>
    <w:rsid w:val="00ED4E1E"/>
    <w:rsid w:val="00EE3421"/>
    <w:rsid w:val="00EF19D1"/>
    <w:rsid w:val="00EF37B2"/>
    <w:rsid w:val="00EF3B0B"/>
    <w:rsid w:val="00EF40FF"/>
    <w:rsid w:val="00EF5E4F"/>
    <w:rsid w:val="00EF669F"/>
    <w:rsid w:val="00F01081"/>
    <w:rsid w:val="00F010DC"/>
    <w:rsid w:val="00F014CF"/>
    <w:rsid w:val="00F02033"/>
    <w:rsid w:val="00F02E2E"/>
    <w:rsid w:val="00F0533E"/>
    <w:rsid w:val="00F1048D"/>
    <w:rsid w:val="00F10581"/>
    <w:rsid w:val="00F12DEC"/>
    <w:rsid w:val="00F1715C"/>
    <w:rsid w:val="00F202EB"/>
    <w:rsid w:val="00F20995"/>
    <w:rsid w:val="00F25682"/>
    <w:rsid w:val="00F273E2"/>
    <w:rsid w:val="00F30576"/>
    <w:rsid w:val="00F30656"/>
    <w:rsid w:val="00F310F8"/>
    <w:rsid w:val="00F337EB"/>
    <w:rsid w:val="00F357E8"/>
    <w:rsid w:val="00F35939"/>
    <w:rsid w:val="00F367B6"/>
    <w:rsid w:val="00F37DCE"/>
    <w:rsid w:val="00F45607"/>
    <w:rsid w:val="00F51A20"/>
    <w:rsid w:val="00F57C81"/>
    <w:rsid w:val="00F61D36"/>
    <w:rsid w:val="00F634B6"/>
    <w:rsid w:val="00F63543"/>
    <w:rsid w:val="00F649B4"/>
    <w:rsid w:val="00F659EB"/>
    <w:rsid w:val="00F74CD2"/>
    <w:rsid w:val="00F75C56"/>
    <w:rsid w:val="00F86BA6"/>
    <w:rsid w:val="00F90BB1"/>
    <w:rsid w:val="00F925BA"/>
    <w:rsid w:val="00F94626"/>
    <w:rsid w:val="00F96A4F"/>
    <w:rsid w:val="00F971A8"/>
    <w:rsid w:val="00F97BFD"/>
    <w:rsid w:val="00FA1B07"/>
    <w:rsid w:val="00FA4A34"/>
    <w:rsid w:val="00FA73F6"/>
    <w:rsid w:val="00FB2EB5"/>
    <w:rsid w:val="00FB5045"/>
    <w:rsid w:val="00FB7717"/>
    <w:rsid w:val="00FC14A9"/>
    <w:rsid w:val="00FC186C"/>
    <w:rsid w:val="00FC6389"/>
    <w:rsid w:val="00FC6E9F"/>
    <w:rsid w:val="00FC745C"/>
    <w:rsid w:val="00FD0164"/>
    <w:rsid w:val="00FD0583"/>
    <w:rsid w:val="00FD56DD"/>
    <w:rsid w:val="00FD5968"/>
    <w:rsid w:val="00FE344C"/>
    <w:rsid w:val="00FE7CC1"/>
    <w:rsid w:val="00FF4B59"/>
    <w:rsid w:val="00FF5A0A"/>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FD45B935-19DC-4D23-83E2-CC441D63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1D8C"/>
    <w:pPr>
      <w:spacing w:before="120" w:after="120"/>
      <w:jc w:val="both"/>
    </w:pPr>
  </w:style>
  <w:style w:type="paragraph" w:styleId="Nadpis1">
    <w:name w:val="heading 1"/>
    <w:aliases w:val="1. čl."/>
    <w:basedOn w:val="Normln"/>
    <w:next w:val="Normln"/>
    <w:link w:val="Nadpis1Char"/>
    <w:uiPriority w:val="9"/>
    <w:qFormat/>
    <w:rsid w:val="00082998"/>
    <w:pPr>
      <w:numPr>
        <w:numId w:val="26"/>
      </w:numPr>
      <w:suppressAutoHyphens/>
      <w:outlineLvl w:val="0"/>
    </w:pPr>
    <w:rPr>
      <w:rFonts w:asciiTheme="majorHAnsi" w:eastAsiaTheme="majorEastAsia" w:hAnsiTheme="majorHAnsi" w:cstheme="majorBidi"/>
      <w:b/>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aliases w:val="1. čl. Char"/>
    <w:basedOn w:val="Standardnpsmoodstavce"/>
    <w:link w:val="Nadpis1"/>
    <w:uiPriority w:val="9"/>
    <w:rsid w:val="00082998"/>
    <w:rPr>
      <w:rFonts w:asciiTheme="majorHAnsi" w:eastAsiaTheme="majorEastAsia" w:hAnsiTheme="majorHAnsi" w:cstheme="majorBidi"/>
      <w:b/>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uiPriority w:val="2"/>
    <w:qFormat/>
    <w:rsid w:val="000E4F4B"/>
    <w:rPr>
      <w:rFonts w:eastAsia="Times New Roman" w:cs="Times New Roman"/>
      <w:b/>
      <w:u w:val="single"/>
      <w:lang w:eastAsia="cs-CZ"/>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adpis1"/>
    <w:next w:val="Normln"/>
    <w:link w:val="NzevChar"/>
    <w:uiPriority w:val="10"/>
    <w:qFormat/>
    <w:rsid w:val="000E4F4B"/>
    <w:pPr>
      <w:numPr>
        <w:numId w:val="0"/>
      </w:numPr>
    </w:pPr>
    <w:rPr>
      <w:rFonts w:eastAsia="Times New Roman"/>
      <w:lang w:eastAsia="cs-CZ"/>
    </w:rPr>
  </w:style>
  <w:style w:type="character" w:customStyle="1" w:styleId="NzevChar">
    <w:name w:val="Název Char"/>
    <w:basedOn w:val="Standardnpsmoodstavce"/>
    <w:link w:val="Nzev"/>
    <w:uiPriority w:val="10"/>
    <w:rsid w:val="000E4F4B"/>
    <w:rPr>
      <w:rFonts w:asciiTheme="majorHAnsi" w:eastAsia="Times New Roman" w:hAnsiTheme="majorHAnsi" w:cstheme="majorBidi"/>
      <w:b/>
      <w:color w:val="FF5200" w:themeColor="accent2"/>
      <w:spacing w:val="-6"/>
      <w:sz w:val="36"/>
      <w:szCs w:val="36"/>
      <w:lang w:eastAsia="cs-CZ"/>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link w:val="OdstavecseseznamemChar"/>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uiPriority w:val="99"/>
    <w:semiHidden/>
    <w:rsid w:val="007061F8"/>
    <w:rPr>
      <w:sz w:val="16"/>
      <w:szCs w:val="16"/>
    </w:rPr>
  </w:style>
  <w:style w:type="paragraph" w:styleId="Textkomente">
    <w:name w:val="annotation text"/>
    <w:basedOn w:val="Normln"/>
    <w:link w:val="TextkomenteChar"/>
    <w:uiPriority w:val="99"/>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7061F8"/>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locked/>
    <w:rsid w:val="00C24C30"/>
  </w:style>
  <w:style w:type="paragraph" w:styleId="Pedmtkomente">
    <w:name w:val="annotation subject"/>
    <w:basedOn w:val="Textkomente"/>
    <w:next w:val="Textkomente"/>
    <w:link w:val="PedmtkomenteChar"/>
    <w:uiPriority w:val="99"/>
    <w:semiHidden/>
    <w:unhideWhenUsed/>
    <w:rsid w:val="00176797"/>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76797"/>
    <w:rPr>
      <w:rFonts w:ascii="Times New Roman" w:eastAsia="Times New Roman" w:hAnsi="Times New Roman" w:cs="Times New Roman"/>
      <w:b/>
      <w:bCs/>
      <w:sz w:val="20"/>
      <w:szCs w:val="20"/>
      <w:lang w:eastAsia="cs-CZ"/>
    </w:rPr>
  </w:style>
  <w:style w:type="paragraph" w:customStyle="1" w:styleId="Oslovenvdopisu">
    <w:name w:val="Oslovení v dopisu"/>
    <w:basedOn w:val="Bezmezer"/>
    <w:next w:val="Normln"/>
    <w:rsid w:val="00A24EC2"/>
  </w:style>
  <w:style w:type="paragraph" w:styleId="Revize">
    <w:name w:val="Revision"/>
    <w:hidden/>
    <w:uiPriority w:val="99"/>
    <w:semiHidden/>
    <w:rsid w:val="00893FF1"/>
    <w:pPr>
      <w:spacing w:after="0" w:line="240" w:lineRule="auto"/>
    </w:pPr>
  </w:style>
  <w:style w:type="paragraph" w:customStyle="1" w:styleId="11odst">
    <w:name w:val="1.1 odst."/>
    <w:basedOn w:val="Normln"/>
    <w:link w:val="11odstChar"/>
    <w:qFormat/>
    <w:rsid w:val="000F730F"/>
    <w:pPr>
      <w:widowControl w:val="0"/>
      <w:numPr>
        <w:ilvl w:val="1"/>
        <w:numId w:val="26"/>
      </w:numPr>
    </w:pPr>
    <w:rPr>
      <w:rFonts w:eastAsia="Times New Roman" w:cs="Times New Roman"/>
      <w:lang w:eastAsia="cs-CZ"/>
    </w:rPr>
  </w:style>
  <w:style w:type="character" w:customStyle="1" w:styleId="11odstChar">
    <w:name w:val="1.1 odst. Char"/>
    <w:basedOn w:val="Standardnpsmoodstavce"/>
    <w:link w:val="11odst"/>
    <w:rsid w:val="000F730F"/>
    <w:rPr>
      <w:rFonts w:eastAsia="Times New Roman" w:cs="Times New Roman"/>
      <w:lang w:eastAsia="cs-CZ"/>
    </w:rPr>
  </w:style>
  <w:style w:type="paragraph" w:customStyle="1" w:styleId="111odst">
    <w:name w:val="1.1.1. odst."/>
    <w:basedOn w:val="Normln"/>
    <w:qFormat/>
    <w:rsid w:val="002D5061"/>
    <w:pPr>
      <w:widowControl w:val="0"/>
      <w:numPr>
        <w:ilvl w:val="2"/>
        <w:numId w:val="26"/>
      </w:numPr>
    </w:pPr>
    <w:rPr>
      <w:rFonts w:eastAsia="Times New Roman" w:cs="Times New Roman"/>
      <w:lang w:eastAsia="cs-CZ"/>
    </w:rPr>
  </w:style>
  <w:style w:type="paragraph" w:customStyle="1" w:styleId="aodst">
    <w:name w:val="a. odst."/>
    <w:basedOn w:val="Normln"/>
    <w:link w:val="aodstChar"/>
    <w:qFormat/>
    <w:rsid w:val="00E14E64"/>
    <w:pPr>
      <w:widowControl w:val="0"/>
      <w:numPr>
        <w:numId w:val="12"/>
      </w:numPr>
    </w:pPr>
    <w:rPr>
      <w:lang w:eastAsia="cs-CZ"/>
    </w:rPr>
  </w:style>
  <w:style w:type="character" w:customStyle="1" w:styleId="aodstChar">
    <w:name w:val="a. odst. Char"/>
    <w:basedOn w:val="Standardnpsmoodstavce"/>
    <w:link w:val="aodst"/>
    <w:rsid w:val="00E14E64"/>
    <w:rPr>
      <w:lang w:eastAsia="cs-CZ"/>
    </w:rPr>
  </w:style>
  <w:style w:type="paragraph" w:customStyle="1" w:styleId="Nadpissmlouva">
    <w:name w:val="Nadpis smlouva"/>
    <w:basedOn w:val="Normln"/>
    <w:link w:val="NadpissmlouvaChar"/>
    <w:qFormat/>
    <w:rsid w:val="00A55CEB"/>
    <w:pPr>
      <w:widowControl w:val="0"/>
    </w:pPr>
    <w:rPr>
      <w:b/>
      <w:color w:val="FF5200" w:themeColor="accent2"/>
      <w:sz w:val="36"/>
      <w:szCs w:val="36"/>
    </w:rPr>
  </w:style>
  <w:style w:type="character" w:customStyle="1" w:styleId="NadpissmlouvaChar">
    <w:name w:val="Nadpis smlouva Char"/>
    <w:basedOn w:val="Standardnpsmoodstavce"/>
    <w:link w:val="Nadpissmlouva"/>
    <w:rsid w:val="00A55CEB"/>
    <w:rPr>
      <w:b/>
      <w:color w:val="FF5200" w:themeColor="accent2"/>
      <w:sz w:val="36"/>
      <w:szCs w:val="36"/>
    </w:rPr>
  </w:style>
  <w:style w:type="paragraph" w:customStyle="1" w:styleId="Podnadpissmlouvy">
    <w:name w:val="Podnadpis smlouvy"/>
    <w:basedOn w:val="Normln"/>
    <w:link w:val="PodnadpissmlouvyChar"/>
    <w:qFormat/>
    <w:rsid w:val="0023570E"/>
    <w:pPr>
      <w:widowControl w:val="0"/>
      <w:overflowPunct w:val="0"/>
      <w:autoSpaceDE w:val="0"/>
      <w:autoSpaceDN w:val="0"/>
      <w:adjustRightInd w:val="0"/>
      <w:spacing w:after="0"/>
      <w:contextualSpacing/>
      <w:textAlignment w:val="baseline"/>
    </w:pPr>
    <w:rPr>
      <w:rFonts w:eastAsia="Times New Roman" w:cs="Times New Roman"/>
      <w:b/>
      <w:lang w:eastAsia="cs-CZ"/>
    </w:rPr>
  </w:style>
  <w:style w:type="character" w:customStyle="1" w:styleId="PodnadpissmlouvyChar">
    <w:name w:val="Podnadpis smlouvy Char"/>
    <w:basedOn w:val="Standardnpsmoodstavce"/>
    <w:link w:val="Podnadpissmlouvy"/>
    <w:rsid w:val="0023570E"/>
    <w:rPr>
      <w:rFonts w:eastAsia="Times New Roman" w:cs="Times New Roman"/>
      <w:b/>
      <w:lang w:eastAsia="cs-CZ"/>
    </w:rPr>
  </w:style>
  <w:style w:type="paragraph" w:customStyle="1" w:styleId="Odstavecbez">
    <w:name w:val="Odstavec bez č."/>
    <w:basedOn w:val="Normln"/>
    <w:link w:val="OdstavecbezChar"/>
    <w:qFormat/>
    <w:rsid w:val="000F730F"/>
    <w:pPr>
      <w:widowControl w:val="0"/>
      <w:ind w:left="680"/>
    </w:pPr>
    <w:rPr>
      <w:rFonts w:eastAsia="Times New Roman" w:cs="Times New Roman"/>
      <w:lang w:eastAsia="cs-CZ"/>
    </w:rPr>
  </w:style>
  <w:style w:type="character" w:customStyle="1" w:styleId="OdstavecbezChar">
    <w:name w:val="Odstavec bez č. Char"/>
    <w:basedOn w:val="Standardnpsmoodstavce"/>
    <w:link w:val="Odstavecbez"/>
    <w:rsid w:val="000F730F"/>
    <w:rPr>
      <w:rFonts w:eastAsia="Times New Roman" w:cs="Times New Roman"/>
      <w:lang w:eastAsia="cs-CZ"/>
    </w:rPr>
  </w:style>
  <w:style w:type="paragraph" w:customStyle="1" w:styleId="Plohanadpis">
    <w:name w:val="Příloha nadpis"/>
    <w:basedOn w:val="Normln"/>
    <w:link w:val="PlohanadpisChar"/>
    <w:qFormat/>
    <w:rsid w:val="00414246"/>
    <w:pPr>
      <w:widowControl w:val="0"/>
      <w:overflowPunct w:val="0"/>
      <w:autoSpaceDE w:val="0"/>
      <w:autoSpaceDN w:val="0"/>
      <w:adjustRightInd w:val="0"/>
      <w:spacing w:before="600" w:after="0"/>
      <w:textAlignment w:val="baseline"/>
    </w:pPr>
    <w:rPr>
      <w:rFonts w:eastAsia="Times New Roman" w:cs="Times New Roman"/>
      <w:b/>
      <w:lang w:eastAsia="cs-CZ"/>
    </w:rPr>
  </w:style>
  <w:style w:type="character" w:customStyle="1" w:styleId="PlohanadpisChar">
    <w:name w:val="Příloha nadpis Char"/>
    <w:basedOn w:val="Standardnpsmoodstavce"/>
    <w:link w:val="Plohanadpis"/>
    <w:rsid w:val="00414246"/>
    <w:rPr>
      <w:rFonts w:eastAsia="Times New Roman" w:cs="Times New Roman"/>
      <w:b/>
      <w:lang w:eastAsia="cs-CZ"/>
    </w:rPr>
  </w:style>
  <w:style w:type="paragraph" w:customStyle="1" w:styleId="Ploha">
    <w:name w:val="Příloha"/>
    <w:basedOn w:val="Normln"/>
    <w:link w:val="PlohaChar"/>
    <w:qFormat/>
    <w:rsid w:val="00A66AEB"/>
    <w:pPr>
      <w:widowControl w:val="0"/>
      <w:overflowPunct w:val="0"/>
      <w:autoSpaceDE w:val="0"/>
      <w:autoSpaceDN w:val="0"/>
      <w:adjustRightInd w:val="0"/>
      <w:spacing w:after="0"/>
      <w:textAlignment w:val="baseline"/>
    </w:pPr>
    <w:rPr>
      <w:rFonts w:eastAsia="Times New Roman" w:cs="Times New Roman"/>
      <w:lang w:eastAsia="cs-CZ"/>
    </w:rPr>
  </w:style>
  <w:style w:type="character" w:customStyle="1" w:styleId="PlohaChar">
    <w:name w:val="Příloha Char"/>
    <w:basedOn w:val="Standardnpsmoodstavce"/>
    <w:link w:val="Ploha"/>
    <w:rsid w:val="00A66AEB"/>
    <w:rPr>
      <w:rFonts w:eastAsia="Times New Roman" w:cs="Times New Roman"/>
      <w:lang w:eastAsia="cs-CZ"/>
    </w:rPr>
  </w:style>
  <w:style w:type="character" w:customStyle="1" w:styleId="Kurzvatun">
    <w:name w:val="Kurzíva tučně"/>
    <w:basedOn w:val="Standardnpsmoodstavce"/>
    <w:uiPriority w:val="1"/>
    <w:qFormat/>
    <w:rsid w:val="00414246"/>
    <w:rPr>
      <w:rFonts w:asciiTheme="minorHAnsi" w:eastAsia="Times New Roman" w:hAnsiTheme="minorHAnsi" w:cs="Times New Roman"/>
      <w:b/>
      <w:bCs/>
      <w:i/>
      <w:iCs/>
      <w:sz w:val="18"/>
      <w:lang w:eastAsia="cs-CZ"/>
    </w:rPr>
  </w:style>
  <w:style w:type="character" w:customStyle="1" w:styleId="Tun">
    <w:name w:val="Tučně"/>
    <w:basedOn w:val="Standardnpsmoodstavce"/>
    <w:uiPriority w:val="1"/>
    <w:qFormat/>
    <w:rsid w:val="00414246"/>
    <w:rPr>
      <w:rFonts w:asciiTheme="minorHAnsi" w:eastAsia="Times New Roman" w:hAnsiTheme="minorHAnsi" w:cs="Times New Roman"/>
      <w:b/>
      <w:sz w:val="18"/>
      <w:lang w:eastAsia="cs-CZ"/>
    </w:rPr>
  </w:style>
  <w:style w:type="paragraph" w:customStyle="1" w:styleId="Kupujc">
    <w:name w:val="Kupující"/>
    <w:aliases w:val="Prodávající"/>
    <w:basedOn w:val="Normln"/>
    <w:link w:val="KupujcChar"/>
    <w:qFormat/>
    <w:rsid w:val="00414246"/>
    <w:pPr>
      <w:widowControl w:val="0"/>
      <w:tabs>
        <w:tab w:val="left" w:pos="2126"/>
      </w:tabs>
      <w:overflowPunct w:val="0"/>
      <w:autoSpaceDE w:val="0"/>
      <w:autoSpaceDN w:val="0"/>
      <w:adjustRightInd w:val="0"/>
      <w:spacing w:before="240" w:after="0"/>
      <w:ind w:left="2126" w:hanging="2126"/>
      <w:textAlignment w:val="baseline"/>
    </w:pPr>
  </w:style>
  <w:style w:type="character" w:customStyle="1" w:styleId="KupujcChar">
    <w:name w:val="Kupující Char"/>
    <w:aliases w:val="Prodávající Char"/>
    <w:basedOn w:val="Standardnpsmoodstavce"/>
    <w:link w:val="Kupujc"/>
    <w:rsid w:val="00414246"/>
  </w:style>
  <w:style w:type="paragraph" w:customStyle="1" w:styleId="Identifikace">
    <w:name w:val="Identifikace"/>
    <w:basedOn w:val="Normln"/>
    <w:link w:val="IdentifikaceChar"/>
    <w:qFormat/>
    <w:rsid w:val="00414246"/>
    <w:pPr>
      <w:widowControl w:val="0"/>
      <w:tabs>
        <w:tab w:val="left" w:pos="2126"/>
      </w:tabs>
      <w:overflowPunct w:val="0"/>
      <w:autoSpaceDE w:val="0"/>
      <w:autoSpaceDN w:val="0"/>
      <w:adjustRightInd w:val="0"/>
      <w:spacing w:after="0"/>
      <w:ind w:left="2126" w:hanging="2126"/>
      <w:textAlignment w:val="baseline"/>
    </w:pPr>
    <w:rPr>
      <w:rFonts w:eastAsia="Times New Roman" w:cs="Times New Roman"/>
      <w:lang w:eastAsia="cs-CZ"/>
    </w:rPr>
  </w:style>
  <w:style w:type="character" w:customStyle="1" w:styleId="IdentifikaceChar">
    <w:name w:val="Identifikace Char"/>
    <w:basedOn w:val="Standardnpsmoodstavce"/>
    <w:link w:val="Identifikace"/>
    <w:rsid w:val="00414246"/>
    <w:rPr>
      <w:rFonts w:eastAsia="Times New Roman" w:cs="Times New Roman"/>
      <w:lang w:eastAsia="cs-CZ"/>
    </w:rPr>
  </w:style>
  <w:style w:type="paragraph" w:customStyle="1" w:styleId="Zakupujchoprodvajcho">
    <w:name w:val="Za kupujícího/prodávajícího"/>
    <w:basedOn w:val="Normln"/>
    <w:link w:val="ZakupujchoprodvajchoChar"/>
    <w:qFormat/>
    <w:rsid w:val="00414246"/>
    <w:pPr>
      <w:widowControl w:val="0"/>
      <w:spacing w:before="240" w:after="0" w:line="266" w:lineRule="auto"/>
    </w:pPr>
    <w:rPr>
      <w:rFonts w:asciiTheme="majorHAnsi" w:hAnsiTheme="majorHAnsi"/>
    </w:rPr>
  </w:style>
  <w:style w:type="character" w:customStyle="1" w:styleId="ZakupujchoprodvajchoChar">
    <w:name w:val="Za kupujícího/prodávajícího Char"/>
    <w:basedOn w:val="Standardnpsmoodstavce"/>
    <w:link w:val="Zakupujchoprodvajcho"/>
    <w:rsid w:val="00414246"/>
    <w:rPr>
      <w:rFonts w:asciiTheme="majorHAnsi" w:hAnsiTheme="majorHAnsi"/>
    </w:rPr>
  </w:style>
  <w:style w:type="paragraph" w:customStyle="1" w:styleId="Podpisovoprvnn">
    <w:name w:val="Podpisové oprávnění"/>
    <w:basedOn w:val="Normln"/>
    <w:link w:val="PodpisovoprvnnChar"/>
    <w:qFormat/>
    <w:rsid w:val="00200188"/>
    <w:pPr>
      <w:widowControl w:val="0"/>
      <w:spacing w:before="1000" w:after="0"/>
    </w:pPr>
    <w:rPr>
      <w:rFonts w:asciiTheme="majorHAnsi" w:hAnsiTheme="majorHAnsi"/>
    </w:rPr>
  </w:style>
  <w:style w:type="character" w:customStyle="1" w:styleId="PodpisovoprvnnChar">
    <w:name w:val="Podpisové oprávnění Char"/>
    <w:basedOn w:val="Standardnpsmoodstavce"/>
    <w:link w:val="Podpisovoprvnn"/>
    <w:rsid w:val="00200188"/>
    <w:rPr>
      <w:rFonts w:asciiTheme="majorHAnsi" w:hAnsiTheme="majorHAnsi"/>
    </w:rPr>
  </w:style>
  <w:style w:type="paragraph" w:customStyle="1" w:styleId="Preambule">
    <w:name w:val="Preambule"/>
    <w:basedOn w:val="Normln"/>
    <w:link w:val="PreambuleChar"/>
    <w:qFormat/>
    <w:rsid w:val="00E14E64"/>
    <w:pPr>
      <w:widowControl w:val="0"/>
      <w:spacing w:before="240" w:after="240"/>
    </w:pPr>
    <w:rPr>
      <w:rFonts w:eastAsia="Times New Roman" w:cs="Times New Roman"/>
      <w:lang w:eastAsia="cs-CZ"/>
    </w:rPr>
  </w:style>
  <w:style w:type="character" w:customStyle="1" w:styleId="PreambuleChar">
    <w:name w:val="Preambule Char"/>
    <w:basedOn w:val="Standardnpsmoodstavce"/>
    <w:link w:val="Preambule"/>
    <w:rsid w:val="00E14E64"/>
    <w:rPr>
      <w:rFonts w:eastAsia="Times New Roman" w:cs="Times New Roman"/>
      <w:lang w:eastAsia="cs-CZ"/>
    </w:rPr>
  </w:style>
  <w:style w:type="character" w:styleId="Nevyeenzmnka">
    <w:name w:val="Unresolved Mention"/>
    <w:basedOn w:val="Standardnpsmoodstavce"/>
    <w:uiPriority w:val="99"/>
    <w:semiHidden/>
    <w:unhideWhenUsed/>
    <w:rsid w:val="00F01081"/>
    <w:rPr>
      <w:color w:val="605E5C"/>
      <w:shd w:val="clear" w:color="auto" w:fill="E1DFDD"/>
    </w:rPr>
  </w:style>
  <w:style w:type="paragraph" w:customStyle="1" w:styleId="Plohy">
    <w:name w:val="Přílohy"/>
    <w:basedOn w:val="Normln"/>
    <w:link w:val="PlohyChar"/>
    <w:qFormat/>
    <w:rsid w:val="00777314"/>
    <w:pPr>
      <w:numPr>
        <w:numId w:val="39"/>
      </w:numPr>
    </w:pPr>
  </w:style>
  <w:style w:type="character" w:customStyle="1" w:styleId="PlohyChar">
    <w:name w:val="Přílohy Char"/>
    <w:basedOn w:val="Standardnpsmoodstavce"/>
    <w:link w:val="Plohy"/>
    <w:rsid w:val="00777314"/>
  </w:style>
  <w:style w:type="paragraph" w:customStyle="1" w:styleId="Clanek11">
    <w:name w:val="Clanek 1.1"/>
    <w:basedOn w:val="Nadpis2"/>
    <w:link w:val="Clanek11Char"/>
    <w:qFormat/>
    <w:rsid w:val="003B16F0"/>
    <w:pPr>
      <w:keepNext w:val="0"/>
      <w:keepLines w:val="0"/>
      <w:widowControl w:val="0"/>
      <w:pBdr>
        <w:top w:val="none" w:sz="0" w:space="0" w:color="auto"/>
      </w:pBdr>
      <w:tabs>
        <w:tab w:val="num" w:pos="567"/>
      </w:tabs>
      <w:spacing w:before="120" w:after="120" w:line="240" w:lineRule="auto"/>
      <w:ind w:left="567" w:hanging="567"/>
    </w:pPr>
    <w:rPr>
      <w:rFonts w:ascii="Times New Roman" w:eastAsia="Times New Roman" w:hAnsi="Times New Roman" w:cs="Arial"/>
      <w:b w:val="0"/>
      <w:bCs/>
      <w:iCs/>
      <w:color w:val="auto"/>
      <w:sz w:val="22"/>
      <w:szCs w:val="28"/>
    </w:rPr>
  </w:style>
  <w:style w:type="character" w:customStyle="1" w:styleId="Clanek11Char">
    <w:name w:val="Clanek 1.1 Char"/>
    <w:link w:val="Clanek11"/>
    <w:locked/>
    <w:rsid w:val="003B16F0"/>
    <w:rPr>
      <w:rFonts w:ascii="Times New Roman" w:eastAsia="Times New Roman" w:hAnsi="Times New Roman" w:cs="Arial"/>
      <w:bCs/>
      <w:iCs/>
      <w:sz w:val="22"/>
      <w:szCs w:val="28"/>
    </w:rPr>
  </w:style>
  <w:style w:type="paragraph" w:customStyle="1" w:styleId="1lnek">
    <w:name w:val="1. článek"/>
    <w:basedOn w:val="Normln"/>
    <w:qFormat/>
    <w:rsid w:val="003B16F0"/>
    <w:pPr>
      <w:keepNext/>
      <w:ind w:left="680" w:hanging="680"/>
    </w:pPr>
    <w:rPr>
      <w:b/>
      <w:noProof/>
    </w:rPr>
  </w:style>
  <w:style w:type="paragraph" w:customStyle="1" w:styleId="11odst0">
    <w:name w:val="1.1. odst."/>
    <w:basedOn w:val="Normln"/>
    <w:qFormat/>
    <w:rsid w:val="003B16F0"/>
    <w:pPr>
      <w:ind w:left="680" w:hanging="680"/>
    </w:pPr>
  </w:style>
  <w:style w:type="paragraph" w:customStyle="1" w:styleId="iodst">
    <w:name w:val="i. odst."/>
    <w:basedOn w:val="Normln"/>
    <w:qFormat/>
    <w:rsid w:val="003B16F0"/>
    <w:pPr>
      <w:ind w:left="1814" w:hanging="567"/>
    </w:pPr>
  </w:style>
  <w:style w:type="character" w:customStyle="1" w:styleId="normaltextrun">
    <w:name w:val="normaltextrun"/>
    <w:basedOn w:val="Standardnpsmoodstavce"/>
    <w:rsid w:val="003B16F0"/>
  </w:style>
  <w:style w:type="paragraph" w:customStyle="1" w:styleId="ZaKupujchoProdvajcho0">
    <w:name w:val="Za Kupujícího/Prodávajícího"/>
    <w:basedOn w:val="Podpisovoprvnn"/>
    <w:link w:val="ZaKupujchoProdvajchoChar0"/>
    <w:qFormat/>
    <w:rsid w:val="00602DCB"/>
    <w:pPr>
      <w:spacing w:before="480"/>
    </w:pPr>
    <w:rPr>
      <w:rFonts w:asciiTheme="minorHAnsi" w:hAnsiTheme="minorHAnsi"/>
    </w:rPr>
  </w:style>
  <w:style w:type="character" w:customStyle="1" w:styleId="ZaKupujchoProdvajchoChar0">
    <w:name w:val="Za Kupujícího/Prodávajícího Char"/>
    <w:basedOn w:val="PodpisovoprvnnChar"/>
    <w:link w:val="ZaKupujchoProdvajcho0"/>
    <w:rsid w:val="00602DCB"/>
    <w:rPr>
      <w:rFonts w:asciiTheme="majorHAnsi" w:hAnsiTheme="majorHAnsi"/>
    </w:rPr>
  </w:style>
  <w:style w:type="character" w:styleId="Sledovanodkaz">
    <w:name w:val="FollowedHyperlink"/>
    <w:basedOn w:val="Standardnpsmoodstavce"/>
    <w:uiPriority w:val="99"/>
    <w:semiHidden/>
    <w:unhideWhenUsed/>
    <w:rsid w:val="004E457C"/>
    <w:rPr>
      <w:color w:val="954F72" w:themeColor="followedHyperlink"/>
      <w:u w:val="single"/>
    </w:rPr>
  </w:style>
  <w:style w:type="paragraph" w:customStyle="1" w:styleId="odstbez">
    <w:name w:val="odst. bez č."/>
    <w:basedOn w:val="Normln"/>
    <w:link w:val="odstbezChar"/>
    <w:qFormat/>
    <w:rsid w:val="00F925BA"/>
    <w:pPr>
      <w:keepNext/>
      <w:keepLines/>
      <w:suppressAutoHyphens/>
      <w:overflowPunct w:val="0"/>
      <w:autoSpaceDE w:val="0"/>
      <w:autoSpaceDN w:val="0"/>
      <w:adjustRightInd w:val="0"/>
      <w:ind w:left="709"/>
      <w:textAlignment w:val="baseline"/>
    </w:pPr>
    <w:rPr>
      <w:rFonts w:eastAsia="Times New Roman" w:cs="Times New Roman"/>
      <w:lang w:eastAsia="cs-CZ"/>
    </w:rPr>
  </w:style>
  <w:style w:type="character" w:customStyle="1" w:styleId="odstbezChar">
    <w:name w:val="odst. bez č. Char"/>
    <w:basedOn w:val="Standardnpsmoodstavce"/>
    <w:link w:val="odstbez"/>
    <w:rsid w:val="00F925BA"/>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5611">
      <w:bodyDiv w:val="1"/>
      <w:marLeft w:val="0"/>
      <w:marRight w:val="0"/>
      <w:marTop w:val="0"/>
      <w:marBottom w:val="0"/>
      <w:divBdr>
        <w:top w:val="none" w:sz="0" w:space="0" w:color="auto"/>
        <w:left w:val="none" w:sz="0" w:space="0" w:color="auto"/>
        <w:bottom w:val="none" w:sz="0" w:space="0" w:color="auto"/>
        <w:right w:val="none" w:sz="0" w:space="0" w:color="auto"/>
      </w:divBdr>
    </w:div>
    <w:div w:id="13692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avazeleznic.cz/o-nas/nezadouci-jednani-a-boj-s-korupc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FE9285-FE30-496E-9CFC-4CB8AF31D3A1}">
  <ds:schemaRefs>
    <ds:schemaRef ds:uri="http://schemas.openxmlformats.org/officeDocument/2006/bibliography"/>
  </ds:schemaRefs>
</ds:datastoreItem>
</file>

<file path=customXml/itemProps2.xml><?xml version="1.0" encoding="utf-8"?>
<ds:datastoreItem xmlns:ds="http://schemas.openxmlformats.org/officeDocument/2006/customXml" ds:itemID="{D69D0A4E-B12D-45A3-9111-9DFAC443F6C8}">
  <ds:schemaRefs>
    <ds:schemaRef ds:uri="http://schemas.microsoft.com/sharepoint/v3/contenttype/forms"/>
  </ds:schemaRefs>
</ds:datastoreItem>
</file>

<file path=customXml/itemProps3.xml><?xml version="1.0" encoding="utf-8"?>
<ds:datastoreItem xmlns:ds="http://schemas.openxmlformats.org/officeDocument/2006/customXml" ds:itemID="{AEE26408-8D72-421D-9FE7-30E1ED584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ECAC6-A292-44D9-B7E7-7152010F3CCE}">
  <ds:schemaRefs>
    <ds:schemaRef ds:uri="http://schemas.microsoft.com/office/2006/metadata/properties"/>
    <ds:schemaRef ds:uri="4e4a6a96-f3e4-483d-987d-304999e1d57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docMetadata/LabelInfo.xml><?xml version="1.0" encoding="utf-8"?>
<clbl:labelList xmlns:clbl="http://schemas.microsoft.com/office/2020/mipLabelMetadata">
  <clbl:label id="{a57527ba-b13c-462f-a5c5-bde84a6d85e5}" enabled="1" method="Privileged" siteId="{f0ab7d6a-64b0-4696-9f4d-d69909c6e895}" removed="0"/>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7944</Words>
  <Characters>46874</Characters>
  <Application>Microsoft Office Word</Application>
  <DocSecurity>0</DocSecurity>
  <Lines>390</Lines>
  <Paragraphs>109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54709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Kubišta Bronislav</cp:lastModifiedBy>
  <cp:revision>8</cp:revision>
  <cp:lastPrinted>2025-07-10T10:36:00Z</cp:lastPrinted>
  <dcterms:created xsi:type="dcterms:W3CDTF">2025-07-08T12:37:00Z</dcterms:created>
  <dcterms:modified xsi:type="dcterms:W3CDTF">2025-07-10T10:36:00Z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