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262B33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0A595B" w:rsidRPr="000A595B">
        <w:rPr>
          <w:rFonts w:ascii="Verdana" w:hAnsi="Verdana" w:cs="Times New Roman"/>
          <w:b/>
          <w:bCs/>
        </w:rPr>
        <w:t>„Nákup plazmového řezacího stroje pro OŘ PHA 2025“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Pr="007B2A81">
        <w:rPr>
          <w:rFonts w:ascii="Verdana" w:eastAsia="Times New Roman" w:hAnsi="Verdana" w:cs="Times New Roman"/>
          <w:lang w:eastAsia="cs-CZ"/>
        </w:rPr>
        <w:t>j</w:t>
      </w:r>
      <w:r w:rsidRPr="0008269B">
        <w:rPr>
          <w:rFonts w:ascii="Verdana" w:eastAsia="Times New Roman" w:hAnsi="Verdana" w:cs="Times New Roman"/>
          <w:lang w:eastAsia="cs-CZ"/>
        </w:rPr>
        <w:t>.</w:t>
      </w:r>
      <w:r w:rsidR="00E9573E" w:rsidRPr="0008269B">
        <w:rPr>
          <w:rFonts w:ascii="Verdana" w:eastAsia="Times New Roman" w:hAnsi="Verdana" w:cs="Times New Roman"/>
          <w:lang w:eastAsia="cs-CZ"/>
        </w:rPr>
        <w:t> </w:t>
      </w:r>
      <w:r w:rsidR="000A595B" w:rsidRPr="00574CA5">
        <w:rPr>
          <w:rFonts w:cs="Times New Roman"/>
          <w:color w:val="000000"/>
        </w:rPr>
        <w:t>28279/2025-SŽ-OŘ PHA-OVZ</w:t>
      </w:r>
      <w:r w:rsidRPr="0008269B">
        <w:rPr>
          <w:rFonts w:ascii="Verdana" w:eastAsia="Times New Roman" w:hAnsi="Verdana" w:cs="Times New Roman"/>
          <w:lang w:eastAsia="cs-CZ"/>
        </w:rPr>
        <w:t>,</w:t>
      </w:r>
      <w:r w:rsidRPr="0008269B">
        <w:rPr>
          <w:rFonts w:eastAsia="Times New Roman" w:cs="Times New Roman"/>
          <w:lang w:eastAsia="cs-CZ"/>
        </w:rPr>
        <w:t xml:space="preserve">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558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558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36B3F" w14:textId="7ADC7271" w:rsidR="00455846" w:rsidRDefault="0045584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61F6550" wp14:editId="3FED49D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75049991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191263" w14:textId="26E33037" w:rsidR="00455846" w:rsidRPr="00455846" w:rsidRDefault="00455846" w:rsidP="0045584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584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1F655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2191263" w14:textId="26E33037" w:rsidR="00455846" w:rsidRPr="00455846" w:rsidRDefault="00455846" w:rsidP="0045584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5584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E8FB5A8" w:rsidR="00F1715C" w:rsidRPr="00B8518B" w:rsidRDefault="00455846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5A38B1C4" wp14:editId="27FA0184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202325611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4BEF23" w14:textId="512206FA" w:rsidR="00455846" w:rsidRPr="00455846" w:rsidRDefault="00455846" w:rsidP="0045584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45584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A38B1C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594BEF23" w14:textId="512206FA" w:rsidR="00455846" w:rsidRPr="00455846" w:rsidRDefault="00455846" w:rsidP="0045584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584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67C9C" w:rsidR="00C715B9" w:rsidRDefault="00455846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E775294" wp14:editId="3214B7F5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98479429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8F64CD" w14:textId="021B070F" w:rsidR="00455846" w:rsidRPr="00455846" w:rsidRDefault="00455846" w:rsidP="0045584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45584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77529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728F64CD" w14:textId="021B070F" w:rsidR="00455846" w:rsidRPr="00455846" w:rsidRDefault="00455846" w:rsidP="0045584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45584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5BF"/>
    <w:rsid w:val="00072C1E"/>
    <w:rsid w:val="0008269B"/>
    <w:rsid w:val="00086DAB"/>
    <w:rsid w:val="000A595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55846"/>
    <w:rsid w:val="00460660"/>
    <w:rsid w:val="00486107"/>
    <w:rsid w:val="004862F9"/>
    <w:rsid w:val="00487311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6F1"/>
    <w:rsid w:val="005B575F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1B5C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C750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B3FDE"/>
    <w:rsid w:val="00DC75F3"/>
    <w:rsid w:val="00DD46F3"/>
    <w:rsid w:val="00DE4C4D"/>
    <w:rsid w:val="00DE56F2"/>
    <w:rsid w:val="00DF116D"/>
    <w:rsid w:val="00E36C4A"/>
    <w:rsid w:val="00E4385F"/>
    <w:rsid w:val="00E9573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5B575F"/>
    <w:rsid w:val="00710200"/>
    <w:rsid w:val="0071254B"/>
    <w:rsid w:val="00721B5C"/>
    <w:rsid w:val="0087094D"/>
    <w:rsid w:val="00AC7501"/>
    <w:rsid w:val="00B72819"/>
    <w:rsid w:val="00BE31C7"/>
    <w:rsid w:val="00C601C7"/>
    <w:rsid w:val="00DB3D9A"/>
    <w:rsid w:val="00DB3FDE"/>
    <w:rsid w:val="00E4385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18</cp:revision>
  <cp:lastPrinted>2025-06-30T11:49:00Z</cp:lastPrinted>
  <dcterms:created xsi:type="dcterms:W3CDTF">2023-11-16T10:29:00Z</dcterms:created>
  <dcterms:modified xsi:type="dcterms:W3CDTF">2025-06-30T11:49:00Z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11ca6f45,57eb7a07,78987031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