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7EE74002" w:rsidR="0035531B" w:rsidRDefault="0035531B" w:rsidP="00EB46E5">
      <w:pPr>
        <w:pStyle w:val="Titul2"/>
      </w:pPr>
      <w:r w:rsidRPr="00D34FAD">
        <w:t>„</w:t>
      </w:r>
      <w:r w:rsidR="00D34FAD" w:rsidRPr="00D34FAD">
        <w:t>Rekonstrukce mostu v km 26,000 trati Kaštice – Kadaň</w:t>
      </w:r>
      <w:r w:rsidRPr="00D34FAD">
        <w:t>“</w:t>
      </w:r>
    </w:p>
    <w:p w14:paraId="152849FF" w14:textId="77777777" w:rsidR="00AD0C7B" w:rsidRPr="006C2343" w:rsidRDefault="00AD0C7B" w:rsidP="00EB46E5">
      <w:pPr>
        <w:pStyle w:val="Titul2"/>
      </w:pPr>
    </w:p>
    <w:p w14:paraId="45AB7781" w14:textId="1C8E202D" w:rsidR="00F46EA7" w:rsidRDefault="00F46EA7" w:rsidP="00F46EA7">
      <w:pPr>
        <w:pStyle w:val="Text1-1"/>
        <w:numPr>
          <w:ilvl w:val="0"/>
          <w:numId w:val="0"/>
        </w:numPr>
        <w:tabs>
          <w:tab w:val="left" w:pos="708"/>
        </w:tabs>
        <w:ind w:left="737" w:hanging="737"/>
      </w:pPr>
      <w:r>
        <w:t xml:space="preserve">Č.j. </w:t>
      </w:r>
      <w:r w:rsidR="00E13EF7" w:rsidRPr="00E13EF7">
        <w:t>10033/2025-SŽ-SSZ-OVZ</w:t>
      </w:r>
    </w:p>
    <w:p w14:paraId="5E146EB9" w14:textId="46A0DB1B" w:rsidR="00826B7B" w:rsidRDefault="00826B7B" w:rsidP="006C2343">
      <w:pPr>
        <w:pStyle w:val="Titul2"/>
      </w:pPr>
    </w:p>
    <w:p w14:paraId="03DE29D8" w14:textId="77777777" w:rsidR="00D34FAD" w:rsidRDefault="00D34FAD" w:rsidP="006C2343">
      <w:pPr>
        <w:pStyle w:val="Titul2"/>
      </w:pPr>
    </w:p>
    <w:p w14:paraId="51A97DFD" w14:textId="77777777" w:rsidR="00D34FAD" w:rsidRDefault="00D34FAD" w:rsidP="006C2343">
      <w:pPr>
        <w:pStyle w:val="Titul2"/>
      </w:pPr>
    </w:p>
    <w:p w14:paraId="08335010" w14:textId="77777777" w:rsidR="00D34FAD" w:rsidRDefault="00D34FAD" w:rsidP="006C2343">
      <w:pPr>
        <w:pStyle w:val="Titul2"/>
      </w:pPr>
    </w:p>
    <w:p w14:paraId="30C340A0" w14:textId="77777777" w:rsidR="00D34FAD" w:rsidRDefault="00D34FAD" w:rsidP="006C2343">
      <w:pPr>
        <w:pStyle w:val="Titul2"/>
      </w:pPr>
    </w:p>
    <w:p w14:paraId="5129A928" w14:textId="77777777" w:rsidR="00D34FAD" w:rsidRDefault="00D34FAD"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51B6C6D" w14:textId="7675ED98" w:rsidR="00BD7E91" w:rsidRDefault="00BD7E91" w:rsidP="00FE4333">
      <w:pPr>
        <w:pStyle w:val="Nadpisbezsl1-1"/>
      </w:pPr>
      <w:r>
        <w:lastRenderedPageBreak/>
        <w:t>Obsah</w:t>
      </w:r>
      <w:r w:rsidR="00887F36">
        <w:t xml:space="preserve"> </w:t>
      </w:r>
    </w:p>
    <w:p w14:paraId="22E3A715" w14:textId="21799285" w:rsidR="00032D98"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00027228" w:history="1">
        <w:r w:rsidR="00032D98" w:rsidRPr="006F3D93">
          <w:rPr>
            <w:rStyle w:val="Hypertextovodkaz"/>
          </w:rPr>
          <w:t>1.</w:t>
        </w:r>
        <w:r w:rsidR="00032D98">
          <w:rPr>
            <w:rFonts w:eastAsiaTheme="minorEastAsia"/>
            <w:caps w:val="0"/>
            <w:noProof/>
            <w:kern w:val="2"/>
            <w:sz w:val="24"/>
            <w:szCs w:val="24"/>
            <w:lang w:eastAsia="cs-CZ"/>
            <w14:ligatures w14:val="standardContextual"/>
          </w:rPr>
          <w:tab/>
        </w:r>
        <w:r w:rsidR="00032D98" w:rsidRPr="006F3D93">
          <w:rPr>
            <w:rStyle w:val="Hypertextovodkaz"/>
          </w:rPr>
          <w:t>ÚVODNÍ USTANOVENÍ</w:t>
        </w:r>
        <w:r w:rsidR="00032D98">
          <w:rPr>
            <w:noProof/>
            <w:webHidden/>
          </w:rPr>
          <w:tab/>
        </w:r>
        <w:r w:rsidR="00032D98">
          <w:rPr>
            <w:noProof/>
            <w:webHidden/>
          </w:rPr>
          <w:fldChar w:fldCharType="begin"/>
        </w:r>
        <w:r w:rsidR="00032D98">
          <w:rPr>
            <w:noProof/>
            <w:webHidden/>
          </w:rPr>
          <w:instrText xml:space="preserve"> PAGEREF _Toc200027228 \h </w:instrText>
        </w:r>
        <w:r w:rsidR="00032D98">
          <w:rPr>
            <w:noProof/>
            <w:webHidden/>
          </w:rPr>
        </w:r>
        <w:r w:rsidR="00032D98">
          <w:rPr>
            <w:noProof/>
            <w:webHidden/>
          </w:rPr>
          <w:fldChar w:fldCharType="separate"/>
        </w:r>
        <w:r w:rsidR="00350167">
          <w:rPr>
            <w:noProof/>
            <w:webHidden/>
          </w:rPr>
          <w:t>3</w:t>
        </w:r>
        <w:r w:rsidR="00032D98">
          <w:rPr>
            <w:noProof/>
            <w:webHidden/>
          </w:rPr>
          <w:fldChar w:fldCharType="end"/>
        </w:r>
      </w:hyperlink>
    </w:p>
    <w:p w14:paraId="128D8B13" w14:textId="7C95E3ED" w:rsidR="00032D98" w:rsidRDefault="00032D98">
      <w:pPr>
        <w:pStyle w:val="Obsah1"/>
        <w:rPr>
          <w:rFonts w:eastAsiaTheme="minorEastAsia"/>
          <w:caps w:val="0"/>
          <w:noProof/>
          <w:kern w:val="2"/>
          <w:sz w:val="24"/>
          <w:szCs w:val="24"/>
          <w:lang w:eastAsia="cs-CZ"/>
          <w14:ligatures w14:val="standardContextual"/>
        </w:rPr>
      </w:pPr>
      <w:hyperlink w:anchor="_Toc200027229" w:history="1">
        <w:r w:rsidRPr="006F3D93">
          <w:rPr>
            <w:rStyle w:val="Hypertextovodkaz"/>
          </w:rPr>
          <w:t>2.</w:t>
        </w:r>
        <w:r>
          <w:rPr>
            <w:rFonts w:eastAsiaTheme="minorEastAsia"/>
            <w:caps w:val="0"/>
            <w:noProof/>
            <w:kern w:val="2"/>
            <w:sz w:val="24"/>
            <w:szCs w:val="24"/>
            <w:lang w:eastAsia="cs-CZ"/>
            <w14:ligatures w14:val="standardContextual"/>
          </w:rPr>
          <w:tab/>
        </w:r>
        <w:r w:rsidRPr="006F3D93">
          <w:rPr>
            <w:rStyle w:val="Hypertextovodkaz"/>
          </w:rPr>
          <w:t>IDENTIFIKAČNÍ ÚDAJE ZADAVATELE</w:t>
        </w:r>
        <w:r>
          <w:rPr>
            <w:noProof/>
            <w:webHidden/>
          </w:rPr>
          <w:tab/>
        </w:r>
        <w:r>
          <w:rPr>
            <w:noProof/>
            <w:webHidden/>
          </w:rPr>
          <w:fldChar w:fldCharType="begin"/>
        </w:r>
        <w:r>
          <w:rPr>
            <w:noProof/>
            <w:webHidden/>
          </w:rPr>
          <w:instrText xml:space="preserve"> PAGEREF _Toc200027229 \h </w:instrText>
        </w:r>
        <w:r>
          <w:rPr>
            <w:noProof/>
            <w:webHidden/>
          </w:rPr>
        </w:r>
        <w:r>
          <w:rPr>
            <w:noProof/>
            <w:webHidden/>
          </w:rPr>
          <w:fldChar w:fldCharType="separate"/>
        </w:r>
        <w:r w:rsidR="00350167">
          <w:rPr>
            <w:noProof/>
            <w:webHidden/>
          </w:rPr>
          <w:t>3</w:t>
        </w:r>
        <w:r>
          <w:rPr>
            <w:noProof/>
            <w:webHidden/>
          </w:rPr>
          <w:fldChar w:fldCharType="end"/>
        </w:r>
      </w:hyperlink>
    </w:p>
    <w:p w14:paraId="5B1D2574" w14:textId="0485A285" w:rsidR="00032D98" w:rsidRDefault="00032D98">
      <w:pPr>
        <w:pStyle w:val="Obsah1"/>
        <w:rPr>
          <w:rFonts w:eastAsiaTheme="minorEastAsia"/>
          <w:caps w:val="0"/>
          <w:noProof/>
          <w:kern w:val="2"/>
          <w:sz w:val="24"/>
          <w:szCs w:val="24"/>
          <w:lang w:eastAsia="cs-CZ"/>
          <w14:ligatures w14:val="standardContextual"/>
        </w:rPr>
      </w:pPr>
      <w:hyperlink w:anchor="_Toc200027230" w:history="1">
        <w:r w:rsidRPr="006F3D93">
          <w:rPr>
            <w:rStyle w:val="Hypertextovodkaz"/>
          </w:rPr>
          <w:t>3.</w:t>
        </w:r>
        <w:r>
          <w:rPr>
            <w:rFonts w:eastAsiaTheme="minorEastAsia"/>
            <w:caps w:val="0"/>
            <w:noProof/>
            <w:kern w:val="2"/>
            <w:sz w:val="24"/>
            <w:szCs w:val="24"/>
            <w:lang w:eastAsia="cs-CZ"/>
            <w14:ligatures w14:val="standardContextual"/>
          </w:rPr>
          <w:tab/>
        </w:r>
        <w:r w:rsidRPr="006F3D93">
          <w:rPr>
            <w:rStyle w:val="Hypertextovodkaz"/>
          </w:rPr>
          <w:t>KOMUNIKACE MEZI ZADAVATELEM a DODAVATELEM</w:t>
        </w:r>
        <w:r>
          <w:rPr>
            <w:noProof/>
            <w:webHidden/>
          </w:rPr>
          <w:tab/>
        </w:r>
        <w:r>
          <w:rPr>
            <w:noProof/>
            <w:webHidden/>
          </w:rPr>
          <w:fldChar w:fldCharType="begin"/>
        </w:r>
        <w:r>
          <w:rPr>
            <w:noProof/>
            <w:webHidden/>
          </w:rPr>
          <w:instrText xml:space="preserve"> PAGEREF _Toc200027230 \h </w:instrText>
        </w:r>
        <w:r>
          <w:rPr>
            <w:noProof/>
            <w:webHidden/>
          </w:rPr>
        </w:r>
        <w:r>
          <w:rPr>
            <w:noProof/>
            <w:webHidden/>
          </w:rPr>
          <w:fldChar w:fldCharType="separate"/>
        </w:r>
        <w:r w:rsidR="00350167">
          <w:rPr>
            <w:noProof/>
            <w:webHidden/>
          </w:rPr>
          <w:t>4</w:t>
        </w:r>
        <w:r>
          <w:rPr>
            <w:noProof/>
            <w:webHidden/>
          </w:rPr>
          <w:fldChar w:fldCharType="end"/>
        </w:r>
      </w:hyperlink>
    </w:p>
    <w:p w14:paraId="0832ACE9" w14:textId="611310AF" w:rsidR="00032D98" w:rsidRDefault="00032D98">
      <w:pPr>
        <w:pStyle w:val="Obsah1"/>
        <w:rPr>
          <w:rFonts w:eastAsiaTheme="minorEastAsia"/>
          <w:caps w:val="0"/>
          <w:noProof/>
          <w:kern w:val="2"/>
          <w:sz w:val="24"/>
          <w:szCs w:val="24"/>
          <w:lang w:eastAsia="cs-CZ"/>
          <w14:ligatures w14:val="standardContextual"/>
        </w:rPr>
      </w:pPr>
      <w:hyperlink w:anchor="_Toc200027231" w:history="1">
        <w:r w:rsidRPr="006F3D93">
          <w:rPr>
            <w:rStyle w:val="Hypertextovodkaz"/>
          </w:rPr>
          <w:t>4.</w:t>
        </w:r>
        <w:r>
          <w:rPr>
            <w:rFonts w:eastAsiaTheme="minorEastAsia"/>
            <w:caps w:val="0"/>
            <w:noProof/>
            <w:kern w:val="2"/>
            <w:sz w:val="24"/>
            <w:szCs w:val="24"/>
            <w:lang w:eastAsia="cs-CZ"/>
            <w14:ligatures w14:val="standardContextual"/>
          </w:rPr>
          <w:tab/>
        </w:r>
        <w:r w:rsidRPr="006F3D93">
          <w:rPr>
            <w:rStyle w:val="Hypertextovodkaz"/>
          </w:rPr>
          <w:t>ÚČEL A PŘEDMĚT PLNĚNÍ VEŘEJNÉ ZAKÁZKY</w:t>
        </w:r>
        <w:r>
          <w:rPr>
            <w:noProof/>
            <w:webHidden/>
          </w:rPr>
          <w:tab/>
        </w:r>
        <w:r>
          <w:rPr>
            <w:noProof/>
            <w:webHidden/>
          </w:rPr>
          <w:fldChar w:fldCharType="begin"/>
        </w:r>
        <w:r>
          <w:rPr>
            <w:noProof/>
            <w:webHidden/>
          </w:rPr>
          <w:instrText xml:space="preserve"> PAGEREF _Toc200027231 \h </w:instrText>
        </w:r>
        <w:r>
          <w:rPr>
            <w:noProof/>
            <w:webHidden/>
          </w:rPr>
        </w:r>
        <w:r>
          <w:rPr>
            <w:noProof/>
            <w:webHidden/>
          </w:rPr>
          <w:fldChar w:fldCharType="separate"/>
        </w:r>
        <w:r w:rsidR="00350167">
          <w:rPr>
            <w:noProof/>
            <w:webHidden/>
          </w:rPr>
          <w:t>4</w:t>
        </w:r>
        <w:r>
          <w:rPr>
            <w:noProof/>
            <w:webHidden/>
          </w:rPr>
          <w:fldChar w:fldCharType="end"/>
        </w:r>
      </w:hyperlink>
    </w:p>
    <w:p w14:paraId="1B200AFD" w14:textId="02F8E7E1" w:rsidR="00032D98" w:rsidRDefault="00032D98">
      <w:pPr>
        <w:pStyle w:val="Obsah1"/>
        <w:rPr>
          <w:rFonts w:eastAsiaTheme="minorEastAsia"/>
          <w:caps w:val="0"/>
          <w:noProof/>
          <w:kern w:val="2"/>
          <w:sz w:val="24"/>
          <w:szCs w:val="24"/>
          <w:lang w:eastAsia="cs-CZ"/>
          <w14:ligatures w14:val="standardContextual"/>
        </w:rPr>
      </w:pPr>
      <w:hyperlink w:anchor="_Toc200027232" w:history="1">
        <w:r w:rsidRPr="006F3D93">
          <w:rPr>
            <w:rStyle w:val="Hypertextovodkaz"/>
          </w:rPr>
          <w:t>5.</w:t>
        </w:r>
        <w:r>
          <w:rPr>
            <w:rFonts w:eastAsiaTheme="minorEastAsia"/>
            <w:caps w:val="0"/>
            <w:noProof/>
            <w:kern w:val="2"/>
            <w:sz w:val="24"/>
            <w:szCs w:val="24"/>
            <w:lang w:eastAsia="cs-CZ"/>
            <w14:ligatures w14:val="standardContextual"/>
          </w:rPr>
          <w:tab/>
        </w:r>
        <w:r w:rsidRPr="006F3D9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_Toc200027232 \h </w:instrText>
        </w:r>
        <w:r>
          <w:rPr>
            <w:noProof/>
            <w:webHidden/>
          </w:rPr>
        </w:r>
        <w:r>
          <w:rPr>
            <w:noProof/>
            <w:webHidden/>
          </w:rPr>
          <w:fldChar w:fldCharType="separate"/>
        </w:r>
        <w:r w:rsidR="00350167">
          <w:rPr>
            <w:noProof/>
            <w:webHidden/>
          </w:rPr>
          <w:t>5</w:t>
        </w:r>
        <w:r>
          <w:rPr>
            <w:noProof/>
            <w:webHidden/>
          </w:rPr>
          <w:fldChar w:fldCharType="end"/>
        </w:r>
      </w:hyperlink>
    </w:p>
    <w:p w14:paraId="3752430F" w14:textId="4DDB0407" w:rsidR="00032D98" w:rsidRDefault="00032D98">
      <w:pPr>
        <w:pStyle w:val="Obsah1"/>
        <w:rPr>
          <w:rFonts w:eastAsiaTheme="minorEastAsia"/>
          <w:caps w:val="0"/>
          <w:noProof/>
          <w:kern w:val="2"/>
          <w:sz w:val="24"/>
          <w:szCs w:val="24"/>
          <w:lang w:eastAsia="cs-CZ"/>
          <w14:ligatures w14:val="standardContextual"/>
        </w:rPr>
      </w:pPr>
      <w:hyperlink w:anchor="_Toc200027233" w:history="1">
        <w:r w:rsidRPr="006F3D93">
          <w:rPr>
            <w:rStyle w:val="Hypertextovodkaz"/>
          </w:rPr>
          <w:t>6.</w:t>
        </w:r>
        <w:r>
          <w:rPr>
            <w:rFonts w:eastAsiaTheme="minorEastAsia"/>
            <w:caps w:val="0"/>
            <w:noProof/>
            <w:kern w:val="2"/>
            <w:sz w:val="24"/>
            <w:szCs w:val="24"/>
            <w:lang w:eastAsia="cs-CZ"/>
            <w14:ligatures w14:val="standardContextual"/>
          </w:rPr>
          <w:tab/>
        </w:r>
        <w:r w:rsidRPr="006F3D93">
          <w:rPr>
            <w:rStyle w:val="Hypertextovodkaz"/>
          </w:rPr>
          <w:t>OBSAH ZADÁVACÍ DOKUMENTACE</w:t>
        </w:r>
        <w:r>
          <w:rPr>
            <w:noProof/>
            <w:webHidden/>
          </w:rPr>
          <w:tab/>
        </w:r>
        <w:r>
          <w:rPr>
            <w:noProof/>
            <w:webHidden/>
          </w:rPr>
          <w:fldChar w:fldCharType="begin"/>
        </w:r>
        <w:r>
          <w:rPr>
            <w:noProof/>
            <w:webHidden/>
          </w:rPr>
          <w:instrText xml:space="preserve"> PAGEREF _Toc200027233 \h </w:instrText>
        </w:r>
        <w:r>
          <w:rPr>
            <w:noProof/>
            <w:webHidden/>
          </w:rPr>
        </w:r>
        <w:r>
          <w:rPr>
            <w:noProof/>
            <w:webHidden/>
          </w:rPr>
          <w:fldChar w:fldCharType="separate"/>
        </w:r>
        <w:r w:rsidR="00350167">
          <w:rPr>
            <w:noProof/>
            <w:webHidden/>
          </w:rPr>
          <w:t>5</w:t>
        </w:r>
        <w:r>
          <w:rPr>
            <w:noProof/>
            <w:webHidden/>
          </w:rPr>
          <w:fldChar w:fldCharType="end"/>
        </w:r>
      </w:hyperlink>
    </w:p>
    <w:p w14:paraId="69E3644C" w14:textId="4F3327E4" w:rsidR="00032D98" w:rsidRDefault="00032D98">
      <w:pPr>
        <w:pStyle w:val="Obsah1"/>
        <w:rPr>
          <w:rFonts w:eastAsiaTheme="minorEastAsia"/>
          <w:caps w:val="0"/>
          <w:noProof/>
          <w:kern w:val="2"/>
          <w:sz w:val="24"/>
          <w:szCs w:val="24"/>
          <w:lang w:eastAsia="cs-CZ"/>
          <w14:ligatures w14:val="standardContextual"/>
        </w:rPr>
      </w:pPr>
      <w:hyperlink w:anchor="_Toc200027234" w:history="1">
        <w:r w:rsidRPr="006F3D93">
          <w:rPr>
            <w:rStyle w:val="Hypertextovodkaz"/>
          </w:rPr>
          <w:t>7.</w:t>
        </w:r>
        <w:r>
          <w:rPr>
            <w:rFonts w:eastAsiaTheme="minorEastAsia"/>
            <w:caps w:val="0"/>
            <w:noProof/>
            <w:kern w:val="2"/>
            <w:sz w:val="24"/>
            <w:szCs w:val="24"/>
            <w:lang w:eastAsia="cs-CZ"/>
            <w14:ligatures w14:val="standardContextual"/>
          </w:rPr>
          <w:tab/>
        </w:r>
        <w:r w:rsidRPr="006F3D9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_Toc200027234 \h </w:instrText>
        </w:r>
        <w:r>
          <w:rPr>
            <w:noProof/>
            <w:webHidden/>
          </w:rPr>
        </w:r>
        <w:r>
          <w:rPr>
            <w:noProof/>
            <w:webHidden/>
          </w:rPr>
          <w:fldChar w:fldCharType="separate"/>
        </w:r>
        <w:r w:rsidR="00350167">
          <w:rPr>
            <w:noProof/>
            <w:webHidden/>
          </w:rPr>
          <w:t>5</w:t>
        </w:r>
        <w:r>
          <w:rPr>
            <w:noProof/>
            <w:webHidden/>
          </w:rPr>
          <w:fldChar w:fldCharType="end"/>
        </w:r>
      </w:hyperlink>
    </w:p>
    <w:p w14:paraId="538BAD3F" w14:textId="04DB215D" w:rsidR="00032D98" w:rsidRDefault="00032D98">
      <w:pPr>
        <w:pStyle w:val="Obsah1"/>
        <w:rPr>
          <w:rFonts w:eastAsiaTheme="minorEastAsia"/>
          <w:caps w:val="0"/>
          <w:noProof/>
          <w:kern w:val="2"/>
          <w:sz w:val="24"/>
          <w:szCs w:val="24"/>
          <w:lang w:eastAsia="cs-CZ"/>
          <w14:ligatures w14:val="standardContextual"/>
        </w:rPr>
      </w:pPr>
      <w:hyperlink w:anchor="_Toc200027235" w:history="1">
        <w:r w:rsidRPr="006F3D93">
          <w:rPr>
            <w:rStyle w:val="Hypertextovodkaz"/>
          </w:rPr>
          <w:t>8.</w:t>
        </w:r>
        <w:r>
          <w:rPr>
            <w:rFonts w:eastAsiaTheme="minorEastAsia"/>
            <w:caps w:val="0"/>
            <w:noProof/>
            <w:kern w:val="2"/>
            <w:sz w:val="24"/>
            <w:szCs w:val="24"/>
            <w:lang w:eastAsia="cs-CZ"/>
            <w14:ligatures w14:val="standardContextual"/>
          </w:rPr>
          <w:tab/>
        </w:r>
        <w:r w:rsidRPr="006F3D93">
          <w:rPr>
            <w:rStyle w:val="Hypertextovodkaz"/>
          </w:rPr>
          <w:t>POŽADAVKY ZADAVATELE NA KVALIFIKACI</w:t>
        </w:r>
        <w:r>
          <w:rPr>
            <w:noProof/>
            <w:webHidden/>
          </w:rPr>
          <w:tab/>
        </w:r>
        <w:r>
          <w:rPr>
            <w:noProof/>
            <w:webHidden/>
          </w:rPr>
          <w:fldChar w:fldCharType="begin"/>
        </w:r>
        <w:r>
          <w:rPr>
            <w:noProof/>
            <w:webHidden/>
          </w:rPr>
          <w:instrText xml:space="preserve"> PAGEREF _Toc200027235 \h </w:instrText>
        </w:r>
        <w:r>
          <w:rPr>
            <w:noProof/>
            <w:webHidden/>
          </w:rPr>
        </w:r>
        <w:r>
          <w:rPr>
            <w:noProof/>
            <w:webHidden/>
          </w:rPr>
          <w:fldChar w:fldCharType="separate"/>
        </w:r>
        <w:r w:rsidR="00350167">
          <w:rPr>
            <w:noProof/>
            <w:webHidden/>
          </w:rPr>
          <w:t>6</w:t>
        </w:r>
        <w:r>
          <w:rPr>
            <w:noProof/>
            <w:webHidden/>
          </w:rPr>
          <w:fldChar w:fldCharType="end"/>
        </w:r>
      </w:hyperlink>
    </w:p>
    <w:p w14:paraId="30822A78" w14:textId="1BD09980" w:rsidR="00032D98" w:rsidRDefault="00032D98">
      <w:pPr>
        <w:pStyle w:val="Obsah1"/>
        <w:rPr>
          <w:rFonts w:eastAsiaTheme="minorEastAsia"/>
          <w:caps w:val="0"/>
          <w:noProof/>
          <w:kern w:val="2"/>
          <w:sz w:val="24"/>
          <w:szCs w:val="24"/>
          <w:lang w:eastAsia="cs-CZ"/>
          <w14:ligatures w14:val="standardContextual"/>
        </w:rPr>
      </w:pPr>
      <w:hyperlink w:anchor="_Toc200027236" w:history="1">
        <w:r w:rsidRPr="006F3D93">
          <w:rPr>
            <w:rStyle w:val="Hypertextovodkaz"/>
          </w:rPr>
          <w:t>9.</w:t>
        </w:r>
        <w:r>
          <w:rPr>
            <w:rFonts w:eastAsiaTheme="minorEastAsia"/>
            <w:caps w:val="0"/>
            <w:noProof/>
            <w:kern w:val="2"/>
            <w:sz w:val="24"/>
            <w:szCs w:val="24"/>
            <w:lang w:eastAsia="cs-CZ"/>
            <w14:ligatures w14:val="standardContextual"/>
          </w:rPr>
          <w:tab/>
        </w:r>
        <w:r w:rsidRPr="006F3D9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_Toc200027236 \h </w:instrText>
        </w:r>
        <w:r>
          <w:rPr>
            <w:noProof/>
            <w:webHidden/>
          </w:rPr>
        </w:r>
        <w:r>
          <w:rPr>
            <w:noProof/>
            <w:webHidden/>
          </w:rPr>
          <w:fldChar w:fldCharType="separate"/>
        </w:r>
        <w:r w:rsidR="00350167">
          <w:rPr>
            <w:noProof/>
            <w:webHidden/>
          </w:rPr>
          <w:t>16</w:t>
        </w:r>
        <w:r>
          <w:rPr>
            <w:noProof/>
            <w:webHidden/>
          </w:rPr>
          <w:fldChar w:fldCharType="end"/>
        </w:r>
      </w:hyperlink>
    </w:p>
    <w:p w14:paraId="0CA41C9B" w14:textId="32AD46AE" w:rsidR="00032D98" w:rsidRDefault="00032D98">
      <w:pPr>
        <w:pStyle w:val="Obsah1"/>
        <w:rPr>
          <w:rFonts w:eastAsiaTheme="minorEastAsia"/>
          <w:caps w:val="0"/>
          <w:noProof/>
          <w:kern w:val="2"/>
          <w:sz w:val="24"/>
          <w:szCs w:val="24"/>
          <w:lang w:eastAsia="cs-CZ"/>
          <w14:ligatures w14:val="standardContextual"/>
        </w:rPr>
      </w:pPr>
      <w:hyperlink w:anchor="_Toc200027237" w:history="1">
        <w:r w:rsidRPr="006F3D93">
          <w:rPr>
            <w:rStyle w:val="Hypertextovodkaz"/>
          </w:rPr>
          <w:t>10.</w:t>
        </w:r>
        <w:r>
          <w:rPr>
            <w:rFonts w:eastAsiaTheme="minorEastAsia"/>
            <w:caps w:val="0"/>
            <w:noProof/>
            <w:kern w:val="2"/>
            <w:sz w:val="24"/>
            <w:szCs w:val="24"/>
            <w:lang w:eastAsia="cs-CZ"/>
            <w14:ligatures w14:val="standardContextual"/>
          </w:rPr>
          <w:tab/>
        </w:r>
        <w:r w:rsidRPr="006F3D93">
          <w:rPr>
            <w:rStyle w:val="Hypertextovodkaz"/>
          </w:rPr>
          <w:t>PROHLÍDKA MÍSTA PLNĚNÍ (STAVENIŠTĚ)</w:t>
        </w:r>
        <w:r>
          <w:rPr>
            <w:noProof/>
            <w:webHidden/>
          </w:rPr>
          <w:tab/>
        </w:r>
        <w:r>
          <w:rPr>
            <w:noProof/>
            <w:webHidden/>
          </w:rPr>
          <w:fldChar w:fldCharType="begin"/>
        </w:r>
        <w:r>
          <w:rPr>
            <w:noProof/>
            <w:webHidden/>
          </w:rPr>
          <w:instrText xml:space="preserve"> PAGEREF _Toc200027237 \h </w:instrText>
        </w:r>
        <w:r>
          <w:rPr>
            <w:noProof/>
            <w:webHidden/>
          </w:rPr>
        </w:r>
        <w:r>
          <w:rPr>
            <w:noProof/>
            <w:webHidden/>
          </w:rPr>
          <w:fldChar w:fldCharType="separate"/>
        </w:r>
        <w:r w:rsidR="00350167">
          <w:rPr>
            <w:noProof/>
            <w:webHidden/>
          </w:rPr>
          <w:t>18</w:t>
        </w:r>
        <w:r>
          <w:rPr>
            <w:noProof/>
            <w:webHidden/>
          </w:rPr>
          <w:fldChar w:fldCharType="end"/>
        </w:r>
      </w:hyperlink>
    </w:p>
    <w:p w14:paraId="0EEA2613" w14:textId="2D96F05D" w:rsidR="00032D98" w:rsidRDefault="00032D98">
      <w:pPr>
        <w:pStyle w:val="Obsah1"/>
        <w:rPr>
          <w:rFonts w:eastAsiaTheme="minorEastAsia"/>
          <w:caps w:val="0"/>
          <w:noProof/>
          <w:kern w:val="2"/>
          <w:sz w:val="24"/>
          <w:szCs w:val="24"/>
          <w:lang w:eastAsia="cs-CZ"/>
          <w14:ligatures w14:val="standardContextual"/>
        </w:rPr>
      </w:pPr>
      <w:hyperlink w:anchor="_Toc200027238" w:history="1">
        <w:r w:rsidRPr="006F3D93">
          <w:rPr>
            <w:rStyle w:val="Hypertextovodkaz"/>
          </w:rPr>
          <w:t>11.</w:t>
        </w:r>
        <w:r>
          <w:rPr>
            <w:rFonts w:eastAsiaTheme="minorEastAsia"/>
            <w:caps w:val="0"/>
            <w:noProof/>
            <w:kern w:val="2"/>
            <w:sz w:val="24"/>
            <w:szCs w:val="24"/>
            <w:lang w:eastAsia="cs-CZ"/>
            <w14:ligatures w14:val="standardContextual"/>
          </w:rPr>
          <w:tab/>
        </w:r>
        <w:r w:rsidRPr="006F3D93">
          <w:rPr>
            <w:rStyle w:val="Hypertextovodkaz"/>
          </w:rPr>
          <w:t>JAZYK NABÍDEK A KOMUNIKAČNÍ JAZYK</w:t>
        </w:r>
        <w:r>
          <w:rPr>
            <w:noProof/>
            <w:webHidden/>
          </w:rPr>
          <w:tab/>
        </w:r>
        <w:r>
          <w:rPr>
            <w:noProof/>
            <w:webHidden/>
          </w:rPr>
          <w:fldChar w:fldCharType="begin"/>
        </w:r>
        <w:r>
          <w:rPr>
            <w:noProof/>
            <w:webHidden/>
          </w:rPr>
          <w:instrText xml:space="preserve"> PAGEREF _Toc200027238 \h </w:instrText>
        </w:r>
        <w:r>
          <w:rPr>
            <w:noProof/>
            <w:webHidden/>
          </w:rPr>
        </w:r>
        <w:r>
          <w:rPr>
            <w:noProof/>
            <w:webHidden/>
          </w:rPr>
          <w:fldChar w:fldCharType="separate"/>
        </w:r>
        <w:r w:rsidR="00350167">
          <w:rPr>
            <w:noProof/>
            <w:webHidden/>
          </w:rPr>
          <w:t>18</w:t>
        </w:r>
        <w:r>
          <w:rPr>
            <w:noProof/>
            <w:webHidden/>
          </w:rPr>
          <w:fldChar w:fldCharType="end"/>
        </w:r>
      </w:hyperlink>
    </w:p>
    <w:p w14:paraId="47C3707B" w14:textId="38B2FD6F" w:rsidR="00032D98" w:rsidRDefault="00032D98">
      <w:pPr>
        <w:pStyle w:val="Obsah1"/>
        <w:rPr>
          <w:rFonts w:eastAsiaTheme="minorEastAsia"/>
          <w:caps w:val="0"/>
          <w:noProof/>
          <w:kern w:val="2"/>
          <w:sz w:val="24"/>
          <w:szCs w:val="24"/>
          <w:lang w:eastAsia="cs-CZ"/>
          <w14:ligatures w14:val="standardContextual"/>
        </w:rPr>
      </w:pPr>
      <w:hyperlink w:anchor="_Toc200027239" w:history="1">
        <w:r w:rsidRPr="006F3D93">
          <w:rPr>
            <w:rStyle w:val="Hypertextovodkaz"/>
          </w:rPr>
          <w:t>12.</w:t>
        </w:r>
        <w:r>
          <w:rPr>
            <w:rFonts w:eastAsiaTheme="minorEastAsia"/>
            <w:caps w:val="0"/>
            <w:noProof/>
            <w:kern w:val="2"/>
            <w:sz w:val="24"/>
            <w:szCs w:val="24"/>
            <w:lang w:eastAsia="cs-CZ"/>
            <w14:ligatures w14:val="standardContextual"/>
          </w:rPr>
          <w:tab/>
        </w:r>
        <w:r w:rsidRPr="006F3D93">
          <w:rPr>
            <w:rStyle w:val="Hypertextovodkaz"/>
          </w:rPr>
          <w:t>OBSAH A PODÁVÁNÍ NABÍDEK</w:t>
        </w:r>
        <w:r>
          <w:rPr>
            <w:noProof/>
            <w:webHidden/>
          </w:rPr>
          <w:tab/>
        </w:r>
        <w:r>
          <w:rPr>
            <w:noProof/>
            <w:webHidden/>
          </w:rPr>
          <w:fldChar w:fldCharType="begin"/>
        </w:r>
        <w:r>
          <w:rPr>
            <w:noProof/>
            <w:webHidden/>
          </w:rPr>
          <w:instrText xml:space="preserve"> PAGEREF _Toc200027239 \h </w:instrText>
        </w:r>
        <w:r>
          <w:rPr>
            <w:noProof/>
            <w:webHidden/>
          </w:rPr>
        </w:r>
        <w:r>
          <w:rPr>
            <w:noProof/>
            <w:webHidden/>
          </w:rPr>
          <w:fldChar w:fldCharType="separate"/>
        </w:r>
        <w:r w:rsidR="00350167">
          <w:rPr>
            <w:noProof/>
            <w:webHidden/>
          </w:rPr>
          <w:t>18</w:t>
        </w:r>
        <w:r>
          <w:rPr>
            <w:noProof/>
            <w:webHidden/>
          </w:rPr>
          <w:fldChar w:fldCharType="end"/>
        </w:r>
      </w:hyperlink>
    </w:p>
    <w:p w14:paraId="2FBF06C3" w14:textId="42A240FF" w:rsidR="00032D98" w:rsidRDefault="00032D98">
      <w:pPr>
        <w:pStyle w:val="Obsah1"/>
        <w:rPr>
          <w:rFonts w:eastAsiaTheme="minorEastAsia"/>
          <w:caps w:val="0"/>
          <w:noProof/>
          <w:kern w:val="2"/>
          <w:sz w:val="24"/>
          <w:szCs w:val="24"/>
          <w:lang w:eastAsia="cs-CZ"/>
          <w14:ligatures w14:val="standardContextual"/>
        </w:rPr>
      </w:pPr>
      <w:hyperlink w:anchor="_Toc200027240" w:history="1">
        <w:r w:rsidRPr="006F3D93">
          <w:rPr>
            <w:rStyle w:val="Hypertextovodkaz"/>
          </w:rPr>
          <w:t>13.</w:t>
        </w:r>
        <w:r>
          <w:rPr>
            <w:rFonts w:eastAsiaTheme="minorEastAsia"/>
            <w:caps w:val="0"/>
            <w:noProof/>
            <w:kern w:val="2"/>
            <w:sz w:val="24"/>
            <w:szCs w:val="24"/>
            <w:lang w:eastAsia="cs-CZ"/>
            <w14:ligatures w14:val="standardContextual"/>
          </w:rPr>
          <w:tab/>
        </w:r>
        <w:r w:rsidRPr="006F3D93">
          <w:rPr>
            <w:rStyle w:val="Hypertextovodkaz"/>
          </w:rPr>
          <w:t>POŽADAVKY NA ZPRACOVÁNÍ NABÍDKOVÉ CENY</w:t>
        </w:r>
        <w:r>
          <w:rPr>
            <w:noProof/>
            <w:webHidden/>
          </w:rPr>
          <w:tab/>
        </w:r>
        <w:r>
          <w:rPr>
            <w:noProof/>
            <w:webHidden/>
          </w:rPr>
          <w:fldChar w:fldCharType="begin"/>
        </w:r>
        <w:r>
          <w:rPr>
            <w:noProof/>
            <w:webHidden/>
          </w:rPr>
          <w:instrText xml:space="preserve"> PAGEREF _Toc200027240 \h </w:instrText>
        </w:r>
        <w:r>
          <w:rPr>
            <w:noProof/>
            <w:webHidden/>
          </w:rPr>
        </w:r>
        <w:r>
          <w:rPr>
            <w:noProof/>
            <w:webHidden/>
          </w:rPr>
          <w:fldChar w:fldCharType="separate"/>
        </w:r>
        <w:r w:rsidR="00350167">
          <w:rPr>
            <w:noProof/>
            <w:webHidden/>
          </w:rPr>
          <w:t>21</w:t>
        </w:r>
        <w:r>
          <w:rPr>
            <w:noProof/>
            <w:webHidden/>
          </w:rPr>
          <w:fldChar w:fldCharType="end"/>
        </w:r>
      </w:hyperlink>
    </w:p>
    <w:p w14:paraId="4E7325C7" w14:textId="6D1A59B2" w:rsidR="00032D98" w:rsidRDefault="00032D98">
      <w:pPr>
        <w:pStyle w:val="Obsah1"/>
        <w:rPr>
          <w:rFonts w:eastAsiaTheme="minorEastAsia"/>
          <w:caps w:val="0"/>
          <w:noProof/>
          <w:kern w:val="2"/>
          <w:sz w:val="24"/>
          <w:szCs w:val="24"/>
          <w:lang w:eastAsia="cs-CZ"/>
          <w14:ligatures w14:val="standardContextual"/>
        </w:rPr>
      </w:pPr>
      <w:hyperlink w:anchor="_Toc200027241" w:history="1">
        <w:r w:rsidRPr="006F3D93">
          <w:rPr>
            <w:rStyle w:val="Hypertextovodkaz"/>
          </w:rPr>
          <w:t>14.</w:t>
        </w:r>
        <w:r>
          <w:rPr>
            <w:rFonts w:eastAsiaTheme="minorEastAsia"/>
            <w:caps w:val="0"/>
            <w:noProof/>
            <w:kern w:val="2"/>
            <w:sz w:val="24"/>
            <w:szCs w:val="24"/>
            <w:lang w:eastAsia="cs-CZ"/>
            <w14:ligatures w14:val="standardContextual"/>
          </w:rPr>
          <w:tab/>
        </w:r>
        <w:r w:rsidRPr="006F3D93">
          <w:rPr>
            <w:rStyle w:val="Hypertextovodkaz"/>
          </w:rPr>
          <w:t>VARIANTY NABÍDKY, VÝHRADA ZMĚNY DODAVATELE</w:t>
        </w:r>
        <w:r>
          <w:rPr>
            <w:noProof/>
            <w:webHidden/>
          </w:rPr>
          <w:tab/>
        </w:r>
        <w:r>
          <w:rPr>
            <w:noProof/>
            <w:webHidden/>
          </w:rPr>
          <w:fldChar w:fldCharType="begin"/>
        </w:r>
        <w:r>
          <w:rPr>
            <w:noProof/>
            <w:webHidden/>
          </w:rPr>
          <w:instrText xml:space="preserve"> PAGEREF _Toc200027241 \h </w:instrText>
        </w:r>
        <w:r>
          <w:rPr>
            <w:noProof/>
            <w:webHidden/>
          </w:rPr>
        </w:r>
        <w:r>
          <w:rPr>
            <w:noProof/>
            <w:webHidden/>
          </w:rPr>
          <w:fldChar w:fldCharType="separate"/>
        </w:r>
        <w:r w:rsidR="00350167">
          <w:rPr>
            <w:noProof/>
            <w:webHidden/>
          </w:rPr>
          <w:t>21</w:t>
        </w:r>
        <w:r>
          <w:rPr>
            <w:noProof/>
            <w:webHidden/>
          </w:rPr>
          <w:fldChar w:fldCharType="end"/>
        </w:r>
      </w:hyperlink>
    </w:p>
    <w:p w14:paraId="327D3350" w14:textId="5D5F979B" w:rsidR="00032D98" w:rsidRDefault="00032D98">
      <w:pPr>
        <w:pStyle w:val="Obsah1"/>
        <w:rPr>
          <w:rFonts w:eastAsiaTheme="minorEastAsia"/>
          <w:caps w:val="0"/>
          <w:noProof/>
          <w:kern w:val="2"/>
          <w:sz w:val="24"/>
          <w:szCs w:val="24"/>
          <w:lang w:eastAsia="cs-CZ"/>
          <w14:ligatures w14:val="standardContextual"/>
        </w:rPr>
      </w:pPr>
      <w:hyperlink w:anchor="_Toc200027242" w:history="1">
        <w:r w:rsidRPr="006F3D93">
          <w:rPr>
            <w:rStyle w:val="Hypertextovodkaz"/>
          </w:rPr>
          <w:t>15.</w:t>
        </w:r>
        <w:r>
          <w:rPr>
            <w:rFonts w:eastAsiaTheme="minorEastAsia"/>
            <w:caps w:val="0"/>
            <w:noProof/>
            <w:kern w:val="2"/>
            <w:sz w:val="24"/>
            <w:szCs w:val="24"/>
            <w:lang w:eastAsia="cs-CZ"/>
            <w14:ligatures w14:val="standardContextual"/>
          </w:rPr>
          <w:tab/>
        </w:r>
        <w:r w:rsidRPr="006F3D93">
          <w:rPr>
            <w:rStyle w:val="Hypertextovodkaz"/>
          </w:rPr>
          <w:t>OTEVÍRÁNÍ NABÍDEK</w:t>
        </w:r>
        <w:r>
          <w:rPr>
            <w:noProof/>
            <w:webHidden/>
          </w:rPr>
          <w:tab/>
        </w:r>
        <w:r>
          <w:rPr>
            <w:noProof/>
            <w:webHidden/>
          </w:rPr>
          <w:fldChar w:fldCharType="begin"/>
        </w:r>
        <w:r>
          <w:rPr>
            <w:noProof/>
            <w:webHidden/>
          </w:rPr>
          <w:instrText xml:space="preserve"> PAGEREF _Toc200027242 \h </w:instrText>
        </w:r>
        <w:r>
          <w:rPr>
            <w:noProof/>
            <w:webHidden/>
          </w:rPr>
        </w:r>
        <w:r>
          <w:rPr>
            <w:noProof/>
            <w:webHidden/>
          </w:rPr>
          <w:fldChar w:fldCharType="separate"/>
        </w:r>
        <w:r w:rsidR="00350167">
          <w:rPr>
            <w:noProof/>
            <w:webHidden/>
          </w:rPr>
          <w:t>22</w:t>
        </w:r>
        <w:r>
          <w:rPr>
            <w:noProof/>
            <w:webHidden/>
          </w:rPr>
          <w:fldChar w:fldCharType="end"/>
        </w:r>
      </w:hyperlink>
    </w:p>
    <w:p w14:paraId="08264CBF" w14:textId="5F1B660D" w:rsidR="00032D98" w:rsidRDefault="00032D98">
      <w:pPr>
        <w:pStyle w:val="Obsah1"/>
        <w:rPr>
          <w:rFonts w:eastAsiaTheme="minorEastAsia"/>
          <w:caps w:val="0"/>
          <w:noProof/>
          <w:kern w:val="2"/>
          <w:sz w:val="24"/>
          <w:szCs w:val="24"/>
          <w:lang w:eastAsia="cs-CZ"/>
          <w14:ligatures w14:val="standardContextual"/>
        </w:rPr>
      </w:pPr>
      <w:hyperlink w:anchor="_Toc200027243" w:history="1">
        <w:r w:rsidRPr="006F3D93">
          <w:rPr>
            <w:rStyle w:val="Hypertextovodkaz"/>
          </w:rPr>
          <w:t>16.</w:t>
        </w:r>
        <w:r>
          <w:rPr>
            <w:rFonts w:eastAsiaTheme="minorEastAsia"/>
            <w:caps w:val="0"/>
            <w:noProof/>
            <w:kern w:val="2"/>
            <w:sz w:val="24"/>
            <w:szCs w:val="24"/>
            <w:lang w:eastAsia="cs-CZ"/>
            <w14:ligatures w14:val="standardContextual"/>
          </w:rPr>
          <w:tab/>
        </w:r>
        <w:r w:rsidRPr="006F3D93">
          <w:rPr>
            <w:rStyle w:val="Hypertextovodkaz"/>
          </w:rPr>
          <w:t>POSOUZENÍ SPLNĚNÍ PODMÍNEK ÚČASTI</w:t>
        </w:r>
        <w:r>
          <w:rPr>
            <w:noProof/>
            <w:webHidden/>
          </w:rPr>
          <w:tab/>
        </w:r>
        <w:r>
          <w:rPr>
            <w:noProof/>
            <w:webHidden/>
          </w:rPr>
          <w:fldChar w:fldCharType="begin"/>
        </w:r>
        <w:r>
          <w:rPr>
            <w:noProof/>
            <w:webHidden/>
          </w:rPr>
          <w:instrText xml:space="preserve"> PAGEREF _Toc200027243 \h </w:instrText>
        </w:r>
        <w:r>
          <w:rPr>
            <w:noProof/>
            <w:webHidden/>
          </w:rPr>
        </w:r>
        <w:r>
          <w:rPr>
            <w:noProof/>
            <w:webHidden/>
          </w:rPr>
          <w:fldChar w:fldCharType="separate"/>
        </w:r>
        <w:r w:rsidR="00350167">
          <w:rPr>
            <w:noProof/>
            <w:webHidden/>
          </w:rPr>
          <w:t>22</w:t>
        </w:r>
        <w:r>
          <w:rPr>
            <w:noProof/>
            <w:webHidden/>
          </w:rPr>
          <w:fldChar w:fldCharType="end"/>
        </w:r>
      </w:hyperlink>
    </w:p>
    <w:p w14:paraId="405AF635" w14:textId="24986118" w:rsidR="00032D98" w:rsidRDefault="00032D98">
      <w:pPr>
        <w:pStyle w:val="Obsah1"/>
        <w:rPr>
          <w:rFonts w:eastAsiaTheme="minorEastAsia"/>
          <w:caps w:val="0"/>
          <w:noProof/>
          <w:kern w:val="2"/>
          <w:sz w:val="24"/>
          <w:szCs w:val="24"/>
          <w:lang w:eastAsia="cs-CZ"/>
          <w14:ligatures w14:val="standardContextual"/>
        </w:rPr>
      </w:pPr>
      <w:hyperlink w:anchor="_Toc200027244" w:history="1">
        <w:r w:rsidRPr="006F3D93">
          <w:rPr>
            <w:rStyle w:val="Hypertextovodkaz"/>
          </w:rPr>
          <w:t>17.</w:t>
        </w:r>
        <w:r>
          <w:rPr>
            <w:rFonts w:eastAsiaTheme="minorEastAsia"/>
            <w:caps w:val="0"/>
            <w:noProof/>
            <w:kern w:val="2"/>
            <w:sz w:val="24"/>
            <w:szCs w:val="24"/>
            <w:lang w:eastAsia="cs-CZ"/>
            <w14:ligatures w14:val="standardContextual"/>
          </w:rPr>
          <w:tab/>
        </w:r>
        <w:r w:rsidRPr="006F3D93">
          <w:rPr>
            <w:rStyle w:val="Hypertextovodkaz"/>
          </w:rPr>
          <w:t>HODNOCENÍ NABÍDEK</w:t>
        </w:r>
        <w:r>
          <w:rPr>
            <w:noProof/>
            <w:webHidden/>
          </w:rPr>
          <w:tab/>
        </w:r>
        <w:r>
          <w:rPr>
            <w:noProof/>
            <w:webHidden/>
          </w:rPr>
          <w:fldChar w:fldCharType="begin"/>
        </w:r>
        <w:r>
          <w:rPr>
            <w:noProof/>
            <w:webHidden/>
          </w:rPr>
          <w:instrText xml:space="preserve"> PAGEREF _Toc200027244 \h </w:instrText>
        </w:r>
        <w:r>
          <w:rPr>
            <w:noProof/>
            <w:webHidden/>
          </w:rPr>
        </w:r>
        <w:r>
          <w:rPr>
            <w:noProof/>
            <w:webHidden/>
          </w:rPr>
          <w:fldChar w:fldCharType="separate"/>
        </w:r>
        <w:r w:rsidR="00350167">
          <w:rPr>
            <w:noProof/>
            <w:webHidden/>
          </w:rPr>
          <w:t>23</w:t>
        </w:r>
        <w:r>
          <w:rPr>
            <w:noProof/>
            <w:webHidden/>
          </w:rPr>
          <w:fldChar w:fldCharType="end"/>
        </w:r>
      </w:hyperlink>
    </w:p>
    <w:p w14:paraId="7CA41948" w14:textId="7B23744D" w:rsidR="00032D98" w:rsidRDefault="00032D98">
      <w:pPr>
        <w:pStyle w:val="Obsah1"/>
        <w:rPr>
          <w:rFonts w:eastAsiaTheme="minorEastAsia"/>
          <w:caps w:val="0"/>
          <w:noProof/>
          <w:kern w:val="2"/>
          <w:sz w:val="24"/>
          <w:szCs w:val="24"/>
          <w:lang w:eastAsia="cs-CZ"/>
          <w14:ligatures w14:val="standardContextual"/>
        </w:rPr>
      </w:pPr>
      <w:hyperlink w:anchor="_Toc200027245" w:history="1">
        <w:r w:rsidRPr="006F3D93">
          <w:rPr>
            <w:rStyle w:val="Hypertextovodkaz"/>
          </w:rPr>
          <w:t>18.</w:t>
        </w:r>
        <w:r>
          <w:rPr>
            <w:rFonts w:eastAsiaTheme="minorEastAsia"/>
            <w:caps w:val="0"/>
            <w:noProof/>
            <w:kern w:val="2"/>
            <w:sz w:val="24"/>
            <w:szCs w:val="24"/>
            <w:lang w:eastAsia="cs-CZ"/>
            <w14:ligatures w14:val="standardContextual"/>
          </w:rPr>
          <w:tab/>
        </w:r>
        <w:r w:rsidRPr="006F3D93">
          <w:rPr>
            <w:rStyle w:val="Hypertextovodkaz"/>
          </w:rPr>
          <w:t>ZRUŠENÍ VÝBĚROVÉHO ŘÍZENÍ</w:t>
        </w:r>
        <w:r>
          <w:rPr>
            <w:noProof/>
            <w:webHidden/>
          </w:rPr>
          <w:tab/>
        </w:r>
        <w:r>
          <w:rPr>
            <w:noProof/>
            <w:webHidden/>
          </w:rPr>
          <w:fldChar w:fldCharType="begin"/>
        </w:r>
        <w:r>
          <w:rPr>
            <w:noProof/>
            <w:webHidden/>
          </w:rPr>
          <w:instrText xml:space="preserve"> PAGEREF _Toc200027245 \h </w:instrText>
        </w:r>
        <w:r>
          <w:rPr>
            <w:noProof/>
            <w:webHidden/>
          </w:rPr>
        </w:r>
        <w:r>
          <w:rPr>
            <w:noProof/>
            <w:webHidden/>
          </w:rPr>
          <w:fldChar w:fldCharType="separate"/>
        </w:r>
        <w:r w:rsidR="00350167">
          <w:rPr>
            <w:noProof/>
            <w:webHidden/>
          </w:rPr>
          <w:t>24</w:t>
        </w:r>
        <w:r>
          <w:rPr>
            <w:noProof/>
            <w:webHidden/>
          </w:rPr>
          <w:fldChar w:fldCharType="end"/>
        </w:r>
      </w:hyperlink>
    </w:p>
    <w:p w14:paraId="3E6ACAAE" w14:textId="7B6A4EC1" w:rsidR="00032D98" w:rsidRDefault="00032D98">
      <w:pPr>
        <w:pStyle w:val="Obsah1"/>
        <w:rPr>
          <w:rFonts w:eastAsiaTheme="minorEastAsia"/>
          <w:caps w:val="0"/>
          <w:noProof/>
          <w:kern w:val="2"/>
          <w:sz w:val="24"/>
          <w:szCs w:val="24"/>
          <w:lang w:eastAsia="cs-CZ"/>
          <w14:ligatures w14:val="standardContextual"/>
        </w:rPr>
      </w:pPr>
      <w:hyperlink w:anchor="_Toc200027246" w:history="1">
        <w:r w:rsidRPr="006F3D93">
          <w:rPr>
            <w:rStyle w:val="Hypertextovodkaz"/>
          </w:rPr>
          <w:t>19.</w:t>
        </w:r>
        <w:r>
          <w:rPr>
            <w:rFonts w:eastAsiaTheme="minorEastAsia"/>
            <w:caps w:val="0"/>
            <w:noProof/>
            <w:kern w:val="2"/>
            <w:sz w:val="24"/>
            <w:szCs w:val="24"/>
            <w:lang w:eastAsia="cs-CZ"/>
            <w14:ligatures w14:val="standardContextual"/>
          </w:rPr>
          <w:tab/>
        </w:r>
        <w:r w:rsidRPr="006F3D93">
          <w:rPr>
            <w:rStyle w:val="Hypertextovodkaz"/>
          </w:rPr>
          <w:t>UZAVŘENÍ SMLOUVY</w:t>
        </w:r>
        <w:r>
          <w:rPr>
            <w:noProof/>
            <w:webHidden/>
          </w:rPr>
          <w:tab/>
        </w:r>
        <w:r>
          <w:rPr>
            <w:noProof/>
            <w:webHidden/>
          </w:rPr>
          <w:fldChar w:fldCharType="begin"/>
        </w:r>
        <w:r>
          <w:rPr>
            <w:noProof/>
            <w:webHidden/>
          </w:rPr>
          <w:instrText xml:space="preserve"> PAGEREF _Toc200027246 \h </w:instrText>
        </w:r>
        <w:r>
          <w:rPr>
            <w:noProof/>
            <w:webHidden/>
          </w:rPr>
        </w:r>
        <w:r>
          <w:rPr>
            <w:noProof/>
            <w:webHidden/>
          </w:rPr>
          <w:fldChar w:fldCharType="separate"/>
        </w:r>
        <w:r w:rsidR="00350167">
          <w:rPr>
            <w:noProof/>
            <w:webHidden/>
          </w:rPr>
          <w:t>24</w:t>
        </w:r>
        <w:r>
          <w:rPr>
            <w:noProof/>
            <w:webHidden/>
          </w:rPr>
          <w:fldChar w:fldCharType="end"/>
        </w:r>
      </w:hyperlink>
    </w:p>
    <w:p w14:paraId="21EE41DD" w14:textId="45691AC2" w:rsidR="00032D98" w:rsidRDefault="00032D98">
      <w:pPr>
        <w:pStyle w:val="Obsah1"/>
        <w:rPr>
          <w:rFonts w:eastAsiaTheme="minorEastAsia"/>
          <w:caps w:val="0"/>
          <w:noProof/>
          <w:kern w:val="2"/>
          <w:sz w:val="24"/>
          <w:szCs w:val="24"/>
          <w:lang w:eastAsia="cs-CZ"/>
          <w14:ligatures w14:val="standardContextual"/>
        </w:rPr>
      </w:pPr>
      <w:hyperlink w:anchor="_Toc200027247" w:history="1">
        <w:r w:rsidRPr="006F3D93">
          <w:rPr>
            <w:rStyle w:val="Hypertextovodkaz"/>
          </w:rPr>
          <w:t>20.</w:t>
        </w:r>
        <w:r>
          <w:rPr>
            <w:rFonts w:eastAsiaTheme="minorEastAsia"/>
            <w:caps w:val="0"/>
            <w:noProof/>
            <w:kern w:val="2"/>
            <w:sz w:val="24"/>
            <w:szCs w:val="24"/>
            <w:lang w:eastAsia="cs-CZ"/>
            <w14:ligatures w14:val="standardContextual"/>
          </w:rPr>
          <w:tab/>
        </w:r>
        <w:r w:rsidRPr="006F3D93">
          <w:rPr>
            <w:rStyle w:val="Hypertextovodkaz"/>
          </w:rPr>
          <w:t>OCHRANA INFORMACÍ</w:t>
        </w:r>
        <w:r>
          <w:rPr>
            <w:noProof/>
            <w:webHidden/>
          </w:rPr>
          <w:tab/>
        </w:r>
        <w:r>
          <w:rPr>
            <w:noProof/>
            <w:webHidden/>
          </w:rPr>
          <w:fldChar w:fldCharType="begin"/>
        </w:r>
        <w:r>
          <w:rPr>
            <w:noProof/>
            <w:webHidden/>
          </w:rPr>
          <w:instrText xml:space="preserve"> PAGEREF _Toc200027247 \h </w:instrText>
        </w:r>
        <w:r>
          <w:rPr>
            <w:noProof/>
            <w:webHidden/>
          </w:rPr>
        </w:r>
        <w:r>
          <w:rPr>
            <w:noProof/>
            <w:webHidden/>
          </w:rPr>
          <w:fldChar w:fldCharType="separate"/>
        </w:r>
        <w:r w:rsidR="00350167">
          <w:rPr>
            <w:noProof/>
            <w:webHidden/>
          </w:rPr>
          <w:t>26</w:t>
        </w:r>
        <w:r>
          <w:rPr>
            <w:noProof/>
            <w:webHidden/>
          </w:rPr>
          <w:fldChar w:fldCharType="end"/>
        </w:r>
      </w:hyperlink>
    </w:p>
    <w:p w14:paraId="4C618E28" w14:textId="2F91C0EB" w:rsidR="00032D98" w:rsidRDefault="00032D98">
      <w:pPr>
        <w:pStyle w:val="Obsah1"/>
        <w:rPr>
          <w:rFonts w:eastAsiaTheme="minorEastAsia"/>
          <w:caps w:val="0"/>
          <w:noProof/>
          <w:kern w:val="2"/>
          <w:sz w:val="24"/>
          <w:szCs w:val="24"/>
          <w:lang w:eastAsia="cs-CZ"/>
          <w14:ligatures w14:val="standardContextual"/>
        </w:rPr>
      </w:pPr>
      <w:hyperlink w:anchor="_Toc200027248" w:history="1">
        <w:r w:rsidRPr="006F3D93">
          <w:rPr>
            <w:rStyle w:val="Hypertextovodkaz"/>
          </w:rPr>
          <w:t>21.</w:t>
        </w:r>
        <w:r>
          <w:rPr>
            <w:rFonts w:eastAsiaTheme="minorEastAsia"/>
            <w:caps w:val="0"/>
            <w:noProof/>
            <w:kern w:val="2"/>
            <w:sz w:val="24"/>
            <w:szCs w:val="24"/>
            <w:lang w:eastAsia="cs-CZ"/>
            <w14:ligatures w14:val="standardContextual"/>
          </w:rPr>
          <w:tab/>
        </w:r>
        <w:r w:rsidRPr="006F3D9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_Toc200027248 \h </w:instrText>
        </w:r>
        <w:r>
          <w:rPr>
            <w:noProof/>
            <w:webHidden/>
          </w:rPr>
        </w:r>
        <w:r>
          <w:rPr>
            <w:noProof/>
            <w:webHidden/>
          </w:rPr>
          <w:fldChar w:fldCharType="separate"/>
        </w:r>
        <w:r w:rsidR="00350167">
          <w:rPr>
            <w:noProof/>
            <w:webHidden/>
          </w:rPr>
          <w:t>26</w:t>
        </w:r>
        <w:r>
          <w:rPr>
            <w:noProof/>
            <w:webHidden/>
          </w:rPr>
          <w:fldChar w:fldCharType="end"/>
        </w:r>
      </w:hyperlink>
    </w:p>
    <w:p w14:paraId="55976A53" w14:textId="513E21ED" w:rsidR="00032D98" w:rsidRDefault="00032D98">
      <w:pPr>
        <w:pStyle w:val="Obsah1"/>
        <w:rPr>
          <w:rFonts w:eastAsiaTheme="minorEastAsia"/>
          <w:caps w:val="0"/>
          <w:noProof/>
          <w:kern w:val="2"/>
          <w:sz w:val="24"/>
          <w:szCs w:val="24"/>
          <w:lang w:eastAsia="cs-CZ"/>
          <w14:ligatures w14:val="standardContextual"/>
        </w:rPr>
      </w:pPr>
      <w:hyperlink w:anchor="_Toc200027249" w:history="1">
        <w:r w:rsidRPr="006F3D93">
          <w:rPr>
            <w:rStyle w:val="Hypertextovodkaz"/>
          </w:rPr>
          <w:t>22.</w:t>
        </w:r>
        <w:r>
          <w:rPr>
            <w:rFonts w:eastAsiaTheme="minorEastAsia"/>
            <w:caps w:val="0"/>
            <w:noProof/>
            <w:kern w:val="2"/>
            <w:sz w:val="24"/>
            <w:szCs w:val="24"/>
            <w:lang w:eastAsia="cs-CZ"/>
            <w14:ligatures w14:val="standardContextual"/>
          </w:rPr>
          <w:tab/>
        </w:r>
        <w:r w:rsidRPr="006F3D9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_Toc200027249 \h </w:instrText>
        </w:r>
        <w:r>
          <w:rPr>
            <w:noProof/>
            <w:webHidden/>
          </w:rPr>
        </w:r>
        <w:r>
          <w:rPr>
            <w:noProof/>
            <w:webHidden/>
          </w:rPr>
          <w:fldChar w:fldCharType="separate"/>
        </w:r>
        <w:r w:rsidR="00350167">
          <w:rPr>
            <w:noProof/>
            <w:webHidden/>
          </w:rPr>
          <w:t>27</w:t>
        </w:r>
        <w:r>
          <w:rPr>
            <w:noProof/>
            <w:webHidden/>
          </w:rPr>
          <w:fldChar w:fldCharType="end"/>
        </w:r>
      </w:hyperlink>
    </w:p>
    <w:p w14:paraId="2CD6CB2B" w14:textId="747B4F67" w:rsidR="00032D98" w:rsidRDefault="00032D98">
      <w:pPr>
        <w:pStyle w:val="Obsah1"/>
        <w:rPr>
          <w:rFonts w:eastAsiaTheme="minorEastAsia"/>
          <w:caps w:val="0"/>
          <w:noProof/>
          <w:kern w:val="2"/>
          <w:sz w:val="24"/>
          <w:szCs w:val="24"/>
          <w:lang w:eastAsia="cs-CZ"/>
          <w14:ligatures w14:val="standardContextual"/>
        </w:rPr>
      </w:pPr>
      <w:hyperlink w:anchor="_Toc200027250" w:history="1">
        <w:r w:rsidRPr="006F3D93">
          <w:rPr>
            <w:rStyle w:val="Hypertextovodkaz"/>
          </w:rPr>
          <w:t>23.</w:t>
        </w:r>
        <w:r>
          <w:rPr>
            <w:rFonts w:eastAsiaTheme="minorEastAsia"/>
            <w:caps w:val="0"/>
            <w:noProof/>
            <w:kern w:val="2"/>
            <w:sz w:val="24"/>
            <w:szCs w:val="24"/>
            <w:lang w:eastAsia="cs-CZ"/>
            <w14:ligatures w14:val="standardContextual"/>
          </w:rPr>
          <w:tab/>
        </w:r>
        <w:r w:rsidRPr="006F3D93">
          <w:rPr>
            <w:rStyle w:val="Hypertextovodkaz"/>
          </w:rPr>
          <w:t>PŘÍLOHY TÉTO VÝZVY</w:t>
        </w:r>
        <w:r>
          <w:rPr>
            <w:noProof/>
            <w:webHidden/>
          </w:rPr>
          <w:tab/>
        </w:r>
        <w:r>
          <w:rPr>
            <w:noProof/>
            <w:webHidden/>
          </w:rPr>
          <w:fldChar w:fldCharType="begin"/>
        </w:r>
        <w:r>
          <w:rPr>
            <w:noProof/>
            <w:webHidden/>
          </w:rPr>
          <w:instrText xml:space="preserve"> PAGEREF _Toc200027250 \h </w:instrText>
        </w:r>
        <w:r>
          <w:rPr>
            <w:noProof/>
            <w:webHidden/>
          </w:rPr>
        </w:r>
        <w:r>
          <w:rPr>
            <w:noProof/>
            <w:webHidden/>
          </w:rPr>
          <w:fldChar w:fldCharType="separate"/>
        </w:r>
        <w:r w:rsidR="00350167">
          <w:rPr>
            <w:noProof/>
            <w:webHidden/>
          </w:rPr>
          <w:t>28</w:t>
        </w:r>
        <w:r>
          <w:rPr>
            <w:noProof/>
            <w:webHidden/>
          </w:rPr>
          <w:fldChar w:fldCharType="end"/>
        </w:r>
      </w:hyperlink>
    </w:p>
    <w:p w14:paraId="6BCC7D72" w14:textId="473D025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20002722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27EAF89E"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460A73"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20002722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B799FD9" w:rsidR="0035531B" w:rsidRDefault="0035531B" w:rsidP="008B626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20002723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1C13409" w:rsidR="0035531B" w:rsidRDefault="0035531B" w:rsidP="0035531B">
      <w:pPr>
        <w:pStyle w:val="Text1-1"/>
      </w:pPr>
      <w:r>
        <w:t xml:space="preserve">Kontaktní osobou zadavatele pro </w:t>
      </w:r>
      <w:r w:rsidR="009531C1">
        <w:t xml:space="preserve">výběrové </w:t>
      </w:r>
      <w:r w:rsidRPr="00C36327">
        <w:t xml:space="preserve">řízení je: </w:t>
      </w:r>
      <w:r w:rsidR="003160F0" w:rsidRPr="00C36327">
        <w:t>Veronika Fučíková</w:t>
      </w:r>
    </w:p>
    <w:p w14:paraId="03796441" w14:textId="66933847" w:rsidR="003160F0" w:rsidRDefault="0035531B" w:rsidP="003160F0">
      <w:pPr>
        <w:pStyle w:val="Textbezslovn"/>
        <w:spacing w:after="0"/>
      </w:pPr>
      <w:r>
        <w:t xml:space="preserve">telefon: </w:t>
      </w:r>
      <w:r>
        <w:tab/>
      </w:r>
      <w:r w:rsidR="003160F0">
        <w:t>+420 702 238 237</w:t>
      </w:r>
    </w:p>
    <w:p w14:paraId="6307BDE5" w14:textId="77777777" w:rsidR="003160F0" w:rsidRDefault="003160F0" w:rsidP="003160F0">
      <w:pPr>
        <w:pStyle w:val="Textbezslovn"/>
        <w:spacing w:after="0"/>
      </w:pPr>
      <w:r>
        <w:t xml:space="preserve">e-mail: </w:t>
      </w:r>
      <w:r>
        <w:tab/>
        <w:t>fucikova@spravazeleznic.cz</w:t>
      </w:r>
    </w:p>
    <w:p w14:paraId="3B0CE171" w14:textId="77777777" w:rsidR="003160F0" w:rsidRDefault="003160F0" w:rsidP="003160F0">
      <w:pPr>
        <w:pStyle w:val="Textbezslovn"/>
        <w:spacing w:after="0"/>
      </w:pPr>
      <w:r>
        <w:t xml:space="preserve">adresa: </w:t>
      </w:r>
      <w:r>
        <w:tab/>
        <w:t>Správa železnic, státní organizace</w:t>
      </w:r>
    </w:p>
    <w:p w14:paraId="7831916D" w14:textId="77777777" w:rsidR="003160F0" w:rsidRDefault="003160F0" w:rsidP="003160F0">
      <w:pPr>
        <w:pStyle w:val="Textbezslovn"/>
        <w:spacing w:after="0"/>
      </w:pPr>
      <w:r>
        <w:tab/>
      </w:r>
      <w:r>
        <w:tab/>
        <w:t>Stavební správa západ</w:t>
      </w:r>
    </w:p>
    <w:p w14:paraId="20A4F996" w14:textId="77777777" w:rsidR="003160F0" w:rsidRDefault="003160F0" w:rsidP="003160F0">
      <w:pPr>
        <w:pStyle w:val="Textbezslovn"/>
        <w:spacing w:after="0"/>
        <w:ind w:left="1446" w:firstLine="681"/>
      </w:pPr>
      <w:r>
        <w:t xml:space="preserve">Budova </w:t>
      </w:r>
      <w:proofErr w:type="spellStart"/>
      <w:r>
        <w:t>Diamond</w:t>
      </w:r>
      <w:proofErr w:type="spellEnd"/>
      <w:r>
        <w:t xml:space="preserve"> Point</w:t>
      </w:r>
    </w:p>
    <w:p w14:paraId="32D39B6C" w14:textId="38E2E8D0" w:rsidR="0035531B" w:rsidRDefault="003160F0" w:rsidP="003160F0">
      <w:pPr>
        <w:pStyle w:val="Textbezslovn"/>
        <w:spacing w:after="0"/>
        <w:ind w:left="1446" w:firstLine="681"/>
      </w:pPr>
      <w:r>
        <w:t>Ke Štvanici 656/3, 186 00 Praha 8 – Karlín</w:t>
      </w:r>
    </w:p>
    <w:p w14:paraId="7AFE4171" w14:textId="5C8BDA34" w:rsidR="0035531B" w:rsidRDefault="0035531B" w:rsidP="0035531B">
      <w:pPr>
        <w:pStyle w:val="Nadpis1-1"/>
      </w:pPr>
      <w:bookmarkStart w:id="7" w:name="_Toc200027231"/>
      <w:r>
        <w:t>ÚČEL</w:t>
      </w:r>
      <w:r w:rsidR="00845C50">
        <w:t xml:space="preserve"> </w:t>
      </w:r>
      <w:r w:rsidR="00776A8A">
        <w:t>A</w:t>
      </w:r>
      <w:r w:rsidR="00845C50">
        <w:t> </w:t>
      </w:r>
      <w:r>
        <w:t>PŘEDMĚT PLNĚNÍ VEŘEJNÉ ZAKÁZKY</w:t>
      </w:r>
      <w:bookmarkEnd w:id="7"/>
    </w:p>
    <w:p w14:paraId="072189A2" w14:textId="77777777" w:rsidR="0035531B" w:rsidRPr="00B11F70" w:rsidRDefault="0035531B" w:rsidP="0035531B">
      <w:pPr>
        <w:pStyle w:val="Text1-1"/>
      </w:pPr>
      <w:r w:rsidRPr="00B11F70">
        <w:t>Účel veřejné zakázky</w:t>
      </w:r>
    </w:p>
    <w:p w14:paraId="3EF1D3F8" w14:textId="4174B579" w:rsidR="00DA0CF5" w:rsidRPr="00B11F70" w:rsidRDefault="00DA0CF5" w:rsidP="00DA0CF5">
      <w:pPr>
        <w:pStyle w:val="Textbezslovn"/>
      </w:pPr>
      <w:r w:rsidRPr="00B11F70">
        <w:t xml:space="preserve">Předmětem díla je zhotovení stavby „Rekonstrukce mostu v km 26,000 trati </w:t>
      </w:r>
      <w:r w:rsidR="00B11F70" w:rsidRPr="00B11F70">
        <w:t>Kaštice – Kadaň</w:t>
      </w:r>
      <w:r w:rsidRPr="00B11F70">
        <w:t>“, jejímž cílem je zajištění provozuschopnosti a požadované přechodnosti v celé délce tratě. V rámci rekonstrukcí mostu dojde k zesílení stávajících ocelových mostních konstrukcí, úpravě průjezdného průřezu a nové protikorozní ochrany. Součástí stavby je sanace kamenného zdiva spodní stavby a rekonstrukce železničního svršku.</w:t>
      </w:r>
    </w:p>
    <w:p w14:paraId="2CA9CFD0" w14:textId="4A72B5A9" w:rsidR="0035531B" w:rsidRPr="00B11F70" w:rsidRDefault="00DA0CF5" w:rsidP="00DA0CF5">
      <w:pPr>
        <w:pStyle w:val="Textbezslovn"/>
      </w:pPr>
      <w:r w:rsidRPr="00DA0CF5">
        <w:t>Po rekonstrukci bude mostní objekt splňovat požadavky pro přechodnost a prostorovou průchodnost železničních vozidel dle směrnice SŽDC č. 32, Zásady rekonstrukce regionálních drah, bude vyhovovat pro traťovou třídu zatížení B2/40 a pro mimořádnou přepravu C2/30. Dále bude zajištěna bezpečnost železniční dopravy.</w:t>
      </w:r>
    </w:p>
    <w:p w14:paraId="09962EBD" w14:textId="77777777" w:rsidR="0035531B" w:rsidRDefault="0035531B" w:rsidP="0035531B">
      <w:pPr>
        <w:pStyle w:val="Text1-1"/>
      </w:pPr>
      <w:r>
        <w:t>Předmět plnění veřejné zakázky</w:t>
      </w:r>
    </w:p>
    <w:p w14:paraId="3E22D566" w14:textId="65A3B5F7" w:rsidR="00DA0CF5" w:rsidRPr="00DA0CF5" w:rsidRDefault="00DA0CF5" w:rsidP="00DA0CF5">
      <w:pPr>
        <w:pStyle w:val="Textbezslovn"/>
      </w:pPr>
      <w:r w:rsidRPr="00DA0CF5">
        <w:t>Rozsah Díla „Rekonstrukce mostu v km 26,000 trati Kaštice – Kadaň“ je:</w:t>
      </w:r>
    </w:p>
    <w:p w14:paraId="59618B76" w14:textId="77777777" w:rsidR="00DA0CF5" w:rsidRPr="00DA0CF5" w:rsidRDefault="00DA0CF5" w:rsidP="00DA0CF5">
      <w:pPr>
        <w:pStyle w:val="Textbezslovn"/>
        <w:numPr>
          <w:ilvl w:val="0"/>
          <w:numId w:val="23"/>
        </w:numPr>
      </w:pPr>
      <w:r w:rsidRPr="00DA0CF5">
        <w:t>zhotovení stavby dle zadávací dokumentace,</w:t>
      </w:r>
    </w:p>
    <w:p w14:paraId="0E300CCE" w14:textId="77777777" w:rsidR="00DA0CF5" w:rsidRPr="00DA0CF5" w:rsidRDefault="00DA0CF5" w:rsidP="00DA0CF5">
      <w:pPr>
        <w:pStyle w:val="Textbezslovn"/>
        <w:numPr>
          <w:ilvl w:val="0"/>
          <w:numId w:val="23"/>
        </w:numPr>
      </w:pPr>
      <w:r w:rsidRPr="00DA0CF5">
        <w:t>zpracování Realizační dokumentace stavby,</w:t>
      </w:r>
    </w:p>
    <w:p w14:paraId="618BC9C5" w14:textId="2D810828" w:rsidR="0035531B" w:rsidRPr="00DA0CF5" w:rsidRDefault="00DA0CF5" w:rsidP="00DA0CF5">
      <w:pPr>
        <w:pStyle w:val="Textbezslovn"/>
        <w:numPr>
          <w:ilvl w:val="0"/>
          <w:numId w:val="23"/>
        </w:numPr>
      </w:pPr>
      <w:r w:rsidRPr="00DA0CF5">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224C906" w:rsidR="00F0634D" w:rsidRPr="00F57F1C" w:rsidRDefault="00F0634D" w:rsidP="00F57F1C">
      <w:pPr>
        <w:pStyle w:val="Textbezslovn"/>
      </w:pPr>
      <w:r w:rsidRPr="00F57F1C">
        <w:t xml:space="preserve">CPV </w:t>
      </w:r>
      <w:proofErr w:type="gramStart"/>
      <w:r w:rsidRPr="00F57F1C">
        <w:t>kód  45221112</w:t>
      </w:r>
      <w:proofErr w:type="gramEnd"/>
      <w:r w:rsidRPr="00F57F1C">
        <w:t>-0 Výstavba železničních mostů</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20002723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613F06A7"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85CE122" w:rsidR="00D500B1" w:rsidRDefault="002E5B10" w:rsidP="003B6721">
      <w:pPr>
        <w:pStyle w:val="Text1-1"/>
        <w:spacing w:after="0"/>
      </w:pPr>
      <w:r w:rsidRPr="003B6721">
        <w:rPr>
          <w:rStyle w:val="Tun9b"/>
        </w:rPr>
        <w:t xml:space="preserve">Zadavatel nesděluje výši předpokládané hodnoty veřejné zakázky. </w:t>
      </w:r>
      <w:r w:rsidR="00EE50B6" w:rsidRPr="003B6721">
        <w:rPr>
          <w:b/>
        </w:rPr>
        <w:t xml:space="preserve">Zadavatel stanovuje závaznou zadávací podmínku tak, že částka </w:t>
      </w:r>
      <w:r w:rsidR="003B6721" w:rsidRPr="003B6721">
        <w:rPr>
          <w:b/>
        </w:rPr>
        <w:t>101 144 037,-</w:t>
      </w:r>
      <w:r w:rsidR="00EE50B6" w:rsidRPr="003B6721">
        <w:rPr>
          <w:b/>
        </w:rPr>
        <w:t xml:space="preserve"> 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20002723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51E99057" w:rsidR="0035531B" w:rsidRDefault="00FD39DE" w:rsidP="00FD39DE">
      <w:pPr>
        <w:pStyle w:val="Textbezslovn"/>
        <w:tabs>
          <w:tab w:val="left" w:pos="1701"/>
        </w:tabs>
        <w:ind w:left="1701" w:hanging="964"/>
      </w:pPr>
      <w:r w:rsidRPr="00D245DF">
        <w:t xml:space="preserve">Část </w:t>
      </w:r>
      <w:r w:rsidR="008A4453">
        <w:t>2</w:t>
      </w:r>
      <w:r w:rsidRPr="00D245DF">
        <w:tab/>
        <w:t xml:space="preserve">Soupis prací členěný dle </w:t>
      </w:r>
      <w:r w:rsidR="00263CBA" w:rsidRPr="00D245DF">
        <w:t>SO a</w:t>
      </w:r>
      <w:r w:rsidR="00263CBA">
        <w:t xml:space="preserve"> PS</w:t>
      </w:r>
      <w:r w:rsidR="0035531B">
        <w:t xml:space="preserve"> </w:t>
      </w:r>
    </w:p>
    <w:p w14:paraId="6C2A8BAA" w14:textId="200FE6BF" w:rsidR="0035531B" w:rsidRDefault="00FD39DE" w:rsidP="00BD009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371FB156"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253A6E">
        <w:t xml:space="preserve">uveřejněných </w:t>
      </w:r>
      <w:r w:rsidRPr="00FD39DE">
        <w:t>během lhůty pro podání nabídek</w:t>
      </w:r>
      <w:r w:rsidR="0035531B" w:rsidRPr="008513D8">
        <w:t>.</w:t>
      </w:r>
    </w:p>
    <w:p w14:paraId="4DF38CF3" w14:textId="3AA005CE" w:rsidR="0035531B" w:rsidRPr="00CB735D" w:rsidRDefault="00FD39DE" w:rsidP="00FD39DE">
      <w:pPr>
        <w:pStyle w:val="Text1-1"/>
      </w:pPr>
      <w:r w:rsidRPr="00CB735D">
        <w:t xml:space="preserve">Zadavatel sděluje, že následující části zadávací dokumentace vypracovala osoba odlišná od zadavatele, a to: </w:t>
      </w:r>
      <w:r w:rsidR="00833DD1" w:rsidRPr="00CB735D">
        <w:t>Projektová dokumentace pro společné povolení (DUSP) a pro provádění stavby (PDPS)</w:t>
      </w:r>
      <w:r w:rsidR="00833DD1" w:rsidRPr="00CB735D">
        <w:rPr>
          <w:bCs/>
        </w:rPr>
        <w:t xml:space="preserve"> „Rekonstrukce mostu v km 26,000 trati </w:t>
      </w:r>
      <w:r w:rsidR="00CB735D" w:rsidRPr="00CB735D">
        <w:rPr>
          <w:bCs/>
        </w:rPr>
        <w:t>Kaštice – Kadaň</w:t>
      </w:r>
      <w:r w:rsidR="00833DD1" w:rsidRPr="00CB735D">
        <w:rPr>
          <w:bCs/>
        </w:rPr>
        <w:t xml:space="preserve">“, </w:t>
      </w:r>
      <w:r w:rsidR="00833DD1" w:rsidRPr="00CB735D">
        <w:t xml:space="preserve">zpracovatel TOP CON SERVIS s.r.o., Ke Stírce 1824/56, 182 00 Praha 8, </w:t>
      </w:r>
      <w:r w:rsidR="00CB735D" w:rsidRPr="00CB735D">
        <w:t xml:space="preserve">IČO: 45274983, </w:t>
      </w:r>
      <w:r w:rsidR="00833DD1" w:rsidRPr="00CB735D">
        <w:t>datum 06/2023</w:t>
      </w:r>
      <w:r w:rsidR="00CB735D" w:rsidRPr="00CB735D">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200027234"/>
      <w:r>
        <w:t>VYSVĚTLENÍ, ZMĚNY</w:t>
      </w:r>
      <w:r w:rsidR="00845C50">
        <w:t xml:space="preserve"> </w:t>
      </w:r>
      <w:r w:rsidR="00776A8A">
        <w:t>A</w:t>
      </w:r>
      <w:r w:rsidR="00845C50">
        <w:t> </w:t>
      </w:r>
      <w:r>
        <w:t>DOPLNĚNÍ ZADÁVACÍ DOKUMENTACE</w:t>
      </w:r>
      <w:bookmarkEnd w:id="10"/>
      <w:r>
        <w:t xml:space="preserve"> </w:t>
      </w:r>
    </w:p>
    <w:p w14:paraId="3A8E6C92" w14:textId="48C02B66"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E4118C">
        <w:rPr>
          <w:b/>
        </w:rPr>
        <w:t xml:space="preserve">6 pracovních dnů </w:t>
      </w:r>
      <w:r w:rsidRPr="00FD39DE">
        <w:t>před uplynutím lhůty pro podání nabídek</w:t>
      </w:r>
      <w:r w:rsidR="00693188">
        <w:t>, jinak zadavatel není povinen vysvětlení poskytnout</w:t>
      </w:r>
      <w:r w:rsidRPr="00FD39DE">
        <w:t>.</w:t>
      </w:r>
    </w:p>
    <w:p w14:paraId="04E7F2E9" w14:textId="0ABB6671" w:rsidR="0035531B" w:rsidRDefault="00FD39DE" w:rsidP="00FD39DE">
      <w:pPr>
        <w:pStyle w:val="Text1-1"/>
      </w:pPr>
      <w:r w:rsidRPr="00FD39DE">
        <w:t xml:space="preserve">Zadavatel poskytne vysvětlení zadávací dokumentace </w:t>
      </w:r>
      <w:r w:rsidRPr="00E4118C">
        <w:t xml:space="preserve">nejpozději do </w:t>
      </w:r>
      <w:r w:rsidR="00B07880" w:rsidRPr="00E4118C">
        <w:t xml:space="preserve">3 </w:t>
      </w:r>
      <w:r w:rsidRPr="00E4118C">
        <w:t>pracovních dnů po doručení žádosti podle předchozího odstavce. Pokud zadavatel na žádost</w:t>
      </w:r>
      <w:r w:rsidRPr="00FD39DE">
        <w:t xml:space="preserve">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A4684">
        <w:t xml:space="preserve">nejméně </w:t>
      </w:r>
      <w:r w:rsidR="00CE5F6A" w:rsidRPr="007A4684">
        <w:t xml:space="preserve">3 </w:t>
      </w:r>
      <w:r w:rsidR="00693188" w:rsidRPr="007A4684">
        <w:t>pracovní</w:t>
      </w:r>
      <w:r w:rsidR="00693188">
        <w:t xml:space="preserve"> dny před uplynutím lhůty pro podání nabídek.</w:t>
      </w:r>
    </w:p>
    <w:p w14:paraId="33849454" w14:textId="383729E2" w:rsidR="0035531B" w:rsidRDefault="00FD39DE" w:rsidP="00D86CE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20002723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58888DC" w14:textId="77777777" w:rsidR="008725AC" w:rsidRDefault="008725AC" w:rsidP="008725AC">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03FF036D" w14:textId="77777777" w:rsidR="0035531B" w:rsidRDefault="0035531B" w:rsidP="00092CC9">
      <w:pPr>
        <w:pStyle w:val="Odrka1-1"/>
      </w:pPr>
      <w:r>
        <w:t>Odborná způsobilost:</w:t>
      </w:r>
    </w:p>
    <w:p w14:paraId="69330FA9" w14:textId="77777777" w:rsidR="00344A9C" w:rsidRPr="0095057F"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95057F">
        <w:t xml:space="preserve">písm. </w:t>
      </w:r>
    </w:p>
    <w:p w14:paraId="66ECC6E5" w14:textId="77777777" w:rsidR="00344A9C" w:rsidRPr="0095057F" w:rsidRDefault="00344A9C" w:rsidP="00344A9C">
      <w:pPr>
        <w:pStyle w:val="Odrka1-1"/>
        <w:numPr>
          <w:ilvl w:val="0"/>
          <w:numId w:val="0"/>
        </w:numPr>
        <w:ind w:left="1190" w:firstLine="341"/>
        <w:rPr>
          <w:b/>
        </w:rPr>
      </w:pPr>
      <w:r w:rsidRPr="0095057F">
        <w:rPr>
          <w:b/>
        </w:rPr>
        <w:t xml:space="preserve">b) </w:t>
      </w:r>
      <w:r w:rsidRPr="0095057F">
        <w:t>dopravní stavby</w:t>
      </w:r>
    </w:p>
    <w:p w14:paraId="24972CBD" w14:textId="77777777" w:rsidR="00344A9C" w:rsidRPr="0095057F" w:rsidRDefault="00344A9C" w:rsidP="00344A9C">
      <w:pPr>
        <w:pStyle w:val="Odrka1-1"/>
        <w:numPr>
          <w:ilvl w:val="0"/>
          <w:numId w:val="0"/>
        </w:numPr>
        <w:ind w:left="1190" w:firstLine="341"/>
        <w:rPr>
          <w:b/>
        </w:rPr>
      </w:pPr>
      <w:r w:rsidRPr="0095057F">
        <w:rPr>
          <w:b/>
        </w:rPr>
        <w:t xml:space="preserve">d) </w:t>
      </w:r>
      <w:r w:rsidRPr="0095057F">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421772D"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rekonstrukce </w:t>
      </w:r>
      <w:r w:rsidR="00385740">
        <w:t xml:space="preserve">nebo </w:t>
      </w:r>
      <w:r w:rsidR="00385740" w:rsidRPr="00C043F3">
        <w:t xml:space="preserve">opravy </w:t>
      </w:r>
      <w:r w:rsidRPr="00C043F3">
        <w:t>na stavbách železničních drah, jak jsou</w:t>
      </w:r>
      <w:r>
        <w:t xml:space="preserve"> vymezeny v § 5 odst. 1 </w:t>
      </w:r>
      <w:r w:rsidRPr="00F6113F">
        <w:t>a v § 3 odst. 1</w:t>
      </w:r>
      <w:r>
        <w:t xml:space="preserve"> zákona č. 266/1994 Sb., o dráhách, ve znění pozdějších předpisů, </w:t>
      </w:r>
      <w:r w:rsidR="00373447">
        <w:t xml:space="preserve">poskytnutých dodavatelem </w:t>
      </w:r>
      <w:r>
        <w:t xml:space="preserve">za posledních </w:t>
      </w:r>
      <w:r w:rsidR="00C043F3" w:rsidRPr="00C043F3">
        <w:rPr>
          <w:b/>
          <w:bCs/>
        </w:rPr>
        <w:t>10</w:t>
      </w:r>
      <w:r w:rsidRPr="00C043F3">
        <w:rPr>
          <w:b/>
          <w:bCs/>
        </w:rPr>
        <w:t xml:space="preserve"> let</w:t>
      </w:r>
      <w:r>
        <w:t xml:space="preserve"> před zahájením výběrového řízení (dále jako „</w:t>
      </w:r>
      <w:r w:rsidRPr="00F95A2C">
        <w:rPr>
          <w:b/>
        </w:rPr>
        <w:t>stavební práce</w:t>
      </w:r>
      <w:r>
        <w:t xml:space="preserve">“). </w:t>
      </w:r>
    </w:p>
    <w:p w14:paraId="55829626" w14:textId="77777777" w:rsidR="005C1B40" w:rsidRDefault="00F95A2C" w:rsidP="005C1B40">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E706AF" w:rsidRPr="00E706AF">
        <w:rPr>
          <w:b/>
          <w:bCs/>
        </w:rPr>
        <w:t>10</w:t>
      </w:r>
      <w:r w:rsidRPr="00E706AF">
        <w:rPr>
          <w:b/>
          <w:bCs/>
        </w:rPr>
        <w:t xml:space="preserve"> letech</w:t>
      </w:r>
      <w:r>
        <w:t xml:space="preserve"> před zahájením výběrového řízení řádně poskytl a dokončil</w:t>
      </w:r>
      <w:r w:rsidR="005C1B40">
        <w:t>:</w:t>
      </w:r>
    </w:p>
    <w:p w14:paraId="4C5C972A" w14:textId="59CD3650" w:rsidR="00F95A2C" w:rsidRDefault="005C1B40" w:rsidP="00130A1C">
      <w:pPr>
        <w:pStyle w:val="Odrka1-2-"/>
      </w:pPr>
      <w:r>
        <w:t>alespoň</w:t>
      </w:r>
      <w:r w:rsidRPr="005C1B40">
        <w:t xml:space="preserve"> </w:t>
      </w:r>
      <w:r w:rsidRPr="005C1B40">
        <w:rPr>
          <w:b/>
        </w:rPr>
        <w:t xml:space="preserve">jednu </w:t>
      </w:r>
      <w:r w:rsidRPr="005C1B40">
        <w:t xml:space="preserve">stavební práci, jejímž předmětem byla </w:t>
      </w:r>
      <w:r w:rsidRPr="005C1B40">
        <w:rPr>
          <w:b/>
        </w:rPr>
        <w:t>rekonstrukce nebo</w:t>
      </w:r>
      <w:r w:rsidRPr="005C1B40">
        <w:t xml:space="preserve"> </w:t>
      </w:r>
      <w:r w:rsidRPr="005C1B40">
        <w:rPr>
          <w:b/>
        </w:rPr>
        <w:t>oprava železničního ocelového nýtovaného mostu délky min. 10 m</w:t>
      </w:r>
      <w:r w:rsidRPr="005C1B40">
        <w:t xml:space="preserve">, přičemž celková hodnota této provedené stavební práce musí, včetně případných poddodávek, činit alespoň </w:t>
      </w:r>
      <w:r w:rsidRPr="005C1B40">
        <w:rPr>
          <w:b/>
        </w:rPr>
        <w:t>10 </w:t>
      </w:r>
      <w:r w:rsidR="00391E8A">
        <w:rPr>
          <w:b/>
        </w:rPr>
        <w:t>mil.</w:t>
      </w:r>
      <w:r w:rsidRPr="005C1B40">
        <w:t xml:space="preserve"> </w:t>
      </w:r>
      <w:r w:rsidRPr="005C1B40">
        <w:rPr>
          <w:b/>
        </w:rPr>
        <w:t>Kč bez DPH</w:t>
      </w:r>
      <w:r w:rsidRPr="005C1B40">
        <w:t xml:space="preserve">. (uvedená částka se vztahuje k hodnotě rekonstrukce nebo opravy železničního mostu, nikoli </w:t>
      </w:r>
      <w:r w:rsidRPr="005C1B40">
        <w:lastRenderedPageBreak/>
        <w:t xml:space="preserve">k hodnotě zakázky jako celku). Hodnotou stavebních prací se </w:t>
      </w:r>
      <w:r w:rsidRPr="005C1B40">
        <w:rPr>
          <w:iCs/>
        </w:rPr>
        <w:t>pro účely posouzení splnění kritérií technické kvalifikace</w:t>
      </w:r>
      <w:r w:rsidRPr="005C1B40">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55E3037D"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w:t>
      </w:r>
      <w:r w:rsidRPr="00F95A2C">
        <w:lastRenderedPageBreak/>
        <w:t>osvědčení musí být předloženy i v případě, že byla objednatelem Správa železni</w:t>
      </w:r>
      <w:r w:rsidR="00B277ED">
        <w:t>c</w:t>
      </w:r>
      <w:r w:rsidRPr="00F95A2C">
        <w:t>, státní organizace</w:t>
      </w:r>
      <w:r w:rsidR="0035531B">
        <w:t>.</w:t>
      </w:r>
    </w:p>
    <w:p w14:paraId="4375AA74" w14:textId="70BB73D8" w:rsidR="00AF4A09" w:rsidRDefault="00AF4A09" w:rsidP="002C04EE">
      <w:pPr>
        <w:pStyle w:val="Textbezslovn"/>
      </w:pPr>
      <w:r w:rsidRPr="00AF4A09">
        <w:t xml:space="preserve">Doba </w:t>
      </w:r>
      <w:r w:rsidR="0087311C">
        <w:t xml:space="preserve">posledních </w:t>
      </w:r>
      <w:r w:rsidR="006F5904">
        <w:t>10</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6F5904">
        <w:t>10</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006F5904">
        <w:t>10</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w:t>
      </w:r>
      <w:r>
        <w:lastRenderedPageBreak/>
        <w:t>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50C818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DD5272">
        <w:t xml:space="preserve"> </w:t>
      </w:r>
      <w:r>
        <w:t>může být za účelem splnění kvalifikace doložena pouze jedna fyzická osoba. Jednotlivé požadavky na kvalifikační kritéria u každé jednotlivé funkce tedy</w:t>
      </w:r>
      <w:r w:rsidR="00DD5272">
        <w:t xml:space="preserve"> </w:t>
      </w:r>
      <w:r>
        <w:t>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A37C71"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A37C71">
        <w:t>předkládaných dokumentů):</w:t>
      </w:r>
    </w:p>
    <w:p w14:paraId="044069D6" w14:textId="35F97856" w:rsidR="0035531B" w:rsidRPr="00A37C71" w:rsidRDefault="0035531B" w:rsidP="00C56633">
      <w:pPr>
        <w:pStyle w:val="Odstavec1-1a"/>
        <w:numPr>
          <w:ilvl w:val="0"/>
          <w:numId w:val="25"/>
        </w:numPr>
        <w:rPr>
          <w:rStyle w:val="Tun9b"/>
        </w:rPr>
      </w:pPr>
      <w:r w:rsidRPr="00A37C71">
        <w:rPr>
          <w:rStyle w:val="Tun9b"/>
        </w:rPr>
        <w:t>stavbyvedoucí</w:t>
      </w:r>
    </w:p>
    <w:p w14:paraId="5D013D3E" w14:textId="77777777" w:rsidR="0035531B" w:rsidRPr="00A37C71" w:rsidRDefault="0035531B" w:rsidP="00930B79">
      <w:pPr>
        <w:pStyle w:val="Odrka1-2-"/>
      </w:pPr>
      <w:r w:rsidRPr="00A37C71">
        <w:t>nejméně 5 let praxe</w:t>
      </w:r>
      <w:r w:rsidR="00092CC9" w:rsidRPr="00A37C71">
        <w:t xml:space="preserve"> v </w:t>
      </w:r>
      <w:r w:rsidRPr="00A37C71">
        <w:t xml:space="preserve">řízení provádění staveb železničních drah; </w:t>
      </w:r>
    </w:p>
    <w:p w14:paraId="13976A36" w14:textId="67F1616C" w:rsidR="0035531B" w:rsidRPr="00A37C71" w:rsidRDefault="00AF4A09" w:rsidP="00AF4A09">
      <w:pPr>
        <w:pStyle w:val="Odrka1-2-"/>
      </w:pPr>
      <w:r w:rsidRPr="00A37C71">
        <w:t xml:space="preserve">zkušenost s řízením realizace alespoň jedné zakázky </w:t>
      </w:r>
      <w:r w:rsidR="00642162" w:rsidRPr="00A37C71">
        <w:t>na stavební práce, jež zahrnovala rekonstrukci nebo opravu</w:t>
      </w:r>
      <w:r w:rsidRPr="00A37C71">
        <w:t xml:space="preserve"> </w:t>
      </w:r>
      <w:r w:rsidR="00C67209" w:rsidRPr="00A37C71">
        <w:rPr>
          <w:b/>
        </w:rPr>
        <w:t xml:space="preserve">železničního ocelového nýtovaného mostu délky min. 10 m </w:t>
      </w:r>
      <w:r w:rsidRPr="00A37C71">
        <w:t xml:space="preserve">v hodnotě nejméně </w:t>
      </w:r>
      <w:r w:rsidR="0082469A" w:rsidRPr="00A37C71">
        <w:rPr>
          <w:b/>
          <w:bCs/>
        </w:rPr>
        <w:t xml:space="preserve">10 mil. </w:t>
      </w:r>
      <w:r w:rsidRPr="00A37C71">
        <w:rPr>
          <w:b/>
        </w:rPr>
        <w:t xml:space="preserve">Kč </w:t>
      </w:r>
      <w:r w:rsidRPr="00A37C71">
        <w:t>bez DPH, a to v posledních 10 letech před zahájením výběrového řízení</w:t>
      </w:r>
      <w:r w:rsidR="006D5DF0" w:rsidRPr="00A37C71">
        <w:t xml:space="preserve"> (uvedená částka se vztahuje k hodnotě rekonstrukce nebo opravy železničního mostu, nikoli k hodnotě zakázky jako celku);</w:t>
      </w:r>
    </w:p>
    <w:p w14:paraId="32D268AB" w14:textId="1DFA8D74" w:rsidR="0035531B" w:rsidRPr="004C7272" w:rsidRDefault="0035531B" w:rsidP="00AD1771">
      <w:pPr>
        <w:pStyle w:val="Odrka1-2-"/>
      </w:pPr>
      <w:r w:rsidRPr="00A37C71">
        <w:t>musí předložit doklad</w:t>
      </w:r>
      <w:r w:rsidR="00092CC9" w:rsidRPr="00A37C71">
        <w:t xml:space="preserve"> o </w:t>
      </w:r>
      <w:r w:rsidRPr="00A37C71">
        <w:t>autorizaci</w:t>
      </w:r>
      <w:r w:rsidR="00092CC9" w:rsidRPr="00A37C71">
        <w:t xml:space="preserve"> v </w:t>
      </w:r>
      <w:r w:rsidRPr="00A37C71">
        <w:t xml:space="preserve">rozsahu dle § 5 odst. 3 písm. </w:t>
      </w:r>
      <w:r w:rsidR="00A37C71" w:rsidRPr="00A37C71">
        <w:t>d</w:t>
      </w:r>
      <w:r w:rsidRPr="00A37C71">
        <w:t xml:space="preserve">) </w:t>
      </w:r>
      <w:r w:rsidR="007476A8" w:rsidRPr="004C7272">
        <w:t xml:space="preserve">autorizačního </w:t>
      </w:r>
      <w:r w:rsidRPr="004C7272">
        <w:t>zákona, tedy</w:t>
      </w:r>
      <w:r w:rsidR="00092CC9" w:rsidRPr="004C7272">
        <w:t xml:space="preserve"> v </w:t>
      </w:r>
      <w:r w:rsidRPr="004C7272">
        <w:t xml:space="preserve">oboru </w:t>
      </w:r>
      <w:r w:rsidR="00A37C71" w:rsidRPr="004C7272">
        <w:t>mosty a inženýrské konstrukce</w:t>
      </w:r>
      <w:r w:rsidRPr="004C7272">
        <w:t>;</w:t>
      </w:r>
    </w:p>
    <w:p w14:paraId="6BFB38C9" w14:textId="77777777" w:rsidR="0035531B" w:rsidRPr="004C7272" w:rsidRDefault="0035531B" w:rsidP="00930B79">
      <w:pPr>
        <w:pStyle w:val="Odstavec1-1a"/>
        <w:rPr>
          <w:rStyle w:val="Tun9b"/>
        </w:rPr>
      </w:pPr>
      <w:r w:rsidRPr="004C7272">
        <w:rPr>
          <w:rStyle w:val="Tun9b"/>
        </w:rPr>
        <w:t>specialista (vedoucí prací) na železniční svršek</w:t>
      </w:r>
      <w:r w:rsidR="00AF4A09" w:rsidRPr="004C7272">
        <w:rPr>
          <w:rStyle w:val="Tun9b"/>
        </w:rPr>
        <w:t xml:space="preserve"> a spodek</w:t>
      </w:r>
      <w:r w:rsidRPr="004C7272">
        <w:rPr>
          <w:rStyle w:val="Tun9b"/>
        </w:rPr>
        <w:t xml:space="preserve"> </w:t>
      </w:r>
    </w:p>
    <w:p w14:paraId="662C075E" w14:textId="77777777" w:rsidR="0035531B" w:rsidRPr="004C7272" w:rsidRDefault="0035531B" w:rsidP="00930B79">
      <w:pPr>
        <w:pStyle w:val="Odrka1-2-"/>
      </w:pPr>
      <w:r w:rsidRPr="004C7272">
        <w:t>nejméně 5 let praxe</w:t>
      </w:r>
      <w:r w:rsidR="00092CC9" w:rsidRPr="004C7272">
        <w:t xml:space="preserve"> v </w:t>
      </w:r>
      <w:r w:rsidRPr="004C7272">
        <w:t xml:space="preserve">oboru své specializace </w:t>
      </w:r>
      <w:r w:rsidR="00B07880" w:rsidRPr="004C7272">
        <w:t xml:space="preserve">(železniční svršek a spodek) </w:t>
      </w:r>
      <w:r w:rsidRPr="004C7272">
        <w:t>při provádění staveb;</w:t>
      </w:r>
    </w:p>
    <w:p w14:paraId="42239763" w14:textId="4A37E14B" w:rsidR="0035531B" w:rsidRPr="004C7272" w:rsidRDefault="004C7272" w:rsidP="00AF4A09">
      <w:pPr>
        <w:pStyle w:val="Odrka1-2-"/>
      </w:pPr>
      <w:r w:rsidRPr="004C7272">
        <w:t>musí předložit doklad o autorizaci v rozsahu dle § 5 odst. 3 písm. b) autorizačního zákona, tedy v oboru dopravní stavby</w:t>
      </w:r>
      <w:r w:rsidR="0035531B" w:rsidRPr="004C7272">
        <w:t>;</w:t>
      </w:r>
    </w:p>
    <w:p w14:paraId="2AE48AB7" w14:textId="77777777" w:rsidR="0035531B" w:rsidRPr="0059063E" w:rsidRDefault="0035531B" w:rsidP="008B2021">
      <w:pPr>
        <w:pStyle w:val="Odstavec1-1a"/>
        <w:rPr>
          <w:b/>
        </w:rPr>
      </w:pPr>
      <w:r w:rsidRPr="0059063E">
        <w:rPr>
          <w:b/>
        </w:rPr>
        <w:t>specialista (vedoucí prací) na mosty</w:t>
      </w:r>
      <w:r w:rsidR="00845C50" w:rsidRPr="0059063E">
        <w:rPr>
          <w:b/>
        </w:rPr>
        <w:t xml:space="preserve"> a </w:t>
      </w:r>
      <w:r w:rsidRPr="0059063E">
        <w:rPr>
          <w:b/>
        </w:rPr>
        <w:t>inženýrské konstrukce</w:t>
      </w:r>
    </w:p>
    <w:p w14:paraId="4F15131C" w14:textId="77777777" w:rsidR="0035531B" w:rsidRPr="0059063E" w:rsidRDefault="0035531B" w:rsidP="008B2021">
      <w:pPr>
        <w:pStyle w:val="Odrka1-2-"/>
      </w:pPr>
      <w:r w:rsidRPr="0059063E">
        <w:t>nejméně 5 let praxe</w:t>
      </w:r>
      <w:r w:rsidR="00092CC9" w:rsidRPr="0059063E">
        <w:t xml:space="preserve"> v </w:t>
      </w:r>
      <w:r w:rsidRPr="0059063E">
        <w:t xml:space="preserve">oboru své specializace </w:t>
      </w:r>
      <w:r w:rsidR="00B07880" w:rsidRPr="0059063E">
        <w:t xml:space="preserve">(mosty a inženýrské konstrukce) </w:t>
      </w:r>
      <w:r w:rsidRPr="0059063E">
        <w:t>při provádění staveb;</w:t>
      </w:r>
    </w:p>
    <w:p w14:paraId="768AF27C" w14:textId="3B42F3F3" w:rsidR="0035531B" w:rsidRPr="0059063E" w:rsidRDefault="0035531B" w:rsidP="008B2021">
      <w:pPr>
        <w:pStyle w:val="Odrka1-2-"/>
      </w:pPr>
      <w:r w:rsidRPr="0059063E">
        <w:t>musí předložit doklad</w:t>
      </w:r>
      <w:r w:rsidR="00092CC9" w:rsidRPr="0059063E">
        <w:t xml:space="preserve"> o </w:t>
      </w:r>
      <w:r w:rsidRPr="0059063E">
        <w:t>autorizaci</w:t>
      </w:r>
      <w:r w:rsidR="00092CC9" w:rsidRPr="0059063E">
        <w:t xml:space="preserve"> v </w:t>
      </w:r>
      <w:r w:rsidRPr="0059063E">
        <w:t>rozsahu dle § 5 odst. 3 písm. d) autorizačního zákona, tedy</w:t>
      </w:r>
      <w:r w:rsidR="00092CC9" w:rsidRPr="0059063E">
        <w:t xml:space="preserve"> v </w:t>
      </w:r>
      <w:r w:rsidRPr="0059063E">
        <w:t>oboru mosty</w:t>
      </w:r>
      <w:r w:rsidR="00845C50" w:rsidRPr="0059063E">
        <w:t xml:space="preserve"> a </w:t>
      </w:r>
      <w:r w:rsidRPr="0059063E">
        <w:t>inženýrské konstrukce;</w:t>
      </w:r>
    </w:p>
    <w:p w14:paraId="7B4E99D6" w14:textId="77777777" w:rsidR="0035531B" w:rsidRPr="00174ED0" w:rsidRDefault="0035531B" w:rsidP="008B2021">
      <w:pPr>
        <w:pStyle w:val="Odstavec1-1a"/>
        <w:rPr>
          <w:rStyle w:val="Tun9b"/>
        </w:rPr>
      </w:pPr>
      <w:r w:rsidRPr="00174ED0">
        <w:rPr>
          <w:rStyle w:val="Tun9b"/>
        </w:rPr>
        <w:t>osoba odpovědná za kontrolu kvality</w:t>
      </w:r>
    </w:p>
    <w:p w14:paraId="284034FE" w14:textId="77777777" w:rsidR="0035531B" w:rsidRPr="00174ED0" w:rsidRDefault="0035531B" w:rsidP="0035531B">
      <w:pPr>
        <w:pStyle w:val="Odrka1-2-"/>
      </w:pPr>
      <w:r w:rsidRPr="00174ED0">
        <w:t>nejméně 5 let praxe</w:t>
      </w:r>
      <w:r w:rsidR="00092CC9" w:rsidRPr="00174ED0">
        <w:t xml:space="preserve"> v </w:t>
      </w:r>
      <w:r w:rsidRPr="00174ED0">
        <w:t>oboru kontroly kvality, se znalostí ověřování kvality stavebních materiálů;</w:t>
      </w:r>
    </w:p>
    <w:p w14:paraId="423DBD67" w14:textId="77777777" w:rsidR="0035531B" w:rsidRPr="00174ED0" w:rsidRDefault="0035531B" w:rsidP="008B2021">
      <w:pPr>
        <w:pStyle w:val="Odstavec1-1a"/>
        <w:rPr>
          <w:rStyle w:val="Tun9b"/>
        </w:rPr>
      </w:pPr>
      <w:r w:rsidRPr="00174ED0">
        <w:rPr>
          <w:rStyle w:val="Tun9b"/>
        </w:rPr>
        <w:t>osoba odpovědná za bezpečnost</w:t>
      </w:r>
      <w:r w:rsidR="00845C50" w:rsidRPr="00174ED0">
        <w:rPr>
          <w:rStyle w:val="Tun9b"/>
        </w:rPr>
        <w:t xml:space="preserve"> a </w:t>
      </w:r>
      <w:r w:rsidRPr="00174ED0">
        <w:rPr>
          <w:rStyle w:val="Tun9b"/>
        </w:rPr>
        <w:t>ochranu zdraví při práci</w:t>
      </w:r>
    </w:p>
    <w:p w14:paraId="4DC37ABB" w14:textId="420C5302" w:rsidR="00EE2244" w:rsidRPr="00174ED0" w:rsidRDefault="0035531B" w:rsidP="00174ED0">
      <w:pPr>
        <w:pStyle w:val="Odrka1-2-"/>
        <w:spacing w:after="120"/>
      </w:pPr>
      <w:r w:rsidRPr="00174ED0">
        <w:lastRenderedPageBreak/>
        <w:t>nejméně 5 let praxe</w:t>
      </w:r>
      <w:r w:rsidR="00092CC9" w:rsidRPr="00174ED0">
        <w:t xml:space="preserve"> v </w:t>
      </w:r>
      <w:r w:rsidRPr="00174ED0">
        <w:t>oboru bezpečnosti</w:t>
      </w:r>
      <w:r w:rsidR="00845C50" w:rsidRPr="00174ED0">
        <w:t xml:space="preserve"> a </w:t>
      </w:r>
      <w:r w:rsidRPr="00174ED0">
        <w:t>ochrany zdraví při práci</w:t>
      </w:r>
      <w:r w:rsidR="00174ED0" w:rsidRPr="00174ED0">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0854A6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E05C26">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1447E725" w14:textId="77777777" w:rsidR="00235CBA" w:rsidRPr="00235CBA" w:rsidRDefault="00235CBA" w:rsidP="00235CBA">
      <w:pPr>
        <w:pStyle w:val="Textbezslovn"/>
      </w:pPr>
      <w:r w:rsidRPr="00235CBA">
        <w:t>Ve smyslu TKP 19 (Ocelové mosty a konstrukce, tabulka č.1) výrobce konstrukčních ocelových dílců, na které se vztahuje harmonizovaná ČSN EN 1090-1+A1, prokazuje svoji způsobilost Osvědčením o shodě řízení výroby pro příslušnou třídu provádění (ocelové mostní konstrukce ECX3),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2FA0E678" w:rsidR="0035531B" w:rsidRDefault="00235CBA" w:rsidP="00235CBA">
      <w:pPr>
        <w:pStyle w:val="Textbezslovn"/>
      </w:pPr>
      <w:r w:rsidRPr="00235CBA">
        <w:t xml:space="preserve">Ve smyslu TKP 19 (Ocelové mosty a konstrukce, tabulka č.1) </w:t>
      </w:r>
      <w:r w:rsidRPr="00235CBA">
        <w:rPr>
          <w:b/>
        </w:rPr>
        <w:t xml:space="preserve">Zhotovitel prokazuje oprávnění k montáži ocelových konstrukcí </w:t>
      </w:r>
      <w:r w:rsidRPr="00235CBA">
        <w:t>(třída provádění pro ocelové mostní konstrukce ECX3),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lastRenderedPageBreak/>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77051645" w14:textId="0109A4B0" w:rsidR="00E05C26" w:rsidRDefault="00E05C26"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3F7B0D">
        <w:t>To však neplatí, pokud smlouva nebo potvrzení o její existenci musí splňovat požadavky podle následující odrážky.</w:t>
      </w:r>
    </w:p>
    <w:p w14:paraId="1377BC3A" w14:textId="3485406B"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1D8D9337" w:rsidR="00DC3174" w:rsidRPr="00DC3174" w:rsidRDefault="00DC3174" w:rsidP="00DC3174">
      <w:pPr>
        <w:pStyle w:val="Text1-1"/>
        <w:rPr>
          <w:b/>
        </w:rPr>
      </w:pPr>
      <w:r w:rsidRPr="00DC3174">
        <w:rPr>
          <w:rStyle w:val="Tun9b"/>
        </w:rPr>
        <w:t>Změny</w:t>
      </w:r>
      <w:r w:rsidRPr="00DC3174">
        <w:rPr>
          <w:b/>
        </w:rPr>
        <w:t xml:space="preserve"> v </w:t>
      </w:r>
      <w:r w:rsidR="003F7B0D" w:rsidRPr="00DC3174">
        <w:rPr>
          <w:b/>
        </w:rPr>
        <w:t xml:space="preserve">kvalifikaci </w:t>
      </w:r>
      <w:r w:rsidR="003F7B0D"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lastRenderedPageBreak/>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20002723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71627EE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AA257A">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6A3A5AF5"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3F7B0D">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5A015B2A" w:rsidR="0035531B" w:rsidRDefault="00616090" w:rsidP="00616090">
      <w:pPr>
        <w:pStyle w:val="Odrka1-1"/>
      </w:pPr>
      <w:r w:rsidRPr="00616090">
        <w:t xml:space="preserve">V případě nabídky podávané </w:t>
      </w:r>
      <w:r w:rsidR="003F7B0D"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20002723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20002723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20002723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C62B9F">
        <w:rPr>
          <w:rFonts w:cs="Arial"/>
          <w:b/>
        </w:rPr>
        <w:t>Nabídky lze podat v termínu, který je uveden na profilu zadavatele:</w:t>
      </w:r>
      <w:r w:rsidRPr="00C62B9F">
        <w:rPr>
          <w:rFonts w:cs="Arial"/>
        </w:rPr>
        <w:t xml:space="preserve"> </w:t>
      </w:r>
      <w:hyperlink r:id="rId20" w:history="1">
        <w:r w:rsidRPr="00C62B9F">
          <w:rPr>
            <w:rStyle w:val="Hypertextovodkaz"/>
            <w:rFonts w:cs="Arial"/>
            <w:b/>
            <w:bCs/>
            <w:lang w:eastAsia="cs-CZ"/>
          </w:rPr>
          <w:t>https://zakazky.spravazeleznic.cz/</w:t>
        </w:r>
      </w:hyperlink>
      <w:r w:rsidRPr="00C62B9F">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F94EBCA" w:rsidR="003A0E3D" w:rsidRDefault="003A0E3D" w:rsidP="00ED382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w:t>
      </w:r>
      <w:proofErr w:type="spellStart"/>
      <w:r w:rsidRPr="002C4A72">
        <w:t>vyhl</w:t>
      </w:r>
      <w:proofErr w:type="spellEnd"/>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3F7B0D" w:rsidRPr="00324AE8">
        <w:t>50 MB</w:t>
      </w:r>
      <w:r w:rsidRPr="00324AE8">
        <w:t xml:space="preserve"> za jeden takový soubor, příp. zkomprimované soubory. Soubory většího rozsahu je nutno před jejich odesláním </w:t>
      </w:r>
      <w:r w:rsidRPr="003D5DDB">
        <w:t xml:space="preserve">prostřednictvím E-ZAK vhodným způsobem rozdělit. Velikost samotné nabídky jako celku není nijak omezena. Zadavatel poskytuje Soupis prací jako součást zadávací dokumentace ve formátu </w:t>
      </w:r>
      <w:r w:rsidR="0003198B" w:rsidRPr="003D5DDB">
        <w:t>XLSX</w:t>
      </w:r>
      <w:r w:rsidRPr="003D5DDB">
        <w:t xml:space="preserve"> a ve formátu XML. Soupis prací ve formátu XML má strukturu dat dle datového předpisu </w:t>
      </w:r>
      <w:r w:rsidR="0003198B" w:rsidRPr="003D5DDB">
        <w:t>XDC (popis datového předpisu viz</w:t>
      </w:r>
      <w:r w:rsidR="00BF2A73" w:rsidRPr="003D5DDB">
        <w:rPr>
          <w:rStyle w:val="Hypertextovodkaz"/>
          <w:noProof w:val="0"/>
        </w:rPr>
        <w:t xml:space="preserve"> </w:t>
      </w:r>
      <w:hyperlink r:id="rId22" w:history="1">
        <w:r w:rsidR="009A23F0" w:rsidRPr="003D5DDB">
          <w:rPr>
            <w:rStyle w:val="Hypertextovodkaz"/>
            <w:noProof w:val="0"/>
          </w:rPr>
          <w:t>https://xdc.spravazeleznic.cz</w:t>
        </w:r>
      </w:hyperlink>
      <w:r w:rsidR="0003198B" w:rsidRPr="003D5DDB">
        <w:t>)</w:t>
      </w:r>
      <w:r w:rsidRPr="003D5DDB">
        <w:t xml:space="preserve">. </w:t>
      </w:r>
      <w:r w:rsidRPr="003D5DDB">
        <w:rPr>
          <w:b/>
        </w:rPr>
        <w:t xml:space="preserve">Oceněný Soupis prací bude dodavatelem v nabídce předložen pouze ve formátu XML (datový předpis </w:t>
      </w:r>
      <w:r w:rsidR="0003198B" w:rsidRPr="003D5DDB">
        <w:rPr>
          <w:b/>
        </w:rPr>
        <w:t>XDC</w:t>
      </w:r>
      <w:r w:rsidR="00BB0379" w:rsidRPr="003D5DDB">
        <w:rPr>
          <w:b/>
        </w:rPr>
        <w:t>)</w:t>
      </w:r>
      <w:r w:rsidRPr="003D5DDB">
        <w:rPr>
          <w:b/>
        </w:rPr>
        <w:t>.</w:t>
      </w:r>
      <w:r w:rsidRPr="003D5DDB">
        <w:t xml:space="preserve"> V případě změn a doplnění zadávací dokumentace budou případné změny či úpravy Soupisu prací zadavatelem prováděny ve formátu XML </w:t>
      </w:r>
      <w:r w:rsidRPr="003D5DDB">
        <w:rPr>
          <w:rFonts w:ascii="Verdana" w:hAnsi="Verdana"/>
        </w:rPr>
        <w:t xml:space="preserve">a </w:t>
      </w:r>
      <w:r w:rsidR="0003198B" w:rsidRPr="003D5DDB">
        <w:rPr>
          <w:rFonts w:ascii="Verdana" w:hAnsi="Verdana"/>
        </w:rPr>
        <w:t>XLSX</w:t>
      </w:r>
      <w:r w:rsidRPr="003D5DDB">
        <w:t xml:space="preserve">.  Soupis prací ve formátu XML (datový předpis </w:t>
      </w:r>
      <w:r w:rsidR="0003198B" w:rsidRPr="003D5DDB">
        <w:t>XDC</w:t>
      </w:r>
      <w:r w:rsidR="00BB0379" w:rsidRPr="003D5DDB">
        <w:t>)</w:t>
      </w:r>
      <w:r w:rsidR="00485EAD" w:rsidRPr="003D5DDB">
        <w:t xml:space="preserve"> </w:t>
      </w:r>
      <w:r w:rsidRPr="003D5DDB">
        <w:t xml:space="preserve">může dodavatel také vyplnit v modulu pro ocenění nabídkové ceny na zabezpečeném serveru </w:t>
      </w:r>
      <w:hyperlink r:id="rId23" w:history="1">
        <w:r w:rsidR="009A23F0" w:rsidRPr="003D5DDB">
          <w:rPr>
            <w:rStyle w:val="Hypertextovodkaz"/>
            <w:noProof w:val="0"/>
          </w:rPr>
          <w:t>https://xdc.spravazeleznic.cz</w:t>
        </w:r>
      </w:hyperlink>
      <w:r w:rsidR="0003198B" w:rsidRPr="003D5DDB">
        <w:rPr>
          <w:rStyle w:val="Hypertextovodkaz"/>
          <w:noProof w:val="0"/>
        </w:rPr>
        <w:t>/</w:t>
      </w:r>
      <w:r w:rsidRPr="003D5DDB">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1526E69" w:rsidR="00695DAA" w:rsidRDefault="00695DAA" w:rsidP="00695DAA">
      <w:pPr>
        <w:pStyle w:val="Odrka1-1"/>
      </w:pPr>
      <w:r>
        <w:lastRenderedPageBreak/>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w:t>
      </w:r>
      <w:r w:rsidRPr="00621493">
        <w:t>formuláře obsaženého příloze č. 6 této Výzvy, včetně požadovaných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54455D3" w:rsidR="0035531B" w:rsidRDefault="00695DAA" w:rsidP="00695DAA">
      <w:pPr>
        <w:pStyle w:val="Odrka1-1"/>
      </w:pPr>
      <w:r>
        <w:t xml:space="preserve">Oceněný Soupis prací </w:t>
      </w:r>
      <w:r w:rsidR="00BB0379">
        <w:t>obsažený</w:t>
      </w:r>
      <w:r>
        <w:t xml:space="preserve"> v Dílu 4 zadávací dokumentace</w:t>
      </w:r>
      <w:r w:rsidR="00332234">
        <w:t>.</w:t>
      </w:r>
    </w:p>
    <w:p w14:paraId="44A1EE1D" w14:textId="451221F2" w:rsidR="0035531B" w:rsidRDefault="00695DAA" w:rsidP="00695DAA">
      <w:pPr>
        <w:pStyle w:val="Text1-1"/>
      </w:pPr>
      <w:r w:rsidRPr="00695DAA">
        <w:t xml:space="preserve">Nabídky podané po uplynutí lhůty pro podání nabídky nebo podané </w:t>
      </w:r>
      <w:r w:rsidR="009468DB"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200027240"/>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5172C763" w:rsidR="00EE50B6" w:rsidRDefault="00EE50B6" w:rsidP="00DF40F9">
      <w:pPr>
        <w:pStyle w:val="Text1-1"/>
      </w:pPr>
      <w:r w:rsidRPr="00E67D40">
        <w:rPr>
          <w:b/>
        </w:rPr>
        <w:t xml:space="preserve">Zadavatel stanovuje závaznou zadávací podmínku tak, že částka </w:t>
      </w:r>
      <w:r w:rsidR="00DF40F9">
        <w:rPr>
          <w:b/>
        </w:rPr>
        <w:t>101 144 037,-</w:t>
      </w:r>
      <w:r w:rsidRPr="00E67D40">
        <w:rPr>
          <w:b/>
        </w:rPr>
        <w:t>Kč je nejvyšší přípustnou nabídkovou cenou (bez DPH), a to pod sankcí vyloučení z další účasti ve výběrovém řízení</w:t>
      </w:r>
      <w:r w:rsidRPr="00243A80">
        <w:rPr>
          <w:b/>
        </w:rPr>
        <w:t>.</w:t>
      </w:r>
      <w:r w:rsidR="00071EF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20002724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F0FB87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Pr="00AA719F">
        <w:t xml:space="preserve">Soupisu prací dle nabídky a bude od ní odečtena část nabídkové ceny odpovídající již bezvadně dodané části předmětu plnění. Ve stejném poměru, v jakém dojde k úpravě smluvní ceny pro účely smlouvy s novým dodavatelem oproti nabídce nového dodavatele </w:t>
      </w:r>
      <w:r w:rsidRPr="00AA719F">
        <w:lastRenderedPageBreak/>
        <w:t xml:space="preserve">předložené ve výběrovém řízení, se upraví též výše bankovní </w:t>
      </w:r>
      <w:r w:rsidR="00C01E17" w:rsidRPr="00AA719F">
        <w:t xml:space="preserve">či pojistné </w:t>
      </w:r>
      <w:r w:rsidRPr="00AA719F">
        <w:t>záruky k zajištění plnění Smlouvy (</w:t>
      </w:r>
      <w:r w:rsidR="00C01E17" w:rsidRPr="00AA719F">
        <w:t>Bankovní záruka za provedení Díla a Pojistná záruka za provedení Díla</w:t>
      </w:r>
      <w:r w:rsidRPr="00AA719F">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20002724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20002724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lastRenderedPageBreak/>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20002724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w:t>
      </w:r>
      <w:r w:rsidRPr="007B3D4D">
        <w:lastRenderedPageBreak/>
        <w:t>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20002724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0E403288" w:rsidR="0018364C" w:rsidRDefault="0018364C" w:rsidP="00DA23FB">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2ACC89C4" w14:textId="5803EE9F" w:rsidR="005D4921" w:rsidRDefault="007B3D4D" w:rsidP="0003225E">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2" w:name="_Toc20002724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26DE3A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D102A3">
        <w:t xml:space="preserve">dokumenty uvedené v článku 19.3, resp. v článku 19.4 </w:t>
      </w:r>
      <w:r w:rsidR="005909AC" w:rsidRPr="00D102A3">
        <w:t xml:space="preserve">až </w:t>
      </w:r>
      <w:r w:rsidR="007A2277" w:rsidRPr="00D102A3">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 xml:space="preserve">kopií dokladů osvědčující skutečnosti obsažené v jednotném evropském osvědčení pro veřejné zakázky, pokud bylo v nabídce předložení požadovaných dokladů </w:t>
      </w:r>
      <w:r>
        <w:lastRenderedPageBreak/>
        <w:t>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0027ED42"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4B86C58C"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F1365">
        <w: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4421FB0"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B84975">
        <w:t>požadované dle čl. 8.10 Výzvy</w:t>
      </w:r>
      <w:r>
        <w:t xml:space="preserve"> ve vztahu k této jiné osobě.</w:t>
      </w:r>
    </w:p>
    <w:p w14:paraId="1350EBB6" w14:textId="77777777" w:rsidR="0035531B" w:rsidRDefault="0035531B" w:rsidP="00B77C6D">
      <w:pPr>
        <w:pStyle w:val="Nadpis1-1"/>
      </w:pPr>
      <w:bookmarkStart w:id="24" w:name="_Toc20002724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20002724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144851C3" w:rsidR="004F6CAF" w:rsidRDefault="004F6CAF" w:rsidP="004F6CAF">
      <w:pPr>
        <w:pStyle w:val="Odrka1-1"/>
      </w:pPr>
      <w:r>
        <w:t>studentské exkurze</w:t>
      </w:r>
      <w:r w:rsidR="00C2659D">
        <w:t>.</w:t>
      </w:r>
    </w:p>
    <w:p w14:paraId="49F0953E" w14:textId="357552DF" w:rsidR="003C00AA" w:rsidRPr="003C00AA" w:rsidRDefault="000E25BA" w:rsidP="000E25BA">
      <w:pPr>
        <w:pStyle w:val="Text1-1"/>
      </w:pPr>
      <w:r>
        <w:t>Výše uvedené prvky odpovědn</w:t>
      </w:r>
      <w:r w:rsidRPr="00C2659D">
        <w:t>ého zadávání a povinnosti dodavatele s nimi spojené zadavatel stanovil v 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20002724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4D68D64D"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937BF6">
        <w:t xml:space="preserve">, které spadají do oblasti působnost právních předpisů nebo jiných aktů uvedených v článku 5k Nařízení č. 833/2014 </w:t>
      </w:r>
      <w:r w:rsidR="00937BF6" w:rsidRPr="00807597">
        <w:t xml:space="preserve"> </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20002725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4263FC" w:rsidRDefault="0035531B" w:rsidP="00564DDD">
      <w:pPr>
        <w:pStyle w:val="Textbezslovn"/>
        <w:spacing w:after="0"/>
      </w:pPr>
      <w:r w:rsidRPr="004263FC">
        <w:t>V</w:t>
      </w:r>
      <w:r w:rsidR="00B36181" w:rsidRPr="004263FC">
        <w:t> </w:t>
      </w:r>
      <w:r w:rsidRPr="004263FC">
        <w:t xml:space="preserve">Praze </w:t>
      </w:r>
    </w:p>
    <w:p w14:paraId="26A13A79" w14:textId="77777777" w:rsidR="0035531B" w:rsidRPr="004263FC" w:rsidRDefault="0035531B" w:rsidP="00564DDD">
      <w:pPr>
        <w:pStyle w:val="Textbezslovn"/>
        <w:spacing w:after="0"/>
      </w:pPr>
    </w:p>
    <w:p w14:paraId="124D0D46" w14:textId="3FBF5479" w:rsidR="0035531B" w:rsidRPr="004263FC" w:rsidRDefault="0035531B" w:rsidP="00564DDD">
      <w:pPr>
        <w:pStyle w:val="Textbezslovn"/>
        <w:spacing w:after="0"/>
      </w:pPr>
    </w:p>
    <w:p w14:paraId="2A18705D" w14:textId="5B878A18" w:rsidR="00B35448" w:rsidRPr="004263FC" w:rsidRDefault="00B35448" w:rsidP="00564DDD">
      <w:pPr>
        <w:pStyle w:val="Textbezslovn"/>
        <w:spacing w:after="0"/>
      </w:pPr>
    </w:p>
    <w:p w14:paraId="3102FDB0" w14:textId="77777777" w:rsidR="0035531B" w:rsidRPr="004263FC" w:rsidRDefault="0035531B" w:rsidP="00564DDD">
      <w:pPr>
        <w:pStyle w:val="Textbezslovn"/>
        <w:spacing w:after="0"/>
      </w:pPr>
    </w:p>
    <w:p w14:paraId="5ACB18CF" w14:textId="77777777" w:rsidR="0035531B" w:rsidRPr="004263FC" w:rsidRDefault="0035531B" w:rsidP="00564DDD">
      <w:pPr>
        <w:pStyle w:val="Textbezslovn"/>
        <w:spacing w:after="0"/>
      </w:pPr>
      <w:r w:rsidRPr="004263FC">
        <w:t>…………………………………………….</w:t>
      </w:r>
    </w:p>
    <w:p w14:paraId="3C83AF2A" w14:textId="77777777" w:rsidR="0035531B" w:rsidRPr="004263FC" w:rsidRDefault="0035531B" w:rsidP="00564DDD">
      <w:pPr>
        <w:pStyle w:val="Textbezslovn"/>
        <w:spacing w:after="0"/>
      </w:pPr>
      <w:r w:rsidRPr="004263FC">
        <w:t>Ing. Mojmír Nejezchleb</w:t>
      </w:r>
    </w:p>
    <w:p w14:paraId="22E3C2AA" w14:textId="77777777" w:rsidR="0035531B" w:rsidRPr="004263FC" w:rsidRDefault="0035531B" w:rsidP="00564DDD">
      <w:pPr>
        <w:pStyle w:val="Textbezslovn"/>
        <w:spacing w:after="0"/>
      </w:pPr>
      <w:r w:rsidRPr="004263FC">
        <w:t>náměstek generálního ředitele pro modernizaci dráhy</w:t>
      </w:r>
    </w:p>
    <w:p w14:paraId="16AFB686" w14:textId="77777777" w:rsidR="00564DDD" w:rsidRDefault="0035531B" w:rsidP="00B36181">
      <w:pPr>
        <w:pStyle w:val="Textbezslovn"/>
        <w:spacing w:after="0"/>
      </w:pPr>
      <w:r w:rsidRPr="004263FC">
        <w:t>Správa železni</w:t>
      </w:r>
      <w:r w:rsidR="00B277ED" w:rsidRPr="004263FC">
        <w:t>c</w:t>
      </w:r>
      <w:r w:rsidRPr="004263FC">
        <w:t>,</w:t>
      </w:r>
      <w:r w:rsidR="00B277ED" w:rsidRPr="004263FC">
        <w:t xml:space="preserve"> </w:t>
      </w:r>
      <w:r w:rsidRPr="004263FC">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F2D6EAE" w:rsidR="008C65E0" w:rsidRDefault="006A6AF2" w:rsidP="006A6AF2">
      <w:pPr>
        <w:pStyle w:val="Textbezslovn"/>
        <w:ind w:left="0"/>
      </w:pPr>
      <w:r w:rsidRPr="006A6AF2">
        <w:t xml:space="preserve">Řádně jsme se seznámili se zněním zadávacích podmínek veřejné zakázky s názvem </w:t>
      </w:r>
      <w:r w:rsidR="00474F75" w:rsidRPr="00474F75">
        <w:rPr>
          <w:b/>
        </w:rPr>
        <w:t>Rekonstrukce mostu v km 26,000 trati Kaštice – Kadaň</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31A7BE31"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EC6EC4">
              <w:rPr>
                <w:b/>
              </w:rPr>
              <w:t>10</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B382D4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AA523F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71B43" w:rsidRPr="00171B43">
        <w:rPr>
          <w:b/>
        </w:rPr>
        <w:t>Rekonstrukce mostu v km 26,000 trati Kaštice – Kadaň</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8D3695">
        <w:rPr>
          <w:rFonts w:eastAsia="Calibri" w:cs="Times New Roman"/>
          <w:b/>
          <w:bCs/>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043E1" w14:textId="77777777" w:rsidR="007073A6" w:rsidRDefault="007073A6" w:rsidP="00962258">
      <w:pPr>
        <w:spacing w:after="0" w:line="240" w:lineRule="auto"/>
      </w:pPr>
      <w:r>
        <w:separator/>
      </w:r>
    </w:p>
  </w:endnote>
  <w:endnote w:type="continuationSeparator" w:id="0">
    <w:p w14:paraId="5F9AF894" w14:textId="77777777" w:rsidR="007073A6" w:rsidRDefault="00707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035798E3" w:rsidR="00206A0D" w:rsidRDefault="00206A0D" w:rsidP="00EB46E5">
          <w:pPr>
            <w:pStyle w:val="Zpat0"/>
          </w:pPr>
          <w:r w:rsidRPr="00845926">
            <w:t>„</w:t>
          </w:r>
          <w:r w:rsidR="00845926" w:rsidRPr="00845926">
            <w:t>Rekonstrukce mostu v km 26,000 trati Kaštice – Kadaň</w:t>
          </w:r>
          <w:r w:rsidRPr="00845926">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4B863" w14:textId="77777777" w:rsidR="007073A6" w:rsidRDefault="007073A6" w:rsidP="00962258">
      <w:pPr>
        <w:spacing w:after="0" w:line="240" w:lineRule="auto"/>
      </w:pPr>
      <w:r>
        <w:separator/>
      </w:r>
    </w:p>
  </w:footnote>
  <w:footnote w:type="continuationSeparator" w:id="0">
    <w:p w14:paraId="3799168E" w14:textId="77777777" w:rsidR="007073A6" w:rsidRDefault="007073A6"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4ABC3A9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262935D"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5935F72"/>
    <w:multiLevelType w:val="hybridMultilevel"/>
    <w:tmpl w:val="DE10CD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7AE182D"/>
    <w:multiLevelType w:val="hybridMultilevel"/>
    <w:tmpl w:val="582E69E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11955325">
    <w:abstractNumId w:val="4"/>
  </w:num>
  <w:num w:numId="2" w16cid:durableId="1671103680">
    <w:abstractNumId w:val="1"/>
  </w:num>
  <w:num w:numId="3" w16cid:durableId="572400338">
    <w:abstractNumId w:val="12"/>
  </w:num>
  <w:num w:numId="4" w16cid:durableId="523128108">
    <w:abstractNumId w:val="2"/>
  </w:num>
  <w:num w:numId="5" w16cid:durableId="1475637619">
    <w:abstractNumId w:val="0"/>
  </w:num>
  <w:num w:numId="6" w16cid:durableId="72317229">
    <w:abstractNumId w:val="6"/>
  </w:num>
  <w:num w:numId="7" w16cid:durableId="277955170">
    <w:abstractNumId w:val="9"/>
  </w:num>
  <w:num w:numId="8" w16cid:durableId="23294232">
    <w:abstractNumId w:val="7"/>
  </w:num>
  <w:num w:numId="9" w16cid:durableId="712190069">
    <w:abstractNumId w:val="13"/>
  </w:num>
  <w:num w:numId="10" w16cid:durableId="105780307">
    <w:abstractNumId w:val="11"/>
  </w:num>
  <w:num w:numId="11" w16cid:durableId="2018193625">
    <w:abstractNumId w:val="9"/>
  </w:num>
  <w:num w:numId="12" w16cid:durableId="1877236333">
    <w:abstractNumId w:val="9"/>
  </w:num>
  <w:num w:numId="13" w16cid:durableId="3349626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1716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99310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7734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88148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0346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6418116">
    <w:abstractNumId w:val="10"/>
  </w:num>
  <w:num w:numId="20" w16cid:durableId="10110341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24878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3754750">
    <w:abstractNumId w:val="5"/>
  </w:num>
  <w:num w:numId="23" w16cid:durableId="693843639">
    <w:abstractNumId w:val="8"/>
  </w:num>
  <w:num w:numId="24" w16cid:durableId="1656491859">
    <w:abstractNumId w:val="3"/>
  </w:num>
  <w:num w:numId="25" w16cid:durableId="1900968974">
    <w:abstractNumId w:val="9"/>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A35"/>
    <w:rsid w:val="00017143"/>
    <w:rsid w:val="0001718F"/>
    <w:rsid w:val="000174E8"/>
    <w:rsid w:val="00017A23"/>
    <w:rsid w:val="00017F3C"/>
    <w:rsid w:val="000203DB"/>
    <w:rsid w:val="00025680"/>
    <w:rsid w:val="000259F7"/>
    <w:rsid w:val="00025F06"/>
    <w:rsid w:val="000276A8"/>
    <w:rsid w:val="0003198B"/>
    <w:rsid w:val="0003225E"/>
    <w:rsid w:val="00032D98"/>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0F681D"/>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0A1C"/>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1B43"/>
    <w:rsid w:val="001747C1"/>
    <w:rsid w:val="00174ED0"/>
    <w:rsid w:val="00177199"/>
    <w:rsid w:val="00177D6B"/>
    <w:rsid w:val="0018364C"/>
    <w:rsid w:val="001902D3"/>
    <w:rsid w:val="00191F90"/>
    <w:rsid w:val="00192880"/>
    <w:rsid w:val="0019345F"/>
    <w:rsid w:val="00193D8F"/>
    <w:rsid w:val="001950C2"/>
    <w:rsid w:val="0019527B"/>
    <w:rsid w:val="00196E81"/>
    <w:rsid w:val="00197166"/>
    <w:rsid w:val="001B23A1"/>
    <w:rsid w:val="001B4255"/>
    <w:rsid w:val="001B4E74"/>
    <w:rsid w:val="001B5ED5"/>
    <w:rsid w:val="001C3945"/>
    <w:rsid w:val="001C645F"/>
    <w:rsid w:val="001D0D67"/>
    <w:rsid w:val="001D4B4A"/>
    <w:rsid w:val="001D5DE6"/>
    <w:rsid w:val="001D7B7B"/>
    <w:rsid w:val="001E03BE"/>
    <w:rsid w:val="001E08F5"/>
    <w:rsid w:val="001E1A3D"/>
    <w:rsid w:val="001E651D"/>
    <w:rsid w:val="001E678E"/>
    <w:rsid w:val="001E6E72"/>
    <w:rsid w:val="001F0B6F"/>
    <w:rsid w:val="001F392D"/>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CBA"/>
    <w:rsid w:val="00235EB5"/>
    <w:rsid w:val="002369BD"/>
    <w:rsid w:val="00240B81"/>
    <w:rsid w:val="00241322"/>
    <w:rsid w:val="00243A80"/>
    <w:rsid w:val="0024699F"/>
    <w:rsid w:val="00247D01"/>
    <w:rsid w:val="0025030F"/>
    <w:rsid w:val="00253A6E"/>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960D3"/>
    <w:rsid w:val="002A1957"/>
    <w:rsid w:val="002A3704"/>
    <w:rsid w:val="002A3B57"/>
    <w:rsid w:val="002B3A5A"/>
    <w:rsid w:val="002C04EE"/>
    <w:rsid w:val="002C31BF"/>
    <w:rsid w:val="002D666C"/>
    <w:rsid w:val="002D7FD6"/>
    <w:rsid w:val="002E0CD7"/>
    <w:rsid w:val="002E0CFB"/>
    <w:rsid w:val="002E0F4A"/>
    <w:rsid w:val="002E294C"/>
    <w:rsid w:val="002E5046"/>
    <w:rsid w:val="002E5B10"/>
    <w:rsid w:val="002E5C7B"/>
    <w:rsid w:val="002F4333"/>
    <w:rsid w:val="003016FE"/>
    <w:rsid w:val="0030323E"/>
    <w:rsid w:val="00307641"/>
    <w:rsid w:val="00311E65"/>
    <w:rsid w:val="00311F11"/>
    <w:rsid w:val="0031498D"/>
    <w:rsid w:val="003160F0"/>
    <w:rsid w:val="00317F7D"/>
    <w:rsid w:val="00321E17"/>
    <w:rsid w:val="00322579"/>
    <w:rsid w:val="00324AE8"/>
    <w:rsid w:val="00324C4C"/>
    <w:rsid w:val="00327EEF"/>
    <w:rsid w:val="00332234"/>
    <w:rsid w:val="0033239F"/>
    <w:rsid w:val="00337143"/>
    <w:rsid w:val="0033722A"/>
    <w:rsid w:val="0034274B"/>
    <w:rsid w:val="0034455B"/>
    <w:rsid w:val="00344A9C"/>
    <w:rsid w:val="003452A1"/>
    <w:rsid w:val="0034719F"/>
    <w:rsid w:val="00347D3E"/>
    <w:rsid w:val="00350167"/>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1E8A"/>
    <w:rsid w:val="00392EB6"/>
    <w:rsid w:val="00393419"/>
    <w:rsid w:val="00393C6E"/>
    <w:rsid w:val="003944D4"/>
    <w:rsid w:val="00394D03"/>
    <w:rsid w:val="003956C6"/>
    <w:rsid w:val="003A0E3D"/>
    <w:rsid w:val="003A4513"/>
    <w:rsid w:val="003B1DC1"/>
    <w:rsid w:val="003B26BD"/>
    <w:rsid w:val="003B2F37"/>
    <w:rsid w:val="003B4E63"/>
    <w:rsid w:val="003B596D"/>
    <w:rsid w:val="003B6721"/>
    <w:rsid w:val="003C00AA"/>
    <w:rsid w:val="003C103D"/>
    <w:rsid w:val="003C33F2"/>
    <w:rsid w:val="003D0EE6"/>
    <w:rsid w:val="003D1A44"/>
    <w:rsid w:val="003D42AA"/>
    <w:rsid w:val="003D5DDB"/>
    <w:rsid w:val="003D756E"/>
    <w:rsid w:val="003E0BA1"/>
    <w:rsid w:val="003E3953"/>
    <w:rsid w:val="003E3CE3"/>
    <w:rsid w:val="003E420D"/>
    <w:rsid w:val="003E4C13"/>
    <w:rsid w:val="003E596C"/>
    <w:rsid w:val="003E79F5"/>
    <w:rsid w:val="003F11D4"/>
    <w:rsid w:val="003F121F"/>
    <w:rsid w:val="003F1365"/>
    <w:rsid w:val="003F3F8A"/>
    <w:rsid w:val="003F4A97"/>
    <w:rsid w:val="003F6EA3"/>
    <w:rsid w:val="003F78E7"/>
    <w:rsid w:val="003F7B0D"/>
    <w:rsid w:val="004018B6"/>
    <w:rsid w:val="004023D5"/>
    <w:rsid w:val="00404BA2"/>
    <w:rsid w:val="0040523A"/>
    <w:rsid w:val="00405C85"/>
    <w:rsid w:val="004078F3"/>
    <w:rsid w:val="00407C73"/>
    <w:rsid w:val="00412F6F"/>
    <w:rsid w:val="00413F61"/>
    <w:rsid w:val="00422E8D"/>
    <w:rsid w:val="004263FC"/>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0A73"/>
    <w:rsid w:val="004621AB"/>
    <w:rsid w:val="004639C2"/>
    <w:rsid w:val="00464000"/>
    <w:rsid w:val="004645BC"/>
    <w:rsid w:val="00464BA9"/>
    <w:rsid w:val="00467DBB"/>
    <w:rsid w:val="00470B77"/>
    <w:rsid w:val="0047162A"/>
    <w:rsid w:val="00474F4D"/>
    <w:rsid w:val="00474F75"/>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272"/>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0729F"/>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73A"/>
    <w:rsid w:val="00584AFA"/>
    <w:rsid w:val="00587D6D"/>
    <w:rsid w:val="0059063E"/>
    <w:rsid w:val="005909AC"/>
    <w:rsid w:val="00595B2D"/>
    <w:rsid w:val="005971DD"/>
    <w:rsid w:val="005A1F44"/>
    <w:rsid w:val="005A2E65"/>
    <w:rsid w:val="005A3D2F"/>
    <w:rsid w:val="005A4062"/>
    <w:rsid w:val="005A47C9"/>
    <w:rsid w:val="005B21D6"/>
    <w:rsid w:val="005B3472"/>
    <w:rsid w:val="005B5EA8"/>
    <w:rsid w:val="005B64BB"/>
    <w:rsid w:val="005C1B40"/>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1493"/>
    <w:rsid w:val="006238E7"/>
    <w:rsid w:val="00626447"/>
    <w:rsid w:val="00626C82"/>
    <w:rsid w:val="00633DB6"/>
    <w:rsid w:val="00640B30"/>
    <w:rsid w:val="00642162"/>
    <w:rsid w:val="0064673D"/>
    <w:rsid w:val="00647F67"/>
    <w:rsid w:val="00655976"/>
    <w:rsid w:val="0065610E"/>
    <w:rsid w:val="0065638A"/>
    <w:rsid w:val="00660AD3"/>
    <w:rsid w:val="00660BEB"/>
    <w:rsid w:val="00665F2C"/>
    <w:rsid w:val="00666F70"/>
    <w:rsid w:val="006720FB"/>
    <w:rsid w:val="006776B6"/>
    <w:rsid w:val="00677E3B"/>
    <w:rsid w:val="00686462"/>
    <w:rsid w:val="00687091"/>
    <w:rsid w:val="00687E10"/>
    <w:rsid w:val="00693150"/>
    <w:rsid w:val="00693188"/>
    <w:rsid w:val="00693C62"/>
    <w:rsid w:val="00695DAA"/>
    <w:rsid w:val="006963ED"/>
    <w:rsid w:val="006A0713"/>
    <w:rsid w:val="006A307F"/>
    <w:rsid w:val="006A548C"/>
    <w:rsid w:val="006A5570"/>
    <w:rsid w:val="006A689C"/>
    <w:rsid w:val="006A6AF2"/>
    <w:rsid w:val="006A7D19"/>
    <w:rsid w:val="006B01BF"/>
    <w:rsid w:val="006B395C"/>
    <w:rsid w:val="006B3D79"/>
    <w:rsid w:val="006B4050"/>
    <w:rsid w:val="006B599C"/>
    <w:rsid w:val="006B6D9B"/>
    <w:rsid w:val="006B6FE4"/>
    <w:rsid w:val="006C04A0"/>
    <w:rsid w:val="006C2343"/>
    <w:rsid w:val="006C442A"/>
    <w:rsid w:val="006C4AD3"/>
    <w:rsid w:val="006D34B2"/>
    <w:rsid w:val="006D36C4"/>
    <w:rsid w:val="006D5DF0"/>
    <w:rsid w:val="006E0578"/>
    <w:rsid w:val="006E314D"/>
    <w:rsid w:val="006E449B"/>
    <w:rsid w:val="006E6247"/>
    <w:rsid w:val="006E66E8"/>
    <w:rsid w:val="006F5904"/>
    <w:rsid w:val="006F67BA"/>
    <w:rsid w:val="006F6B09"/>
    <w:rsid w:val="007038DC"/>
    <w:rsid w:val="00703EFD"/>
    <w:rsid w:val="007063D3"/>
    <w:rsid w:val="00706F4C"/>
    <w:rsid w:val="007073A6"/>
    <w:rsid w:val="00710723"/>
    <w:rsid w:val="00711C5C"/>
    <w:rsid w:val="007134F3"/>
    <w:rsid w:val="00714AE8"/>
    <w:rsid w:val="007200B1"/>
    <w:rsid w:val="00723ED1"/>
    <w:rsid w:val="00724F4C"/>
    <w:rsid w:val="00725523"/>
    <w:rsid w:val="00725ED5"/>
    <w:rsid w:val="007317D5"/>
    <w:rsid w:val="00734812"/>
    <w:rsid w:val="007354E9"/>
    <w:rsid w:val="007356BD"/>
    <w:rsid w:val="007408EC"/>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5AE"/>
    <w:rsid w:val="007A0923"/>
    <w:rsid w:val="007A2107"/>
    <w:rsid w:val="007A2277"/>
    <w:rsid w:val="007A407D"/>
    <w:rsid w:val="007A43E9"/>
    <w:rsid w:val="007A4684"/>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0866"/>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469A"/>
    <w:rsid w:val="00825555"/>
    <w:rsid w:val="00826B7B"/>
    <w:rsid w:val="00831B18"/>
    <w:rsid w:val="00831DE9"/>
    <w:rsid w:val="00833899"/>
    <w:rsid w:val="00833DD1"/>
    <w:rsid w:val="00835205"/>
    <w:rsid w:val="00835884"/>
    <w:rsid w:val="00840ED6"/>
    <w:rsid w:val="00844BC3"/>
    <w:rsid w:val="00845926"/>
    <w:rsid w:val="00845C0B"/>
    <w:rsid w:val="00845C50"/>
    <w:rsid w:val="00846789"/>
    <w:rsid w:val="00846B1E"/>
    <w:rsid w:val="008513D8"/>
    <w:rsid w:val="008578BC"/>
    <w:rsid w:val="008645EE"/>
    <w:rsid w:val="008716A2"/>
    <w:rsid w:val="00872044"/>
    <w:rsid w:val="008725AC"/>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53"/>
    <w:rsid w:val="008A4494"/>
    <w:rsid w:val="008A5B22"/>
    <w:rsid w:val="008B04F2"/>
    <w:rsid w:val="008B2021"/>
    <w:rsid w:val="008B4098"/>
    <w:rsid w:val="008B626E"/>
    <w:rsid w:val="008B70C7"/>
    <w:rsid w:val="008C0020"/>
    <w:rsid w:val="008C4A48"/>
    <w:rsid w:val="008C50F3"/>
    <w:rsid w:val="008C65BC"/>
    <w:rsid w:val="008C65E0"/>
    <w:rsid w:val="008C75A8"/>
    <w:rsid w:val="008C7EFE"/>
    <w:rsid w:val="008D03B9"/>
    <w:rsid w:val="008D30C7"/>
    <w:rsid w:val="008D3695"/>
    <w:rsid w:val="008D552B"/>
    <w:rsid w:val="008D63F0"/>
    <w:rsid w:val="008D7962"/>
    <w:rsid w:val="008E05B6"/>
    <w:rsid w:val="008E1138"/>
    <w:rsid w:val="008F18D6"/>
    <w:rsid w:val="008F2C9B"/>
    <w:rsid w:val="008F2CCB"/>
    <w:rsid w:val="008F797B"/>
    <w:rsid w:val="009020D0"/>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37BF6"/>
    <w:rsid w:val="009404DC"/>
    <w:rsid w:val="00940D8A"/>
    <w:rsid w:val="009414D7"/>
    <w:rsid w:val="00941DEB"/>
    <w:rsid w:val="00945582"/>
    <w:rsid w:val="009468DB"/>
    <w:rsid w:val="0095057F"/>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10ED"/>
    <w:rsid w:val="009B2E97"/>
    <w:rsid w:val="009B3F75"/>
    <w:rsid w:val="009B5146"/>
    <w:rsid w:val="009B5474"/>
    <w:rsid w:val="009B56E4"/>
    <w:rsid w:val="009B6733"/>
    <w:rsid w:val="009C125E"/>
    <w:rsid w:val="009C418E"/>
    <w:rsid w:val="009C442C"/>
    <w:rsid w:val="009C5284"/>
    <w:rsid w:val="009C72AC"/>
    <w:rsid w:val="009D0F0A"/>
    <w:rsid w:val="009D20A1"/>
    <w:rsid w:val="009D304A"/>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37C71"/>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19F"/>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16F"/>
    <w:rsid w:val="00AF151D"/>
    <w:rsid w:val="00AF20AA"/>
    <w:rsid w:val="00AF4A09"/>
    <w:rsid w:val="00AF6150"/>
    <w:rsid w:val="00B008D5"/>
    <w:rsid w:val="00B00EE6"/>
    <w:rsid w:val="00B02F73"/>
    <w:rsid w:val="00B051A9"/>
    <w:rsid w:val="00B0619F"/>
    <w:rsid w:val="00B07880"/>
    <w:rsid w:val="00B11F7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623CB"/>
    <w:rsid w:val="00B679D0"/>
    <w:rsid w:val="00B70120"/>
    <w:rsid w:val="00B71CC3"/>
    <w:rsid w:val="00B75EE1"/>
    <w:rsid w:val="00B77481"/>
    <w:rsid w:val="00B77C6D"/>
    <w:rsid w:val="00B8009C"/>
    <w:rsid w:val="00B80D2D"/>
    <w:rsid w:val="00B80E53"/>
    <w:rsid w:val="00B84975"/>
    <w:rsid w:val="00B8518B"/>
    <w:rsid w:val="00B86933"/>
    <w:rsid w:val="00B92C98"/>
    <w:rsid w:val="00B931CF"/>
    <w:rsid w:val="00B971BD"/>
    <w:rsid w:val="00B97CC3"/>
    <w:rsid w:val="00BA1204"/>
    <w:rsid w:val="00BA1F74"/>
    <w:rsid w:val="00BA3937"/>
    <w:rsid w:val="00BB0379"/>
    <w:rsid w:val="00BB283A"/>
    <w:rsid w:val="00BB3CA7"/>
    <w:rsid w:val="00BB4AF2"/>
    <w:rsid w:val="00BB7F53"/>
    <w:rsid w:val="00BC06C4"/>
    <w:rsid w:val="00BC12B5"/>
    <w:rsid w:val="00BC376A"/>
    <w:rsid w:val="00BC38CD"/>
    <w:rsid w:val="00BC6D2B"/>
    <w:rsid w:val="00BD0096"/>
    <w:rsid w:val="00BD11CE"/>
    <w:rsid w:val="00BD51C4"/>
    <w:rsid w:val="00BD616A"/>
    <w:rsid w:val="00BD7498"/>
    <w:rsid w:val="00BD7E91"/>
    <w:rsid w:val="00BD7F0D"/>
    <w:rsid w:val="00BE3236"/>
    <w:rsid w:val="00BE49F4"/>
    <w:rsid w:val="00BF0C8A"/>
    <w:rsid w:val="00BF2A73"/>
    <w:rsid w:val="00BF2F6F"/>
    <w:rsid w:val="00BF57D9"/>
    <w:rsid w:val="00BF6B67"/>
    <w:rsid w:val="00C01E17"/>
    <w:rsid w:val="00C02D0A"/>
    <w:rsid w:val="00C03A6E"/>
    <w:rsid w:val="00C043F3"/>
    <w:rsid w:val="00C07CB0"/>
    <w:rsid w:val="00C1197B"/>
    <w:rsid w:val="00C12FC0"/>
    <w:rsid w:val="00C13DAE"/>
    <w:rsid w:val="00C154A5"/>
    <w:rsid w:val="00C17D66"/>
    <w:rsid w:val="00C21EE4"/>
    <w:rsid w:val="00C21FDC"/>
    <w:rsid w:val="00C226C0"/>
    <w:rsid w:val="00C23EB8"/>
    <w:rsid w:val="00C23F40"/>
    <w:rsid w:val="00C2659D"/>
    <w:rsid w:val="00C3169D"/>
    <w:rsid w:val="00C36327"/>
    <w:rsid w:val="00C370EE"/>
    <w:rsid w:val="00C4078E"/>
    <w:rsid w:val="00C42FE6"/>
    <w:rsid w:val="00C43A07"/>
    <w:rsid w:val="00C44F6A"/>
    <w:rsid w:val="00C47CE4"/>
    <w:rsid w:val="00C546C9"/>
    <w:rsid w:val="00C56633"/>
    <w:rsid w:val="00C6198E"/>
    <w:rsid w:val="00C62B9F"/>
    <w:rsid w:val="00C62E4B"/>
    <w:rsid w:val="00C65466"/>
    <w:rsid w:val="00C65D5F"/>
    <w:rsid w:val="00C66117"/>
    <w:rsid w:val="00C67209"/>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35D"/>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2A3"/>
    <w:rsid w:val="00D10A2D"/>
    <w:rsid w:val="00D10F92"/>
    <w:rsid w:val="00D139AC"/>
    <w:rsid w:val="00D16891"/>
    <w:rsid w:val="00D1696D"/>
    <w:rsid w:val="00D1751A"/>
    <w:rsid w:val="00D21061"/>
    <w:rsid w:val="00D218E6"/>
    <w:rsid w:val="00D221E1"/>
    <w:rsid w:val="00D245DF"/>
    <w:rsid w:val="00D25D67"/>
    <w:rsid w:val="00D26838"/>
    <w:rsid w:val="00D302E5"/>
    <w:rsid w:val="00D34FAD"/>
    <w:rsid w:val="00D36C50"/>
    <w:rsid w:val="00D37B14"/>
    <w:rsid w:val="00D4108E"/>
    <w:rsid w:val="00D500B1"/>
    <w:rsid w:val="00D52BA7"/>
    <w:rsid w:val="00D57321"/>
    <w:rsid w:val="00D5757D"/>
    <w:rsid w:val="00D6163D"/>
    <w:rsid w:val="00D6259C"/>
    <w:rsid w:val="00D65443"/>
    <w:rsid w:val="00D7784F"/>
    <w:rsid w:val="00D81929"/>
    <w:rsid w:val="00D831A3"/>
    <w:rsid w:val="00D84986"/>
    <w:rsid w:val="00D86CEB"/>
    <w:rsid w:val="00D91145"/>
    <w:rsid w:val="00D91EA6"/>
    <w:rsid w:val="00D9499B"/>
    <w:rsid w:val="00D961D8"/>
    <w:rsid w:val="00D97BE3"/>
    <w:rsid w:val="00DA0CF5"/>
    <w:rsid w:val="00DA23FB"/>
    <w:rsid w:val="00DA3711"/>
    <w:rsid w:val="00DA7205"/>
    <w:rsid w:val="00DB619A"/>
    <w:rsid w:val="00DC3174"/>
    <w:rsid w:val="00DD0C7C"/>
    <w:rsid w:val="00DD46F3"/>
    <w:rsid w:val="00DD5272"/>
    <w:rsid w:val="00DD63D8"/>
    <w:rsid w:val="00DD7A41"/>
    <w:rsid w:val="00DD7F02"/>
    <w:rsid w:val="00DE0C9E"/>
    <w:rsid w:val="00DE51A5"/>
    <w:rsid w:val="00DE56F2"/>
    <w:rsid w:val="00DE76DB"/>
    <w:rsid w:val="00DF0B72"/>
    <w:rsid w:val="00DF116D"/>
    <w:rsid w:val="00DF2665"/>
    <w:rsid w:val="00DF40F9"/>
    <w:rsid w:val="00DF651A"/>
    <w:rsid w:val="00DF7C21"/>
    <w:rsid w:val="00E01EA1"/>
    <w:rsid w:val="00E035F5"/>
    <w:rsid w:val="00E05C26"/>
    <w:rsid w:val="00E135E5"/>
    <w:rsid w:val="00E13EF7"/>
    <w:rsid w:val="00E16FF7"/>
    <w:rsid w:val="00E17484"/>
    <w:rsid w:val="00E20A91"/>
    <w:rsid w:val="00E22C30"/>
    <w:rsid w:val="00E23814"/>
    <w:rsid w:val="00E246ED"/>
    <w:rsid w:val="00E24F78"/>
    <w:rsid w:val="00E25595"/>
    <w:rsid w:val="00E26D68"/>
    <w:rsid w:val="00E30090"/>
    <w:rsid w:val="00E308FD"/>
    <w:rsid w:val="00E32F4E"/>
    <w:rsid w:val="00E37347"/>
    <w:rsid w:val="00E4118C"/>
    <w:rsid w:val="00E437B0"/>
    <w:rsid w:val="00E44045"/>
    <w:rsid w:val="00E45358"/>
    <w:rsid w:val="00E50858"/>
    <w:rsid w:val="00E53018"/>
    <w:rsid w:val="00E60C4A"/>
    <w:rsid w:val="00E618C4"/>
    <w:rsid w:val="00E62ABE"/>
    <w:rsid w:val="00E64245"/>
    <w:rsid w:val="00E66EF9"/>
    <w:rsid w:val="00E67713"/>
    <w:rsid w:val="00E67D40"/>
    <w:rsid w:val="00E706AF"/>
    <w:rsid w:val="00E7218A"/>
    <w:rsid w:val="00E77054"/>
    <w:rsid w:val="00E8058C"/>
    <w:rsid w:val="00E8187E"/>
    <w:rsid w:val="00E83559"/>
    <w:rsid w:val="00E84F3D"/>
    <w:rsid w:val="00E8759A"/>
    <w:rsid w:val="00E878EE"/>
    <w:rsid w:val="00E923AA"/>
    <w:rsid w:val="00E948C0"/>
    <w:rsid w:val="00EA0AA6"/>
    <w:rsid w:val="00EA1BB1"/>
    <w:rsid w:val="00EA1BF7"/>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C6EC4"/>
    <w:rsid w:val="00ED0703"/>
    <w:rsid w:val="00ED14BD"/>
    <w:rsid w:val="00ED3823"/>
    <w:rsid w:val="00ED6360"/>
    <w:rsid w:val="00EE0AD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042"/>
    <w:rsid w:val="00F32148"/>
    <w:rsid w:val="00F35939"/>
    <w:rsid w:val="00F40039"/>
    <w:rsid w:val="00F45607"/>
    <w:rsid w:val="00F46000"/>
    <w:rsid w:val="00F46EA7"/>
    <w:rsid w:val="00F4722B"/>
    <w:rsid w:val="00F51EF4"/>
    <w:rsid w:val="00F54432"/>
    <w:rsid w:val="00F5460A"/>
    <w:rsid w:val="00F55E93"/>
    <w:rsid w:val="00F5699E"/>
    <w:rsid w:val="00F569C6"/>
    <w:rsid w:val="00F57610"/>
    <w:rsid w:val="00F57F1C"/>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9799C"/>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Odrka1-4">
    <w:name w:val="_Odrážka_1-4_•"/>
    <w:basedOn w:val="Odrka1-1"/>
    <w:qFormat/>
    <w:rsid w:val="00DA0CF5"/>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DA0CF5"/>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4.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2</TotalTime>
  <Pages>1</Pages>
  <Words>17161</Words>
  <Characters>101253</Characters>
  <Application>Microsoft Office Word</Application>
  <DocSecurity>0</DocSecurity>
  <Lines>843</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4</cp:revision>
  <cp:lastPrinted>2025-06-05T12:50:00Z</cp:lastPrinted>
  <dcterms:created xsi:type="dcterms:W3CDTF">2025-06-05T12:47:00Z</dcterms:created>
  <dcterms:modified xsi:type="dcterms:W3CDTF">2025-06-05T12:51:00Z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