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44995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D69AD" w:rsidRPr="001775A2">
        <w:rPr>
          <w:rFonts w:ascii="Verdana" w:hAnsi="Verdana"/>
          <w:b/>
          <w:bCs/>
          <w:sz w:val="18"/>
          <w:szCs w:val="18"/>
        </w:rPr>
        <w:t>„Nákup sanitární buňky“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FF3293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69AD" w:rsidRPr="001775A2">
        <w:rPr>
          <w:rFonts w:ascii="Verdana" w:hAnsi="Verdana"/>
          <w:b/>
          <w:bCs/>
          <w:sz w:val="18"/>
          <w:szCs w:val="18"/>
        </w:rPr>
        <w:t>„Nákup sanitární buňky“</w:t>
      </w:r>
      <w:r w:rsidR="00ED69AD" w:rsidRPr="002D1AB9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8C999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69AD" w:rsidRPr="001775A2">
        <w:rPr>
          <w:rFonts w:ascii="Verdana" w:hAnsi="Verdana"/>
          <w:b/>
          <w:bCs/>
          <w:sz w:val="18"/>
          <w:szCs w:val="18"/>
        </w:rPr>
        <w:t>„Nákup sanitární buňky“</w:t>
      </w:r>
      <w:r w:rsidR="00ED69AD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9C0AE74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457345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EDE7" w14:textId="42371BF7" w:rsidR="00ED69AD" w:rsidRDefault="00ED69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FEB80" w14:textId="1EF543CF" w:rsidR="00ED69AD" w:rsidRDefault="00ED69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48EA24C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327117">
    <w:abstractNumId w:val="5"/>
  </w:num>
  <w:num w:numId="2" w16cid:durableId="146212489">
    <w:abstractNumId w:val="1"/>
  </w:num>
  <w:num w:numId="3" w16cid:durableId="1657879522">
    <w:abstractNumId w:val="2"/>
  </w:num>
  <w:num w:numId="4" w16cid:durableId="1591740105">
    <w:abstractNumId w:val="4"/>
  </w:num>
  <w:num w:numId="5" w16cid:durableId="2060471699">
    <w:abstractNumId w:val="0"/>
  </w:num>
  <w:num w:numId="6" w16cid:durableId="1202549868">
    <w:abstractNumId w:val="6"/>
  </w:num>
  <w:num w:numId="7" w16cid:durableId="113720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7ED7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57345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9AD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3D7ED7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2020-01-31T12:43:00Z</dcterms:created>
  <dcterms:modified xsi:type="dcterms:W3CDTF">2025-06-26T05:32:00Z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