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08767" w14:textId="41815833" w:rsidR="002D432A" w:rsidRPr="00A9620C" w:rsidRDefault="002D432A" w:rsidP="002D432A">
      <w:pPr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 xml:space="preserve">Specifikace požadavku – </w:t>
      </w:r>
      <w:r w:rsidR="00085598" w:rsidRPr="00A9620C">
        <w:rPr>
          <w:rFonts w:ascii="Verdana" w:hAnsi="Verdana"/>
          <w:b/>
          <w:bCs/>
        </w:rPr>
        <w:t>Nákup záchytných van na oleje a chemikálie pro OŘ Praha</w:t>
      </w:r>
    </w:p>
    <w:p w14:paraId="6D44E24A" w14:textId="4C1F696B" w:rsidR="002D432A" w:rsidRPr="00A9620C" w:rsidRDefault="001E2A1C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 xml:space="preserve">1.) </w:t>
      </w:r>
      <w:r w:rsidR="00085598" w:rsidRPr="00A9620C">
        <w:rPr>
          <w:rFonts w:ascii="Verdana" w:hAnsi="Verdana"/>
          <w:b/>
          <w:bCs/>
        </w:rPr>
        <w:t>Ocelová univerzální vana pro malé nádoby</w:t>
      </w:r>
      <w:r w:rsidR="00E31808" w:rsidRPr="00A9620C">
        <w:rPr>
          <w:rFonts w:ascii="Verdana" w:hAnsi="Verdana"/>
          <w:b/>
          <w:bCs/>
        </w:rPr>
        <w:t xml:space="preserve"> </w:t>
      </w:r>
    </w:p>
    <w:p w14:paraId="108F2F79" w14:textId="07433991" w:rsidR="00C47E50" w:rsidRPr="00A9620C" w:rsidRDefault="00E6640A" w:rsidP="00543824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>P</w:t>
      </w:r>
      <w:r w:rsidR="00346753" w:rsidRPr="00A9620C">
        <w:rPr>
          <w:rFonts w:ascii="Verdana" w:hAnsi="Verdana"/>
        </w:rPr>
        <w:t>ro přečerpávání a stáčení, jako vana pro pracovní stůl atd.</w:t>
      </w:r>
      <w:r w:rsidR="0036164D" w:rsidRPr="00A9620C">
        <w:rPr>
          <w:rFonts w:ascii="Verdana" w:hAnsi="Verdana"/>
        </w:rPr>
        <w:t xml:space="preserve">, </w:t>
      </w:r>
      <w:bookmarkStart w:id="0" w:name="_Hlk200716164"/>
      <w:r w:rsidR="00345999" w:rsidRPr="00A9620C">
        <w:rPr>
          <w:rFonts w:ascii="Verdana" w:hAnsi="Verdana"/>
        </w:rPr>
        <w:t>provedení ocelové, lakovaná RAL dle dispozic dodavatele nebo zinkované</w:t>
      </w:r>
      <w:r w:rsidR="00003CF1" w:rsidRPr="00A9620C">
        <w:rPr>
          <w:rFonts w:ascii="Verdana" w:hAnsi="Verdana"/>
        </w:rPr>
        <w:t xml:space="preserve">, </w:t>
      </w:r>
      <w:bookmarkEnd w:id="0"/>
      <w:r w:rsidR="00003CF1" w:rsidRPr="00A9620C">
        <w:rPr>
          <w:rFonts w:ascii="Verdana" w:hAnsi="Verdana"/>
        </w:rPr>
        <w:t>vana bez roštu</w:t>
      </w:r>
      <w:r w:rsidRPr="00A9620C">
        <w:rPr>
          <w:rFonts w:ascii="Verdana" w:hAnsi="Verdana"/>
        </w:rPr>
        <w:t>, z</w:t>
      </w:r>
      <w:r w:rsidR="00346753" w:rsidRPr="00A9620C">
        <w:rPr>
          <w:rFonts w:ascii="Verdana" w:hAnsi="Verdana"/>
        </w:rPr>
        <w:t>áchytný objem</w:t>
      </w:r>
      <w:r w:rsidR="00B55EBB" w:rsidRPr="00A9620C">
        <w:rPr>
          <w:rFonts w:ascii="Verdana" w:hAnsi="Verdana"/>
        </w:rPr>
        <w:t xml:space="preserve"> </w:t>
      </w:r>
      <w:r w:rsidRPr="00A9620C">
        <w:rPr>
          <w:rFonts w:ascii="Verdana" w:hAnsi="Verdana"/>
        </w:rPr>
        <w:t xml:space="preserve">min. </w:t>
      </w:r>
      <w:r w:rsidR="00346753" w:rsidRPr="00A9620C">
        <w:rPr>
          <w:rFonts w:ascii="Verdana" w:hAnsi="Verdana"/>
        </w:rPr>
        <w:t>40 l</w:t>
      </w:r>
      <w:r w:rsidR="00F00D07" w:rsidRPr="00A9620C">
        <w:rPr>
          <w:rFonts w:ascii="Verdana" w:hAnsi="Verdana"/>
        </w:rPr>
        <w:t xml:space="preserve">, </w:t>
      </w:r>
      <w:r w:rsidR="00345999" w:rsidRPr="00A9620C">
        <w:rPr>
          <w:rFonts w:ascii="Verdana" w:hAnsi="Verdana"/>
        </w:rPr>
        <w:t>rozměry 1100-1300 mm x 600-800 mm x 60-80 mm</w:t>
      </w:r>
      <w:r w:rsidR="00F00D07" w:rsidRPr="00A9620C">
        <w:rPr>
          <w:rFonts w:ascii="Verdana" w:hAnsi="Verdana"/>
        </w:rPr>
        <w:t xml:space="preserve">        </w:t>
      </w:r>
    </w:p>
    <w:p w14:paraId="0428BDCC" w14:textId="6ECE664A" w:rsidR="00CD0D03" w:rsidRPr="00A9620C" w:rsidRDefault="00CD0D03" w:rsidP="00F00D07">
      <w:pPr>
        <w:rPr>
          <w:rFonts w:ascii="Verdana" w:hAnsi="Verdana"/>
        </w:rPr>
      </w:pPr>
      <w:r w:rsidRPr="00A9620C">
        <w:rPr>
          <w:rFonts w:ascii="Verdana" w:hAnsi="Verdana"/>
        </w:rPr>
        <w:t>-------------------------------------------------------------------------------------</w:t>
      </w:r>
      <w:r w:rsidR="00F00D07" w:rsidRPr="00A9620C">
        <w:rPr>
          <w:rFonts w:ascii="Verdana" w:hAnsi="Verdana"/>
        </w:rPr>
        <w:t>---</w:t>
      </w:r>
      <w:r w:rsidR="005E470E" w:rsidRPr="00A9620C">
        <w:rPr>
          <w:rFonts w:ascii="Verdana" w:hAnsi="Verdana"/>
        </w:rPr>
        <w:t>--</w:t>
      </w:r>
      <w:r w:rsidR="00915051" w:rsidRPr="00A9620C">
        <w:rPr>
          <w:rFonts w:ascii="Verdana" w:hAnsi="Verdana"/>
        </w:rPr>
        <w:t>--</w:t>
      </w:r>
    </w:p>
    <w:p w14:paraId="2266B771" w14:textId="68BA7C87" w:rsidR="002D432A" w:rsidRPr="00A9620C" w:rsidRDefault="001E2A1C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 xml:space="preserve">2.) </w:t>
      </w:r>
      <w:bookmarkStart w:id="1" w:name="_Hlk196831345"/>
      <w:r w:rsidR="00085598" w:rsidRPr="00A9620C">
        <w:rPr>
          <w:rFonts w:ascii="Verdana" w:hAnsi="Verdana"/>
          <w:b/>
          <w:bCs/>
        </w:rPr>
        <w:t>Ocelová univerzální vana pro malé nádoby</w:t>
      </w:r>
      <w:r w:rsidR="002D432A" w:rsidRPr="00A9620C">
        <w:rPr>
          <w:rFonts w:ascii="Verdana" w:hAnsi="Verdana"/>
          <w:b/>
          <w:bCs/>
        </w:rPr>
        <w:t xml:space="preserve"> </w:t>
      </w:r>
    </w:p>
    <w:bookmarkEnd w:id="1"/>
    <w:p w14:paraId="5F97450E" w14:textId="14F7D97E" w:rsidR="00346753" w:rsidRPr="00A9620C" w:rsidRDefault="00E6640A" w:rsidP="00B2006B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>P</w:t>
      </w:r>
      <w:r w:rsidR="00346753" w:rsidRPr="00A9620C">
        <w:rPr>
          <w:rFonts w:ascii="Verdana" w:hAnsi="Verdana"/>
        </w:rPr>
        <w:t>ro přečerpávání a stáčení, jako vana pro pracovní stůl atd.</w:t>
      </w:r>
      <w:r w:rsidR="002E0244" w:rsidRPr="00A9620C">
        <w:rPr>
          <w:rFonts w:ascii="Verdana" w:hAnsi="Verdana"/>
        </w:rPr>
        <w:t xml:space="preserve">, </w:t>
      </w:r>
      <w:r w:rsidR="00E45603" w:rsidRPr="00A9620C">
        <w:rPr>
          <w:rFonts w:ascii="Verdana" w:hAnsi="Verdana"/>
        </w:rPr>
        <w:t>provedení ocelové, lakovaná RAL dle dispozic dodavatele nebo zinkované,</w:t>
      </w:r>
      <w:r w:rsidR="00003CF1" w:rsidRPr="00A9620C">
        <w:rPr>
          <w:rFonts w:ascii="Verdana" w:hAnsi="Verdana"/>
        </w:rPr>
        <w:t xml:space="preserve"> vana bez roštu</w:t>
      </w:r>
      <w:r w:rsidRPr="00A9620C">
        <w:rPr>
          <w:rFonts w:ascii="Verdana" w:hAnsi="Verdana"/>
        </w:rPr>
        <w:t>, z</w:t>
      </w:r>
      <w:r w:rsidR="00346753" w:rsidRPr="00A9620C">
        <w:rPr>
          <w:rFonts w:ascii="Verdana" w:hAnsi="Verdana"/>
        </w:rPr>
        <w:t xml:space="preserve">áchytný </w:t>
      </w:r>
      <w:r w:rsidR="00D23834" w:rsidRPr="00A9620C">
        <w:rPr>
          <w:rFonts w:ascii="Verdana" w:hAnsi="Verdana"/>
        </w:rPr>
        <w:t xml:space="preserve">min. </w:t>
      </w:r>
      <w:r w:rsidR="00346753" w:rsidRPr="00A9620C">
        <w:rPr>
          <w:rFonts w:ascii="Verdana" w:hAnsi="Verdana"/>
        </w:rPr>
        <w:t>objem</w:t>
      </w:r>
      <w:r w:rsidR="00B2006B" w:rsidRPr="00A9620C">
        <w:rPr>
          <w:rFonts w:ascii="Verdana" w:hAnsi="Verdana"/>
        </w:rPr>
        <w:t xml:space="preserve"> </w:t>
      </w:r>
      <w:r w:rsidR="00E45603" w:rsidRPr="00A9620C">
        <w:rPr>
          <w:rFonts w:ascii="Verdana" w:hAnsi="Verdana"/>
        </w:rPr>
        <w:t>20-40</w:t>
      </w:r>
      <w:r w:rsidR="00346753" w:rsidRPr="00A9620C">
        <w:rPr>
          <w:rFonts w:ascii="Verdana" w:hAnsi="Verdana"/>
        </w:rPr>
        <w:t xml:space="preserve"> l</w:t>
      </w:r>
      <w:r w:rsidR="00003CF1" w:rsidRPr="00A9620C">
        <w:rPr>
          <w:rFonts w:ascii="Verdana" w:hAnsi="Verdana"/>
        </w:rPr>
        <w:t xml:space="preserve">, </w:t>
      </w:r>
      <w:r w:rsidR="00B90F2F" w:rsidRPr="00A9620C">
        <w:rPr>
          <w:rFonts w:ascii="Verdana" w:hAnsi="Verdana"/>
        </w:rPr>
        <w:t xml:space="preserve">rozměr </w:t>
      </w:r>
      <w:r w:rsidR="00345BB2" w:rsidRPr="00A9620C">
        <w:rPr>
          <w:rFonts w:ascii="Verdana" w:hAnsi="Verdana"/>
        </w:rPr>
        <w:t>900-1000 mm x 400-700 mm x 60-80 mm</w:t>
      </w:r>
    </w:p>
    <w:p w14:paraId="58D8471E" w14:textId="20C82BC9" w:rsidR="00085598" w:rsidRPr="00A9620C" w:rsidRDefault="00CD0D03" w:rsidP="00915051">
      <w:pPr>
        <w:tabs>
          <w:tab w:val="left" w:pos="9072"/>
        </w:tabs>
        <w:rPr>
          <w:b/>
          <w:bCs/>
        </w:rPr>
      </w:pPr>
      <w:r w:rsidRPr="00A9620C">
        <w:rPr>
          <w:rFonts w:ascii="Verdana" w:hAnsi="Verdana"/>
        </w:rPr>
        <w:t>-------------------------------------------------------------------------------------------</w:t>
      </w:r>
      <w:r w:rsidR="00915051" w:rsidRPr="00A9620C">
        <w:rPr>
          <w:rFonts w:ascii="Verdana" w:hAnsi="Verdana"/>
        </w:rPr>
        <w:t>-</w:t>
      </w:r>
    </w:p>
    <w:p w14:paraId="376A5480" w14:textId="5BB0007F" w:rsidR="00C37A67" w:rsidRPr="00A9620C" w:rsidRDefault="002D432A" w:rsidP="00C37A67">
      <w:pPr>
        <w:spacing w:after="0"/>
        <w:rPr>
          <w:rFonts w:ascii="Verdana" w:eastAsia="Times New Roman" w:hAnsi="Verdana" w:cs="Arial"/>
          <w:spacing w:val="5"/>
          <w:kern w:val="0"/>
          <w:lang w:eastAsia="cs-CZ"/>
          <w14:ligatures w14:val="none"/>
        </w:rPr>
      </w:pPr>
      <w:r w:rsidRPr="00A9620C">
        <w:rPr>
          <w:rFonts w:ascii="Verdana" w:hAnsi="Verdana"/>
          <w:b/>
          <w:bCs/>
        </w:rPr>
        <w:t>3.)</w:t>
      </w:r>
      <w:bookmarkStart w:id="2" w:name="_Hlk196831675"/>
      <w:r w:rsidR="00003CF1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>Plastová záchytná vana na oleje a louhy</w:t>
      </w:r>
    </w:p>
    <w:bookmarkEnd w:id="2"/>
    <w:p w14:paraId="1D6D9B64" w14:textId="417B357E" w:rsidR="00E12A7D" w:rsidRPr="00A9620C" w:rsidRDefault="00D23834" w:rsidP="00543824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>O</w:t>
      </w:r>
      <w:r w:rsidR="00E12A7D" w:rsidRPr="00A9620C">
        <w:rPr>
          <w:rFonts w:ascii="Verdana" w:hAnsi="Verdana"/>
        </w:rPr>
        <w:t>dolná vůči louhům a kyselinám</w:t>
      </w:r>
      <w:r w:rsidRPr="00A9620C">
        <w:rPr>
          <w:rFonts w:ascii="Verdana" w:hAnsi="Verdana"/>
        </w:rPr>
        <w:t xml:space="preserve">, </w:t>
      </w:r>
      <w:r w:rsidR="00A1443B" w:rsidRPr="00A9620C">
        <w:rPr>
          <w:rFonts w:ascii="Verdana" w:eastAsia="Calibri" w:hAnsi="Verdana" w:cs="Calibri"/>
          <w:kern w:val="0"/>
          <w14:ligatures w14:val="none"/>
        </w:rPr>
        <w:t>Rozměry: 800-900 mm x 500-900 mm x 100-130 mm</w:t>
      </w:r>
      <w:r w:rsidR="00AA1736" w:rsidRPr="00A9620C">
        <w:rPr>
          <w:rFonts w:ascii="Verdana" w:hAnsi="Verdana"/>
        </w:rPr>
        <w:t xml:space="preserve">, </w:t>
      </w:r>
      <w:r w:rsidR="007C792D" w:rsidRPr="00A9620C">
        <w:rPr>
          <w:rFonts w:ascii="Verdana" w:hAnsi="Verdana"/>
        </w:rPr>
        <w:t xml:space="preserve">vana bez roštu, </w:t>
      </w:r>
      <w:r w:rsidRPr="00A9620C">
        <w:rPr>
          <w:rFonts w:ascii="Verdana" w:hAnsi="Verdana"/>
        </w:rPr>
        <w:t xml:space="preserve">záchytný objem </w:t>
      </w:r>
      <w:r w:rsidR="00AA1736" w:rsidRPr="00A9620C">
        <w:rPr>
          <w:rFonts w:ascii="Verdana" w:hAnsi="Verdana"/>
        </w:rPr>
        <w:t>min. 50</w:t>
      </w:r>
      <w:r w:rsidR="00CF4C1A" w:rsidRPr="00A9620C">
        <w:rPr>
          <w:rFonts w:ascii="Verdana" w:hAnsi="Verdana"/>
        </w:rPr>
        <w:t>-60</w:t>
      </w:r>
      <w:r w:rsidR="00AA1736" w:rsidRPr="00A9620C">
        <w:rPr>
          <w:rFonts w:ascii="Verdana" w:hAnsi="Verdana"/>
        </w:rPr>
        <w:t xml:space="preserve"> l</w:t>
      </w:r>
    </w:p>
    <w:p w14:paraId="1E86A27E" w14:textId="13FCC919" w:rsidR="00085598" w:rsidRPr="00A9620C" w:rsidRDefault="00CD0D03" w:rsidP="002D432A">
      <w:pPr>
        <w:rPr>
          <w:b/>
          <w:bCs/>
        </w:rPr>
      </w:pPr>
      <w:r w:rsidRPr="00A9620C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516796A0" w14:textId="67B121FB" w:rsidR="002D432A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4.)</w:t>
      </w:r>
      <w:bookmarkStart w:id="3" w:name="_Hlk196831771"/>
      <w:r w:rsidR="008B24A1" w:rsidRPr="00A9620C">
        <w:rPr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Ocelová záchytná vana na olej (na 2 sudy </w:t>
      </w:r>
      <w:r w:rsidR="00AA1736" w:rsidRPr="00A9620C">
        <w:rPr>
          <w:rFonts w:ascii="Verdana" w:hAnsi="Verdana"/>
          <w:b/>
          <w:bCs/>
        </w:rPr>
        <w:t xml:space="preserve">cca </w:t>
      </w:r>
      <w:r w:rsidR="00085598" w:rsidRPr="00A9620C">
        <w:rPr>
          <w:rFonts w:ascii="Verdana" w:hAnsi="Verdana"/>
          <w:b/>
          <w:bCs/>
        </w:rPr>
        <w:t xml:space="preserve">200 l)   </w:t>
      </w:r>
      <w:bookmarkEnd w:id="3"/>
    </w:p>
    <w:p w14:paraId="0AFA4A74" w14:textId="2278AE98" w:rsidR="00F70B71" w:rsidRPr="00A9620C" w:rsidRDefault="00A06BD8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S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vařovaná konstrukce z</w:t>
      </w:r>
      <w:r w:rsidR="00AA1736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 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oceli</w:t>
      </w:r>
      <w:r w:rsidR="00AA1736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, zinkována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, 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pro skladování hořlavých kapalin (H224-226) a vodu ohrožujících látek všech tříd</w:t>
      </w:r>
      <w:r w:rsidR="00AA1736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, 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s konstrukcí nožiček pro vnitr</w:t>
      </w:r>
      <w:r w:rsidR="00C468E2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o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podnikový transport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</w:p>
    <w:p w14:paraId="3F070B53" w14:textId="0ACEB93D" w:rsidR="00F70B71" w:rsidRPr="00A9620C" w:rsidRDefault="008B186F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bookmarkStart w:id="4" w:name="_Hlk199225121"/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V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yjímatelný </w:t>
      </w: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mřížový 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zinkovaný rošt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F70B7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</w:p>
    <w:bookmarkEnd w:id="4"/>
    <w:p w14:paraId="2BE8D40E" w14:textId="37A51F98" w:rsidR="003A3FAF" w:rsidRPr="00A9620C" w:rsidRDefault="003A3FAF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Záchytný objem</w:t>
      </w:r>
      <w:r w:rsidR="007B6D8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AA1736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min. </w:t>
      </w: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205</w:t>
      </w:r>
      <w:r w:rsidR="007B6D8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l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</w:p>
    <w:p w14:paraId="1E1BFA86" w14:textId="54B9DA2B" w:rsidR="003A3FAF" w:rsidRPr="00A9620C" w:rsidRDefault="003A3FAF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Skladovací kapacita</w:t>
      </w:r>
      <w:r w:rsidR="00C468E2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2 s</w:t>
      </w: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udy </w:t>
      </w:r>
      <w:r w:rsidR="00AA1736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cca </w:t>
      </w: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200 litrů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,</w:t>
      </w:r>
    </w:p>
    <w:p w14:paraId="0E33BCCF" w14:textId="099C93AF" w:rsidR="003A3FAF" w:rsidRPr="00A9620C" w:rsidRDefault="004A1A1A" w:rsidP="008B186F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délka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F11FAA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max</w:t>
      </w:r>
      <w:r w:rsidR="007C15B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F11FAA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1236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mm, </w:t>
      </w: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šířka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0971F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max</w:t>
      </w:r>
      <w:r w:rsidR="007C15B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0971F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815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mm, 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výška</w:t>
      </w:r>
      <w:r w:rsidR="000971F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max</w:t>
      </w:r>
      <w:r w:rsidR="007C15B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0971F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355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mm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,</w:t>
      </w:r>
    </w:p>
    <w:p w14:paraId="4D80208E" w14:textId="0F253BED" w:rsidR="00161374" w:rsidRPr="00A9620C" w:rsidRDefault="00183B75" w:rsidP="00543824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n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osnost </w:t>
      </w:r>
      <w:r w:rsidR="007C15B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min. 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800</w:t>
      </w:r>
      <w:r w:rsidR="00C468E2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kg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, h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motnost </w:t>
      </w:r>
      <w:r w:rsidR="007C15BB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max. </w:t>
      </w:r>
      <w:r w:rsidR="008B186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75 kg</w:t>
      </w:r>
    </w:p>
    <w:p w14:paraId="5481E7CE" w14:textId="47A47EB2" w:rsidR="005F018E" w:rsidRPr="00A9620C" w:rsidRDefault="00771C18" w:rsidP="00543824">
      <w:pPr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hAnsi="Verdana"/>
          <w:b/>
          <w:bCs/>
        </w:rPr>
        <w:t>-------------------------------------------------------------------------------------</w:t>
      </w:r>
      <w:r w:rsidR="00070637" w:rsidRPr="00A9620C">
        <w:rPr>
          <w:rFonts w:ascii="Verdana" w:hAnsi="Verdana"/>
          <w:b/>
          <w:bCs/>
        </w:rPr>
        <w:t>--</w:t>
      </w:r>
    </w:p>
    <w:p w14:paraId="41564770" w14:textId="5A0741EA" w:rsidR="002D432A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5.)</w:t>
      </w:r>
      <w:bookmarkStart w:id="5" w:name="_Hlk196833514"/>
      <w:r w:rsidR="008B24A1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Ocelová záchytná vana na olej (na 3 sudy </w:t>
      </w:r>
      <w:r w:rsidR="004A1A1A" w:rsidRPr="00A9620C">
        <w:rPr>
          <w:rFonts w:ascii="Verdana" w:hAnsi="Verdana"/>
          <w:b/>
          <w:bCs/>
        </w:rPr>
        <w:t xml:space="preserve">cca </w:t>
      </w:r>
      <w:r w:rsidR="00085598" w:rsidRPr="00A9620C">
        <w:rPr>
          <w:rFonts w:ascii="Verdana" w:hAnsi="Verdana"/>
          <w:b/>
          <w:bCs/>
        </w:rPr>
        <w:t xml:space="preserve">200 l)   </w:t>
      </w:r>
    </w:p>
    <w:bookmarkEnd w:id="5"/>
    <w:p w14:paraId="27DD2EA9" w14:textId="3C74562A" w:rsidR="00003CF1" w:rsidRPr="00A9620C" w:rsidRDefault="00C468E2" w:rsidP="001E2A1C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S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vařovaná konstrukce z</w:t>
      </w:r>
      <w:r w:rsidR="00B23217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 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oceli</w:t>
      </w:r>
      <w:r w:rsidR="00B23217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, zinkována,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  <w:r w:rsidR="00A86DD8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na nožičkách pro vnitropodnikový transport</w:t>
      </w:r>
      <w:r w:rsidR="00003CF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, s vyjímatelným mřížovým žárově zinkovaným roštem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003CF1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</w:p>
    <w:p w14:paraId="6A1F1704" w14:textId="561A6857" w:rsidR="00A86DD8" w:rsidRPr="00A9620C" w:rsidRDefault="00C468E2" w:rsidP="00003CF1">
      <w:pPr>
        <w:spacing w:after="0" w:line="240" w:lineRule="auto"/>
        <w:rPr>
          <w:rFonts w:ascii="Verdana" w:eastAsia="Times New Roman" w:hAnsi="Verdana" w:cs="Times New Roman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S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chváleno pro skladování hořlavých kapalin (H224-226) a vodu ohrožujících látek</w:t>
      </w:r>
      <w:r w:rsidR="00183B75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>.</w:t>
      </w:r>
      <w:r w:rsidR="003A3FAF" w:rsidRPr="00A9620C">
        <w:rPr>
          <w:rFonts w:ascii="Verdana" w:eastAsia="Times New Roman" w:hAnsi="Verdana" w:cs="Times New Roman"/>
          <w:kern w:val="0"/>
          <w:lang w:eastAsia="cs-CZ"/>
          <w14:ligatures w14:val="none"/>
        </w:rPr>
        <w:t xml:space="preserve"> </w:t>
      </w:r>
    </w:p>
    <w:p w14:paraId="48BC8B3F" w14:textId="4E21BEB3" w:rsidR="003A3FAF" w:rsidRPr="00A9620C" w:rsidRDefault="003A3FAF" w:rsidP="00003CF1">
      <w:pPr>
        <w:pStyle w:val="Odstavecseseznamem"/>
        <w:ind w:left="0"/>
        <w:rPr>
          <w:rFonts w:ascii="Verdana" w:hAnsi="Verdana"/>
        </w:rPr>
      </w:pPr>
      <w:r w:rsidRPr="00A9620C">
        <w:rPr>
          <w:rFonts w:ascii="Verdana" w:hAnsi="Verdana"/>
        </w:rPr>
        <w:t xml:space="preserve">Záchytný objem </w:t>
      </w:r>
      <w:r w:rsidR="00B23217" w:rsidRPr="00A9620C">
        <w:rPr>
          <w:rFonts w:ascii="Verdana" w:hAnsi="Verdana"/>
        </w:rPr>
        <w:t xml:space="preserve">min. </w:t>
      </w:r>
      <w:r w:rsidR="006D1FF9" w:rsidRPr="00A9620C">
        <w:rPr>
          <w:rFonts w:ascii="Verdana" w:hAnsi="Verdana"/>
        </w:rPr>
        <w:t>335 l</w:t>
      </w:r>
      <w:r w:rsidR="00183B75" w:rsidRPr="00A9620C">
        <w:rPr>
          <w:rFonts w:ascii="Verdana" w:hAnsi="Verdana"/>
        </w:rPr>
        <w:t>.</w:t>
      </w:r>
    </w:p>
    <w:p w14:paraId="0436C383" w14:textId="21592917" w:rsidR="003A3FAF" w:rsidRPr="00A9620C" w:rsidRDefault="003A3FAF" w:rsidP="00003CF1">
      <w:pPr>
        <w:pStyle w:val="Odstavecseseznamem"/>
        <w:ind w:left="0"/>
        <w:rPr>
          <w:rFonts w:ascii="Verdana" w:hAnsi="Verdana"/>
        </w:rPr>
      </w:pPr>
      <w:r w:rsidRPr="00A9620C">
        <w:rPr>
          <w:rFonts w:ascii="Verdana" w:hAnsi="Verdana"/>
        </w:rPr>
        <w:t>Skladovací kapaci</w:t>
      </w:r>
      <w:r w:rsidR="00C468E2" w:rsidRPr="00A9620C">
        <w:rPr>
          <w:rFonts w:ascii="Verdana" w:hAnsi="Verdana"/>
        </w:rPr>
        <w:t xml:space="preserve">ta 3 sudy </w:t>
      </w:r>
      <w:r w:rsidR="00B23217" w:rsidRPr="00A9620C">
        <w:rPr>
          <w:rFonts w:ascii="Verdana" w:hAnsi="Verdana"/>
        </w:rPr>
        <w:t xml:space="preserve">cca </w:t>
      </w:r>
      <w:r w:rsidRPr="00A9620C">
        <w:rPr>
          <w:rFonts w:ascii="Verdana" w:hAnsi="Verdana"/>
        </w:rPr>
        <w:t>200 litrů</w:t>
      </w:r>
      <w:r w:rsidR="00183B75" w:rsidRPr="00A9620C">
        <w:rPr>
          <w:rFonts w:ascii="Verdana" w:hAnsi="Verdana"/>
        </w:rPr>
        <w:t>,</w:t>
      </w:r>
    </w:p>
    <w:p w14:paraId="2541F87B" w14:textId="2910EE8E" w:rsidR="003A3FAF" w:rsidRPr="00A9620C" w:rsidRDefault="00B23217" w:rsidP="00003CF1">
      <w:pPr>
        <w:pStyle w:val="Odstavecseseznamem"/>
        <w:ind w:left="0"/>
        <w:rPr>
          <w:rFonts w:ascii="Verdana" w:hAnsi="Verdana"/>
        </w:rPr>
      </w:pPr>
      <w:r w:rsidRPr="00A9620C">
        <w:rPr>
          <w:rFonts w:ascii="Verdana" w:hAnsi="Verdana"/>
        </w:rPr>
        <w:t>délka</w:t>
      </w:r>
      <w:r w:rsidR="007C15BB" w:rsidRPr="00A9620C">
        <w:rPr>
          <w:rFonts w:ascii="Verdana" w:hAnsi="Verdana"/>
        </w:rPr>
        <w:t xml:space="preserve"> max. </w:t>
      </w:r>
      <w:r w:rsidR="003A3FAF" w:rsidRPr="00A9620C">
        <w:rPr>
          <w:rFonts w:ascii="Verdana" w:hAnsi="Verdana"/>
        </w:rPr>
        <w:t>2010</w:t>
      </w:r>
      <w:r w:rsidR="0042360B" w:rsidRPr="00A9620C">
        <w:rPr>
          <w:rFonts w:ascii="Verdana" w:hAnsi="Verdana"/>
        </w:rPr>
        <w:t xml:space="preserve"> mm, </w:t>
      </w:r>
      <w:r w:rsidR="007C15BB" w:rsidRPr="00A9620C">
        <w:rPr>
          <w:rFonts w:ascii="Verdana" w:hAnsi="Verdana"/>
        </w:rPr>
        <w:t xml:space="preserve">šířka max. </w:t>
      </w:r>
      <w:r w:rsidR="003A3FAF" w:rsidRPr="00A9620C">
        <w:rPr>
          <w:rFonts w:ascii="Verdana" w:hAnsi="Verdana"/>
        </w:rPr>
        <w:t>815</w:t>
      </w:r>
      <w:r w:rsidR="0042360B" w:rsidRPr="00A9620C">
        <w:rPr>
          <w:rFonts w:ascii="Verdana" w:hAnsi="Verdana"/>
        </w:rPr>
        <w:t xml:space="preserve"> mm, </w:t>
      </w:r>
      <w:r w:rsidR="003A3FAF" w:rsidRPr="00A9620C">
        <w:rPr>
          <w:rFonts w:ascii="Verdana" w:hAnsi="Verdana"/>
        </w:rPr>
        <w:t>výška</w:t>
      </w:r>
      <w:r w:rsidR="007C15BB" w:rsidRPr="00A9620C">
        <w:rPr>
          <w:rFonts w:ascii="Verdana" w:hAnsi="Verdana"/>
        </w:rPr>
        <w:t xml:space="preserve"> max.</w:t>
      </w:r>
      <w:r w:rsidR="003A3FAF" w:rsidRPr="00A9620C">
        <w:rPr>
          <w:rFonts w:ascii="Verdana" w:hAnsi="Verdana"/>
        </w:rPr>
        <w:t xml:space="preserve"> 355</w:t>
      </w:r>
      <w:r w:rsidR="0042360B" w:rsidRPr="00A9620C">
        <w:rPr>
          <w:rFonts w:ascii="Verdana" w:hAnsi="Verdana"/>
        </w:rPr>
        <w:t xml:space="preserve"> mm</w:t>
      </w:r>
      <w:r w:rsidR="00183B75" w:rsidRPr="00A9620C">
        <w:rPr>
          <w:rFonts w:ascii="Verdana" w:hAnsi="Verdana"/>
        </w:rPr>
        <w:t>,</w:t>
      </w:r>
    </w:p>
    <w:p w14:paraId="517318BA" w14:textId="71216447" w:rsidR="002D432A" w:rsidRPr="00A9620C" w:rsidRDefault="00183B75" w:rsidP="00003CF1">
      <w:pPr>
        <w:pStyle w:val="Odstavecseseznamem"/>
        <w:ind w:left="0"/>
        <w:rPr>
          <w:rFonts w:ascii="Verdana" w:hAnsi="Verdana"/>
        </w:rPr>
      </w:pPr>
      <w:r w:rsidRPr="00A9620C">
        <w:rPr>
          <w:rFonts w:ascii="Verdana" w:hAnsi="Verdana"/>
        </w:rPr>
        <w:t>n</w:t>
      </w:r>
      <w:r w:rsidR="003A3FAF" w:rsidRPr="00A9620C">
        <w:rPr>
          <w:rFonts w:ascii="Verdana" w:hAnsi="Verdana"/>
        </w:rPr>
        <w:t xml:space="preserve">osnost </w:t>
      </w:r>
      <w:r w:rsidR="007C15BB" w:rsidRPr="00A9620C">
        <w:rPr>
          <w:rFonts w:ascii="Verdana" w:hAnsi="Verdana"/>
        </w:rPr>
        <w:t xml:space="preserve">min. </w:t>
      </w:r>
      <w:r w:rsidR="003A3FAF" w:rsidRPr="00A9620C">
        <w:rPr>
          <w:rFonts w:ascii="Verdana" w:hAnsi="Verdana"/>
        </w:rPr>
        <w:t>1200</w:t>
      </w:r>
      <w:r w:rsidR="00C468E2" w:rsidRPr="00A9620C">
        <w:rPr>
          <w:rFonts w:ascii="Verdana" w:hAnsi="Verdana"/>
        </w:rPr>
        <w:t xml:space="preserve"> kg</w:t>
      </w:r>
      <w:r w:rsidR="008B24A1" w:rsidRPr="00A9620C">
        <w:rPr>
          <w:rFonts w:ascii="Verdana" w:hAnsi="Verdana"/>
        </w:rPr>
        <w:t>, h</w:t>
      </w:r>
      <w:r w:rsidR="003A3FAF" w:rsidRPr="00A9620C">
        <w:rPr>
          <w:rFonts w:ascii="Verdana" w:hAnsi="Verdana"/>
        </w:rPr>
        <w:t xml:space="preserve">motnost </w:t>
      </w:r>
      <w:r w:rsidR="007C15BB" w:rsidRPr="00A9620C">
        <w:rPr>
          <w:rFonts w:ascii="Verdana" w:hAnsi="Verdana"/>
        </w:rPr>
        <w:t xml:space="preserve">max. </w:t>
      </w:r>
      <w:r w:rsidR="003A3FAF" w:rsidRPr="00A9620C">
        <w:rPr>
          <w:rFonts w:ascii="Verdana" w:hAnsi="Verdana"/>
        </w:rPr>
        <w:t>100</w:t>
      </w:r>
      <w:r w:rsidR="0042360B" w:rsidRPr="00A9620C">
        <w:rPr>
          <w:rFonts w:ascii="Verdana" w:hAnsi="Verdana"/>
        </w:rPr>
        <w:t xml:space="preserve"> kg</w:t>
      </w:r>
    </w:p>
    <w:p w14:paraId="613F13CE" w14:textId="5A7BA385" w:rsidR="005E3C2C" w:rsidRPr="00A9620C" w:rsidRDefault="00494A0E" w:rsidP="00B23217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>-----------------------------------------------------------------------------------------</w:t>
      </w:r>
      <w:r w:rsidR="00070637" w:rsidRPr="00A9620C">
        <w:rPr>
          <w:rFonts w:ascii="Verdana" w:hAnsi="Verdana"/>
        </w:rPr>
        <w:t>---</w:t>
      </w:r>
    </w:p>
    <w:p w14:paraId="653D5FD8" w14:textId="30B47FD2" w:rsidR="005E3C2C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6.)</w:t>
      </w:r>
      <w:bookmarkStart w:id="6" w:name="_Hlk196834529"/>
      <w:r w:rsidR="008B24A1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Plastová záchytná vana </w:t>
      </w:r>
      <w:bookmarkEnd w:id="6"/>
    </w:p>
    <w:p w14:paraId="1007C9D9" w14:textId="7B59790F" w:rsidR="008B24A1" w:rsidRPr="00A9620C" w:rsidRDefault="00CD0D03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P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ro skladování látek v malých nádobách a stojanech, regálech</w:t>
      </w:r>
      <w:r w:rsidR="00F915B4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  <w:r w:rsidR="005E3C2C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</w:p>
    <w:p w14:paraId="12F3F319" w14:textId="10933B60" w:rsidR="009A3F8D" w:rsidRPr="00A9620C" w:rsidRDefault="008B24A1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V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an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a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s certifikací DIBt</w:t>
      </w:r>
      <w:r w:rsidR="005E3C2C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 odoln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á</w:t>
      </w:r>
      <w:r w:rsidR="005E3C2C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vůči kyselinám</w:t>
      </w:r>
      <w:r w:rsidR="00F915B4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</w:p>
    <w:p w14:paraId="6206C6DA" w14:textId="3E52FBD0" w:rsidR="0034774F" w:rsidRPr="00A9620C" w:rsidRDefault="0034774F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Vyjímatelný mřížový zinkovaný rošt</w:t>
      </w:r>
      <w:r w:rsidR="00F915B4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.</w:t>
      </w:r>
    </w:p>
    <w:p w14:paraId="218EC787" w14:textId="16438D4E" w:rsidR="009A3F8D" w:rsidRPr="00A9620C" w:rsidRDefault="005E3C2C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V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hodné pro kanystry 20 </w:t>
      </w:r>
      <w:r w:rsidR="00F17E17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- 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40 litry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 n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osnost </w:t>
      </w:r>
      <w:r w:rsidR="003314D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min. </w:t>
      </w:r>
      <w:r w:rsidR="00994629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100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kg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  <w:r w:rsidR="003314D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záchytný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o</w:t>
      </w:r>
      <w:r w:rsidR="009A3F8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bjem</w:t>
      </w:r>
      <w:r w:rsidR="003314D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min.</w:t>
      </w:r>
      <w:r w:rsidR="00261D22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  <w:r w:rsidR="006D1FF9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4</w:t>
      </w:r>
      <w:r w:rsidR="007F6A9B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0</w:t>
      </w:r>
      <w:r w:rsidR="00CB7C4B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</w:t>
      </w:r>
      <w:r w:rsidR="003314DD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l</w:t>
      </w:r>
      <w:r w:rsidR="00183B75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</w:p>
    <w:p w14:paraId="69091C00" w14:textId="40C3E1A4" w:rsidR="005E3C2C" w:rsidRPr="00A9620C" w:rsidRDefault="00D7030C" w:rsidP="005B79FB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d</w:t>
      </w:r>
      <w:r w:rsidR="00F17E17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élka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800 mm - 1300 mm x </w:t>
      </w:r>
      <w:r w:rsidR="00D619B3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šířka 600 mm - 620 mm x 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v</w:t>
      </w:r>
      <w:r w:rsidR="00F17E17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ýška</w:t>
      </w: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100 mm - 170 mm </w:t>
      </w:r>
    </w:p>
    <w:p w14:paraId="3EBDFBAB" w14:textId="038C7082" w:rsidR="00C21521" w:rsidRPr="00A9620C" w:rsidRDefault="00C21521" w:rsidP="00070637">
      <w:pPr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06BF3EAE" w14:textId="48C98C5E" w:rsidR="00E71CCB" w:rsidRDefault="00E71CC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38F25FAC" w14:textId="540CB66C" w:rsidR="002D432A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lastRenderedPageBreak/>
        <w:t>7.)</w:t>
      </w:r>
      <w:bookmarkStart w:id="7" w:name="_Hlk196834593"/>
      <w:r w:rsidR="008B24A1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Plastová záchytná vana plochá z PE </w:t>
      </w:r>
      <w:r w:rsidR="007C78C7" w:rsidRPr="00A9620C">
        <w:rPr>
          <w:rFonts w:ascii="Verdana" w:hAnsi="Verdana"/>
          <w:b/>
          <w:bCs/>
        </w:rPr>
        <w:t>(</w:t>
      </w:r>
      <w:r w:rsidR="00D7030C" w:rsidRPr="00A9620C">
        <w:rPr>
          <w:rFonts w:ascii="Verdana" w:hAnsi="Verdana"/>
          <w:b/>
          <w:bCs/>
        </w:rPr>
        <w:t xml:space="preserve">na </w:t>
      </w:r>
      <w:r w:rsidR="00085598" w:rsidRPr="00A9620C">
        <w:rPr>
          <w:rFonts w:ascii="Verdana" w:hAnsi="Verdana"/>
          <w:b/>
          <w:bCs/>
        </w:rPr>
        <w:t>2</w:t>
      </w:r>
      <w:r w:rsidR="00D7030C" w:rsidRPr="00A9620C">
        <w:rPr>
          <w:rFonts w:ascii="Verdana" w:hAnsi="Verdana"/>
          <w:b/>
          <w:bCs/>
        </w:rPr>
        <w:t xml:space="preserve"> sudy cca 2</w:t>
      </w:r>
      <w:r w:rsidR="00085598" w:rsidRPr="00A9620C">
        <w:rPr>
          <w:rFonts w:ascii="Verdana" w:hAnsi="Verdana"/>
          <w:b/>
          <w:bCs/>
        </w:rPr>
        <w:t xml:space="preserve">00 l) </w:t>
      </w:r>
    </w:p>
    <w:bookmarkEnd w:id="7"/>
    <w:p w14:paraId="2B02190A" w14:textId="1329ECAB" w:rsidR="003C3E8A" w:rsidRPr="00A9620C" w:rsidRDefault="00A35CDB" w:rsidP="001E2A1C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Rošt HDPE, </w:t>
      </w:r>
      <w:r w:rsidR="003C3E8A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protiskluzový povrch</w:t>
      </w:r>
      <w:r w:rsidR="005E3C2C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 o</w:t>
      </w:r>
      <w:r w:rsidR="003C3E8A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dolné vůči chemikáliím</w:t>
      </w:r>
      <w:r w:rsidR="005E3C2C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, </w:t>
      </w:r>
      <w:r w:rsidR="003C3E8A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s UV stabilizací</w:t>
      </w:r>
      <w:r w:rsidR="00F915B4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</w:t>
      </w:r>
    </w:p>
    <w:p w14:paraId="620FB016" w14:textId="5D75465D" w:rsidR="00F10B81" w:rsidRPr="00A9620C" w:rsidRDefault="00A9620C" w:rsidP="005E3C2C">
      <w:pPr>
        <w:shd w:val="clear" w:color="auto" w:fill="FEFEFE"/>
        <w:spacing w:after="0" w:line="240" w:lineRule="auto"/>
        <w:rPr>
          <w:rFonts w:ascii="Verdana" w:eastAsia="Times New Roman" w:hAnsi="Verdana" w:cs="Open Sans"/>
          <w:i/>
          <w:iCs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i/>
          <w:iCs/>
          <w:kern w:val="0"/>
          <w:lang w:eastAsia="cs-CZ"/>
          <w14:ligatures w14:val="none"/>
        </w:rPr>
        <w:t>rozměry:</w:t>
      </w:r>
      <w:r w:rsidR="00C159F3" w:rsidRPr="00A9620C">
        <w:rPr>
          <w:rFonts w:ascii="Verdana" w:eastAsia="Times New Roman" w:hAnsi="Verdana" w:cs="Open Sans"/>
          <w:i/>
          <w:iCs/>
          <w:kern w:val="0"/>
          <w:lang w:eastAsia="cs-CZ"/>
          <w14:ligatures w14:val="none"/>
        </w:rPr>
        <w:t>1300-1350 mm x 650-950 mm x 150-450 mm</w:t>
      </w:r>
      <w:r w:rsidR="00F915B4" w:rsidRPr="00A9620C">
        <w:rPr>
          <w:rFonts w:ascii="Verdana" w:eastAsia="Times New Roman" w:hAnsi="Verdana" w:cs="Open Sans"/>
          <w:i/>
          <w:iCs/>
          <w:kern w:val="0"/>
          <w:lang w:eastAsia="cs-CZ"/>
          <w14:ligatures w14:val="none"/>
        </w:rPr>
        <w:t>,</w:t>
      </w:r>
      <w:r w:rsidR="007C78C7" w:rsidRPr="00A9620C">
        <w:rPr>
          <w:rFonts w:ascii="Verdana" w:eastAsia="Times New Roman" w:hAnsi="Verdana" w:cs="Open Sans"/>
          <w:i/>
          <w:iCs/>
          <w:kern w:val="0"/>
          <w:lang w:eastAsia="cs-CZ"/>
          <w14:ligatures w14:val="none"/>
        </w:rPr>
        <w:t xml:space="preserve"> </w:t>
      </w:r>
    </w:p>
    <w:p w14:paraId="7B146DAB" w14:textId="787AD579" w:rsidR="005E3C2C" w:rsidRPr="00A9620C" w:rsidRDefault="00F915B4" w:rsidP="005E3C2C">
      <w:pPr>
        <w:shd w:val="clear" w:color="auto" w:fill="FEFEFE"/>
        <w:spacing w:after="0" w:line="240" w:lineRule="auto"/>
        <w:rPr>
          <w:rFonts w:ascii="Verdana" w:eastAsia="Times New Roman" w:hAnsi="Verdana" w:cs="Open Sans"/>
          <w:kern w:val="0"/>
          <w:lang w:eastAsia="cs-CZ"/>
          <w14:ligatures w14:val="none"/>
        </w:rPr>
      </w:pPr>
      <w:r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z</w:t>
      </w:r>
      <w:r w:rsidR="00F10B81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áchytný objem vany </w:t>
      </w:r>
      <w:r w:rsidR="007C78C7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min. </w:t>
      </w:r>
      <w:r w:rsidR="00F10B81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80 litrů</w:t>
      </w:r>
      <w:r w:rsidR="005E3C2C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, n</w:t>
      </w:r>
      <w:r w:rsidR="00F10B81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osnost </w:t>
      </w:r>
      <w:r w:rsidR="007C78C7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min. </w:t>
      </w:r>
      <w:r w:rsidR="007F6A9B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>500</w:t>
      </w:r>
      <w:r w:rsidR="00F10B81" w:rsidRPr="00A9620C">
        <w:rPr>
          <w:rFonts w:ascii="Verdana" w:eastAsia="Times New Roman" w:hAnsi="Verdana" w:cs="Open Sans"/>
          <w:kern w:val="0"/>
          <w:lang w:eastAsia="cs-CZ"/>
          <w14:ligatures w14:val="none"/>
        </w:rPr>
        <w:t xml:space="preserve"> kg</w:t>
      </w:r>
    </w:p>
    <w:p w14:paraId="2D8F0999" w14:textId="419A8D63" w:rsidR="00CD0D03" w:rsidRPr="00A9620C" w:rsidRDefault="00CD0D03" w:rsidP="00070637">
      <w:pPr>
        <w:rPr>
          <w:rFonts w:ascii="Open Sans" w:eastAsia="Times New Roman" w:hAnsi="Open Sans" w:cs="Open Sans"/>
          <w:kern w:val="0"/>
          <w:sz w:val="24"/>
          <w:szCs w:val="24"/>
          <w:lang w:eastAsia="cs-CZ"/>
          <w14:ligatures w14:val="none"/>
        </w:rPr>
      </w:pPr>
      <w:r w:rsidRPr="00A9620C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133086C9" w14:textId="3E77D5EB" w:rsidR="002D432A" w:rsidRPr="00A9620C" w:rsidRDefault="003C3E8A" w:rsidP="00543824">
      <w:pPr>
        <w:shd w:val="clear" w:color="auto" w:fill="FEFEFE"/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cs-CZ"/>
          <w14:ligatures w14:val="none"/>
        </w:rPr>
      </w:pPr>
      <w:r w:rsidRPr="00A9620C">
        <w:rPr>
          <w:rFonts w:ascii="Open Sans" w:eastAsia="Times New Roman" w:hAnsi="Open Sans" w:cs="Open Sans"/>
          <w:kern w:val="0"/>
          <w:sz w:val="24"/>
          <w:szCs w:val="24"/>
          <w:lang w:eastAsia="cs-CZ"/>
          <w14:ligatures w14:val="none"/>
        </w:rPr>
        <w:t> </w:t>
      </w:r>
      <w:r w:rsidR="002D432A" w:rsidRPr="00A9620C">
        <w:rPr>
          <w:rFonts w:ascii="Verdana" w:hAnsi="Verdana"/>
          <w:b/>
          <w:bCs/>
        </w:rPr>
        <w:t>8.)</w:t>
      </w:r>
      <w:r w:rsidR="008B24A1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Plastová záchytná vana plochá z PE </w:t>
      </w:r>
      <w:r w:rsidR="00C21521" w:rsidRPr="00A9620C">
        <w:rPr>
          <w:rFonts w:ascii="Verdana" w:hAnsi="Verdana"/>
          <w:b/>
          <w:bCs/>
        </w:rPr>
        <w:t xml:space="preserve">(na 2 sudy cca 200 l) </w:t>
      </w:r>
      <w:r w:rsidR="002D432A" w:rsidRPr="00A9620C">
        <w:rPr>
          <w:rFonts w:ascii="Verdana" w:hAnsi="Verdana"/>
          <w:b/>
          <w:bCs/>
        </w:rPr>
        <w:t xml:space="preserve"> </w:t>
      </w:r>
    </w:p>
    <w:p w14:paraId="6088D4CB" w14:textId="1954C967" w:rsidR="002203BF" w:rsidRPr="00A9620C" w:rsidRDefault="001366E9" w:rsidP="00543824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>Záchytná vana z</w:t>
      </w:r>
      <w:r w:rsidR="008B24A1" w:rsidRPr="00A9620C">
        <w:rPr>
          <w:rFonts w:ascii="Verdana" w:hAnsi="Verdana"/>
        </w:rPr>
        <w:t> </w:t>
      </w:r>
      <w:r w:rsidRPr="00A9620C">
        <w:rPr>
          <w:rFonts w:ascii="Verdana" w:hAnsi="Verdana"/>
        </w:rPr>
        <w:t>PE</w:t>
      </w:r>
      <w:r w:rsidR="008B24A1" w:rsidRPr="00A9620C">
        <w:rPr>
          <w:rFonts w:ascii="Verdana" w:hAnsi="Verdana"/>
        </w:rPr>
        <w:t xml:space="preserve">, </w:t>
      </w:r>
      <w:r w:rsidR="00D17A17" w:rsidRPr="00A9620C">
        <w:rPr>
          <w:rFonts w:ascii="Verdana" w:hAnsi="Verdana"/>
        </w:rPr>
        <w:t>odoln</w:t>
      </w:r>
      <w:r w:rsidR="008B24A1" w:rsidRPr="00A9620C">
        <w:rPr>
          <w:rFonts w:ascii="Verdana" w:hAnsi="Verdana"/>
        </w:rPr>
        <w:t>á</w:t>
      </w:r>
      <w:r w:rsidR="00D17A17" w:rsidRPr="00A9620C">
        <w:rPr>
          <w:rFonts w:ascii="Verdana" w:hAnsi="Verdana"/>
        </w:rPr>
        <w:t xml:space="preserve"> vůči olejům, kyselinám, louhům</w:t>
      </w:r>
      <w:r w:rsidR="00494A0E" w:rsidRPr="00A9620C">
        <w:rPr>
          <w:rFonts w:ascii="Verdana" w:hAnsi="Verdana"/>
        </w:rPr>
        <w:t>, s</w:t>
      </w:r>
      <w:r w:rsidRPr="00A9620C">
        <w:rPr>
          <w:rFonts w:ascii="Verdana" w:hAnsi="Verdana"/>
        </w:rPr>
        <w:t xml:space="preserve"> mřížkovým </w:t>
      </w:r>
      <w:r w:rsidR="00494A0E" w:rsidRPr="00A9620C">
        <w:rPr>
          <w:rFonts w:ascii="Verdana" w:hAnsi="Verdana"/>
        </w:rPr>
        <w:t xml:space="preserve">odnímatelným </w:t>
      </w:r>
      <w:r w:rsidRPr="00A9620C">
        <w:rPr>
          <w:rFonts w:ascii="Verdana" w:hAnsi="Verdana"/>
        </w:rPr>
        <w:t>roštem z</w:t>
      </w:r>
      <w:r w:rsidR="0045604F" w:rsidRPr="00A9620C">
        <w:rPr>
          <w:rFonts w:ascii="Verdana" w:hAnsi="Verdana"/>
        </w:rPr>
        <w:t> </w:t>
      </w:r>
      <w:r w:rsidRPr="00A9620C">
        <w:rPr>
          <w:rFonts w:ascii="Verdana" w:hAnsi="Verdana"/>
        </w:rPr>
        <w:t>PE</w:t>
      </w:r>
      <w:r w:rsidR="0045604F" w:rsidRPr="00A9620C">
        <w:rPr>
          <w:rFonts w:ascii="Verdana" w:hAnsi="Verdana"/>
        </w:rPr>
        <w:t xml:space="preserve">, </w:t>
      </w:r>
      <w:r w:rsidR="008B24A1" w:rsidRPr="00A9620C">
        <w:rPr>
          <w:rFonts w:ascii="Verdana" w:hAnsi="Verdana"/>
        </w:rPr>
        <w:t>z</w:t>
      </w:r>
      <w:r w:rsidRPr="00A9620C">
        <w:rPr>
          <w:rFonts w:ascii="Verdana" w:hAnsi="Verdana"/>
        </w:rPr>
        <w:t>áchytný objem</w:t>
      </w:r>
      <w:r w:rsidR="00EA272D" w:rsidRPr="00A9620C">
        <w:rPr>
          <w:rFonts w:ascii="Verdana" w:hAnsi="Verdana"/>
        </w:rPr>
        <w:t xml:space="preserve"> </w:t>
      </w:r>
      <w:r w:rsidR="0045604F" w:rsidRPr="00A9620C">
        <w:rPr>
          <w:rFonts w:ascii="Verdana" w:hAnsi="Verdana"/>
        </w:rPr>
        <w:t xml:space="preserve">min. </w:t>
      </w:r>
      <w:r w:rsidR="00D17A17" w:rsidRPr="00A9620C">
        <w:rPr>
          <w:rFonts w:ascii="Verdana" w:hAnsi="Verdana"/>
        </w:rPr>
        <w:t>120</w:t>
      </w:r>
      <w:r w:rsidR="00CB7C4B" w:rsidRPr="00A9620C">
        <w:rPr>
          <w:rFonts w:ascii="Verdana" w:hAnsi="Verdana"/>
        </w:rPr>
        <w:t xml:space="preserve"> l</w:t>
      </w:r>
      <w:r w:rsidR="00494A0E" w:rsidRPr="00A9620C">
        <w:rPr>
          <w:rFonts w:ascii="Verdana" w:hAnsi="Verdana"/>
        </w:rPr>
        <w:t xml:space="preserve">, </w:t>
      </w:r>
      <w:r w:rsidR="00006ECA">
        <w:rPr>
          <w:rFonts w:ascii="Verdana" w:eastAsia="Calibri" w:hAnsi="Verdana" w:cs="Calibri"/>
          <w:kern w:val="0"/>
          <w14:ligatures w14:val="none"/>
        </w:rPr>
        <w:t>r</w:t>
      </w:r>
      <w:r w:rsidR="0090042F" w:rsidRPr="00A9620C">
        <w:rPr>
          <w:rFonts w:ascii="Verdana" w:eastAsia="Calibri" w:hAnsi="Verdana" w:cs="Calibri"/>
          <w:kern w:val="0"/>
          <w14:ligatures w14:val="none"/>
        </w:rPr>
        <w:t>ozměry: 1200-1300 mm x 800-900 mm x 300-600 mm</w:t>
      </w:r>
      <w:r w:rsidR="004731D9" w:rsidRPr="00A9620C">
        <w:rPr>
          <w:rFonts w:ascii="Verdana" w:hAnsi="Verdana"/>
        </w:rPr>
        <w:t xml:space="preserve">, </w:t>
      </w:r>
      <w:r w:rsidR="00494A0E" w:rsidRPr="00A9620C">
        <w:rPr>
          <w:rFonts w:ascii="Verdana" w:hAnsi="Verdana"/>
        </w:rPr>
        <w:t>n</w:t>
      </w:r>
      <w:r w:rsidRPr="00A9620C">
        <w:rPr>
          <w:rFonts w:ascii="Verdana" w:hAnsi="Verdana"/>
        </w:rPr>
        <w:t>osnost</w:t>
      </w:r>
      <w:r w:rsidR="00EA272D" w:rsidRPr="00A9620C">
        <w:rPr>
          <w:rFonts w:ascii="Verdana" w:hAnsi="Verdana"/>
        </w:rPr>
        <w:t xml:space="preserve"> </w:t>
      </w:r>
      <w:r w:rsidR="004731D9" w:rsidRPr="00A9620C">
        <w:rPr>
          <w:rFonts w:ascii="Verdana" w:hAnsi="Verdana"/>
        </w:rPr>
        <w:t>min. 300</w:t>
      </w:r>
      <w:r w:rsidRPr="00A9620C">
        <w:rPr>
          <w:rFonts w:ascii="Verdana" w:hAnsi="Verdana"/>
        </w:rPr>
        <w:t xml:space="preserve"> kg</w:t>
      </w:r>
    </w:p>
    <w:p w14:paraId="52CBFD58" w14:textId="5846D16D" w:rsidR="00085598" w:rsidRPr="00A9620C" w:rsidRDefault="00CD0D03" w:rsidP="002D432A">
      <w:pPr>
        <w:rPr>
          <w:b/>
          <w:bCs/>
        </w:rPr>
      </w:pPr>
      <w:r w:rsidRPr="00A9620C">
        <w:rPr>
          <w:rFonts w:ascii="Verdana" w:hAnsi="Verdana"/>
          <w:b/>
          <w:bCs/>
        </w:rPr>
        <w:t>---------------------------------------------------------------------------------------</w:t>
      </w:r>
    </w:p>
    <w:p w14:paraId="36B58DB6" w14:textId="5D181E39" w:rsidR="002D432A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9.)</w:t>
      </w:r>
      <w:r w:rsidR="008B24A1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Plastová záchytná vana </w:t>
      </w:r>
      <w:r w:rsidR="00BE5DDB" w:rsidRPr="00A9620C">
        <w:rPr>
          <w:rFonts w:ascii="Verdana" w:hAnsi="Verdana"/>
          <w:b/>
          <w:bCs/>
        </w:rPr>
        <w:t>(na 1 sud cca 200</w:t>
      </w:r>
      <w:r w:rsidR="00CB06E6" w:rsidRPr="00A9620C">
        <w:rPr>
          <w:rFonts w:ascii="Verdana" w:hAnsi="Verdana"/>
          <w:b/>
          <w:bCs/>
        </w:rPr>
        <w:t xml:space="preserve"> </w:t>
      </w:r>
      <w:r w:rsidR="00BE5DDB" w:rsidRPr="00A9620C">
        <w:rPr>
          <w:rFonts w:ascii="Verdana" w:hAnsi="Verdana"/>
          <w:b/>
          <w:bCs/>
        </w:rPr>
        <w:t xml:space="preserve">l) </w:t>
      </w:r>
    </w:p>
    <w:p w14:paraId="3964FC59" w14:textId="681D804A" w:rsidR="009A3F8D" w:rsidRPr="00A9620C" w:rsidRDefault="009A3F8D" w:rsidP="001E2A1C">
      <w:pPr>
        <w:pStyle w:val="Odstavecseseznamem"/>
        <w:spacing w:after="0"/>
        <w:ind w:left="0"/>
        <w:rPr>
          <w:rFonts w:ascii="Verdana" w:hAnsi="Verdana"/>
        </w:rPr>
      </w:pPr>
      <w:r w:rsidRPr="00A9620C">
        <w:rPr>
          <w:rFonts w:ascii="Verdana" w:hAnsi="Verdana"/>
        </w:rPr>
        <w:t>Záchytná plastová paleta pod jeden sud</w:t>
      </w:r>
      <w:r w:rsidR="00952160" w:rsidRPr="00A9620C">
        <w:rPr>
          <w:rFonts w:ascii="Verdana" w:hAnsi="Verdana"/>
        </w:rPr>
        <w:t xml:space="preserve">, materiál </w:t>
      </w:r>
      <w:r w:rsidR="00D765C1" w:rsidRPr="00A9620C">
        <w:rPr>
          <w:rFonts w:ascii="Verdana" w:hAnsi="Verdana"/>
        </w:rPr>
        <w:t>PE</w:t>
      </w:r>
      <w:r w:rsidR="00F310E2" w:rsidRPr="00A9620C">
        <w:rPr>
          <w:rFonts w:ascii="Verdana" w:hAnsi="Verdana"/>
        </w:rPr>
        <w:t>.</w:t>
      </w:r>
    </w:p>
    <w:p w14:paraId="77E782D8" w14:textId="4A691CA2" w:rsidR="009A3F8D" w:rsidRPr="00A9620C" w:rsidRDefault="009A3F8D" w:rsidP="008B24A1">
      <w:pPr>
        <w:pStyle w:val="Odstavecseseznamem"/>
        <w:spacing w:after="0"/>
        <w:ind w:left="0"/>
        <w:rPr>
          <w:rFonts w:ascii="Verdana" w:hAnsi="Verdana"/>
        </w:rPr>
      </w:pPr>
      <w:r w:rsidRPr="00A9620C">
        <w:rPr>
          <w:rFonts w:ascii="Verdana" w:hAnsi="Verdana"/>
        </w:rPr>
        <w:t xml:space="preserve">Paleta </w:t>
      </w:r>
      <w:r w:rsidR="00285069" w:rsidRPr="00A9620C">
        <w:rPr>
          <w:rFonts w:ascii="Verdana" w:hAnsi="Verdana"/>
        </w:rPr>
        <w:t>může být</w:t>
      </w:r>
      <w:r w:rsidRPr="00A9620C">
        <w:rPr>
          <w:rFonts w:ascii="Verdana" w:hAnsi="Verdana"/>
        </w:rPr>
        <w:t xml:space="preserve"> vybavena otvory pro ližiny vysokozdvižného vozíku</w:t>
      </w:r>
      <w:r w:rsidR="00F915B4" w:rsidRPr="00A9620C">
        <w:rPr>
          <w:rFonts w:ascii="Verdana" w:hAnsi="Verdana"/>
        </w:rPr>
        <w:t>.</w:t>
      </w:r>
      <w:r w:rsidRPr="00A9620C">
        <w:rPr>
          <w:rFonts w:ascii="Verdana" w:hAnsi="Verdana"/>
        </w:rPr>
        <w:t xml:space="preserve"> </w:t>
      </w:r>
    </w:p>
    <w:p w14:paraId="440453DA" w14:textId="7B3D8872" w:rsidR="009A3F8D" w:rsidRPr="00A9620C" w:rsidRDefault="00D765C1" w:rsidP="008B24A1">
      <w:pPr>
        <w:pStyle w:val="Odstavecseseznamem"/>
        <w:spacing w:after="0"/>
        <w:ind w:left="0"/>
        <w:rPr>
          <w:rFonts w:ascii="Verdana" w:hAnsi="Verdana"/>
        </w:rPr>
      </w:pPr>
      <w:r w:rsidRPr="00A9620C">
        <w:rPr>
          <w:rFonts w:ascii="Verdana" w:hAnsi="Verdana"/>
        </w:rPr>
        <w:t xml:space="preserve">Záchytná </w:t>
      </w:r>
      <w:r w:rsidR="009A3F8D" w:rsidRPr="00A9620C">
        <w:rPr>
          <w:rFonts w:ascii="Verdana" w:hAnsi="Verdana"/>
        </w:rPr>
        <w:t>palet</w:t>
      </w:r>
      <w:r w:rsidR="001C7AA9" w:rsidRPr="00A9620C">
        <w:rPr>
          <w:rFonts w:ascii="Verdana" w:hAnsi="Verdana"/>
        </w:rPr>
        <w:t>a</w:t>
      </w:r>
      <w:r w:rsidR="009A3F8D" w:rsidRPr="00A9620C">
        <w:rPr>
          <w:rFonts w:ascii="Verdana" w:hAnsi="Verdana"/>
        </w:rPr>
        <w:t xml:space="preserve"> chemicky odoln</w:t>
      </w:r>
      <w:r w:rsidR="001C7AA9" w:rsidRPr="00A9620C">
        <w:rPr>
          <w:rFonts w:ascii="Verdana" w:hAnsi="Verdana"/>
        </w:rPr>
        <w:t>á</w:t>
      </w:r>
      <w:r w:rsidR="00285069" w:rsidRPr="00A9620C">
        <w:rPr>
          <w:rFonts w:ascii="Verdana" w:hAnsi="Verdana"/>
        </w:rPr>
        <w:t>,</w:t>
      </w:r>
      <w:r w:rsidR="009A3F8D" w:rsidRPr="00A9620C">
        <w:rPr>
          <w:rFonts w:ascii="Verdana" w:hAnsi="Verdana"/>
        </w:rPr>
        <w:t xml:space="preserve"> </w:t>
      </w:r>
      <w:r w:rsidR="00285069" w:rsidRPr="00A9620C">
        <w:rPr>
          <w:rFonts w:ascii="Verdana" w:hAnsi="Verdana"/>
        </w:rPr>
        <w:t>v</w:t>
      </w:r>
      <w:r w:rsidR="009A3F8D" w:rsidRPr="00A9620C">
        <w:rPr>
          <w:rFonts w:ascii="Verdana" w:hAnsi="Verdana"/>
        </w:rPr>
        <w:t>hodn</w:t>
      </w:r>
      <w:r w:rsidR="00AE2683" w:rsidRPr="00A9620C">
        <w:rPr>
          <w:rFonts w:ascii="Verdana" w:hAnsi="Verdana"/>
        </w:rPr>
        <w:t>á</w:t>
      </w:r>
      <w:r w:rsidR="009A3F8D" w:rsidRPr="00A9620C">
        <w:rPr>
          <w:rFonts w:ascii="Verdana" w:hAnsi="Verdana"/>
        </w:rPr>
        <w:t xml:space="preserve"> pro skladování kyselin, olejů, rozpouštědel, barev a dalších chemikálií</w:t>
      </w:r>
      <w:r w:rsidR="00F310E2" w:rsidRPr="00A9620C">
        <w:rPr>
          <w:rFonts w:ascii="Verdana" w:hAnsi="Verdana"/>
        </w:rPr>
        <w:t>,</w:t>
      </w:r>
    </w:p>
    <w:p w14:paraId="2E9C5997" w14:textId="77777777" w:rsidR="00006ECA" w:rsidRDefault="00006ECA" w:rsidP="00283BE7">
      <w:pPr>
        <w:pStyle w:val="Odstavecseseznamem"/>
        <w:spacing w:after="0"/>
        <w:ind w:left="0"/>
        <w:rPr>
          <w:rFonts w:ascii="Verdana" w:hAnsi="Verdana"/>
        </w:rPr>
      </w:pPr>
      <w:r w:rsidRPr="00006ECA">
        <w:rPr>
          <w:rFonts w:ascii="Verdana" w:hAnsi="Verdana"/>
          <w:i/>
          <w:iCs/>
        </w:rPr>
        <w:t>rozměry: 900-950 mm x 700-800 mm x 250-550 mm</w:t>
      </w:r>
      <w:r w:rsidR="00283BE7" w:rsidRPr="00A9620C">
        <w:rPr>
          <w:rFonts w:ascii="Verdana" w:hAnsi="Verdana"/>
        </w:rPr>
        <w:t xml:space="preserve">, </w:t>
      </w:r>
    </w:p>
    <w:p w14:paraId="52D1A9A9" w14:textId="60A4D56B" w:rsidR="009A3F8D" w:rsidRPr="00A9620C" w:rsidRDefault="00283BE7" w:rsidP="00283BE7">
      <w:pPr>
        <w:pStyle w:val="Odstavecseseznamem"/>
        <w:spacing w:after="0"/>
        <w:ind w:left="0"/>
        <w:rPr>
          <w:rFonts w:ascii="Verdana" w:hAnsi="Verdana"/>
        </w:rPr>
      </w:pPr>
      <w:r w:rsidRPr="00A9620C">
        <w:rPr>
          <w:rFonts w:ascii="Verdana" w:hAnsi="Verdana"/>
        </w:rPr>
        <w:t xml:space="preserve">záchytný objem min. </w:t>
      </w:r>
      <w:r w:rsidR="00EE1186" w:rsidRPr="00A9620C">
        <w:rPr>
          <w:rFonts w:ascii="Verdana" w:hAnsi="Verdana"/>
        </w:rPr>
        <w:t>200</w:t>
      </w:r>
      <w:r w:rsidRPr="00A9620C">
        <w:rPr>
          <w:rFonts w:ascii="Verdana" w:hAnsi="Verdana"/>
        </w:rPr>
        <w:t xml:space="preserve"> l</w:t>
      </w:r>
      <w:r w:rsidR="00D765C1" w:rsidRPr="00A9620C">
        <w:rPr>
          <w:rFonts w:ascii="Verdana" w:hAnsi="Verdana"/>
        </w:rPr>
        <w:t xml:space="preserve">, </w:t>
      </w:r>
      <w:r w:rsidR="00F310E2" w:rsidRPr="00A9620C">
        <w:rPr>
          <w:rFonts w:ascii="Verdana" w:hAnsi="Verdana"/>
        </w:rPr>
        <w:t>n</w:t>
      </w:r>
      <w:r w:rsidRPr="00A9620C">
        <w:rPr>
          <w:rFonts w:ascii="Verdana" w:hAnsi="Verdana"/>
        </w:rPr>
        <w:t xml:space="preserve">osnost min. </w:t>
      </w:r>
      <w:r w:rsidR="00285069" w:rsidRPr="00A9620C">
        <w:rPr>
          <w:rFonts w:ascii="Verdana" w:hAnsi="Verdana"/>
        </w:rPr>
        <w:t>300</w:t>
      </w:r>
      <w:r w:rsidRPr="00A9620C">
        <w:rPr>
          <w:rFonts w:ascii="Verdana" w:hAnsi="Verdana"/>
        </w:rPr>
        <w:t xml:space="preserve"> </w:t>
      </w:r>
      <w:r w:rsidR="009A3F8D" w:rsidRPr="00A9620C">
        <w:rPr>
          <w:rFonts w:ascii="Verdana" w:hAnsi="Verdana"/>
        </w:rPr>
        <w:t>kg</w:t>
      </w:r>
    </w:p>
    <w:p w14:paraId="5AA95E68" w14:textId="5BFC5516" w:rsidR="00F40776" w:rsidRPr="00A9620C" w:rsidRDefault="00F40776" w:rsidP="00F40776">
      <w:pPr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-------------------------------------------------------------------------------------</w:t>
      </w:r>
      <w:r w:rsidR="00070637" w:rsidRPr="00A9620C">
        <w:rPr>
          <w:rFonts w:ascii="Verdana" w:hAnsi="Verdana"/>
          <w:b/>
          <w:bCs/>
        </w:rPr>
        <w:t>--</w:t>
      </w:r>
    </w:p>
    <w:p w14:paraId="1A51CB3A" w14:textId="76F91AF0" w:rsidR="002D432A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10.)</w:t>
      </w:r>
      <w:r w:rsidRPr="00A9620C">
        <w:rPr>
          <w:rFonts w:ascii="Verdana" w:hAnsi="Verdana"/>
          <w:b/>
          <w:bCs/>
        </w:rPr>
        <w:tab/>
      </w:r>
      <w:r w:rsidR="00085598" w:rsidRPr="00A9620C">
        <w:rPr>
          <w:rFonts w:ascii="Verdana" w:hAnsi="Verdana"/>
          <w:b/>
          <w:bCs/>
        </w:rPr>
        <w:t>Plastová záchytná vana pod IBC kontejner</w:t>
      </w:r>
      <w:r w:rsidR="00A6673D" w:rsidRPr="00A9620C">
        <w:rPr>
          <w:rFonts w:ascii="Verdana" w:hAnsi="Verdana"/>
          <w:b/>
          <w:bCs/>
        </w:rPr>
        <w:t xml:space="preserve"> </w:t>
      </w:r>
    </w:p>
    <w:p w14:paraId="161985A8" w14:textId="427C2A7B" w:rsidR="000A272E" w:rsidRPr="00A9620C" w:rsidRDefault="00A6673D" w:rsidP="00331FEA">
      <w:pPr>
        <w:spacing w:after="0"/>
        <w:rPr>
          <w:rFonts w:ascii="Verdana" w:hAnsi="Verdana"/>
        </w:rPr>
      </w:pPr>
      <w:r w:rsidRPr="00A9620C">
        <w:rPr>
          <w:rFonts w:ascii="Verdana" w:hAnsi="Verdana" w:cs="Arial"/>
          <w:spacing w:val="5"/>
          <w:shd w:val="clear" w:color="auto" w:fill="FFFFFF"/>
        </w:rPr>
        <w:t>Záchytn</w:t>
      </w:r>
      <w:r w:rsidR="00462001" w:rsidRPr="00A9620C">
        <w:rPr>
          <w:rFonts w:ascii="Verdana" w:hAnsi="Verdana" w:cs="Arial"/>
          <w:spacing w:val="5"/>
          <w:shd w:val="clear" w:color="auto" w:fill="FFFFFF"/>
        </w:rPr>
        <w:t>á</w:t>
      </w:r>
      <w:r w:rsidRPr="00A9620C">
        <w:rPr>
          <w:rFonts w:ascii="Verdana" w:hAnsi="Verdana" w:cs="Arial"/>
          <w:spacing w:val="5"/>
          <w:shd w:val="clear" w:color="auto" w:fill="FFFFFF"/>
        </w:rPr>
        <w:t xml:space="preserve"> van</w:t>
      </w:r>
      <w:r w:rsidR="00462001" w:rsidRPr="00A9620C">
        <w:rPr>
          <w:rFonts w:ascii="Verdana" w:hAnsi="Verdana" w:cs="Arial"/>
          <w:spacing w:val="5"/>
          <w:shd w:val="clear" w:color="auto" w:fill="FFFFFF"/>
        </w:rPr>
        <w:t>a</w:t>
      </w:r>
      <w:r w:rsidRPr="00A9620C">
        <w:rPr>
          <w:rFonts w:ascii="Verdana" w:hAnsi="Verdana" w:cs="Arial"/>
          <w:spacing w:val="5"/>
          <w:shd w:val="clear" w:color="auto" w:fill="FFFFFF"/>
        </w:rPr>
        <w:t xml:space="preserve"> pod jeden IBC kontejner</w:t>
      </w:r>
      <w:r w:rsidR="00737970" w:rsidRPr="00A9620C">
        <w:rPr>
          <w:rFonts w:ascii="Verdana" w:hAnsi="Verdana" w:cs="Arial"/>
          <w:spacing w:val="5"/>
          <w:shd w:val="clear" w:color="auto" w:fill="FFFFFF"/>
        </w:rPr>
        <w:t>, s podstavcem a odkládací plochou</w:t>
      </w:r>
      <w:r w:rsidR="00F76B0A" w:rsidRPr="00A9620C">
        <w:rPr>
          <w:rFonts w:ascii="Verdana" w:hAnsi="Verdana" w:cs="Arial"/>
          <w:spacing w:val="5"/>
          <w:shd w:val="clear" w:color="auto" w:fill="FFFFFF"/>
        </w:rPr>
        <w:t>, stáčecí nástavec,</w:t>
      </w:r>
      <w:r w:rsidRPr="00A9620C">
        <w:rPr>
          <w:rFonts w:ascii="Verdana" w:hAnsi="Verdana" w:cs="Arial"/>
          <w:spacing w:val="5"/>
          <w:shd w:val="clear" w:color="auto" w:fill="FFFFFF"/>
        </w:rPr>
        <w:t xml:space="preserve"> Objem záchytné vany </w:t>
      </w:r>
      <w:r w:rsidR="00331FEA" w:rsidRPr="00A9620C">
        <w:rPr>
          <w:rFonts w:ascii="Verdana" w:hAnsi="Verdana" w:cs="Arial"/>
          <w:spacing w:val="5"/>
          <w:shd w:val="clear" w:color="auto" w:fill="FFFFFF"/>
        </w:rPr>
        <w:t xml:space="preserve">min. </w:t>
      </w:r>
      <w:r w:rsidR="00755A5A" w:rsidRPr="00A9620C">
        <w:rPr>
          <w:rFonts w:ascii="Verdana" w:hAnsi="Verdana" w:cs="Arial"/>
          <w:spacing w:val="5"/>
          <w:shd w:val="clear" w:color="auto" w:fill="FFFFFF"/>
        </w:rPr>
        <w:t xml:space="preserve">1000 </w:t>
      </w:r>
      <w:r w:rsidRPr="00A9620C">
        <w:rPr>
          <w:rFonts w:ascii="Verdana" w:hAnsi="Verdana" w:cs="Arial"/>
          <w:spacing w:val="5"/>
          <w:shd w:val="clear" w:color="auto" w:fill="FFFFFF"/>
        </w:rPr>
        <w:t>l</w:t>
      </w:r>
      <w:r w:rsidR="00462001" w:rsidRPr="00A9620C">
        <w:rPr>
          <w:rFonts w:ascii="Verdana" w:hAnsi="Verdana" w:cs="Arial"/>
          <w:spacing w:val="5"/>
          <w:shd w:val="clear" w:color="auto" w:fill="FFFFFF"/>
        </w:rPr>
        <w:t xml:space="preserve">, </w:t>
      </w:r>
      <w:r w:rsidR="00462001" w:rsidRPr="00A9620C">
        <w:rPr>
          <w:rFonts w:ascii="Verdana" w:hAnsi="Verdana"/>
        </w:rPr>
        <w:t>m</w:t>
      </w:r>
      <w:r w:rsidRPr="00A9620C">
        <w:rPr>
          <w:rFonts w:ascii="Verdana" w:hAnsi="Verdana"/>
        </w:rPr>
        <w:t>ateriál</w:t>
      </w:r>
      <w:r w:rsidR="007C46D0" w:rsidRPr="00A9620C">
        <w:rPr>
          <w:rFonts w:ascii="Verdana" w:hAnsi="Verdana"/>
        </w:rPr>
        <w:t xml:space="preserve"> </w:t>
      </w:r>
      <w:r w:rsidR="00462001" w:rsidRPr="00A9620C">
        <w:rPr>
          <w:rFonts w:ascii="Verdana" w:hAnsi="Verdana"/>
        </w:rPr>
        <w:t>PE nebo kov</w:t>
      </w:r>
      <w:r w:rsidR="00737970" w:rsidRPr="00A9620C">
        <w:rPr>
          <w:rFonts w:ascii="Verdana" w:hAnsi="Verdana"/>
        </w:rPr>
        <w:t xml:space="preserve">, nosnost </w:t>
      </w:r>
      <w:r w:rsidR="00331FEA" w:rsidRPr="00A9620C">
        <w:rPr>
          <w:rFonts w:ascii="Verdana" w:hAnsi="Verdana"/>
        </w:rPr>
        <w:t xml:space="preserve">min. </w:t>
      </w:r>
      <w:r w:rsidR="00737970" w:rsidRPr="00A9620C">
        <w:rPr>
          <w:rFonts w:ascii="Verdana" w:hAnsi="Verdana"/>
        </w:rPr>
        <w:t>2000</w:t>
      </w:r>
      <w:r w:rsidR="00462001" w:rsidRPr="00A9620C">
        <w:rPr>
          <w:rFonts w:ascii="Verdana" w:hAnsi="Verdana"/>
        </w:rPr>
        <w:t xml:space="preserve"> </w:t>
      </w:r>
      <w:r w:rsidR="00737970" w:rsidRPr="00A9620C">
        <w:rPr>
          <w:rFonts w:ascii="Verdana" w:hAnsi="Verdana"/>
        </w:rPr>
        <w:t>kg</w:t>
      </w:r>
      <w:r w:rsidR="00331FEA" w:rsidRPr="00A9620C">
        <w:rPr>
          <w:rFonts w:ascii="Verdana" w:hAnsi="Verdana"/>
        </w:rPr>
        <w:t xml:space="preserve">, </w:t>
      </w:r>
      <w:r w:rsidR="00331FEA" w:rsidRPr="00A9620C">
        <w:rPr>
          <w:rFonts w:ascii="Verdana" w:hAnsi="Verdana" w:cs="Arial"/>
          <w:spacing w:val="5"/>
          <w:shd w:val="clear" w:color="auto" w:fill="FFFFFF"/>
        </w:rPr>
        <w:t>d</w:t>
      </w:r>
      <w:r w:rsidR="00273369" w:rsidRPr="00A9620C">
        <w:rPr>
          <w:rFonts w:ascii="Verdana" w:hAnsi="Verdana" w:cs="Arial"/>
          <w:spacing w:val="5"/>
          <w:shd w:val="clear" w:color="auto" w:fill="FFFFFF"/>
        </w:rPr>
        <w:t>élka</w:t>
      </w:r>
      <w:r w:rsidR="00331FEA" w:rsidRPr="00A9620C">
        <w:rPr>
          <w:rFonts w:ascii="Verdana" w:hAnsi="Verdana" w:cs="Arial"/>
          <w:spacing w:val="5"/>
          <w:shd w:val="clear" w:color="auto" w:fill="FFFFFF"/>
        </w:rPr>
        <w:t xml:space="preserve"> 1350 mm - 1450 mm </w:t>
      </w:r>
      <w:r w:rsidR="00273369" w:rsidRPr="00A9620C">
        <w:rPr>
          <w:rFonts w:ascii="Verdana" w:hAnsi="Verdana" w:cs="Arial"/>
          <w:spacing w:val="5"/>
          <w:shd w:val="clear" w:color="auto" w:fill="FFFFFF"/>
        </w:rPr>
        <w:t xml:space="preserve">x šířka max. 1800 mm </w:t>
      </w:r>
      <w:r w:rsidR="00331FEA" w:rsidRPr="00A9620C">
        <w:rPr>
          <w:rFonts w:ascii="Verdana" w:hAnsi="Verdana" w:cs="Arial"/>
          <w:spacing w:val="5"/>
          <w:shd w:val="clear" w:color="auto" w:fill="FFFFFF"/>
        </w:rPr>
        <w:t>x</w:t>
      </w:r>
      <w:r w:rsidR="0091235E">
        <w:rPr>
          <w:rFonts w:ascii="Verdana" w:hAnsi="Verdana" w:cs="Arial"/>
          <w:spacing w:val="5"/>
          <w:shd w:val="clear" w:color="auto" w:fill="FFFFFF"/>
        </w:rPr>
        <w:t> </w:t>
      </w:r>
      <w:r w:rsidR="00331FEA" w:rsidRPr="00A9620C">
        <w:rPr>
          <w:rFonts w:ascii="Verdana" w:hAnsi="Verdana" w:cs="Arial"/>
          <w:spacing w:val="5"/>
          <w:shd w:val="clear" w:color="auto" w:fill="FFFFFF"/>
        </w:rPr>
        <w:t>v</w:t>
      </w:r>
      <w:r w:rsidR="00273369" w:rsidRPr="00A9620C">
        <w:rPr>
          <w:rFonts w:ascii="Verdana" w:hAnsi="Verdana" w:cs="Arial"/>
          <w:spacing w:val="5"/>
          <w:shd w:val="clear" w:color="auto" w:fill="FFFFFF"/>
        </w:rPr>
        <w:t>ýška</w:t>
      </w:r>
      <w:r w:rsidR="00331FEA" w:rsidRPr="00A9620C">
        <w:rPr>
          <w:rFonts w:ascii="Verdana" w:hAnsi="Verdana" w:cs="Arial"/>
          <w:spacing w:val="5"/>
          <w:shd w:val="clear" w:color="auto" w:fill="FFFFFF"/>
        </w:rPr>
        <w:t xml:space="preserve"> max 770 mm, hmotnost </w:t>
      </w:r>
      <w:r w:rsidR="00331FEA" w:rsidRPr="00A9620C">
        <w:rPr>
          <w:rFonts w:ascii="Verdana" w:hAnsi="Verdana"/>
        </w:rPr>
        <w:t>max.</w:t>
      </w:r>
      <w:r w:rsidR="00737970" w:rsidRPr="00A9620C">
        <w:rPr>
          <w:rFonts w:ascii="Verdana" w:hAnsi="Verdana"/>
        </w:rPr>
        <w:t xml:space="preserve"> </w:t>
      </w:r>
      <w:r w:rsidRPr="00A9620C">
        <w:rPr>
          <w:rFonts w:ascii="Verdana" w:hAnsi="Verdana"/>
        </w:rPr>
        <w:t>105</w:t>
      </w:r>
      <w:r w:rsidR="00737970" w:rsidRPr="00A9620C">
        <w:rPr>
          <w:rFonts w:ascii="Verdana" w:hAnsi="Verdana"/>
        </w:rPr>
        <w:t xml:space="preserve"> </w:t>
      </w:r>
      <w:r w:rsidRPr="00A9620C">
        <w:rPr>
          <w:rFonts w:ascii="Verdana" w:hAnsi="Verdana"/>
        </w:rPr>
        <w:t>kg</w:t>
      </w:r>
      <w:r w:rsidR="000A272E" w:rsidRPr="00A9620C">
        <w:rPr>
          <w:rFonts w:ascii="Verdana" w:hAnsi="Verdana"/>
        </w:rPr>
        <w:t>.</w:t>
      </w:r>
    </w:p>
    <w:p w14:paraId="147555EC" w14:textId="78FD19A2" w:rsidR="00CD0D03" w:rsidRPr="00A9620C" w:rsidRDefault="00CD0D03" w:rsidP="00462001">
      <w:pPr>
        <w:rPr>
          <w:rFonts w:ascii="Verdana" w:hAnsi="Verdana"/>
        </w:rPr>
      </w:pPr>
      <w:r w:rsidRPr="00A9620C">
        <w:rPr>
          <w:rFonts w:ascii="Verdana" w:hAnsi="Verdana"/>
        </w:rPr>
        <w:t>-----------------------------------------------------------------------------------</w:t>
      </w:r>
      <w:r w:rsidR="00462001" w:rsidRPr="00A9620C">
        <w:rPr>
          <w:rFonts w:ascii="Verdana" w:hAnsi="Verdana"/>
        </w:rPr>
        <w:t>-----</w:t>
      </w:r>
      <w:r w:rsidR="00915051" w:rsidRPr="00A9620C">
        <w:rPr>
          <w:rFonts w:ascii="Verdana" w:hAnsi="Verdana"/>
        </w:rPr>
        <w:t>----</w:t>
      </w:r>
    </w:p>
    <w:p w14:paraId="1B432336" w14:textId="3A7EEC64" w:rsidR="002D432A" w:rsidRPr="00A9620C" w:rsidRDefault="002D432A" w:rsidP="00543824">
      <w:pPr>
        <w:spacing w:after="0"/>
        <w:rPr>
          <w:rFonts w:ascii="Verdana" w:hAnsi="Verdana"/>
          <w:b/>
          <w:bCs/>
        </w:rPr>
      </w:pPr>
      <w:r w:rsidRPr="00A9620C">
        <w:rPr>
          <w:rFonts w:ascii="Verdana" w:hAnsi="Verdana"/>
          <w:b/>
          <w:bCs/>
        </w:rPr>
        <w:t>11.)</w:t>
      </w:r>
      <w:bookmarkStart w:id="8" w:name="_Hlk197433670"/>
      <w:r w:rsidR="00A60493" w:rsidRPr="00A9620C">
        <w:rPr>
          <w:rFonts w:ascii="Verdana" w:hAnsi="Verdana"/>
          <w:b/>
          <w:bCs/>
        </w:rPr>
        <w:t xml:space="preserve"> </w:t>
      </w:r>
      <w:r w:rsidR="00085598" w:rsidRPr="00A9620C">
        <w:rPr>
          <w:rFonts w:ascii="Verdana" w:hAnsi="Verdana"/>
          <w:b/>
          <w:bCs/>
        </w:rPr>
        <w:t xml:space="preserve">Plastová záchytná vana </w:t>
      </w:r>
      <w:r w:rsidR="00331FEA" w:rsidRPr="00A9620C">
        <w:rPr>
          <w:rFonts w:ascii="Verdana" w:hAnsi="Verdana"/>
          <w:b/>
          <w:bCs/>
        </w:rPr>
        <w:t xml:space="preserve">(na 4 sudy cca 200 l)  </w:t>
      </w:r>
    </w:p>
    <w:bookmarkEnd w:id="8"/>
    <w:p w14:paraId="76A71403" w14:textId="4ECF80D5" w:rsidR="00C123B8" w:rsidRPr="00A9620C" w:rsidRDefault="00C123B8" w:rsidP="001E2A1C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 xml:space="preserve">Záchytná vana pod čtyři </w:t>
      </w:r>
      <w:r w:rsidR="00331FEA" w:rsidRPr="00A9620C">
        <w:rPr>
          <w:rFonts w:ascii="Verdana" w:hAnsi="Verdana"/>
        </w:rPr>
        <w:t xml:space="preserve">cca </w:t>
      </w:r>
      <w:r w:rsidRPr="00A9620C">
        <w:rPr>
          <w:rFonts w:ascii="Verdana" w:hAnsi="Verdana"/>
        </w:rPr>
        <w:t xml:space="preserve">200 l </w:t>
      </w:r>
      <w:r w:rsidR="00F82C87" w:rsidRPr="00A9620C">
        <w:rPr>
          <w:rFonts w:ascii="Verdana" w:hAnsi="Verdana"/>
        </w:rPr>
        <w:t>sudy</w:t>
      </w:r>
      <w:r w:rsidR="00331FEA" w:rsidRPr="00A9620C">
        <w:rPr>
          <w:rFonts w:ascii="Verdana" w:hAnsi="Verdana"/>
        </w:rPr>
        <w:t xml:space="preserve">, </w:t>
      </w:r>
      <w:r w:rsidR="00F82C87" w:rsidRPr="00A9620C">
        <w:rPr>
          <w:rFonts w:ascii="Verdana" w:hAnsi="Verdana"/>
        </w:rPr>
        <w:t>záchytný</w:t>
      </w:r>
      <w:r w:rsidRPr="00A9620C">
        <w:rPr>
          <w:rFonts w:ascii="Verdana" w:hAnsi="Verdana"/>
        </w:rPr>
        <w:t xml:space="preserve"> objem </w:t>
      </w:r>
      <w:r w:rsidR="00331FEA" w:rsidRPr="00A9620C">
        <w:rPr>
          <w:rFonts w:ascii="Verdana" w:hAnsi="Verdana"/>
        </w:rPr>
        <w:t xml:space="preserve">min. </w:t>
      </w:r>
      <w:r w:rsidRPr="00A9620C">
        <w:rPr>
          <w:rFonts w:ascii="Verdana" w:hAnsi="Verdana"/>
        </w:rPr>
        <w:t>250</w:t>
      </w:r>
      <w:r w:rsidR="00755A5A" w:rsidRPr="00A9620C">
        <w:rPr>
          <w:rFonts w:ascii="Verdana" w:hAnsi="Verdana"/>
        </w:rPr>
        <w:t xml:space="preserve"> </w:t>
      </w:r>
      <w:r w:rsidR="00A60493" w:rsidRPr="00A9620C">
        <w:rPr>
          <w:rFonts w:ascii="Verdana" w:hAnsi="Verdana"/>
        </w:rPr>
        <w:t>litrů</w:t>
      </w:r>
      <w:r w:rsidR="00F310E2" w:rsidRPr="00A9620C">
        <w:rPr>
          <w:rFonts w:ascii="Verdana" w:hAnsi="Verdana"/>
        </w:rPr>
        <w:t>.</w:t>
      </w:r>
    </w:p>
    <w:p w14:paraId="3090179E" w14:textId="59F7F53C" w:rsidR="00AE2683" w:rsidRPr="00A9620C" w:rsidRDefault="00494A0E" w:rsidP="00494A0E">
      <w:pPr>
        <w:spacing w:after="0"/>
        <w:rPr>
          <w:rFonts w:ascii="Verdana" w:hAnsi="Verdana"/>
        </w:rPr>
      </w:pPr>
      <w:r w:rsidRPr="00A9620C">
        <w:rPr>
          <w:rFonts w:ascii="Verdana" w:hAnsi="Verdana"/>
        </w:rPr>
        <w:t>V</w:t>
      </w:r>
      <w:r w:rsidR="00C123B8" w:rsidRPr="00A9620C">
        <w:rPr>
          <w:rFonts w:ascii="Verdana" w:hAnsi="Verdana"/>
        </w:rPr>
        <w:t xml:space="preserve">ana z odolného </w:t>
      </w:r>
      <w:r w:rsidR="001E2A1C" w:rsidRPr="00A9620C">
        <w:rPr>
          <w:rFonts w:ascii="Verdana" w:hAnsi="Verdana"/>
        </w:rPr>
        <w:t xml:space="preserve">PE </w:t>
      </w:r>
      <w:r w:rsidR="00D33129" w:rsidRPr="00A9620C">
        <w:rPr>
          <w:rFonts w:ascii="Verdana" w:hAnsi="Verdana"/>
        </w:rPr>
        <w:t xml:space="preserve">s </w:t>
      </w:r>
      <w:r w:rsidR="00462001" w:rsidRPr="00A9620C">
        <w:rPr>
          <w:rFonts w:ascii="Verdana" w:hAnsi="Verdana"/>
        </w:rPr>
        <w:t xml:space="preserve">vyjímatelným roštem, </w:t>
      </w:r>
      <w:r w:rsidR="00C123B8" w:rsidRPr="00A9620C">
        <w:rPr>
          <w:rFonts w:ascii="Verdana" w:hAnsi="Verdana"/>
        </w:rPr>
        <w:t>chemickou odolností</w:t>
      </w:r>
      <w:r w:rsidRPr="00A9620C">
        <w:rPr>
          <w:rFonts w:ascii="Verdana" w:hAnsi="Verdana"/>
        </w:rPr>
        <w:t xml:space="preserve">, </w:t>
      </w:r>
      <w:r w:rsidR="00D95B1A" w:rsidRPr="00A9620C">
        <w:rPr>
          <w:rFonts w:ascii="Verdana" w:hAnsi="Verdana"/>
          <w:b/>
          <w:bCs/>
        </w:rPr>
        <w:t xml:space="preserve">statická </w:t>
      </w:r>
      <w:r w:rsidR="00331FEA" w:rsidRPr="00A9620C">
        <w:rPr>
          <w:rFonts w:ascii="Verdana" w:hAnsi="Verdana"/>
          <w:b/>
          <w:bCs/>
        </w:rPr>
        <w:t>nosnost min.</w:t>
      </w:r>
      <w:r w:rsidR="00331FEA" w:rsidRPr="00A9620C">
        <w:rPr>
          <w:rFonts w:ascii="Verdana" w:hAnsi="Verdana"/>
        </w:rPr>
        <w:t xml:space="preserve"> </w:t>
      </w:r>
      <w:r w:rsidR="001C4E78" w:rsidRPr="00A9620C">
        <w:rPr>
          <w:rFonts w:ascii="Verdana" w:hAnsi="Verdana"/>
          <w:b/>
          <w:bCs/>
        </w:rPr>
        <w:t>2</w:t>
      </w:r>
      <w:r w:rsidR="00C123B8" w:rsidRPr="00A9620C">
        <w:rPr>
          <w:rFonts w:ascii="Verdana" w:hAnsi="Verdana"/>
          <w:b/>
          <w:bCs/>
        </w:rPr>
        <w:t>000 kg</w:t>
      </w:r>
    </w:p>
    <w:p w14:paraId="2C8FD56E" w14:textId="08A3164C" w:rsidR="00CD0D03" w:rsidRPr="00A9620C" w:rsidRDefault="00CD0D03" w:rsidP="00A60493">
      <w:r w:rsidRPr="00A9620C">
        <w:rPr>
          <w:rFonts w:ascii="Verdana" w:hAnsi="Verdana"/>
          <w:b/>
          <w:bCs/>
        </w:rPr>
        <w:t>---------------------------------------------------------------------------------------</w:t>
      </w:r>
    </w:p>
    <w:sectPr w:rsidR="00CD0D03" w:rsidRPr="00A9620C" w:rsidSect="00CB7C4B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2145" w14:textId="77777777" w:rsidR="00990976" w:rsidRDefault="00990976" w:rsidP="00A6673D">
      <w:pPr>
        <w:spacing w:after="0" w:line="240" w:lineRule="auto"/>
      </w:pPr>
      <w:r>
        <w:separator/>
      </w:r>
    </w:p>
  </w:endnote>
  <w:endnote w:type="continuationSeparator" w:id="0">
    <w:p w14:paraId="1737CEB7" w14:textId="77777777" w:rsidR="00990976" w:rsidRDefault="00990976" w:rsidP="00A6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811B" w14:textId="77777777" w:rsidR="00990976" w:rsidRDefault="00990976" w:rsidP="00A6673D">
      <w:pPr>
        <w:spacing w:after="0" w:line="240" w:lineRule="auto"/>
      </w:pPr>
      <w:r>
        <w:separator/>
      </w:r>
    </w:p>
  </w:footnote>
  <w:footnote w:type="continuationSeparator" w:id="0">
    <w:p w14:paraId="376579A1" w14:textId="77777777" w:rsidR="00990976" w:rsidRDefault="00990976" w:rsidP="00A66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AB2DC" w14:textId="77777777" w:rsidR="000411D1" w:rsidRPr="00A9620C" w:rsidRDefault="000411D1" w:rsidP="000411D1">
    <w:r w:rsidRPr="00A9620C">
      <w:t xml:space="preserve">Příloha č. </w:t>
    </w:r>
    <w:r>
      <w:t>1 – Technická s</w:t>
    </w:r>
    <w:r w:rsidRPr="00A9620C">
      <w:t xml:space="preserve">pecifikace </w:t>
    </w:r>
  </w:p>
  <w:p w14:paraId="72B52274" w14:textId="77777777" w:rsidR="000411D1" w:rsidRDefault="00041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4846"/>
    <w:multiLevelType w:val="multilevel"/>
    <w:tmpl w:val="DE18CDC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81E77"/>
    <w:multiLevelType w:val="hybridMultilevel"/>
    <w:tmpl w:val="CC5441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B46D76"/>
    <w:multiLevelType w:val="hybridMultilevel"/>
    <w:tmpl w:val="21FE5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C2009"/>
    <w:multiLevelType w:val="hybridMultilevel"/>
    <w:tmpl w:val="27C89CB4"/>
    <w:lvl w:ilvl="0" w:tplc="5C6E753E">
      <w:start w:val="1"/>
      <w:numFmt w:val="decimal"/>
      <w:lvlText w:val="%1.)"/>
      <w:lvlJc w:val="left"/>
      <w:pPr>
        <w:ind w:left="720" w:hanging="360"/>
      </w:pPr>
      <w:rPr>
        <w:rFonts w:ascii="Arial CE" w:eastAsia="Times New Roman" w:hAnsi="Arial CE" w:cs="Arial CE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B2E7E"/>
    <w:multiLevelType w:val="hybridMultilevel"/>
    <w:tmpl w:val="9C2A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B7295"/>
    <w:multiLevelType w:val="multilevel"/>
    <w:tmpl w:val="1190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238B8"/>
    <w:multiLevelType w:val="hybridMultilevel"/>
    <w:tmpl w:val="7526B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24DC8"/>
    <w:multiLevelType w:val="multilevel"/>
    <w:tmpl w:val="5D0C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651FD"/>
    <w:multiLevelType w:val="multilevel"/>
    <w:tmpl w:val="421CA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1D4958"/>
    <w:multiLevelType w:val="hybridMultilevel"/>
    <w:tmpl w:val="06F40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55825"/>
    <w:multiLevelType w:val="hybridMultilevel"/>
    <w:tmpl w:val="BD3C45A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6D3AC6"/>
    <w:multiLevelType w:val="hybridMultilevel"/>
    <w:tmpl w:val="03E841A0"/>
    <w:lvl w:ilvl="0" w:tplc="FB1AB3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E24B9"/>
    <w:multiLevelType w:val="hybridMultilevel"/>
    <w:tmpl w:val="FF420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62CC8"/>
    <w:multiLevelType w:val="hybridMultilevel"/>
    <w:tmpl w:val="B0600A24"/>
    <w:lvl w:ilvl="0" w:tplc="E1668534">
      <w:start w:val="1"/>
      <w:numFmt w:val="decimal"/>
      <w:lvlText w:val="%1.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E349BF"/>
    <w:multiLevelType w:val="hybridMultilevel"/>
    <w:tmpl w:val="F5229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E2338"/>
    <w:multiLevelType w:val="multilevel"/>
    <w:tmpl w:val="CE02BCB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D20747"/>
    <w:multiLevelType w:val="multilevel"/>
    <w:tmpl w:val="A87C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FB299C"/>
    <w:multiLevelType w:val="multilevel"/>
    <w:tmpl w:val="4F60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F52725"/>
    <w:multiLevelType w:val="hybridMultilevel"/>
    <w:tmpl w:val="D6C4A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92318"/>
    <w:multiLevelType w:val="hybridMultilevel"/>
    <w:tmpl w:val="AE64A552"/>
    <w:lvl w:ilvl="0" w:tplc="28DC0608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01F34"/>
    <w:multiLevelType w:val="hybridMultilevel"/>
    <w:tmpl w:val="11C062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2750A4"/>
    <w:multiLevelType w:val="hybridMultilevel"/>
    <w:tmpl w:val="C5D4CD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7B3D47"/>
    <w:multiLevelType w:val="hybridMultilevel"/>
    <w:tmpl w:val="0824AF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FF20F6"/>
    <w:multiLevelType w:val="hybridMultilevel"/>
    <w:tmpl w:val="56E63AF0"/>
    <w:lvl w:ilvl="0" w:tplc="F9A244AE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F241F"/>
    <w:multiLevelType w:val="hybridMultilevel"/>
    <w:tmpl w:val="085E5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977D2"/>
    <w:multiLevelType w:val="hybridMultilevel"/>
    <w:tmpl w:val="FA5C49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B2100D3"/>
    <w:multiLevelType w:val="multilevel"/>
    <w:tmpl w:val="8284829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117740"/>
    <w:multiLevelType w:val="multilevel"/>
    <w:tmpl w:val="4F60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1732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1961010">
    <w:abstractNumId w:val="5"/>
  </w:num>
  <w:num w:numId="3" w16cid:durableId="1036586727">
    <w:abstractNumId w:val="3"/>
  </w:num>
  <w:num w:numId="4" w16cid:durableId="1155610780">
    <w:abstractNumId w:val="10"/>
  </w:num>
  <w:num w:numId="5" w16cid:durableId="892351037">
    <w:abstractNumId w:val="20"/>
  </w:num>
  <w:num w:numId="6" w16cid:durableId="232276005">
    <w:abstractNumId w:val="27"/>
  </w:num>
  <w:num w:numId="7" w16cid:durableId="1217203317">
    <w:abstractNumId w:val="17"/>
  </w:num>
  <w:num w:numId="8" w16cid:durableId="1293288776">
    <w:abstractNumId w:val="15"/>
  </w:num>
  <w:num w:numId="9" w16cid:durableId="2061320985">
    <w:abstractNumId w:val="0"/>
  </w:num>
  <w:num w:numId="10" w16cid:durableId="619339107">
    <w:abstractNumId w:val="26"/>
  </w:num>
  <w:num w:numId="11" w16cid:durableId="1672827646">
    <w:abstractNumId w:val="19"/>
  </w:num>
  <w:num w:numId="12" w16cid:durableId="931008537">
    <w:abstractNumId w:val="8"/>
  </w:num>
  <w:num w:numId="13" w16cid:durableId="854922818">
    <w:abstractNumId w:val="7"/>
  </w:num>
  <w:num w:numId="14" w16cid:durableId="1559702746">
    <w:abstractNumId w:val="13"/>
  </w:num>
  <w:num w:numId="15" w16cid:durableId="1837265005">
    <w:abstractNumId w:val="21"/>
  </w:num>
  <w:num w:numId="16" w16cid:durableId="510727492">
    <w:abstractNumId w:val="25"/>
  </w:num>
  <w:num w:numId="17" w16cid:durableId="487719334">
    <w:abstractNumId w:val="16"/>
  </w:num>
  <w:num w:numId="18" w16cid:durableId="1310742524">
    <w:abstractNumId w:val="4"/>
  </w:num>
  <w:num w:numId="19" w16cid:durableId="383531993">
    <w:abstractNumId w:val="1"/>
  </w:num>
  <w:num w:numId="20" w16cid:durableId="502278749">
    <w:abstractNumId w:val="9"/>
  </w:num>
  <w:num w:numId="21" w16cid:durableId="1133599676">
    <w:abstractNumId w:val="12"/>
  </w:num>
  <w:num w:numId="22" w16cid:durableId="1548491564">
    <w:abstractNumId w:val="14"/>
  </w:num>
  <w:num w:numId="23" w16cid:durableId="1594241174">
    <w:abstractNumId w:val="18"/>
  </w:num>
  <w:num w:numId="24" w16cid:durableId="334692539">
    <w:abstractNumId w:val="6"/>
  </w:num>
  <w:num w:numId="25" w16cid:durableId="112359403">
    <w:abstractNumId w:val="2"/>
  </w:num>
  <w:num w:numId="26" w16cid:durableId="1084297497">
    <w:abstractNumId w:val="11"/>
  </w:num>
  <w:num w:numId="27" w16cid:durableId="298196083">
    <w:abstractNumId w:val="22"/>
  </w:num>
  <w:num w:numId="28" w16cid:durableId="2135174081">
    <w:abstractNumId w:val="24"/>
  </w:num>
  <w:num w:numId="29" w16cid:durableId="69083622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930"/>
    <w:rsid w:val="00003B27"/>
    <w:rsid w:val="00003CF1"/>
    <w:rsid w:val="00006ECA"/>
    <w:rsid w:val="00012107"/>
    <w:rsid w:val="00013FC4"/>
    <w:rsid w:val="0002420B"/>
    <w:rsid w:val="00026D03"/>
    <w:rsid w:val="000411D1"/>
    <w:rsid w:val="0004410C"/>
    <w:rsid w:val="00047B7B"/>
    <w:rsid w:val="000514FD"/>
    <w:rsid w:val="00060275"/>
    <w:rsid w:val="00070637"/>
    <w:rsid w:val="000736DC"/>
    <w:rsid w:val="00085598"/>
    <w:rsid w:val="000969E4"/>
    <w:rsid w:val="000971FF"/>
    <w:rsid w:val="00097900"/>
    <w:rsid w:val="000A272E"/>
    <w:rsid w:val="000A7892"/>
    <w:rsid w:val="000B08D9"/>
    <w:rsid w:val="000B090E"/>
    <w:rsid w:val="000C4FAE"/>
    <w:rsid w:val="000C7129"/>
    <w:rsid w:val="000D03A2"/>
    <w:rsid w:val="000E1E7B"/>
    <w:rsid w:val="000F2E36"/>
    <w:rsid w:val="000F38C5"/>
    <w:rsid w:val="001020E4"/>
    <w:rsid w:val="00104F6D"/>
    <w:rsid w:val="001070AC"/>
    <w:rsid w:val="00112310"/>
    <w:rsid w:val="00114E6B"/>
    <w:rsid w:val="00116515"/>
    <w:rsid w:val="00116A52"/>
    <w:rsid w:val="00124E14"/>
    <w:rsid w:val="00133A53"/>
    <w:rsid w:val="001366E9"/>
    <w:rsid w:val="00140CD0"/>
    <w:rsid w:val="0014179B"/>
    <w:rsid w:val="00152B35"/>
    <w:rsid w:val="00161374"/>
    <w:rsid w:val="00162C42"/>
    <w:rsid w:val="00165B06"/>
    <w:rsid w:val="00172222"/>
    <w:rsid w:val="00175787"/>
    <w:rsid w:val="00183B75"/>
    <w:rsid w:val="001906B2"/>
    <w:rsid w:val="0019085F"/>
    <w:rsid w:val="00190B69"/>
    <w:rsid w:val="001A3A23"/>
    <w:rsid w:val="001B19AB"/>
    <w:rsid w:val="001B35AA"/>
    <w:rsid w:val="001C4E78"/>
    <w:rsid w:val="001C50D2"/>
    <w:rsid w:val="001C598F"/>
    <w:rsid w:val="001C7AA9"/>
    <w:rsid w:val="001D107F"/>
    <w:rsid w:val="001E2A1C"/>
    <w:rsid w:val="001E59E6"/>
    <w:rsid w:val="001F2A68"/>
    <w:rsid w:val="001F4070"/>
    <w:rsid w:val="001F4FC4"/>
    <w:rsid w:val="00204AF5"/>
    <w:rsid w:val="00205E6F"/>
    <w:rsid w:val="002073E0"/>
    <w:rsid w:val="002203BF"/>
    <w:rsid w:val="00221A8B"/>
    <w:rsid w:val="0022537B"/>
    <w:rsid w:val="002272D2"/>
    <w:rsid w:val="002330F5"/>
    <w:rsid w:val="00246F8A"/>
    <w:rsid w:val="002529ED"/>
    <w:rsid w:val="0025762B"/>
    <w:rsid w:val="00261D22"/>
    <w:rsid w:val="002626A8"/>
    <w:rsid w:val="00262838"/>
    <w:rsid w:val="0026283C"/>
    <w:rsid w:val="002640B6"/>
    <w:rsid w:val="00266319"/>
    <w:rsid w:val="0026733D"/>
    <w:rsid w:val="00273182"/>
    <w:rsid w:val="00273369"/>
    <w:rsid w:val="002777DA"/>
    <w:rsid w:val="00281D7B"/>
    <w:rsid w:val="00283BE7"/>
    <w:rsid w:val="00284A3F"/>
    <w:rsid w:val="00285069"/>
    <w:rsid w:val="00294776"/>
    <w:rsid w:val="00294C9E"/>
    <w:rsid w:val="002B38E3"/>
    <w:rsid w:val="002C0309"/>
    <w:rsid w:val="002C54B1"/>
    <w:rsid w:val="002D0AF4"/>
    <w:rsid w:val="002D432A"/>
    <w:rsid w:val="002E0244"/>
    <w:rsid w:val="002E3BE2"/>
    <w:rsid w:val="002E45D3"/>
    <w:rsid w:val="002E5CE0"/>
    <w:rsid w:val="002F3ED6"/>
    <w:rsid w:val="00311ABB"/>
    <w:rsid w:val="00311BA2"/>
    <w:rsid w:val="003132BC"/>
    <w:rsid w:val="003132C8"/>
    <w:rsid w:val="003165DD"/>
    <w:rsid w:val="00323736"/>
    <w:rsid w:val="00323C1E"/>
    <w:rsid w:val="003314DD"/>
    <w:rsid w:val="00331FEA"/>
    <w:rsid w:val="00342D75"/>
    <w:rsid w:val="00345999"/>
    <w:rsid w:val="00345BB2"/>
    <w:rsid w:val="00346753"/>
    <w:rsid w:val="00346BD7"/>
    <w:rsid w:val="0034774F"/>
    <w:rsid w:val="0036164D"/>
    <w:rsid w:val="00361786"/>
    <w:rsid w:val="003672B4"/>
    <w:rsid w:val="003754E7"/>
    <w:rsid w:val="00376E71"/>
    <w:rsid w:val="003811AC"/>
    <w:rsid w:val="00384D9E"/>
    <w:rsid w:val="00391C8B"/>
    <w:rsid w:val="00394218"/>
    <w:rsid w:val="003A0EB5"/>
    <w:rsid w:val="003A1B0D"/>
    <w:rsid w:val="003A3FAF"/>
    <w:rsid w:val="003A69BC"/>
    <w:rsid w:val="003B346A"/>
    <w:rsid w:val="003B467E"/>
    <w:rsid w:val="003B4F53"/>
    <w:rsid w:val="003B61A9"/>
    <w:rsid w:val="003B7A3F"/>
    <w:rsid w:val="003C04FE"/>
    <w:rsid w:val="003C1548"/>
    <w:rsid w:val="003C2653"/>
    <w:rsid w:val="003C3E8A"/>
    <w:rsid w:val="003C67DF"/>
    <w:rsid w:val="003D4835"/>
    <w:rsid w:val="003E06A2"/>
    <w:rsid w:val="00404C59"/>
    <w:rsid w:val="00404FE5"/>
    <w:rsid w:val="00406B9D"/>
    <w:rsid w:val="00410538"/>
    <w:rsid w:val="004150F9"/>
    <w:rsid w:val="004214A0"/>
    <w:rsid w:val="0042360B"/>
    <w:rsid w:val="00425B78"/>
    <w:rsid w:val="00426591"/>
    <w:rsid w:val="0045535C"/>
    <w:rsid w:val="0045604F"/>
    <w:rsid w:val="004617D9"/>
    <w:rsid w:val="00461D75"/>
    <w:rsid w:val="00462001"/>
    <w:rsid w:val="0046315B"/>
    <w:rsid w:val="004731D9"/>
    <w:rsid w:val="00475606"/>
    <w:rsid w:val="00476E60"/>
    <w:rsid w:val="0047782F"/>
    <w:rsid w:val="00477D79"/>
    <w:rsid w:val="00481103"/>
    <w:rsid w:val="00494A0E"/>
    <w:rsid w:val="00495255"/>
    <w:rsid w:val="004956AF"/>
    <w:rsid w:val="004A0349"/>
    <w:rsid w:val="004A11F8"/>
    <w:rsid w:val="004A1A1A"/>
    <w:rsid w:val="004A78C3"/>
    <w:rsid w:val="004B306F"/>
    <w:rsid w:val="004B4FA3"/>
    <w:rsid w:val="004B56F5"/>
    <w:rsid w:val="004B7626"/>
    <w:rsid w:val="004C1063"/>
    <w:rsid w:val="004C3E6B"/>
    <w:rsid w:val="004C48CE"/>
    <w:rsid w:val="004E17F0"/>
    <w:rsid w:val="004E4DF3"/>
    <w:rsid w:val="004E7E24"/>
    <w:rsid w:val="004F129F"/>
    <w:rsid w:val="004F467C"/>
    <w:rsid w:val="004F6B27"/>
    <w:rsid w:val="004F7C78"/>
    <w:rsid w:val="00502B7A"/>
    <w:rsid w:val="00507B54"/>
    <w:rsid w:val="00533CDC"/>
    <w:rsid w:val="00543824"/>
    <w:rsid w:val="005658D5"/>
    <w:rsid w:val="00567C03"/>
    <w:rsid w:val="005758A8"/>
    <w:rsid w:val="00576AA1"/>
    <w:rsid w:val="0057767B"/>
    <w:rsid w:val="00580425"/>
    <w:rsid w:val="0058300F"/>
    <w:rsid w:val="0058549C"/>
    <w:rsid w:val="005B27D8"/>
    <w:rsid w:val="005B4DE8"/>
    <w:rsid w:val="005B79FB"/>
    <w:rsid w:val="005C2052"/>
    <w:rsid w:val="005D5DE6"/>
    <w:rsid w:val="005E145B"/>
    <w:rsid w:val="005E3C2C"/>
    <w:rsid w:val="005E470E"/>
    <w:rsid w:val="005F018E"/>
    <w:rsid w:val="005F090D"/>
    <w:rsid w:val="006105BD"/>
    <w:rsid w:val="00610942"/>
    <w:rsid w:val="00611CCC"/>
    <w:rsid w:val="006138AD"/>
    <w:rsid w:val="00613C1C"/>
    <w:rsid w:val="00613D0A"/>
    <w:rsid w:val="00622A32"/>
    <w:rsid w:val="006249F3"/>
    <w:rsid w:val="00641F8E"/>
    <w:rsid w:val="00645674"/>
    <w:rsid w:val="0064687B"/>
    <w:rsid w:val="00646A10"/>
    <w:rsid w:val="0064770E"/>
    <w:rsid w:val="006578AF"/>
    <w:rsid w:val="00676413"/>
    <w:rsid w:val="00684E0F"/>
    <w:rsid w:val="00692498"/>
    <w:rsid w:val="006A0F99"/>
    <w:rsid w:val="006A2612"/>
    <w:rsid w:val="006A47BF"/>
    <w:rsid w:val="006C0185"/>
    <w:rsid w:val="006C20D4"/>
    <w:rsid w:val="006C274B"/>
    <w:rsid w:val="006C403E"/>
    <w:rsid w:val="006C4BCC"/>
    <w:rsid w:val="006D1FF9"/>
    <w:rsid w:val="006D2AD8"/>
    <w:rsid w:val="006D32DA"/>
    <w:rsid w:val="006D39AD"/>
    <w:rsid w:val="006D7C8F"/>
    <w:rsid w:val="006F779F"/>
    <w:rsid w:val="007100CE"/>
    <w:rsid w:val="00710351"/>
    <w:rsid w:val="007232DE"/>
    <w:rsid w:val="007253B6"/>
    <w:rsid w:val="00726417"/>
    <w:rsid w:val="00732501"/>
    <w:rsid w:val="00733896"/>
    <w:rsid w:val="00737970"/>
    <w:rsid w:val="007446E7"/>
    <w:rsid w:val="00755A5A"/>
    <w:rsid w:val="00766C26"/>
    <w:rsid w:val="00771C18"/>
    <w:rsid w:val="00772E69"/>
    <w:rsid w:val="00774B96"/>
    <w:rsid w:val="0077595E"/>
    <w:rsid w:val="00786CF5"/>
    <w:rsid w:val="007872C7"/>
    <w:rsid w:val="007878DF"/>
    <w:rsid w:val="00790F6F"/>
    <w:rsid w:val="00794B4E"/>
    <w:rsid w:val="007A1E64"/>
    <w:rsid w:val="007B6D8B"/>
    <w:rsid w:val="007C15BB"/>
    <w:rsid w:val="007C2D6F"/>
    <w:rsid w:val="007C41EB"/>
    <w:rsid w:val="007C45B3"/>
    <w:rsid w:val="007C46D0"/>
    <w:rsid w:val="007C5F1D"/>
    <w:rsid w:val="007C78C7"/>
    <w:rsid w:val="007C792D"/>
    <w:rsid w:val="007D44ED"/>
    <w:rsid w:val="007F6A9B"/>
    <w:rsid w:val="00803FBF"/>
    <w:rsid w:val="00807A98"/>
    <w:rsid w:val="008123AB"/>
    <w:rsid w:val="00813576"/>
    <w:rsid w:val="00823C5C"/>
    <w:rsid w:val="00825A50"/>
    <w:rsid w:val="008346FE"/>
    <w:rsid w:val="008532BA"/>
    <w:rsid w:val="00863DE8"/>
    <w:rsid w:val="008677CE"/>
    <w:rsid w:val="00867F0F"/>
    <w:rsid w:val="008757D2"/>
    <w:rsid w:val="00882842"/>
    <w:rsid w:val="00886300"/>
    <w:rsid w:val="008960E5"/>
    <w:rsid w:val="008961FA"/>
    <w:rsid w:val="008A6E1C"/>
    <w:rsid w:val="008B186F"/>
    <w:rsid w:val="008B24A1"/>
    <w:rsid w:val="008B4791"/>
    <w:rsid w:val="008C21D0"/>
    <w:rsid w:val="008D2804"/>
    <w:rsid w:val="008E550D"/>
    <w:rsid w:val="008E59E2"/>
    <w:rsid w:val="008F3E36"/>
    <w:rsid w:val="0090042F"/>
    <w:rsid w:val="0091235E"/>
    <w:rsid w:val="00915051"/>
    <w:rsid w:val="009213AC"/>
    <w:rsid w:val="00923996"/>
    <w:rsid w:val="009252FC"/>
    <w:rsid w:val="00934C71"/>
    <w:rsid w:val="0093704D"/>
    <w:rsid w:val="00941358"/>
    <w:rsid w:val="009518E5"/>
    <w:rsid w:val="00952160"/>
    <w:rsid w:val="00955BA5"/>
    <w:rsid w:val="00957642"/>
    <w:rsid w:val="00961818"/>
    <w:rsid w:val="00976B26"/>
    <w:rsid w:val="00990976"/>
    <w:rsid w:val="009935E8"/>
    <w:rsid w:val="00994629"/>
    <w:rsid w:val="009A1075"/>
    <w:rsid w:val="009A1C9F"/>
    <w:rsid w:val="009A3F8D"/>
    <w:rsid w:val="009A57CF"/>
    <w:rsid w:val="009A7513"/>
    <w:rsid w:val="009B4030"/>
    <w:rsid w:val="009B5976"/>
    <w:rsid w:val="009D5528"/>
    <w:rsid w:val="009E2873"/>
    <w:rsid w:val="00A042CF"/>
    <w:rsid w:val="00A06BD8"/>
    <w:rsid w:val="00A07511"/>
    <w:rsid w:val="00A1033D"/>
    <w:rsid w:val="00A1055F"/>
    <w:rsid w:val="00A111E2"/>
    <w:rsid w:val="00A112D1"/>
    <w:rsid w:val="00A11813"/>
    <w:rsid w:val="00A123BA"/>
    <w:rsid w:val="00A1443B"/>
    <w:rsid w:val="00A160B4"/>
    <w:rsid w:val="00A279CC"/>
    <w:rsid w:val="00A33A05"/>
    <w:rsid w:val="00A35CDB"/>
    <w:rsid w:val="00A429EC"/>
    <w:rsid w:val="00A60493"/>
    <w:rsid w:val="00A60FF1"/>
    <w:rsid w:val="00A6673D"/>
    <w:rsid w:val="00A74F71"/>
    <w:rsid w:val="00A83133"/>
    <w:rsid w:val="00A83F5A"/>
    <w:rsid w:val="00A86DD8"/>
    <w:rsid w:val="00A87FDD"/>
    <w:rsid w:val="00A93CB3"/>
    <w:rsid w:val="00A9620C"/>
    <w:rsid w:val="00AA1736"/>
    <w:rsid w:val="00AA19C8"/>
    <w:rsid w:val="00AA4BD0"/>
    <w:rsid w:val="00AB21BA"/>
    <w:rsid w:val="00AD2558"/>
    <w:rsid w:val="00AD5E2E"/>
    <w:rsid w:val="00AE00C0"/>
    <w:rsid w:val="00AE2683"/>
    <w:rsid w:val="00AE3930"/>
    <w:rsid w:val="00AF1539"/>
    <w:rsid w:val="00AF32DB"/>
    <w:rsid w:val="00B02D82"/>
    <w:rsid w:val="00B13857"/>
    <w:rsid w:val="00B2006B"/>
    <w:rsid w:val="00B20584"/>
    <w:rsid w:val="00B20F56"/>
    <w:rsid w:val="00B21796"/>
    <w:rsid w:val="00B23217"/>
    <w:rsid w:val="00B24DC8"/>
    <w:rsid w:val="00B25BE6"/>
    <w:rsid w:val="00B26629"/>
    <w:rsid w:val="00B35C27"/>
    <w:rsid w:val="00B41205"/>
    <w:rsid w:val="00B50ED1"/>
    <w:rsid w:val="00B52907"/>
    <w:rsid w:val="00B53A63"/>
    <w:rsid w:val="00B53CDB"/>
    <w:rsid w:val="00B54104"/>
    <w:rsid w:val="00B55EBB"/>
    <w:rsid w:val="00B619B8"/>
    <w:rsid w:val="00B64819"/>
    <w:rsid w:val="00B66AEB"/>
    <w:rsid w:val="00B855EB"/>
    <w:rsid w:val="00B85F17"/>
    <w:rsid w:val="00B90F2F"/>
    <w:rsid w:val="00B94046"/>
    <w:rsid w:val="00B956E9"/>
    <w:rsid w:val="00BA7468"/>
    <w:rsid w:val="00BB10D8"/>
    <w:rsid w:val="00BB3D55"/>
    <w:rsid w:val="00BC3A8A"/>
    <w:rsid w:val="00BC70EA"/>
    <w:rsid w:val="00BC7325"/>
    <w:rsid w:val="00BD0D9E"/>
    <w:rsid w:val="00BD13B1"/>
    <w:rsid w:val="00BD17F5"/>
    <w:rsid w:val="00BD4114"/>
    <w:rsid w:val="00BE5DDB"/>
    <w:rsid w:val="00BF317B"/>
    <w:rsid w:val="00BF3414"/>
    <w:rsid w:val="00BF3A38"/>
    <w:rsid w:val="00BF7454"/>
    <w:rsid w:val="00BF7AD8"/>
    <w:rsid w:val="00C11BC7"/>
    <w:rsid w:val="00C123B8"/>
    <w:rsid w:val="00C159F3"/>
    <w:rsid w:val="00C15D12"/>
    <w:rsid w:val="00C2146E"/>
    <w:rsid w:val="00C21521"/>
    <w:rsid w:val="00C227F0"/>
    <w:rsid w:val="00C24F67"/>
    <w:rsid w:val="00C2551B"/>
    <w:rsid w:val="00C377C6"/>
    <w:rsid w:val="00C37A67"/>
    <w:rsid w:val="00C41EB4"/>
    <w:rsid w:val="00C44CE3"/>
    <w:rsid w:val="00C468E2"/>
    <w:rsid w:val="00C47D5D"/>
    <w:rsid w:val="00C47E50"/>
    <w:rsid w:val="00C52632"/>
    <w:rsid w:val="00C634BA"/>
    <w:rsid w:val="00C6441D"/>
    <w:rsid w:val="00C77F4C"/>
    <w:rsid w:val="00C81681"/>
    <w:rsid w:val="00C81E97"/>
    <w:rsid w:val="00C82556"/>
    <w:rsid w:val="00C90AAD"/>
    <w:rsid w:val="00CA4B20"/>
    <w:rsid w:val="00CA73DB"/>
    <w:rsid w:val="00CB06E6"/>
    <w:rsid w:val="00CB2015"/>
    <w:rsid w:val="00CB2337"/>
    <w:rsid w:val="00CB2EB6"/>
    <w:rsid w:val="00CB48CF"/>
    <w:rsid w:val="00CB5EE5"/>
    <w:rsid w:val="00CB7C4B"/>
    <w:rsid w:val="00CC3280"/>
    <w:rsid w:val="00CC6D36"/>
    <w:rsid w:val="00CD0D03"/>
    <w:rsid w:val="00CD282D"/>
    <w:rsid w:val="00CE2690"/>
    <w:rsid w:val="00CE566F"/>
    <w:rsid w:val="00CE697C"/>
    <w:rsid w:val="00CF4744"/>
    <w:rsid w:val="00CF4C1A"/>
    <w:rsid w:val="00D17A17"/>
    <w:rsid w:val="00D23834"/>
    <w:rsid w:val="00D23F3E"/>
    <w:rsid w:val="00D26FDD"/>
    <w:rsid w:val="00D33129"/>
    <w:rsid w:val="00D33FBA"/>
    <w:rsid w:val="00D375D9"/>
    <w:rsid w:val="00D4075E"/>
    <w:rsid w:val="00D43C97"/>
    <w:rsid w:val="00D528AA"/>
    <w:rsid w:val="00D619B3"/>
    <w:rsid w:val="00D7030C"/>
    <w:rsid w:val="00D709EA"/>
    <w:rsid w:val="00D747AB"/>
    <w:rsid w:val="00D765C1"/>
    <w:rsid w:val="00D86F64"/>
    <w:rsid w:val="00D937D2"/>
    <w:rsid w:val="00D93A98"/>
    <w:rsid w:val="00D95B1A"/>
    <w:rsid w:val="00D97D79"/>
    <w:rsid w:val="00DB3BB7"/>
    <w:rsid w:val="00DB45A5"/>
    <w:rsid w:val="00DB58B1"/>
    <w:rsid w:val="00DC37C2"/>
    <w:rsid w:val="00DC4431"/>
    <w:rsid w:val="00DD0C79"/>
    <w:rsid w:val="00DD7680"/>
    <w:rsid w:val="00DF08F4"/>
    <w:rsid w:val="00DF1818"/>
    <w:rsid w:val="00E07A7D"/>
    <w:rsid w:val="00E12A7D"/>
    <w:rsid w:val="00E15B95"/>
    <w:rsid w:val="00E166E3"/>
    <w:rsid w:val="00E17B9F"/>
    <w:rsid w:val="00E22F82"/>
    <w:rsid w:val="00E24FCC"/>
    <w:rsid w:val="00E27832"/>
    <w:rsid w:val="00E31808"/>
    <w:rsid w:val="00E31D07"/>
    <w:rsid w:val="00E3244A"/>
    <w:rsid w:val="00E41959"/>
    <w:rsid w:val="00E42E2C"/>
    <w:rsid w:val="00E45603"/>
    <w:rsid w:val="00E45F97"/>
    <w:rsid w:val="00E50CFF"/>
    <w:rsid w:val="00E53CC4"/>
    <w:rsid w:val="00E549C2"/>
    <w:rsid w:val="00E6640A"/>
    <w:rsid w:val="00E66B8A"/>
    <w:rsid w:val="00E6712F"/>
    <w:rsid w:val="00E71CCB"/>
    <w:rsid w:val="00E724F9"/>
    <w:rsid w:val="00E7288B"/>
    <w:rsid w:val="00E77DF5"/>
    <w:rsid w:val="00E874F0"/>
    <w:rsid w:val="00E929A1"/>
    <w:rsid w:val="00E979CE"/>
    <w:rsid w:val="00EA0724"/>
    <w:rsid w:val="00EA272D"/>
    <w:rsid w:val="00EE1186"/>
    <w:rsid w:val="00EF5205"/>
    <w:rsid w:val="00F0080F"/>
    <w:rsid w:val="00F00D07"/>
    <w:rsid w:val="00F10B81"/>
    <w:rsid w:val="00F11FAA"/>
    <w:rsid w:val="00F17E17"/>
    <w:rsid w:val="00F20993"/>
    <w:rsid w:val="00F20ABA"/>
    <w:rsid w:val="00F22F3E"/>
    <w:rsid w:val="00F247CF"/>
    <w:rsid w:val="00F24835"/>
    <w:rsid w:val="00F30392"/>
    <w:rsid w:val="00F30768"/>
    <w:rsid w:val="00F310E2"/>
    <w:rsid w:val="00F33C42"/>
    <w:rsid w:val="00F3537F"/>
    <w:rsid w:val="00F40776"/>
    <w:rsid w:val="00F476F9"/>
    <w:rsid w:val="00F54888"/>
    <w:rsid w:val="00F55B6D"/>
    <w:rsid w:val="00F704D9"/>
    <w:rsid w:val="00F70B71"/>
    <w:rsid w:val="00F76B0A"/>
    <w:rsid w:val="00F8260B"/>
    <w:rsid w:val="00F82C87"/>
    <w:rsid w:val="00F90569"/>
    <w:rsid w:val="00F915B4"/>
    <w:rsid w:val="00F9606E"/>
    <w:rsid w:val="00FB2315"/>
    <w:rsid w:val="00FB6C9C"/>
    <w:rsid w:val="00FE123A"/>
    <w:rsid w:val="00FE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81B5"/>
  <w15:chartTrackingRefBased/>
  <w15:docId w15:val="{9399FF45-A439-409C-9B7E-1B4F8366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0776"/>
  </w:style>
  <w:style w:type="paragraph" w:styleId="Nadpis1">
    <w:name w:val="heading 1"/>
    <w:basedOn w:val="Normln"/>
    <w:next w:val="Normln"/>
    <w:link w:val="Nadpis1Char"/>
    <w:uiPriority w:val="9"/>
    <w:qFormat/>
    <w:rsid w:val="00AE3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3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3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3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3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3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3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3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3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393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393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39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39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39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39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3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3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3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39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393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393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393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393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66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73D"/>
  </w:style>
  <w:style w:type="paragraph" w:styleId="Zpat">
    <w:name w:val="footer"/>
    <w:basedOn w:val="Normln"/>
    <w:link w:val="ZpatChar"/>
    <w:uiPriority w:val="99"/>
    <w:unhideWhenUsed/>
    <w:rsid w:val="00A66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73D"/>
  </w:style>
  <w:style w:type="character" w:styleId="Hypertextovodkaz">
    <w:name w:val="Hyperlink"/>
    <w:basedOn w:val="Standardnpsmoodstavce"/>
    <w:uiPriority w:val="99"/>
    <w:unhideWhenUsed/>
    <w:rsid w:val="00BD17F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D17F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55B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91D51-F607-47B4-920A-105DAA20F2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636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Smrček</dc:creator>
  <cp:keywords/>
  <dc:description/>
  <cp:lastModifiedBy>Kalinová Jitka</cp:lastModifiedBy>
  <cp:revision>51</cp:revision>
  <cp:lastPrinted>2025-06-13T12:39:00Z</cp:lastPrinted>
  <dcterms:created xsi:type="dcterms:W3CDTF">2025-05-16T13:51:00Z</dcterms:created>
  <dcterms:modified xsi:type="dcterms:W3CDTF">2025-06-19T09:20:00Z</dcterms:modified>
</cp:coreProperties>
</file>