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C4D60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6D150B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71150A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509D1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A6731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98F725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4E011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B8D71A1" w14:textId="4E9DBDB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614BA" w:rsidRPr="007B7BFA">
        <w:rPr>
          <w:rFonts w:ascii="Verdana" w:hAnsi="Verdana"/>
          <w:b/>
          <w:bCs/>
          <w:sz w:val="18"/>
          <w:szCs w:val="18"/>
        </w:rPr>
        <w:t xml:space="preserve">„Nákup automatických závěsných zařízení </w:t>
      </w:r>
      <w:r w:rsidR="007614BA" w:rsidRPr="007614BA">
        <w:rPr>
          <w:rFonts w:ascii="Verdana" w:hAnsi="Verdana"/>
          <w:b/>
          <w:bCs/>
          <w:sz w:val="18"/>
          <w:szCs w:val="18"/>
        </w:rPr>
        <w:t>pro OŘ PHA“</w:t>
      </w:r>
      <w:r w:rsidR="0038640E" w:rsidRPr="007614BA">
        <w:rPr>
          <w:rFonts w:ascii="Verdana" w:hAnsi="Verdana"/>
          <w:sz w:val="18"/>
          <w:szCs w:val="18"/>
        </w:rPr>
        <w:t xml:space="preserve">, </w:t>
      </w:r>
      <w:r w:rsidR="00151045" w:rsidRPr="007614BA">
        <w:rPr>
          <w:rFonts w:ascii="Verdana" w:hAnsi="Verdana"/>
          <w:sz w:val="18"/>
          <w:szCs w:val="18"/>
        </w:rPr>
        <w:t>uvádí seznam jiných osob, jejichž prostřednictvím prokazuje část kvalifikace,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6BBA7F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4CFAE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41C8A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ED60B4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27FE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15E6F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A51DC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7C65C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35A92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5BCB7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737B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2570B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5B86B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99AEE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ED7015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928D5E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4C6D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A1F2D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C1473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A33A1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F8542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5AE84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D6DEA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28914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4191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8DB33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A20895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995E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47E15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9C58BE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2FF91" w14:textId="77777777" w:rsidR="00770AE9" w:rsidRDefault="00770AE9">
      <w:r>
        <w:separator/>
      </w:r>
    </w:p>
  </w:endnote>
  <w:endnote w:type="continuationSeparator" w:id="0">
    <w:p w14:paraId="0E46CF9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9724D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E975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C0D1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D2394" w14:textId="4207105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A4C03" w:rsidRPr="006A4C0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6D704" w14:textId="77777777" w:rsidR="00770AE9" w:rsidRDefault="00770AE9">
      <w:r>
        <w:separator/>
      </w:r>
    </w:p>
  </w:footnote>
  <w:footnote w:type="continuationSeparator" w:id="0">
    <w:p w14:paraId="28BC0DA4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994B8" w14:textId="17D7BC79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C1CE0" w14:textId="0C5E4708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2015327" w14:textId="77777777" w:rsidTr="0045048D">
      <w:trPr>
        <w:trHeight w:val="925"/>
      </w:trPr>
      <w:tc>
        <w:tcPr>
          <w:tcW w:w="5041" w:type="dxa"/>
          <w:vAlign w:val="center"/>
        </w:tcPr>
        <w:p w14:paraId="3E95A70C" w14:textId="127ACEDA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E36568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5A1FA04" w14:textId="77777777" w:rsidR="0045048D" w:rsidRDefault="0045048D" w:rsidP="001F6978">
          <w:pPr>
            <w:pStyle w:val="Zhlav"/>
            <w:jc w:val="right"/>
          </w:pPr>
        </w:p>
      </w:tc>
    </w:tr>
  </w:tbl>
  <w:p w14:paraId="47DFE7F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3581429">
    <w:abstractNumId w:val="5"/>
  </w:num>
  <w:num w:numId="2" w16cid:durableId="465778897">
    <w:abstractNumId w:val="1"/>
  </w:num>
  <w:num w:numId="3" w16cid:durableId="1878352403">
    <w:abstractNumId w:val="2"/>
  </w:num>
  <w:num w:numId="4" w16cid:durableId="172034963">
    <w:abstractNumId w:val="4"/>
  </w:num>
  <w:num w:numId="5" w16cid:durableId="1980568172">
    <w:abstractNumId w:val="0"/>
  </w:num>
  <w:num w:numId="6" w16cid:durableId="772676403">
    <w:abstractNumId w:val="6"/>
  </w:num>
  <w:num w:numId="7" w16cid:durableId="1296377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4C03"/>
    <w:rsid w:val="006A6E4F"/>
    <w:rsid w:val="007042D7"/>
    <w:rsid w:val="007054BE"/>
    <w:rsid w:val="007351F1"/>
    <w:rsid w:val="0075099A"/>
    <w:rsid w:val="0075688F"/>
    <w:rsid w:val="007614BA"/>
    <w:rsid w:val="00767C68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1AAF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28D488A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67C68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2018-11-26T13:52:00Z</dcterms:created>
  <dcterms:modified xsi:type="dcterms:W3CDTF">2025-06-19T07:53:00Z</dcterms:modified>
</cp:coreProperties>
</file>