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oter24.xml" ContentType="application/vnd.openxmlformats-officedocument.wordprocessingml.footer+xml"/>
  <Override PartName="/word/header36.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0A59C" w14:textId="77777777" w:rsidR="00F422D3" w:rsidRDefault="00F422D3" w:rsidP="00B42F40">
      <w:pPr>
        <w:pStyle w:val="Titul1"/>
      </w:pPr>
      <w:r>
        <w:t>S</w:t>
      </w:r>
      <w:r w:rsidR="003F5723">
        <w:t xml:space="preserve">mlouva o dílo na zhotovení </w:t>
      </w:r>
    </w:p>
    <w:p w14:paraId="5AAE193A" w14:textId="586AB6FD" w:rsidR="003F5723" w:rsidRDefault="00897796" w:rsidP="003F5723">
      <w:pPr>
        <w:pStyle w:val="Titul2"/>
      </w:pPr>
      <w:r>
        <w:t>Projektov</w:t>
      </w:r>
      <w:r w:rsidR="00CB5436">
        <w:t>á</w:t>
      </w:r>
      <w:r>
        <w:t xml:space="preserve"> d</w:t>
      </w:r>
      <w:r w:rsidR="003F5723">
        <w:t xml:space="preserve">okumentace pro </w:t>
      </w:r>
      <w:r w:rsidR="00E91A89">
        <w:t>povolení stavby</w:t>
      </w:r>
      <w:r w:rsidR="00687B3A">
        <w:t xml:space="preserve"> </w:t>
      </w:r>
      <w:r w:rsidR="003F5723">
        <w:t xml:space="preserve">a </w:t>
      </w:r>
      <w:r w:rsidR="00E65433">
        <w:t>Dozor projektanta</w:t>
      </w:r>
    </w:p>
    <w:p w14:paraId="640AB1D1" w14:textId="73418D35" w:rsidR="00402B45" w:rsidRPr="00402B45" w:rsidRDefault="00F422D3" w:rsidP="00402B45">
      <w:pPr>
        <w:pStyle w:val="Titul2"/>
      </w:pPr>
      <w:r w:rsidRPr="00402B45">
        <w:t xml:space="preserve">Název zakázky: </w:t>
      </w:r>
      <w:sdt>
        <w:sdtPr>
          <w:rPr>
            <w:rFonts w:asciiTheme="minorHAnsi" w:eastAsia="Times New Roman" w:hAnsiTheme="minorHAnsi" w:cs="Times New Roman"/>
            <w:szCs w:val="36"/>
          </w:rPr>
          <w:alias w:val="Název akce - VYplnit pole - přenese se do zápatí"/>
          <w:tag w:val="Název akce"/>
          <w:id w:val="1889687308"/>
          <w:placeholder>
            <w:docPart w:val="4EB0494DF4E24F4689F5A2EA1C0D045B"/>
          </w:placeholder>
          <w:text/>
        </w:sdtPr>
        <w:sdtContent>
          <w:r w:rsidR="00687B3A" w:rsidRPr="00687B3A">
            <w:rPr>
              <w:rFonts w:asciiTheme="minorHAnsi" w:eastAsia="Times New Roman" w:hAnsiTheme="minorHAnsi" w:cs="Times New Roman"/>
              <w:szCs w:val="36"/>
            </w:rPr>
            <w:t>„Modernizace tratě Horažďovice předm. (mimo) – Plzeň Koterov (mimo)“</w:t>
          </w:r>
        </w:sdtContent>
      </w:sdt>
    </w:p>
    <w:p w14:paraId="09548069" w14:textId="75F9EA65" w:rsidR="00F422D3" w:rsidRDefault="00687B3A" w:rsidP="00687B3A">
      <w:pPr>
        <w:pStyle w:val="Titul2"/>
        <w:tabs>
          <w:tab w:val="clear" w:pos="6796"/>
          <w:tab w:val="left" w:pos="5505"/>
        </w:tabs>
      </w:pPr>
      <w:r>
        <w:tab/>
      </w:r>
    </w:p>
    <w:p w14:paraId="09CEFBB0" w14:textId="77777777" w:rsidR="00F422D3" w:rsidRPr="00B42F40" w:rsidRDefault="00F422D3" w:rsidP="00B42F40">
      <w:pPr>
        <w:pStyle w:val="Nadpisbezsl1-2"/>
      </w:pPr>
      <w:r w:rsidRPr="00B42F40">
        <w:t>Smluvní strany:</w:t>
      </w:r>
    </w:p>
    <w:p w14:paraId="649A439C"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0D20AC1D" w14:textId="77777777" w:rsidR="00F422D3" w:rsidRPr="001C61BC" w:rsidRDefault="00F422D3" w:rsidP="00B42F40">
      <w:pPr>
        <w:pStyle w:val="Textbezodsazen"/>
        <w:spacing w:after="0"/>
      </w:pPr>
      <w:r w:rsidRPr="001C61BC">
        <w:t xml:space="preserve">se sídlem: Dlážděná 1003/7, 110 00 Praha 1 - Nové Město </w:t>
      </w:r>
    </w:p>
    <w:p w14:paraId="3977925A" w14:textId="77777777" w:rsidR="00F422D3" w:rsidRPr="001C61BC" w:rsidRDefault="00F422D3" w:rsidP="00B42F40">
      <w:pPr>
        <w:pStyle w:val="Textbezodsazen"/>
        <w:spacing w:after="0"/>
      </w:pPr>
      <w:r w:rsidRPr="001C61BC">
        <w:t>IČO: 70994234 DIČ: CZ70994234</w:t>
      </w:r>
    </w:p>
    <w:p w14:paraId="3B365AEA" w14:textId="77777777" w:rsidR="00F422D3" w:rsidRPr="001C61BC" w:rsidRDefault="00F422D3" w:rsidP="00B42F40">
      <w:pPr>
        <w:pStyle w:val="Textbezodsazen"/>
        <w:spacing w:after="0"/>
      </w:pPr>
      <w:r w:rsidRPr="001C61BC">
        <w:t>zapsaná v obchodním rejstříku vedeném Městským soudem v Praze,</w:t>
      </w:r>
    </w:p>
    <w:p w14:paraId="2F4AA324" w14:textId="77777777" w:rsidR="00F422D3" w:rsidRPr="00337165" w:rsidRDefault="00F422D3" w:rsidP="00B42F40">
      <w:pPr>
        <w:pStyle w:val="Textbezodsazen"/>
        <w:spacing w:after="0"/>
      </w:pPr>
      <w:r w:rsidRPr="001C61BC">
        <w:t xml:space="preserve">spisová </w:t>
      </w:r>
      <w:r w:rsidRPr="00337165">
        <w:t>značka A 48384</w:t>
      </w:r>
    </w:p>
    <w:p w14:paraId="5D6177A4" w14:textId="77777777" w:rsidR="00F422D3" w:rsidRPr="00337165" w:rsidRDefault="00F422D3" w:rsidP="00B42F40">
      <w:pPr>
        <w:pStyle w:val="Textbezodsazen"/>
        <w:spacing w:after="0"/>
      </w:pPr>
      <w:r w:rsidRPr="00337165">
        <w:t xml:space="preserve">zastoupena: Ing. Mojmírem Nejezchlebem, náměstkem GŘ pro modernizaci dráhy </w:t>
      </w:r>
    </w:p>
    <w:p w14:paraId="7F37A711" w14:textId="77777777" w:rsidR="00F422D3" w:rsidRPr="001C61BC" w:rsidRDefault="00F422D3" w:rsidP="00B42F40">
      <w:pPr>
        <w:pStyle w:val="Textbezodsazen"/>
      </w:pPr>
      <w:r w:rsidRPr="00337165">
        <w:t>na základě Pověření č. 2372 ze dne 26. 2. 2018</w:t>
      </w:r>
    </w:p>
    <w:p w14:paraId="151124E0"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4DC055D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66AA7A0A" w14:textId="3E1B97F2" w:rsidR="00F422D3" w:rsidRDefault="00337165" w:rsidP="00B42F40">
      <w:pPr>
        <w:pStyle w:val="Textbezodsazen"/>
      </w:pPr>
      <w:r w:rsidRPr="00436C47">
        <w:t>Stavební správa západ, Budova Diamond Point, Ke Štvanici 656/3, 186 00 Praha 8 – Karlín</w:t>
      </w:r>
    </w:p>
    <w:p w14:paraId="3518B66A" w14:textId="77777777" w:rsidR="00F422D3" w:rsidRDefault="00F422D3" w:rsidP="00B42F40">
      <w:pPr>
        <w:pStyle w:val="Textbezodsazen"/>
      </w:pPr>
      <w:r>
        <w:t>(</w:t>
      </w:r>
      <w:r w:rsidRPr="00B42F40">
        <w:t>dále</w:t>
      </w:r>
      <w:r>
        <w:t xml:space="preserve"> jen „</w:t>
      </w:r>
      <w:r w:rsidRPr="00F422D3">
        <w:rPr>
          <w:b/>
        </w:rPr>
        <w:t>Objednatel</w:t>
      </w:r>
      <w:r>
        <w:t>“)</w:t>
      </w:r>
    </w:p>
    <w:p w14:paraId="101ABFC0" w14:textId="77777777" w:rsidR="00F422D3" w:rsidRDefault="00F422D3" w:rsidP="00B42F40">
      <w:pPr>
        <w:pStyle w:val="Textbezodsazen"/>
        <w:spacing w:after="0"/>
      </w:pPr>
      <w:r>
        <w:t>číslo smlouvy: "[</w:t>
      </w:r>
      <w:r w:rsidRPr="00F422D3">
        <w:rPr>
          <w:highlight w:val="green"/>
        </w:rPr>
        <w:t>VLOŽÍ OBJEDNATEL</w:t>
      </w:r>
      <w:r>
        <w:t xml:space="preserve">]" </w:t>
      </w:r>
    </w:p>
    <w:p w14:paraId="6D3AE7E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7DFDA92" w14:textId="07DA7C59" w:rsidR="00F422D3" w:rsidRDefault="00337165" w:rsidP="00B42F40">
      <w:pPr>
        <w:pStyle w:val="Textbezodsazen"/>
      </w:pPr>
      <w:r>
        <w:t>ISPROFOND/SubISPROFIN: 3273214901 / 5323520027</w:t>
      </w:r>
    </w:p>
    <w:p w14:paraId="31D0CF82" w14:textId="77777777" w:rsidR="00B42F40" w:rsidRDefault="00B42F40" w:rsidP="00B42F40">
      <w:pPr>
        <w:pStyle w:val="Textbezodsazen"/>
      </w:pPr>
    </w:p>
    <w:p w14:paraId="32B5781B" w14:textId="77777777" w:rsidR="00F422D3" w:rsidRDefault="00F422D3" w:rsidP="00B42F40">
      <w:pPr>
        <w:pStyle w:val="Textbezodsazen"/>
      </w:pPr>
      <w:r w:rsidRPr="00B42F40">
        <w:t>a</w:t>
      </w:r>
    </w:p>
    <w:p w14:paraId="76CD8164" w14:textId="77777777" w:rsidR="00B42F40" w:rsidRPr="00B42F40" w:rsidRDefault="00B42F40" w:rsidP="00B42F40">
      <w:pPr>
        <w:pStyle w:val="Textbezodsazen"/>
      </w:pPr>
    </w:p>
    <w:p w14:paraId="44E9D48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598A70BE"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F1409FB"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ECFBDA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72AC41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546B52E"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4A17C4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2289B97"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t xml:space="preserve">Korespondenční adresa: </w:t>
      </w:r>
    </w:p>
    <w:p w14:paraId="3AE59864"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514186F" w14:textId="77777777" w:rsidR="00F422D3" w:rsidRPr="00B42F40" w:rsidRDefault="00F422D3" w:rsidP="00B42F40">
      <w:pPr>
        <w:pStyle w:val="Textbezodsazen"/>
      </w:pPr>
      <w:r w:rsidRPr="00B42F40">
        <w:lastRenderedPageBreak/>
        <w:t>(dále jen „</w:t>
      </w:r>
      <w:r w:rsidRPr="00B42F40">
        <w:rPr>
          <w:rStyle w:val="Tun"/>
        </w:rPr>
        <w:t>Zhotovitel</w:t>
      </w:r>
      <w:r w:rsidRPr="00B42F40">
        <w:t>“)</w:t>
      </w:r>
    </w:p>
    <w:p w14:paraId="3EFA27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DCD16A9" w14:textId="4301F8E2" w:rsidR="008063CD" w:rsidRDefault="00F422D3" w:rsidP="008063CD">
      <w:pPr>
        <w:pStyle w:val="Textbezodsazen"/>
      </w:pPr>
      <w:r w:rsidRPr="00B42F40">
        <w:t>uzavřely tuto smlouvu (dále jen „</w:t>
      </w:r>
      <w:r w:rsidRPr="003F5723">
        <w:rPr>
          <w:rStyle w:val="Tun"/>
        </w:rPr>
        <w:t>Smlouva</w:t>
      </w:r>
      <w:r w:rsidRPr="00B42F40">
        <w:t>“</w:t>
      </w:r>
      <w:r w:rsidR="002B4506">
        <w:t>, nebo „</w:t>
      </w:r>
      <w:r w:rsidR="002B4506" w:rsidRPr="00162BC0">
        <w:rPr>
          <w:b/>
        </w:rPr>
        <w:t>SOD</w:t>
      </w:r>
      <w:r w:rsidR="002B4506">
        <w:t>“</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5FEB0638" w14:textId="77777777" w:rsidR="00253CBA" w:rsidRPr="00417DF5" w:rsidRDefault="00253CBA" w:rsidP="00417DF5">
      <w:pPr>
        <w:pStyle w:val="Textbezodsazen"/>
      </w:pPr>
    </w:p>
    <w:p w14:paraId="565A6E5B" w14:textId="77777777" w:rsidR="00253CBA" w:rsidRPr="00BC322B" w:rsidRDefault="00253CBA" w:rsidP="00BC322B">
      <w:pPr>
        <w:pStyle w:val="Textbezodsazen"/>
        <w:rPr>
          <w:rStyle w:val="Tun"/>
          <w:b w:val="0"/>
        </w:rPr>
      </w:pPr>
    </w:p>
    <w:p w14:paraId="664874FE"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04BD2F9C" w14:textId="77777777" w:rsidR="003F5723" w:rsidRDefault="003F5723" w:rsidP="003F5723">
      <w:pPr>
        <w:pStyle w:val="Nadpis1-1"/>
      </w:pPr>
      <w:r>
        <w:t>ÚVODNÍ USTANOVENÍ</w:t>
      </w:r>
    </w:p>
    <w:p w14:paraId="68D82665" w14:textId="0A0AF7FB" w:rsidR="003F5723" w:rsidRDefault="003F5723" w:rsidP="003F5723">
      <w:pPr>
        <w:pStyle w:val="Text1-1"/>
      </w:pPr>
      <w:r>
        <w:t xml:space="preserve">Objednatel prohlašuje, že je státní organizací, která vznikla k 1. 1. 2003 na základě zákona č. 77/2002 Sb., </w:t>
      </w:r>
      <w:r w:rsidR="00C01397" w:rsidRPr="00B46A46">
        <w:t>o akciové společnosti České dráhy, státní organizaci Správa železnic a o změně zákona č. 266/1994 Sb., o dráhách, ve znění pozdějších předpisů, a zákona č. 77/1997 Sb., o státním podniku, ve znění pozdějších předpisů</w:t>
      </w:r>
      <w:r w:rsidR="008063CD">
        <w:t>, splňuje veškeré podmínky a </w:t>
      </w:r>
      <w:r>
        <w:t>požadavky v této Smlouvě stanovené a je oprávněn tuto Smlouvu uzavřít a řádně plnit povinnosti v ní obsažené.</w:t>
      </w:r>
    </w:p>
    <w:p w14:paraId="4745EFC5"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610C34CD"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C528D51"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6042507"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180D7E1F" w14:textId="77777777" w:rsidR="003F5723" w:rsidRDefault="003F5723" w:rsidP="003F5723">
      <w:pPr>
        <w:pStyle w:val="Nadpis1-1"/>
      </w:pPr>
      <w:r>
        <w:t>ÚČEL SMLOUVY</w:t>
      </w:r>
    </w:p>
    <w:p w14:paraId="58AC3969" w14:textId="3C6E2360" w:rsidR="003F5723" w:rsidRDefault="003F5723" w:rsidP="003F5723">
      <w:pPr>
        <w:pStyle w:val="Text1-1"/>
      </w:pPr>
      <w:r>
        <w:t xml:space="preserve">Objednatel oznámil uveřejněním oznámení o zahájení zadávacího řízení – veřejné služby ve Věstníku veřejných zakázek dne </w:t>
      </w:r>
      <w:r w:rsidRPr="00CE6822">
        <w:rPr>
          <w:highlight w:val="green"/>
        </w:rPr>
        <w:t>"[VLOŽÍ OBJEDNATEL]"</w:t>
      </w:r>
      <w:r>
        <w:t xml:space="preserve"> pod evidenčním číslem "[</w:t>
      </w:r>
      <w:bookmarkStart w:id="0" w:name="_Hlk175656188"/>
      <w:r w:rsidRPr="003F5723">
        <w:rPr>
          <w:highlight w:val="green"/>
        </w:rPr>
        <w:t>VLOŽÍ OBJEDNATEL</w:t>
      </w:r>
      <w:bookmarkEnd w:id="0"/>
      <w:r>
        <w:t xml:space="preserve">]" svůj úmysl zadat v otevřeném řízení veřejnou zakázku s názvem </w:t>
      </w:r>
      <w:r w:rsidRPr="00FF12D7">
        <w:rPr>
          <w:b/>
          <w:bCs/>
        </w:rPr>
        <w:t>„</w:t>
      </w:r>
      <w:r w:rsidR="00FF12D7" w:rsidRPr="00FF12D7">
        <w:rPr>
          <w:b/>
          <w:bCs/>
        </w:rPr>
        <w:t>Modernizace tratě Horažďovice předm. (mimo) – Plzeň Koterov (mimo)</w:t>
      </w:r>
      <w:r w:rsidRPr="00FF12D7">
        <w:rPr>
          <w:b/>
          <w:bCs/>
        </w:rPr>
        <w:t>“</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2235C4A"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01987959"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174057A"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6B02F15C"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6AF24C22"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6C5F9BFA" w14:textId="77777777" w:rsidR="003F5723" w:rsidRDefault="003F5723" w:rsidP="003F5723">
      <w:pPr>
        <w:pStyle w:val="Nadpis1-1"/>
      </w:pPr>
      <w:r>
        <w:t>PŘEDMĚT, CENA A HARMONOGRAM PLNĚNÍ SMLOUVY</w:t>
      </w:r>
    </w:p>
    <w:p w14:paraId="2AEFA7C1" w14:textId="6DF3B5AD" w:rsidR="00C22047" w:rsidRPr="00003432" w:rsidRDefault="003F5723" w:rsidP="00C22047">
      <w:pPr>
        <w:pStyle w:val="Text1-1"/>
      </w:pPr>
      <w:r>
        <w:t xml:space="preserve">Zhotovitel se zavazuje v souladu s touto Smlouvou provést Dílo spočívající ve zhotovení </w:t>
      </w:r>
      <w:r w:rsidR="00897796">
        <w:t>Projektové d</w:t>
      </w:r>
      <w:r>
        <w:t xml:space="preserve">okumentace pro </w:t>
      </w:r>
      <w:r w:rsidR="00E91A89">
        <w:t>povolení stavby</w:t>
      </w:r>
      <w:r>
        <w:t xml:space="preserve"> (dále též jen </w:t>
      </w:r>
      <w:r w:rsidR="004500D2">
        <w:t>„</w:t>
      </w:r>
      <w:r w:rsidR="008615CC" w:rsidRPr="00162BC0">
        <w:rPr>
          <w:b/>
        </w:rPr>
        <w:t>DPS</w:t>
      </w:r>
      <w:r w:rsidR="004500D2" w:rsidRPr="00162BC0">
        <w:t>“</w:t>
      </w:r>
      <w:r w:rsidRPr="00162BC0">
        <w:t>)</w:t>
      </w:r>
      <w:r w:rsidR="00FF12D7">
        <w:t xml:space="preserve"> </w:t>
      </w:r>
      <w:r w:rsidR="00964369" w:rsidRPr="00162BC0">
        <w:t>dle specifikace uvedené v </w:t>
      </w:r>
      <w:r w:rsidRPr="00162BC0">
        <w:t xml:space="preserve">Příloze č. 1 této Smlouvy a předat jej Objednateli, </w:t>
      </w:r>
      <w:bookmarkStart w:id="1" w:name="_Hlk157085173"/>
      <w:r w:rsidRPr="00162BC0">
        <w:t>a</w:t>
      </w:r>
      <w:r w:rsidR="00BC322B" w:rsidRPr="00162BC0">
        <w:t> </w:t>
      </w:r>
      <w:r w:rsidRPr="00162BC0">
        <w:t xml:space="preserve">dále se zavazuje, že zajistí výkon </w:t>
      </w:r>
      <w:r w:rsidR="00A54282" w:rsidRPr="00162BC0">
        <w:t>D</w:t>
      </w:r>
      <w:r w:rsidRPr="00162BC0">
        <w:t xml:space="preserve">ozoru </w:t>
      </w:r>
      <w:r w:rsidR="00A54282" w:rsidRPr="00162BC0">
        <w:t xml:space="preserve">projektanta </w:t>
      </w:r>
      <w:r w:rsidRPr="00162BC0">
        <w:t xml:space="preserve">při </w:t>
      </w:r>
      <w:r w:rsidR="00BC322B" w:rsidRPr="00162BC0">
        <w:t>zhotovení</w:t>
      </w:r>
      <w:r w:rsidR="00871624" w:rsidRPr="00162BC0">
        <w:t xml:space="preserve"> </w:t>
      </w:r>
      <w:r w:rsidR="00FF12D7">
        <w:t xml:space="preserve">Projektové dokumentace pro provádění stavby (dále též jen </w:t>
      </w:r>
      <w:r w:rsidR="00FF12D7" w:rsidRPr="005B7B70">
        <w:rPr>
          <w:b/>
        </w:rPr>
        <w:t>„PDPS“</w:t>
      </w:r>
      <w:r w:rsidR="00FF12D7">
        <w:t>).</w:t>
      </w:r>
      <w:r>
        <w:t xml:space="preserve"> </w:t>
      </w:r>
      <w:bookmarkEnd w:id="1"/>
      <w:r>
        <w:t xml:space="preserve">Součástí  </w:t>
      </w:r>
      <w:r w:rsidR="00C01397">
        <w:t xml:space="preserve"> </w:t>
      </w:r>
      <w:r w:rsidR="00C32027">
        <w:t xml:space="preserve">DPS </w:t>
      </w:r>
      <w:r>
        <w:t>budou Zhotovitelem zajištěné veškeré činn</w:t>
      </w:r>
      <w:r w:rsidR="00402B45">
        <w:t>osti koordinátora bezpečnosti a </w:t>
      </w:r>
      <w:r>
        <w:t>ochrany zdraví při práci (dále jen „</w:t>
      </w:r>
      <w:r w:rsidRPr="005F4C6E">
        <w:rPr>
          <w:b/>
        </w:rPr>
        <w:t>koordinátor BOZP</w:t>
      </w:r>
      <w:r>
        <w:t>“) na</w:t>
      </w:r>
      <w:r w:rsidR="00A60801">
        <w:t> </w:t>
      </w:r>
      <w:r>
        <w:t xml:space="preserve">staveništi ve fázi přípravy, tj. při zpracování </w:t>
      </w:r>
      <w:r w:rsidR="00C01397">
        <w:t>DPS</w:t>
      </w:r>
      <w:r>
        <w:t>,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r w:rsidR="00C22047" w:rsidRPr="00003432">
        <w:t>Dílo bude zpracováno v režimu BIM a</w:t>
      </w:r>
      <w:r w:rsidR="00B16327" w:rsidRPr="00003432">
        <w:t> </w:t>
      </w:r>
      <w:r w:rsidR="00C22047" w:rsidRPr="00003432">
        <w:t>součástí Díla je tak vytvoření Informačního modelu   dle Přílohy č.11 BIM protokol, včetně všech jeho příloh.</w:t>
      </w:r>
    </w:p>
    <w:p w14:paraId="47035A2D" w14:textId="77777777" w:rsidR="003F5723" w:rsidRDefault="00C22047" w:rsidP="00C22047">
      <w:pPr>
        <w:pStyle w:val="Text1-1"/>
        <w:numPr>
          <w:ilvl w:val="0"/>
          <w:numId w:val="0"/>
        </w:numPr>
        <w:ind w:left="737"/>
      </w:pPr>
      <w:r w:rsidRPr="00003432">
        <w:t>(Přílohy BIM Protokolu jsou ke Smlouvě doloženy v elektronické formě.)</w:t>
      </w:r>
    </w:p>
    <w:p w14:paraId="6DD934C5" w14:textId="4C782B0F" w:rsidR="00834ED8" w:rsidRDefault="00834ED8" w:rsidP="00C22047">
      <w:pPr>
        <w:pStyle w:val="Text1-1"/>
        <w:numPr>
          <w:ilvl w:val="0"/>
          <w:numId w:val="0"/>
        </w:numPr>
        <w:ind w:left="737"/>
      </w:pPr>
      <w:r>
        <w:t xml:space="preserve">Součástí předmětu Díla je i zpracování energetických výpočtů celého ramene Horažďovice předm. – Plzeň Koterov, které prověří navrženou koncepci napájení a dále zpracování studie připojitelnosti pro objekt TNS Nezvěstice. </w:t>
      </w:r>
      <w:r w:rsidRPr="00BD1938">
        <w:t>Rozsah tohoto plnění si Objednatel vyhrazuje jako změnu závazku ze smlouvy v souladu s ustanovením §</w:t>
      </w:r>
      <w:r>
        <w:t> </w:t>
      </w:r>
      <w:r w:rsidRPr="00BD1938">
        <w:t>100 odst. 1 ZZVZ. Plnění bude Zhotovitel realizovat na</w:t>
      </w:r>
      <w:r>
        <w:t> </w:t>
      </w:r>
      <w:r w:rsidRPr="00BD1938">
        <w:t>základě pokynu Objednatele</w:t>
      </w:r>
      <w:r>
        <w:t>.</w:t>
      </w:r>
    </w:p>
    <w:p w14:paraId="0F69DAAD" w14:textId="04BD8A21" w:rsidR="00003432" w:rsidRDefault="00003432" w:rsidP="00C22047">
      <w:pPr>
        <w:pStyle w:val="Text1-1"/>
        <w:numPr>
          <w:ilvl w:val="0"/>
          <w:numId w:val="0"/>
        </w:numPr>
        <w:ind w:left="737"/>
      </w:pPr>
      <w:r>
        <w:t xml:space="preserve">Dále si </w:t>
      </w:r>
      <w:r w:rsidRPr="004E4472">
        <w:t xml:space="preserve">Objednatel jako změnu závazku ze smlouvy v souladu s ustanovením § 100 odst. 1 ZZVZ vyhrazuje možnost zúžit rozsah předmětu plnění o část Díla spočívající ve zhotovení </w:t>
      </w:r>
      <w:r>
        <w:t xml:space="preserve">Aktualizace záměru projektu (dále též jen </w:t>
      </w:r>
      <w:r w:rsidRPr="00E753CF">
        <w:rPr>
          <w:b/>
        </w:rPr>
        <w:t>„AZP“</w:t>
      </w:r>
      <w:r>
        <w:t>)</w:t>
      </w:r>
      <w:r w:rsidRPr="004E4472">
        <w:t xml:space="preserve"> podle </w:t>
      </w:r>
      <w:r w:rsidRPr="00C60F5F">
        <w:t xml:space="preserve">Pravidel přípravy a realizace </w:t>
      </w:r>
      <w:r w:rsidRPr="00C60F5F" w:rsidDel="00FB05B2">
        <w:t xml:space="preserve">akcí dopravní infrastruktury financovaných </w:t>
      </w:r>
      <w:r w:rsidRPr="00C60F5F">
        <w:t>Státním fondem dopravní infrastruktury (dále jen „</w:t>
      </w:r>
      <w:r w:rsidRPr="00003432">
        <w:rPr>
          <w:b/>
          <w:bCs/>
        </w:rPr>
        <w:t>Pravidla MD</w:t>
      </w:r>
      <w:r w:rsidRPr="00C60F5F">
        <w:t>“).</w:t>
      </w:r>
      <w:r w:rsidRPr="004E4472">
        <w:t xml:space="preserve"> Plnění bude Zhotovitel realizovat na základě pokynu Objednatele při překročení předpokládaných investičních nákladů o 10 % anebo při zásadních změnách technického řešení stavby.</w:t>
      </w:r>
    </w:p>
    <w:p w14:paraId="1F1144C5" w14:textId="4763AD09" w:rsidR="00C15AB7" w:rsidRDefault="00C15AB7" w:rsidP="00C15AB7">
      <w:pPr>
        <w:spacing w:after="120" w:line="264" w:lineRule="auto"/>
        <w:ind w:left="737"/>
        <w:jc w:val="both"/>
        <w:rPr>
          <w:sz w:val="18"/>
          <w:szCs w:val="18"/>
        </w:rPr>
      </w:pPr>
      <w:r>
        <w:rPr>
          <w:sz w:val="18"/>
          <w:szCs w:val="18"/>
        </w:rPr>
        <w:t xml:space="preserve">Dále si </w:t>
      </w:r>
      <w:r w:rsidRPr="004E4472">
        <w:rPr>
          <w:sz w:val="18"/>
          <w:szCs w:val="18"/>
        </w:rPr>
        <w:t>Objednatel jako změnu závazku ze smlouvy v souladu s ustanovením § 100 odst. 1 ZZVZ vyhrazuje možnost zúžit rozsah předmětu plnění o část Díla spočívající ve</w:t>
      </w:r>
      <w:r>
        <w:rPr>
          <w:sz w:val="18"/>
          <w:szCs w:val="18"/>
        </w:rPr>
        <w:t xml:space="preserve"> </w:t>
      </w:r>
      <w:r w:rsidRPr="0039383A">
        <w:rPr>
          <w:sz w:val="18"/>
          <w:szCs w:val="18"/>
        </w:rPr>
        <w:t>výkonu technické podpory, propagace a PR</w:t>
      </w:r>
      <w:r>
        <w:rPr>
          <w:sz w:val="18"/>
          <w:szCs w:val="18"/>
        </w:rPr>
        <w:t xml:space="preserve">. </w:t>
      </w:r>
      <w:r w:rsidRPr="00E8319E">
        <w:rPr>
          <w:sz w:val="18"/>
          <w:szCs w:val="18"/>
        </w:rPr>
        <w:t>Toto plnění bude Zhotovitel realizovat na základě pokynu Objednatele v situaci, kdy potřeba služeb poskytovaných nad rámec VTP/DOKUMENTACE/0</w:t>
      </w:r>
      <w:r>
        <w:rPr>
          <w:sz w:val="18"/>
          <w:szCs w:val="18"/>
        </w:rPr>
        <w:t>7</w:t>
      </w:r>
      <w:r w:rsidRPr="00E8319E">
        <w:rPr>
          <w:sz w:val="18"/>
          <w:szCs w:val="18"/>
        </w:rPr>
        <w:t>/2</w:t>
      </w:r>
      <w:r>
        <w:rPr>
          <w:sz w:val="18"/>
          <w:szCs w:val="18"/>
        </w:rPr>
        <w:t>4</w:t>
      </w:r>
      <w:r w:rsidRPr="00E8319E">
        <w:rPr>
          <w:sz w:val="18"/>
          <w:szCs w:val="18"/>
        </w:rPr>
        <w:t xml:space="preserve"> vyplyne z průběhu povolovacího procesu</w:t>
      </w:r>
      <w:r>
        <w:rPr>
          <w:sz w:val="18"/>
          <w:szCs w:val="18"/>
        </w:rPr>
        <w:t>.</w:t>
      </w:r>
    </w:p>
    <w:p w14:paraId="60F3DA31" w14:textId="323A2F6E" w:rsidR="00003432" w:rsidRPr="00F035CE" w:rsidRDefault="00C15AB7" w:rsidP="00C15AB7">
      <w:pPr>
        <w:pStyle w:val="Text1-1"/>
        <w:numPr>
          <w:ilvl w:val="0"/>
          <w:numId w:val="0"/>
        </w:numPr>
        <w:ind w:left="737"/>
      </w:pPr>
      <w:r w:rsidRPr="004E4472">
        <w:t xml:space="preserve">Rozsah plnění, který nebude realizován, se nezapočítává do limitů pro změny podle § 222 odst. 4 až 6 a 9 ZZVZ. Jedná se </w:t>
      </w:r>
      <w:r w:rsidRPr="003B6E50">
        <w:t xml:space="preserve">o </w:t>
      </w:r>
      <w:r w:rsidRPr="0008684B">
        <w:t xml:space="preserve">položky č. </w:t>
      </w:r>
      <w:r w:rsidR="0008684B" w:rsidRPr="0008684B">
        <w:t>16, 18</w:t>
      </w:r>
      <w:r w:rsidR="00106668">
        <w:t xml:space="preserve"> </w:t>
      </w:r>
      <w:r w:rsidR="0008684B" w:rsidRPr="0008684B">
        <w:t>a 2</w:t>
      </w:r>
      <w:r w:rsidR="007C3448">
        <w:t>6</w:t>
      </w:r>
      <w:r w:rsidRPr="0008684B">
        <w:t xml:space="preserve"> uvedených v </w:t>
      </w:r>
      <w:r w:rsidRPr="0077022E">
        <w:t xml:space="preserve">Příloze č. 4 Smlouvy nazvané Rozpis Ceny Díla. Lhůty pro dokončení a fakturaci jsou uvedeny v Příloze č. 4. Rozpis ceny díla a č. 5 Smlouvy Harmonogram </w:t>
      </w:r>
      <w:r w:rsidRPr="007E0664">
        <w:t>plnění</w:t>
      </w:r>
      <w:r w:rsidRPr="004E4472">
        <w:t xml:space="preserve">. V případě, že bude uplatněna </w:t>
      </w:r>
      <w:r>
        <w:t xml:space="preserve">kterákoliv z výše uvedených </w:t>
      </w:r>
      <w:r w:rsidRPr="004E4472">
        <w:t>výhrad, bude Zhotoviteli uhrazen jen skutečně provedený rozsah předmětu plnění.</w:t>
      </w:r>
    </w:p>
    <w:p w14:paraId="385AA1B1" w14:textId="77777777" w:rsidR="003F5723" w:rsidRDefault="003F5723" w:rsidP="003F5723">
      <w:pPr>
        <w:pStyle w:val="Text1-1"/>
      </w:pPr>
      <w:r>
        <w:t xml:space="preserve">Objednatel se zavazuje Zhotoviteli poskytnout </w:t>
      </w:r>
      <w:r w:rsidR="00964369">
        <w:t>veškerou nezbytnou součinnost k provedení Díla.</w:t>
      </w:r>
    </w:p>
    <w:p w14:paraId="07F9D2BB" w14:textId="5ADF282B" w:rsidR="003F5723" w:rsidRDefault="003F5723" w:rsidP="003F5723">
      <w:pPr>
        <w:pStyle w:val="Text1-1"/>
      </w:pPr>
      <w:r>
        <w:t>Objednatel se zavazuje řádně provedené Dílo převzít a za řádně zhotoven</w:t>
      </w:r>
      <w:r w:rsidR="00964369">
        <w:t>ou a </w:t>
      </w:r>
      <w:r>
        <w:t xml:space="preserve">předanou </w:t>
      </w:r>
      <w:r w:rsidR="00C01397" w:rsidRPr="00162BC0">
        <w:t>DP</w:t>
      </w:r>
      <w:r w:rsidR="00772956">
        <w:t>S</w:t>
      </w:r>
      <w:r>
        <w:t xml:space="preserve"> a řádně provedený výkon </w:t>
      </w:r>
      <w:r w:rsidR="004B05A9">
        <w:t xml:space="preserve">Dozoru projektanta </w:t>
      </w:r>
      <w:r>
        <w:t>zaplatit Zhotoviteli za podmínek stanovených touto Smlou</w:t>
      </w:r>
      <w:r w:rsidR="00964369">
        <w:t>vou celkovou Cenu Díla, která v </w:t>
      </w:r>
      <w:r>
        <w:t xml:space="preserve">součtu představuje Cenu za zpracování  </w:t>
      </w:r>
      <w:r w:rsidR="00C01397">
        <w:t xml:space="preserve"> DP</w:t>
      </w:r>
      <w:r w:rsidR="00772956">
        <w:t>S</w:t>
      </w:r>
      <w:r w:rsidR="00C01397">
        <w:t xml:space="preserve"> </w:t>
      </w:r>
      <w:r>
        <w:t xml:space="preserve">a cenu za výkon </w:t>
      </w:r>
      <w:r w:rsidR="004B05A9">
        <w:t>D</w:t>
      </w:r>
      <w:r>
        <w:t xml:space="preserve">ozoru </w:t>
      </w:r>
      <w:r w:rsidR="004B05A9">
        <w:t xml:space="preserve">projektanta </w:t>
      </w:r>
      <w:r>
        <w:t>ve výši dle Přílohy č. 4 této Smlouvy, přičemž celková Cena Díla je:</w:t>
      </w:r>
    </w:p>
    <w:p w14:paraId="1615F1BB"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62E74356"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5D0F211E" w14:textId="296157D0" w:rsidR="006A57A4" w:rsidRPr="001B4800" w:rsidRDefault="006A57A4" w:rsidP="006A57A4">
      <w:pPr>
        <w:spacing w:after="120" w:line="264" w:lineRule="auto"/>
        <w:ind w:left="737"/>
        <w:jc w:val="both"/>
        <w:rPr>
          <w:sz w:val="18"/>
          <w:szCs w:val="18"/>
        </w:rPr>
      </w:pPr>
      <w:r w:rsidRPr="001B4800">
        <w:rPr>
          <w:sz w:val="18"/>
          <w:szCs w:val="18"/>
        </w:rPr>
        <w:t>Daňové doklady</w:t>
      </w:r>
      <w:r w:rsidR="00C01397">
        <w:rPr>
          <w:sz w:val="18"/>
          <w:szCs w:val="18"/>
        </w:rPr>
        <w:t>, včetně příloh</w:t>
      </w:r>
      <w:r w:rsidRPr="001B4800">
        <w:rPr>
          <w:sz w:val="18"/>
          <w:szCs w:val="18"/>
        </w:rPr>
        <w:t xml:space="preserve"> bude Zhotovitel </w:t>
      </w:r>
      <w:r w:rsidR="00C01397">
        <w:rPr>
          <w:sz w:val="18"/>
          <w:szCs w:val="18"/>
        </w:rPr>
        <w:t>zasílat</w:t>
      </w:r>
      <w:r w:rsidR="00C01397" w:rsidRPr="001B4800">
        <w:rPr>
          <w:sz w:val="18"/>
          <w:szCs w:val="18"/>
        </w:rPr>
        <w:t xml:space="preserve"> </w:t>
      </w:r>
      <w:r w:rsidRPr="001B4800">
        <w:rPr>
          <w:sz w:val="18"/>
          <w:szCs w:val="18"/>
        </w:rPr>
        <w:t>Objednateli některým (jedním) z níže uvedených způsobů:</w:t>
      </w:r>
    </w:p>
    <w:p w14:paraId="287664CD"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6105CB56" w14:textId="77777777" w:rsidR="006A57A4" w:rsidRPr="001B4800" w:rsidRDefault="006A57A4" w:rsidP="007778CF">
      <w:pPr>
        <w:pStyle w:val="TextbezslBEZMEZER"/>
        <w:ind w:left="1077"/>
      </w:pPr>
      <w:r w:rsidRPr="001B4800">
        <w:t>nebo</w:t>
      </w:r>
    </w:p>
    <w:p w14:paraId="36568B4B" w14:textId="38B3FC8C" w:rsidR="006A57A4" w:rsidRPr="001B4800" w:rsidRDefault="00C01397" w:rsidP="007778CF">
      <w:pPr>
        <w:pStyle w:val="Odstavec1-1a"/>
      </w:pPr>
      <w:r>
        <w:t xml:space="preserve">v elektronické podobě </w:t>
      </w:r>
      <w:r w:rsidR="006A57A4" w:rsidRPr="001B4800">
        <w:t>datovou zprávou na identifikátor datové schránky: uccchjm</w:t>
      </w:r>
    </w:p>
    <w:p w14:paraId="312A890C" w14:textId="77777777" w:rsidR="006A57A4" w:rsidRPr="001B4800" w:rsidRDefault="006A57A4" w:rsidP="007778CF">
      <w:pPr>
        <w:pStyle w:val="TextbezslBEZMEZER"/>
        <w:ind w:left="1077"/>
      </w:pPr>
      <w:r w:rsidRPr="001B4800">
        <w:t>nebo</w:t>
      </w:r>
    </w:p>
    <w:p w14:paraId="47D8722B" w14:textId="5E542D87" w:rsidR="006A57A4" w:rsidRPr="001B4800" w:rsidRDefault="006A57A4" w:rsidP="007778CF">
      <w:pPr>
        <w:pStyle w:val="Odstavec1-1a"/>
      </w:pPr>
      <w:r w:rsidRPr="001B4800">
        <w:t>v listinné podobě na adresu Správa železnic, státní organizace, Centrální finanční účtárna Čechy, Náměstí Jana Pernera 217, 530 02 Pardubice</w:t>
      </w:r>
      <w:r w:rsidR="00C01397">
        <w:t xml:space="preserve"> ve třech (3) tištěných originálech</w:t>
      </w:r>
      <w:r w:rsidRPr="001B4800">
        <w:t>.</w:t>
      </w:r>
    </w:p>
    <w:p w14:paraId="55A0A92C"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0F86D6C0" w14:textId="0A7A3478"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rsidR="00871624">
        <w:t xml:space="preserve"> PDPS</w:t>
      </w:r>
      <w:r>
        <w:t>.</w:t>
      </w:r>
    </w:p>
    <w:p w14:paraId="42E94E74"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0B7395A8"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6C40F584"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10F78797"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03197271" w14:textId="69D2F0F5" w:rsidR="003F5723" w:rsidRPr="00ED0187" w:rsidRDefault="003F5723" w:rsidP="003F5723">
      <w:pPr>
        <w:pStyle w:val="Text1-1"/>
      </w:pPr>
      <w:r>
        <w:t>Místem plnění</w:t>
      </w:r>
      <w:r w:rsidR="000C1CDF">
        <w:t xml:space="preserve"> </w:t>
      </w:r>
      <w:r w:rsidR="00B67AA0" w:rsidRPr="00CA0CC1">
        <w:t>DP</w:t>
      </w:r>
      <w:r w:rsidR="00772956">
        <w:t>S</w:t>
      </w:r>
      <w:r>
        <w:t xml:space="preserve"> </w:t>
      </w:r>
      <w:r w:rsidR="00871624">
        <w:t xml:space="preserve">a místem výkonu Dozoru projektanta při zhotovení PDPS </w:t>
      </w:r>
      <w:r>
        <w:t xml:space="preserve">je: </w:t>
      </w:r>
      <w:r w:rsidR="00A34CB1" w:rsidRPr="00576FAE">
        <w:t>Stave</w:t>
      </w:r>
      <w:r w:rsidR="00A34CB1" w:rsidRPr="006F6E10">
        <w:t xml:space="preserve">bní správa </w:t>
      </w:r>
      <w:r w:rsidR="00A34CB1">
        <w:t>západ,</w:t>
      </w:r>
      <w:r w:rsidR="00A34CB1" w:rsidRPr="00025DFF">
        <w:t xml:space="preserve"> </w:t>
      </w:r>
      <w:r w:rsidR="00A34CB1" w:rsidRPr="006A4243">
        <w:t>Budova Diamond Point, Ke</w:t>
      </w:r>
      <w:r w:rsidR="00A34CB1">
        <w:t> Š</w:t>
      </w:r>
      <w:r w:rsidR="00A34CB1" w:rsidRPr="006A4243">
        <w:t xml:space="preserve">tvanici 656/3, 186 00 Praha 8 </w:t>
      </w:r>
      <w:r w:rsidR="00A34CB1">
        <w:t>–</w:t>
      </w:r>
      <w:r w:rsidR="00A34CB1" w:rsidRPr="006A4243">
        <w:t xml:space="preserve"> Karlín</w:t>
      </w:r>
      <w:r w:rsidR="00A34CB1">
        <w:t>.</w:t>
      </w:r>
    </w:p>
    <w:p w14:paraId="21B0A1BC" w14:textId="77777777" w:rsidR="003F5723" w:rsidRDefault="003F5723" w:rsidP="003F5723">
      <w:pPr>
        <w:pStyle w:val="Nadpis1-1"/>
      </w:pPr>
      <w:r>
        <w:t>OSTATNÍ USTANOVENÍ</w:t>
      </w:r>
    </w:p>
    <w:p w14:paraId="10397AF8" w14:textId="39E63900"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10</w:t>
      </w:r>
      <w:r w:rsidR="00E07013">
        <w:t xml:space="preserve"> </w:t>
      </w:r>
      <w:r w:rsidR="00253CBA" w:rsidRPr="001B4800">
        <w:t xml:space="preserve">% </w:t>
      </w:r>
      <w:r w:rsidR="00253CBA">
        <w:t>z </w:t>
      </w:r>
      <w:r>
        <w:t>Ceny za zpracování</w:t>
      </w:r>
      <w:r w:rsidR="000C1CDF">
        <w:t xml:space="preserve"> </w:t>
      </w:r>
      <w:r w:rsidR="00B67AA0" w:rsidRPr="00CA0CC1">
        <w:t>DPS</w:t>
      </w:r>
      <w:r>
        <w:t xml:space="preserve"> tj.: "[</w:t>
      </w:r>
      <w:r w:rsidRPr="003F5723">
        <w:rPr>
          <w:b/>
          <w:highlight w:val="yellow"/>
        </w:rPr>
        <w:t>VLOŽÍ ZHOTOVITEL</w:t>
      </w:r>
      <w:r>
        <w:t xml:space="preserve">]" bez DPH. Cena za zpracování </w:t>
      </w:r>
      <w:r w:rsidR="00B67AA0" w:rsidRPr="00CA0CC1">
        <w:t xml:space="preserve">DPS </w:t>
      </w:r>
      <w:r>
        <w:t>je uvedena v Příloze č. 4 této Smlouvy.</w:t>
      </w:r>
    </w:p>
    <w:p w14:paraId="082F277B"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140A53AE" w14:textId="415AC86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6B390450"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0567638F"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6A63070A"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7411FD45"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712E3CD2"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 xml:space="preserve">Sociálně a environmentálně odpovědné </w:t>
      </w:r>
      <w:r w:rsidRPr="006A5ABE">
        <w:rPr>
          <w:rFonts w:eastAsia="Times New Roman" w:cs="Times New Roman"/>
        </w:rPr>
        <w:t>zadávání</w:t>
      </w:r>
      <w:r w:rsidR="00B56004" w:rsidRPr="006A5ABE">
        <w:rPr>
          <w:rFonts w:eastAsia="Times New Roman" w:cs="Times New Roman"/>
        </w:rPr>
        <w:t>, inovace</w:t>
      </w:r>
    </w:p>
    <w:p w14:paraId="546ECD06" w14:textId="77777777" w:rsidR="00406C51" w:rsidRPr="00ED0187" w:rsidRDefault="00406C51" w:rsidP="00B16327">
      <w:pPr>
        <w:pStyle w:val="Text1-2"/>
      </w:pPr>
      <w:bookmarkStart w:id="2"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2"/>
      <w:r w:rsidRPr="00ED0187">
        <w:t xml:space="preserve"> </w:t>
      </w:r>
    </w:p>
    <w:p w14:paraId="39BC4562"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0B0C01">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06BE9127"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57D342C2" w14:textId="3667663B"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r w:rsidR="006A5ABE">
        <w:t>.</w:t>
      </w:r>
    </w:p>
    <w:p w14:paraId="5EB4F227" w14:textId="77777777" w:rsidR="00406C51" w:rsidRPr="00EE2BE3" w:rsidRDefault="00406C51" w:rsidP="00BC322B">
      <w:pPr>
        <w:pStyle w:val="Text1-2"/>
      </w:pPr>
      <w:r w:rsidRPr="00ED0187">
        <w:t xml:space="preserve">O provedené exkurzi je Zhotovitel povinen informovat Objednatele písemnou zprávou nejpozději do 14 dnů od konání exkurze. Zpráva musí obsahovat sdělení o </w:t>
      </w:r>
      <w:r w:rsidRPr="00EE2BE3">
        <w:t xml:space="preserve">škole, předmětu exkurze, čase konání a počtu účastníků.  </w:t>
      </w:r>
    </w:p>
    <w:p w14:paraId="5EBAAEAA" w14:textId="762EAAF4" w:rsidR="00B56004" w:rsidRPr="00EE2BE3" w:rsidRDefault="00EF59BC" w:rsidP="00BC322B">
      <w:pPr>
        <w:pStyle w:val="Text1-2"/>
        <w:rPr>
          <w:i/>
          <w:color w:val="00B050"/>
        </w:rPr>
      </w:pPr>
      <w:r w:rsidRPr="00EE2BE3">
        <w:t xml:space="preserve">Zhotovitel bude </w:t>
      </w:r>
      <w:r w:rsidR="00406C51" w:rsidRPr="00EE2BE3">
        <w:t>požadovat v Projektové dokumentaci recyklaci kameniva vyzískávaného z kolejového lože. Bližší specifikace je uvedena v odst.</w:t>
      </w:r>
      <w:r w:rsidR="00FD36B8" w:rsidRPr="00EE2BE3">
        <w:t xml:space="preserve"> </w:t>
      </w:r>
      <w:r w:rsidR="00612107" w:rsidRPr="00EE2BE3">
        <w:t xml:space="preserve">5.6.23 </w:t>
      </w:r>
      <w:r w:rsidR="00406C51" w:rsidRPr="00EE2BE3">
        <w:t xml:space="preserve">  přílohy č.</w:t>
      </w:r>
      <w:r w:rsidR="00FD36B8" w:rsidRPr="00EE2BE3">
        <w:t xml:space="preserve"> </w:t>
      </w:r>
      <w:r w:rsidR="00406C51" w:rsidRPr="00EE2BE3">
        <w:t>3 b) této Smlouvy.</w:t>
      </w:r>
      <w:r w:rsidR="00B56004" w:rsidRPr="00EE2BE3">
        <w:t xml:space="preserve"> </w:t>
      </w:r>
    </w:p>
    <w:p w14:paraId="3ACB8A32" w14:textId="65DEB148" w:rsidR="00377DAB" w:rsidRPr="00944C5B" w:rsidRDefault="00D108D9" w:rsidP="00BC322B">
      <w:pPr>
        <w:pStyle w:val="Text1-2"/>
        <w:rPr>
          <w:b/>
        </w:rPr>
      </w:pPr>
      <w:r w:rsidRPr="00944C5B">
        <w:rPr>
          <w:rFonts w:eastAsia="Times New Roman" w:cs="Times New Roman"/>
        </w:rPr>
        <w:t>Zhotovitel povede majetkoprávní vypořádání v majetkoprávní aplikaci v souladu s odst.</w:t>
      </w:r>
      <w:r w:rsidRPr="00944C5B">
        <w:t xml:space="preserve"> 4.1.</w:t>
      </w:r>
      <w:r w:rsidR="00944C5B" w:rsidRPr="00944C5B">
        <w:t>4</w:t>
      </w:r>
      <w:r w:rsidRPr="00944C5B">
        <w:t xml:space="preserve"> přílohy 3c) této Smlouvy. </w:t>
      </w:r>
    </w:p>
    <w:p w14:paraId="2D818339" w14:textId="255D4A10" w:rsidR="00D108D9" w:rsidRPr="00EE2BE3" w:rsidRDefault="00377DAB" w:rsidP="00BC322B">
      <w:pPr>
        <w:pStyle w:val="Text1-2"/>
        <w:rPr>
          <w:i/>
          <w:color w:val="00B050"/>
        </w:rPr>
      </w:pPr>
      <w:r w:rsidRPr="00EE2BE3">
        <w:t>V</w:t>
      </w:r>
      <w:r w:rsidR="00335223" w:rsidRPr="00EE2BE3">
        <w:t>yužití metody BIM jako souhrnu všech dokumentů zahrnujících grafické a</w:t>
      </w:r>
      <w:r w:rsidR="00C06EFF" w:rsidRPr="00EE2BE3">
        <w:t> </w:t>
      </w:r>
      <w:r w:rsidR="00335223" w:rsidRPr="00EE2BE3">
        <w:t>negrafické informace vztahující se k Dílu, v digitální podobě pořízených prostřednictvím systémů a dalších softwarových nástrojů, organizovaných tak, aby reprezentovaly předmět Díla</w:t>
      </w:r>
      <w:r w:rsidR="00335223" w:rsidRPr="00EE2BE3">
        <w:rPr>
          <w:color w:val="FF0000"/>
        </w:rPr>
        <w:t xml:space="preserve">. </w:t>
      </w:r>
    </w:p>
    <w:p w14:paraId="5C93DA20" w14:textId="62086CE1" w:rsidR="003D5049" w:rsidRDefault="003D5049" w:rsidP="003D5049">
      <w:pPr>
        <w:pStyle w:val="Text1-1"/>
      </w:pPr>
      <w:r>
        <w:t>NEOBSAZENO</w:t>
      </w:r>
      <w:r w:rsidRPr="00820A67">
        <w:t>.</w:t>
      </w:r>
    </w:p>
    <w:p w14:paraId="0AA2C96D" w14:textId="08112641" w:rsidR="006B0921" w:rsidRPr="006B0921" w:rsidRDefault="006B0921" w:rsidP="00BA5CBC">
      <w:pPr>
        <w:pStyle w:val="Text1-1"/>
        <w:keepNext/>
      </w:pPr>
      <w:bookmarkStart w:id="3" w:name="_Ref133933679"/>
      <w:r w:rsidRPr="006B0921">
        <w:t>Mezinárodní sankce</w:t>
      </w:r>
      <w:bookmarkEnd w:id="3"/>
      <w:r w:rsidRPr="006B0921">
        <w:t xml:space="preserve"> </w:t>
      </w:r>
      <w:r w:rsidR="00B67AA0">
        <w:t>a střet zájmů</w:t>
      </w:r>
    </w:p>
    <w:p w14:paraId="22161558" w14:textId="77777777" w:rsidR="006B0921" w:rsidRPr="006B0921" w:rsidRDefault="006B0921" w:rsidP="00BA5CBC">
      <w:pPr>
        <w:pStyle w:val="Text1-2"/>
        <w:keepNext/>
      </w:pPr>
      <w:bookmarkStart w:id="4" w:name="_Ref133933704"/>
      <w:r w:rsidRPr="006B0921">
        <w:t>Zhotovitel prohlašuje, že:</w:t>
      </w:r>
      <w:bookmarkEnd w:id="4"/>
      <w:r w:rsidRPr="006B0921">
        <w:t xml:space="preserve"> </w:t>
      </w:r>
    </w:p>
    <w:p w14:paraId="443D9408" w14:textId="77777777" w:rsidR="00C41F26" w:rsidRDefault="00C41F26" w:rsidP="0047019B">
      <w:pPr>
        <w:pStyle w:val="Odstavec1-4a"/>
      </w:pPr>
      <w:r w:rsidRPr="00C41F26">
        <w:t>on, ani žádný z jeho poddodavatelů, nejsou osobami, na něž se vztahuje zákaz zadání veřejné zakázky ve smyslu § 48a ZZVZ,</w:t>
      </w:r>
    </w:p>
    <w:p w14:paraId="0964C031" w14:textId="6F42FA51"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w:t>
      </w:r>
      <w:r w:rsidR="00E06576">
        <w:t>,</w:t>
      </w:r>
    </w:p>
    <w:p w14:paraId="538D8F13" w14:textId="77777777" w:rsidR="00B67AA0"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B67AA0">
        <w:t>,</w:t>
      </w:r>
    </w:p>
    <w:p w14:paraId="47DAFB4B" w14:textId="77777777" w:rsidR="00B67AA0" w:rsidRPr="00CA7BB4" w:rsidRDefault="00B67AA0" w:rsidP="00B67AA0">
      <w:pPr>
        <w:pStyle w:val="Odstavec1-4a"/>
      </w:pPr>
      <w:r w:rsidRPr="00CA7BB4">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p>
    <w:p w14:paraId="6AD10C00"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xml:space="preserve"> také jednotlivě pro všechny osoby v rámci Zhotovitele sdružené, a to bez ohledu na právní formu tohoto sdružení.</w:t>
      </w:r>
    </w:p>
    <w:p w14:paraId="70C64A84" w14:textId="77777777" w:rsidR="006B0921" w:rsidRPr="006B0921" w:rsidRDefault="006B0921" w:rsidP="007A36FA">
      <w:pPr>
        <w:pStyle w:val="Text1-2"/>
      </w:pPr>
      <w:bookmarkStart w:id="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0B0C01">
        <w:t>4.9</w:t>
      </w:r>
      <w:r w:rsidR="00FD36B8">
        <w:fldChar w:fldCharType="end"/>
      </w:r>
      <w:r w:rsidRPr="006B0921">
        <w:t>, oznámí tuto skutečnost bez zbytečného odkladu, nejpozději však do 3 pracovních dnů ode dne, kdy přestal splňovat výše uvedené podmínky, Objednateli.</w:t>
      </w:r>
      <w:bookmarkEnd w:id="5"/>
    </w:p>
    <w:p w14:paraId="0225A72A" w14:textId="77777777" w:rsidR="004B05A9" w:rsidRPr="004B05A9" w:rsidRDefault="006B0921" w:rsidP="004B05A9">
      <w:pPr>
        <w:pStyle w:val="Text1-2"/>
      </w:pPr>
      <w:bookmarkStart w:id="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7" w:name="_Ref133933730"/>
      <w:bookmarkEnd w:id="6"/>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798A9773"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54E10287"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0B0C01">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0B0C01">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0B0C01">
        <w:rPr>
          <w:rStyle w:val="Text1-2Char"/>
        </w:rPr>
        <w:t>4.9.5</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0B0C01">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572AC73D" w14:textId="77777777" w:rsidR="006B0921" w:rsidRPr="006B0921" w:rsidRDefault="006B0921" w:rsidP="00F0665B">
      <w:pPr>
        <w:pStyle w:val="Text1-1"/>
        <w:keepNext/>
      </w:pPr>
      <w:r w:rsidRPr="006B0921">
        <w:t>Požadavek na Poddodavatele</w:t>
      </w:r>
    </w:p>
    <w:p w14:paraId="1F2A52F8" w14:textId="77777777" w:rsidR="006B0921" w:rsidRPr="006B0921" w:rsidRDefault="006B0921" w:rsidP="007A36FA">
      <w:pPr>
        <w:pStyle w:val="Text1-2"/>
      </w:pPr>
      <w:bookmarkStart w:id="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8"/>
    </w:p>
    <w:p w14:paraId="35BDA579" w14:textId="77777777" w:rsidR="006B0921" w:rsidRPr="006B0921" w:rsidRDefault="006B0921" w:rsidP="007A36FA">
      <w:pPr>
        <w:pStyle w:val="Text1-2"/>
      </w:pPr>
      <w:bookmarkStart w:id="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9"/>
    </w:p>
    <w:p w14:paraId="4781E155"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0B0C01">
        <w:t>4.10.1</w:t>
      </w:r>
      <w:r w:rsidR="00974329">
        <w:fldChar w:fldCharType="end"/>
      </w:r>
      <w:r w:rsidRPr="006B0921">
        <w:t xml:space="preserve"> této Smlouvy.</w:t>
      </w:r>
    </w:p>
    <w:p w14:paraId="5CAE5391" w14:textId="1FF74411" w:rsid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0B0C01">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7778CF">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0B0C01">
        <w:t>4.10.2</w:t>
      </w:r>
      <w:r w:rsidR="00FD36B8">
        <w:fldChar w:fldCharType="end"/>
      </w:r>
      <w:r w:rsidRPr="006B0921">
        <w:t>, smluvní pokutu ve výši 50.000 Kč. Ustanovení § 2004 odst. 2 Občanského zákoníku a § 2050 Občanského zákoníku se nepoužijí.</w:t>
      </w:r>
    </w:p>
    <w:p w14:paraId="41A4BDD4" w14:textId="285F4EAB" w:rsidR="00B67AA0" w:rsidRPr="00B67AA0" w:rsidRDefault="00B67AA0" w:rsidP="00B67AA0">
      <w:pPr>
        <w:pStyle w:val="Text1-2"/>
        <w:numPr>
          <w:ilvl w:val="1"/>
          <w:numId w:val="5"/>
        </w:numPr>
      </w:pPr>
      <w:r w:rsidRPr="00B67AA0">
        <w:t>Obchodní podmínky, které tvoří Přílohu č. 2 Smlouvy se upravují takto:</w:t>
      </w:r>
    </w:p>
    <w:p w14:paraId="45E3B7CD" w14:textId="21A8554F" w:rsidR="00B67AA0" w:rsidRPr="00B67AA0" w:rsidRDefault="00B67AA0" w:rsidP="00B67AA0">
      <w:pPr>
        <w:pStyle w:val="Text1-2"/>
      </w:pPr>
      <w:r w:rsidRPr="00B67AA0">
        <w:t>Název Obchodních podmínek na úvodní straně se vypouští a nahrazuje tímto zněním:</w:t>
      </w:r>
    </w:p>
    <w:p w14:paraId="4C0F0AEA" w14:textId="77777777" w:rsidR="00B67AA0" w:rsidRPr="00B67AA0" w:rsidRDefault="00B67AA0" w:rsidP="00CA0CC1">
      <w:pPr>
        <w:pStyle w:val="Text1-2"/>
        <w:numPr>
          <w:ilvl w:val="0"/>
          <w:numId w:val="0"/>
        </w:numPr>
        <w:ind w:left="1474"/>
      </w:pPr>
      <w:r w:rsidRPr="00B67AA0">
        <w:rPr>
          <w:b/>
          <w:bCs/>
        </w:rPr>
        <w:t xml:space="preserve">Obchodní podmínky </w:t>
      </w:r>
    </w:p>
    <w:p w14:paraId="78228BDF" w14:textId="77777777" w:rsidR="00B67AA0" w:rsidRPr="00B67AA0" w:rsidRDefault="00B67AA0" w:rsidP="00CA0CC1">
      <w:pPr>
        <w:pStyle w:val="Text1-2"/>
        <w:numPr>
          <w:ilvl w:val="0"/>
          <w:numId w:val="0"/>
        </w:numPr>
        <w:ind w:left="1474"/>
      </w:pPr>
      <w:r w:rsidRPr="00B67AA0">
        <w:rPr>
          <w:b/>
          <w:bCs/>
        </w:rPr>
        <w:t xml:space="preserve">Pro zhotovení Dokumentace staveb: </w:t>
      </w:r>
    </w:p>
    <w:p w14:paraId="605CD42F" w14:textId="77777777" w:rsidR="00B67AA0" w:rsidRPr="00B67AA0" w:rsidRDefault="00B67AA0" w:rsidP="00CA0CC1">
      <w:pPr>
        <w:pStyle w:val="Text1-2"/>
        <w:numPr>
          <w:ilvl w:val="0"/>
          <w:numId w:val="0"/>
        </w:numPr>
        <w:ind w:left="1474"/>
      </w:pPr>
      <w:r w:rsidRPr="00B67AA0">
        <w:rPr>
          <w:b/>
          <w:bCs/>
        </w:rPr>
        <w:t xml:space="preserve">Záměr projektu, Projektová dokumentace pro společné povolení, Projektová dokumentace pro společné povolení podle liniového zákona, </w:t>
      </w:r>
    </w:p>
    <w:p w14:paraId="6444F7BF" w14:textId="77777777" w:rsidR="00B67AA0" w:rsidRPr="00B67AA0" w:rsidRDefault="00B67AA0" w:rsidP="00CA0CC1">
      <w:pPr>
        <w:pStyle w:val="Text1-2"/>
        <w:numPr>
          <w:ilvl w:val="0"/>
          <w:numId w:val="0"/>
        </w:numPr>
        <w:ind w:left="1474"/>
        <w:rPr>
          <w:b/>
          <w:bCs/>
        </w:rPr>
      </w:pPr>
      <w:r w:rsidRPr="00B67AA0">
        <w:rPr>
          <w:b/>
          <w:bCs/>
        </w:rPr>
        <w:t>Projektové dokumentace pro stavební povolení, Projektové dokumentace pro provádění stavby, Projektové dokumentace pro povolení stavby a výkon Dozoru projektanta</w:t>
      </w:r>
    </w:p>
    <w:p w14:paraId="44E15113" w14:textId="64D18EB1" w:rsidR="00B67AA0" w:rsidRDefault="00B67AA0" w:rsidP="00B67AA0">
      <w:pPr>
        <w:pStyle w:val="Text1-2"/>
        <w:numPr>
          <w:ilvl w:val="0"/>
          <w:numId w:val="0"/>
        </w:numPr>
        <w:ind w:left="1474"/>
        <w:rPr>
          <w:b/>
        </w:rPr>
      </w:pPr>
      <w:r w:rsidRPr="00B67AA0">
        <w:rPr>
          <w:b/>
        </w:rPr>
        <w:t xml:space="preserve">Název zakázky: </w:t>
      </w:r>
      <w:r w:rsidR="00861CFF" w:rsidRPr="00F46F42" w:rsidDel="00FB05B2">
        <w:t>„</w:t>
      </w:r>
      <w:r w:rsidR="00861CFF" w:rsidRPr="003C7151">
        <w:rPr>
          <w:rStyle w:val="Tun"/>
        </w:rPr>
        <w:t>Modernizace tratě Horažďovice předm. (mimo) – Plzeň Koterov (mimo)</w:t>
      </w:r>
      <w:r w:rsidR="00861CFF" w:rsidRPr="00F46F42" w:rsidDel="00FB05B2">
        <w:t>“</w:t>
      </w:r>
    </w:p>
    <w:p w14:paraId="1742CD0B" w14:textId="25EF9C64" w:rsidR="00B67AA0" w:rsidRDefault="00B67AA0" w:rsidP="00CA0CC1">
      <w:pPr>
        <w:pStyle w:val="Text1-2"/>
      </w:pPr>
      <w:r w:rsidRPr="00B67AA0">
        <w:t>Dovětek v druhé větě v čl. 9, odst. 9.3 Obchodních podmínek, ve znění: „a neshledal v nich žádné vady“ se vypouští bez náhrady.</w:t>
      </w:r>
    </w:p>
    <w:p w14:paraId="69F54CAD" w14:textId="3F502102" w:rsidR="00B67AA0" w:rsidRDefault="00AB4CA4" w:rsidP="00B67AA0">
      <w:pPr>
        <w:pStyle w:val="Text1-2"/>
      </w:pPr>
      <w:r>
        <w:t>První věta v odst.</w:t>
      </w:r>
      <w:r w:rsidR="00B67AA0">
        <w:t xml:space="preserve"> </w:t>
      </w:r>
      <w:r w:rsidRPr="00CA0CC1">
        <w:t>10.3</w:t>
      </w:r>
      <w:r>
        <w:t xml:space="preserve"> Obchodních podmínek</w:t>
      </w:r>
      <w:r w:rsidR="00B67AA0" w:rsidRPr="00B67AA0">
        <w:t xml:space="preserve"> </w:t>
      </w:r>
      <w:r>
        <w:t xml:space="preserve">se vypouští a nahrazuje zněním: </w:t>
      </w:r>
    </w:p>
    <w:p w14:paraId="028B689C" w14:textId="2A1833F1" w:rsidR="00B67AA0" w:rsidRDefault="00AB4CA4" w:rsidP="00B67AA0">
      <w:pPr>
        <w:pStyle w:val="Text1-2"/>
        <w:numPr>
          <w:ilvl w:val="0"/>
          <w:numId w:val="0"/>
        </w:numPr>
        <w:ind w:left="1474"/>
      </w:pPr>
      <w:r>
        <w:t>„</w:t>
      </w:r>
      <w:r w:rsidR="00B67AA0">
        <w:t>Zhotovitel vyhotoví a zašle každý daňový doklad jedním ze způsob</w:t>
      </w:r>
      <w:r w:rsidR="008460BC">
        <w:t>ů</w:t>
      </w:r>
      <w:r w:rsidR="00B67AA0">
        <w:t>, upraveným ve Smlouvě.</w:t>
      </w:r>
      <w:r>
        <w:t>“</w:t>
      </w:r>
      <w:r w:rsidR="00B67AA0">
        <w:t xml:space="preserve"> </w:t>
      </w:r>
    </w:p>
    <w:p w14:paraId="3938E165" w14:textId="049F1854" w:rsidR="00B67AA0" w:rsidRDefault="00AB4CA4" w:rsidP="00AB4CA4">
      <w:pPr>
        <w:pStyle w:val="Text1-2"/>
      </w:pPr>
      <w:r w:rsidRPr="00AB4CA4">
        <w:t>Pro úplnost se uvádí, že vyjma úpravy Obchodních podmínek v souladu s odst. 4.11.1</w:t>
      </w:r>
      <w:r w:rsidR="009C4CC6">
        <w:t>,</w:t>
      </w:r>
      <w:r w:rsidRPr="00AB4CA4">
        <w:t xml:space="preserve"> 4.11.2</w:t>
      </w:r>
      <w:r w:rsidR="009C4CC6">
        <w:t xml:space="preserve"> a 4.11.3</w:t>
      </w:r>
      <w:r w:rsidRPr="00AB4CA4">
        <w:t xml:space="preserve"> Smlouvy, zůstávají zbylé části Obchodních podmínek beze změny.</w:t>
      </w:r>
    </w:p>
    <w:p w14:paraId="26C8CBC7" w14:textId="77777777" w:rsidR="003F5723" w:rsidRDefault="003F5723" w:rsidP="003F5723">
      <w:pPr>
        <w:pStyle w:val="Nadpis1-1"/>
      </w:pPr>
      <w:r>
        <w:t>ZÁVĚREČNÁ USTANOVENÍ</w:t>
      </w:r>
    </w:p>
    <w:p w14:paraId="003E4C91"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710BFDC9"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414012D"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3E7E1EFF"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0777FC06"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210C2E6D"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6B5DC092"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B18AFE"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642DDFC1"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EEDD2C4" w14:textId="57C0FB2E"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5414B83" w14:textId="6FB8102D" w:rsidR="006A57A4" w:rsidRPr="00153D4D" w:rsidRDefault="00515521" w:rsidP="006A57A4">
      <w:pPr>
        <w:pStyle w:val="Text1-1"/>
      </w:pPr>
      <w:r w:rsidRPr="00153D4D">
        <w:rPr>
          <w:i/>
          <w:color w:val="00B050"/>
        </w:rPr>
        <w:t>Varianta A)</w:t>
      </w:r>
      <w:r w:rsidRPr="00153D4D">
        <w:rPr>
          <w:color w:val="00B050"/>
        </w:rPr>
        <w:t xml:space="preserve"> </w:t>
      </w:r>
      <w:r w:rsidR="006A57A4" w:rsidRPr="001B4800">
        <w:t>Tato Smlouva je vyhotovena elektronicky a podepsána zaručeným elektronickým podpisem založeným na kvalifikovaném certifikátu pro elektronický podpis nebo kvalifikovaným elektronickým podpisem.</w:t>
      </w:r>
      <w:r>
        <w:t xml:space="preserve"> </w:t>
      </w:r>
      <w:r w:rsidRPr="00153D4D">
        <w:rPr>
          <w:i/>
          <w:color w:val="00B050"/>
        </w:rPr>
        <w:t>Varianta B)</w:t>
      </w:r>
      <w:r w:rsidRPr="00153D4D">
        <w:rPr>
          <w:color w:val="00B050"/>
        </w:rPr>
        <w:t xml:space="preserve"> </w:t>
      </w:r>
      <w:r w:rsidR="006A57A4" w:rsidRPr="00153D4D">
        <w:t xml:space="preserve">Tato Smlouva je vyhotovena ve </w:t>
      </w:r>
      <w:r w:rsidR="006A57A4" w:rsidRPr="00153D4D">
        <w:rPr>
          <w:highlight w:val="yellow"/>
        </w:rPr>
        <w:t>"</w:t>
      </w:r>
      <w:bookmarkStart w:id="10" w:name="_Hlk163716949"/>
      <w:r w:rsidR="006A57A4" w:rsidRPr="00153D4D">
        <w:rPr>
          <w:highlight w:val="yellow"/>
        </w:rPr>
        <w:t>[</w:t>
      </w:r>
      <w:bookmarkEnd w:id="10"/>
      <w:r w:rsidR="006A57A4" w:rsidRPr="00153D4D">
        <w:rPr>
          <w:highlight w:val="yellow"/>
        </w:rPr>
        <w:t>VLOŽÍ ZHOTOVITEL</w:t>
      </w:r>
      <w:bookmarkStart w:id="11" w:name="_Hlk163716966"/>
      <w:r w:rsidR="006A57A4" w:rsidRPr="00153D4D">
        <w:t>]</w:t>
      </w:r>
      <w:bookmarkEnd w:id="11"/>
      <w:r w:rsidR="006A57A4" w:rsidRPr="00153D4D">
        <w:t>" vyhotoveních, z nichž Objednatel obdrží „[</w:t>
      </w:r>
      <w:r w:rsidR="006A57A4" w:rsidRPr="00153D4D">
        <w:rPr>
          <w:highlight w:val="green"/>
        </w:rPr>
        <w:t>VLOŽÍ OBJEDNATEL</w:t>
      </w:r>
      <w:r w:rsidR="006A57A4" w:rsidRPr="00153D4D">
        <w:t>]“ vyhotovení a Zhotovitel obdrží "[</w:t>
      </w:r>
      <w:r w:rsidR="006A57A4" w:rsidRPr="00153D4D">
        <w:rPr>
          <w:highlight w:val="yellow"/>
        </w:rPr>
        <w:t>VLOŽÍ ZHOTOVITEL</w:t>
      </w:r>
      <w:r w:rsidR="006A57A4" w:rsidRPr="00153D4D">
        <w:t>]" vyhotovení.</w:t>
      </w:r>
    </w:p>
    <w:p w14:paraId="54FAA633" w14:textId="77777777" w:rsidR="00515521" w:rsidRPr="00153D4D" w:rsidRDefault="00515521" w:rsidP="006A57A4">
      <w:pPr>
        <w:spacing w:after="120" w:line="264" w:lineRule="auto"/>
        <w:ind w:left="737"/>
        <w:jc w:val="both"/>
        <w:rPr>
          <w:i/>
          <w:color w:val="00B050"/>
          <w:sz w:val="18"/>
          <w:szCs w:val="18"/>
        </w:rPr>
      </w:pPr>
      <w:r w:rsidRPr="00153D4D">
        <w:rPr>
          <w:i/>
          <w:color w:val="00B050"/>
          <w:sz w:val="18"/>
          <w:szCs w:val="18"/>
          <w:highlight w:val="yellow"/>
        </w:rPr>
        <w:t>Vybere se Varianta A)</w:t>
      </w:r>
      <w:r w:rsidR="009004A2" w:rsidRPr="00060C31">
        <w:rPr>
          <w:i/>
          <w:color w:val="00B050"/>
          <w:sz w:val="18"/>
          <w:szCs w:val="18"/>
          <w:highlight w:val="yellow"/>
        </w:rPr>
        <w:t>. V</w:t>
      </w:r>
      <w:r w:rsidR="00060C31" w:rsidRPr="00060C31">
        <w:rPr>
          <w:i/>
          <w:color w:val="00B050"/>
          <w:sz w:val="18"/>
          <w:szCs w:val="18"/>
          <w:highlight w:val="yellow"/>
        </w:rPr>
        <w:t> </w:t>
      </w:r>
      <w:r w:rsidR="009004A2" w:rsidRPr="00060C31">
        <w:rPr>
          <w:i/>
          <w:color w:val="00B050"/>
          <w:sz w:val="18"/>
          <w:szCs w:val="18"/>
          <w:highlight w:val="yellow"/>
        </w:rPr>
        <w:t>případě</w:t>
      </w:r>
      <w:r w:rsidR="00060C31" w:rsidRPr="00060C31">
        <w:rPr>
          <w:i/>
          <w:color w:val="00B050"/>
          <w:sz w:val="18"/>
          <w:szCs w:val="18"/>
          <w:highlight w:val="yellow"/>
        </w:rPr>
        <w:t>, že z objektivn</w:t>
      </w:r>
      <w:r w:rsidR="00060C31" w:rsidRPr="00254815">
        <w:rPr>
          <w:i/>
          <w:color w:val="00B050"/>
          <w:sz w:val="18"/>
          <w:szCs w:val="18"/>
          <w:highlight w:val="yellow"/>
        </w:rPr>
        <w:t>íc</w:t>
      </w:r>
      <w:r w:rsidR="00060C31" w:rsidRPr="00060C31">
        <w:rPr>
          <w:i/>
          <w:color w:val="00B050"/>
          <w:sz w:val="18"/>
          <w:szCs w:val="18"/>
          <w:highlight w:val="yellow"/>
        </w:rPr>
        <w:t xml:space="preserve">h důvodů </w:t>
      </w:r>
      <w:r w:rsidR="00060C31" w:rsidRPr="00153D4D">
        <w:rPr>
          <w:i/>
          <w:color w:val="00B050"/>
          <w:sz w:val="18"/>
          <w:szCs w:val="18"/>
          <w:highlight w:val="yellow"/>
        </w:rPr>
        <w:t>není možné vyhotovit Smlouvu v digitální (elektronické) podobě, například, když Zhotovitel nedisponuje elektronickým podpisem, nebo z jiných důvodů není ze strany Zhotovitele možná elektronická komunikace</w:t>
      </w:r>
      <w:r w:rsidR="00060C31">
        <w:rPr>
          <w:i/>
          <w:color w:val="00B050"/>
          <w:sz w:val="18"/>
          <w:szCs w:val="18"/>
          <w:highlight w:val="yellow"/>
        </w:rPr>
        <w:t>,</w:t>
      </w:r>
      <w:r w:rsidRPr="00153D4D">
        <w:rPr>
          <w:i/>
          <w:color w:val="00B050"/>
          <w:sz w:val="18"/>
          <w:szCs w:val="18"/>
          <w:highlight w:val="yellow"/>
        </w:rPr>
        <w:t xml:space="preserve"> </w:t>
      </w:r>
      <w:r w:rsidR="00060C31" w:rsidRPr="00060C31">
        <w:rPr>
          <w:i/>
          <w:color w:val="00B050"/>
          <w:sz w:val="18"/>
          <w:szCs w:val="18"/>
          <w:highlight w:val="yellow"/>
        </w:rPr>
        <w:t xml:space="preserve">vybere se </w:t>
      </w:r>
      <w:r w:rsidRPr="00153D4D">
        <w:rPr>
          <w:i/>
          <w:color w:val="00B050"/>
          <w:sz w:val="18"/>
          <w:szCs w:val="18"/>
          <w:highlight w:val="yellow"/>
        </w:rPr>
        <w:t>Varianta B) pro vyhotovení smlouvy</w:t>
      </w:r>
      <w:r w:rsidR="00060C31" w:rsidRPr="00153D4D">
        <w:rPr>
          <w:i/>
          <w:color w:val="00B050"/>
          <w:sz w:val="18"/>
          <w:szCs w:val="18"/>
          <w:highlight w:val="yellow"/>
        </w:rPr>
        <w:t>.</w:t>
      </w:r>
      <w:r w:rsidRPr="00153D4D">
        <w:rPr>
          <w:i/>
          <w:color w:val="00B050"/>
          <w:sz w:val="18"/>
          <w:szCs w:val="18"/>
          <w:highlight w:val="yellow"/>
        </w:rPr>
        <w:t xml:space="preserve"> [Variantu </w:t>
      </w:r>
      <w:r w:rsidR="00060C31" w:rsidRPr="00153D4D">
        <w:rPr>
          <w:i/>
          <w:color w:val="00B050"/>
          <w:sz w:val="18"/>
          <w:szCs w:val="18"/>
          <w:highlight w:val="yellow"/>
        </w:rPr>
        <w:t>„</w:t>
      </w:r>
      <w:r w:rsidRPr="00153D4D">
        <w:rPr>
          <w:i/>
          <w:color w:val="00B050"/>
          <w:sz w:val="18"/>
          <w:szCs w:val="18"/>
          <w:highlight w:val="yellow"/>
        </w:rPr>
        <w:t>VYBERE ZHOTOVITEL</w:t>
      </w:r>
      <w:r w:rsidR="00060C31" w:rsidRPr="00153D4D">
        <w:rPr>
          <w:i/>
          <w:color w:val="00B050"/>
          <w:sz w:val="18"/>
          <w:szCs w:val="18"/>
          <w:highlight w:val="yellow"/>
        </w:rPr>
        <w:t>“</w:t>
      </w:r>
      <w:r w:rsidR="00AA58FF" w:rsidRPr="00153D4D">
        <w:rPr>
          <w:i/>
          <w:color w:val="00B050"/>
          <w:sz w:val="18"/>
          <w:szCs w:val="18"/>
          <w:highlight w:val="yellow"/>
        </w:rPr>
        <w:t>. Druhou variantu,</w:t>
      </w:r>
      <w:r w:rsidRPr="00153D4D">
        <w:rPr>
          <w:i/>
          <w:color w:val="00B050"/>
          <w:sz w:val="18"/>
          <w:szCs w:val="18"/>
          <w:highlight w:val="yellow"/>
        </w:rPr>
        <w:t xml:space="preserve"> </w:t>
      </w:r>
      <w:r w:rsidR="00AA58FF" w:rsidRPr="00153D4D">
        <w:rPr>
          <w:i/>
          <w:color w:val="00B050"/>
          <w:sz w:val="18"/>
          <w:szCs w:val="18"/>
          <w:highlight w:val="yellow"/>
        </w:rPr>
        <w:t>spolu s tímto pokynem a označení vybrané varianty</w:t>
      </w:r>
      <w:r w:rsidR="00060C31" w:rsidRPr="00153D4D">
        <w:rPr>
          <w:i/>
          <w:color w:val="00B050"/>
          <w:sz w:val="18"/>
          <w:szCs w:val="18"/>
          <w:highlight w:val="yellow"/>
        </w:rPr>
        <w:t>, Zhotovitel</w:t>
      </w:r>
      <w:r w:rsidR="00AA58FF" w:rsidRPr="00153D4D">
        <w:rPr>
          <w:i/>
          <w:color w:val="00B050"/>
          <w:sz w:val="18"/>
          <w:szCs w:val="18"/>
          <w:highlight w:val="yellow"/>
        </w:rPr>
        <w:t xml:space="preserve"> odstraní</w:t>
      </w:r>
      <w:r w:rsidRPr="00153D4D">
        <w:rPr>
          <w:i/>
          <w:color w:val="00B050"/>
          <w:sz w:val="18"/>
          <w:szCs w:val="18"/>
          <w:highlight w:val="yellow"/>
        </w:rPr>
        <w:t>].</w:t>
      </w:r>
    </w:p>
    <w:p w14:paraId="2EC6C28D"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1A2274C4"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36E63901"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39259EE0"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734CC419" w14:textId="004F4D27" w:rsidR="00960E25" w:rsidRPr="00960E25" w:rsidRDefault="00F422D3" w:rsidP="00CA0CC1">
      <w:pPr>
        <w:pStyle w:val="Text1-1"/>
        <w:rPr>
          <w:i/>
          <w:color w:val="00B050"/>
        </w:rPr>
      </w:pPr>
      <w:r w:rsidRPr="00376B87">
        <w:rPr>
          <w:b/>
        </w:rPr>
        <w:t xml:space="preserve">Přílohy, které tvoří nedílnou součást této Smlouvy o dílo: </w:t>
      </w:r>
    </w:p>
    <w:p w14:paraId="630BF348"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5C810944" w14:textId="6AE1CD1E"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5621BB">
        <w:t>OP/DOKUMENTACE/04/24</w:t>
      </w:r>
    </w:p>
    <w:p w14:paraId="5D4D560F" w14:textId="77777777" w:rsidR="00124751" w:rsidRDefault="00F422D3" w:rsidP="00964369">
      <w:pPr>
        <w:pStyle w:val="Textbezslovn"/>
      </w:pPr>
      <w:r w:rsidRPr="00964369">
        <w:t>Příloha</w:t>
      </w:r>
      <w:r>
        <w:t xml:space="preserve"> č. 3</w:t>
      </w:r>
      <w:r>
        <w:tab/>
      </w:r>
      <w:r w:rsidR="00124751" w:rsidRPr="006923FD">
        <w:rPr>
          <w:b/>
        </w:rPr>
        <w:t>Technické podmínky</w:t>
      </w:r>
    </w:p>
    <w:p w14:paraId="7AEB6DEA" w14:textId="77777777" w:rsidR="00124751" w:rsidRPr="00964369" w:rsidRDefault="00124751" w:rsidP="00964369">
      <w:pPr>
        <w:pStyle w:val="Textbezslovn"/>
        <w:ind w:left="2127"/>
      </w:pPr>
      <w:r>
        <w:t xml:space="preserve">a) Technické </w:t>
      </w:r>
      <w:r w:rsidRPr="00964369">
        <w:t>kvalitativní podmínky staveb státních drah (TKP)</w:t>
      </w:r>
    </w:p>
    <w:p w14:paraId="34E49C80" w14:textId="629234C1" w:rsidR="00124751" w:rsidRPr="00964369" w:rsidRDefault="00124751" w:rsidP="00964369">
      <w:pPr>
        <w:pStyle w:val="Textbezslovn"/>
        <w:ind w:left="2127"/>
      </w:pPr>
      <w:r w:rsidRPr="00964369">
        <w:t xml:space="preserve">b) Všeobecné technické podmínky </w:t>
      </w:r>
      <w:r w:rsidR="005621BB">
        <w:t>VTP/DOKUMENTACE/07/24</w:t>
      </w:r>
      <w:r w:rsidRPr="00964369">
        <w:t xml:space="preserve"> </w:t>
      </w:r>
    </w:p>
    <w:p w14:paraId="4154A2F5" w14:textId="2E23569E" w:rsidR="00F422D3" w:rsidRDefault="00124751" w:rsidP="00964369">
      <w:pPr>
        <w:pStyle w:val="Textbezslovn"/>
        <w:ind w:left="2127"/>
      </w:pPr>
      <w:r w:rsidRPr="00964369">
        <w:t>c) Zvláštní technické</w:t>
      </w:r>
      <w:r>
        <w:t xml:space="preserve"> podmínky </w:t>
      </w:r>
      <w:r w:rsidR="001B19D0" w:rsidRPr="00F46F42" w:rsidDel="00FB05B2">
        <w:t>„</w:t>
      </w:r>
      <w:r w:rsidR="001B19D0" w:rsidRPr="003C7151">
        <w:rPr>
          <w:rStyle w:val="Tun"/>
        </w:rPr>
        <w:t>Modernizace tratě Horažďovice předm. (mimo) – Plzeň Koterov (mimo)</w:t>
      </w:r>
      <w:r w:rsidR="001B19D0" w:rsidRPr="00F46F42" w:rsidDel="00FB05B2">
        <w:t>“</w:t>
      </w:r>
      <w:r w:rsidR="001B19D0">
        <w:t xml:space="preserve"> </w:t>
      </w:r>
      <w:r w:rsidR="00223568">
        <w:t xml:space="preserve">ze dne </w:t>
      </w:r>
      <w:r w:rsidR="009D40B3" w:rsidRPr="001B19D0">
        <w:t>18.10.2024</w:t>
      </w:r>
    </w:p>
    <w:p w14:paraId="66FC5D4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7A93698C"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04450A43"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67A75D1E"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1AAC2B42" w14:textId="77777777" w:rsidR="00124751" w:rsidRPr="00964369" w:rsidRDefault="00124751" w:rsidP="00964369">
      <w:pPr>
        <w:pStyle w:val="Textbezslovn"/>
      </w:pPr>
      <w:r w:rsidRPr="00964369">
        <w:t>Příloha č. 8</w:t>
      </w:r>
      <w:r w:rsidRPr="00964369">
        <w:tab/>
      </w:r>
      <w:r w:rsidRPr="006923FD">
        <w:rPr>
          <w:b/>
        </w:rPr>
        <w:t>Seznam poddodavatelů</w:t>
      </w:r>
    </w:p>
    <w:p w14:paraId="5A0430E8" w14:textId="77777777" w:rsidR="00124751" w:rsidRPr="00964369" w:rsidRDefault="00124751" w:rsidP="00964369">
      <w:pPr>
        <w:pStyle w:val="Textbezslovn"/>
      </w:pPr>
      <w:r w:rsidRPr="00964369">
        <w:t>Příloha č. 9</w:t>
      </w:r>
      <w:r w:rsidRPr="00964369">
        <w:tab/>
      </w:r>
      <w:r w:rsidRPr="006923FD">
        <w:rPr>
          <w:b/>
        </w:rPr>
        <w:t>Související dokumenty</w:t>
      </w:r>
    </w:p>
    <w:p w14:paraId="6DD51B61"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2388560C" w14:textId="77777777" w:rsidR="00C22047" w:rsidRDefault="00C22047" w:rsidP="00964369">
      <w:pPr>
        <w:pStyle w:val="Textbezslovn"/>
        <w:rPr>
          <w:b/>
          <w:bCs/>
        </w:rPr>
      </w:pPr>
      <w:r w:rsidRPr="002828DC">
        <w:t>Příloha č. 11</w:t>
      </w:r>
      <w:r w:rsidR="004500D2" w:rsidRPr="002828DC">
        <w:tab/>
      </w:r>
      <w:r w:rsidRPr="002828DC">
        <w:rPr>
          <w:b/>
          <w:bCs/>
        </w:rPr>
        <w:t>BIM Protokol</w:t>
      </w:r>
    </w:p>
    <w:p w14:paraId="4059BCF0" w14:textId="77777777" w:rsidR="00C638C4" w:rsidRPr="00124751" w:rsidRDefault="00C638C4" w:rsidP="00964369">
      <w:pPr>
        <w:pStyle w:val="Textbezslovn"/>
      </w:pPr>
    </w:p>
    <w:p w14:paraId="4DB20DF7" w14:textId="77777777" w:rsidR="00964369" w:rsidRDefault="00964369" w:rsidP="00964369">
      <w:pPr>
        <w:pStyle w:val="Textbezslovn"/>
        <w:rPr>
          <w:highlight w:val="green"/>
        </w:rPr>
      </w:pPr>
    </w:p>
    <w:p w14:paraId="42CEA136" w14:textId="77777777" w:rsidR="00964369" w:rsidRDefault="00964369" w:rsidP="00964369">
      <w:pPr>
        <w:pStyle w:val="Textbezslovn"/>
        <w:rPr>
          <w:highlight w:val="green"/>
        </w:rPr>
      </w:pPr>
    </w:p>
    <w:p w14:paraId="0C0B5E5A" w14:textId="77777777" w:rsidR="00964369" w:rsidRPr="00964369" w:rsidRDefault="00964369" w:rsidP="00964369">
      <w:pPr>
        <w:pStyle w:val="Textbezslovn"/>
        <w:rPr>
          <w:highlight w:val="green"/>
        </w:rPr>
      </w:pPr>
    </w:p>
    <w:p w14:paraId="2B2F4BFB"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5082B93E" w14:textId="77777777" w:rsidR="00F422D3" w:rsidRDefault="00F422D3" w:rsidP="009F0867">
      <w:pPr>
        <w:pStyle w:val="Textbezodsazen"/>
      </w:pPr>
    </w:p>
    <w:p w14:paraId="4209704A" w14:textId="77777777" w:rsidR="00376B87" w:rsidRDefault="00376B87" w:rsidP="009F0867">
      <w:pPr>
        <w:pStyle w:val="Textbezodsazen"/>
      </w:pPr>
    </w:p>
    <w:p w14:paraId="7F25AEE1" w14:textId="77777777" w:rsidR="00964369" w:rsidRDefault="00964369" w:rsidP="00E40E66">
      <w:pPr>
        <w:pStyle w:val="Textbezodsazen"/>
      </w:pPr>
    </w:p>
    <w:p w14:paraId="63B2F26F" w14:textId="77777777" w:rsidR="00376B87" w:rsidRDefault="00376B87" w:rsidP="00E40E66">
      <w:pPr>
        <w:pStyle w:val="Textbezodsazen"/>
      </w:pPr>
      <w:r>
        <w:t>V Praze dne ………………</w:t>
      </w:r>
      <w:r w:rsidR="004500D2">
        <w:t>…</w:t>
      </w:r>
      <w:r>
        <w:tab/>
      </w:r>
      <w:r>
        <w:tab/>
      </w:r>
      <w:r>
        <w:tab/>
      </w:r>
      <w:r>
        <w:tab/>
        <w:t>V …………………… dne …………………</w:t>
      </w:r>
      <w:r w:rsidR="004500D2">
        <w:t>…</w:t>
      </w:r>
    </w:p>
    <w:p w14:paraId="630B8089" w14:textId="77777777" w:rsidR="00376B87" w:rsidRDefault="00376B87" w:rsidP="00E40E66">
      <w:pPr>
        <w:pStyle w:val="Textbezodsazen"/>
      </w:pPr>
    </w:p>
    <w:p w14:paraId="4B4EFD68" w14:textId="77777777" w:rsidR="00376B87" w:rsidRDefault="00376B87" w:rsidP="00E40E66">
      <w:pPr>
        <w:pStyle w:val="Textbezodsazen"/>
      </w:pPr>
    </w:p>
    <w:p w14:paraId="305C5F5D" w14:textId="77777777" w:rsidR="00376B87" w:rsidRDefault="00376B87" w:rsidP="00E40E66">
      <w:pPr>
        <w:pStyle w:val="Textbezodsazen"/>
      </w:pPr>
    </w:p>
    <w:p w14:paraId="62C351CB" w14:textId="77777777" w:rsidR="00376B87" w:rsidRDefault="00376B87" w:rsidP="00E40E66">
      <w:pPr>
        <w:pStyle w:val="Textbezodsazen"/>
      </w:pPr>
    </w:p>
    <w:p w14:paraId="7A25BEDF" w14:textId="77777777" w:rsidR="00376B87" w:rsidRDefault="00376B87" w:rsidP="00E40E66">
      <w:pPr>
        <w:pStyle w:val="Textbezodsazen"/>
      </w:pPr>
      <w:r>
        <w:t>................................................</w:t>
      </w:r>
      <w:r>
        <w:tab/>
      </w:r>
      <w:r>
        <w:tab/>
      </w:r>
      <w:r>
        <w:tab/>
        <w:t>................................................</w:t>
      </w:r>
    </w:p>
    <w:p w14:paraId="151860F5"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634C58DD"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2FA0987"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4D4C4174" w14:textId="77777777" w:rsidR="00376B87" w:rsidRDefault="00376B87" w:rsidP="00E40E66">
      <w:pPr>
        <w:pStyle w:val="Textbezodsazen"/>
      </w:pPr>
    </w:p>
    <w:p w14:paraId="0177EEF1" w14:textId="77777777" w:rsidR="00964369" w:rsidRDefault="00964369" w:rsidP="00E40E66">
      <w:pPr>
        <w:pStyle w:val="Textbezodsazen"/>
      </w:pPr>
    </w:p>
    <w:p w14:paraId="711637F7" w14:textId="77777777" w:rsidR="00E901A3" w:rsidRDefault="00E901A3" w:rsidP="00E40E66">
      <w:pPr>
        <w:pStyle w:val="Textbezodsazen"/>
      </w:pPr>
    </w:p>
    <w:p w14:paraId="7C6DE335" w14:textId="77777777" w:rsidR="00E901A3" w:rsidRDefault="00E901A3" w:rsidP="00E40E66">
      <w:pPr>
        <w:pStyle w:val="Textbezodsazen"/>
      </w:pPr>
    </w:p>
    <w:p w14:paraId="1EB263F6" w14:textId="77777777" w:rsidR="00CB4F6D" w:rsidRDefault="00CB4F6D">
      <w:r>
        <w:br w:type="page"/>
      </w:r>
    </w:p>
    <w:p w14:paraId="3CB1AA03" w14:textId="77777777" w:rsidR="00CB4F6D" w:rsidRDefault="00CB4F6D" w:rsidP="009F0867">
      <w:pPr>
        <w:pStyle w:val="Textbezodsazen"/>
        <w:sectPr w:rsidR="00CB4F6D" w:rsidSect="00B1772C">
          <w:headerReference w:type="even" r:id="rId12"/>
          <w:headerReference w:type="default" r:id="rId13"/>
          <w:footerReference w:type="even" r:id="rId14"/>
          <w:footerReference w:type="default" r:id="rId15"/>
          <w:headerReference w:type="first" r:id="rId16"/>
          <w:footerReference w:type="first" r:id="rId17"/>
          <w:pgSz w:w="11906" w:h="16838" w:code="9"/>
          <w:pgMar w:top="1077" w:right="1588" w:bottom="1474" w:left="1588" w:header="595" w:footer="567" w:gutter="0"/>
          <w:cols w:space="708"/>
          <w:titlePg/>
          <w:docGrid w:linePitch="360"/>
        </w:sectPr>
      </w:pPr>
    </w:p>
    <w:p w14:paraId="06D4002C" w14:textId="77777777" w:rsidR="00CB4F6D" w:rsidRDefault="00CB4F6D" w:rsidP="00F762A8">
      <w:pPr>
        <w:pStyle w:val="Nadpisbezsl1-1"/>
      </w:pPr>
      <w:r>
        <w:t>Příloha č. 1</w:t>
      </w:r>
    </w:p>
    <w:p w14:paraId="0E174B9D" w14:textId="77777777" w:rsidR="00CB4F6D" w:rsidRPr="00F762A8" w:rsidRDefault="00124751" w:rsidP="00F66CA1">
      <w:pPr>
        <w:pStyle w:val="Nadpisbezsl1-2"/>
        <w:outlineLvl w:val="1"/>
      </w:pPr>
      <w:r>
        <w:t>Specifikace Díla</w:t>
      </w:r>
      <w:r w:rsidR="00CB4F6D" w:rsidRPr="00F762A8">
        <w:t xml:space="preserve"> </w:t>
      </w:r>
    </w:p>
    <w:p w14:paraId="2EBC7F48" w14:textId="77777777" w:rsidR="007145F3" w:rsidRDefault="007145F3" w:rsidP="00CB4F6D">
      <w:pPr>
        <w:pStyle w:val="Textbezodsazen"/>
      </w:pPr>
    </w:p>
    <w:p w14:paraId="5007B80A" w14:textId="77777777" w:rsidR="00770C77" w:rsidRDefault="00770C77" w:rsidP="00770C77">
      <w:pPr>
        <w:pStyle w:val="Text2-1"/>
        <w:numPr>
          <w:ilvl w:val="0"/>
          <w:numId w:val="0"/>
        </w:numPr>
      </w:pPr>
      <w:bookmarkStart w:id="12" w:name="_Ref164688429"/>
      <w:bookmarkStart w:id="13" w:name="_Ref173504519"/>
      <w:r w:rsidRPr="00FD501F" w:rsidDel="00FB05B2">
        <w:t xml:space="preserve">Předmětem </w:t>
      </w:r>
      <w:r>
        <w:t>plnění veřejné zakázky</w:t>
      </w:r>
      <w:r w:rsidRPr="00F46F42" w:rsidDel="00FB05B2">
        <w:t xml:space="preserve"> „</w:t>
      </w:r>
      <w:r w:rsidRPr="003C7151">
        <w:rPr>
          <w:rStyle w:val="Tun"/>
        </w:rPr>
        <w:t>Modernizace tratě Horažďovice předm. (mimo) – Plzeň Koterov (mimo)</w:t>
      </w:r>
      <w:r w:rsidRPr="00F46F42" w:rsidDel="00FB05B2">
        <w:t>“ je</w:t>
      </w:r>
      <w:r w:rsidDel="00FB05B2">
        <w:t>:</w:t>
      </w:r>
      <w:bookmarkEnd w:id="12"/>
      <w:bookmarkEnd w:id="13"/>
    </w:p>
    <w:p w14:paraId="532C27CE" w14:textId="77777777" w:rsidR="00770C77" w:rsidRDefault="00770C77" w:rsidP="00770C77">
      <w:pPr>
        <w:pStyle w:val="Odstavec1-1a"/>
        <w:numPr>
          <w:ilvl w:val="0"/>
          <w:numId w:val="26"/>
        </w:numPr>
        <w:tabs>
          <w:tab w:val="clear" w:pos="1077"/>
          <w:tab w:val="num" w:pos="0"/>
        </w:tabs>
        <w:ind w:left="426" w:hanging="426"/>
      </w:pPr>
      <w:r w:rsidRPr="00770C77" w:rsidDel="00FB05B2">
        <w:rPr>
          <w:b/>
        </w:rPr>
        <w:t>Zhotovení Návrhu stavby (studie)</w:t>
      </w:r>
      <w:r w:rsidRPr="009C1904" w:rsidDel="00FB05B2">
        <w:t xml:space="preserve">, který bude zpracován </w:t>
      </w:r>
      <w:r>
        <w:t xml:space="preserve">pro vybrané stavební objekty dle odst. </w:t>
      </w:r>
      <w:r w:rsidRPr="005B4B0F">
        <w:t>5.2.1</w:t>
      </w:r>
      <w:r>
        <w:t xml:space="preserve"> ZTP.</w:t>
      </w:r>
      <w:r w:rsidRPr="005B4B0F">
        <w:t xml:space="preserve"> </w:t>
      </w:r>
      <w:r w:rsidRPr="009C1904" w:rsidDel="00FB05B2">
        <w:t xml:space="preserve">Odsouhlasená finální varianta Návrhu stavby (studie) </w:t>
      </w:r>
      <w:r>
        <w:t xml:space="preserve">pro vybrané objekty </w:t>
      </w:r>
      <w:r w:rsidRPr="009C1904" w:rsidDel="00FB05B2">
        <w:t>bude</w:t>
      </w:r>
      <w:r w:rsidRPr="000F1F2B" w:rsidDel="00FB05B2">
        <w:t xml:space="preserve"> dopracována v dalších stupních dokumentace. </w:t>
      </w:r>
    </w:p>
    <w:p w14:paraId="5FFFF14F" w14:textId="77777777" w:rsidR="00770C77" w:rsidRPr="00115E26" w:rsidDel="00FB05B2" w:rsidRDefault="00770C77" w:rsidP="00770C77">
      <w:pPr>
        <w:pStyle w:val="Odstavec1-1a"/>
        <w:ind w:left="426" w:hanging="426"/>
      </w:pPr>
      <w:bookmarkStart w:id="14" w:name="_Ref163034761"/>
      <w:r w:rsidRPr="00115E26">
        <w:rPr>
          <w:b/>
        </w:rPr>
        <w:t>Zpracování dokumentace</w:t>
      </w:r>
      <w:r w:rsidRPr="00115E26">
        <w:t xml:space="preserve"> pro získání </w:t>
      </w:r>
      <w:r w:rsidRPr="00115E26">
        <w:rPr>
          <w:b/>
        </w:rPr>
        <w:t>Verifikačního závazného stanoviska EIA</w:t>
      </w:r>
      <w:r w:rsidRPr="00115E26">
        <w:t xml:space="preserve"> dle § 9a zákona 100/2001 Sb. a získání tohoto stanoviska.</w:t>
      </w:r>
      <w:bookmarkEnd w:id="14"/>
    </w:p>
    <w:p w14:paraId="78D95DFB" w14:textId="77777777" w:rsidR="00770C77" w:rsidRPr="00110CF8" w:rsidRDefault="00770C77" w:rsidP="00770C77">
      <w:pPr>
        <w:pStyle w:val="Odstavec1-1a"/>
        <w:ind w:left="426" w:hanging="426"/>
        <w:rPr>
          <w:rStyle w:val="Tun"/>
          <w:b w:val="0"/>
        </w:rPr>
      </w:pPr>
      <w:bookmarkStart w:id="15" w:name="_Ref173832545"/>
      <w:r w:rsidRPr="00B139D8" w:rsidDel="00FB05B2">
        <w:rPr>
          <w:b/>
        </w:rPr>
        <w:t>Zhotovení Projektové</w:t>
      </w:r>
      <w:r w:rsidRPr="00B139D8" w:rsidDel="00FB05B2">
        <w:t xml:space="preserve"> </w:t>
      </w:r>
      <w:r w:rsidRPr="00B139D8" w:rsidDel="00FB05B2">
        <w:rPr>
          <w:b/>
        </w:rPr>
        <w:t>d</w:t>
      </w:r>
      <w:r w:rsidRPr="00B139D8" w:rsidDel="00FB05B2">
        <w:rPr>
          <w:rStyle w:val="Tun"/>
        </w:rPr>
        <w:t xml:space="preserve">okumentace pro </w:t>
      </w:r>
      <w:r w:rsidRPr="00B139D8">
        <w:rPr>
          <w:rStyle w:val="Tun"/>
        </w:rPr>
        <w:t>povolení stavby dopravní infrastruktury (DPS)</w:t>
      </w:r>
      <w:r>
        <w:rPr>
          <w:rStyle w:val="Tun"/>
        </w:rPr>
        <w:t xml:space="preserve"> v režimu BIM</w:t>
      </w:r>
      <w:r w:rsidRPr="00B139D8" w:rsidDel="00FB05B2">
        <w:rPr>
          <w:rStyle w:val="Tun"/>
        </w:rPr>
        <w:t>,</w:t>
      </w:r>
      <w:r w:rsidRPr="00B139D8">
        <w:rPr>
          <w:rStyle w:val="Tun"/>
        </w:rPr>
        <w:t xml:space="preserve"> </w:t>
      </w:r>
      <w:r w:rsidRPr="005B4B0F" w:rsidDel="00FB05B2">
        <w:rPr>
          <w:rStyle w:val="Tun"/>
          <w:b w:val="0"/>
          <w:bCs/>
        </w:rPr>
        <w:t>která specifikuje předmět Díla v takovém rozsahu, aby ji bylo možno projednat v</w:t>
      </w:r>
      <w:r w:rsidRPr="005B4B0F">
        <w:rPr>
          <w:rStyle w:val="Tun"/>
          <w:b w:val="0"/>
          <w:bCs/>
        </w:rPr>
        <w:t> </w:t>
      </w:r>
      <w:r w:rsidRPr="005B4B0F" w:rsidDel="00FB05B2">
        <w:rPr>
          <w:rStyle w:val="Tun"/>
          <w:b w:val="0"/>
          <w:bCs/>
        </w:rPr>
        <w:t>řízení</w:t>
      </w:r>
      <w:r w:rsidRPr="005B4B0F">
        <w:rPr>
          <w:rStyle w:val="Tun"/>
          <w:b w:val="0"/>
          <w:bCs/>
        </w:rPr>
        <w:t xml:space="preserve"> o povolení záměru</w:t>
      </w:r>
      <w:r w:rsidRPr="005B4B0F" w:rsidDel="00FB05B2">
        <w:rPr>
          <w:rStyle w:val="Tun"/>
          <w:b w:val="0"/>
          <w:bCs/>
        </w:rPr>
        <w:t xml:space="preserve">, získat pravomocné </w:t>
      </w:r>
      <w:r w:rsidRPr="005B4B0F">
        <w:rPr>
          <w:rStyle w:val="Tun"/>
          <w:b w:val="0"/>
          <w:bCs/>
        </w:rPr>
        <w:t xml:space="preserve">povolení záměru (povolení stavby) dle zákona č. 283/2021 Sb., stavební zákon, (dále jen „stavební zákon“), </w:t>
      </w:r>
      <w:r w:rsidRPr="005B4B0F" w:rsidDel="00FB05B2">
        <w:t>včetně</w:t>
      </w:r>
      <w:r w:rsidRPr="00B139D8" w:rsidDel="00FB05B2">
        <w:t xml:space="preserve"> </w:t>
      </w:r>
      <w:r w:rsidRPr="00B139D8">
        <w:t>Stanoviska oznámeného subjektu ve fázi vydání povolení záměru</w:t>
      </w:r>
      <w:r w:rsidRPr="00B139D8" w:rsidDel="00FB05B2">
        <w:t xml:space="preserve"> a činností koordinátora BOZP při práci na</w:t>
      </w:r>
      <w:r w:rsidRPr="00B139D8">
        <w:t> </w:t>
      </w:r>
      <w:r w:rsidRPr="00B139D8" w:rsidDel="00FB05B2">
        <w:t>staveništi ve fázi přípravy včetně zpracování</w:t>
      </w:r>
      <w:r w:rsidRPr="00110CF8" w:rsidDel="00FB05B2">
        <w:t xml:space="preserve"> plánu BOZP na staveništi a manuálu údržby.</w:t>
      </w:r>
      <w:bookmarkEnd w:id="15"/>
    </w:p>
    <w:p w14:paraId="45F750CE" w14:textId="77777777" w:rsidR="00770C77" w:rsidRDefault="00770C77" w:rsidP="00770C77">
      <w:pPr>
        <w:pStyle w:val="Odstavec1-1a"/>
        <w:ind w:left="426" w:hanging="426"/>
      </w:pPr>
      <w:r w:rsidRPr="00110CF8" w:rsidDel="00FB05B2">
        <w:rPr>
          <w:rStyle w:val="Tun"/>
        </w:rPr>
        <w:t>Zpracování a podání žádosti o</w:t>
      </w:r>
      <w:r w:rsidRPr="00110CF8" w:rsidDel="00FB05B2">
        <w:t xml:space="preserve"> </w:t>
      </w:r>
      <w:r w:rsidRPr="00110CF8" w:rsidDel="00FB05B2">
        <w:rPr>
          <w:rStyle w:val="Tun"/>
        </w:rPr>
        <w:t xml:space="preserve">vydání </w:t>
      </w:r>
      <w:r w:rsidRPr="00110CF8">
        <w:rPr>
          <w:rStyle w:val="Tun"/>
        </w:rPr>
        <w:t xml:space="preserve">povolení záměru </w:t>
      </w:r>
      <w:r w:rsidRPr="00A621B8">
        <w:rPr>
          <w:rStyle w:val="Tun"/>
          <w:b w:val="0"/>
          <w:bCs/>
        </w:rPr>
        <w:t>dle stavebního zákona</w:t>
      </w:r>
      <w:r w:rsidRPr="00A621B8">
        <w:t>,</w:t>
      </w:r>
      <w:r w:rsidRPr="00110CF8">
        <w:t xml:space="preserve"> </w:t>
      </w:r>
      <w:r w:rsidRPr="00110CF8" w:rsidDel="00FB05B2">
        <w:t xml:space="preserve">včetně všech vyžadovaných podkladů, jejímž výsledkem bude vydání </w:t>
      </w:r>
      <w:r w:rsidRPr="00110CF8">
        <w:t>povolení záměru (povolení stavby)</w:t>
      </w:r>
      <w:r w:rsidRPr="00110CF8" w:rsidDel="00FB05B2">
        <w:t>. Zhotovitel bude spolupracovat při vydání příslušných</w:t>
      </w:r>
      <w:r w:rsidRPr="00A134F8" w:rsidDel="00FB05B2">
        <w:t xml:space="preserve"> rozhodnutí do nabytí jejich právní moci.</w:t>
      </w:r>
    </w:p>
    <w:p w14:paraId="3BE3DAF5" w14:textId="77777777" w:rsidR="00770C77" w:rsidRPr="0080751C" w:rsidDel="00FB05B2" w:rsidRDefault="00770C77" w:rsidP="00770C77">
      <w:pPr>
        <w:pStyle w:val="Odstavec1-1a"/>
        <w:ind w:left="426" w:hanging="426"/>
      </w:pPr>
      <w:r w:rsidRPr="007C5A73" w:rsidDel="00FB05B2">
        <w:rPr>
          <w:b/>
        </w:rPr>
        <w:t>Zpracování Díla v režimu BIM</w:t>
      </w:r>
      <w:r w:rsidRPr="007C5A73" w:rsidDel="00FB05B2">
        <w:t xml:space="preserve"> a vytvoření Informačního modelu BIM dle SOD Přílohy č. 11 BIM protokol, včetně všech jeho příloh. Informační model je součást Díla a bude zpracováván, projednávám a odevzdáván průběžně a společně s ostatními části Díla dle Harmonogramu plnění dle přílohy č. 5 S</w:t>
      </w:r>
      <w:r w:rsidRPr="007C5A73">
        <w:t>OD</w:t>
      </w:r>
      <w:r>
        <w:t>.</w:t>
      </w:r>
    </w:p>
    <w:p w14:paraId="2F53C6F7" w14:textId="77777777" w:rsidR="00770C77" w:rsidRPr="00C60F5F" w:rsidRDefault="00770C77" w:rsidP="00770C77">
      <w:pPr>
        <w:pStyle w:val="Odstavec1-1a"/>
        <w:ind w:left="426" w:hanging="426"/>
      </w:pPr>
      <w:r w:rsidRPr="00C60F5F">
        <w:rPr>
          <w:b/>
        </w:rPr>
        <w:t xml:space="preserve">Zhotovení Aktualizace záměru projektu </w:t>
      </w:r>
      <w:r w:rsidRPr="00C60F5F">
        <w:t xml:space="preserve">podle Pravidel přípravy a realizace </w:t>
      </w:r>
      <w:r w:rsidRPr="00C60F5F" w:rsidDel="00FB05B2">
        <w:t xml:space="preserve">akcí dopravní infrastruktury financovaných </w:t>
      </w:r>
      <w:r w:rsidRPr="00C60F5F">
        <w:t>Státním fondem dopravní infrastruktury (dále jen „Pravidla MD“).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w:t>
      </w:r>
      <w:r w:rsidRPr="00C60F5F">
        <w:rPr>
          <w:sz w:val="16"/>
        </w:rPr>
        <w:t xml:space="preserve"> </w:t>
      </w:r>
    </w:p>
    <w:p w14:paraId="3C04C307" w14:textId="77777777" w:rsidR="00770C77" w:rsidRDefault="00770C77" w:rsidP="00770C77">
      <w:pPr>
        <w:pStyle w:val="Odstavec1-1a"/>
        <w:ind w:left="426" w:hanging="426"/>
      </w:pPr>
      <w:r w:rsidRPr="00C313A8">
        <w:rPr>
          <w:b/>
        </w:rPr>
        <w:t xml:space="preserve">Výkon Dozoru projektanta </w:t>
      </w:r>
      <w:r w:rsidRPr="00C313A8">
        <w:t>při zhotovení PDPS</w:t>
      </w:r>
      <w:r>
        <w:t>.</w:t>
      </w:r>
    </w:p>
    <w:p w14:paraId="1DBAC075" w14:textId="7D7D33B6" w:rsidR="00770C77" w:rsidRDefault="00770C77" w:rsidP="00770C77">
      <w:pPr>
        <w:pStyle w:val="Odstavec1-1a"/>
        <w:ind w:left="426" w:hanging="426"/>
      </w:pPr>
      <w:r>
        <w:rPr>
          <w:b/>
        </w:rPr>
        <w:t xml:space="preserve">Výkon technické podpory, propagace a PR. </w:t>
      </w:r>
      <w:r w:rsidRPr="00BD1938">
        <w:t>Rozsah tohoto plnění</w:t>
      </w:r>
      <w:r>
        <w:t xml:space="preserve"> </w:t>
      </w:r>
      <w:r w:rsidRPr="00BD1938">
        <w:t>si Objednatel vyhrazuje jako změnu závazku ze smlouvy v</w:t>
      </w:r>
      <w:r>
        <w:t> </w:t>
      </w:r>
      <w:r w:rsidRPr="00BD1938">
        <w:t>souladu s ustanovením §</w:t>
      </w:r>
      <w:r>
        <w:t> </w:t>
      </w:r>
      <w:r w:rsidRPr="00BD1938">
        <w:t>100 odst. 1 ZZVZ. Plnění bude Zhotovitel realizovat na</w:t>
      </w:r>
      <w:r>
        <w:t> </w:t>
      </w:r>
      <w:r w:rsidRPr="00BD1938">
        <w:t>základě pokynu Objednatele</w:t>
      </w:r>
      <w:r>
        <w:t xml:space="preserve"> v situaci, kdy potřeba služeb poskytovaných nad rámec </w:t>
      </w:r>
      <w:r w:rsidRPr="009B0394">
        <w:rPr>
          <w:spacing w:val="-2"/>
        </w:rPr>
        <w:t>VTP/DOKUMENTACE</w:t>
      </w:r>
      <w:r w:rsidRPr="009B0394">
        <w:t>/0</w:t>
      </w:r>
      <w:r>
        <w:t>7</w:t>
      </w:r>
      <w:r w:rsidRPr="009B0394">
        <w:t>/2</w:t>
      </w:r>
      <w:r>
        <w:t>4 vyplyne z průběhu povolovacího procesu.</w:t>
      </w:r>
    </w:p>
    <w:p w14:paraId="207604F9" w14:textId="24774B7A" w:rsidR="00770C77" w:rsidRDefault="00770C77" w:rsidP="00770C77">
      <w:pPr>
        <w:pStyle w:val="Odstavec1-1a"/>
        <w:ind w:left="426" w:hanging="426"/>
      </w:pPr>
      <w:r w:rsidRPr="00A621B8">
        <w:rPr>
          <w:b/>
          <w:bCs/>
        </w:rPr>
        <w:t>Zpracování energetických výpočtů</w:t>
      </w:r>
      <w:r>
        <w:t xml:space="preserve"> celého ramene Horažďovice předm. – Plzeň Koterov, které prověří navrženou koncepci napájení a dále zpracování studie připojitelnosti pro objekt TNS Nezvěstice. </w:t>
      </w:r>
      <w:r w:rsidRPr="00BD1938">
        <w:t>Rozsah tohoto plnění</w:t>
      </w:r>
      <w:r>
        <w:t xml:space="preserve"> </w:t>
      </w:r>
      <w:r w:rsidRPr="00BD1938">
        <w:t>si Objednatel vyhrazuje jako změnu závazku ze smlouvy v souladu s ustanovením §</w:t>
      </w:r>
      <w:r>
        <w:t> </w:t>
      </w:r>
      <w:r w:rsidRPr="00BD1938">
        <w:t>100 odst. 1 ZZVZ. Plnění bude Zhotovitel realizovat na</w:t>
      </w:r>
      <w:r>
        <w:t> </w:t>
      </w:r>
      <w:r w:rsidRPr="00BD1938">
        <w:t>základě pokynu Objednatele</w:t>
      </w:r>
      <w:r>
        <w:t>.</w:t>
      </w:r>
    </w:p>
    <w:p w14:paraId="291C953C" w14:textId="6AA98E56" w:rsidR="00502690" w:rsidRDefault="00770C77" w:rsidP="00770C77">
      <w:pPr>
        <w:pStyle w:val="Odstavec1-1a"/>
        <w:numPr>
          <w:ilvl w:val="0"/>
          <w:numId w:val="0"/>
        </w:numPr>
        <w:sectPr w:rsidR="00502690" w:rsidSect="00417DF5">
          <w:headerReference w:type="even" r:id="rId18"/>
          <w:headerReference w:type="default" r:id="rId19"/>
          <w:footerReference w:type="even" r:id="rId20"/>
          <w:footerReference w:type="default" r:id="rId21"/>
          <w:headerReference w:type="first" r:id="rId22"/>
          <w:pgSz w:w="11906" w:h="16838" w:code="9"/>
          <w:pgMar w:top="1077" w:right="1588" w:bottom="1474" w:left="1588" w:header="595" w:footer="624" w:gutter="0"/>
          <w:pgNumType w:start="1"/>
          <w:cols w:space="708"/>
          <w:docGrid w:linePitch="360"/>
        </w:sectPr>
      </w:pPr>
      <w:r>
        <w:t>Bližší specifikace předmětu plnění veřejné zakázky je upravena v dalších částech zadávací dokumentace.</w:t>
      </w:r>
      <w:r w:rsidR="004B05A9" w:rsidRPr="00A035AA">
        <w:rPr>
          <w:b/>
        </w:rPr>
        <w:t xml:space="preserve"> </w:t>
      </w:r>
    </w:p>
    <w:p w14:paraId="4895D63E" w14:textId="77777777" w:rsidR="00124751" w:rsidRDefault="00124751" w:rsidP="00124751">
      <w:pPr>
        <w:pStyle w:val="Nadpisbezsl1-1"/>
      </w:pPr>
      <w:r>
        <w:t>Příloha č. 2</w:t>
      </w:r>
    </w:p>
    <w:p w14:paraId="3748F240" w14:textId="77777777" w:rsidR="00124751" w:rsidRDefault="00124751" w:rsidP="00F66CA1">
      <w:pPr>
        <w:pStyle w:val="Nadpisbezsl1-2"/>
        <w:outlineLvl w:val="1"/>
      </w:pPr>
      <w:r>
        <w:t>Obchodní podmínky</w:t>
      </w:r>
    </w:p>
    <w:p w14:paraId="0482400B" w14:textId="77777777" w:rsidR="00124751" w:rsidRDefault="00124751" w:rsidP="00124751">
      <w:pPr>
        <w:pStyle w:val="Nadpisbezsl1-2"/>
      </w:pPr>
    </w:p>
    <w:p w14:paraId="13DFA1B8" w14:textId="1C4B6847" w:rsidR="00124751" w:rsidRDefault="006078BB" w:rsidP="00124751">
      <w:pPr>
        <w:pStyle w:val="Nadpisbezsl1-2"/>
      </w:pPr>
      <w:r>
        <w:t>OP/DOKUMENTACE/04/24</w:t>
      </w:r>
      <w:r w:rsidR="00124751">
        <w:t xml:space="preserve"> </w:t>
      </w:r>
    </w:p>
    <w:p w14:paraId="054BBA68" w14:textId="77777777" w:rsidR="00124751" w:rsidRDefault="00124751" w:rsidP="001D60FF">
      <w:pPr>
        <w:pStyle w:val="Textbezodsazen"/>
      </w:pPr>
    </w:p>
    <w:p w14:paraId="453AE1DA" w14:textId="77777777" w:rsidR="001D60FF" w:rsidRDefault="001D60FF" w:rsidP="001D60FF">
      <w:pPr>
        <w:pStyle w:val="Textbezodsazen"/>
      </w:pPr>
    </w:p>
    <w:p w14:paraId="7EF73944" w14:textId="77777777" w:rsidR="001D60FF" w:rsidRDefault="001D60FF" w:rsidP="001D60FF">
      <w:pPr>
        <w:pStyle w:val="Textbezodsazen"/>
      </w:pPr>
    </w:p>
    <w:p w14:paraId="6D5CD412" w14:textId="77777777" w:rsidR="005A2756" w:rsidRDefault="005A2756" w:rsidP="001D60FF">
      <w:pPr>
        <w:pStyle w:val="Textbezodsazen"/>
      </w:pPr>
    </w:p>
    <w:p w14:paraId="1D40A5CF" w14:textId="77777777" w:rsidR="001D60FF" w:rsidRDefault="001D60FF" w:rsidP="001D60FF">
      <w:pPr>
        <w:pStyle w:val="Textbezodsazen"/>
      </w:pPr>
    </w:p>
    <w:p w14:paraId="5425C5FF" w14:textId="77777777" w:rsidR="001D60FF" w:rsidRDefault="001D60FF" w:rsidP="001D60FF">
      <w:pPr>
        <w:pStyle w:val="Textbezodsazen"/>
      </w:pPr>
    </w:p>
    <w:p w14:paraId="4829B2A2" w14:textId="77777777" w:rsidR="001D60FF" w:rsidRDefault="001D60FF" w:rsidP="001D60FF">
      <w:pPr>
        <w:pStyle w:val="Textbezodsazen"/>
      </w:pPr>
    </w:p>
    <w:p w14:paraId="02B6D961" w14:textId="77777777" w:rsidR="001D60FF" w:rsidRPr="001D60FF" w:rsidRDefault="001D60FF" w:rsidP="001D60FF">
      <w:pPr>
        <w:pStyle w:val="Text2-1"/>
        <w:sectPr w:rsidR="001D60FF" w:rsidRPr="001D60FF" w:rsidSect="00417DF5">
          <w:headerReference w:type="even" r:id="rId23"/>
          <w:headerReference w:type="default" r:id="rId24"/>
          <w:footerReference w:type="even" r:id="rId25"/>
          <w:footerReference w:type="default" r:id="rId26"/>
          <w:headerReference w:type="first" r:id="rId27"/>
          <w:pgSz w:w="11906" w:h="16838" w:code="9"/>
          <w:pgMar w:top="1077" w:right="1588" w:bottom="1474" w:left="1588" w:header="595" w:footer="624" w:gutter="0"/>
          <w:pgNumType w:start="1"/>
          <w:cols w:space="708"/>
          <w:docGrid w:linePitch="360"/>
        </w:sectPr>
      </w:pPr>
    </w:p>
    <w:p w14:paraId="3BBE20A0" w14:textId="77777777" w:rsidR="00124751" w:rsidRDefault="00124751" w:rsidP="00124751">
      <w:pPr>
        <w:pStyle w:val="Nadpisbezsl1-1"/>
      </w:pPr>
      <w:r>
        <w:t>Příloha č. 3</w:t>
      </w:r>
    </w:p>
    <w:p w14:paraId="07F6716C" w14:textId="77777777" w:rsidR="00124751" w:rsidRDefault="00124751" w:rsidP="00F66CA1">
      <w:pPr>
        <w:pStyle w:val="Nadpisbezsl1-2"/>
        <w:outlineLvl w:val="1"/>
      </w:pPr>
      <w:r>
        <w:t xml:space="preserve">Technické podmínky: </w:t>
      </w:r>
    </w:p>
    <w:p w14:paraId="1469F7CE" w14:textId="77777777" w:rsidR="00124751" w:rsidRDefault="00124751" w:rsidP="009227F1">
      <w:pPr>
        <w:pStyle w:val="Textbezodsazen"/>
      </w:pPr>
    </w:p>
    <w:p w14:paraId="40545CD2" w14:textId="172E16AC" w:rsidR="00124751" w:rsidRDefault="00124751" w:rsidP="00AE3F77">
      <w:pPr>
        <w:pStyle w:val="Nadpisbezsl1-2"/>
        <w:ind w:left="705" w:hanging="705"/>
      </w:pPr>
      <w:r>
        <w:t>a)</w:t>
      </w:r>
      <w:r>
        <w:tab/>
        <w:t>Technické kvalitativní podmínky staveb státních drah (</w:t>
      </w:r>
      <w:r w:rsidR="00AB4CA4">
        <w:t>dále také „</w:t>
      </w:r>
      <w:r>
        <w:t>TKP</w:t>
      </w:r>
      <w:r w:rsidR="00AB4CA4">
        <w:t>“</w:t>
      </w:r>
      <w:r>
        <w:t xml:space="preserve">) </w:t>
      </w:r>
    </w:p>
    <w:p w14:paraId="7F79CCF6" w14:textId="0A572A36" w:rsidR="00124751" w:rsidRDefault="00124751" w:rsidP="00124751">
      <w:pPr>
        <w:pStyle w:val="Textbezslovn"/>
      </w:pPr>
      <w:r>
        <w:t>Technické kvalitativní podmínky staveb státních drah (</w:t>
      </w:r>
      <w:r w:rsidR="00AB4CA4">
        <w:t>TKP</w:t>
      </w:r>
      <w:r>
        <w:t>) nejsou pevně připojeny ke Smlouvě, ale jsou přístupné na http://typdok.tudc.cz; byly taktéž poskytnuty jako součást zadávací dokumentace uveřejněné na profilu zadavatele.</w:t>
      </w:r>
    </w:p>
    <w:p w14:paraId="7EB8F00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17DE1823" w14:textId="77777777" w:rsidR="008A4D1B" w:rsidRDefault="00124751" w:rsidP="00124751">
      <w:pPr>
        <w:pStyle w:val="Nadpisbezsl1-2"/>
      </w:pPr>
      <w:r>
        <w:t>b)</w:t>
      </w:r>
      <w:r>
        <w:tab/>
        <w:t xml:space="preserve">Všeobecné technické podmínky </w:t>
      </w:r>
    </w:p>
    <w:p w14:paraId="3E50C278" w14:textId="115BA28A" w:rsidR="00124751" w:rsidRDefault="006078BB" w:rsidP="008A4D1B">
      <w:pPr>
        <w:pStyle w:val="Textbezslovn"/>
      </w:pPr>
      <w:r>
        <w:t xml:space="preserve">VTP/DOKUMENTACE/07/24 </w:t>
      </w:r>
      <w:r w:rsidR="00124751">
        <w:t xml:space="preserve"> </w:t>
      </w:r>
    </w:p>
    <w:p w14:paraId="3B414192" w14:textId="77777777" w:rsidR="00124751" w:rsidRDefault="00124751" w:rsidP="00124751">
      <w:pPr>
        <w:pStyle w:val="Textbezslovn"/>
      </w:pPr>
    </w:p>
    <w:p w14:paraId="51AF5841" w14:textId="157E185A" w:rsidR="00124751" w:rsidRPr="001B19D0" w:rsidRDefault="00124751" w:rsidP="001B19D0">
      <w:pPr>
        <w:pStyle w:val="Nadpisbezsl1-2"/>
        <w:ind w:left="705" w:hanging="705"/>
        <w:rPr>
          <w:b w:val="0"/>
          <w:bCs/>
        </w:rPr>
      </w:pPr>
      <w:r>
        <w:t>c)</w:t>
      </w:r>
      <w:r>
        <w:tab/>
        <w:t xml:space="preserve">Zvláštní technické podmínky </w:t>
      </w:r>
      <w:r w:rsidR="001B19D0" w:rsidRPr="001B19D0" w:rsidDel="00FB05B2">
        <w:rPr>
          <w:b w:val="0"/>
          <w:bCs/>
        </w:rPr>
        <w:t>„</w:t>
      </w:r>
      <w:r w:rsidR="001B19D0" w:rsidRPr="001B19D0">
        <w:rPr>
          <w:rStyle w:val="Tun"/>
          <w:b/>
          <w:bCs/>
        </w:rPr>
        <w:t>Modernizace tratě Horažďovice předm. (mimo) – Plzeň Koterov (mimo)</w:t>
      </w:r>
      <w:r w:rsidR="001B19D0" w:rsidRPr="001B19D0" w:rsidDel="00FB05B2">
        <w:rPr>
          <w:b w:val="0"/>
          <w:bCs/>
        </w:rPr>
        <w:t>“</w:t>
      </w:r>
      <w:r w:rsidR="001B19D0" w:rsidRPr="001B19D0">
        <w:t xml:space="preserve"> </w:t>
      </w:r>
      <w:r w:rsidR="00223568" w:rsidRPr="001B19D0">
        <w:rPr>
          <w:b w:val="0"/>
          <w:bCs/>
        </w:rPr>
        <w:t>ze dne 18.10.2024</w:t>
      </w:r>
    </w:p>
    <w:p w14:paraId="4ED98B41" w14:textId="77777777" w:rsidR="008A4D1B" w:rsidRDefault="008A4D1B" w:rsidP="008A4D1B">
      <w:pPr>
        <w:pStyle w:val="Textbezslovn"/>
        <w:jc w:val="left"/>
      </w:pPr>
    </w:p>
    <w:p w14:paraId="0AC02E0F" w14:textId="77777777" w:rsidR="008A4D1B" w:rsidRDefault="008A4D1B" w:rsidP="001D60FF">
      <w:pPr>
        <w:pStyle w:val="Textbezodsazen"/>
      </w:pPr>
    </w:p>
    <w:p w14:paraId="09B3A914" w14:textId="77777777" w:rsidR="005A2756" w:rsidRDefault="005A2756" w:rsidP="001D60FF">
      <w:pPr>
        <w:pStyle w:val="Textbezodsazen"/>
      </w:pPr>
    </w:p>
    <w:p w14:paraId="4C6A1D83" w14:textId="77777777" w:rsidR="001D60FF" w:rsidRDefault="001D60FF" w:rsidP="001D60FF">
      <w:pPr>
        <w:pStyle w:val="Textbezodsazen"/>
      </w:pPr>
    </w:p>
    <w:p w14:paraId="1DFAFBBD" w14:textId="77777777" w:rsidR="001D60FF" w:rsidRDefault="001D60FF" w:rsidP="001D60FF">
      <w:pPr>
        <w:pStyle w:val="Textbezodsazen"/>
      </w:pPr>
    </w:p>
    <w:p w14:paraId="409850A3" w14:textId="77777777" w:rsidR="008A4D1B" w:rsidRDefault="008A4D1B" w:rsidP="008A4D1B">
      <w:pPr>
        <w:pStyle w:val="Textbezslovn"/>
        <w:jc w:val="left"/>
      </w:pPr>
    </w:p>
    <w:p w14:paraId="2E5A41ED" w14:textId="77777777" w:rsidR="008A4D1B" w:rsidRDefault="008A4D1B" w:rsidP="00F762A8">
      <w:pPr>
        <w:pStyle w:val="Nadpisbezsl1-1"/>
        <w:sectPr w:rsidR="008A4D1B" w:rsidSect="00417DF5">
          <w:headerReference w:type="even" r:id="rId28"/>
          <w:headerReference w:type="default" r:id="rId29"/>
          <w:footerReference w:type="even" r:id="rId30"/>
          <w:footerReference w:type="default" r:id="rId31"/>
          <w:headerReference w:type="first" r:id="rId32"/>
          <w:pgSz w:w="11906" w:h="16838" w:code="9"/>
          <w:pgMar w:top="1077" w:right="1588" w:bottom="1474" w:left="1588" w:header="595" w:footer="624" w:gutter="0"/>
          <w:pgNumType w:start="1"/>
          <w:cols w:space="708"/>
          <w:docGrid w:linePitch="360"/>
        </w:sectPr>
      </w:pPr>
    </w:p>
    <w:p w14:paraId="579FEA3A" w14:textId="77777777" w:rsidR="008A4D1B" w:rsidRDefault="008A4D1B" w:rsidP="008A4D1B">
      <w:pPr>
        <w:pStyle w:val="Nadpisbezsl1-1"/>
      </w:pPr>
      <w:r>
        <w:t>Příloha č. 4</w:t>
      </w:r>
    </w:p>
    <w:p w14:paraId="2CE997B3" w14:textId="77777777" w:rsidR="008A4D1B" w:rsidRDefault="008A4D1B" w:rsidP="00F66CA1">
      <w:pPr>
        <w:pStyle w:val="Nadpisbezsl1-2"/>
        <w:outlineLvl w:val="1"/>
      </w:pPr>
      <w:r>
        <w:t>Rozpis Ceny Díla</w:t>
      </w:r>
    </w:p>
    <w:p w14:paraId="186D85B2" w14:textId="146A137D" w:rsidR="008A4D1B" w:rsidRDefault="008A4D1B" w:rsidP="00020257">
      <w:pPr>
        <w:pStyle w:val="Textbezodsazen"/>
        <w:spacing w:after="80"/>
      </w:pPr>
      <w:r>
        <w:t>Cena za zpracování</w:t>
      </w:r>
      <w:r w:rsidR="00473848">
        <w:t xml:space="preserve"> DPS</w:t>
      </w:r>
      <w:r w:rsidR="000C1CDF">
        <w:t xml:space="preserve"> </w:t>
      </w:r>
      <w:r>
        <w:t>(podle členění na základní a dodatečné služby) a</w:t>
      </w:r>
      <w:r w:rsidR="004500D2">
        <w:t> </w:t>
      </w:r>
      <w:r w:rsidR="00301B36">
        <w:t>D</w:t>
      </w:r>
      <w:r>
        <w:t>ozoru</w:t>
      </w:r>
      <w:r w:rsidR="00301B36">
        <w:t xml:space="preserve"> projektanta</w:t>
      </w:r>
      <w:r>
        <w:t>:</w:t>
      </w:r>
    </w:p>
    <w:p w14:paraId="3CAEC512" w14:textId="1491373A" w:rsidR="008A4D1B" w:rsidRDefault="00760192" w:rsidP="0047019B">
      <w:pPr>
        <w:pStyle w:val="Nadpisbezsl1-2"/>
        <w:outlineLvl w:val="2"/>
      </w:pPr>
      <w:r>
        <w:t>1.</w:t>
      </w:r>
      <w:r>
        <w:tab/>
      </w:r>
      <w:r w:rsidR="008A4D1B">
        <w:t xml:space="preserve">Základní služby na zpracování </w:t>
      </w:r>
      <w:r w:rsidR="00473848">
        <w:t>DPS</w:t>
      </w:r>
      <w:r w:rsidR="008A4D1B">
        <w:t>:</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17282C" w14:paraId="11387EE8"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17CB215A" w14:textId="77777777" w:rsidR="008A4D1B" w:rsidRPr="0017282C" w:rsidRDefault="008A4D1B" w:rsidP="00916F55">
            <w:pPr>
              <w:pStyle w:val="Tabulka"/>
              <w:rPr>
                <w:b/>
                <w:sz w:val="14"/>
                <w:szCs w:val="14"/>
              </w:rPr>
            </w:pPr>
            <w:r w:rsidRPr="0017282C">
              <w:rPr>
                <w:b/>
                <w:sz w:val="16"/>
                <w:szCs w:val="14"/>
              </w:rPr>
              <w:t>Pol</w:t>
            </w:r>
            <w:r w:rsidR="00916F55" w:rsidRPr="0017282C">
              <w:rPr>
                <w:b/>
                <w:sz w:val="16"/>
                <w:szCs w:val="14"/>
              </w:rPr>
              <w:t>.</w:t>
            </w:r>
          </w:p>
        </w:tc>
        <w:tc>
          <w:tcPr>
            <w:tcW w:w="3544" w:type="dxa"/>
          </w:tcPr>
          <w:p w14:paraId="66CB3D0E" w14:textId="6B54D268"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Popis</w:t>
            </w:r>
            <w:r w:rsidR="006B27CC" w:rsidRPr="00877B5E">
              <w:rPr>
                <w:rStyle w:val="Tun"/>
                <w:i/>
                <w:color w:val="00B050"/>
                <w:sz w:val="16"/>
                <w:szCs w:val="16"/>
              </w:rPr>
              <w:t xml:space="preserve"> </w:t>
            </w:r>
          </w:p>
        </w:tc>
        <w:tc>
          <w:tcPr>
            <w:tcW w:w="974" w:type="dxa"/>
          </w:tcPr>
          <w:p w14:paraId="1DF2273E"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Měrná jednotka</w:t>
            </w:r>
          </w:p>
        </w:tc>
        <w:tc>
          <w:tcPr>
            <w:tcW w:w="1082" w:type="dxa"/>
          </w:tcPr>
          <w:p w14:paraId="6DD8313D"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Množství *)</w:t>
            </w:r>
          </w:p>
        </w:tc>
        <w:tc>
          <w:tcPr>
            <w:tcW w:w="1204" w:type="dxa"/>
          </w:tcPr>
          <w:p w14:paraId="19E5E873" w14:textId="77777777" w:rsidR="008A4D1B" w:rsidRPr="0017282C"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Jedn</w:t>
            </w:r>
            <w:r w:rsidR="00130470" w:rsidRPr="0017282C">
              <w:rPr>
                <w:b/>
                <w:sz w:val="16"/>
              </w:rPr>
              <w:t xml:space="preserve">. </w:t>
            </w:r>
            <w:r w:rsidRPr="0017282C">
              <w:rPr>
                <w:b/>
                <w:sz w:val="16"/>
              </w:rPr>
              <w:t>cena *)</w:t>
            </w:r>
          </w:p>
        </w:tc>
        <w:tc>
          <w:tcPr>
            <w:tcW w:w="1361" w:type="dxa"/>
          </w:tcPr>
          <w:p w14:paraId="24133DD9" w14:textId="77777777" w:rsidR="008A4D1B" w:rsidRPr="0017282C"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17282C">
              <w:rPr>
                <w:b/>
                <w:sz w:val="16"/>
              </w:rPr>
              <w:t>Cena celkem *)</w:t>
            </w:r>
          </w:p>
        </w:tc>
      </w:tr>
      <w:tr w:rsidR="00BD6F42" w:rsidRPr="00BD6F42" w14:paraId="51683140"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3F69524A" w14:textId="77777777" w:rsidR="008A4D1B" w:rsidRPr="00BD6F42" w:rsidRDefault="008A4D1B" w:rsidP="0008410C">
            <w:pPr>
              <w:pStyle w:val="Tabulka"/>
            </w:pPr>
            <w:r w:rsidRPr="00BD6F42">
              <w:t>1</w:t>
            </w:r>
          </w:p>
        </w:tc>
        <w:tc>
          <w:tcPr>
            <w:tcW w:w="3544" w:type="dxa"/>
          </w:tcPr>
          <w:p w14:paraId="4686A9B7" w14:textId="2B5573A7" w:rsidR="003D178E" w:rsidRPr="00DC38CE" w:rsidRDefault="003D178E" w:rsidP="003D178E">
            <w:pPr>
              <w:pStyle w:val="Tabulka"/>
              <w:cnfStyle w:val="000000000000" w:firstRow="0" w:lastRow="0" w:firstColumn="0" w:lastColumn="0" w:oddVBand="0" w:evenVBand="0" w:oddHBand="0" w:evenHBand="0" w:firstRowFirstColumn="0" w:firstRowLastColumn="0" w:lastRowFirstColumn="0" w:lastRowLastColumn="0"/>
            </w:pPr>
            <w:r w:rsidRPr="00DC38CE">
              <w:t xml:space="preserve">Zpracování </w:t>
            </w:r>
            <w:r w:rsidR="00473848" w:rsidRPr="001E75F4">
              <w:t>DPS</w:t>
            </w:r>
            <w:r w:rsidR="00AA09CD" w:rsidRPr="001E75F4">
              <w:t xml:space="preserve"> </w:t>
            </w:r>
            <w:r w:rsidR="00551285" w:rsidRPr="001E75F4">
              <w:t xml:space="preserve">v režimu BIM </w:t>
            </w:r>
            <w:r w:rsidRPr="001E75F4">
              <w:t>dle</w:t>
            </w:r>
            <w:r w:rsidRPr="00DC38CE">
              <w:t xml:space="preserve"> vyhlášky č. </w:t>
            </w:r>
            <w:r w:rsidR="00473848" w:rsidRPr="00DC38CE">
              <w:t>227/2024</w:t>
            </w:r>
            <w:r w:rsidRPr="00DC38CE">
              <w:t xml:space="preserve"> Sb. v platném znění</w:t>
            </w:r>
            <w:r w:rsidR="004500D2" w:rsidRPr="00DC38CE">
              <w:t xml:space="preserve"> a</w:t>
            </w:r>
            <w:r w:rsidRPr="00DC38CE">
              <w:t xml:space="preserve"> dle VTP a ZTP v platném znění, vyjma části dokumentace uvedené níže v bodech </w:t>
            </w:r>
            <w:r w:rsidR="00A037D7">
              <w:t>2, 3 a 4</w:t>
            </w:r>
          </w:p>
          <w:p w14:paraId="37299A3D" w14:textId="179EFB20" w:rsidR="003D178E" w:rsidRPr="00DC38CE" w:rsidRDefault="003D178E">
            <w:pPr>
              <w:pStyle w:val="Tabulka"/>
              <w:cnfStyle w:val="000000000000" w:firstRow="0" w:lastRow="0" w:firstColumn="0" w:lastColumn="0" w:oddVBand="0" w:evenVBand="0" w:oddHBand="0" w:evenHBand="0" w:firstRowFirstColumn="0" w:firstRowLastColumn="0" w:lastRowFirstColumn="0" w:lastRowLastColumn="0"/>
            </w:pPr>
          </w:p>
        </w:tc>
        <w:tc>
          <w:tcPr>
            <w:tcW w:w="974" w:type="dxa"/>
          </w:tcPr>
          <w:p w14:paraId="520ED7F2" w14:textId="77777777" w:rsidR="008A4D1B" w:rsidRPr="00DC38CE"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DC38CE">
              <w:t>hod</w:t>
            </w:r>
          </w:p>
        </w:tc>
        <w:tc>
          <w:tcPr>
            <w:tcW w:w="1082" w:type="dxa"/>
          </w:tcPr>
          <w:p w14:paraId="1E7F4B30" w14:textId="77777777" w:rsidR="008A4D1B" w:rsidRPr="00DC38CE"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47435F9"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49475A83" w14:textId="77777777" w:rsidR="008A4D1B" w:rsidRPr="00DF2759" w:rsidRDefault="008A4D1B" w:rsidP="0008410C">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BD6F42" w:rsidRPr="00BD6F42" w14:paraId="58424A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7EA3EE4A" w14:textId="18B97C37" w:rsidR="008A4D1B" w:rsidRPr="000D0F0A" w:rsidRDefault="000D0F0A" w:rsidP="0008410C">
            <w:pPr>
              <w:pStyle w:val="Tabulka"/>
            </w:pPr>
            <w:r>
              <w:t>2</w:t>
            </w:r>
          </w:p>
        </w:tc>
        <w:tc>
          <w:tcPr>
            <w:tcW w:w="3544" w:type="dxa"/>
          </w:tcPr>
          <w:p w14:paraId="71F98FC8" w14:textId="77777777" w:rsidR="008A4D1B" w:rsidRPr="000D0F0A"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0D0F0A">
              <w:t>Stanovení nákladů stavby v rozsahu položkových rozpočtů jednotlivých SO a PS a souhrnného rozpočtu stavby (v rozsahu požadavků Směrnice SŽDC č.</w:t>
            </w:r>
            <w:r w:rsidR="003D178E" w:rsidRPr="000D0F0A">
              <w:t> </w:t>
            </w:r>
            <w:r w:rsidRPr="000D0F0A">
              <w:t>20 v platném zněn</w:t>
            </w:r>
            <w:r w:rsidR="00ED5FDD" w:rsidRPr="000D0F0A">
              <w:t>í), směrnice SŽ SM011</w:t>
            </w:r>
            <w:r w:rsidR="004500D2" w:rsidRPr="000D0F0A">
              <w:t xml:space="preserve"> (</w:t>
            </w:r>
            <w:r w:rsidR="00ED5FDD" w:rsidRPr="000D0F0A">
              <w:t>příloha příslušného stupně dokumentace</w:t>
            </w:r>
            <w:r w:rsidR="005A2756" w:rsidRPr="000D0F0A">
              <w:t xml:space="preserve"> </w:t>
            </w:r>
            <w:r w:rsidR="00ED5FDD" w:rsidRPr="000D0F0A">
              <w:t>Dokladová část</w:t>
            </w:r>
            <w:r w:rsidR="005A2756" w:rsidRPr="000D0F0A">
              <w:t xml:space="preserve"> </w:t>
            </w:r>
            <w:r w:rsidR="00ED5FDD" w:rsidRPr="000D0F0A">
              <w:t>- Náklady stavby</w:t>
            </w:r>
            <w:r w:rsidR="005A2756" w:rsidRPr="000D0F0A">
              <w:t>)</w:t>
            </w:r>
            <w:r w:rsidR="00ED5FDD" w:rsidRPr="000D0F0A">
              <w:t xml:space="preserve"> a</w:t>
            </w:r>
            <w:r w:rsidR="003D178E" w:rsidRPr="000D0F0A">
              <w:t> </w:t>
            </w:r>
            <w:r w:rsidR="005A2756" w:rsidRPr="000D0F0A">
              <w:t xml:space="preserve">dle </w:t>
            </w:r>
            <w:r w:rsidR="00ED5FDD" w:rsidRPr="000D0F0A">
              <w:t>požadavků VTP a ZTP</w:t>
            </w:r>
          </w:p>
        </w:tc>
        <w:tc>
          <w:tcPr>
            <w:tcW w:w="974" w:type="dxa"/>
          </w:tcPr>
          <w:p w14:paraId="0E0DD216" w14:textId="77777777" w:rsidR="008A4D1B" w:rsidRPr="000D0F0A"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0D0F0A">
              <w:t>hod</w:t>
            </w:r>
          </w:p>
        </w:tc>
        <w:tc>
          <w:tcPr>
            <w:tcW w:w="1082" w:type="dxa"/>
          </w:tcPr>
          <w:p w14:paraId="43415528" w14:textId="77777777" w:rsidR="008A4D1B" w:rsidRPr="000D0F0A"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C6CBE17" w14:textId="77777777" w:rsidR="008A4D1B" w:rsidRPr="000D0F0A"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2C55B0A" w14:textId="77777777" w:rsidR="008A4D1B" w:rsidRPr="000D0F0A"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0D0F0A" w:rsidRPr="00BD6F42" w14:paraId="2A35C044"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233CF3C" w14:textId="5268BDC3" w:rsidR="000D0F0A" w:rsidRPr="000D0F0A" w:rsidRDefault="000D0F0A" w:rsidP="000D0F0A">
            <w:pPr>
              <w:pStyle w:val="Tabulka"/>
            </w:pPr>
            <w:r w:rsidRPr="000D0F0A">
              <w:t>3</w:t>
            </w:r>
          </w:p>
        </w:tc>
        <w:tc>
          <w:tcPr>
            <w:tcW w:w="3544" w:type="dxa"/>
          </w:tcPr>
          <w:p w14:paraId="18A1DE82" w14:textId="77777777" w:rsidR="000D0F0A" w:rsidRPr="000D0F0A" w:rsidRDefault="000D0F0A" w:rsidP="000D0F0A">
            <w:pPr>
              <w:pStyle w:val="Tabulka"/>
              <w:cnfStyle w:val="000000000000" w:firstRow="0" w:lastRow="0" w:firstColumn="0" w:lastColumn="0" w:oddVBand="0" w:evenVBand="0" w:oddHBand="0" w:evenHBand="0" w:firstRowFirstColumn="0" w:firstRowLastColumn="0" w:lastRowFirstColumn="0" w:lastRowLastColumn="0"/>
            </w:pPr>
            <w:r w:rsidRPr="000D0F0A">
              <w:t>Dokladová část pro správní řízení a Doklady</w:t>
            </w:r>
            <w:r w:rsidRPr="000D0F0A">
              <w:rPr>
                <w:strike/>
              </w:rPr>
              <w:t xml:space="preserve"> </w:t>
            </w:r>
            <w:r w:rsidRPr="000D0F0A">
              <w:t>objednatele, dle směrnice SŽ SM011 (příloha příslušného stupně dokumentace Dokladová část) a dle požadavků VTP a ZTP, včetně související inženýrské činnosti</w:t>
            </w:r>
          </w:p>
        </w:tc>
        <w:tc>
          <w:tcPr>
            <w:tcW w:w="974" w:type="dxa"/>
          </w:tcPr>
          <w:p w14:paraId="14E1CD11" w14:textId="77777777" w:rsidR="000D0F0A" w:rsidRPr="000D0F0A" w:rsidRDefault="000D0F0A" w:rsidP="000D0F0A">
            <w:pPr>
              <w:pStyle w:val="Tabulka"/>
              <w:cnfStyle w:val="000000000000" w:firstRow="0" w:lastRow="0" w:firstColumn="0" w:lastColumn="0" w:oddVBand="0" w:evenVBand="0" w:oddHBand="0" w:evenHBand="0" w:firstRowFirstColumn="0" w:firstRowLastColumn="0" w:lastRowFirstColumn="0" w:lastRowLastColumn="0"/>
            </w:pPr>
            <w:r w:rsidRPr="000D0F0A">
              <w:t>hod</w:t>
            </w:r>
          </w:p>
        </w:tc>
        <w:tc>
          <w:tcPr>
            <w:tcW w:w="1082" w:type="dxa"/>
          </w:tcPr>
          <w:p w14:paraId="3584B342" w14:textId="77777777" w:rsidR="000D0F0A" w:rsidRPr="000D0F0A" w:rsidRDefault="000D0F0A" w:rsidP="000D0F0A">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EDDB9A7"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B280ADE"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D0F0A" w:rsidRPr="00BD6F42" w14:paraId="3110D6B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B1DAD78" w14:textId="445F22AF" w:rsidR="000D0F0A" w:rsidRPr="000D0F0A" w:rsidRDefault="000D0F0A" w:rsidP="000D0F0A">
            <w:pPr>
              <w:pStyle w:val="Tabulka"/>
            </w:pPr>
            <w:r w:rsidRPr="000D0F0A">
              <w:t>4</w:t>
            </w:r>
          </w:p>
        </w:tc>
        <w:tc>
          <w:tcPr>
            <w:tcW w:w="3544" w:type="dxa"/>
          </w:tcPr>
          <w:p w14:paraId="20BDB596" w14:textId="6A99C7B0" w:rsidR="000D0F0A" w:rsidRPr="000D0F0A" w:rsidRDefault="000D0F0A" w:rsidP="000D0F0A">
            <w:pPr>
              <w:pStyle w:val="Tabulka"/>
              <w:cnfStyle w:val="000000000000" w:firstRow="0" w:lastRow="0" w:firstColumn="0" w:lastColumn="0" w:oddVBand="0" w:evenVBand="0" w:oddHBand="0" w:evenHBand="0" w:firstRowFirstColumn="0" w:firstRowLastColumn="0" w:lastRowFirstColumn="0" w:lastRowLastColumn="0"/>
            </w:pPr>
            <w:r w:rsidRPr="000D0F0A">
              <w:t>Dokumentace Fyzická ochrana objektu, dle směrnice SŽ SM011, příloha příslušného stupně dokumentace Dokladová část a dle požadavků VTP a ZTP</w:t>
            </w:r>
          </w:p>
        </w:tc>
        <w:tc>
          <w:tcPr>
            <w:tcW w:w="974" w:type="dxa"/>
          </w:tcPr>
          <w:p w14:paraId="28EBF976" w14:textId="02CA06F4" w:rsidR="000D0F0A" w:rsidRPr="000D0F0A" w:rsidRDefault="000D0F0A" w:rsidP="000D0F0A">
            <w:pPr>
              <w:pStyle w:val="Tabulka"/>
              <w:cnfStyle w:val="000000000000" w:firstRow="0" w:lastRow="0" w:firstColumn="0" w:lastColumn="0" w:oddVBand="0" w:evenVBand="0" w:oddHBand="0" w:evenHBand="0" w:firstRowFirstColumn="0" w:firstRowLastColumn="0" w:lastRowFirstColumn="0" w:lastRowLastColumn="0"/>
            </w:pPr>
            <w:r w:rsidRPr="000D0F0A">
              <w:t>hod</w:t>
            </w:r>
          </w:p>
        </w:tc>
        <w:tc>
          <w:tcPr>
            <w:tcW w:w="1082" w:type="dxa"/>
          </w:tcPr>
          <w:p w14:paraId="7FCDDFA8" w14:textId="77777777" w:rsidR="000D0F0A" w:rsidRPr="000D0F0A" w:rsidRDefault="000D0F0A" w:rsidP="000D0F0A">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180A2E4A"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99E82E8"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D0F0A" w:rsidRPr="00BD6F42" w14:paraId="17ED621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E095163" w14:textId="0C3480F8" w:rsidR="000D0F0A" w:rsidRPr="00BD6F42" w:rsidRDefault="000D0F0A" w:rsidP="000D0F0A">
            <w:pPr>
              <w:pStyle w:val="Tabulka"/>
            </w:pPr>
            <w:r w:rsidRPr="000D0F0A">
              <w:t>5</w:t>
            </w:r>
          </w:p>
        </w:tc>
        <w:tc>
          <w:tcPr>
            <w:tcW w:w="3544" w:type="dxa"/>
          </w:tcPr>
          <w:p w14:paraId="7684444A" w14:textId="1EB1085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CD0F28">
              <w:t>Definitivní odevzdání DPS</w:t>
            </w:r>
            <w:r w:rsidRPr="00565461">
              <w:t xml:space="preserve"> v režimu BIM</w:t>
            </w:r>
            <w:r w:rsidRPr="00CD0F28">
              <w:t>, dle SOD v elektronické formě (v rozsahu a počtu dle požadavku VTP a ZTP)</w:t>
            </w:r>
          </w:p>
        </w:tc>
        <w:tc>
          <w:tcPr>
            <w:tcW w:w="974" w:type="dxa"/>
          </w:tcPr>
          <w:p w14:paraId="4B3CB881" w14:textId="0BE88B14"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261">
              <w:t>kpl</w:t>
            </w:r>
          </w:p>
        </w:tc>
        <w:tc>
          <w:tcPr>
            <w:tcW w:w="1082" w:type="dxa"/>
          </w:tcPr>
          <w:p w14:paraId="737EFCCF" w14:textId="7FD3AAD5"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261">
              <w:t>1</w:t>
            </w:r>
          </w:p>
        </w:tc>
        <w:tc>
          <w:tcPr>
            <w:tcW w:w="1204" w:type="dxa"/>
          </w:tcPr>
          <w:p w14:paraId="69B58A22"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4811AC8"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D0F0A" w:rsidRPr="00BD6F42" w14:paraId="66634DC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8D8FAE1" w14:textId="3D363FA6" w:rsidR="000D0F0A" w:rsidRPr="00BD6F42" w:rsidRDefault="000D0F0A" w:rsidP="000D0F0A">
            <w:pPr>
              <w:pStyle w:val="Tabulka"/>
            </w:pPr>
            <w:r w:rsidRPr="00BD6F42">
              <w:t>6</w:t>
            </w:r>
          </w:p>
        </w:tc>
        <w:tc>
          <w:tcPr>
            <w:tcW w:w="3544" w:type="dxa"/>
          </w:tcPr>
          <w:p w14:paraId="071D3A25" w14:textId="1C68061F"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61AA">
              <w:t>Společné datové prostředí (CDE) pro zřízení a provozování CDE v rozsahu stanoveném BIM Protokolem včetně Licence pro Projektový tým</w:t>
            </w:r>
          </w:p>
        </w:tc>
        <w:tc>
          <w:tcPr>
            <w:tcW w:w="974" w:type="dxa"/>
          </w:tcPr>
          <w:p w14:paraId="074C5DF5" w14:textId="18B4C5EB"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kpl</w:t>
            </w:r>
          </w:p>
        </w:tc>
        <w:tc>
          <w:tcPr>
            <w:tcW w:w="1082" w:type="dxa"/>
          </w:tcPr>
          <w:p w14:paraId="17BD428B" w14:textId="729398C1"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1</w:t>
            </w:r>
          </w:p>
        </w:tc>
        <w:tc>
          <w:tcPr>
            <w:tcW w:w="1204" w:type="dxa"/>
          </w:tcPr>
          <w:p w14:paraId="52AE8D5C"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0D71EB7A"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D0F0A" w:rsidRPr="00BD6F42" w14:paraId="76740B9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AAAEC4A" w14:textId="2CA31B74" w:rsidR="000D0F0A" w:rsidRPr="00BD6F42" w:rsidRDefault="000D0F0A" w:rsidP="000D0F0A">
            <w:pPr>
              <w:pStyle w:val="Tabulka"/>
            </w:pPr>
            <w:r w:rsidRPr="00BD6F42">
              <w:t>7</w:t>
            </w:r>
          </w:p>
        </w:tc>
        <w:tc>
          <w:tcPr>
            <w:tcW w:w="3544" w:type="dxa"/>
          </w:tcPr>
          <w:p w14:paraId="5A377A12" w14:textId="066D9513"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61AA">
              <w:t>Licence k CDE pro účely Objednatele dle BIM Protokolu a přílohy EIR cíl 1.1 a zajištění školení dle cíle 1.6 uvedeném v EIR</w:t>
            </w:r>
          </w:p>
        </w:tc>
        <w:tc>
          <w:tcPr>
            <w:tcW w:w="974" w:type="dxa"/>
          </w:tcPr>
          <w:p w14:paraId="1D52DE4E" w14:textId="5CE1D06B"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k</w:t>
            </w:r>
            <w:r>
              <w:rPr>
                <w:rFonts w:asciiTheme="minorHAnsi" w:hAnsiTheme="minorHAnsi"/>
              </w:rPr>
              <w:t>s</w:t>
            </w:r>
          </w:p>
        </w:tc>
        <w:tc>
          <w:tcPr>
            <w:tcW w:w="1082" w:type="dxa"/>
          </w:tcPr>
          <w:p w14:paraId="0F27210B" w14:textId="128FDBF9"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1</w:t>
            </w:r>
            <w:r>
              <w:rPr>
                <w:rFonts w:asciiTheme="minorHAnsi" w:hAnsiTheme="minorHAnsi"/>
              </w:rPr>
              <w:t>0</w:t>
            </w:r>
          </w:p>
        </w:tc>
        <w:tc>
          <w:tcPr>
            <w:tcW w:w="1204" w:type="dxa"/>
          </w:tcPr>
          <w:p w14:paraId="6B2B5A24"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792E0B4A"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D0F0A" w:rsidRPr="00BD6F42" w14:paraId="2C2F390A"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CEDADD8" w14:textId="0C4883DF" w:rsidR="000D0F0A" w:rsidRPr="00BD6F42" w:rsidRDefault="000D0F0A" w:rsidP="000D0F0A">
            <w:pPr>
              <w:pStyle w:val="Tabulka"/>
            </w:pPr>
            <w:r w:rsidRPr="00BD6F42">
              <w:t>8</w:t>
            </w:r>
          </w:p>
        </w:tc>
        <w:tc>
          <w:tcPr>
            <w:tcW w:w="3544" w:type="dxa"/>
          </w:tcPr>
          <w:p w14:paraId="25331967" w14:textId="1652C248"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61AA">
              <w:t>Licence k CDE pro účely workflow připomínkového řízení Objednatele dle BIM Protokolu a přílohy EIR cíl 1.3 a zajištění školení dle cíle 1.7 uvedeném v EIR</w:t>
            </w:r>
          </w:p>
        </w:tc>
        <w:tc>
          <w:tcPr>
            <w:tcW w:w="974" w:type="dxa"/>
          </w:tcPr>
          <w:p w14:paraId="34624768" w14:textId="50529249"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251B61">
              <w:rPr>
                <w:rFonts w:asciiTheme="minorHAnsi" w:hAnsiTheme="minorHAnsi"/>
              </w:rPr>
              <w:t>ks</w:t>
            </w:r>
          </w:p>
        </w:tc>
        <w:tc>
          <w:tcPr>
            <w:tcW w:w="1082" w:type="dxa"/>
          </w:tcPr>
          <w:p w14:paraId="395A2318" w14:textId="718D05BE"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r>
              <w:rPr>
                <w:rFonts w:asciiTheme="minorHAnsi" w:hAnsiTheme="minorHAnsi"/>
              </w:rPr>
              <w:t>90</w:t>
            </w:r>
          </w:p>
        </w:tc>
        <w:tc>
          <w:tcPr>
            <w:tcW w:w="1204" w:type="dxa"/>
          </w:tcPr>
          <w:p w14:paraId="5201200B"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1037150C"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D0F0A" w:rsidRPr="00BD6F42" w14:paraId="4158E22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6DDA4D3" w14:textId="606BC394" w:rsidR="000D0F0A" w:rsidRPr="00BD6F42" w:rsidRDefault="000D0F0A" w:rsidP="000D0F0A">
            <w:pPr>
              <w:pStyle w:val="Tabulka"/>
            </w:pPr>
            <w:r>
              <w:t>9</w:t>
            </w:r>
          </w:p>
        </w:tc>
        <w:tc>
          <w:tcPr>
            <w:tcW w:w="3544" w:type="dxa"/>
          </w:tcPr>
          <w:p w14:paraId="40090D04" w14:textId="213ADD1C" w:rsidR="000D0F0A" w:rsidRPr="00F361AA" w:rsidRDefault="000D0F0A" w:rsidP="000D0F0A">
            <w:pPr>
              <w:pStyle w:val="Tabulka"/>
              <w:cnfStyle w:val="000000000000" w:firstRow="0" w:lastRow="0" w:firstColumn="0" w:lastColumn="0" w:oddVBand="0" w:evenVBand="0" w:oddHBand="0" w:evenHBand="0" w:firstRowFirstColumn="0" w:firstRowLastColumn="0" w:lastRowFirstColumn="0" w:lastRowLastColumn="0"/>
            </w:pPr>
            <w:r w:rsidRPr="00F361AA">
              <w:t>Vypracování Závěrečné hodnotící zprávy v rozsahu (dle BIM Protokolu včetně jeho příloh)</w:t>
            </w:r>
          </w:p>
        </w:tc>
        <w:tc>
          <w:tcPr>
            <w:tcW w:w="974" w:type="dxa"/>
          </w:tcPr>
          <w:p w14:paraId="36452E8A" w14:textId="6A413491" w:rsidR="000D0F0A" w:rsidRPr="00251B61" w:rsidRDefault="000D0F0A" w:rsidP="000D0F0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r>
              <w:rPr>
                <w:rFonts w:asciiTheme="minorHAnsi" w:hAnsiTheme="minorHAnsi"/>
              </w:rPr>
              <w:t>hod</w:t>
            </w:r>
          </w:p>
        </w:tc>
        <w:tc>
          <w:tcPr>
            <w:tcW w:w="1082" w:type="dxa"/>
          </w:tcPr>
          <w:p w14:paraId="1717470A" w14:textId="77777777" w:rsidR="000D0F0A" w:rsidRDefault="000D0F0A" w:rsidP="000D0F0A">
            <w:pPr>
              <w:pStyle w:val="Tabulka"/>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204" w:type="dxa"/>
          </w:tcPr>
          <w:p w14:paraId="730D1B7A"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c>
          <w:tcPr>
            <w:tcW w:w="1361" w:type="dxa"/>
          </w:tcPr>
          <w:p w14:paraId="58E41726" w14:textId="77777777" w:rsidR="000D0F0A" w:rsidRPr="00DF2759" w:rsidRDefault="000D0F0A" w:rsidP="000D0F0A">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D0F0A" w:rsidRPr="00BD6F42" w14:paraId="466B4146"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2AABF9A5" w14:textId="77777777" w:rsidR="000D0F0A" w:rsidRPr="00BD6F42" w:rsidRDefault="000D0F0A" w:rsidP="000D0F0A">
            <w:pPr>
              <w:pStyle w:val="Tabulka"/>
              <w:rPr>
                <w:b/>
              </w:rPr>
            </w:pPr>
            <w:r w:rsidRPr="00BD6F42">
              <w:rPr>
                <w:b/>
              </w:rPr>
              <w:t>Celkem za základní služby:</w:t>
            </w:r>
          </w:p>
        </w:tc>
        <w:tc>
          <w:tcPr>
            <w:tcW w:w="1361" w:type="dxa"/>
          </w:tcPr>
          <w:p w14:paraId="2294ED95" w14:textId="77777777" w:rsidR="000D0F0A" w:rsidRPr="00BD6F42" w:rsidRDefault="000D0F0A" w:rsidP="000D0F0A">
            <w:pPr>
              <w:pStyle w:val="Tabulka"/>
              <w:cnfStyle w:val="000000000000" w:firstRow="0" w:lastRow="0" w:firstColumn="0" w:lastColumn="0" w:oddVBand="0" w:evenVBand="0" w:oddHBand="0" w:evenHBand="0" w:firstRowFirstColumn="0" w:firstRowLastColumn="0" w:lastRowFirstColumn="0" w:lastRowLastColumn="0"/>
              <w:rPr>
                <w:b/>
              </w:rPr>
            </w:pPr>
          </w:p>
        </w:tc>
      </w:tr>
    </w:tbl>
    <w:p w14:paraId="1BB3F399" w14:textId="77777777" w:rsidR="00916F55" w:rsidRPr="00BD6F42" w:rsidRDefault="00916F55" w:rsidP="008A4D1B">
      <w:pPr>
        <w:pStyle w:val="Textbezodsazen"/>
      </w:pPr>
    </w:p>
    <w:p w14:paraId="6194EDE7"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29778F09" w14:textId="77777777" w:rsidR="008A4D1B" w:rsidRPr="00611DDF" w:rsidRDefault="008A4D1B" w:rsidP="008A4D1B">
      <w:pPr>
        <w:pStyle w:val="Textbezodsazen"/>
        <w:rPr>
          <w:sz w:val="16"/>
          <w:szCs w:val="16"/>
        </w:rPr>
      </w:pPr>
      <w:r w:rsidRPr="00611DDF">
        <w:rPr>
          <w:sz w:val="16"/>
          <w:szCs w:val="16"/>
        </w:rPr>
        <w:t>Všechny ceny jsou uvedené v Kč bez DPH.</w:t>
      </w:r>
    </w:p>
    <w:p w14:paraId="6AB7171F" w14:textId="77777777" w:rsidR="00B06D17" w:rsidRDefault="00B06D17" w:rsidP="008A4D1B">
      <w:pPr>
        <w:pStyle w:val="Textbezodsazen"/>
      </w:pPr>
    </w:p>
    <w:p w14:paraId="0CFEEBB6" w14:textId="5802098B" w:rsidR="008A4D1B" w:rsidRDefault="00760192" w:rsidP="0047019B">
      <w:pPr>
        <w:pStyle w:val="Nadpisbezsl1-2"/>
        <w:outlineLvl w:val="2"/>
      </w:pPr>
      <w:r>
        <w:t>2.</w:t>
      </w:r>
      <w:r>
        <w:tab/>
      </w:r>
      <w:r w:rsidR="008A4D1B">
        <w:t xml:space="preserve">Dodatečné služby na zpracování </w:t>
      </w:r>
      <w:r w:rsidR="00E05654">
        <w:t>DPS</w:t>
      </w:r>
      <w:r w:rsidR="008A4D1B">
        <w:t>:</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177"/>
        <w:gridCol w:w="105"/>
      </w:tblGrid>
      <w:tr w:rsidR="00130470" w:rsidRPr="0017282C" w14:paraId="2E89D478"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2AA56ABA"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26FC3198" w14:textId="3385B91F"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34076DC2"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1C0A87A4"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5B026216"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gridSpan w:val="2"/>
          </w:tcPr>
          <w:p w14:paraId="0579D916"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47255A" w:rsidRPr="00841876" w14:paraId="31BCCAE6" w14:textId="77777777" w:rsidTr="00301B36">
        <w:tc>
          <w:tcPr>
            <w:tcW w:w="930" w:type="dxa"/>
          </w:tcPr>
          <w:p w14:paraId="78A8D143" w14:textId="4D029A01" w:rsidR="0047255A" w:rsidRPr="00841876" w:rsidRDefault="0047255A" w:rsidP="0047255A">
            <w:pPr>
              <w:pStyle w:val="Tabulka"/>
              <w:rPr>
                <w:highlight w:val="green"/>
              </w:rPr>
            </w:pPr>
            <w:r w:rsidRPr="00022A9F">
              <w:t>1</w:t>
            </w:r>
            <w:r>
              <w:t>0</w:t>
            </w:r>
          </w:p>
        </w:tc>
        <w:tc>
          <w:tcPr>
            <w:tcW w:w="3265" w:type="dxa"/>
          </w:tcPr>
          <w:p w14:paraId="7F70F717" w14:textId="2414D760" w:rsidR="0047255A" w:rsidRPr="00841876" w:rsidRDefault="0047255A" w:rsidP="0047255A">
            <w:pPr>
              <w:pStyle w:val="Tabulka"/>
              <w:rPr>
                <w:rFonts w:eastAsia="Times New Roman" w:cs="Times New Roman"/>
                <w:highlight w:val="green"/>
              </w:rPr>
            </w:pPr>
            <w:r w:rsidRPr="00022A9F">
              <w:rPr>
                <w:rFonts w:eastAsia="Verdana" w:cs="Times New Roman"/>
              </w:rPr>
              <w:t>Zajištění mapových podkladů</w:t>
            </w:r>
          </w:p>
        </w:tc>
        <w:tc>
          <w:tcPr>
            <w:tcW w:w="1039" w:type="dxa"/>
          </w:tcPr>
          <w:p w14:paraId="2BC42205" w14:textId="1EC7DC42" w:rsidR="0047255A" w:rsidRPr="00ED0187" w:rsidRDefault="0047255A" w:rsidP="0047255A">
            <w:pPr>
              <w:pStyle w:val="Tabulka"/>
              <w:rPr>
                <w:highlight w:val="green"/>
              </w:rPr>
            </w:pPr>
            <w:r w:rsidRPr="00933314">
              <w:t>hod</w:t>
            </w:r>
          </w:p>
        </w:tc>
        <w:tc>
          <w:tcPr>
            <w:tcW w:w="1039" w:type="dxa"/>
          </w:tcPr>
          <w:p w14:paraId="1E59EC9D" w14:textId="77777777" w:rsidR="0047255A" w:rsidRPr="00841876" w:rsidRDefault="0047255A" w:rsidP="0047255A">
            <w:pPr>
              <w:pStyle w:val="Tabulka"/>
            </w:pPr>
          </w:p>
        </w:tc>
        <w:tc>
          <w:tcPr>
            <w:tcW w:w="1177" w:type="dxa"/>
          </w:tcPr>
          <w:p w14:paraId="7AD711DB" w14:textId="77777777" w:rsidR="0047255A" w:rsidRPr="00841876" w:rsidRDefault="0047255A" w:rsidP="0047255A">
            <w:pPr>
              <w:pStyle w:val="Tabulka"/>
            </w:pPr>
          </w:p>
        </w:tc>
        <w:tc>
          <w:tcPr>
            <w:tcW w:w="1282" w:type="dxa"/>
            <w:gridSpan w:val="2"/>
          </w:tcPr>
          <w:p w14:paraId="27D5020F" w14:textId="77777777" w:rsidR="0047255A" w:rsidRPr="00841876" w:rsidRDefault="0047255A" w:rsidP="0047255A">
            <w:pPr>
              <w:pStyle w:val="Tabulka"/>
            </w:pPr>
          </w:p>
        </w:tc>
      </w:tr>
      <w:tr w:rsidR="0047255A" w:rsidRPr="00841876" w14:paraId="5D7D7D4D" w14:textId="77777777" w:rsidTr="00301B36">
        <w:tc>
          <w:tcPr>
            <w:tcW w:w="930" w:type="dxa"/>
          </w:tcPr>
          <w:p w14:paraId="32C09E0A" w14:textId="2C56654F" w:rsidR="0047255A" w:rsidRPr="00841876" w:rsidRDefault="0047255A" w:rsidP="0047255A">
            <w:pPr>
              <w:pStyle w:val="Tabulka"/>
              <w:rPr>
                <w:highlight w:val="green"/>
              </w:rPr>
            </w:pPr>
            <w:r w:rsidRPr="00022A9F">
              <w:t>11</w:t>
            </w:r>
          </w:p>
        </w:tc>
        <w:tc>
          <w:tcPr>
            <w:tcW w:w="3265" w:type="dxa"/>
          </w:tcPr>
          <w:p w14:paraId="227BC039" w14:textId="0FAE47AC" w:rsidR="0047255A" w:rsidRPr="00841876" w:rsidRDefault="0047255A" w:rsidP="0047255A">
            <w:pPr>
              <w:pStyle w:val="Tabulka"/>
              <w:rPr>
                <w:rFonts w:eastAsia="Times New Roman" w:cs="Times New Roman"/>
                <w:highlight w:val="green"/>
              </w:rPr>
            </w:pPr>
            <w:r w:rsidRPr="00022A9F">
              <w:rPr>
                <w:rFonts w:eastAsia="Verdana" w:cs="Times New Roman"/>
              </w:rPr>
              <w:t>Geodetické práce</w:t>
            </w:r>
          </w:p>
        </w:tc>
        <w:tc>
          <w:tcPr>
            <w:tcW w:w="1039" w:type="dxa"/>
          </w:tcPr>
          <w:p w14:paraId="008A1557" w14:textId="2173A244" w:rsidR="0047255A" w:rsidRPr="00ED0187" w:rsidRDefault="0047255A" w:rsidP="0047255A">
            <w:pPr>
              <w:pStyle w:val="Tabulka"/>
              <w:rPr>
                <w:highlight w:val="green"/>
              </w:rPr>
            </w:pPr>
            <w:r w:rsidRPr="00933314">
              <w:t>hod</w:t>
            </w:r>
          </w:p>
        </w:tc>
        <w:tc>
          <w:tcPr>
            <w:tcW w:w="1039" w:type="dxa"/>
          </w:tcPr>
          <w:p w14:paraId="4C615AC9" w14:textId="77777777" w:rsidR="0047255A" w:rsidRPr="00841876" w:rsidRDefault="0047255A" w:rsidP="0047255A">
            <w:pPr>
              <w:pStyle w:val="Tabulka"/>
            </w:pPr>
          </w:p>
        </w:tc>
        <w:tc>
          <w:tcPr>
            <w:tcW w:w="1177" w:type="dxa"/>
          </w:tcPr>
          <w:p w14:paraId="4DE4A2FE" w14:textId="77777777" w:rsidR="0047255A" w:rsidRPr="00841876" w:rsidRDefault="0047255A" w:rsidP="0047255A">
            <w:pPr>
              <w:pStyle w:val="Tabulka"/>
            </w:pPr>
          </w:p>
        </w:tc>
        <w:tc>
          <w:tcPr>
            <w:tcW w:w="1282" w:type="dxa"/>
            <w:gridSpan w:val="2"/>
          </w:tcPr>
          <w:p w14:paraId="574DC4A3" w14:textId="77777777" w:rsidR="0047255A" w:rsidRPr="00841876" w:rsidRDefault="0047255A" w:rsidP="0047255A">
            <w:pPr>
              <w:pStyle w:val="Tabulka"/>
            </w:pPr>
          </w:p>
        </w:tc>
      </w:tr>
      <w:tr w:rsidR="0047255A" w:rsidRPr="00841876" w14:paraId="4F0ADB3F" w14:textId="77777777" w:rsidTr="00301B36">
        <w:tc>
          <w:tcPr>
            <w:tcW w:w="930" w:type="dxa"/>
          </w:tcPr>
          <w:p w14:paraId="323CD5E1" w14:textId="5A9AA59F" w:rsidR="0047255A" w:rsidRPr="00841876" w:rsidRDefault="0047255A" w:rsidP="0047255A">
            <w:pPr>
              <w:pStyle w:val="Tabulka"/>
              <w:rPr>
                <w:highlight w:val="green"/>
              </w:rPr>
            </w:pPr>
            <w:r w:rsidRPr="00022A9F">
              <w:t>12</w:t>
            </w:r>
          </w:p>
        </w:tc>
        <w:tc>
          <w:tcPr>
            <w:tcW w:w="3265" w:type="dxa"/>
          </w:tcPr>
          <w:p w14:paraId="62E5E996" w14:textId="53DFC5ED" w:rsidR="0047255A" w:rsidRPr="00841876" w:rsidRDefault="0047255A" w:rsidP="0047255A">
            <w:pPr>
              <w:pStyle w:val="Tabulka"/>
              <w:rPr>
                <w:rFonts w:eastAsia="Times New Roman" w:cs="Times New Roman"/>
                <w:highlight w:val="green"/>
              </w:rPr>
            </w:pPr>
            <w:r w:rsidRPr="00022A9F">
              <w:rPr>
                <w:rFonts w:eastAsia="Verdana" w:cs="Times New Roman"/>
              </w:rPr>
              <w:t>Inženýrskogeologický průzkum dle projektu IGP</w:t>
            </w:r>
          </w:p>
        </w:tc>
        <w:tc>
          <w:tcPr>
            <w:tcW w:w="1039" w:type="dxa"/>
          </w:tcPr>
          <w:p w14:paraId="293EF8F5" w14:textId="353A2D46" w:rsidR="0047255A" w:rsidRPr="00ED0187" w:rsidRDefault="0047255A" w:rsidP="0047255A">
            <w:pPr>
              <w:pStyle w:val="Tabulka"/>
              <w:rPr>
                <w:highlight w:val="green"/>
              </w:rPr>
            </w:pPr>
            <w:r w:rsidRPr="00933314">
              <w:t>hod</w:t>
            </w:r>
          </w:p>
        </w:tc>
        <w:tc>
          <w:tcPr>
            <w:tcW w:w="1039" w:type="dxa"/>
          </w:tcPr>
          <w:p w14:paraId="6FE1A432" w14:textId="77777777" w:rsidR="0047255A" w:rsidRPr="00841876" w:rsidRDefault="0047255A" w:rsidP="0047255A">
            <w:pPr>
              <w:pStyle w:val="Tabulka"/>
            </w:pPr>
          </w:p>
        </w:tc>
        <w:tc>
          <w:tcPr>
            <w:tcW w:w="1177" w:type="dxa"/>
          </w:tcPr>
          <w:p w14:paraId="3E650029" w14:textId="77777777" w:rsidR="0047255A" w:rsidRPr="00841876" w:rsidRDefault="0047255A" w:rsidP="0047255A">
            <w:pPr>
              <w:pStyle w:val="Tabulka"/>
            </w:pPr>
          </w:p>
        </w:tc>
        <w:tc>
          <w:tcPr>
            <w:tcW w:w="1282" w:type="dxa"/>
            <w:gridSpan w:val="2"/>
          </w:tcPr>
          <w:p w14:paraId="43C3F13F" w14:textId="77777777" w:rsidR="0047255A" w:rsidRPr="00841876" w:rsidRDefault="0047255A" w:rsidP="0047255A">
            <w:pPr>
              <w:pStyle w:val="Tabulka"/>
            </w:pPr>
          </w:p>
        </w:tc>
      </w:tr>
      <w:tr w:rsidR="0047255A" w:rsidRPr="00841876" w14:paraId="79D3E454" w14:textId="77777777" w:rsidTr="00301B36">
        <w:tc>
          <w:tcPr>
            <w:tcW w:w="930" w:type="dxa"/>
          </w:tcPr>
          <w:p w14:paraId="6E89E629" w14:textId="36D001DD" w:rsidR="0047255A" w:rsidRPr="00841876" w:rsidRDefault="0047255A" w:rsidP="0047255A">
            <w:pPr>
              <w:pStyle w:val="Tabulka"/>
              <w:rPr>
                <w:highlight w:val="green"/>
              </w:rPr>
            </w:pPr>
            <w:r w:rsidRPr="00022A9F">
              <w:t>13</w:t>
            </w:r>
          </w:p>
        </w:tc>
        <w:tc>
          <w:tcPr>
            <w:tcW w:w="3265" w:type="dxa"/>
          </w:tcPr>
          <w:p w14:paraId="3B4FB0C6" w14:textId="277CF478" w:rsidR="0047255A" w:rsidRPr="00ED0187" w:rsidRDefault="0047255A" w:rsidP="0047255A">
            <w:pPr>
              <w:pStyle w:val="Tabulka"/>
              <w:rPr>
                <w:rFonts w:eastAsia="Times New Roman" w:cs="Times New Roman"/>
                <w:highlight w:val="green"/>
              </w:rPr>
            </w:pPr>
            <w:r w:rsidRPr="00022A9F">
              <w:rPr>
                <w:rFonts w:eastAsia="Verdana" w:cs="Times New Roman"/>
              </w:rPr>
              <w:t>Stavebně-technické průzkumy</w:t>
            </w:r>
          </w:p>
        </w:tc>
        <w:tc>
          <w:tcPr>
            <w:tcW w:w="1039" w:type="dxa"/>
          </w:tcPr>
          <w:p w14:paraId="7B3D7BC2" w14:textId="552BB4A2" w:rsidR="0047255A" w:rsidRPr="00ED0187" w:rsidRDefault="0047255A" w:rsidP="0047255A">
            <w:pPr>
              <w:pStyle w:val="Tabulka"/>
              <w:rPr>
                <w:highlight w:val="green"/>
              </w:rPr>
            </w:pPr>
            <w:r w:rsidRPr="00933314">
              <w:t>hod</w:t>
            </w:r>
          </w:p>
        </w:tc>
        <w:tc>
          <w:tcPr>
            <w:tcW w:w="1039" w:type="dxa"/>
          </w:tcPr>
          <w:p w14:paraId="00C1CDE5" w14:textId="77777777" w:rsidR="0047255A" w:rsidRPr="00841876" w:rsidRDefault="0047255A" w:rsidP="0047255A">
            <w:pPr>
              <w:pStyle w:val="Tabulka"/>
            </w:pPr>
          </w:p>
        </w:tc>
        <w:tc>
          <w:tcPr>
            <w:tcW w:w="1177" w:type="dxa"/>
          </w:tcPr>
          <w:p w14:paraId="26048CF4" w14:textId="77777777" w:rsidR="0047255A" w:rsidRPr="00841876" w:rsidRDefault="0047255A" w:rsidP="0047255A">
            <w:pPr>
              <w:pStyle w:val="Tabulka"/>
            </w:pPr>
          </w:p>
        </w:tc>
        <w:tc>
          <w:tcPr>
            <w:tcW w:w="1282" w:type="dxa"/>
            <w:gridSpan w:val="2"/>
          </w:tcPr>
          <w:p w14:paraId="17A0406A" w14:textId="77777777" w:rsidR="0047255A" w:rsidRPr="00841876" w:rsidRDefault="0047255A" w:rsidP="0047255A">
            <w:pPr>
              <w:pStyle w:val="Tabulka"/>
            </w:pPr>
          </w:p>
        </w:tc>
      </w:tr>
      <w:tr w:rsidR="0047255A" w:rsidRPr="00841876" w14:paraId="1BC67B4F" w14:textId="77777777" w:rsidTr="00301B36">
        <w:tc>
          <w:tcPr>
            <w:tcW w:w="930" w:type="dxa"/>
          </w:tcPr>
          <w:p w14:paraId="50EB6D74" w14:textId="6D5E2084" w:rsidR="0047255A" w:rsidRPr="00841876" w:rsidRDefault="0047255A" w:rsidP="0047255A">
            <w:pPr>
              <w:pStyle w:val="Tabulka"/>
              <w:rPr>
                <w:highlight w:val="green"/>
              </w:rPr>
            </w:pPr>
            <w:r w:rsidRPr="00022A9F">
              <w:t>14</w:t>
            </w:r>
          </w:p>
        </w:tc>
        <w:tc>
          <w:tcPr>
            <w:tcW w:w="3265" w:type="dxa"/>
          </w:tcPr>
          <w:p w14:paraId="72D2D1D4" w14:textId="0F975F44" w:rsidR="0047255A" w:rsidRPr="00ED0187" w:rsidRDefault="0047255A" w:rsidP="0047255A">
            <w:pPr>
              <w:pStyle w:val="Tabulka"/>
              <w:rPr>
                <w:rFonts w:eastAsia="Times New Roman" w:cs="Times New Roman"/>
                <w:highlight w:val="green"/>
              </w:rPr>
            </w:pPr>
            <w:r w:rsidRPr="00022A9F">
              <w:rPr>
                <w:rFonts w:eastAsia="Verdana" w:cs="Times New Roman"/>
              </w:rPr>
              <w:t>Archeologický průzkum</w:t>
            </w:r>
          </w:p>
        </w:tc>
        <w:tc>
          <w:tcPr>
            <w:tcW w:w="1039" w:type="dxa"/>
          </w:tcPr>
          <w:p w14:paraId="1CC8B84A" w14:textId="380E0353" w:rsidR="0047255A" w:rsidRPr="00ED0187" w:rsidRDefault="0047255A" w:rsidP="0047255A">
            <w:pPr>
              <w:pStyle w:val="Tabulka"/>
              <w:rPr>
                <w:highlight w:val="green"/>
              </w:rPr>
            </w:pPr>
            <w:r w:rsidRPr="00933314">
              <w:t>hod</w:t>
            </w:r>
          </w:p>
        </w:tc>
        <w:tc>
          <w:tcPr>
            <w:tcW w:w="1039" w:type="dxa"/>
          </w:tcPr>
          <w:p w14:paraId="5B52B58A" w14:textId="77777777" w:rsidR="0047255A" w:rsidRPr="00841876" w:rsidRDefault="0047255A" w:rsidP="0047255A">
            <w:pPr>
              <w:pStyle w:val="Tabulka"/>
            </w:pPr>
          </w:p>
        </w:tc>
        <w:tc>
          <w:tcPr>
            <w:tcW w:w="1177" w:type="dxa"/>
          </w:tcPr>
          <w:p w14:paraId="0F0B53FD" w14:textId="77777777" w:rsidR="0047255A" w:rsidRPr="00841876" w:rsidRDefault="0047255A" w:rsidP="0047255A">
            <w:pPr>
              <w:pStyle w:val="Tabulka"/>
            </w:pPr>
          </w:p>
        </w:tc>
        <w:tc>
          <w:tcPr>
            <w:tcW w:w="1282" w:type="dxa"/>
            <w:gridSpan w:val="2"/>
          </w:tcPr>
          <w:p w14:paraId="40A1D71E" w14:textId="77777777" w:rsidR="0047255A" w:rsidRPr="00841876" w:rsidRDefault="0047255A" w:rsidP="0047255A">
            <w:pPr>
              <w:pStyle w:val="Tabulka"/>
            </w:pPr>
          </w:p>
        </w:tc>
      </w:tr>
      <w:tr w:rsidR="0047255A" w:rsidRPr="00841876" w14:paraId="1F9E3825" w14:textId="77777777" w:rsidTr="00301B36">
        <w:tc>
          <w:tcPr>
            <w:tcW w:w="930" w:type="dxa"/>
          </w:tcPr>
          <w:p w14:paraId="28753E46" w14:textId="4A227C75" w:rsidR="0047255A" w:rsidRPr="00841876" w:rsidRDefault="0047255A" w:rsidP="0047255A">
            <w:pPr>
              <w:pStyle w:val="Tabulka"/>
              <w:rPr>
                <w:highlight w:val="green"/>
              </w:rPr>
            </w:pPr>
            <w:r w:rsidRPr="00022A9F">
              <w:t>15</w:t>
            </w:r>
          </w:p>
        </w:tc>
        <w:tc>
          <w:tcPr>
            <w:tcW w:w="3265" w:type="dxa"/>
          </w:tcPr>
          <w:p w14:paraId="34E2BC3A" w14:textId="265D56FF" w:rsidR="0047255A" w:rsidRPr="00ED0187" w:rsidRDefault="0047255A" w:rsidP="0047255A">
            <w:pPr>
              <w:pStyle w:val="Tabulka"/>
              <w:rPr>
                <w:highlight w:val="green"/>
              </w:rPr>
            </w:pPr>
            <w:r w:rsidRPr="00022A9F">
              <w:rPr>
                <w:rFonts w:eastAsia="Verdana" w:cs="Times New Roman"/>
              </w:rPr>
              <w:t>Ostatní průzkumy neoceněné v jiných položkách tohoto rozpočtu</w:t>
            </w:r>
          </w:p>
        </w:tc>
        <w:tc>
          <w:tcPr>
            <w:tcW w:w="1039" w:type="dxa"/>
          </w:tcPr>
          <w:p w14:paraId="795BCAC5" w14:textId="3FAAB455" w:rsidR="0047255A" w:rsidRPr="00ED0187" w:rsidRDefault="0047255A" w:rsidP="0047255A">
            <w:pPr>
              <w:pStyle w:val="Tabulka"/>
              <w:rPr>
                <w:highlight w:val="green"/>
              </w:rPr>
            </w:pPr>
            <w:r>
              <w:t>h</w:t>
            </w:r>
            <w:r w:rsidRPr="00933314">
              <w:t>od</w:t>
            </w:r>
          </w:p>
        </w:tc>
        <w:tc>
          <w:tcPr>
            <w:tcW w:w="1039" w:type="dxa"/>
          </w:tcPr>
          <w:p w14:paraId="517ECF44" w14:textId="77777777" w:rsidR="0047255A" w:rsidRPr="00841876" w:rsidRDefault="0047255A" w:rsidP="0047255A">
            <w:pPr>
              <w:pStyle w:val="Tabulka"/>
            </w:pPr>
          </w:p>
        </w:tc>
        <w:tc>
          <w:tcPr>
            <w:tcW w:w="1177" w:type="dxa"/>
          </w:tcPr>
          <w:p w14:paraId="08E24C88" w14:textId="77777777" w:rsidR="0047255A" w:rsidRPr="00841876" w:rsidRDefault="0047255A" w:rsidP="0047255A">
            <w:pPr>
              <w:pStyle w:val="Tabulka"/>
            </w:pPr>
          </w:p>
        </w:tc>
        <w:tc>
          <w:tcPr>
            <w:tcW w:w="1282" w:type="dxa"/>
            <w:gridSpan w:val="2"/>
          </w:tcPr>
          <w:p w14:paraId="6C9EB54D" w14:textId="77777777" w:rsidR="0047255A" w:rsidRPr="00841876" w:rsidRDefault="0047255A" w:rsidP="0047255A">
            <w:pPr>
              <w:pStyle w:val="Tabulka"/>
            </w:pPr>
          </w:p>
        </w:tc>
      </w:tr>
      <w:tr w:rsidR="0047255A" w:rsidRPr="00841876" w14:paraId="182668C9" w14:textId="77777777" w:rsidTr="00301B36">
        <w:tc>
          <w:tcPr>
            <w:tcW w:w="930" w:type="dxa"/>
          </w:tcPr>
          <w:p w14:paraId="13DCAFF2" w14:textId="10A30B02" w:rsidR="0047255A" w:rsidRPr="00841876" w:rsidRDefault="0047255A" w:rsidP="0047255A">
            <w:pPr>
              <w:pStyle w:val="Tabulka"/>
              <w:rPr>
                <w:highlight w:val="green"/>
              </w:rPr>
            </w:pPr>
            <w:r w:rsidRPr="00022A9F">
              <w:t>16</w:t>
            </w:r>
          </w:p>
        </w:tc>
        <w:tc>
          <w:tcPr>
            <w:tcW w:w="3265" w:type="dxa"/>
          </w:tcPr>
          <w:p w14:paraId="71FFE6C1" w14:textId="77777777" w:rsidR="0047255A" w:rsidRPr="00356438" w:rsidRDefault="0047255A" w:rsidP="0047255A">
            <w:pPr>
              <w:pStyle w:val="Tabulka"/>
              <w:rPr>
                <w:rFonts w:eastAsia="Times New Roman" w:cs="Times New Roman"/>
                <w:i/>
                <w:iCs/>
              </w:rPr>
            </w:pPr>
            <w:r w:rsidRPr="00356438">
              <w:rPr>
                <w:rFonts w:eastAsia="Times New Roman" w:cs="Times New Roman"/>
                <w:i/>
                <w:iCs/>
              </w:rPr>
              <w:t>Vyhrazená změna závazku:</w:t>
            </w:r>
          </w:p>
          <w:p w14:paraId="14569BDA" w14:textId="01447407" w:rsidR="0047255A" w:rsidRPr="00ED0187" w:rsidRDefault="0047255A" w:rsidP="0047255A">
            <w:pPr>
              <w:pStyle w:val="Tabulka"/>
              <w:rPr>
                <w:highlight w:val="green"/>
              </w:rPr>
            </w:pPr>
            <w:r w:rsidRPr="00022A9F">
              <w:t>Energetické výpočty a studie připojitelnosti</w:t>
            </w:r>
          </w:p>
        </w:tc>
        <w:tc>
          <w:tcPr>
            <w:tcW w:w="1039" w:type="dxa"/>
          </w:tcPr>
          <w:p w14:paraId="59A5B1DE" w14:textId="34CADA7E" w:rsidR="0047255A" w:rsidRPr="00841876" w:rsidRDefault="0047255A" w:rsidP="0047255A">
            <w:pPr>
              <w:pStyle w:val="Tabulka"/>
              <w:rPr>
                <w:highlight w:val="green"/>
              </w:rPr>
            </w:pPr>
            <w:r w:rsidRPr="00933314">
              <w:t>hod</w:t>
            </w:r>
          </w:p>
        </w:tc>
        <w:tc>
          <w:tcPr>
            <w:tcW w:w="1039" w:type="dxa"/>
          </w:tcPr>
          <w:p w14:paraId="44A569EA" w14:textId="77777777" w:rsidR="0047255A" w:rsidRPr="00841876" w:rsidRDefault="0047255A" w:rsidP="0047255A">
            <w:pPr>
              <w:pStyle w:val="Tabulka"/>
            </w:pPr>
          </w:p>
        </w:tc>
        <w:tc>
          <w:tcPr>
            <w:tcW w:w="1177" w:type="dxa"/>
          </w:tcPr>
          <w:p w14:paraId="18DD0ECD" w14:textId="77777777" w:rsidR="0047255A" w:rsidRPr="00841876" w:rsidRDefault="0047255A" w:rsidP="0047255A">
            <w:pPr>
              <w:pStyle w:val="Tabulka"/>
            </w:pPr>
          </w:p>
        </w:tc>
        <w:tc>
          <w:tcPr>
            <w:tcW w:w="1282" w:type="dxa"/>
            <w:gridSpan w:val="2"/>
          </w:tcPr>
          <w:p w14:paraId="738D8B50" w14:textId="77777777" w:rsidR="0047255A" w:rsidRPr="00841876" w:rsidRDefault="0047255A" w:rsidP="0047255A">
            <w:pPr>
              <w:pStyle w:val="Tabulka"/>
            </w:pPr>
          </w:p>
        </w:tc>
      </w:tr>
      <w:tr w:rsidR="0047255A" w:rsidRPr="00841876" w14:paraId="7A9A7B21" w14:textId="77777777" w:rsidTr="00301B36">
        <w:tc>
          <w:tcPr>
            <w:tcW w:w="930" w:type="dxa"/>
          </w:tcPr>
          <w:p w14:paraId="148EB014" w14:textId="07DDEF20" w:rsidR="0047255A" w:rsidRPr="00841876" w:rsidRDefault="0047255A" w:rsidP="0047255A">
            <w:pPr>
              <w:pStyle w:val="Tabulka"/>
              <w:rPr>
                <w:highlight w:val="green"/>
              </w:rPr>
            </w:pPr>
            <w:r w:rsidRPr="00022A9F">
              <w:t>17</w:t>
            </w:r>
          </w:p>
        </w:tc>
        <w:tc>
          <w:tcPr>
            <w:tcW w:w="3265" w:type="dxa"/>
          </w:tcPr>
          <w:p w14:paraId="4105A690" w14:textId="600DCBB8" w:rsidR="0047255A" w:rsidRPr="00841876" w:rsidRDefault="0047255A" w:rsidP="0047255A">
            <w:pPr>
              <w:pStyle w:val="Tabulka"/>
              <w:rPr>
                <w:highlight w:val="green"/>
              </w:rPr>
            </w:pPr>
            <w:r w:rsidRPr="00022A9F">
              <w:rPr>
                <w:rFonts w:eastAsia="Times New Roman" w:cs="Times New Roman"/>
              </w:rPr>
              <w:t>Zhotovení Návrhu stavby vybraných SO</w:t>
            </w:r>
          </w:p>
        </w:tc>
        <w:tc>
          <w:tcPr>
            <w:tcW w:w="1039" w:type="dxa"/>
          </w:tcPr>
          <w:p w14:paraId="10D3BE1A" w14:textId="0C26757C" w:rsidR="0047255A" w:rsidRPr="00841876" w:rsidRDefault="0047255A" w:rsidP="0047255A">
            <w:pPr>
              <w:pStyle w:val="Tabulka"/>
              <w:rPr>
                <w:highlight w:val="green"/>
              </w:rPr>
            </w:pPr>
            <w:r w:rsidRPr="00933314">
              <w:t>hod</w:t>
            </w:r>
          </w:p>
        </w:tc>
        <w:tc>
          <w:tcPr>
            <w:tcW w:w="1039" w:type="dxa"/>
          </w:tcPr>
          <w:p w14:paraId="2630B27B" w14:textId="77777777" w:rsidR="0047255A" w:rsidRPr="00841876" w:rsidRDefault="0047255A" w:rsidP="0047255A">
            <w:pPr>
              <w:pStyle w:val="Tabulka"/>
            </w:pPr>
          </w:p>
        </w:tc>
        <w:tc>
          <w:tcPr>
            <w:tcW w:w="1177" w:type="dxa"/>
          </w:tcPr>
          <w:p w14:paraId="353BD3A7" w14:textId="77777777" w:rsidR="0047255A" w:rsidRPr="00841876" w:rsidRDefault="0047255A" w:rsidP="0047255A">
            <w:pPr>
              <w:pStyle w:val="Tabulka"/>
            </w:pPr>
          </w:p>
        </w:tc>
        <w:tc>
          <w:tcPr>
            <w:tcW w:w="1282" w:type="dxa"/>
            <w:gridSpan w:val="2"/>
          </w:tcPr>
          <w:p w14:paraId="533385A2" w14:textId="77777777" w:rsidR="0047255A" w:rsidRPr="00841876" w:rsidRDefault="0047255A" w:rsidP="0047255A">
            <w:pPr>
              <w:pStyle w:val="Tabulka"/>
            </w:pPr>
          </w:p>
        </w:tc>
      </w:tr>
      <w:tr w:rsidR="0047255A" w:rsidRPr="00841876" w14:paraId="34E83C3D" w14:textId="77777777" w:rsidTr="00301B36">
        <w:tc>
          <w:tcPr>
            <w:tcW w:w="930" w:type="dxa"/>
          </w:tcPr>
          <w:p w14:paraId="137294AE" w14:textId="54ACA0BF" w:rsidR="0047255A" w:rsidRPr="00841876" w:rsidRDefault="0047255A" w:rsidP="0047255A">
            <w:pPr>
              <w:pStyle w:val="Tabulka"/>
              <w:rPr>
                <w:highlight w:val="green"/>
              </w:rPr>
            </w:pPr>
            <w:r w:rsidRPr="00022A9F">
              <w:t>18</w:t>
            </w:r>
          </w:p>
        </w:tc>
        <w:tc>
          <w:tcPr>
            <w:tcW w:w="3265" w:type="dxa"/>
          </w:tcPr>
          <w:p w14:paraId="6FCE8BD7" w14:textId="77777777" w:rsidR="0047255A" w:rsidRPr="00356438" w:rsidRDefault="0047255A" w:rsidP="0047255A">
            <w:pPr>
              <w:pStyle w:val="Tabulka"/>
              <w:rPr>
                <w:rFonts w:eastAsia="Times New Roman" w:cs="Times New Roman"/>
                <w:i/>
                <w:iCs/>
              </w:rPr>
            </w:pPr>
            <w:r w:rsidRPr="00356438">
              <w:rPr>
                <w:rFonts w:eastAsia="Times New Roman" w:cs="Times New Roman"/>
                <w:i/>
                <w:iCs/>
              </w:rPr>
              <w:t>Vyhrazená změna závazku:</w:t>
            </w:r>
          </w:p>
          <w:p w14:paraId="2DBE9C12" w14:textId="61D7BB81" w:rsidR="0047255A" w:rsidRPr="00841876" w:rsidRDefault="0047255A" w:rsidP="0047255A">
            <w:pPr>
              <w:pStyle w:val="Tabulka"/>
              <w:rPr>
                <w:highlight w:val="green"/>
              </w:rPr>
            </w:pPr>
            <w:r w:rsidRPr="00022A9F">
              <w:rPr>
                <w:rFonts w:eastAsia="Times New Roman" w:cs="Times New Roman"/>
              </w:rPr>
              <w:t xml:space="preserve">Aktualizace záměru projektu </w:t>
            </w:r>
          </w:p>
        </w:tc>
        <w:tc>
          <w:tcPr>
            <w:tcW w:w="1039" w:type="dxa"/>
          </w:tcPr>
          <w:p w14:paraId="0476359C" w14:textId="58E3D6A6" w:rsidR="0047255A" w:rsidRPr="00841876" w:rsidRDefault="0047255A" w:rsidP="0047255A">
            <w:pPr>
              <w:pStyle w:val="Tabulka"/>
              <w:rPr>
                <w:highlight w:val="green"/>
              </w:rPr>
            </w:pPr>
            <w:r w:rsidRPr="00586E0E">
              <w:t>hod</w:t>
            </w:r>
          </w:p>
        </w:tc>
        <w:tc>
          <w:tcPr>
            <w:tcW w:w="1039" w:type="dxa"/>
          </w:tcPr>
          <w:p w14:paraId="45F357B2" w14:textId="77777777" w:rsidR="0047255A" w:rsidRPr="00841876" w:rsidRDefault="0047255A" w:rsidP="0047255A">
            <w:pPr>
              <w:pStyle w:val="Tabulka"/>
            </w:pPr>
          </w:p>
        </w:tc>
        <w:tc>
          <w:tcPr>
            <w:tcW w:w="1177" w:type="dxa"/>
          </w:tcPr>
          <w:p w14:paraId="23782015" w14:textId="77777777" w:rsidR="0047255A" w:rsidRPr="00841876" w:rsidRDefault="0047255A" w:rsidP="0047255A">
            <w:pPr>
              <w:pStyle w:val="Tabulka"/>
            </w:pPr>
          </w:p>
        </w:tc>
        <w:tc>
          <w:tcPr>
            <w:tcW w:w="1282" w:type="dxa"/>
            <w:gridSpan w:val="2"/>
          </w:tcPr>
          <w:p w14:paraId="527385FE" w14:textId="77777777" w:rsidR="0047255A" w:rsidRPr="00841876" w:rsidRDefault="0047255A" w:rsidP="0047255A">
            <w:pPr>
              <w:pStyle w:val="Tabulka"/>
            </w:pPr>
          </w:p>
        </w:tc>
      </w:tr>
      <w:tr w:rsidR="0047255A" w:rsidRPr="00841876" w14:paraId="77F26BD5" w14:textId="77777777" w:rsidTr="00301B36">
        <w:tc>
          <w:tcPr>
            <w:tcW w:w="930" w:type="dxa"/>
          </w:tcPr>
          <w:p w14:paraId="4C5BB744" w14:textId="3C0D2C10" w:rsidR="0047255A" w:rsidRPr="00841876" w:rsidRDefault="0047255A" w:rsidP="0047255A">
            <w:pPr>
              <w:pStyle w:val="Tabulka"/>
              <w:rPr>
                <w:highlight w:val="green"/>
              </w:rPr>
            </w:pPr>
            <w:r w:rsidRPr="00022A9F">
              <w:t>19</w:t>
            </w:r>
          </w:p>
        </w:tc>
        <w:tc>
          <w:tcPr>
            <w:tcW w:w="3265" w:type="dxa"/>
          </w:tcPr>
          <w:p w14:paraId="75929400" w14:textId="63CF6A84" w:rsidR="0047255A" w:rsidRPr="00841876" w:rsidRDefault="0047255A" w:rsidP="0047255A">
            <w:pPr>
              <w:pStyle w:val="Tabulka"/>
              <w:rPr>
                <w:highlight w:val="green"/>
              </w:rPr>
            </w:pPr>
            <w:r>
              <w:t>Zpracování Stanoviska oznámeného subjektu</w:t>
            </w:r>
          </w:p>
        </w:tc>
        <w:tc>
          <w:tcPr>
            <w:tcW w:w="1039" w:type="dxa"/>
          </w:tcPr>
          <w:p w14:paraId="1344BE36" w14:textId="6438A6B5" w:rsidR="0047255A" w:rsidRPr="00841876" w:rsidRDefault="0047255A" w:rsidP="0047255A">
            <w:pPr>
              <w:pStyle w:val="Tabulka"/>
              <w:rPr>
                <w:highlight w:val="green"/>
              </w:rPr>
            </w:pPr>
            <w:r w:rsidRPr="00933314">
              <w:t>hod</w:t>
            </w:r>
          </w:p>
        </w:tc>
        <w:tc>
          <w:tcPr>
            <w:tcW w:w="1039" w:type="dxa"/>
          </w:tcPr>
          <w:p w14:paraId="4F41DAFC" w14:textId="77777777" w:rsidR="0047255A" w:rsidRPr="00841876" w:rsidRDefault="0047255A" w:rsidP="0047255A">
            <w:pPr>
              <w:pStyle w:val="Tabulka"/>
            </w:pPr>
          </w:p>
        </w:tc>
        <w:tc>
          <w:tcPr>
            <w:tcW w:w="1177" w:type="dxa"/>
          </w:tcPr>
          <w:p w14:paraId="2C7AC652" w14:textId="77777777" w:rsidR="0047255A" w:rsidRPr="00841876" w:rsidRDefault="0047255A" w:rsidP="0047255A">
            <w:pPr>
              <w:pStyle w:val="Tabulka"/>
            </w:pPr>
          </w:p>
        </w:tc>
        <w:tc>
          <w:tcPr>
            <w:tcW w:w="1282" w:type="dxa"/>
            <w:gridSpan w:val="2"/>
          </w:tcPr>
          <w:p w14:paraId="7D170A48" w14:textId="77777777" w:rsidR="0047255A" w:rsidRPr="00841876" w:rsidRDefault="0047255A" w:rsidP="0047255A">
            <w:pPr>
              <w:pStyle w:val="Tabulka"/>
            </w:pPr>
          </w:p>
        </w:tc>
      </w:tr>
      <w:tr w:rsidR="0047255A" w:rsidRPr="00841876" w14:paraId="253BFD79" w14:textId="77777777" w:rsidTr="00301B36">
        <w:tc>
          <w:tcPr>
            <w:tcW w:w="930" w:type="dxa"/>
          </w:tcPr>
          <w:p w14:paraId="2A1FB800" w14:textId="481CBC0F" w:rsidR="0047255A" w:rsidRPr="00841876" w:rsidRDefault="0047255A" w:rsidP="0047255A">
            <w:pPr>
              <w:pStyle w:val="Tabulka"/>
              <w:rPr>
                <w:highlight w:val="green"/>
              </w:rPr>
            </w:pPr>
            <w:r w:rsidRPr="00022A9F">
              <w:t>20</w:t>
            </w:r>
          </w:p>
        </w:tc>
        <w:tc>
          <w:tcPr>
            <w:tcW w:w="3265" w:type="dxa"/>
          </w:tcPr>
          <w:p w14:paraId="1DE2A7F3" w14:textId="461B9FC3" w:rsidR="0047255A" w:rsidRPr="0018771B" w:rsidRDefault="0047255A" w:rsidP="0047255A">
            <w:pPr>
              <w:pStyle w:val="Tabulka"/>
              <w:rPr>
                <w:rFonts w:eastAsia="Verdana" w:cs="Times New Roman"/>
                <w:highlight w:val="green"/>
              </w:rPr>
            </w:pPr>
            <w:r w:rsidRPr="00022A9F">
              <w:t>Zajištění technických podkladů pro vypracování zadávací dokumentace na výběr zhotovitele stavby dle požadavku VTP a ZTP</w:t>
            </w:r>
          </w:p>
        </w:tc>
        <w:tc>
          <w:tcPr>
            <w:tcW w:w="1039" w:type="dxa"/>
          </w:tcPr>
          <w:p w14:paraId="1B51E7DA" w14:textId="4A02FC50" w:rsidR="0047255A" w:rsidRPr="0018771B" w:rsidRDefault="0047255A" w:rsidP="0047255A">
            <w:pPr>
              <w:pStyle w:val="Tabulka"/>
              <w:rPr>
                <w:rFonts w:eastAsia="Verdana" w:cs="Times New Roman"/>
                <w:highlight w:val="green"/>
              </w:rPr>
            </w:pPr>
            <w:r w:rsidRPr="00933314">
              <w:t>hod</w:t>
            </w:r>
          </w:p>
        </w:tc>
        <w:tc>
          <w:tcPr>
            <w:tcW w:w="1039" w:type="dxa"/>
          </w:tcPr>
          <w:p w14:paraId="3038501E" w14:textId="77777777" w:rsidR="0047255A" w:rsidRPr="00841876" w:rsidRDefault="0047255A" w:rsidP="0047255A">
            <w:pPr>
              <w:pStyle w:val="Tabulka"/>
            </w:pPr>
          </w:p>
        </w:tc>
        <w:tc>
          <w:tcPr>
            <w:tcW w:w="1177" w:type="dxa"/>
          </w:tcPr>
          <w:p w14:paraId="7B665208" w14:textId="77777777" w:rsidR="0047255A" w:rsidRPr="00841876" w:rsidRDefault="0047255A" w:rsidP="0047255A">
            <w:pPr>
              <w:pStyle w:val="Tabulka"/>
            </w:pPr>
          </w:p>
        </w:tc>
        <w:tc>
          <w:tcPr>
            <w:tcW w:w="1282" w:type="dxa"/>
            <w:gridSpan w:val="2"/>
          </w:tcPr>
          <w:p w14:paraId="1F65F385" w14:textId="77777777" w:rsidR="0047255A" w:rsidRPr="00841876" w:rsidRDefault="0047255A" w:rsidP="0047255A">
            <w:pPr>
              <w:pStyle w:val="Tabulka"/>
            </w:pPr>
          </w:p>
        </w:tc>
      </w:tr>
      <w:tr w:rsidR="0047255A" w:rsidRPr="00841876" w14:paraId="3A1759D6" w14:textId="77777777" w:rsidTr="004806B8">
        <w:trPr>
          <w:gridAfter w:val="1"/>
          <w:wAfter w:w="105" w:type="dxa"/>
        </w:trPr>
        <w:tc>
          <w:tcPr>
            <w:tcW w:w="930" w:type="dxa"/>
          </w:tcPr>
          <w:p w14:paraId="0977E1BA" w14:textId="77968700" w:rsidR="0047255A" w:rsidRPr="00841876" w:rsidRDefault="0047255A" w:rsidP="0047255A">
            <w:pPr>
              <w:pStyle w:val="Tabulka"/>
              <w:rPr>
                <w:highlight w:val="green"/>
              </w:rPr>
            </w:pPr>
            <w:r w:rsidRPr="00022A9F">
              <w:t>2</w:t>
            </w:r>
            <w:r>
              <w:t>1</w:t>
            </w:r>
          </w:p>
        </w:tc>
        <w:tc>
          <w:tcPr>
            <w:tcW w:w="3265" w:type="dxa"/>
          </w:tcPr>
          <w:p w14:paraId="571B5D15" w14:textId="1BC2A5FC" w:rsidR="0047255A" w:rsidRPr="0018771B" w:rsidRDefault="0047255A" w:rsidP="0047255A">
            <w:pPr>
              <w:pStyle w:val="Tabulka"/>
              <w:rPr>
                <w:rFonts w:eastAsia="Times New Roman" w:cs="Times New Roman"/>
                <w:highlight w:val="green"/>
              </w:rPr>
            </w:pPr>
            <w:r w:rsidRPr="00022A9F">
              <w:t>Zpracování příloh k žádosti o spolufinancování stavby dle ZTP a VTP</w:t>
            </w:r>
          </w:p>
        </w:tc>
        <w:tc>
          <w:tcPr>
            <w:tcW w:w="1039" w:type="dxa"/>
          </w:tcPr>
          <w:p w14:paraId="4FCED787" w14:textId="19156D4A" w:rsidR="0047255A" w:rsidRPr="0018771B" w:rsidRDefault="0047255A" w:rsidP="0047255A">
            <w:pPr>
              <w:pStyle w:val="Tabulka"/>
              <w:rPr>
                <w:rFonts w:eastAsia="Verdana" w:cs="Times New Roman"/>
                <w:highlight w:val="green"/>
              </w:rPr>
            </w:pPr>
            <w:r w:rsidRPr="00933314">
              <w:t>hod</w:t>
            </w:r>
          </w:p>
        </w:tc>
        <w:tc>
          <w:tcPr>
            <w:tcW w:w="1039" w:type="dxa"/>
          </w:tcPr>
          <w:p w14:paraId="4D2F3B45" w14:textId="77777777" w:rsidR="0047255A" w:rsidRPr="00841876" w:rsidRDefault="0047255A" w:rsidP="0047255A">
            <w:pPr>
              <w:pStyle w:val="Tabulka"/>
            </w:pPr>
          </w:p>
        </w:tc>
        <w:tc>
          <w:tcPr>
            <w:tcW w:w="1177" w:type="dxa"/>
          </w:tcPr>
          <w:p w14:paraId="2801AF1E" w14:textId="77777777" w:rsidR="0047255A" w:rsidRPr="00841876" w:rsidRDefault="0047255A" w:rsidP="0047255A">
            <w:pPr>
              <w:spacing w:after="240" w:line="264" w:lineRule="auto"/>
            </w:pPr>
          </w:p>
        </w:tc>
        <w:tc>
          <w:tcPr>
            <w:tcW w:w="1177" w:type="dxa"/>
          </w:tcPr>
          <w:p w14:paraId="63A7DEB3" w14:textId="77777777" w:rsidR="0047255A" w:rsidRPr="00841876" w:rsidRDefault="0047255A" w:rsidP="0047255A">
            <w:pPr>
              <w:spacing w:after="240" w:line="264" w:lineRule="auto"/>
            </w:pPr>
          </w:p>
        </w:tc>
      </w:tr>
      <w:tr w:rsidR="0047255A" w:rsidRPr="00841876" w14:paraId="12212D57" w14:textId="77777777" w:rsidTr="004806B8">
        <w:trPr>
          <w:gridAfter w:val="1"/>
          <w:wAfter w:w="105" w:type="dxa"/>
        </w:trPr>
        <w:tc>
          <w:tcPr>
            <w:tcW w:w="930" w:type="dxa"/>
          </w:tcPr>
          <w:p w14:paraId="2CDE344B" w14:textId="50F27300" w:rsidR="0047255A" w:rsidRPr="00841876" w:rsidRDefault="0047255A" w:rsidP="0047255A">
            <w:pPr>
              <w:pStyle w:val="Tabulka"/>
              <w:rPr>
                <w:highlight w:val="green"/>
              </w:rPr>
            </w:pPr>
            <w:r w:rsidRPr="00022A9F">
              <w:t>22</w:t>
            </w:r>
          </w:p>
        </w:tc>
        <w:tc>
          <w:tcPr>
            <w:tcW w:w="3265" w:type="dxa"/>
          </w:tcPr>
          <w:p w14:paraId="6388FB02" w14:textId="2FD2DAFB" w:rsidR="0047255A" w:rsidRPr="0018771B" w:rsidRDefault="0047255A" w:rsidP="0047255A">
            <w:pPr>
              <w:pStyle w:val="Tabulka"/>
              <w:rPr>
                <w:rFonts w:eastAsia="Times New Roman" w:cs="Times New Roman"/>
                <w:highlight w:val="green"/>
              </w:rPr>
            </w:pPr>
            <w:r w:rsidRPr="00022A9F">
              <w:t>Zpracování a získání verifikačního stanoviska EIA</w:t>
            </w:r>
          </w:p>
        </w:tc>
        <w:tc>
          <w:tcPr>
            <w:tcW w:w="1039" w:type="dxa"/>
          </w:tcPr>
          <w:p w14:paraId="19126CCC" w14:textId="5361BB37" w:rsidR="0047255A" w:rsidRPr="0018771B" w:rsidRDefault="0047255A" w:rsidP="0047255A">
            <w:pPr>
              <w:pStyle w:val="Tabulka"/>
              <w:rPr>
                <w:rFonts w:eastAsia="Verdana" w:cs="Times New Roman"/>
                <w:highlight w:val="green"/>
              </w:rPr>
            </w:pPr>
            <w:r w:rsidRPr="00933314">
              <w:t>hod</w:t>
            </w:r>
          </w:p>
        </w:tc>
        <w:tc>
          <w:tcPr>
            <w:tcW w:w="1039" w:type="dxa"/>
          </w:tcPr>
          <w:p w14:paraId="72E48541" w14:textId="77777777" w:rsidR="0047255A" w:rsidRPr="00841876" w:rsidRDefault="0047255A" w:rsidP="0047255A">
            <w:pPr>
              <w:pStyle w:val="Tabulka"/>
            </w:pPr>
          </w:p>
        </w:tc>
        <w:tc>
          <w:tcPr>
            <w:tcW w:w="1177" w:type="dxa"/>
          </w:tcPr>
          <w:p w14:paraId="43D902D4" w14:textId="77777777" w:rsidR="0047255A" w:rsidRPr="00841876" w:rsidRDefault="0047255A" w:rsidP="0047255A">
            <w:pPr>
              <w:spacing w:after="240" w:line="264" w:lineRule="auto"/>
            </w:pPr>
          </w:p>
        </w:tc>
        <w:tc>
          <w:tcPr>
            <w:tcW w:w="1177" w:type="dxa"/>
          </w:tcPr>
          <w:p w14:paraId="774E4E5D" w14:textId="77777777" w:rsidR="0047255A" w:rsidRPr="00841876" w:rsidRDefault="0047255A" w:rsidP="0047255A">
            <w:pPr>
              <w:spacing w:after="240" w:line="264" w:lineRule="auto"/>
            </w:pPr>
          </w:p>
        </w:tc>
      </w:tr>
      <w:tr w:rsidR="0047255A" w:rsidRPr="00841876" w14:paraId="1DC842C5" w14:textId="77777777" w:rsidTr="004806B8">
        <w:trPr>
          <w:gridAfter w:val="1"/>
          <w:wAfter w:w="105" w:type="dxa"/>
        </w:trPr>
        <w:tc>
          <w:tcPr>
            <w:tcW w:w="930" w:type="dxa"/>
          </w:tcPr>
          <w:p w14:paraId="1DD51748" w14:textId="3B296880" w:rsidR="0047255A" w:rsidRPr="00841876" w:rsidRDefault="0047255A" w:rsidP="0047255A">
            <w:pPr>
              <w:pStyle w:val="Tabulka"/>
              <w:rPr>
                <w:highlight w:val="green"/>
              </w:rPr>
            </w:pPr>
            <w:r w:rsidRPr="00022A9F">
              <w:t>23</w:t>
            </w:r>
          </w:p>
        </w:tc>
        <w:tc>
          <w:tcPr>
            <w:tcW w:w="3265" w:type="dxa"/>
          </w:tcPr>
          <w:p w14:paraId="12EAF33C" w14:textId="51B6681E" w:rsidR="0047255A" w:rsidRPr="0018771B" w:rsidRDefault="0047255A" w:rsidP="0047255A">
            <w:pPr>
              <w:pStyle w:val="Tabulka"/>
              <w:rPr>
                <w:rFonts w:eastAsia="Times New Roman" w:cs="Times New Roman"/>
                <w:highlight w:val="green"/>
              </w:rPr>
            </w:pPr>
            <w:r w:rsidRPr="00022A9F">
              <w:rPr>
                <w:rFonts w:eastAsia="Times New Roman" w:cs="Times New Roman"/>
              </w:rPr>
              <w:t>Zpracování vizualizací a zákresů dle předepsaného počtu</w:t>
            </w:r>
          </w:p>
        </w:tc>
        <w:tc>
          <w:tcPr>
            <w:tcW w:w="1039" w:type="dxa"/>
          </w:tcPr>
          <w:p w14:paraId="5A82029D" w14:textId="6E326814" w:rsidR="0047255A" w:rsidRPr="0018771B" w:rsidRDefault="0047255A" w:rsidP="0047255A">
            <w:pPr>
              <w:pStyle w:val="Tabulka"/>
              <w:rPr>
                <w:rFonts w:eastAsia="Verdana" w:cs="Times New Roman"/>
                <w:highlight w:val="green"/>
              </w:rPr>
            </w:pPr>
            <w:r w:rsidRPr="00933314">
              <w:rPr>
                <w:rFonts w:eastAsia="Verdana" w:cs="Times New Roman"/>
              </w:rPr>
              <w:t>ks</w:t>
            </w:r>
          </w:p>
        </w:tc>
        <w:tc>
          <w:tcPr>
            <w:tcW w:w="1039" w:type="dxa"/>
          </w:tcPr>
          <w:p w14:paraId="48AB1541" w14:textId="77777777" w:rsidR="0047255A" w:rsidRPr="00841876" w:rsidRDefault="0047255A" w:rsidP="0047255A">
            <w:pPr>
              <w:pStyle w:val="Tabulka"/>
            </w:pPr>
          </w:p>
        </w:tc>
        <w:tc>
          <w:tcPr>
            <w:tcW w:w="1177" w:type="dxa"/>
          </w:tcPr>
          <w:p w14:paraId="665B3EBF" w14:textId="77777777" w:rsidR="0047255A" w:rsidRPr="00841876" w:rsidRDefault="0047255A" w:rsidP="0047255A">
            <w:pPr>
              <w:spacing w:after="240" w:line="264" w:lineRule="auto"/>
            </w:pPr>
          </w:p>
        </w:tc>
        <w:tc>
          <w:tcPr>
            <w:tcW w:w="1177" w:type="dxa"/>
          </w:tcPr>
          <w:p w14:paraId="558300F3" w14:textId="77777777" w:rsidR="0047255A" w:rsidRPr="00841876" w:rsidRDefault="0047255A" w:rsidP="0047255A">
            <w:pPr>
              <w:spacing w:after="240" w:line="264" w:lineRule="auto"/>
            </w:pPr>
          </w:p>
        </w:tc>
      </w:tr>
      <w:tr w:rsidR="0047255A" w:rsidRPr="00841876" w14:paraId="139CD295" w14:textId="77777777" w:rsidTr="004806B8">
        <w:trPr>
          <w:gridAfter w:val="1"/>
          <w:wAfter w:w="105" w:type="dxa"/>
        </w:trPr>
        <w:tc>
          <w:tcPr>
            <w:tcW w:w="930" w:type="dxa"/>
          </w:tcPr>
          <w:p w14:paraId="29E41639" w14:textId="24BC716A" w:rsidR="0047255A" w:rsidRDefault="0047255A" w:rsidP="0047255A">
            <w:pPr>
              <w:pStyle w:val="Tabulka"/>
              <w:rPr>
                <w:highlight w:val="green"/>
              </w:rPr>
            </w:pPr>
            <w:r w:rsidRPr="00022A9F">
              <w:t>24</w:t>
            </w:r>
          </w:p>
        </w:tc>
        <w:tc>
          <w:tcPr>
            <w:tcW w:w="3265" w:type="dxa"/>
          </w:tcPr>
          <w:p w14:paraId="2E355429" w14:textId="7AC67BB0" w:rsidR="0047255A" w:rsidRDefault="0047255A" w:rsidP="0047255A">
            <w:pPr>
              <w:pStyle w:val="Tabulka"/>
              <w:rPr>
                <w:rFonts w:eastAsia="Times New Roman" w:cs="Times New Roman"/>
                <w:highlight w:val="green"/>
              </w:rPr>
            </w:pPr>
            <w:r w:rsidRPr="00022A9F">
              <w:rPr>
                <w:rFonts w:eastAsia="Times New Roman" w:cs="Times New Roman"/>
              </w:rPr>
              <w:t>Aktualizace videa stavby vč. zpracování zkrácené verze</w:t>
            </w:r>
          </w:p>
        </w:tc>
        <w:tc>
          <w:tcPr>
            <w:tcW w:w="1039" w:type="dxa"/>
          </w:tcPr>
          <w:p w14:paraId="4EEA7F5C" w14:textId="02F27917" w:rsidR="0047255A" w:rsidRDefault="0047255A" w:rsidP="0047255A">
            <w:pPr>
              <w:pStyle w:val="Tabulka"/>
              <w:rPr>
                <w:rFonts w:eastAsia="Verdana" w:cs="Times New Roman"/>
                <w:highlight w:val="green"/>
              </w:rPr>
            </w:pPr>
            <w:r w:rsidRPr="00933314">
              <w:rPr>
                <w:rFonts w:eastAsia="Verdana" w:cs="Times New Roman"/>
              </w:rPr>
              <w:t>hod</w:t>
            </w:r>
          </w:p>
        </w:tc>
        <w:tc>
          <w:tcPr>
            <w:tcW w:w="1039" w:type="dxa"/>
          </w:tcPr>
          <w:p w14:paraId="1524DDCB" w14:textId="77777777" w:rsidR="0047255A" w:rsidRPr="00841876" w:rsidRDefault="0047255A" w:rsidP="0047255A">
            <w:pPr>
              <w:pStyle w:val="Tabulka"/>
            </w:pPr>
          </w:p>
        </w:tc>
        <w:tc>
          <w:tcPr>
            <w:tcW w:w="1177" w:type="dxa"/>
          </w:tcPr>
          <w:p w14:paraId="425D6167" w14:textId="77777777" w:rsidR="0047255A" w:rsidRPr="00841876" w:rsidRDefault="0047255A" w:rsidP="0047255A">
            <w:pPr>
              <w:spacing w:after="240" w:line="264" w:lineRule="auto"/>
            </w:pPr>
          </w:p>
        </w:tc>
        <w:tc>
          <w:tcPr>
            <w:tcW w:w="1177" w:type="dxa"/>
          </w:tcPr>
          <w:p w14:paraId="136E9027" w14:textId="77777777" w:rsidR="0047255A" w:rsidRPr="00841876" w:rsidRDefault="0047255A" w:rsidP="0047255A">
            <w:pPr>
              <w:spacing w:after="240" w:line="264" w:lineRule="auto"/>
            </w:pPr>
          </w:p>
        </w:tc>
      </w:tr>
      <w:tr w:rsidR="0047255A" w:rsidRPr="00841876" w14:paraId="04074E76" w14:textId="77777777" w:rsidTr="004806B8">
        <w:trPr>
          <w:gridAfter w:val="1"/>
          <w:wAfter w:w="105" w:type="dxa"/>
        </w:trPr>
        <w:tc>
          <w:tcPr>
            <w:tcW w:w="930" w:type="dxa"/>
          </w:tcPr>
          <w:p w14:paraId="14965F26" w14:textId="6F5B1944" w:rsidR="0047255A" w:rsidRDefault="0047255A" w:rsidP="0047255A">
            <w:pPr>
              <w:pStyle w:val="Tabulka"/>
              <w:rPr>
                <w:highlight w:val="green"/>
              </w:rPr>
            </w:pPr>
            <w:r w:rsidRPr="00022A9F">
              <w:t>2</w:t>
            </w:r>
            <w:r>
              <w:t>5</w:t>
            </w:r>
          </w:p>
        </w:tc>
        <w:tc>
          <w:tcPr>
            <w:tcW w:w="3265" w:type="dxa"/>
          </w:tcPr>
          <w:p w14:paraId="67CCE13C" w14:textId="2D426EAA" w:rsidR="0047255A" w:rsidRDefault="0047255A" w:rsidP="0047255A">
            <w:pPr>
              <w:pStyle w:val="Tabulka"/>
              <w:rPr>
                <w:rFonts w:eastAsia="Times New Roman" w:cs="Times New Roman"/>
                <w:highlight w:val="green"/>
              </w:rPr>
            </w:pPr>
            <w:r w:rsidRPr="00933314">
              <w:rPr>
                <w:rFonts w:eastAsia="Times New Roman" w:cs="Times New Roman"/>
              </w:rPr>
              <w:t>Inženýrská činnosti zajišťující komplexní veřejnoprávní projednání a zajištění všech potřebných podkladů</w:t>
            </w:r>
            <w:r w:rsidR="00C25E30">
              <w:rPr>
                <w:rFonts w:eastAsia="Times New Roman" w:cs="Times New Roman"/>
              </w:rPr>
              <w:t>,</w:t>
            </w:r>
            <w:r w:rsidRPr="00933314">
              <w:rPr>
                <w:rFonts w:eastAsia="Times New Roman" w:cs="Times New Roman"/>
              </w:rPr>
              <w:t xml:space="preserve"> certifikátů</w:t>
            </w:r>
            <w:r w:rsidR="00C25E30">
              <w:rPr>
                <w:rFonts w:eastAsia="Times New Roman" w:cs="Times New Roman"/>
              </w:rPr>
              <w:t xml:space="preserve">, </w:t>
            </w:r>
            <w:r w:rsidR="00354BC3">
              <w:rPr>
                <w:rFonts w:eastAsia="Times New Roman" w:cs="Times New Roman"/>
              </w:rPr>
              <w:t xml:space="preserve">geometrických plánů, </w:t>
            </w:r>
            <w:r w:rsidR="003036BA">
              <w:rPr>
                <w:rFonts w:eastAsia="Times New Roman" w:cs="Times New Roman"/>
              </w:rPr>
              <w:t>znaleckých posudků</w:t>
            </w:r>
            <w:r w:rsidR="00E57360">
              <w:rPr>
                <w:rFonts w:eastAsia="Times New Roman" w:cs="Times New Roman"/>
              </w:rPr>
              <w:t xml:space="preserve"> a</w:t>
            </w:r>
            <w:r w:rsidR="003036BA">
              <w:rPr>
                <w:rFonts w:eastAsia="Times New Roman" w:cs="Times New Roman"/>
              </w:rPr>
              <w:t xml:space="preserve"> </w:t>
            </w:r>
            <w:r w:rsidR="006236B0">
              <w:rPr>
                <w:rFonts w:eastAsia="Times New Roman" w:cs="Times New Roman"/>
              </w:rPr>
              <w:t>majetkoprávních smluv</w:t>
            </w:r>
          </w:p>
        </w:tc>
        <w:tc>
          <w:tcPr>
            <w:tcW w:w="1039" w:type="dxa"/>
          </w:tcPr>
          <w:p w14:paraId="39E9AFFC" w14:textId="47172ABA" w:rsidR="0047255A" w:rsidRDefault="0047255A" w:rsidP="0047255A">
            <w:pPr>
              <w:pStyle w:val="Tabulka"/>
              <w:rPr>
                <w:rFonts w:eastAsia="Verdana" w:cs="Times New Roman"/>
                <w:highlight w:val="green"/>
              </w:rPr>
            </w:pPr>
            <w:r w:rsidRPr="00933314">
              <w:rPr>
                <w:rFonts w:eastAsia="Verdana" w:cs="Times New Roman"/>
              </w:rPr>
              <w:t>hod</w:t>
            </w:r>
          </w:p>
        </w:tc>
        <w:tc>
          <w:tcPr>
            <w:tcW w:w="1039" w:type="dxa"/>
          </w:tcPr>
          <w:p w14:paraId="551133AF" w14:textId="77777777" w:rsidR="0047255A" w:rsidRPr="00841876" w:rsidRDefault="0047255A" w:rsidP="0047255A">
            <w:pPr>
              <w:pStyle w:val="Tabulka"/>
            </w:pPr>
          </w:p>
        </w:tc>
        <w:tc>
          <w:tcPr>
            <w:tcW w:w="1177" w:type="dxa"/>
          </w:tcPr>
          <w:p w14:paraId="0FF891F3" w14:textId="77777777" w:rsidR="0047255A" w:rsidRPr="00841876" w:rsidRDefault="0047255A" w:rsidP="0047255A">
            <w:pPr>
              <w:spacing w:after="240" w:line="264" w:lineRule="auto"/>
            </w:pPr>
          </w:p>
        </w:tc>
        <w:tc>
          <w:tcPr>
            <w:tcW w:w="1177" w:type="dxa"/>
          </w:tcPr>
          <w:p w14:paraId="4E03D4CB" w14:textId="77777777" w:rsidR="0047255A" w:rsidRPr="00841876" w:rsidRDefault="0047255A" w:rsidP="0047255A">
            <w:pPr>
              <w:spacing w:after="240" w:line="264" w:lineRule="auto"/>
            </w:pPr>
          </w:p>
        </w:tc>
      </w:tr>
      <w:tr w:rsidR="0047255A" w:rsidRPr="00841876" w14:paraId="63B409C9" w14:textId="77777777" w:rsidTr="004806B8">
        <w:trPr>
          <w:gridAfter w:val="1"/>
          <w:wAfter w:w="105" w:type="dxa"/>
        </w:trPr>
        <w:tc>
          <w:tcPr>
            <w:tcW w:w="930" w:type="dxa"/>
          </w:tcPr>
          <w:p w14:paraId="1D83A46C" w14:textId="3EE93C4B" w:rsidR="0047255A" w:rsidRDefault="0047255A" w:rsidP="0047255A">
            <w:pPr>
              <w:pStyle w:val="Tabulka"/>
            </w:pPr>
            <w:r>
              <w:t>2</w:t>
            </w:r>
            <w:r w:rsidR="00106668">
              <w:t>6</w:t>
            </w:r>
          </w:p>
        </w:tc>
        <w:tc>
          <w:tcPr>
            <w:tcW w:w="3265" w:type="dxa"/>
          </w:tcPr>
          <w:p w14:paraId="6DB93C97" w14:textId="77777777" w:rsidR="0047255A" w:rsidRPr="00B60842" w:rsidRDefault="0047255A" w:rsidP="0047255A">
            <w:pPr>
              <w:pStyle w:val="Tabulka"/>
              <w:rPr>
                <w:i/>
              </w:rPr>
            </w:pPr>
            <w:r w:rsidRPr="00B60842">
              <w:rPr>
                <w:i/>
              </w:rPr>
              <w:t>Vyhrazená změna závazku:</w:t>
            </w:r>
          </w:p>
          <w:p w14:paraId="5E478E89" w14:textId="76564EB5" w:rsidR="0047255A" w:rsidRPr="00B60842" w:rsidRDefault="0047255A" w:rsidP="0047255A">
            <w:pPr>
              <w:pStyle w:val="Tabulka"/>
              <w:rPr>
                <w:i/>
              </w:rPr>
            </w:pPr>
            <w:r w:rsidRPr="0029187F">
              <w:t>Technická podpora, PR a propagace</w:t>
            </w:r>
          </w:p>
        </w:tc>
        <w:tc>
          <w:tcPr>
            <w:tcW w:w="1039" w:type="dxa"/>
          </w:tcPr>
          <w:p w14:paraId="7A340CA9" w14:textId="68167EA5" w:rsidR="0047255A" w:rsidRDefault="0047255A" w:rsidP="0047255A">
            <w:pPr>
              <w:pStyle w:val="Tabulka"/>
            </w:pPr>
            <w:r>
              <w:t>hod</w:t>
            </w:r>
          </w:p>
        </w:tc>
        <w:tc>
          <w:tcPr>
            <w:tcW w:w="1039" w:type="dxa"/>
          </w:tcPr>
          <w:p w14:paraId="39D6A901" w14:textId="42057AC0" w:rsidR="0047255A" w:rsidRDefault="0047255A" w:rsidP="0047255A">
            <w:pPr>
              <w:pStyle w:val="Tabulka"/>
            </w:pPr>
            <w:r>
              <w:t>3000</w:t>
            </w:r>
          </w:p>
        </w:tc>
        <w:tc>
          <w:tcPr>
            <w:tcW w:w="1177" w:type="dxa"/>
          </w:tcPr>
          <w:p w14:paraId="7B1E5DB5" w14:textId="77777777" w:rsidR="0047255A" w:rsidRPr="00841876" w:rsidRDefault="0047255A" w:rsidP="0047255A">
            <w:pPr>
              <w:spacing w:after="240" w:line="264" w:lineRule="auto"/>
            </w:pPr>
          </w:p>
        </w:tc>
        <w:tc>
          <w:tcPr>
            <w:tcW w:w="1177" w:type="dxa"/>
          </w:tcPr>
          <w:p w14:paraId="56FDDA7E" w14:textId="77777777" w:rsidR="0047255A" w:rsidRPr="00841876" w:rsidRDefault="0047255A" w:rsidP="0047255A">
            <w:pPr>
              <w:spacing w:after="240" w:line="264" w:lineRule="auto"/>
            </w:pPr>
          </w:p>
        </w:tc>
      </w:tr>
      <w:tr w:rsidR="0047255A" w:rsidRPr="00841876" w14:paraId="6C38CAF2" w14:textId="77777777" w:rsidTr="004806B8">
        <w:trPr>
          <w:gridAfter w:val="1"/>
          <w:wAfter w:w="105" w:type="dxa"/>
        </w:trPr>
        <w:tc>
          <w:tcPr>
            <w:tcW w:w="930" w:type="dxa"/>
          </w:tcPr>
          <w:p w14:paraId="5257024C" w14:textId="38B66A4E" w:rsidR="0047255A" w:rsidRDefault="0047255A" w:rsidP="0047255A">
            <w:pPr>
              <w:pStyle w:val="Tabulka"/>
              <w:rPr>
                <w:highlight w:val="green"/>
              </w:rPr>
            </w:pPr>
            <w:r>
              <w:t>2</w:t>
            </w:r>
            <w:r w:rsidR="00106668">
              <w:t>7</w:t>
            </w:r>
          </w:p>
        </w:tc>
        <w:tc>
          <w:tcPr>
            <w:tcW w:w="3265" w:type="dxa"/>
          </w:tcPr>
          <w:p w14:paraId="6F000096" w14:textId="6F443D56" w:rsidR="0047255A" w:rsidRDefault="0047255A" w:rsidP="0047255A">
            <w:pPr>
              <w:pStyle w:val="Tabulka"/>
              <w:rPr>
                <w:rFonts w:eastAsia="Times New Roman" w:cs="Times New Roman"/>
                <w:highlight w:val="green"/>
              </w:rPr>
            </w:pPr>
            <w:r>
              <w:rPr>
                <w:iCs/>
              </w:rPr>
              <w:t>Koordinátor BOZP v přípravě</w:t>
            </w:r>
          </w:p>
        </w:tc>
        <w:tc>
          <w:tcPr>
            <w:tcW w:w="1039" w:type="dxa"/>
          </w:tcPr>
          <w:p w14:paraId="6E2378AB" w14:textId="07DD90E4" w:rsidR="0047255A" w:rsidRDefault="0047255A" w:rsidP="0047255A">
            <w:pPr>
              <w:pStyle w:val="Tabulka"/>
              <w:rPr>
                <w:rFonts w:eastAsia="Verdana" w:cs="Times New Roman"/>
                <w:highlight w:val="green"/>
              </w:rPr>
            </w:pPr>
            <w:r>
              <w:t>hod</w:t>
            </w:r>
          </w:p>
        </w:tc>
        <w:tc>
          <w:tcPr>
            <w:tcW w:w="1039" w:type="dxa"/>
          </w:tcPr>
          <w:p w14:paraId="61D933D3" w14:textId="77777777" w:rsidR="0047255A" w:rsidRPr="00841876" w:rsidRDefault="0047255A" w:rsidP="0047255A">
            <w:pPr>
              <w:pStyle w:val="Tabulka"/>
            </w:pPr>
          </w:p>
        </w:tc>
        <w:tc>
          <w:tcPr>
            <w:tcW w:w="1177" w:type="dxa"/>
          </w:tcPr>
          <w:p w14:paraId="64A621A8" w14:textId="77777777" w:rsidR="0047255A" w:rsidRPr="00841876" w:rsidRDefault="0047255A" w:rsidP="0047255A">
            <w:pPr>
              <w:spacing w:after="240" w:line="264" w:lineRule="auto"/>
            </w:pPr>
          </w:p>
        </w:tc>
        <w:tc>
          <w:tcPr>
            <w:tcW w:w="1177" w:type="dxa"/>
          </w:tcPr>
          <w:p w14:paraId="54661B79" w14:textId="77777777" w:rsidR="0047255A" w:rsidRPr="00841876" w:rsidRDefault="0047255A" w:rsidP="0047255A">
            <w:pPr>
              <w:spacing w:after="240" w:line="264" w:lineRule="auto"/>
            </w:pPr>
          </w:p>
        </w:tc>
      </w:tr>
    </w:tbl>
    <w:p w14:paraId="26B646E6" w14:textId="77777777" w:rsidR="00760192" w:rsidRDefault="00301B36" w:rsidP="00236DCC">
      <w:pPr>
        <w:pStyle w:val="Textbezodsazen"/>
      </w:pPr>
      <w:r w:rsidRPr="00841876">
        <w:rPr>
          <w:b/>
        </w:rPr>
        <w:t xml:space="preserve">Celkem za </w:t>
      </w:r>
      <w:r w:rsidRPr="00ED0187">
        <w:rPr>
          <w:b/>
        </w:rPr>
        <w:t>dodatečné s</w:t>
      </w:r>
      <w:r w:rsidRPr="00841876">
        <w:rPr>
          <w:b/>
        </w:rPr>
        <w:t>lužby:</w:t>
      </w:r>
    </w:p>
    <w:p w14:paraId="39CABC66"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31AA5C8A" w14:textId="77777777" w:rsidR="008A4D1B" w:rsidRPr="00611DDF" w:rsidRDefault="008A4D1B" w:rsidP="00236DCC">
      <w:pPr>
        <w:pStyle w:val="Textbezodsazen"/>
        <w:rPr>
          <w:sz w:val="16"/>
          <w:szCs w:val="16"/>
        </w:rPr>
      </w:pPr>
      <w:r w:rsidRPr="00611DDF">
        <w:rPr>
          <w:sz w:val="16"/>
          <w:szCs w:val="16"/>
        </w:rPr>
        <w:t>Všechny ceny jsou uvedené v Kč bez DPH.</w:t>
      </w:r>
    </w:p>
    <w:p w14:paraId="6FACD88C"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76196E61"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54FC5876"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6FDA8C64"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2E48DD41"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3C5CC315"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DB4C682"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2B3046D0"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4A2564" w:rsidRPr="00517090" w14:paraId="3A6F6EEA" w14:textId="77777777" w:rsidTr="009227F1">
        <w:tc>
          <w:tcPr>
            <w:tcW w:w="993" w:type="dxa"/>
          </w:tcPr>
          <w:p w14:paraId="48AC70C1" w14:textId="708B4121" w:rsidR="004A2564" w:rsidRPr="004B0030" w:rsidRDefault="00106668" w:rsidP="00236DCC">
            <w:pPr>
              <w:pStyle w:val="Textbezodsazen"/>
              <w:jc w:val="center"/>
            </w:pPr>
            <w:r>
              <w:t>28</w:t>
            </w:r>
          </w:p>
        </w:tc>
        <w:tc>
          <w:tcPr>
            <w:tcW w:w="3260" w:type="dxa"/>
          </w:tcPr>
          <w:p w14:paraId="1A6E7D26" w14:textId="77777777" w:rsidR="004A2564" w:rsidRPr="004B0030" w:rsidRDefault="004A2564" w:rsidP="00517090">
            <w:pPr>
              <w:pStyle w:val="Tabulka"/>
            </w:pPr>
            <w:r w:rsidRPr="004B0030">
              <w:t xml:space="preserve">rozsah činnosti při výkonu Dozoru projektanta při zhotovení PDPS dle VTP </w:t>
            </w:r>
            <w:r w:rsidR="00254815" w:rsidRPr="004B0030">
              <w:t>či</w:t>
            </w:r>
            <w:r w:rsidRPr="004B0030">
              <w:t xml:space="preserve"> ZTP</w:t>
            </w:r>
          </w:p>
        </w:tc>
        <w:tc>
          <w:tcPr>
            <w:tcW w:w="1134" w:type="dxa"/>
          </w:tcPr>
          <w:p w14:paraId="1BC3D6E6" w14:textId="77777777" w:rsidR="004A2564" w:rsidRPr="00517090" w:rsidRDefault="004A2564" w:rsidP="00236DCC">
            <w:pPr>
              <w:pStyle w:val="Textbezodsazen"/>
              <w:jc w:val="center"/>
            </w:pPr>
            <w:r>
              <w:t>hod</w:t>
            </w:r>
          </w:p>
        </w:tc>
        <w:tc>
          <w:tcPr>
            <w:tcW w:w="992" w:type="dxa"/>
          </w:tcPr>
          <w:p w14:paraId="431802F5" w14:textId="15801D3D" w:rsidR="004A2564" w:rsidRPr="00517090" w:rsidRDefault="00AA7123" w:rsidP="00236DCC">
            <w:pPr>
              <w:pStyle w:val="Textbezodsazen"/>
              <w:jc w:val="center"/>
            </w:pPr>
            <w:r>
              <w:t>150</w:t>
            </w:r>
          </w:p>
        </w:tc>
        <w:tc>
          <w:tcPr>
            <w:tcW w:w="1276" w:type="dxa"/>
          </w:tcPr>
          <w:p w14:paraId="0B363CD6" w14:textId="77777777" w:rsidR="004A2564" w:rsidRPr="00517090" w:rsidRDefault="004A2564" w:rsidP="00236DCC">
            <w:pPr>
              <w:pStyle w:val="Textbezodsazen"/>
              <w:jc w:val="center"/>
            </w:pPr>
          </w:p>
        </w:tc>
        <w:tc>
          <w:tcPr>
            <w:tcW w:w="1077" w:type="dxa"/>
          </w:tcPr>
          <w:p w14:paraId="3AC88A53" w14:textId="77777777" w:rsidR="004A2564" w:rsidRPr="00517090" w:rsidRDefault="004A2564" w:rsidP="00236DCC">
            <w:pPr>
              <w:pStyle w:val="Textbezodsazen"/>
              <w:jc w:val="center"/>
            </w:pPr>
          </w:p>
        </w:tc>
      </w:tr>
    </w:tbl>
    <w:p w14:paraId="29900B94" w14:textId="77777777" w:rsidR="00760192" w:rsidRDefault="00760192" w:rsidP="00236DCC">
      <w:pPr>
        <w:pStyle w:val="Textbezodsazen"/>
      </w:pPr>
    </w:p>
    <w:p w14:paraId="1619052F" w14:textId="77777777" w:rsidR="008A4D1B" w:rsidRDefault="008A4D1B" w:rsidP="00236DCC">
      <w:pPr>
        <w:pStyle w:val="Textbezodsazen"/>
      </w:pPr>
      <w:r>
        <w:t xml:space="preserve">*) nevyplněné údaje </w:t>
      </w:r>
      <w:r w:rsidRPr="00236DCC">
        <w:rPr>
          <w:highlight w:val="yellow"/>
        </w:rPr>
        <w:t>VLOŽÍ ZHOTOVITEL</w:t>
      </w:r>
    </w:p>
    <w:p w14:paraId="58E8AAD3" w14:textId="77777777" w:rsidR="008A4D1B" w:rsidRDefault="008A4D1B" w:rsidP="00236DCC">
      <w:pPr>
        <w:pStyle w:val="Textbezodsazen"/>
      </w:pPr>
      <w:r>
        <w:t>Všechny ceny jsou uvedené v Kč bez DPH.</w:t>
      </w:r>
    </w:p>
    <w:p w14:paraId="70EE36D1" w14:textId="77777777" w:rsidR="008A4D1B" w:rsidRDefault="008A4D1B" w:rsidP="00236DCC">
      <w:pPr>
        <w:pStyle w:val="Textbezodsazen"/>
      </w:pPr>
    </w:p>
    <w:p w14:paraId="7DB9EBC7" w14:textId="52B8FFBE" w:rsidR="008A4D1B" w:rsidRDefault="004B0030" w:rsidP="00236DCC">
      <w:pPr>
        <w:pStyle w:val="Textbezodsazen"/>
      </w:pPr>
      <w:r>
        <w:t xml:space="preserve">Uvedená cena za výkon Dozoru projektanta zahrnuje veškeré náklady na výkon Dozoru projektanta po celou předpokládanou dobu zhotovení PDPS (v celkovém </w:t>
      </w:r>
      <w:r w:rsidRPr="002B38A6">
        <w:t xml:space="preserve">počtu </w:t>
      </w:r>
      <w:r w:rsidR="002B38A6" w:rsidRPr="002B38A6">
        <w:rPr>
          <w:b/>
          <w:bCs/>
        </w:rPr>
        <w:t>150</w:t>
      </w:r>
      <w:r w:rsidRPr="002B38A6">
        <w:t xml:space="preserve"> hodin). Uvedená cena za výkon Dozoru projektanta odpovídá pracnosti a rozsahu zhotovení PDPS </w:t>
      </w:r>
      <w:r>
        <w:t>a zahrnuje veškeré náklady na činnosti související s výkonem Dozoru projektanta včetně cestovních výloh, v předpokládané době zhotovení PDPS.</w:t>
      </w:r>
    </w:p>
    <w:p w14:paraId="60973B3C" w14:textId="77777777" w:rsidR="00B06D17" w:rsidRDefault="00B06D17" w:rsidP="00236DCC">
      <w:pPr>
        <w:pStyle w:val="Textbezodsazen"/>
      </w:pPr>
    </w:p>
    <w:p w14:paraId="24C85613"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7F8EDCC8"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349AD23F" w14:textId="77777777" w:rsidR="00236DCC" w:rsidRPr="0017282C" w:rsidRDefault="00236DCC" w:rsidP="00517090">
            <w:pPr>
              <w:pStyle w:val="Tabulka"/>
              <w:rPr>
                <w:rStyle w:val="Tun"/>
                <w:b/>
              </w:rPr>
            </w:pPr>
            <w:r w:rsidRPr="0017282C">
              <w:rPr>
                <w:rStyle w:val="Tun"/>
                <w:b/>
              </w:rPr>
              <w:t>Cena Díla (bez DPH)</w:t>
            </w:r>
          </w:p>
        </w:tc>
        <w:tc>
          <w:tcPr>
            <w:tcW w:w="2683" w:type="dxa"/>
          </w:tcPr>
          <w:p w14:paraId="32808F55" w14:textId="77777777" w:rsidR="00236DCC" w:rsidRPr="0017282C" w:rsidRDefault="00236DCC" w:rsidP="00517090">
            <w:pPr>
              <w:pStyle w:val="Tabulka"/>
              <w:rPr>
                <w:rStyle w:val="Tun"/>
                <w:b/>
              </w:rPr>
            </w:pPr>
            <w:r w:rsidRPr="0017282C">
              <w:rPr>
                <w:rStyle w:val="Tun"/>
                <w:b/>
              </w:rPr>
              <w:t>Výše DPH</w:t>
            </w:r>
          </w:p>
        </w:tc>
        <w:tc>
          <w:tcPr>
            <w:tcW w:w="2684" w:type="dxa"/>
          </w:tcPr>
          <w:p w14:paraId="09077E8F" w14:textId="77777777" w:rsidR="00236DCC" w:rsidRPr="0017282C" w:rsidRDefault="00236DCC" w:rsidP="00517090">
            <w:pPr>
              <w:pStyle w:val="Tabulka"/>
              <w:rPr>
                <w:rStyle w:val="Tun"/>
                <w:b/>
              </w:rPr>
            </w:pPr>
            <w:r w:rsidRPr="0017282C">
              <w:rPr>
                <w:rStyle w:val="Tun"/>
                <w:b/>
              </w:rPr>
              <w:t>Cena Díla (s DPH)</w:t>
            </w:r>
          </w:p>
        </w:tc>
      </w:tr>
      <w:tr w:rsidR="00236DCC" w:rsidRPr="00236DCC" w14:paraId="7204A349" w14:textId="77777777" w:rsidTr="009227F1">
        <w:tc>
          <w:tcPr>
            <w:tcW w:w="2683" w:type="dxa"/>
          </w:tcPr>
          <w:p w14:paraId="26B8E4A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E27FDFC"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F476BEF"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0EF17BE8" w14:textId="77777777" w:rsidTr="009227F1">
        <w:tc>
          <w:tcPr>
            <w:tcW w:w="8050" w:type="dxa"/>
            <w:gridSpan w:val="3"/>
          </w:tcPr>
          <w:p w14:paraId="36F92447" w14:textId="77777777" w:rsidR="00236DCC" w:rsidRPr="00236DCC" w:rsidRDefault="00236DCC" w:rsidP="00517090">
            <w:pPr>
              <w:pStyle w:val="Tabulka"/>
            </w:pPr>
            <w:r w:rsidRPr="00236DCC">
              <w:t xml:space="preserve">z toho: </w:t>
            </w:r>
          </w:p>
        </w:tc>
      </w:tr>
      <w:tr w:rsidR="00236DCC" w:rsidRPr="00236DCC" w14:paraId="501E8AC7" w14:textId="77777777" w:rsidTr="009227F1">
        <w:tc>
          <w:tcPr>
            <w:tcW w:w="8050" w:type="dxa"/>
            <w:gridSpan w:val="3"/>
          </w:tcPr>
          <w:p w14:paraId="612B2B07" w14:textId="5FB12042" w:rsidR="00236DCC" w:rsidRPr="00236DCC" w:rsidRDefault="00236DCC" w:rsidP="00517090">
            <w:pPr>
              <w:pStyle w:val="Tabulka"/>
            </w:pPr>
            <w:r w:rsidRPr="00236DCC">
              <w:t xml:space="preserve">Cena za zpracování </w:t>
            </w:r>
            <w:r w:rsidR="00E05654">
              <w:t>DPS</w:t>
            </w:r>
            <w:r w:rsidR="00B06D17">
              <w:t>:</w:t>
            </w:r>
            <w:r w:rsidRPr="00236DCC">
              <w:t xml:space="preserve"> </w:t>
            </w:r>
          </w:p>
        </w:tc>
      </w:tr>
      <w:tr w:rsidR="00236DCC" w:rsidRPr="00236DCC" w14:paraId="3B663446" w14:textId="77777777" w:rsidTr="009227F1">
        <w:tc>
          <w:tcPr>
            <w:tcW w:w="2683" w:type="dxa"/>
          </w:tcPr>
          <w:p w14:paraId="3EBEC8F6"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383068F3"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3436F51D"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4CEDB9F0" w14:textId="77777777" w:rsidTr="009227F1">
        <w:tc>
          <w:tcPr>
            <w:tcW w:w="8050" w:type="dxa"/>
            <w:gridSpan w:val="3"/>
          </w:tcPr>
          <w:p w14:paraId="5AF039F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78650E79" w14:textId="77777777" w:rsidTr="009227F1">
        <w:tc>
          <w:tcPr>
            <w:tcW w:w="2683" w:type="dxa"/>
          </w:tcPr>
          <w:p w14:paraId="5702FEE8"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28F9F881"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8BF27C2"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57E91F5B" w14:textId="77777777" w:rsidR="00236DCC" w:rsidRDefault="00236DCC" w:rsidP="00236DCC">
      <w:pPr>
        <w:pStyle w:val="Textbezodsazen"/>
      </w:pPr>
    </w:p>
    <w:p w14:paraId="2564D960" w14:textId="26444F08" w:rsidR="00236DCC" w:rsidRPr="00236DCC" w:rsidRDefault="00236DCC" w:rsidP="00236DCC">
      <w:pPr>
        <w:pStyle w:val="Nadpisbezsl1-2"/>
        <w:rPr>
          <w:rStyle w:val="Tun-ZRUIT"/>
        </w:rPr>
      </w:pPr>
      <w:r w:rsidRPr="00236DCC">
        <w:rPr>
          <w:rStyle w:val="Tun-ZRUIT"/>
        </w:rPr>
        <w:t xml:space="preserve">Rozpis jednotlivých položek Ceny Díla podle členění na Dílčí etapy zpracování </w:t>
      </w:r>
      <w:r w:rsidR="00E05654">
        <w:rPr>
          <w:rStyle w:val="Tun-ZRUIT"/>
        </w:rPr>
        <w:t>DPS</w:t>
      </w:r>
      <w:r w:rsidRPr="00236DCC">
        <w:rPr>
          <w:rStyle w:val="Tun-ZRUIT"/>
        </w:rPr>
        <w:t xml:space="preserve"> a výkon </w:t>
      </w:r>
      <w:r w:rsidR="00FF32EE">
        <w:rPr>
          <w:rStyle w:val="Tun-ZRUIT"/>
        </w:rPr>
        <w:t>D</w:t>
      </w:r>
      <w:r w:rsidRPr="00236DCC">
        <w:rPr>
          <w:rStyle w:val="Tun-ZRUIT"/>
        </w:rPr>
        <w:t>ozoru</w:t>
      </w:r>
      <w:r w:rsidR="00FF32EE">
        <w:rPr>
          <w:rStyle w:val="Tun-ZRUIT"/>
        </w:rPr>
        <w:t xml:space="preserve"> projektanta</w:t>
      </w:r>
      <w:r w:rsidRPr="00236DCC">
        <w:rPr>
          <w:rStyle w:val="Tun-ZRUIT"/>
        </w:rPr>
        <w:t>:</w:t>
      </w:r>
      <w:r w:rsidR="00611DDF" w:rsidRPr="00611DDF">
        <w:rPr>
          <w:rStyle w:val="Tun"/>
          <w:b/>
          <w:i/>
          <w:color w:val="00B050"/>
          <w:sz w:val="16"/>
          <w:szCs w:val="16"/>
        </w:rPr>
        <w:t xml:space="preserve"> </w:t>
      </w:r>
      <w:bookmarkStart w:id="16" w:name="_Hlk157153816"/>
    </w:p>
    <w:tbl>
      <w:tblPr>
        <w:tblStyle w:val="TabulkaS-zhlav"/>
        <w:tblW w:w="8868" w:type="dxa"/>
        <w:tblLook w:val="04A0" w:firstRow="1" w:lastRow="0" w:firstColumn="1" w:lastColumn="0" w:noHBand="0" w:noVBand="1"/>
      </w:tblPr>
      <w:tblGrid>
        <w:gridCol w:w="2914"/>
        <w:gridCol w:w="2977"/>
        <w:gridCol w:w="2977"/>
      </w:tblGrid>
      <w:tr w:rsidR="00A037D7" w:rsidRPr="0017282C" w14:paraId="52E74D36" w14:textId="77777777" w:rsidTr="00D101FD">
        <w:trPr>
          <w:cnfStyle w:val="100000000000" w:firstRow="1" w:lastRow="0" w:firstColumn="0" w:lastColumn="0" w:oddVBand="0" w:evenVBand="0" w:oddHBand="0" w:evenHBand="0" w:firstRowFirstColumn="0" w:firstRowLastColumn="0" w:lastRowFirstColumn="0" w:lastRowLastColumn="0"/>
        </w:trPr>
        <w:tc>
          <w:tcPr>
            <w:tcW w:w="2914" w:type="dxa"/>
          </w:tcPr>
          <w:bookmarkEnd w:id="16"/>
          <w:p w14:paraId="3432032D" w14:textId="77777777" w:rsidR="00A037D7" w:rsidRPr="0017282C" w:rsidRDefault="00A037D7" w:rsidP="00D101FD">
            <w:pPr>
              <w:pStyle w:val="Tabulka"/>
              <w:rPr>
                <w:rStyle w:val="Tun"/>
                <w:b/>
              </w:rPr>
            </w:pPr>
            <w:r w:rsidRPr="0017282C">
              <w:rPr>
                <w:rStyle w:val="Tun"/>
                <w:b/>
              </w:rPr>
              <w:t>Specifikace položky</w:t>
            </w:r>
          </w:p>
        </w:tc>
        <w:tc>
          <w:tcPr>
            <w:tcW w:w="2977" w:type="dxa"/>
          </w:tcPr>
          <w:p w14:paraId="7DB0ACC9" w14:textId="77777777" w:rsidR="00A037D7" w:rsidRPr="0017282C" w:rsidRDefault="00A037D7" w:rsidP="00D101FD">
            <w:pPr>
              <w:pStyle w:val="Tabulka"/>
              <w:rPr>
                <w:rStyle w:val="Tun"/>
                <w:b/>
              </w:rPr>
            </w:pPr>
            <w:r w:rsidRPr="0017282C">
              <w:rPr>
                <w:rStyle w:val="Tun"/>
                <w:b/>
              </w:rPr>
              <w:t>Cena položky (bez DPH)</w:t>
            </w:r>
          </w:p>
        </w:tc>
        <w:tc>
          <w:tcPr>
            <w:tcW w:w="2977" w:type="dxa"/>
          </w:tcPr>
          <w:p w14:paraId="7DE19A3F" w14:textId="77777777" w:rsidR="00A037D7" w:rsidRPr="0017282C" w:rsidRDefault="00A037D7" w:rsidP="00D101FD">
            <w:pPr>
              <w:pStyle w:val="Tabulka"/>
              <w:rPr>
                <w:rStyle w:val="Tun"/>
                <w:b/>
              </w:rPr>
            </w:pPr>
            <w:r w:rsidRPr="0017282C">
              <w:rPr>
                <w:rStyle w:val="Tun"/>
                <w:b/>
              </w:rPr>
              <w:t>Cena položky (s DPH)</w:t>
            </w:r>
          </w:p>
        </w:tc>
      </w:tr>
      <w:tr w:rsidR="000A12DA" w:rsidRPr="00B72613" w14:paraId="72511DEE" w14:textId="77777777" w:rsidTr="00D101FD">
        <w:tc>
          <w:tcPr>
            <w:tcW w:w="2914" w:type="dxa"/>
          </w:tcPr>
          <w:p w14:paraId="0E89E0DE" w14:textId="07EBD122" w:rsidR="000A12DA" w:rsidRPr="00BF6281" w:rsidRDefault="000A12DA" w:rsidP="000A12DA">
            <w:pPr>
              <w:pStyle w:val="Tabulka"/>
              <w:rPr>
                <w:rStyle w:val="Tun"/>
              </w:rPr>
            </w:pPr>
            <w:r w:rsidRPr="00BF6281">
              <w:rPr>
                <w:rStyle w:val="Tun"/>
              </w:rPr>
              <w:t>1. Dílčí etapa</w:t>
            </w:r>
          </w:p>
        </w:tc>
        <w:tc>
          <w:tcPr>
            <w:tcW w:w="2977" w:type="dxa"/>
          </w:tcPr>
          <w:p w14:paraId="5A846CBA" w14:textId="55420E4C" w:rsidR="000A12DA" w:rsidRPr="00B06D17" w:rsidRDefault="000A12DA" w:rsidP="000A12DA">
            <w:pPr>
              <w:pStyle w:val="Tabulka"/>
              <w:rPr>
                <w:rStyle w:val="Tun"/>
                <w:highlight w:val="yellow"/>
              </w:rPr>
            </w:pPr>
            <w:r w:rsidRPr="004B690E">
              <w:rPr>
                <w:rStyle w:val="Tun"/>
                <w:b w:val="0"/>
                <w:bCs/>
              </w:rPr>
              <w:t>(bez fakturace)</w:t>
            </w:r>
          </w:p>
        </w:tc>
        <w:tc>
          <w:tcPr>
            <w:tcW w:w="2977" w:type="dxa"/>
          </w:tcPr>
          <w:p w14:paraId="254C11BC" w14:textId="77777777" w:rsidR="000A12DA" w:rsidRPr="00B06D17" w:rsidRDefault="000A12DA" w:rsidP="000A12DA">
            <w:pPr>
              <w:pStyle w:val="Tabulka"/>
              <w:rPr>
                <w:rStyle w:val="Tun"/>
                <w:highlight w:val="yellow"/>
              </w:rPr>
            </w:pPr>
          </w:p>
        </w:tc>
      </w:tr>
      <w:tr w:rsidR="000A12DA" w:rsidRPr="00B72613" w14:paraId="732619D3" w14:textId="77777777" w:rsidTr="00D101FD">
        <w:tc>
          <w:tcPr>
            <w:tcW w:w="2914" w:type="dxa"/>
          </w:tcPr>
          <w:p w14:paraId="2CF61BFD" w14:textId="37044838" w:rsidR="000A12DA" w:rsidRPr="00BF6281" w:rsidRDefault="000A12DA" w:rsidP="000A12DA">
            <w:pPr>
              <w:pStyle w:val="Tabulka"/>
              <w:rPr>
                <w:rStyle w:val="Tun"/>
              </w:rPr>
            </w:pPr>
            <w:r w:rsidRPr="00BF6281">
              <w:rPr>
                <w:rStyle w:val="Tun"/>
              </w:rPr>
              <w:t>2. Dílčí etapa</w:t>
            </w:r>
          </w:p>
        </w:tc>
        <w:tc>
          <w:tcPr>
            <w:tcW w:w="2977" w:type="dxa"/>
          </w:tcPr>
          <w:p w14:paraId="2DF3DA32" w14:textId="77777777" w:rsidR="000A12DA" w:rsidRDefault="000A12DA" w:rsidP="000A12DA">
            <w:pPr>
              <w:pStyle w:val="Tabulka"/>
              <w:rPr>
                <w:rStyle w:val="Tun"/>
                <w:highlight w:val="yellow"/>
              </w:rPr>
            </w:pPr>
            <w:r w:rsidRPr="00B06D17">
              <w:rPr>
                <w:rStyle w:val="Tun"/>
                <w:highlight w:val="yellow"/>
              </w:rPr>
              <w:t>[....] Kč</w:t>
            </w:r>
          </w:p>
          <w:p w14:paraId="2635C9C6" w14:textId="0402D61B" w:rsidR="000A12DA" w:rsidRPr="00B06D17" w:rsidRDefault="000A12DA" w:rsidP="000A12DA">
            <w:pPr>
              <w:pStyle w:val="Tabulka"/>
              <w:rPr>
                <w:rStyle w:val="Tun"/>
                <w:highlight w:val="yellow"/>
              </w:rPr>
            </w:pPr>
            <w:r w:rsidRPr="003B1B04">
              <w:rPr>
                <w:rStyle w:val="Tun"/>
                <w:b w:val="0"/>
                <w:bCs/>
              </w:rPr>
              <w:t xml:space="preserve">(fakturace </w:t>
            </w:r>
            <w:r>
              <w:rPr>
                <w:rStyle w:val="Tun"/>
                <w:b w:val="0"/>
                <w:bCs/>
              </w:rPr>
              <w:t>10</w:t>
            </w:r>
            <w:r w:rsidRPr="003B1B04">
              <w:rPr>
                <w:rStyle w:val="Tun"/>
                <w:b w:val="0"/>
                <w:bCs/>
              </w:rPr>
              <w:t xml:space="preserve">% Ceny </w:t>
            </w:r>
            <w:r>
              <w:rPr>
                <w:rStyle w:val="Tun"/>
                <w:b w:val="0"/>
                <w:bCs/>
              </w:rPr>
              <w:t>D</w:t>
            </w:r>
            <w:r w:rsidRPr="00E86E72">
              <w:rPr>
                <w:rStyle w:val="Tun"/>
                <w:b w:val="0"/>
              </w:rPr>
              <w:t>PS</w:t>
            </w:r>
            <w:r w:rsidRPr="003B1B04">
              <w:rPr>
                <w:rStyle w:val="Tun"/>
                <w:b w:val="0"/>
                <w:bCs/>
              </w:rPr>
              <w:t xml:space="preserve"> </w:t>
            </w:r>
            <w:r w:rsidRPr="00722280">
              <w:rPr>
                <w:rStyle w:val="Tun"/>
                <w:b w:val="0"/>
                <w:bCs/>
              </w:rPr>
              <w:t>kromě pol. č. 16, 18, 26</w:t>
            </w:r>
            <w:r w:rsidR="0053146F">
              <w:rPr>
                <w:rStyle w:val="Tun"/>
                <w:b w:val="0"/>
                <w:bCs/>
              </w:rPr>
              <w:t xml:space="preserve"> </w:t>
            </w:r>
            <w:r>
              <w:rPr>
                <w:rStyle w:val="Tun"/>
                <w:b w:val="0"/>
                <w:bCs/>
              </w:rPr>
              <w:t xml:space="preserve">a fakturace </w:t>
            </w:r>
            <w:r w:rsidRPr="00722280">
              <w:rPr>
                <w:rStyle w:val="Tun"/>
                <w:b w:val="0"/>
                <w:bCs/>
              </w:rPr>
              <w:t>pol</w:t>
            </w:r>
            <w:r>
              <w:rPr>
                <w:rStyle w:val="Tun"/>
                <w:b w:val="0"/>
                <w:bCs/>
              </w:rPr>
              <w:t>.</w:t>
            </w:r>
            <w:r w:rsidRPr="00722280">
              <w:rPr>
                <w:rStyle w:val="Tun"/>
                <w:b w:val="0"/>
                <w:bCs/>
              </w:rPr>
              <w:t xml:space="preserve"> č. 16)</w:t>
            </w:r>
            <w:r>
              <w:rPr>
                <w:rStyle w:val="Tun"/>
                <w:b w:val="0"/>
                <w:bCs/>
              </w:rPr>
              <w:t xml:space="preserve"> </w:t>
            </w:r>
          </w:p>
        </w:tc>
        <w:tc>
          <w:tcPr>
            <w:tcW w:w="2977" w:type="dxa"/>
          </w:tcPr>
          <w:p w14:paraId="788A77E2" w14:textId="6253534C" w:rsidR="000A12DA" w:rsidRPr="00B06D17" w:rsidRDefault="000A12DA" w:rsidP="000A12DA">
            <w:pPr>
              <w:pStyle w:val="Tabulka"/>
              <w:rPr>
                <w:rStyle w:val="Tun"/>
                <w:highlight w:val="yellow"/>
              </w:rPr>
            </w:pPr>
            <w:r w:rsidRPr="00B06D17">
              <w:rPr>
                <w:rStyle w:val="Tun"/>
                <w:highlight w:val="yellow"/>
              </w:rPr>
              <w:t>[....] Kč</w:t>
            </w:r>
          </w:p>
        </w:tc>
      </w:tr>
      <w:tr w:rsidR="000A12DA" w:rsidRPr="00B72613" w14:paraId="7E947D7F" w14:textId="77777777" w:rsidTr="00D101FD">
        <w:tc>
          <w:tcPr>
            <w:tcW w:w="2914" w:type="dxa"/>
          </w:tcPr>
          <w:p w14:paraId="17B9B641" w14:textId="35C9469B" w:rsidR="000A12DA" w:rsidRPr="00BF6281" w:rsidRDefault="000A12DA" w:rsidP="000A12DA">
            <w:pPr>
              <w:pStyle w:val="Tabulka"/>
              <w:rPr>
                <w:rStyle w:val="Tun"/>
              </w:rPr>
            </w:pPr>
            <w:r w:rsidRPr="00BF6281">
              <w:rPr>
                <w:rStyle w:val="Tun"/>
              </w:rPr>
              <w:t>3. Dílčí etapa</w:t>
            </w:r>
          </w:p>
        </w:tc>
        <w:tc>
          <w:tcPr>
            <w:tcW w:w="2977" w:type="dxa"/>
          </w:tcPr>
          <w:p w14:paraId="607F961A" w14:textId="77777777" w:rsidR="000A12DA" w:rsidRDefault="000A12DA" w:rsidP="000A12DA">
            <w:pPr>
              <w:pStyle w:val="Tabulka"/>
              <w:rPr>
                <w:rStyle w:val="Tun"/>
                <w:highlight w:val="yellow"/>
              </w:rPr>
            </w:pPr>
            <w:r w:rsidRPr="00B06D17">
              <w:rPr>
                <w:rStyle w:val="Tun"/>
                <w:highlight w:val="yellow"/>
              </w:rPr>
              <w:t>[....] Kč</w:t>
            </w:r>
          </w:p>
          <w:p w14:paraId="50A08F32" w14:textId="79CCE20A" w:rsidR="000A12DA" w:rsidRPr="00B06D17" w:rsidRDefault="000A12DA" w:rsidP="000A12DA">
            <w:pPr>
              <w:pStyle w:val="Tabulka"/>
              <w:rPr>
                <w:rStyle w:val="Tun"/>
                <w:highlight w:val="yellow"/>
              </w:rPr>
            </w:pPr>
            <w:r w:rsidRPr="003B1B04">
              <w:rPr>
                <w:rStyle w:val="Tun"/>
                <w:b w:val="0"/>
                <w:bCs/>
              </w:rPr>
              <w:t xml:space="preserve">(fakturace </w:t>
            </w:r>
            <w:r w:rsidR="007633B2">
              <w:rPr>
                <w:rStyle w:val="Tun"/>
                <w:b w:val="0"/>
                <w:bCs/>
              </w:rPr>
              <w:t>1</w:t>
            </w:r>
            <w:r w:rsidR="007633B2" w:rsidRPr="00B577F9">
              <w:rPr>
                <w:rStyle w:val="Tun"/>
                <w:b w:val="0"/>
              </w:rPr>
              <w:t>0</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w:t>
            </w:r>
            <w:r w:rsidRPr="00EC081E">
              <w:rPr>
                <w:rStyle w:val="Tun"/>
                <w:b w:val="0"/>
                <w:bCs/>
              </w:rPr>
              <w:t>kromě pol. č. 16, 18, 26)</w:t>
            </w:r>
          </w:p>
        </w:tc>
        <w:tc>
          <w:tcPr>
            <w:tcW w:w="2977" w:type="dxa"/>
          </w:tcPr>
          <w:p w14:paraId="3AA24742" w14:textId="1D31CDC2" w:rsidR="000A12DA" w:rsidRPr="00B06D17" w:rsidRDefault="000A12DA" w:rsidP="000A12DA">
            <w:pPr>
              <w:pStyle w:val="Tabulka"/>
              <w:rPr>
                <w:rStyle w:val="Tun"/>
                <w:highlight w:val="yellow"/>
              </w:rPr>
            </w:pPr>
            <w:r w:rsidRPr="00B06D17">
              <w:rPr>
                <w:rStyle w:val="Tun"/>
                <w:highlight w:val="yellow"/>
              </w:rPr>
              <w:t>[....] Kč</w:t>
            </w:r>
          </w:p>
        </w:tc>
      </w:tr>
      <w:tr w:rsidR="000A12DA" w:rsidRPr="00B72613" w14:paraId="7F66B3A3" w14:textId="77777777" w:rsidTr="00D101FD">
        <w:tc>
          <w:tcPr>
            <w:tcW w:w="2914" w:type="dxa"/>
          </w:tcPr>
          <w:p w14:paraId="219F7F21" w14:textId="503166C3" w:rsidR="000A12DA" w:rsidRPr="00BF6281" w:rsidRDefault="000A12DA" w:rsidP="000A12DA">
            <w:pPr>
              <w:pStyle w:val="Tabulka"/>
              <w:rPr>
                <w:rStyle w:val="Tun"/>
              </w:rPr>
            </w:pPr>
            <w:r w:rsidRPr="00BF6281">
              <w:rPr>
                <w:rStyle w:val="Tun"/>
              </w:rPr>
              <w:t>4.a Dílčí etapa</w:t>
            </w:r>
          </w:p>
        </w:tc>
        <w:tc>
          <w:tcPr>
            <w:tcW w:w="2977" w:type="dxa"/>
          </w:tcPr>
          <w:p w14:paraId="7839C0EF" w14:textId="79D3DAEC" w:rsidR="000A12DA" w:rsidRPr="00B06D17" w:rsidRDefault="000A12DA" w:rsidP="00BF6281">
            <w:pPr>
              <w:pStyle w:val="Tabulka"/>
              <w:rPr>
                <w:rStyle w:val="Tun"/>
                <w:highlight w:val="yellow"/>
              </w:rPr>
            </w:pPr>
            <w:r>
              <w:rPr>
                <w:rStyle w:val="Tun"/>
                <w:b w:val="0"/>
                <w:bCs/>
              </w:rPr>
              <w:t>(bez fakturace)</w:t>
            </w:r>
          </w:p>
        </w:tc>
        <w:tc>
          <w:tcPr>
            <w:tcW w:w="2977" w:type="dxa"/>
          </w:tcPr>
          <w:p w14:paraId="5AAB79A6" w14:textId="38596552" w:rsidR="000A12DA" w:rsidRPr="00B06D17" w:rsidRDefault="000A12DA" w:rsidP="000A12DA">
            <w:pPr>
              <w:pStyle w:val="Tabulka"/>
              <w:rPr>
                <w:rStyle w:val="Tun"/>
                <w:highlight w:val="yellow"/>
              </w:rPr>
            </w:pPr>
          </w:p>
        </w:tc>
      </w:tr>
      <w:tr w:rsidR="000A12DA" w:rsidRPr="00B72613" w14:paraId="4D007CFA" w14:textId="77777777" w:rsidTr="00D101FD">
        <w:trPr>
          <w:trHeight w:val="240"/>
        </w:trPr>
        <w:tc>
          <w:tcPr>
            <w:tcW w:w="2914" w:type="dxa"/>
          </w:tcPr>
          <w:p w14:paraId="2206685B" w14:textId="317F7E3E" w:rsidR="000A12DA" w:rsidRPr="00BF6281" w:rsidRDefault="000A12DA" w:rsidP="000A12DA">
            <w:pPr>
              <w:pStyle w:val="Tabulka"/>
              <w:rPr>
                <w:rStyle w:val="Tun"/>
              </w:rPr>
            </w:pPr>
            <w:r w:rsidRPr="00BF6281">
              <w:rPr>
                <w:rStyle w:val="Tun"/>
              </w:rPr>
              <w:t xml:space="preserve">4.b Dílčí etapa </w:t>
            </w:r>
          </w:p>
        </w:tc>
        <w:tc>
          <w:tcPr>
            <w:tcW w:w="2977" w:type="dxa"/>
          </w:tcPr>
          <w:p w14:paraId="377327EE" w14:textId="77777777" w:rsidR="000A12DA" w:rsidRDefault="000A12DA" w:rsidP="000A12DA">
            <w:pPr>
              <w:pStyle w:val="Tabulka"/>
              <w:rPr>
                <w:rStyle w:val="Tun"/>
                <w:highlight w:val="yellow"/>
              </w:rPr>
            </w:pPr>
            <w:r w:rsidRPr="00B06D17">
              <w:rPr>
                <w:rStyle w:val="Tun"/>
                <w:highlight w:val="yellow"/>
              </w:rPr>
              <w:t>[....] Kč</w:t>
            </w:r>
          </w:p>
          <w:p w14:paraId="6ADE3383" w14:textId="7FBE5FC1" w:rsidR="000A12DA" w:rsidRPr="00B06D17" w:rsidRDefault="000A12DA" w:rsidP="000A12DA">
            <w:pPr>
              <w:pStyle w:val="Tabulka"/>
              <w:rPr>
                <w:rStyle w:val="Tun"/>
                <w:highlight w:val="yellow"/>
              </w:rPr>
            </w:pPr>
            <w:r w:rsidRPr="003B1B04">
              <w:rPr>
                <w:rStyle w:val="Tun"/>
                <w:b w:val="0"/>
                <w:bCs/>
              </w:rPr>
              <w:t xml:space="preserve">(fakturace </w:t>
            </w:r>
            <w:r w:rsidR="007633B2">
              <w:rPr>
                <w:rStyle w:val="Tun"/>
                <w:b w:val="0"/>
                <w:bCs/>
              </w:rPr>
              <w:t>2</w:t>
            </w:r>
            <w:r w:rsidR="007633B2" w:rsidRPr="00B577F9">
              <w:rPr>
                <w:rStyle w:val="Tun"/>
                <w:b w:val="0"/>
              </w:rPr>
              <w:t>5</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w:t>
            </w:r>
            <w:r w:rsidRPr="00EC081E">
              <w:rPr>
                <w:rStyle w:val="Tun"/>
                <w:b w:val="0"/>
                <w:bCs/>
              </w:rPr>
              <w:t>kromě pol. č. 16, 18</w:t>
            </w:r>
            <w:r w:rsidR="0053146F">
              <w:rPr>
                <w:rStyle w:val="Tun"/>
                <w:b w:val="0"/>
                <w:bCs/>
              </w:rPr>
              <w:t>, 26</w:t>
            </w:r>
            <w:r w:rsidRPr="00EC081E">
              <w:rPr>
                <w:rStyle w:val="Tun"/>
                <w:b w:val="0"/>
                <w:bCs/>
              </w:rPr>
              <w:t>)</w:t>
            </w:r>
          </w:p>
        </w:tc>
        <w:tc>
          <w:tcPr>
            <w:tcW w:w="2977" w:type="dxa"/>
          </w:tcPr>
          <w:p w14:paraId="696B1B3A" w14:textId="70CB49E6" w:rsidR="000A12DA" w:rsidRPr="00B06D17" w:rsidRDefault="00151361" w:rsidP="000A12DA">
            <w:pPr>
              <w:pStyle w:val="Tabulka"/>
              <w:rPr>
                <w:rStyle w:val="Tun"/>
                <w:highlight w:val="yellow"/>
              </w:rPr>
            </w:pPr>
            <w:r w:rsidRPr="00B06D17">
              <w:rPr>
                <w:rStyle w:val="Tun"/>
                <w:highlight w:val="yellow"/>
              </w:rPr>
              <w:t>[....] Kč</w:t>
            </w:r>
          </w:p>
        </w:tc>
      </w:tr>
      <w:tr w:rsidR="000A12DA" w:rsidRPr="00B72613" w14:paraId="5DE56849" w14:textId="77777777" w:rsidTr="00D101FD">
        <w:trPr>
          <w:trHeight w:val="385"/>
        </w:trPr>
        <w:tc>
          <w:tcPr>
            <w:tcW w:w="2914" w:type="dxa"/>
          </w:tcPr>
          <w:p w14:paraId="480CBEA5" w14:textId="65FE49DD" w:rsidR="000A12DA" w:rsidRPr="00BF6281" w:rsidRDefault="000A12DA" w:rsidP="000A12DA">
            <w:pPr>
              <w:pStyle w:val="Tabulka"/>
              <w:rPr>
                <w:rStyle w:val="Tun"/>
              </w:rPr>
            </w:pPr>
            <w:r w:rsidRPr="00BF6281">
              <w:rPr>
                <w:rStyle w:val="Tun"/>
              </w:rPr>
              <w:t xml:space="preserve">5. Dílčí etapa </w:t>
            </w:r>
          </w:p>
        </w:tc>
        <w:tc>
          <w:tcPr>
            <w:tcW w:w="2977" w:type="dxa"/>
          </w:tcPr>
          <w:p w14:paraId="15D8FE06" w14:textId="77777777" w:rsidR="000A12DA" w:rsidRDefault="000A12DA" w:rsidP="000A12DA">
            <w:pPr>
              <w:pStyle w:val="Tabulka"/>
              <w:rPr>
                <w:rStyle w:val="Tun"/>
                <w:highlight w:val="yellow"/>
              </w:rPr>
            </w:pPr>
            <w:r w:rsidRPr="00B06D17">
              <w:rPr>
                <w:rStyle w:val="Tun"/>
                <w:highlight w:val="yellow"/>
              </w:rPr>
              <w:t>[....] Kč</w:t>
            </w:r>
          </w:p>
          <w:p w14:paraId="49742D9C" w14:textId="73872EA5" w:rsidR="000A12DA" w:rsidRPr="00B06D17" w:rsidRDefault="000A12DA" w:rsidP="000A12DA">
            <w:pPr>
              <w:pStyle w:val="Tabulka"/>
              <w:rPr>
                <w:rStyle w:val="Tun"/>
                <w:highlight w:val="yellow"/>
              </w:rPr>
            </w:pPr>
            <w:r w:rsidRPr="003B1B04">
              <w:rPr>
                <w:rStyle w:val="Tun"/>
                <w:b w:val="0"/>
                <w:bCs/>
              </w:rPr>
              <w:t xml:space="preserve">(fakturace </w:t>
            </w:r>
            <w:r w:rsidR="007633B2">
              <w:rPr>
                <w:rStyle w:val="Tun"/>
                <w:b w:val="0"/>
                <w:bCs/>
              </w:rPr>
              <w:t>2</w:t>
            </w:r>
            <w:r w:rsidR="007633B2" w:rsidRPr="00B577F9">
              <w:rPr>
                <w:rStyle w:val="Tun"/>
                <w:b w:val="0"/>
              </w:rPr>
              <w:t>0</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w:t>
            </w:r>
            <w:r w:rsidRPr="00EC081E">
              <w:rPr>
                <w:rStyle w:val="Tun"/>
                <w:b w:val="0"/>
                <w:bCs/>
              </w:rPr>
              <w:t>kromě pol. č. 16, 18, 26)</w:t>
            </w:r>
          </w:p>
        </w:tc>
        <w:tc>
          <w:tcPr>
            <w:tcW w:w="2977" w:type="dxa"/>
          </w:tcPr>
          <w:p w14:paraId="09069DEE" w14:textId="53EC2D70" w:rsidR="000A12DA" w:rsidRPr="00B06D17" w:rsidRDefault="000A12DA" w:rsidP="000A12DA">
            <w:pPr>
              <w:pStyle w:val="Tabulka"/>
              <w:rPr>
                <w:rStyle w:val="Tun"/>
                <w:highlight w:val="yellow"/>
              </w:rPr>
            </w:pPr>
            <w:r w:rsidRPr="00B06D17">
              <w:rPr>
                <w:rStyle w:val="Tun"/>
                <w:highlight w:val="yellow"/>
              </w:rPr>
              <w:t>[....] Kč</w:t>
            </w:r>
          </w:p>
        </w:tc>
      </w:tr>
      <w:tr w:rsidR="000A12DA" w:rsidRPr="00B72613" w14:paraId="40A53582" w14:textId="77777777" w:rsidTr="00D101FD">
        <w:trPr>
          <w:trHeight w:val="240"/>
        </w:trPr>
        <w:tc>
          <w:tcPr>
            <w:tcW w:w="2914" w:type="dxa"/>
          </w:tcPr>
          <w:p w14:paraId="269805A5" w14:textId="77777777" w:rsidR="000A12DA" w:rsidRPr="00BF6281" w:rsidRDefault="000A12DA" w:rsidP="000A12DA">
            <w:pPr>
              <w:pStyle w:val="Tabulka"/>
              <w:rPr>
                <w:rStyle w:val="Tun"/>
              </w:rPr>
            </w:pPr>
            <w:r w:rsidRPr="00BF6281">
              <w:rPr>
                <w:rStyle w:val="Tun"/>
              </w:rPr>
              <w:t xml:space="preserve">6. Dílčí etapa </w:t>
            </w:r>
          </w:p>
          <w:p w14:paraId="44DE9488" w14:textId="46A9147B" w:rsidR="000A12DA" w:rsidRPr="00BF6281" w:rsidRDefault="000A12DA" w:rsidP="000A12DA">
            <w:pPr>
              <w:pStyle w:val="Tabulka"/>
              <w:rPr>
                <w:rStyle w:val="Tun"/>
              </w:rPr>
            </w:pPr>
          </w:p>
        </w:tc>
        <w:tc>
          <w:tcPr>
            <w:tcW w:w="2977" w:type="dxa"/>
          </w:tcPr>
          <w:p w14:paraId="4BB68C1C" w14:textId="77777777" w:rsidR="000A12DA" w:rsidRDefault="000A12DA" w:rsidP="000A12DA">
            <w:pPr>
              <w:pStyle w:val="Tabulka"/>
              <w:rPr>
                <w:rStyle w:val="Tun"/>
                <w:highlight w:val="yellow"/>
              </w:rPr>
            </w:pPr>
            <w:r w:rsidRPr="00B06D17">
              <w:rPr>
                <w:rStyle w:val="Tun"/>
                <w:highlight w:val="yellow"/>
              </w:rPr>
              <w:t>[....] Kč</w:t>
            </w:r>
          </w:p>
          <w:p w14:paraId="374161F0" w14:textId="538E90A1" w:rsidR="000A12DA" w:rsidRPr="00B06D17" w:rsidRDefault="000A12DA" w:rsidP="000A12DA">
            <w:pPr>
              <w:pStyle w:val="Tabulka"/>
              <w:rPr>
                <w:rStyle w:val="Tun"/>
                <w:highlight w:val="yellow"/>
              </w:rPr>
            </w:pPr>
            <w:r w:rsidRPr="003B1B04">
              <w:rPr>
                <w:rStyle w:val="Tun"/>
                <w:b w:val="0"/>
                <w:bCs/>
              </w:rPr>
              <w:t xml:space="preserve">(fakturace </w:t>
            </w:r>
            <w:r>
              <w:rPr>
                <w:rStyle w:val="Tun"/>
                <w:b w:val="0"/>
                <w:bCs/>
              </w:rPr>
              <w:t>10</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w:t>
            </w:r>
            <w:r w:rsidRPr="00EC081E">
              <w:rPr>
                <w:rStyle w:val="Tun"/>
                <w:b w:val="0"/>
                <w:bCs/>
              </w:rPr>
              <w:t>kromě pol. č. 16, 18, 26</w:t>
            </w:r>
            <w:r w:rsidR="0053146F">
              <w:rPr>
                <w:rStyle w:val="Tun"/>
                <w:b w:val="0"/>
                <w:bCs/>
              </w:rPr>
              <w:t xml:space="preserve"> </w:t>
            </w:r>
            <w:r>
              <w:rPr>
                <w:rStyle w:val="Tun"/>
                <w:b w:val="0"/>
                <w:bCs/>
              </w:rPr>
              <w:t xml:space="preserve">a fakturace </w:t>
            </w:r>
            <w:r w:rsidRPr="00722280">
              <w:rPr>
                <w:rStyle w:val="Tun"/>
                <w:b w:val="0"/>
                <w:bCs/>
              </w:rPr>
              <w:t>pol</w:t>
            </w:r>
            <w:r>
              <w:rPr>
                <w:rStyle w:val="Tun"/>
                <w:b w:val="0"/>
                <w:bCs/>
              </w:rPr>
              <w:t>.</w:t>
            </w:r>
            <w:r w:rsidRPr="00722280">
              <w:rPr>
                <w:rStyle w:val="Tun"/>
                <w:b w:val="0"/>
                <w:bCs/>
              </w:rPr>
              <w:t xml:space="preserve"> č. 1</w:t>
            </w:r>
            <w:r>
              <w:rPr>
                <w:rStyle w:val="Tun"/>
                <w:b w:val="0"/>
                <w:bCs/>
              </w:rPr>
              <w:t>8</w:t>
            </w:r>
            <w:r w:rsidRPr="003B1B04">
              <w:rPr>
                <w:rStyle w:val="Tun"/>
                <w:b w:val="0"/>
                <w:bCs/>
              </w:rPr>
              <w:t>)</w:t>
            </w:r>
          </w:p>
        </w:tc>
        <w:tc>
          <w:tcPr>
            <w:tcW w:w="2977" w:type="dxa"/>
          </w:tcPr>
          <w:p w14:paraId="62570D47" w14:textId="1F763D5B" w:rsidR="000A12DA" w:rsidRPr="00B06D17" w:rsidRDefault="000A12DA" w:rsidP="000A12DA">
            <w:pPr>
              <w:pStyle w:val="Tabulka"/>
              <w:rPr>
                <w:rStyle w:val="Tun"/>
                <w:highlight w:val="yellow"/>
              </w:rPr>
            </w:pPr>
            <w:r w:rsidRPr="00B06D17">
              <w:rPr>
                <w:rStyle w:val="Tun"/>
                <w:highlight w:val="yellow"/>
              </w:rPr>
              <w:t>[....] Kč</w:t>
            </w:r>
          </w:p>
        </w:tc>
      </w:tr>
      <w:tr w:rsidR="000A12DA" w:rsidRPr="00B72613" w14:paraId="108C9563" w14:textId="77777777" w:rsidTr="00D101FD">
        <w:trPr>
          <w:trHeight w:val="240"/>
        </w:trPr>
        <w:tc>
          <w:tcPr>
            <w:tcW w:w="2914" w:type="dxa"/>
          </w:tcPr>
          <w:p w14:paraId="1D029877" w14:textId="62CAA919" w:rsidR="000A12DA" w:rsidRPr="00BF6281" w:rsidRDefault="000A12DA" w:rsidP="000A12DA">
            <w:pPr>
              <w:pStyle w:val="Tabulka"/>
              <w:rPr>
                <w:rStyle w:val="Tun"/>
              </w:rPr>
            </w:pPr>
            <w:r w:rsidRPr="00BF6281">
              <w:rPr>
                <w:rStyle w:val="Tun"/>
              </w:rPr>
              <w:t>7. Dílčí etapa</w:t>
            </w:r>
          </w:p>
        </w:tc>
        <w:tc>
          <w:tcPr>
            <w:tcW w:w="2977" w:type="dxa"/>
          </w:tcPr>
          <w:p w14:paraId="2FA221C7" w14:textId="77777777" w:rsidR="000A12DA" w:rsidRDefault="000A12DA" w:rsidP="000A12DA">
            <w:pPr>
              <w:pStyle w:val="Tabulka"/>
              <w:rPr>
                <w:rStyle w:val="Tun"/>
                <w:highlight w:val="yellow"/>
              </w:rPr>
            </w:pPr>
            <w:r w:rsidRPr="00B06D17">
              <w:rPr>
                <w:rStyle w:val="Tun"/>
                <w:highlight w:val="yellow"/>
              </w:rPr>
              <w:t>[....] Kč</w:t>
            </w:r>
          </w:p>
          <w:p w14:paraId="1A2329BA" w14:textId="0B776D60" w:rsidR="000A12DA" w:rsidRPr="00B06D17" w:rsidRDefault="000A12DA" w:rsidP="000A12DA">
            <w:pPr>
              <w:pStyle w:val="Tabulka"/>
              <w:rPr>
                <w:rStyle w:val="Tun"/>
                <w:highlight w:val="yellow"/>
              </w:rPr>
            </w:pPr>
            <w:r w:rsidRPr="003B1B04">
              <w:rPr>
                <w:rStyle w:val="Tun"/>
                <w:b w:val="0"/>
                <w:bCs/>
              </w:rPr>
              <w:t xml:space="preserve">(fakturace </w:t>
            </w:r>
            <w:r w:rsidR="007633B2">
              <w:rPr>
                <w:rStyle w:val="Tun"/>
                <w:b w:val="0"/>
                <w:bCs/>
              </w:rPr>
              <w:t>5</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w:t>
            </w:r>
            <w:r w:rsidRPr="00EC081E">
              <w:rPr>
                <w:rStyle w:val="Tun"/>
                <w:b w:val="0"/>
                <w:bCs/>
              </w:rPr>
              <w:t>kromě pol. č. 16, 18, 26)</w:t>
            </w:r>
          </w:p>
        </w:tc>
        <w:tc>
          <w:tcPr>
            <w:tcW w:w="2977" w:type="dxa"/>
          </w:tcPr>
          <w:p w14:paraId="5204786B" w14:textId="4995CA05" w:rsidR="000A12DA" w:rsidRPr="00B06D17" w:rsidRDefault="000A12DA" w:rsidP="000A12DA">
            <w:pPr>
              <w:pStyle w:val="Tabulka"/>
              <w:rPr>
                <w:rStyle w:val="Tun"/>
                <w:highlight w:val="yellow"/>
              </w:rPr>
            </w:pPr>
            <w:r w:rsidRPr="00B06D17">
              <w:rPr>
                <w:rStyle w:val="Tun"/>
                <w:highlight w:val="yellow"/>
              </w:rPr>
              <w:t>[....] Kč</w:t>
            </w:r>
          </w:p>
        </w:tc>
      </w:tr>
      <w:tr w:rsidR="000A12DA" w:rsidRPr="00B72613" w14:paraId="13B6B796" w14:textId="77777777" w:rsidTr="00D101FD">
        <w:trPr>
          <w:trHeight w:val="240"/>
        </w:trPr>
        <w:tc>
          <w:tcPr>
            <w:tcW w:w="2914" w:type="dxa"/>
          </w:tcPr>
          <w:p w14:paraId="7C4BBBBF" w14:textId="058A7038" w:rsidR="000A12DA" w:rsidRPr="00BF6281" w:rsidRDefault="000A12DA" w:rsidP="000A12DA">
            <w:pPr>
              <w:pStyle w:val="Tabulka"/>
              <w:rPr>
                <w:rStyle w:val="Tun"/>
              </w:rPr>
            </w:pPr>
            <w:r w:rsidRPr="00BF6281">
              <w:rPr>
                <w:rStyle w:val="Tun"/>
              </w:rPr>
              <w:t>8. Dílčí etapa</w:t>
            </w:r>
          </w:p>
        </w:tc>
        <w:tc>
          <w:tcPr>
            <w:tcW w:w="2977" w:type="dxa"/>
          </w:tcPr>
          <w:p w14:paraId="336D8045" w14:textId="77777777" w:rsidR="000A12DA" w:rsidRDefault="000A12DA" w:rsidP="000A12DA">
            <w:pPr>
              <w:pStyle w:val="Tabulka"/>
              <w:rPr>
                <w:rStyle w:val="Tun"/>
                <w:highlight w:val="yellow"/>
              </w:rPr>
            </w:pPr>
            <w:r w:rsidRPr="00B06D17">
              <w:rPr>
                <w:rStyle w:val="Tun"/>
                <w:highlight w:val="yellow"/>
              </w:rPr>
              <w:t>[....] Kč</w:t>
            </w:r>
          </w:p>
          <w:p w14:paraId="2AEB596B" w14:textId="6126A3AD" w:rsidR="000A12DA" w:rsidRPr="00B06D17" w:rsidRDefault="000A12DA" w:rsidP="000A12DA">
            <w:pPr>
              <w:pStyle w:val="Tabulka"/>
              <w:rPr>
                <w:rStyle w:val="Tun"/>
                <w:highlight w:val="yellow"/>
              </w:rPr>
            </w:pPr>
            <w:r w:rsidRPr="003B1B04">
              <w:rPr>
                <w:rStyle w:val="Tun"/>
                <w:b w:val="0"/>
                <w:bCs/>
              </w:rPr>
              <w:t xml:space="preserve">(fakturace </w:t>
            </w:r>
            <w:r w:rsidR="007633B2">
              <w:rPr>
                <w:rStyle w:val="Tun"/>
                <w:b w:val="0"/>
                <w:bCs/>
              </w:rPr>
              <w:t>10</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w:t>
            </w:r>
            <w:r w:rsidRPr="00EC081E">
              <w:rPr>
                <w:rStyle w:val="Tun"/>
                <w:b w:val="0"/>
                <w:bCs/>
              </w:rPr>
              <w:t>kromě pol. č. 16, 18, 26)</w:t>
            </w:r>
          </w:p>
        </w:tc>
        <w:tc>
          <w:tcPr>
            <w:tcW w:w="2977" w:type="dxa"/>
          </w:tcPr>
          <w:p w14:paraId="21D21685" w14:textId="5C528A2E" w:rsidR="000A12DA" w:rsidRPr="00B06D17" w:rsidRDefault="000A12DA" w:rsidP="000A12DA">
            <w:pPr>
              <w:pStyle w:val="Tabulka"/>
              <w:rPr>
                <w:rStyle w:val="Tun"/>
                <w:highlight w:val="yellow"/>
              </w:rPr>
            </w:pPr>
            <w:r w:rsidRPr="00B06D17">
              <w:rPr>
                <w:rStyle w:val="Tun"/>
                <w:highlight w:val="yellow"/>
              </w:rPr>
              <w:t>[....] Kč</w:t>
            </w:r>
          </w:p>
        </w:tc>
      </w:tr>
      <w:tr w:rsidR="000A12DA" w:rsidRPr="00B72613" w14:paraId="63B827C0" w14:textId="77777777" w:rsidTr="00D101FD">
        <w:trPr>
          <w:trHeight w:val="240"/>
        </w:trPr>
        <w:tc>
          <w:tcPr>
            <w:tcW w:w="2914" w:type="dxa"/>
          </w:tcPr>
          <w:p w14:paraId="63ADA75B" w14:textId="463A4477" w:rsidR="000A12DA" w:rsidRPr="00BF6281" w:rsidRDefault="000A12DA" w:rsidP="000A12DA">
            <w:pPr>
              <w:pStyle w:val="Tabulka"/>
              <w:rPr>
                <w:rStyle w:val="Tun"/>
              </w:rPr>
            </w:pPr>
            <w:r w:rsidRPr="00BF6281">
              <w:rPr>
                <w:rStyle w:val="Tun"/>
              </w:rPr>
              <w:t>9. Dílčí etapa</w:t>
            </w:r>
          </w:p>
        </w:tc>
        <w:tc>
          <w:tcPr>
            <w:tcW w:w="2977" w:type="dxa"/>
          </w:tcPr>
          <w:p w14:paraId="69923F25" w14:textId="77777777" w:rsidR="000A12DA" w:rsidRDefault="000A12DA" w:rsidP="000A12DA">
            <w:pPr>
              <w:pStyle w:val="Tabulka"/>
              <w:rPr>
                <w:rStyle w:val="Tun"/>
                <w:highlight w:val="yellow"/>
              </w:rPr>
            </w:pPr>
            <w:r w:rsidRPr="00B06D17">
              <w:rPr>
                <w:rStyle w:val="Tun"/>
                <w:highlight w:val="yellow"/>
              </w:rPr>
              <w:t>[....] Kč</w:t>
            </w:r>
          </w:p>
          <w:p w14:paraId="750B6AFA" w14:textId="2B88F89C" w:rsidR="000A12DA" w:rsidRPr="00B06D17" w:rsidRDefault="000A12DA" w:rsidP="000A12DA">
            <w:pPr>
              <w:pStyle w:val="Tabulka"/>
              <w:rPr>
                <w:rStyle w:val="Tun"/>
                <w:highlight w:val="yellow"/>
              </w:rPr>
            </w:pPr>
            <w:r w:rsidRPr="003B1B04">
              <w:rPr>
                <w:rStyle w:val="Tun"/>
                <w:b w:val="0"/>
                <w:bCs/>
              </w:rPr>
              <w:t xml:space="preserve">(fakturace </w:t>
            </w:r>
            <w:r w:rsidR="007633B2">
              <w:rPr>
                <w:rStyle w:val="Tun"/>
                <w:b w:val="0"/>
                <w:bCs/>
              </w:rPr>
              <w:t>10</w:t>
            </w:r>
            <w:r w:rsidRPr="003B1B04">
              <w:rPr>
                <w:rStyle w:val="Tun"/>
                <w:b w:val="0"/>
                <w:bCs/>
              </w:rPr>
              <w:t xml:space="preserve">% Ceny </w:t>
            </w:r>
            <w:r>
              <w:rPr>
                <w:rStyle w:val="Tun"/>
                <w:b w:val="0"/>
                <w:bCs/>
              </w:rPr>
              <w:t>D</w:t>
            </w:r>
            <w:r w:rsidRPr="00E605D8">
              <w:rPr>
                <w:rStyle w:val="Tun"/>
                <w:b w:val="0"/>
              </w:rPr>
              <w:t>PS</w:t>
            </w:r>
            <w:r w:rsidRPr="003B1B04">
              <w:rPr>
                <w:rStyle w:val="Tun"/>
                <w:b w:val="0"/>
                <w:bCs/>
              </w:rPr>
              <w:t xml:space="preserve"> </w:t>
            </w:r>
            <w:r w:rsidRPr="00EC081E">
              <w:rPr>
                <w:rStyle w:val="Tun"/>
                <w:b w:val="0"/>
                <w:bCs/>
              </w:rPr>
              <w:t>kromě pol. č. 16, 18, 26)</w:t>
            </w:r>
          </w:p>
        </w:tc>
        <w:tc>
          <w:tcPr>
            <w:tcW w:w="2977" w:type="dxa"/>
          </w:tcPr>
          <w:p w14:paraId="5213FC05" w14:textId="5C48FD77" w:rsidR="000A12DA" w:rsidRPr="00B06D17" w:rsidRDefault="000A12DA" w:rsidP="000A12DA">
            <w:pPr>
              <w:pStyle w:val="Tabulka"/>
              <w:rPr>
                <w:rStyle w:val="Tun"/>
                <w:highlight w:val="yellow"/>
              </w:rPr>
            </w:pPr>
            <w:r w:rsidRPr="00B06D17">
              <w:rPr>
                <w:rStyle w:val="Tun"/>
                <w:highlight w:val="yellow"/>
              </w:rPr>
              <w:t>[....] Kč</w:t>
            </w:r>
          </w:p>
        </w:tc>
      </w:tr>
      <w:tr w:rsidR="000A12DA" w:rsidRPr="00B72613" w14:paraId="6DF719D8" w14:textId="77777777" w:rsidTr="00D101FD">
        <w:trPr>
          <w:trHeight w:val="240"/>
        </w:trPr>
        <w:tc>
          <w:tcPr>
            <w:tcW w:w="2914" w:type="dxa"/>
          </w:tcPr>
          <w:p w14:paraId="1EC53686" w14:textId="77777777" w:rsidR="000A12DA" w:rsidRPr="00BF6281" w:rsidRDefault="000A12DA" w:rsidP="000A12DA">
            <w:pPr>
              <w:pStyle w:val="Tabulka"/>
              <w:rPr>
                <w:rStyle w:val="Tun"/>
              </w:rPr>
            </w:pPr>
            <w:r w:rsidRPr="00BF6281">
              <w:rPr>
                <w:rStyle w:val="Tun"/>
              </w:rPr>
              <w:t>10. Dílčí etapa</w:t>
            </w:r>
          </w:p>
          <w:p w14:paraId="0542BAB9" w14:textId="0EC97059" w:rsidR="000A12DA" w:rsidRPr="00BF6281" w:rsidRDefault="000A12DA" w:rsidP="000A12DA">
            <w:pPr>
              <w:pStyle w:val="Tabulka"/>
              <w:rPr>
                <w:rStyle w:val="Tun"/>
              </w:rPr>
            </w:pPr>
            <w:r w:rsidRPr="00BF6281">
              <w:rPr>
                <w:rStyle w:val="Tun"/>
              </w:rPr>
              <w:t>Výkon dozoru projektanta při zhotovení PDPS</w:t>
            </w:r>
          </w:p>
        </w:tc>
        <w:tc>
          <w:tcPr>
            <w:tcW w:w="2977" w:type="dxa"/>
          </w:tcPr>
          <w:p w14:paraId="37A18B69" w14:textId="77777777" w:rsidR="000A12DA" w:rsidRDefault="000A12DA" w:rsidP="000A12DA">
            <w:pPr>
              <w:pStyle w:val="Tabulka"/>
              <w:rPr>
                <w:rStyle w:val="Tun"/>
                <w:highlight w:val="yellow"/>
              </w:rPr>
            </w:pPr>
            <w:r w:rsidRPr="00B06D17">
              <w:rPr>
                <w:rStyle w:val="Tun"/>
                <w:highlight w:val="yellow"/>
              </w:rPr>
              <w:t>[....] Kč</w:t>
            </w:r>
          </w:p>
          <w:p w14:paraId="23693330" w14:textId="7F4E911A" w:rsidR="000A12DA" w:rsidRPr="00B06D17" w:rsidRDefault="000A12DA" w:rsidP="000A12DA">
            <w:pPr>
              <w:pStyle w:val="Tabulka"/>
              <w:rPr>
                <w:rStyle w:val="Tun"/>
                <w:highlight w:val="yellow"/>
              </w:rPr>
            </w:pPr>
            <w:r w:rsidRPr="003B1B04">
              <w:rPr>
                <w:rStyle w:val="Tun"/>
                <w:b w:val="0"/>
                <w:bCs/>
              </w:rPr>
              <w:t>(fakturace pol</w:t>
            </w:r>
            <w:r>
              <w:rPr>
                <w:rStyle w:val="Tun"/>
                <w:b w:val="0"/>
                <w:bCs/>
              </w:rPr>
              <w:t>ožky</w:t>
            </w:r>
            <w:r w:rsidRPr="003B1B04">
              <w:rPr>
                <w:rStyle w:val="Tun"/>
                <w:b w:val="0"/>
                <w:bCs/>
              </w:rPr>
              <w:t xml:space="preserve"> č. </w:t>
            </w:r>
            <w:r w:rsidR="0053146F">
              <w:rPr>
                <w:rStyle w:val="Tun"/>
                <w:b w:val="0"/>
                <w:bCs/>
              </w:rPr>
              <w:t>28</w:t>
            </w:r>
            <w:r w:rsidRPr="00A65573">
              <w:rPr>
                <w:rStyle w:val="Tun"/>
                <w:b w:val="0"/>
              </w:rPr>
              <w:t>)</w:t>
            </w:r>
          </w:p>
        </w:tc>
        <w:tc>
          <w:tcPr>
            <w:tcW w:w="2977" w:type="dxa"/>
          </w:tcPr>
          <w:p w14:paraId="15DD82FE" w14:textId="02587351" w:rsidR="000A12DA" w:rsidRPr="00B06D17" w:rsidRDefault="000A12DA" w:rsidP="000A12DA">
            <w:pPr>
              <w:pStyle w:val="Tabulka"/>
              <w:rPr>
                <w:rStyle w:val="Tun"/>
                <w:highlight w:val="yellow"/>
              </w:rPr>
            </w:pPr>
            <w:r w:rsidRPr="00B06D17">
              <w:rPr>
                <w:rStyle w:val="Tun"/>
                <w:highlight w:val="yellow"/>
              </w:rPr>
              <w:t>[....] Kč</w:t>
            </w:r>
          </w:p>
        </w:tc>
      </w:tr>
      <w:tr w:rsidR="000A12DA" w:rsidRPr="00B72613" w14:paraId="3DE70129" w14:textId="77777777" w:rsidTr="00D101FD">
        <w:trPr>
          <w:trHeight w:val="240"/>
        </w:trPr>
        <w:tc>
          <w:tcPr>
            <w:tcW w:w="2914" w:type="dxa"/>
          </w:tcPr>
          <w:p w14:paraId="0E6F1A7E" w14:textId="77777777" w:rsidR="000A12DA" w:rsidRPr="00BF6281" w:rsidRDefault="000A12DA" w:rsidP="000A12DA">
            <w:pPr>
              <w:pStyle w:val="Tabulka"/>
              <w:rPr>
                <w:rStyle w:val="Tun"/>
              </w:rPr>
            </w:pPr>
            <w:r w:rsidRPr="00BF6281">
              <w:rPr>
                <w:rStyle w:val="Tun"/>
              </w:rPr>
              <w:t xml:space="preserve">11. Dílčí etapa </w:t>
            </w:r>
          </w:p>
          <w:p w14:paraId="217DA5B3" w14:textId="57580274" w:rsidR="000A12DA" w:rsidRPr="00BF6281" w:rsidRDefault="000A12DA" w:rsidP="000A12DA">
            <w:pPr>
              <w:pStyle w:val="Tabulka"/>
              <w:rPr>
                <w:rStyle w:val="Tun"/>
              </w:rPr>
            </w:pPr>
            <w:r w:rsidRPr="00BF6281">
              <w:rPr>
                <w:rStyle w:val="Tun"/>
              </w:rPr>
              <w:t>Technická podpora, PR a propagace</w:t>
            </w:r>
          </w:p>
        </w:tc>
        <w:tc>
          <w:tcPr>
            <w:tcW w:w="2977" w:type="dxa"/>
          </w:tcPr>
          <w:p w14:paraId="7E72051E" w14:textId="77777777" w:rsidR="000A12DA" w:rsidRDefault="000A12DA" w:rsidP="000A12DA">
            <w:pPr>
              <w:pStyle w:val="Tabulka"/>
              <w:rPr>
                <w:rStyle w:val="Tun"/>
                <w:highlight w:val="yellow"/>
              </w:rPr>
            </w:pPr>
            <w:r w:rsidRPr="00B06D17">
              <w:rPr>
                <w:rStyle w:val="Tun"/>
                <w:highlight w:val="yellow"/>
              </w:rPr>
              <w:t>[....] Kč</w:t>
            </w:r>
          </w:p>
          <w:p w14:paraId="02F39DB7" w14:textId="2346B6A1" w:rsidR="000A12DA" w:rsidRPr="00B06D17" w:rsidRDefault="000A12DA" w:rsidP="000A12DA">
            <w:pPr>
              <w:pStyle w:val="Tabulka"/>
              <w:rPr>
                <w:rStyle w:val="Tun"/>
                <w:highlight w:val="yellow"/>
              </w:rPr>
            </w:pPr>
            <w:r w:rsidRPr="003B1B04">
              <w:rPr>
                <w:rStyle w:val="Tun"/>
                <w:b w:val="0"/>
                <w:bCs/>
              </w:rPr>
              <w:t>(fakturace pol</w:t>
            </w:r>
            <w:r>
              <w:rPr>
                <w:rStyle w:val="Tun"/>
                <w:b w:val="0"/>
                <w:bCs/>
              </w:rPr>
              <w:t>ožky</w:t>
            </w:r>
            <w:r w:rsidRPr="003B1B04">
              <w:rPr>
                <w:rStyle w:val="Tun"/>
                <w:b w:val="0"/>
                <w:bCs/>
              </w:rPr>
              <w:t xml:space="preserve"> č. </w:t>
            </w:r>
            <w:r>
              <w:rPr>
                <w:rStyle w:val="Tun"/>
                <w:b w:val="0"/>
                <w:bCs/>
              </w:rPr>
              <w:t>2</w:t>
            </w:r>
            <w:r w:rsidR="0053146F">
              <w:rPr>
                <w:rStyle w:val="Tun"/>
                <w:b w:val="0"/>
                <w:bCs/>
              </w:rPr>
              <w:t>6</w:t>
            </w:r>
            <w:r w:rsidRPr="003B1B04">
              <w:rPr>
                <w:rStyle w:val="Tun"/>
                <w:b w:val="0"/>
                <w:bCs/>
              </w:rPr>
              <w:t>)</w:t>
            </w:r>
          </w:p>
        </w:tc>
        <w:tc>
          <w:tcPr>
            <w:tcW w:w="2977" w:type="dxa"/>
          </w:tcPr>
          <w:p w14:paraId="56F631F2" w14:textId="731CF151" w:rsidR="000A12DA" w:rsidRPr="00B06D17" w:rsidRDefault="000A12DA" w:rsidP="000A12DA">
            <w:pPr>
              <w:pStyle w:val="Tabulka"/>
              <w:rPr>
                <w:rStyle w:val="Tun"/>
                <w:highlight w:val="yellow"/>
              </w:rPr>
            </w:pPr>
            <w:r w:rsidRPr="00B06D17">
              <w:rPr>
                <w:rStyle w:val="Tun"/>
                <w:highlight w:val="yellow"/>
              </w:rPr>
              <w:t>[....] Kč</w:t>
            </w:r>
          </w:p>
        </w:tc>
      </w:tr>
      <w:tr w:rsidR="00A037D7" w:rsidRPr="00B72613" w14:paraId="154D56D9" w14:textId="77777777" w:rsidTr="00D101FD">
        <w:tc>
          <w:tcPr>
            <w:tcW w:w="2914" w:type="dxa"/>
          </w:tcPr>
          <w:p w14:paraId="6224501E" w14:textId="77777777" w:rsidR="00A037D7" w:rsidRPr="00CF2E8D" w:rsidRDefault="00A037D7" w:rsidP="00D101FD">
            <w:pPr>
              <w:pStyle w:val="Tabulka"/>
              <w:rPr>
                <w:rStyle w:val="Tun"/>
              </w:rPr>
            </w:pPr>
            <w:r w:rsidRPr="00CF2E8D">
              <w:rPr>
                <w:rStyle w:val="Tun"/>
              </w:rPr>
              <w:t>Celkem:</w:t>
            </w:r>
          </w:p>
        </w:tc>
        <w:tc>
          <w:tcPr>
            <w:tcW w:w="2977" w:type="dxa"/>
          </w:tcPr>
          <w:p w14:paraId="26228104" w14:textId="77777777" w:rsidR="00A037D7" w:rsidRPr="00B72613" w:rsidRDefault="00A037D7" w:rsidP="00D101FD">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14BC426F" w14:textId="77777777" w:rsidR="00A037D7" w:rsidRPr="00B72613" w:rsidRDefault="00A037D7" w:rsidP="00D101FD">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36AF9983" w14:textId="77777777" w:rsidR="00236DCC" w:rsidRDefault="00236DCC" w:rsidP="00236DCC">
      <w:pPr>
        <w:pStyle w:val="Textbezodsazen"/>
      </w:pPr>
    </w:p>
    <w:p w14:paraId="09A10531" w14:textId="77777777" w:rsidR="00236DCC" w:rsidRDefault="00236DCC" w:rsidP="00236DCC">
      <w:pPr>
        <w:pStyle w:val="Textbezodsazen"/>
      </w:pPr>
    </w:p>
    <w:p w14:paraId="0150F109" w14:textId="77777777" w:rsidR="00236DCC" w:rsidRDefault="00236DCC" w:rsidP="00236DCC">
      <w:pPr>
        <w:pStyle w:val="Textbezodsazen"/>
      </w:pPr>
    </w:p>
    <w:p w14:paraId="193B9DA5" w14:textId="77777777" w:rsidR="00236DCC" w:rsidRDefault="00236DCC" w:rsidP="00236DCC">
      <w:pPr>
        <w:pStyle w:val="Textbezodsazen"/>
        <w:sectPr w:rsidR="00236DCC" w:rsidSect="00417DF5">
          <w:headerReference w:type="even" r:id="rId33"/>
          <w:headerReference w:type="default" r:id="rId34"/>
          <w:footerReference w:type="even" r:id="rId35"/>
          <w:footerReference w:type="default" r:id="rId36"/>
          <w:headerReference w:type="first" r:id="rId37"/>
          <w:pgSz w:w="11906" w:h="16838" w:code="9"/>
          <w:pgMar w:top="1077" w:right="1588" w:bottom="1474" w:left="1588" w:header="595" w:footer="624" w:gutter="0"/>
          <w:pgNumType w:start="1"/>
          <w:cols w:space="708"/>
          <w:docGrid w:linePitch="360"/>
        </w:sectPr>
      </w:pPr>
    </w:p>
    <w:p w14:paraId="1F1B7F56" w14:textId="77777777" w:rsidR="00B72613" w:rsidRDefault="00B72613" w:rsidP="00B72613">
      <w:pPr>
        <w:pStyle w:val="Nadpisbezsl1-1"/>
      </w:pPr>
      <w:r>
        <w:t>Příloha č. 5</w:t>
      </w:r>
    </w:p>
    <w:p w14:paraId="7CF0D4A7" w14:textId="2B96A55E"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2761"/>
        <w:gridCol w:w="4000"/>
        <w:gridCol w:w="3515"/>
        <w:gridCol w:w="3386"/>
      </w:tblGrid>
      <w:tr w:rsidR="00933763" w:rsidRPr="0017282C" w14:paraId="5F94C665" w14:textId="77777777" w:rsidTr="00C075B6">
        <w:trPr>
          <w:cnfStyle w:val="100000000000" w:firstRow="1" w:lastRow="0" w:firstColumn="0" w:lastColumn="0" w:oddVBand="0" w:evenVBand="0" w:oddHBand="0" w:evenHBand="0" w:firstRowFirstColumn="0" w:firstRowLastColumn="0" w:lastRowFirstColumn="0" w:lastRowLastColumn="0"/>
        </w:trPr>
        <w:tc>
          <w:tcPr>
            <w:tcW w:w="2761" w:type="dxa"/>
          </w:tcPr>
          <w:p w14:paraId="20903CF1" w14:textId="77777777" w:rsidR="00933763" w:rsidRPr="0017282C" w:rsidRDefault="00933763" w:rsidP="00C075B6">
            <w:pPr>
              <w:pStyle w:val="Tabulka"/>
              <w:rPr>
                <w:rStyle w:val="Tun"/>
                <w:b/>
              </w:rPr>
            </w:pPr>
            <w:r w:rsidRPr="0017282C">
              <w:rPr>
                <w:rStyle w:val="Tun"/>
                <w:b/>
              </w:rPr>
              <w:t>Část Díla</w:t>
            </w:r>
          </w:p>
        </w:tc>
        <w:tc>
          <w:tcPr>
            <w:tcW w:w="4000" w:type="dxa"/>
          </w:tcPr>
          <w:p w14:paraId="587EA977" w14:textId="77777777" w:rsidR="00933763" w:rsidRPr="0017282C" w:rsidRDefault="00933763" w:rsidP="00C075B6">
            <w:pPr>
              <w:pStyle w:val="Tabulka"/>
              <w:rPr>
                <w:rStyle w:val="Tun"/>
                <w:b/>
              </w:rPr>
            </w:pPr>
            <w:r w:rsidRPr="0017282C">
              <w:rPr>
                <w:rStyle w:val="Tun"/>
                <w:b/>
              </w:rPr>
              <w:t>Doba plnění</w:t>
            </w:r>
          </w:p>
        </w:tc>
        <w:tc>
          <w:tcPr>
            <w:tcW w:w="3515" w:type="dxa"/>
          </w:tcPr>
          <w:p w14:paraId="0E3811C0" w14:textId="77777777" w:rsidR="00933763" w:rsidRPr="0017282C" w:rsidRDefault="00933763" w:rsidP="00C075B6">
            <w:pPr>
              <w:pStyle w:val="Tabulka"/>
              <w:rPr>
                <w:rStyle w:val="Tun"/>
                <w:b/>
              </w:rPr>
            </w:pPr>
            <w:r w:rsidRPr="0017282C">
              <w:rPr>
                <w:rStyle w:val="Tun"/>
                <w:b/>
              </w:rPr>
              <w:t>Popis činností prováděných v Dílčí etapě</w:t>
            </w:r>
          </w:p>
        </w:tc>
        <w:tc>
          <w:tcPr>
            <w:tcW w:w="3386" w:type="dxa"/>
          </w:tcPr>
          <w:p w14:paraId="180DAC39" w14:textId="77777777" w:rsidR="00933763" w:rsidRPr="0017282C" w:rsidRDefault="00933763" w:rsidP="00C075B6">
            <w:pPr>
              <w:pStyle w:val="Tabulka"/>
              <w:rPr>
                <w:rStyle w:val="Tun"/>
                <w:b/>
              </w:rPr>
            </w:pPr>
            <w:r w:rsidRPr="0017282C">
              <w:rPr>
                <w:rStyle w:val="Tun"/>
                <w:b/>
              </w:rPr>
              <w:t>Podmínky dokončení Dílčí etapy</w:t>
            </w:r>
          </w:p>
        </w:tc>
      </w:tr>
      <w:tr w:rsidR="00933763" w:rsidRPr="00F14D84" w14:paraId="26D57045" w14:textId="77777777" w:rsidTr="00C075B6">
        <w:tc>
          <w:tcPr>
            <w:tcW w:w="2761" w:type="dxa"/>
            <w:vAlign w:val="center"/>
          </w:tcPr>
          <w:p w14:paraId="698BF9AA" w14:textId="77777777" w:rsidR="00933763" w:rsidRPr="00F14D84" w:rsidRDefault="00933763" w:rsidP="00C075B6">
            <w:pPr>
              <w:pStyle w:val="Textbezodsazen"/>
              <w:rPr>
                <w:rStyle w:val="Tun"/>
                <w:rFonts w:asciiTheme="minorHAnsi" w:hAnsiTheme="minorHAnsi"/>
              </w:rPr>
            </w:pPr>
            <w:r w:rsidRPr="00F14D84">
              <w:rPr>
                <w:rStyle w:val="Tun"/>
                <w:rFonts w:asciiTheme="minorHAnsi" w:hAnsiTheme="minorHAnsi"/>
              </w:rPr>
              <w:t>Termín zahájení prací</w:t>
            </w:r>
          </w:p>
        </w:tc>
        <w:tc>
          <w:tcPr>
            <w:tcW w:w="4000" w:type="dxa"/>
            <w:vAlign w:val="center"/>
          </w:tcPr>
          <w:p w14:paraId="39F5DAF4" w14:textId="77777777" w:rsidR="00933763" w:rsidRPr="00F14D84" w:rsidRDefault="00933763" w:rsidP="00C075B6">
            <w:pPr>
              <w:pStyle w:val="Textbezodsazen"/>
              <w:jc w:val="left"/>
              <w:rPr>
                <w:rFonts w:asciiTheme="minorHAnsi" w:hAnsiTheme="minorHAnsi"/>
              </w:rPr>
            </w:pPr>
            <w:r w:rsidRPr="00F14D84">
              <w:rPr>
                <w:rFonts w:asciiTheme="minorHAnsi" w:hAnsiTheme="minorHAnsi"/>
              </w:rPr>
              <w:t>ihned po nabytí účinnosti Smlouvy o Dílo</w:t>
            </w:r>
          </w:p>
        </w:tc>
        <w:tc>
          <w:tcPr>
            <w:tcW w:w="3515" w:type="dxa"/>
            <w:vAlign w:val="center"/>
          </w:tcPr>
          <w:p w14:paraId="27DDA792" w14:textId="77777777" w:rsidR="00933763" w:rsidRPr="00F14D84" w:rsidRDefault="00933763" w:rsidP="00C075B6">
            <w:pPr>
              <w:pStyle w:val="Textbezodsazen"/>
              <w:jc w:val="left"/>
              <w:rPr>
                <w:rFonts w:asciiTheme="minorHAnsi" w:hAnsiTheme="minorHAnsi"/>
              </w:rPr>
            </w:pPr>
            <w:r w:rsidRPr="00F14D84">
              <w:rPr>
                <w:rFonts w:asciiTheme="minorHAnsi" w:hAnsiTheme="minorHAnsi"/>
              </w:rPr>
              <w:t>–</w:t>
            </w:r>
          </w:p>
        </w:tc>
        <w:tc>
          <w:tcPr>
            <w:tcW w:w="3386" w:type="dxa"/>
            <w:vAlign w:val="center"/>
          </w:tcPr>
          <w:p w14:paraId="7D725936" w14:textId="77777777" w:rsidR="00933763" w:rsidRPr="00F14D84" w:rsidRDefault="00933763" w:rsidP="00C075B6">
            <w:pPr>
              <w:pStyle w:val="Textbezodsazen"/>
              <w:jc w:val="left"/>
              <w:rPr>
                <w:rFonts w:asciiTheme="minorHAnsi" w:hAnsiTheme="minorHAnsi"/>
              </w:rPr>
            </w:pPr>
            <w:r w:rsidRPr="00F14D84">
              <w:rPr>
                <w:rFonts w:asciiTheme="minorHAnsi" w:hAnsiTheme="minorHAnsi"/>
              </w:rPr>
              <w:t>–</w:t>
            </w:r>
          </w:p>
        </w:tc>
      </w:tr>
      <w:tr w:rsidR="00933763" w:rsidRPr="00F14D84" w14:paraId="42F19EB3" w14:textId="77777777" w:rsidTr="00C075B6">
        <w:tc>
          <w:tcPr>
            <w:tcW w:w="2761" w:type="dxa"/>
            <w:vAlign w:val="center"/>
          </w:tcPr>
          <w:p w14:paraId="6540C016"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1. Dílčí etapa</w:t>
            </w:r>
          </w:p>
        </w:tc>
        <w:tc>
          <w:tcPr>
            <w:tcW w:w="4000" w:type="dxa"/>
            <w:vAlign w:val="center"/>
          </w:tcPr>
          <w:p w14:paraId="0015EE9A"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do 4 měsíců od nabytí účinnosti Smlouvy</w:t>
            </w:r>
          </w:p>
        </w:tc>
        <w:tc>
          <w:tcPr>
            <w:tcW w:w="3515" w:type="dxa"/>
            <w:vAlign w:val="center"/>
          </w:tcPr>
          <w:p w14:paraId="646F3EEB" w14:textId="77777777" w:rsidR="00933763" w:rsidRPr="00F14D84" w:rsidRDefault="00933763" w:rsidP="00C075B6">
            <w:pPr>
              <w:ind w:right="-54"/>
              <w:rPr>
                <w:rFonts w:asciiTheme="minorHAnsi" w:hAnsiTheme="minorHAnsi"/>
                <w:sz w:val="18"/>
                <w:szCs w:val="18"/>
              </w:rPr>
            </w:pPr>
            <w:r w:rsidRPr="00F14D84">
              <w:rPr>
                <w:rFonts w:asciiTheme="minorHAnsi" w:hAnsiTheme="minorHAnsi"/>
                <w:sz w:val="18"/>
                <w:szCs w:val="18"/>
              </w:rPr>
              <w:t>Zajištění společného datového prostředí (CDE)</w:t>
            </w:r>
          </w:p>
          <w:p w14:paraId="1ACDA753" w14:textId="77777777" w:rsidR="00933763" w:rsidRPr="00F14D84" w:rsidRDefault="00933763" w:rsidP="00C075B6">
            <w:pPr>
              <w:ind w:right="-54"/>
              <w:rPr>
                <w:rFonts w:asciiTheme="minorHAnsi" w:hAnsiTheme="minorHAnsi"/>
                <w:sz w:val="18"/>
                <w:szCs w:val="18"/>
              </w:rPr>
            </w:pPr>
            <w:r w:rsidRPr="00F14D84">
              <w:rPr>
                <w:rFonts w:asciiTheme="minorHAnsi" w:hAnsiTheme="minorHAnsi"/>
                <w:sz w:val="18"/>
                <w:szCs w:val="18"/>
              </w:rPr>
              <w:t>Zajištění školení na CDE včetně licencí dle cíle 1.6.EIR</w:t>
            </w:r>
          </w:p>
          <w:p w14:paraId="5E98D61F" w14:textId="77777777" w:rsidR="00933763" w:rsidRPr="00F14D84" w:rsidRDefault="00933763" w:rsidP="00C075B6">
            <w:pPr>
              <w:ind w:right="-54"/>
              <w:rPr>
                <w:rFonts w:asciiTheme="minorHAnsi" w:hAnsiTheme="minorHAnsi"/>
                <w:sz w:val="18"/>
                <w:szCs w:val="18"/>
              </w:rPr>
            </w:pPr>
            <w:r w:rsidRPr="00F14D84">
              <w:rPr>
                <w:rFonts w:asciiTheme="minorHAnsi" w:hAnsiTheme="minorHAnsi"/>
                <w:sz w:val="18"/>
                <w:szCs w:val="18"/>
              </w:rPr>
              <w:t>Odevzdání schválené struktury a koncepce BEP, dle požadavků BIM Protokolu s projednanými a odsouhlasenými přílohami BEP č. 1 (Adresářová struktura CDE) a č. 3 (Harmonogram cílů BIM)</w:t>
            </w:r>
          </w:p>
          <w:p w14:paraId="285B3B3B" w14:textId="77777777" w:rsidR="00933763" w:rsidRPr="00F14D84" w:rsidRDefault="00933763" w:rsidP="00C075B6">
            <w:pPr>
              <w:spacing w:after="120"/>
              <w:ind w:right="-57"/>
              <w:rPr>
                <w:rFonts w:asciiTheme="minorHAnsi" w:hAnsiTheme="minorHAnsi"/>
                <w:sz w:val="18"/>
                <w:szCs w:val="18"/>
                <w:highlight w:val="green"/>
              </w:rPr>
            </w:pPr>
            <w:r w:rsidRPr="00F14D84">
              <w:rPr>
                <w:rFonts w:asciiTheme="minorHAnsi" w:hAnsiTheme="minorHAnsi"/>
                <w:sz w:val="18"/>
                <w:szCs w:val="18"/>
              </w:rPr>
              <w:t>Předložení testovacího vzorku DiMS dle Harmonogramu plnění před začátkem modelovacích prací - cíl 3.5 EIR.</w:t>
            </w:r>
          </w:p>
        </w:tc>
        <w:tc>
          <w:tcPr>
            <w:tcW w:w="3386" w:type="dxa"/>
            <w:vAlign w:val="center"/>
          </w:tcPr>
          <w:p w14:paraId="4EFC035A" w14:textId="77777777" w:rsidR="00933763" w:rsidRPr="00F14D84" w:rsidRDefault="00933763" w:rsidP="00C075B6">
            <w:pPr>
              <w:pStyle w:val="Tabulka-9"/>
              <w:rPr>
                <w:rFonts w:asciiTheme="minorHAnsi" w:hAnsiTheme="minorHAnsi"/>
              </w:rPr>
            </w:pPr>
            <w:r w:rsidRPr="00F14D84">
              <w:rPr>
                <w:rFonts w:asciiTheme="minorHAnsi" w:hAnsiTheme="minorHAnsi"/>
              </w:rPr>
              <w:t xml:space="preserve">Předávací protokol </w:t>
            </w:r>
          </w:p>
          <w:p w14:paraId="35196106" w14:textId="77777777" w:rsidR="00933763" w:rsidRPr="00F14D84" w:rsidRDefault="00933763" w:rsidP="00C075B6">
            <w:pPr>
              <w:pStyle w:val="Tabulka-9"/>
              <w:rPr>
                <w:rFonts w:asciiTheme="minorHAnsi" w:hAnsiTheme="minorHAnsi"/>
              </w:rPr>
            </w:pPr>
            <w:r w:rsidRPr="00F14D84">
              <w:rPr>
                <w:rFonts w:asciiTheme="minorHAnsi" w:hAnsiTheme="minorHAnsi"/>
              </w:rPr>
              <w:t>a prezenční listina ze školení</w:t>
            </w:r>
          </w:p>
          <w:p w14:paraId="29ABE80A" w14:textId="77777777" w:rsidR="00933763" w:rsidRPr="00F14D84" w:rsidRDefault="00933763" w:rsidP="00C075B6">
            <w:pPr>
              <w:pStyle w:val="Textbezodsazen"/>
              <w:jc w:val="left"/>
              <w:rPr>
                <w:rFonts w:asciiTheme="minorHAnsi" w:hAnsiTheme="minorHAnsi"/>
                <w:highlight w:val="green"/>
              </w:rPr>
            </w:pPr>
          </w:p>
        </w:tc>
      </w:tr>
      <w:tr w:rsidR="00933763" w:rsidRPr="00F14D84" w14:paraId="2CD2C52E" w14:textId="77777777" w:rsidTr="00C075B6">
        <w:tc>
          <w:tcPr>
            <w:tcW w:w="2761" w:type="dxa"/>
            <w:vAlign w:val="center"/>
          </w:tcPr>
          <w:p w14:paraId="4A62156A"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2. Dílčí etapa</w:t>
            </w:r>
          </w:p>
        </w:tc>
        <w:tc>
          <w:tcPr>
            <w:tcW w:w="4000" w:type="dxa"/>
            <w:vAlign w:val="center"/>
          </w:tcPr>
          <w:p w14:paraId="2FDC5BED"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b/>
                <w:bCs/>
              </w:rPr>
              <w:t>do 6 měsíců</w:t>
            </w:r>
            <w:r w:rsidRPr="00F14D84">
              <w:rPr>
                <w:rFonts w:asciiTheme="minorHAnsi" w:hAnsiTheme="minorHAnsi"/>
              </w:rPr>
              <w:t xml:space="preserve"> od nabytí účinnosti Smlouvy o Dílo</w:t>
            </w:r>
          </w:p>
        </w:tc>
        <w:tc>
          <w:tcPr>
            <w:tcW w:w="3515" w:type="dxa"/>
            <w:vAlign w:val="center"/>
          </w:tcPr>
          <w:p w14:paraId="0A5A374B" w14:textId="3D2A6DD4" w:rsidR="00721257" w:rsidRDefault="00933763" w:rsidP="00C075B6">
            <w:pPr>
              <w:pStyle w:val="Textbezodsazen"/>
              <w:jc w:val="left"/>
              <w:rPr>
                <w:rFonts w:asciiTheme="minorHAnsi" w:hAnsiTheme="minorHAnsi"/>
              </w:rPr>
            </w:pPr>
            <w:r w:rsidRPr="00F14D84">
              <w:rPr>
                <w:rFonts w:asciiTheme="minorHAnsi" w:hAnsiTheme="minorHAnsi"/>
                <w:bCs/>
              </w:rPr>
              <w:t>Koncept technického řešení</w:t>
            </w:r>
            <w:r w:rsidRPr="00F14D84">
              <w:rPr>
                <w:rFonts w:asciiTheme="minorHAnsi" w:hAnsiTheme="minorHAnsi"/>
              </w:rPr>
              <w:t xml:space="preserve"> k úvodnímu projednání</w:t>
            </w:r>
            <w:r w:rsidR="00721257">
              <w:rPr>
                <w:rFonts w:asciiTheme="minorHAnsi" w:hAnsiTheme="minorHAnsi"/>
              </w:rPr>
              <w:t>.</w:t>
            </w:r>
          </w:p>
          <w:p w14:paraId="33BF5376" w14:textId="0A8B85B4" w:rsidR="00933763" w:rsidRDefault="00EF4715" w:rsidP="00C075B6">
            <w:pPr>
              <w:pStyle w:val="Textbezodsazen"/>
              <w:jc w:val="left"/>
              <w:rPr>
                <w:rFonts w:asciiTheme="minorHAnsi" w:hAnsiTheme="minorHAnsi"/>
              </w:rPr>
            </w:pPr>
            <w:r>
              <w:rPr>
                <w:rFonts w:asciiTheme="minorHAnsi" w:hAnsiTheme="minorHAnsi"/>
              </w:rPr>
              <w:t>Vyhotovení Návrhu stavby.</w:t>
            </w:r>
          </w:p>
          <w:p w14:paraId="4C19A27C" w14:textId="4E7816ED" w:rsidR="00933763" w:rsidRPr="00F14D84" w:rsidRDefault="00933763" w:rsidP="00933763">
            <w:pPr>
              <w:pStyle w:val="Textbezodsazen"/>
              <w:spacing w:before="0"/>
              <w:jc w:val="left"/>
              <w:rPr>
                <w:rFonts w:asciiTheme="minorHAnsi" w:hAnsiTheme="minorHAnsi"/>
                <w:highlight w:val="green"/>
              </w:rPr>
            </w:pPr>
            <w:r>
              <w:rPr>
                <w:rFonts w:asciiTheme="minorHAnsi" w:hAnsiTheme="minorHAnsi"/>
              </w:rPr>
              <w:t>O</w:t>
            </w:r>
            <w:r w:rsidRPr="00F14D84">
              <w:rPr>
                <w:rFonts w:asciiTheme="minorHAnsi" w:hAnsiTheme="minorHAnsi"/>
              </w:rPr>
              <w:t xml:space="preserve">devzdání energetických výpočtů </w:t>
            </w:r>
            <w:r w:rsidRPr="00161EF2">
              <w:rPr>
                <w:i/>
                <w:iCs/>
              </w:rPr>
              <w:t>(Vyhrazená změna závazku</w:t>
            </w:r>
            <w:r w:rsidR="00C337BB">
              <w:rPr>
                <w:i/>
                <w:iCs/>
              </w:rPr>
              <w:t xml:space="preserve"> </w:t>
            </w:r>
            <w:r w:rsidR="005473C0">
              <w:rPr>
                <w:i/>
                <w:iCs/>
              </w:rPr>
              <w:t xml:space="preserve">– provádění </w:t>
            </w:r>
            <w:r w:rsidR="00C337BB">
              <w:rPr>
                <w:i/>
                <w:iCs/>
              </w:rPr>
              <w:t>na základě pokynu Objednatele</w:t>
            </w:r>
            <w:r w:rsidRPr="00161EF2">
              <w:rPr>
                <w:i/>
                <w:iCs/>
              </w:rPr>
              <w:t>)</w:t>
            </w:r>
          </w:p>
        </w:tc>
        <w:tc>
          <w:tcPr>
            <w:tcW w:w="3386" w:type="dxa"/>
            <w:vAlign w:val="center"/>
          </w:tcPr>
          <w:p w14:paraId="0E7B575A"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 xml:space="preserve">Předávací protokol podepsaný Objednatelem </w:t>
            </w:r>
          </w:p>
        </w:tc>
      </w:tr>
      <w:tr w:rsidR="00933763" w:rsidRPr="00F14D84" w14:paraId="4DA97439" w14:textId="77777777" w:rsidTr="00C075B6">
        <w:tc>
          <w:tcPr>
            <w:tcW w:w="2761" w:type="dxa"/>
            <w:vAlign w:val="center"/>
          </w:tcPr>
          <w:p w14:paraId="2CE33301"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3. Dílčí etapa</w:t>
            </w:r>
          </w:p>
        </w:tc>
        <w:tc>
          <w:tcPr>
            <w:tcW w:w="4000" w:type="dxa"/>
            <w:vAlign w:val="center"/>
          </w:tcPr>
          <w:p w14:paraId="2328772B"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b/>
                <w:bCs/>
              </w:rPr>
              <w:t>do 10 měsíců</w:t>
            </w:r>
            <w:r w:rsidRPr="00F14D84">
              <w:rPr>
                <w:rFonts w:asciiTheme="minorHAnsi" w:hAnsiTheme="minorHAnsi"/>
              </w:rPr>
              <w:t xml:space="preserve"> od nabytí účinnosti Smlouvy o Dílo</w:t>
            </w:r>
          </w:p>
        </w:tc>
        <w:tc>
          <w:tcPr>
            <w:tcW w:w="3515" w:type="dxa"/>
            <w:vAlign w:val="center"/>
          </w:tcPr>
          <w:p w14:paraId="6270833D" w14:textId="77777777" w:rsidR="00933763" w:rsidRPr="00F14D84" w:rsidRDefault="00933763" w:rsidP="00C075B6">
            <w:pPr>
              <w:pStyle w:val="Textbezodsazen"/>
              <w:rPr>
                <w:rFonts w:asciiTheme="minorHAnsi" w:hAnsiTheme="minorHAnsi"/>
                <w:highlight w:val="green"/>
              </w:rPr>
            </w:pPr>
            <w:r w:rsidRPr="00F14D84">
              <w:rPr>
                <w:rFonts w:asciiTheme="minorHAnsi" w:hAnsiTheme="minorHAnsi"/>
              </w:rPr>
              <w:t>Odevzdání kompletních průzkumů odsouhlasených Objednatelem, odevzdání konceptu PBŘ stavby</w:t>
            </w:r>
          </w:p>
        </w:tc>
        <w:tc>
          <w:tcPr>
            <w:tcW w:w="3386" w:type="dxa"/>
            <w:vAlign w:val="center"/>
          </w:tcPr>
          <w:p w14:paraId="1167941A"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Předávací protokol podepsaný Objednatelem</w:t>
            </w:r>
          </w:p>
        </w:tc>
      </w:tr>
      <w:tr w:rsidR="00933763" w:rsidRPr="00F14D84" w14:paraId="6E8F93B8" w14:textId="77777777" w:rsidTr="00C075B6">
        <w:tc>
          <w:tcPr>
            <w:tcW w:w="2761" w:type="dxa"/>
            <w:vAlign w:val="center"/>
          </w:tcPr>
          <w:p w14:paraId="78DC932F"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4.a Dílčí etapa</w:t>
            </w:r>
          </w:p>
        </w:tc>
        <w:tc>
          <w:tcPr>
            <w:tcW w:w="4000" w:type="dxa"/>
            <w:vAlign w:val="center"/>
          </w:tcPr>
          <w:p w14:paraId="4107622B" w14:textId="77777777" w:rsidR="00933763" w:rsidRPr="00F14D84" w:rsidRDefault="00933763" w:rsidP="00C075B6">
            <w:pPr>
              <w:pStyle w:val="Textbezodsazen"/>
              <w:jc w:val="left"/>
              <w:rPr>
                <w:rFonts w:asciiTheme="minorHAnsi" w:hAnsiTheme="minorHAnsi"/>
              </w:rPr>
            </w:pPr>
            <w:r w:rsidRPr="00F14D84">
              <w:rPr>
                <w:rFonts w:asciiTheme="minorHAnsi" w:hAnsiTheme="minorHAnsi"/>
                <w:b/>
                <w:bCs/>
              </w:rPr>
              <w:t>do 13 měsíců</w:t>
            </w:r>
            <w:r w:rsidRPr="00F14D84">
              <w:rPr>
                <w:rFonts w:asciiTheme="minorHAnsi" w:hAnsiTheme="minorHAnsi"/>
              </w:rPr>
              <w:t xml:space="preserve"> od nabytí účinnosti Smlouvy o Dílo</w:t>
            </w:r>
          </w:p>
          <w:p w14:paraId="534DDB45"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(nejpozději 1 týden před etapou 4</w:t>
            </w:r>
            <w:r>
              <w:rPr>
                <w:rFonts w:asciiTheme="minorHAnsi" w:hAnsiTheme="minorHAnsi"/>
              </w:rPr>
              <w:t>.</w:t>
            </w:r>
            <w:r w:rsidRPr="00F14D84">
              <w:rPr>
                <w:rFonts w:asciiTheme="minorHAnsi" w:hAnsiTheme="minorHAnsi"/>
              </w:rPr>
              <w:t>b)</w:t>
            </w:r>
          </w:p>
        </w:tc>
        <w:tc>
          <w:tcPr>
            <w:tcW w:w="3515" w:type="dxa"/>
            <w:vAlign w:val="center"/>
          </w:tcPr>
          <w:p w14:paraId="6CE1C320" w14:textId="77777777" w:rsidR="00933763" w:rsidRPr="00F14D84" w:rsidRDefault="00933763" w:rsidP="00C075B6">
            <w:pPr>
              <w:pStyle w:val="Textbezodsazen"/>
              <w:jc w:val="left"/>
              <w:rPr>
                <w:rFonts w:asciiTheme="minorHAnsi" w:hAnsiTheme="minorHAnsi"/>
                <w:highlight w:val="green"/>
              </w:rPr>
            </w:pPr>
            <w:r>
              <w:rPr>
                <w:rFonts w:asciiTheme="minorHAnsi" w:hAnsiTheme="minorHAnsi"/>
              </w:rPr>
              <w:t>Z</w:t>
            </w:r>
            <w:r w:rsidRPr="00F14D84">
              <w:rPr>
                <w:rFonts w:asciiTheme="minorHAnsi" w:hAnsiTheme="minorHAnsi"/>
              </w:rPr>
              <w:t>ajištění školení na CDE včetně licencí dle cíle 1.7 EIR</w:t>
            </w:r>
          </w:p>
        </w:tc>
        <w:tc>
          <w:tcPr>
            <w:tcW w:w="3386" w:type="dxa"/>
            <w:vAlign w:val="center"/>
          </w:tcPr>
          <w:p w14:paraId="2C079365" w14:textId="77777777" w:rsidR="00933763" w:rsidRPr="00F14D84" w:rsidRDefault="00933763" w:rsidP="00C075B6">
            <w:pPr>
              <w:pStyle w:val="Tabulka-9"/>
              <w:rPr>
                <w:rFonts w:asciiTheme="minorHAnsi" w:hAnsiTheme="minorHAnsi"/>
                <w:lang w:eastAsia="cs-CZ"/>
              </w:rPr>
            </w:pPr>
            <w:r w:rsidRPr="00F14D84">
              <w:rPr>
                <w:rFonts w:asciiTheme="minorHAnsi" w:hAnsiTheme="minorHAnsi"/>
              </w:rPr>
              <w:t xml:space="preserve">Prezenční listina ze školení </w:t>
            </w:r>
          </w:p>
          <w:p w14:paraId="39AE4B67" w14:textId="77777777" w:rsidR="00933763" w:rsidRPr="00F14D84" w:rsidRDefault="00933763" w:rsidP="00C075B6">
            <w:pPr>
              <w:pStyle w:val="Textbezodsazen"/>
              <w:jc w:val="left"/>
              <w:rPr>
                <w:rFonts w:asciiTheme="minorHAnsi" w:hAnsiTheme="minorHAnsi"/>
                <w:highlight w:val="green"/>
              </w:rPr>
            </w:pPr>
          </w:p>
        </w:tc>
      </w:tr>
      <w:tr w:rsidR="00933763" w:rsidRPr="00F14D84" w14:paraId="6B6B84EF" w14:textId="77777777" w:rsidTr="00C075B6">
        <w:tc>
          <w:tcPr>
            <w:tcW w:w="2761" w:type="dxa"/>
            <w:vAlign w:val="center"/>
          </w:tcPr>
          <w:p w14:paraId="1522E9DD"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4.b Dílčí etapa</w:t>
            </w:r>
          </w:p>
        </w:tc>
        <w:tc>
          <w:tcPr>
            <w:tcW w:w="4000" w:type="dxa"/>
            <w:vAlign w:val="center"/>
          </w:tcPr>
          <w:p w14:paraId="77728C0A"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b/>
                <w:bCs/>
              </w:rPr>
              <w:t>do 14 měsíců</w:t>
            </w:r>
            <w:r w:rsidRPr="00F14D84">
              <w:rPr>
                <w:rFonts w:asciiTheme="minorHAnsi" w:hAnsiTheme="minorHAnsi"/>
              </w:rPr>
              <w:t xml:space="preserve"> od nabytí účinnosti Smlouvy o Dílo</w:t>
            </w:r>
          </w:p>
        </w:tc>
        <w:tc>
          <w:tcPr>
            <w:tcW w:w="3515" w:type="dxa"/>
            <w:vAlign w:val="center"/>
          </w:tcPr>
          <w:p w14:paraId="007343CA" w14:textId="77777777" w:rsidR="00933763" w:rsidRPr="00F14D84" w:rsidRDefault="00933763" w:rsidP="00C075B6">
            <w:pPr>
              <w:pStyle w:val="Textbezodsazen"/>
              <w:rPr>
                <w:rFonts w:asciiTheme="minorHAnsi" w:hAnsiTheme="minorHAnsi"/>
              </w:rPr>
            </w:pPr>
            <w:r w:rsidRPr="00F14D84">
              <w:rPr>
                <w:rFonts w:asciiTheme="minorHAnsi" w:hAnsiTheme="minorHAnsi"/>
              </w:rPr>
              <w:t>Návrh technického řešení DPS v režimu BIM k připomínkovému řízení</w:t>
            </w:r>
          </w:p>
          <w:p w14:paraId="60FC3C13" w14:textId="77777777" w:rsidR="00933763" w:rsidRPr="00C12324" w:rsidRDefault="00933763" w:rsidP="00C075B6">
            <w:pPr>
              <w:pStyle w:val="Tabulka-9"/>
              <w:spacing w:after="120"/>
              <w:rPr>
                <w:rFonts w:asciiTheme="minorHAnsi" w:hAnsiTheme="minorHAnsi"/>
              </w:rPr>
            </w:pPr>
            <w:r w:rsidRPr="00F14D84">
              <w:rPr>
                <w:rFonts w:asciiTheme="minorHAnsi" w:hAnsiTheme="minorHAnsi"/>
              </w:rPr>
              <w:t xml:space="preserve">Odevzdání BEP a návrhu Závěrečné hodnotící zprávy k připomínkám </w:t>
            </w:r>
          </w:p>
        </w:tc>
        <w:tc>
          <w:tcPr>
            <w:tcW w:w="3386" w:type="dxa"/>
            <w:vAlign w:val="center"/>
          </w:tcPr>
          <w:p w14:paraId="47999EBD" w14:textId="77777777" w:rsidR="00933763" w:rsidRPr="00F14D84" w:rsidRDefault="00933763" w:rsidP="00C075B6">
            <w:pPr>
              <w:pStyle w:val="Textbezodsazen"/>
              <w:jc w:val="left"/>
              <w:rPr>
                <w:rFonts w:asciiTheme="minorHAnsi" w:hAnsiTheme="minorHAnsi"/>
                <w:b/>
                <w:highlight w:val="green"/>
              </w:rPr>
            </w:pPr>
            <w:r w:rsidRPr="00F14D84">
              <w:rPr>
                <w:rFonts w:asciiTheme="minorHAnsi" w:hAnsiTheme="minorHAnsi"/>
              </w:rPr>
              <w:t xml:space="preserve">Předávací protokol podepsaný Objednatelem </w:t>
            </w:r>
          </w:p>
        </w:tc>
      </w:tr>
      <w:tr w:rsidR="00933763" w:rsidRPr="00F14D84" w14:paraId="358797A5" w14:textId="77777777" w:rsidTr="00C075B6">
        <w:tc>
          <w:tcPr>
            <w:tcW w:w="2761" w:type="dxa"/>
            <w:vAlign w:val="center"/>
          </w:tcPr>
          <w:p w14:paraId="16D7C195"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5. Dílčí etapa</w:t>
            </w:r>
          </w:p>
        </w:tc>
        <w:tc>
          <w:tcPr>
            <w:tcW w:w="4000" w:type="dxa"/>
            <w:vAlign w:val="center"/>
          </w:tcPr>
          <w:p w14:paraId="6E2A353C" w14:textId="704764FC" w:rsidR="00933763" w:rsidRPr="00F14D84" w:rsidRDefault="00933763" w:rsidP="00C075B6">
            <w:pPr>
              <w:pStyle w:val="Textbezodsazen"/>
              <w:jc w:val="left"/>
              <w:rPr>
                <w:rFonts w:asciiTheme="minorHAnsi" w:hAnsiTheme="minorHAnsi"/>
                <w:b/>
                <w:highlight w:val="green"/>
              </w:rPr>
            </w:pPr>
            <w:r w:rsidRPr="00F14D84">
              <w:rPr>
                <w:rFonts w:asciiTheme="minorHAnsi" w:hAnsiTheme="minorHAnsi"/>
                <w:b/>
                <w:bCs/>
              </w:rPr>
              <w:t xml:space="preserve">do </w:t>
            </w:r>
            <w:r w:rsidR="00B01E09">
              <w:rPr>
                <w:rFonts w:asciiTheme="minorHAnsi" w:hAnsiTheme="minorHAnsi"/>
                <w:b/>
                <w:bCs/>
              </w:rPr>
              <w:t>3</w:t>
            </w:r>
            <w:r w:rsidR="00F61AF3" w:rsidRPr="00F14D84">
              <w:rPr>
                <w:rFonts w:asciiTheme="minorHAnsi" w:hAnsiTheme="minorHAnsi"/>
                <w:b/>
                <w:bCs/>
              </w:rPr>
              <w:t xml:space="preserve"> </w:t>
            </w:r>
            <w:r w:rsidRPr="00F14D84">
              <w:rPr>
                <w:rFonts w:asciiTheme="minorHAnsi" w:hAnsiTheme="minorHAnsi"/>
                <w:b/>
                <w:bCs/>
              </w:rPr>
              <w:t>měsíců</w:t>
            </w:r>
            <w:r w:rsidRPr="00F14D84">
              <w:rPr>
                <w:rFonts w:asciiTheme="minorHAnsi" w:hAnsiTheme="minorHAnsi"/>
              </w:rPr>
              <w:t xml:space="preserve"> </w:t>
            </w:r>
            <w:r w:rsidR="00905D35">
              <w:rPr>
                <w:rFonts w:asciiTheme="minorHAnsi" w:hAnsiTheme="minorHAnsi"/>
              </w:rPr>
              <w:t xml:space="preserve">od </w:t>
            </w:r>
            <w:r w:rsidR="00FE2761">
              <w:rPr>
                <w:rFonts w:asciiTheme="minorHAnsi" w:hAnsiTheme="minorHAnsi"/>
              </w:rPr>
              <w:t xml:space="preserve">obdržení připomínek od Objednatele  </w:t>
            </w:r>
          </w:p>
        </w:tc>
        <w:tc>
          <w:tcPr>
            <w:tcW w:w="3515" w:type="dxa"/>
            <w:vAlign w:val="center"/>
          </w:tcPr>
          <w:p w14:paraId="64494345"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Definitivní odevzdání DPS v režimu BIM a se zapracovanými připomínkami bez dokladové části, zpracování konceptu záborového elaborátu a rozeslání informačních dopisů dotčeným vlastníkům, získání verifikačního stanoviska EIA</w:t>
            </w:r>
          </w:p>
        </w:tc>
        <w:tc>
          <w:tcPr>
            <w:tcW w:w="3386" w:type="dxa"/>
            <w:vAlign w:val="center"/>
          </w:tcPr>
          <w:p w14:paraId="69A68D4C" w14:textId="77777777" w:rsidR="00933763" w:rsidRPr="00F14D84" w:rsidDel="00254815" w:rsidRDefault="00933763" w:rsidP="00C075B6">
            <w:pPr>
              <w:pStyle w:val="Textbezodsazen"/>
              <w:jc w:val="left"/>
              <w:rPr>
                <w:rFonts w:asciiTheme="minorHAnsi" w:hAnsiTheme="minorHAnsi"/>
                <w:highlight w:val="green"/>
              </w:rPr>
            </w:pPr>
            <w:r w:rsidRPr="00F14D84">
              <w:rPr>
                <w:rFonts w:asciiTheme="minorHAnsi" w:hAnsiTheme="minorHAnsi"/>
              </w:rPr>
              <w:t xml:space="preserve">Předávací protokol podepsaný Objednatelem </w:t>
            </w:r>
          </w:p>
        </w:tc>
      </w:tr>
      <w:tr w:rsidR="00933763" w:rsidRPr="00F14D84" w14:paraId="4D9CB0E8" w14:textId="77777777" w:rsidTr="00C075B6">
        <w:tc>
          <w:tcPr>
            <w:tcW w:w="2761" w:type="dxa"/>
            <w:vAlign w:val="center"/>
          </w:tcPr>
          <w:p w14:paraId="2DD15229"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6. Dílčí etapa</w:t>
            </w:r>
          </w:p>
        </w:tc>
        <w:tc>
          <w:tcPr>
            <w:tcW w:w="4000" w:type="dxa"/>
            <w:vAlign w:val="center"/>
          </w:tcPr>
          <w:p w14:paraId="5249B1BB" w14:textId="18A756E3" w:rsidR="00933763" w:rsidRPr="00F14D84" w:rsidRDefault="00933763" w:rsidP="00C075B6">
            <w:pPr>
              <w:pStyle w:val="Textbezodsazen"/>
              <w:jc w:val="left"/>
              <w:rPr>
                <w:rFonts w:asciiTheme="minorHAnsi" w:hAnsiTheme="minorHAnsi"/>
              </w:rPr>
            </w:pPr>
            <w:r w:rsidRPr="00F14D84">
              <w:rPr>
                <w:rFonts w:asciiTheme="minorHAnsi" w:hAnsiTheme="minorHAnsi"/>
                <w:b/>
                <w:bCs/>
              </w:rPr>
              <w:t xml:space="preserve">do </w:t>
            </w:r>
            <w:r w:rsidR="000F06A3">
              <w:rPr>
                <w:rFonts w:asciiTheme="minorHAnsi" w:hAnsiTheme="minorHAnsi"/>
                <w:b/>
                <w:bCs/>
              </w:rPr>
              <w:t>5</w:t>
            </w:r>
            <w:r w:rsidR="000F06A3" w:rsidRPr="00F14D84">
              <w:rPr>
                <w:rFonts w:asciiTheme="minorHAnsi" w:hAnsiTheme="minorHAnsi"/>
                <w:b/>
                <w:bCs/>
              </w:rPr>
              <w:t xml:space="preserve"> </w:t>
            </w:r>
            <w:r w:rsidRPr="00F14D84">
              <w:rPr>
                <w:rFonts w:asciiTheme="minorHAnsi" w:hAnsiTheme="minorHAnsi"/>
                <w:b/>
                <w:bCs/>
              </w:rPr>
              <w:t>měsíců</w:t>
            </w:r>
            <w:r w:rsidRPr="00F14D84">
              <w:rPr>
                <w:rFonts w:asciiTheme="minorHAnsi" w:hAnsiTheme="minorHAnsi"/>
              </w:rPr>
              <w:t xml:space="preserve"> od </w:t>
            </w:r>
            <w:r w:rsidR="00F04CC7">
              <w:rPr>
                <w:rFonts w:asciiTheme="minorHAnsi" w:hAnsiTheme="minorHAnsi"/>
              </w:rPr>
              <w:t>od ukončení 5</w:t>
            </w:r>
            <w:r w:rsidR="005916A0">
              <w:rPr>
                <w:rFonts w:asciiTheme="minorHAnsi" w:hAnsiTheme="minorHAnsi"/>
              </w:rPr>
              <w:t>. dílčí etapy</w:t>
            </w:r>
          </w:p>
          <w:p w14:paraId="70342DAB" w14:textId="77777777" w:rsidR="00933763" w:rsidRPr="00F14D84" w:rsidRDefault="00933763" w:rsidP="00C075B6">
            <w:pPr>
              <w:pStyle w:val="Textbezodsazen"/>
              <w:jc w:val="left"/>
              <w:rPr>
                <w:rFonts w:asciiTheme="minorHAnsi" w:hAnsiTheme="minorHAnsi"/>
                <w:highlight w:val="green"/>
              </w:rPr>
            </w:pPr>
          </w:p>
        </w:tc>
        <w:tc>
          <w:tcPr>
            <w:tcW w:w="3515" w:type="dxa"/>
            <w:vAlign w:val="center"/>
          </w:tcPr>
          <w:p w14:paraId="1CC8F80D" w14:textId="77777777" w:rsidR="00933763" w:rsidRDefault="00933763" w:rsidP="00C075B6">
            <w:pPr>
              <w:pStyle w:val="Textbezodsazen"/>
              <w:jc w:val="left"/>
              <w:rPr>
                <w:rFonts w:asciiTheme="minorHAnsi" w:hAnsiTheme="minorHAnsi"/>
              </w:rPr>
            </w:pPr>
            <w:r w:rsidRPr="00F14D84">
              <w:rPr>
                <w:rFonts w:asciiTheme="minorHAnsi" w:hAnsiTheme="minorHAnsi"/>
              </w:rPr>
              <w:t>Podání žádosti o povolení záměru dle NSZ, odevzdání dokladové části, zpracování geometrických plánů pro trvalé zábory a věcná břemena</w:t>
            </w:r>
          </w:p>
          <w:p w14:paraId="70C7728E" w14:textId="77777777" w:rsidR="00933763" w:rsidRDefault="00933763" w:rsidP="00C075B6">
            <w:pPr>
              <w:pStyle w:val="Textbezodsazen"/>
              <w:spacing w:after="0"/>
              <w:jc w:val="left"/>
              <w:rPr>
                <w:rFonts w:asciiTheme="minorHAnsi" w:hAnsiTheme="minorHAnsi"/>
              </w:rPr>
            </w:pPr>
            <w:r w:rsidRPr="00F14D84">
              <w:rPr>
                <w:rFonts w:asciiTheme="minorHAnsi" w:hAnsiTheme="minorHAnsi"/>
              </w:rPr>
              <w:t>Odevzdání kompletní projednané Aktualizace záměru projektu a přepracovaného Ekonomického hodnocení</w:t>
            </w:r>
          </w:p>
          <w:p w14:paraId="2E829398" w14:textId="79C727D6" w:rsidR="00933763" w:rsidRPr="00161EF2" w:rsidRDefault="00933763" w:rsidP="00C075B6">
            <w:pPr>
              <w:pStyle w:val="Textbezodsazen"/>
              <w:spacing w:before="0"/>
              <w:jc w:val="left"/>
              <w:rPr>
                <w:rFonts w:asciiTheme="minorHAnsi" w:hAnsiTheme="minorHAnsi"/>
              </w:rPr>
            </w:pPr>
            <w:r w:rsidRPr="00161EF2">
              <w:rPr>
                <w:i/>
                <w:iCs/>
              </w:rPr>
              <w:t>(Vyhrazená změna závazku</w:t>
            </w:r>
            <w:r w:rsidR="00C337BB">
              <w:rPr>
                <w:i/>
                <w:iCs/>
              </w:rPr>
              <w:t xml:space="preserve"> </w:t>
            </w:r>
            <w:r w:rsidR="005473C0">
              <w:rPr>
                <w:i/>
                <w:iCs/>
              </w:rPr>
              <w:t>- provádění</w:t>
            </w:r>
            <w:r w:rsidR="00C337BB">
              <w:rPr>
                <w:i/>
                <w:iCs/>
              </w:rPr>
              <w:t xml:space="preserve"> na základě pokynu Objednatele</w:t>
            </w:r>
            <w:r w:rsidRPr="00161EF2">
              <w:rPr>
                <w:i/>
                <w:iCs/>
              </w:rPr>
              <w:t>)</w:t>
            </w:r>
          </w:p>
          <w:p w14:paraId="6264F82C" w14:textId="77777777" w:rsidR="00933763" w:rsidRPr="00C12324" w:rsidRDefault="00933763" w:rsidP="00C075B6">
            <w:pPr>
              <w:pStyle w:val="Tabulka-9"/>
              <w:spacing w:after="120"/>
              <w:rPr>
                <w:rFonts w:asciiTheme="minorHAnsi" w:hAnsiTheme="minorHAnsi"/>
              </w:rPr>
            </w:pPr>
            <w:r w:rsidRPr="00F14D84">
              <w:rPr>
                <w:rFonts w:asciiTheme="minorHAnsi" w:hAnsiTheme="minorHAnsi"/>
              </w:rPr>
              <w:t>Předání kompletního Informačního modelu stavby včetně BEP a závěrečné hodnotící zprávy</w:t>
            </w:r>
          </w:p>
        </w:tc>
        <w:tc>
          <w:tcPr>
            <w:tcW w:w="3386" w:type="dxa"/>
            <w:vAlign w:val="center"/>
          </w:tcPr>
          <w:p w14:paraId="56919489" w14:textId="77777777" w:rsidR="00933763" w:rsidRPr="00F14D84" w:rsidRDefault="00933763" w:rsidP="00C075B6">
            <w:pPr>
              <w:pStyle w:val="Tabulka-9"/>
              <w:rPr>
                <w:rFonts w:asciiTheme="minorHAnsi" w:hAnsiTheme="minorHAnsi"/>
              </w:rPr>
            </w:pPr>
            <w:r w:rsidRPr="00F14D84">
              <w:rPr>
                <w:rFonts w:asciiTheme="minorHAnsi" w:hAnsiTheme="minorHAnsi"/>
              </w:rPr>
              <w:t xml:space="preserve">Předávací protokol podepsaný Objednatelem </w:t>
            </w:r>
          </w:p>
          <w:p w14:paraId="29FC42D5" w14:textId="77777777" w:rsidR="00933763" w:rsidRPr="00F14D84" w:rsidRDefault="00933763" w:rsidP="00C075B6">
            <w:pPr>
              <w:pStyle w:val="Textbezodsazen"/>
              <w:jc w:val="left"/>
              <w:rPr>
                <w:rFonts w:asciiTheme="minorHAnsi" w:hAnsiTheme="minorHAnsi"/>
                <w:bCs/>
                <w:highlight w:val="green"/>
              </w:rPr>
            </w:pPr>
            <w:r w:rsidRPr="00F14D84">
              <w:rPr>
                <w:rFonts w:asciiTheme="minorHAnsi" w:hAnsiTheme="minorHAnsi"/>
              </w:rPr>
              <w:t xml:space="preserve">Kopie žádosti o povolení potvrzená místně příslušným úřadem </w:t>
            </w:r>
          </w:p>
        </w:tc>
      </w:tr>
      <w:tr w:rsidR="00933763" w:rsidRPr="00F14D84" w14:paraId="7FAD1096" w14:textId="77777777" w:rsidTr="00C075B6">
        <w:tc>
          <w:tcPr>
            <w:tcW w:w="2761" w:type="dxa"/>
            <w:vAlign w:val="center"/>
          </w:tcPr>
          <w:p w14:paraId="0F3B91B8"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7. Dílčí etapa</w:t>
            </w:r>
          </w:p>
        </w:tc>
        <w:tc>
          <w:tcPr>
            <w:tcW w:w="4000" w:type="dxa"/>
            <w:vAlign w:val="center"/>
          </w:tcPr>
          <w:p w14:paraId="7B5206B9"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b/>
                <w:bCs/>
              </w:rPr>
              <w:t>do 2 měsíců</w:t>
            </w:r>
            <w:r w:rsidRPr="00F14D84">
              <w:rPr>
                <w:rFonts w:asciiTheme="minorHAnsi" w:hAnsiTheme="minorHAnsi"/>
              </w:rPr>
              <w:t xml:space="preserve"> od podání žádosti</w:t>
            </w:r>
            <w:r w:rsidRPr="00F14D84">
              <w:rPr>
                <w:rFonts w:asciiTheme="minorHAnsi" w:hAnsiTheme="minorHAnsi"/>
                <w:bCs/>
              </w:rPr>
              <w:t xml:space="preserve"> o povolení záměru dle NSZ</w:t>
            </w:r>
          </w:p>
        </w:tc>
        <w:tc>
          <w:tcPr>
            <w:tcW w:w="3515" w:type="dxa"/>
            <w:vAlign w:val="center"/>
          </w:tcPr>
          <w:p w14:paraId="14D8E0F8"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Zapracování připomínek SSZ a O6 a odevzdání Aktualizace Záměru projektu k předložení na CK MD</w:t>
            </w:r>
          </w:p>
        </w:tc>
        <w:tc>
          <w:tcPr>
            <w:tcW w:w="3386" w:type="dxa"/>
            <w:vAlign w:val="center"/>
          </w:tcPr>
          <w:p w14:paraId="5F3B4403" w14:textId="77777777" w:rsidR="00933763" w:rsidRPr="00F14D84" w:rsidRDefault="00933763" w:rsidP="00C075B6">
            <w:pPr>
              <w:pStyle w:val="Textbezodsazen"/>
              <w:jc w:val="left"/>
              <w:rPr>
                <w:rFonts w:asciiTheme="minorHAnsi" w:hAnsiTheme="minorHAnsi"/>
                <w:bCs/>
                <w:highlight w:val="green"/>
              </w:rPr>
            </w:pPr>
            <w:r w:rsidRPr="00F14D84">
              <w:rPr>
                <w:rFonts w:asciiTheme="minorHAnsi" w:hAnsiTheme="minorHAnsi"/>
              </w:rPr>
              <w:t>Předávací protokol podepsaný Objednatelem</w:t>
            </w:r>
          </w:p>
        </w:tc>
      </w:tr>
      <w:tr w:rsidR="00933763" w:rsidRPr="00F14D84" w14:paraId="4BC188FD" w14:textId="77777777" w:rsidTr="00C075B6">
        <w:tc>
          <w:tcPr>
            <w:tcW w:w="2761" w:type="dxa"/>
            <w:vAlign w:val="center"/>
          </w:tcPr>
          <w:p w14:paraId="2D62411B"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8. Dílčí etapa</w:t>
            </w:r>
          </w:p>
        </w:tc>
        <w:tc>
          <w:tcPr>
            <w:tcW w:w="4000" w:type="dxa"/>
            <w:vAlign w:val="center"/>
          </w:tcPr>
          <w:p w14:paraId="2D6870F7" w14:textId="0D114614"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b/>
                <w:bCs/>
              </w:rPr>
              <w:t xml:space="preserve">do </w:t>
            </w:r>
            <w:r w:rsidR="007633B2">
              <w:rPr>
                <w:rFonts w:asciiTheme="minorHAnsi" w:hAnsiTheme="minorHAnsi"/>
                <w:b/>
                <w:bCs/>
              </w:rPr>
              <w:t>3</w:t>
            </w:r>
            <w:r w:rsidR="007633B2" w:rsidRPr="00F14D84">
              <w:rPr>
                <w:rFonts w:asciiTheme="minorHAnsi" w:hAnsiTheme="minorHAnsi"/>
                <w:b/>
                <w:bCs/>
              </w:rPr>
              <w:t xml:space="preserve"> </w:t>
            </w:r>
            <w:r w:rsidRPr="00F14D84">
              <w:rPr>
                <w:rFonts w:asciiTheme="minorHAnsi" w:hAnsiTheme="minorHAnsi"/>
                <w:b/>
                <w:bCs/>
              </w:rPr>
              <w:t>měsíců</w:t>
            </w:r>
            <w:r w:rsidRPr="00F14D84">
              <w:rPr>
                <w:rFonts w:asciiTheme="minorHAnsi" w:hAnsiTheme="minorHAnsi"/>
              </w:rPr>
              <w:t xml:space="preserve"> od podání žádosti</w:t>
            </w:r>
            <w:r w:rsidRPr="00F14D84">
              <w:rPr>
                <w:rFonts w:asciiTheme="minorHAnsi" w:hAnsiTheme="minorHAnsi"/>
                <w:bCs/>
              </w:rPr>
              <w:t xml:space="preserve"> o povolení záměru dle NSZ</w:t>
            </w:r>
          </w:p>
        </w:tc>
        <w:tc>
          <w:tcPr>
            <w:tcW w:w="3515" w:type="dxa"/>
            <w:vAlign w:val="center"/>
          </w:tcPr>
          <w:p w14:paraId="1AC28A80" w14:textId="2D05E7B5" w:rsidR="00933763" w:rsidRPr="00F14D84" w:rsidRDefault="007633B2" w:rsidP="00C075B6">
            <w:pPr>
              <w:pStyle w:val="Textbezodsazen"/>
              <w:jc w:val="left"/>
              <w:rPr>
                <w:rFonts w:asciiTheme="minorHAnsi" w:hAnsiTheme="minorHAnsi"/>
                <w:highlight w:val="green"/>
              </w:rPr>
            </w:pPr>
            <w:r>
              <w:rPr>
                <w:rFonts w:asciiTheme="minorHAnsi" w:hAnsiTheme="minorHAnsi"/>
              </w:rPr>
              <w:t xml:space="preserve">Vydání oznámení o zahájení řízení o povolení stavby stavebním úřadem </w:t>
            </w:r>
          </w:p>
        </w:tc>
        <w:tc>
          <w:tcPr>
            <w:tcW w:w="3386" w:type="dxa"/>
            <w:vAlign w:val="center"/>
          </w:tcPr>
          <w:p w14:paraId="34481104" w14:textId="083D4F16" w:rsidR="00933763" w:rsidRPr="00F14D84" w:rsidRDefault="007A44E1" w:rsidP="00C075B6">
            <w:pPr>
              <w:pStyle w:val="Textbezodsazen"/>
              <w:jc w:val="left"/>
              <w:rPr>
                <w:rFonts w:asciiTheme="minorHAnsi" w:hAnsiTheme="minorHAnsi"/>
                <w:bCs/>
                <w:highlight w:val="green"/>
              </w:rPr>
            </w:pPr>
            <w:r w:rsidRPr="00F14D84">
              <w:rPr>
                <w:rFonts w:asciiTheme="minorHAnsi" w:hAnsiTheme="minorHAnsi"/>
              </w:rPr>
              <w:t>Předávací protokol podepsaný Objednatelem</w:t>
            </w:r>
          </w:p>
        </w:tc>
      </w:tr>
      <w:tr w:rsidR="00933763" w:rsidRPr="00F14D84" w14:paraId="3B132689" w14:textId="77777777" w:rsidTr="00C075B6">
        <w:tc>
          <w:tcPr>
            <w:tcW w:w="2761" w:type="dxa"/>
            <w:vAlign w:val="center"/>
          </w:tcPr>
          <w:p w14:paraId="5AB13723"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9. Dílčí etapa</w:t>
            </w:r>
          </w:p>
        </w:tc>
        <w:tc>
          <w:tcPr>
            <w:tcW w:w="4000" w:type="dxa"/>
            <w:vAlign w:val="center"/>
          </w:tcPr>
          <w:p w14:paraId="5B9D22C3"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b/>
              </w:rPr>
              <w:t>do 8</w:t>
            </w:r>
            <w:r w:rsidRPr="00F14D84">
              <w:rPr>
                <w:rFonts w:asciiTheme="minorHAnsi" w:hAnsiTheme="minorHAnsi"/>
                <w:b/>
                <w:bCs/>
              </w:rPr>
              <w:t xml:space="preserve"> měsíců</w:t>
            </w:r>
            <w:r w:rsidRPr="00F14D84">
              <w:rPr>
                <w:rFonts w:asciiTheme="minorHAnsi" w:hAnsiTheme="minorHAnsi"/>
              </w:rPr>
              <w:t xml:space="preserve"> od podání žádosti</w:t>
            </w:r>
            <w:r w:rsidRPr="00F14D84" w:rsidDel="0037515E">
              <w:rPr>
                <w:rFonts w:asciiTheme="minorHAnsi" w:hAnsiTheme="minorHAnsi"/>
                <w:b/>
              </w:rPr>
              <w:t xml:space="preserve"> </w:t>
            </w:r>
            <w:r w:rsidRPr="00F14D84">
              <w:rPr>
                <w:rFonts w:asciiTheme="minorHAnsi" w:hAnsiTheme="minorHAnsi"/>
                <w:bCs/>
              </w:rPr>
              <w:t>o povolení záměru dle NSZ</w:t>
            </w:r>
          </w:p>
        </w:tc>
        <w:tc>
          <w:tcPr>
            <w:tcW w:w="3515" w:type="dxa"/>
            <w:vAlign w:val="center"/>
          </w:tcPr>
          <w:p w14:paraId="364B8601"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Úplné dokončení majetkoprávního vypořádání stavby</w:t>
            </w:r>
          </w:p>
        </w:tc>
        <w:tc>
          <w:tcPr>
            <w:tcW w:w="3386" w:type="dxa"/>
            <w:vAlign w:val="center"/>
          </w:tcPr>
          <w:p w14:paraId="0A60B52D" w14:textId="77777777" w:rsidR="00933763" w:rsidRPr="00F14D84" w:rsidRDefault="00933763" w:rsidP="00C075B6">
            <w:pPr>
              <w:pStyle w:val="Textbezodsazen"/>
              <w:jc w:val="left"/>
              <w:rPr>
                <w:rFonts w:asciiTheme="minorHAnsi" w:hAnsiTheme="minorHAnsi"/>
                <w:bCs/>
                <w:highlight w:val="green"/>
              </w:rPr>
            </w:pPr>
            <w:r w:rsidRPr="00F14D84">
              <w:rPr>
                <w:rFonts w:asciiTheme="minorHAnsi" w:hAnsiTheme="minorHAnsi"/>
              </w:rPr>
              <w:t>Předávací protokol podepsaný Objednatelem</w:t>
            </w:r>
          </w:p>
        </w:tc>
      </w:tr>
      <w:tr w:rsidR="00933763" w:rsidRPr="00F14D84" w14:paraId="3DA7AE53" w14:textId="77777777" w:rsidTr="00C075B6">
        <w:tc>
          <w:tcPr>
            <w:tcW w:w="2761" w:type="dxa"/>
            <w:vAlign w:val="center"/>
          </w:tcPr>
          <w:p w14:paraId="68BA2F88"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10. Dílčí etapa</w:t>
            </w:r>
          </w:p>
        </w:tc>
        <w:tc>
          <w:tcPr>
            <w:tcW w:w="4000" w:type="dxa"/>
            <w:vAlign w:val="center"/>
          </w:tcPr>
          <w:p w14:paraId="49BE6579" w14:textId="77777777" w:rsidR="00933763" w:rsidRPr="00F14D84" w:rsidRDefault="00933763" w:rsidP="00C075B6">
            <w:pPr>
              <w:pStyle w:val="Textbezodsazen"/>
              <w:spacing w:after="0"/>
              <w:jc w:val="left"/>
              <w:rPr>
                <w:rFonts w:asciiTheme="minorHAnsi" w:hAnsiTheme="minorHAnsi"/>
                <w:bCs/>
              </w:rPr>
            </w:pPr>
            <w:r w:rsidRPr="00F14D84">
              <w:rPr>
                <w:rFonts w:asciiTheme="minorHAnsi" w:hAnsiTheme="minorHAnsi"/>
                <w:b/>
              </w:rPr>
              <w:t xml:space="preserve">do doby dokončení dokumentace PDPS Stavby </w:t>
            </w:r>
            <w:r w:rsidRPr="00F14D84">
              <w:rPr>
                <w:rFonts w:asciiTheme="minorHAnsi" w:hAnsiTheme="minorHAnsi"/>
                <w:bCs/>
              </w:rPr>
              <w:t xml:space="preserve">(předpokládaná doba trvání 10. Dílčí etapy je </w:t>
            </w:r>
            <w:r w:rsidRPr="00F14D84">
              <w:rPr>
                <w:rFonts w:asciiTheme="minorHAnsi" w:hAnsiTheme="minorHAnsi"/>
                <w:b/>
              </w:rPr>
              <w:t>18 měsíců</w:t>
            </w:r>
            <w:r w:rsidRPr="00F14D84">
              <w:rPr>
                <w:rFonts w:asciiTheme="minorHAnsi" w:hAnsiTheme="minorHAnsi"/>
                <w:bCs/>
              </w:rPr>
              <w:t xml:space="preserve"> od dokončení 9. dílčí etapy) </w:t>
            </w:r>
          </w:p>
          <w:p w14:paraId="2847B078" w14:textId="4C7C6094" w:rsidR="00933763" w:rsidRPr="00F14D84" w:rsidRDefault="002A3421" w:rsidP="00C075B6">
            <w:pPr>
              <w:pStyle w:val="Textbezodsazen"/>
              <w:jc w:val="left"/>
              <w:rPr>
                <w:rFonts w:asciiTheme="minorHAnsi" w:hAnsiTheme="minorHAnsi"/>
                <w:b/>
                <w:bCs/>
                <w:highlight w:val="green"/>
              </w:rPr>
            </w:pPr>
            <w:r w:rsidRPr="002A3421">
              <w:rPr>
                <w:rFonts w:asciiTheme="minorHAnsi" w:hAnsiTheme="minorHAnsi"/>
              </w:rPr>
              <w:t>(předpoklad</w:t>
            </w:r>
            <w:r>
              <w:rPr>
                <w:rFonts w:asciiTheme="minorHAnsi" w:hAnsiTheme="minorHAnsi"/>
                <w:b/>
                <w:bCs/>
              </w:rPr>
              <w:t xml:space="preserve"> </w:t>
            </w:r>
            <w:r w:rsidRPr="00F14D84">
              <w:rPr>
                <w:rFonts w:asciiTheme="minorHAnsi" w:hAnsiTheme="minorHAnsi"/>
                <w:b/>
                <w:bCs/>
              </w:rPr>
              <w:t xml:space="preserve">do </w:t>
            </w:r>
            <w:r>
              <w:rPr>
                <w:rFonts w:asciiTheme="minorHAnsi" w:hAnsiTheme="minorHAnsi"/>
                <w:b/>
                <w:bCs/>
              </w:rPr>
              <w:t>44</w:t>
            </w:r>
            <w:r w:rsidRPr="00F14D84">
              <w:rPr>
                <w:rFonts w:asciiTheme="minorHAnsi" w:hAnsiTheme="minorHAnsi"/>
                <w:b/>
                <w:bCs/>
              </w:rPr>
              <w:t xml:space="preserve"> měsíců</w:t>
            </w:r>
            <w:r w:rsidRPr="00F14D84">
              <w:rPr>
                <w:rFonts w:asciiTheme="minorHAnsi" w:hAnsiTheme="minorHAnsi"/>
              </w:rPr>
              <w:t xml:space="preserve"> od nabytí účinnosti Smlouvy o Dílo</w:t>
            </w:r>
            <w:r>
              <w:rPr>
                <w:rFonts w:asciiTheme="minorHAnsi" w:hAnsiTheme="minorHAnsi"/>
              </w:rPr>
              <w:t>)</w:t>
            </w:r>
          </w:p>
        </w:tc>
        <w:tc>
          <w:tcPr>
            <w:tcW w:w="3515" w:type="dxa"/>
            <w:vAlign w:val="center"/>
          </w:tcPr>
          <w:p w14:paraId="6149B971"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Výkon dozoru projektanta pro PDPS</w:t>
            </w:r>
          </w:p>
        </w:tc>
        <w:tc>
          <w:tcPr>
            <w:tcW w:w="3386" w:type="dxa"/>
            <w:vAlign w:val="center"/>
          </w:tcPr>
          <w:p w14:paraId="645C19B0" w14:textId="77777777" w:rsidR="00933763" w:rsidRDefault="00933763" w:rsidP="00C075B6">
            <w:pPr>
              <w:pStyle w:val="Textbezodsazen"/>
              <w:jc w:val="left"/>
              <w:rPr>
                <w:rFonts w:asciiTheme="minorHAnsi" w:hAnsiTheme="minorHAnsi"/>
              </w:rPr>
            </w:pPr>
            <w:r w:rsidRPr="00F14D84">
              <w:rPr>
                <w:rFonts w:asciiTheme="minorHAnsi" w:hAnsiTheme="minorHAnsi"/>
              </w:rPr>
              <w:t>Předávací protokol podepsaný Objednatelem vč. výkazu poskytnutých služeb se stručným popisem výkonů a specifikace výkonu Dozoru projektanta</w:t>
            </w:r>
          </w:p>
          <w:p w14:paraId="3C525585" w14:textId="77777777" w:rsidR="00933763" w:rsidRPr="00F14D84" w:rsidRDefault="00933763" w:rsidP="00C075B6">
            <w:pPr>
              <w:pStyle w:val="Textbezodsazen"/>
              <w:jc w:val="left"/>
              <w:rPr>
                <w:rFonts w:asciiTheme="minorHAnsi" w:hAnsiTheme="minorHAnsi"/>
                <w:highlight w:val="green"/>
              </w:rPr>
            </w:pPr>
            <w:r w:rsidRPr="008068A5">
              <w:t>Protokol o provedení Díla</w:t>
            </w:r>
            <w:r>
              <w:t xml:space="preserve"> podepsaný Objednatelem</w:t>
            </w:r>
          </w:p>
        </w:tc>
      </w:tr>
      <w:tr w:rsidR="00933763" w:rsidRPr="00F14D84" w14:paraId="5902D7CF" w14:textId="77777777" w:rsidTr="00C075B6">
        <w:tc>
          <w:tcPr>
            <w:tcW w:w="2761" w:type="dxa"/>
            <w:vAlign w:val="center"/>
          </w:tcPr>
          <w:p w14:paraId="64D78C47" w14:textId="77777777" w:rsidR="00933763" w:rsidRPr="00F14D84" w:rsidRDefault="00933763" w:rsidP="00C075B6">
            <w:pPr>
              <w:pStyle w:val="Textbezodsazen"/>
              <w:rPr>
                <w:rStyle w:val="Tun"/>
                <w:rFonts w:asciiTheme="minorHAnsi" w:hAnsiTheme="minorHAnsi"/>
                <w:highlight w:val="green"/>
              </w:rPr>
            </w:pPr>
            <w:r w:rsidRPr="00F14D84">
              <w:rPr>
                <w:rStyle w:val="Tun"/>
                <w:rFonts w:asciiTheme="minorHAnsi" w:hAnsiTheme="minorHAnsi"/>
              </w:rPr>
              <w:t>11. Dílčí etapa</w:t>
            </w:r>
          </w:p>
        </w:tc>
        <w:tc>
          <w:tcPr>
            <w:tcW w:w="4000" w:type="dxa"/>
            <w:vAlign w:val="center"/>
          </w:tcPr>
          <w:p w14:paraId="3C2D6FBD" w14:textId="77777777" w:rsidR="00933763" w:rsidRPr="00161EF2" w:rsidRDefault="00933763" w:rsidP="00C075B6">
            <w:pPr>
              <w:pStyle w:val="Textbezodsazen"/>
              <w:jc w:val="left"/>
              <w:rPr>
                <w:rFonts w:asciiTheme="minorHAnsi" w:hAnsiTheme="minorHAnsi"/>
                <w:highlight w:val="green"/>
              </w:rPr>
            </w:pPr>
            <w:r w:rsidRPr="00161EF2">
              <w:rPr>
                <w:rFonts w:asciiTheme="minorHAnsi" w:hAnsiTheme="minorHAnsi"/>
                <w:b/>
                <w:bCs/>
              </w:rPr>
              <w:t>Průběžně dle pokynů Objednatele</w:t>
            </w:r>
            <w:r w:rsidRPr="00161EF2">
              <w:rPr>
                <w:rFonts w:asciiTheme="minorHAnsi" w:hAnsiTheme="minorHAnsi"/>
              </w:rPr>
              <w:t xml:space="preserve"> (předpokládaná doba trvání 11. Dílčí etapy je </w:t>
            </w:r>
            <w:r w:rsidRPr="00161EF2">
              <w:rPr>
                <w:rFonts w:asciiTheme="minorHAnsi" w:hAnsiTheme="minorHAnsi"/>
                <w:b/>
                <w:bCs/>
              </w:rPr>
              <w:t>26 měsíců</w:t>
            </w:r>
            <w:r w:rsidRPr="00161EF2">
              <w:rPr>
                <w:rFonts w:asciiTheme="minorHAnsi" w:hAnsiTheme="minorHAnsi"/>
              </w:rPr>
              <w:t xml:space="preserve"> od nabytí účinnosti Smlouvy o Dílo)</w:t>
            </w:r>
          </w:p>
        </w:tc>
        <w:tc>
          <w:tcPr>
            <w:tcW w:w="3515" w:type="dxa"/>
            <w:vAlign w:val="center"/>
          </w:tcPr>
          <w:p w14:paraId="36246760" w14:textId="77777777" w:rsidR="00933763" w:rsidRPr="00161EF2" w:rsidRDefault="00933763" w:rsidP="00C075B6">
            <w:pPr>
              <w:pStyle w:val="Textbezodsazen"/>
              <w:spacing w:after="0"/>
              <w:jc w:val="left"/>
              <w:rPr>
                <w:rFonts w:asciiTheme="minorHAnsi" w:hAnsiTheme="minorHAnsi"/>
              </w:rPr>
            </w:pPr>
            <w:r w:rsidRPr="00161EF2">
              <w:rPr>
                <w:rFonts w:asciiTheme="minorHAnsi" w:hAnsiTheme="minorHAnsi"/>
              </w:rPr>
              <w:t>Technická podpora, PR a propagace</w:t>
            </w:r>
          </w:p>
          <w:p w14:paraId="2D9E8CD1" w14:textId="4B8E1117" w:rsidR="00933763" w:rsidRPr="00161EF2" w:rsidRDefault="00933763" w:rsidP="00C075B6">
            <w:pPr>
              <w:pStyle w:val="Textbezodsazen"/>
              <w:spacing w:before="0"/>
              <w:jc w:val="left"/>
              <w:rPr>
                <w:rFonts w:asciiTheme="minorHAnsi" w:hAnsiTheme="minorHAnsi"/>
                <w:highlight w:val="green"/>
              </w:rPr>
            </w:pPr>
            <w:r w:rsidRPr="00161EF2">
              <w:rPr>
                <w:rFonts w:eastAsia="Times New Roman" w:cs="Times New Roman"/>
                <w:i/>
                <w:iCs/>
              </w:rPr>
              <w:t>(Vyhrazená změna závazku</w:t>
            </w:r>
            <w:r w:rsidR="00C337BB">
              <w:rPr>
                <w:rFonts w:eastAsia="Times New Roman" w:cs="Times New Roman"/>
                <w:i/>
                <w:iCs/>
              </w:rPr>
              <w:t xml:space="preserve"> </w:t>
            </w:r>
            <w:r w:rsidR="005473C0">
              <w:rPr>
                <w:rFonts w:eastAsia="Times New Roman" w:cs="Times New Roman"/>
                <w:i/>
                <w:iCs/>
              </w:rPr>
              <w:t>-</w:t>
            </w:r>
            <w:r w:rsidR="005473C0">
              <w:rPr>
                <w:i/>
                <w:iCs/>
              </w:rPr>
              <w:t>provádění</w:t>
            </w:r>
            <w:r w:rsidR="00C337BB">
              <w:rPr>
                <w:i/>
                <w:iCs/>
              </w:rPr>
              <w:t xml:space="preserve"> na základě pokynu Objednatele</w:t>
            </w:r>
            <w:r w:rsidRPr="00161EF2">
              <w:rPr>
                <w:rFonts w:eastAsia="Times New Roman" w:cs="Times New Roman"/>
                <w:i/>
                <w:iCs/>
              </w:rPr>
              <w:t>)</w:t>
            </w:r>
          </w:p>
        </w:tc>
        <w:tc>
          <w:tcPr>
            <w:tcW w:w="3386" w:type="dxa"/>
            <w:vAlign w:val="center"/>
          </w:tcPr>
          <w:p w14:paraId="368CF795" w14:textId="77777777" w:rsidR="00933763" w:rsidRPr="00F14D84" w:rsidRDefault="00933763" w:rsidP="00C075B6">
            <w:pPr>
              <w:pStyle w:val="Textbezodsazen"/>
              <w:jc w:val="left"/>
              <w:rPr>
                <w:rFonts w:asciiTheme="minorHAnsi" w:hAnsiTheme="minorHAnsi"/>
                <w:highlight w:val="green"/>
              </w:rPr>
            </w:pPr>
            <w:r w:rsidRPr="00F14D84">
              <w:rPr>
                <w:rFonts w:asciiTheme="minorHAnsi" w:hAnsiTheme="minorHAnsi"/>
              </w:rPr>
              <w:t>Výkaz poskytnutých služeb (1x za čtvrtletí) – stručný popis výkonů a specifikace výkonu potvrzených Objednatelem</w:t>
            </w:r>
          </w:p>
        </w:tc>
      </w:tr>
      <w:tr w:rsidR="00933763" w:rsidRPr="00824208" w14:paraId="7539E905" w14:textId="77777777" w:rsidTr="00C075B6">
        <w:tc>
          <w:tcPr>
            <w:tcW w:w="2761" w:type="dxa"/>
            <w:vAlign w:val="center"/>
          </w:tcPr>
          <w:p w14:paraId="5D1E0161" w14:textId="77777777" w:rsidR="00933763" w:rsidRPr="00CC59E1" w:rsidRDefault="00933763" w:rsidP="00C075B6">
            <w:pPr>
              <w:pStyle w:val="Textbezodsazen"/>
              <w:rPr>
                <w:rStyle w:val="Tun"/>
              </w:rPr>
            </w:pPr>
            <w:r w:rsidRPr="00CC59E1">
              <w:rPr>
                <w:rStyle w:val="Tun"/>
              </w:rPr>
              <w:t>Termín dokončení Díla</w:t>
            </w:r>
          </w:p>
        </w:tc>
        <w:tc>
          <w:tcPr>
            <w:tcW w:w="4000" w:type="dxa"/>
            <w:vAlign w:val="center"/>
          </w:tcPr>
          <w:p w14:paraId="6327D6A1" w14:textId="77777777" w:rsidR="00933763" w:rsidRPr="002C0776" w:rsidRDefault="00933763" w:rsidP="00C075B6">
            <w:pPr>
              <w:pStyle w:val="Tabulka-9"/>
              <w:rPr>
                <w:bCs/>
              </w:rPr>
            </w:pPr>
            <w:r>
              <w:rPr>
                <w:bCs/>
              </w:rPr>
              <w:t xml:space="preserve">předpoklad do 12/2029 </w:t>
            </w:r>
          </w:p>
        </w:tc>
        <w:tc>
          <w:tcPr>
            <w:tcW w:w="3515" w:type="dxa"/>
          </w:tcPr>
          <w:p w14:paraId="0A61CA04" w14:textId="77777777" w:rsidR="00933763" w:rsidRDefault="00933763" w:rsidP="00C075B6">
            <w:pPr>
              <w:pStyle w:val="Textbezodsazen"/>
              <w:jc w:val="left"/>
            </w:pPr>
          </w:p>
        </w:tc>
        <w:tc>
          <w:tcPr>
            <w:tcW w:w="3386" w:type="dxa"/>
          </w:tcPr>
          <w:p w14:paraId="648FA1AA" w14:textId="77777777" w:rsidR="00933763" w:rsidRPr="00824208" w:rsidRDefault="00933763" w:rsidP="00C075B6">
            <w:pPr>
              <w:pStyle w:val="Textbezodsazen"/>
              <w:jc w:val="left"/>
            </w:pPr>
          </w:p>
        </w:tc>
      </w:tr>
    </w:tbl>
    <w:p w14:paraId="1638491D" w14:textId="77777777" w:rsidR="00B72613" w:rsidRDefault="00B72613" w:rsidP="00B72613">
      <w:pPr>
        <w:pStyle w:val="Textbezodsazen"/>
      </w:pPr>
    </w:p>
    <w:p w14:paraId="0859998E" w14:textId="77777777" w:rsidR="00B72613" w:rsidRDefault="00B72613" w:rsidP="00B72613">
      <w:pPr>
        <w:pStyle w:val="Textbezodsazen"/>
      </w:pPr>
    </w:p>
    <w:p w14:paraId="7064A304" w14:textId="77777777" w:rsidR="00B72613" w:rsidRDefault="00B72613" w:rsidP="00B72613">
      <w:pPr>
        <w:pStyle w:val="Nadpisbezsl1-2"/>
        <w:sectPr w:rsidR="00B72613" w:rsidSect="00417DF5">
          <w:headerReference w:type="even" r:id="rId38"/>
          <w:headerReference w:type="default" r:id="rId39"/>
          <w:footerReference w:type="even" r:id="rId40"/>
          <w:footerReference w:type="default" r:id="rId41"/>
          <w:headerReference w:type="first" r:id="rId42"/>
          <w:pgSz w:w="16838" w:h="11906" w:orient="landscape" w:code="9"/>
          <w:pgMar w:top="1077" w:right="1588" w:bottom="1474" w:left="1588" w:header="595" w:footer="624" w:gutter="0"/>
          <w:pgNumType w:start="1"/>
          <w:cols w:space="708"/>
          <w:docGrid w:linePitch="360"/>
        </w:sectPr>
      </w:pPr>
    </w:p>
    <w:p w14:paraId="5FCEC6C3" w14:textId="77777777" w:rsidR="00502690" w:rsidRPr="00B26902" w:rsidRDefault="00EC707C" w:rsidP="00B63F52">
      <w:pPr>
        <w:pStyle w:val="Nadpisbezsl1-1"/>
        <w:tabs>
          <w:tab w:val="left" w:pos="2679"/>
        </w:tabs>
      </w:pPr>
      <w:r>
        <w:t>Příloha č. 6</w:t>
      </w:r>
      <w:r w:rsidR="00B63F52">
        <w:tab/>
      </w:r>
    </w:p>
    <w:p w14:paraId="1AAC1FDA" w14:textId="77777777" w:rsidR="00502690" w:rsidRPr="00B26902" w:rsidRDefault="00502690" w:rsidP="00F66CA1">
      <w:pPr>
        <w:pStyle w:val="Nadpisbezsl1-2"/>
        <w:outlineLvl w:val="1"/>
      </w:pPr>
      <w:r>
        <w:t>Oprávněné osoby</w:t>
      </w:r>
    </w:p>
    <w:p w14:paraId="584EAF15" w14:textId="77777777" w:rsidR="00EC707C" w:rsidRDefault="00EC707C" w:rsidP="00F66CA1">
      <w:pPr>
        <w:pStyle w:val="Nadpisbezsl1-2"/>
        <w:outlineLvl w:val="2"/>
      </w:pPr>
      <w:r>
        <w:t>Za objednatele</w:t>
      </w:r>
    </w:p>
    <w:p w14:paraId="5D9F9E01"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2989172C"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4F7D8359"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D24D842"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3A3D6DC0" w14:textId="77777777" w:rsidTr="005923F7">
        <w:trPr>
          <w:trHeight w:val="170"/>
        </w:trPr>
        <w:tc>
          <w:tcPr>
            <w:tcW w:w="3056" w:type="dxa"/>
          </w:tcPr>
          <w:p w14:paraId="0B4AB97F" w14:textId="77777777" w:rsidR="00502690" w:rsidRPr="00F95FBD" w:rsidRDefault="002038D5" w:rsidP="002038D5">
            <w:pPr>
              <w:pStyle w:val="Tabulka"/>
            </w:pPr>
            <w:r w:rsidRPr="00F95FBD">
              <w:t>Adresa</w:t>
            </w:r>
          </w:p>
        </w:tc>
        <w:tc>
          <w:tcPr>
            <w:tcW w:w="5812" w:type="dxa"/>
          </w:tcPr>
          <w:p w14:paraId="4CBAEDB1"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13611A7C" w14:textId="77777777" w:rsidTr="005923F7">
        <w:trPr>
          <w:trHeight w:val="170"/>
        </w:trPr>
        <w:tc>
          <w:tcPr>
            <w:tcW w:w="3056" w:type="dxa"/>
          </w:tcPr>
          <w:p w14:paraId="61A83F68" w14:textId="77777777" w:rsidR="002038D5" w:rsidRPr="00F95FBD" w:rsidRDefault="002038D5" w:rsidP="002038D5">
            <w:pPr>
              <w:pStyle w:val="Tabulka"/>
            </w:pPr>
            <w:r w:rsidRPr="00F95FBD">
              <w:t>E-mail</w:t>
            </w:r>
          </w:p>
        </w:tc>
        <w:tc>
          <w:tcPr>
            <w:tcW w:w="5812" w:type="dxa"/>
          </w:tcPr>
          <w:p w14:paraId="0E955EC3"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9A30548" w14:textId="77777777" w:rsidTr="005923F7">
        <w:trPr>
          <w:trHeight w:val="170"/>
        </w:trPr>
        <w:tc>
          <w:tcPr>
            <w:tcW w:w="3056" w:type="dxa"/>
          </w:tcPr>
          <w:p w14:paraId="0F41D101" w14:textId="77777777" w:rsidR="002038D5" w:rsidRPr="00F95FBD" w:rsidRDefault="002038D5" w:rsidP="002038D5">
            <w:pPr>
              <w:pStyle w:val="Tabulka"/>
            </w:pPr>
            <w:r w:rsidRPr="00F95FBD">
              <w:t>Telefon</w:t>
            </w:r>
          </w:p>
        </w:tc>
        <w:tc>
          <w:tcPr>
            <w:tcW w:w="5812" w:type="dxa"/>
          </w:tcPr>
          <w:p w14:paraId="6AFBD18D" w14:textId="77777777" w:rsidR="002038D5" w:rsidRPr="00FB4272" w:rsidRDefault="00C44853" w:rsidP="002038D5">
            <w:pPr>
              <w:pStyle w:val="Tabulka"/>
              <w:rPr>
                <w:highlight w:val="green"/>
              </w:rPr>
            </w:pPr>
            <w:r w:rsidRPr="00FB4272">
              <w:rPr>
                <w:highlight w:val="green"/>
              </w:rPr>
              <w:t>[VLOŽÍ OBJEDNATEL]</w:t>
            </w:r>
          </w:p>
        </w:tc>
      </w:tr>
    </w:tbl>
    <w:p w14:paraId="5E0E8D1F" w14:textId="77777777" w:rsidR="002038D5" w:rsidRPr="00F95FBD" w:rsidRDefault="002038D5" w:rsidP="00502690">
      <w:pPr>
        <w:pStyle w:val="Textbezodsazen"/>
      </w:pPr>
    </w:p>
    <w:p w14:paraId="6F48C2A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8E63092"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560DCE2"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00069DF3"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501EB058" w14:textId="77777777" w:rsidTr="005923F7">
        <w:tc>
          <w:tcPr>
            <w:tcW w:w="3056" w:type="dxa"/>
          </w:tcPr>
          <w:p w14:paraId="51E21AD8" w14:textId="77777777" w:rsidR="002038D5" w:rsidRPr="00F95FBD" w:rsidRDefault="002038D5" w:rsidP="002038D5">
            <w:pPr>
              <w:pStyle w:val="Tabulka"/>
            </w:pPr>
            <w:r w:rsidRPr="00F95FBD">
              <w:t>Adresa</w:t>
            </w:r>
          </w:p>
        </w:tc>
        <w:tc>
          <w:tcPr>
            <w:tcW w:w="5812" w:type="dxa"/>
          </w:tcPr>
          <w:p w14:paraId="6A2CB4BD"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5ADB3446" w14:textId="77777777" w:rsidTr="005923F7">
        <w:tc>
          <w:tcPr>
            <w:tcW w:w="3056" w:type="dxa"/>
          </w:tcPr>
          <w:p w14:paraId="445FF935" w14:textId="77777777" w:rsidR="002038D5" w:rsidRPr="00F95FBD" w:rsidRDefault="002038D5" w:rsidP="002038D5">
            <w:pPr>
              <w:pStyle w:val="Tabulka"/>
            </w:pPr>
            <w:r w:rsidRPr="00F95FBD">
              <w:t>E-mail</w:t>
            </w:r>
          </w:p>
        </w:tc>
        <w:tc>
          <w:tcPr>
            <w:tcW w:w="5812" w:type="dxa"/>
          </w:tcPr>
          <w:p w14:paraId="30E84CE8"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C2A2664" w14:textId="77777777" w:rsidTr="005923F7">
        <w:tc>
          <w:tcPr>
            <w:tcW w:w="3056" w:type="dxa"/>
          </w:tcPr>
          <w:p w14:paraId="26715306" w14:textId="77777777" w:rsidR="002038D5" w:rsidRPr="00F95FBD" w:rsidRDefault="002038D5" w:rsidP="002038D5">
            <w:pPr>
              <w:pStyle w:val="Tabulka"/>
            </w:pPr>
            <w:r w:rsidRPr="00F95FBD">
              <w:t>Telefon</w:t>
            </w:r>
          </w:p>
        </w:tc>
        <w:tc>
          <w:tcPr>
            <w:tcW w:w="5812" w:type="dxa"/>
          </w:tcPr>
          <w:p w14:paraId="648ACEBD" w14:textId="77777777" w:rsidR="002038D5" w:rsidRPr="00FB4272" w:rsidRDefault="00C44853" w:rsidP="002038D5">
            <w:pPr>
              <w:pStyle w:val="Tabulka"/>
              <w:rPr>
                <w:highlight w:val="green"/>
              </w:rPr>
            </w:pPr>
            <w:r w:rsidRPr="00FB4272">
              <w:rPr>
                <w:highlight w:val="green"/>
              </w:rPr>
              <w:t>[VLOŽÍ OBJEDNATEL]</w:t>
            </w:r>
          </w:p>
        </w:tc>
      </w:tr>
    </w:tbl>
    <w:p w14:paraId="380F9C3A" w14:textId="77777777" w:rsidR="002038D5" w:rsidRPr="00F95FBD" w:rsidRDefault="002038D5" w:rsidP="002038D5">
      <w:pPr>
        <w:pStyle w:val="Textbezodsazen"/>
      </w:pPr>
    </w:p>
    <w:p w14:paraId="49E92500" w14:textId="4B677035" w:rsidR="002038D5" w:rsidRPr="00F95FBD" w:rsidRDefault="00254815" w:rsidP="002038D5">
      <w:pPr>
        <w:pStyle w:val="Nadpistabulky"/>
        <w:rPr>
          <w:rFonts w:asciiTheme="minorHAnsi" w:hAnsiTheme="minorHAnsi"/>
          <w:sz w:val="18"/>
          <w:szCs w:val="18"/>
        </w:rPr>
      </w:pPr>
      <w:r>
        <w:rPr>
          <w:rFonts w:asciiTheme="minorHAnsi" w:hAnsiTheme="minorHAnsi"/>
          <w:sz w:val="18"/>
          <w:szCs w:val="18"/>
        </w:rPr>
        <w:t xml:space="preserve">Kontrola </w:t>
      </w:r>
      <w:r w:rsidR="00EC707C">
        <w:rPr>
          <w:rFonts w:asciiTheme="minorHAnsi" w:hAnsiTheme="minorHAnsi"/>
          <w:sz w:val="18"/>
          <w:szCs w:val="18"/>
        </w:rPr>
        <w:t>BOZP</w:t>
      </w:r>
    </w:p>
    <w:tbl>
      <w:tblPr>
        <w:tblStyle w:val="TabulkaS-zhlav"/>
        <w:tblW w:w="8789" w:type="dxa"/>
        <w:tblLook w:val="04A0" w:firstRow="1" w:lastRow="0" w:firstColumn="1" w:lastColumn="0" w:noHBand="0" w:noVBand="1"/>
      </w:tblPr>
      <w:tblGrid>
        <w:gridCol w:w="3030"/>
        <w:gridCol w:w="5759"/>
      </w:tblGrid>
      <w:tr w:rsidR="00C44853" w:rsidRPr="0017282C" w14:paraId="146D75B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03D593A"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1C94D2F3"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2AE45016" w14:textId="77777777" w:rsidTr="005923F7">
        <w:tc>
          <w:tcPr>
            <w:tcW w:w="3056" w:type="dxa"/>
          </w:tcPr>
          <w:p w14:paraId="4648D0BB" w14:textId="77777777" w:rsidR="00C44853" w:rsidRPr="00F95FBD" w:rsidRDefault="00C44853" w:rsidP="005923F7">
            <w:pPr>
              <w:pStyle w:val="Tabulka"/>
            </w:pPr>
            <w:r w:rsidRPr="00F95FBD">
              <w:t>Adresa</w:t>
            </w:r>
          </w:p>
        </w:tc>
        <w:tc>
          <w:tcPr>
            <w:tcW w:w="5812" w:type="dxa"/>
          </w:tcPr>
          <w:p w14:paraId="727C7012"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0BB46A9B" w14:textId="77777777" w:rsidTr="005923F7">
        <w:tc>
          <w:tcPr>
            <w:tcW w:w="3056" w:type="dxa"/>
          </w:tcPr>
          <w:p w14:paraId="13E1250D" w14:textId="77777777" w:rsidR="00C44853" w:rsidRPr="00F95FBD" w:rsidRDefault="00C44853" w:rsidP="005923F7">
            <w:pPr>
              <w:pStyle w:val="Tabulka"/>
            </w:pPr>
            <w:r w:rsidRPr="00F95FBD">
              <w:t>E-mail</w:t>
            </w:r>
          </w:p>
        </w:tc>
        <w:tc>
          <w:tcPr>
            <w:tcW w:w="5812" w:type="dxa"/>
          </w:tcPr>
          <w:p w14:paraId="3F571B05"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AAEAC26" w14:textId="77777777" w:rsidTr="005923F7">
        <w:tc>
          <w:tcPr>
            <w:tcW w:w="3056" w:type="dxa"/>
          </w:tcPr>
          <w:p w14:paraId="236A8358" w14:textId="77777777" w:rsidR="00C44853" w:rsidRPr="00F95FBD" w:rsidRDefault="00C44853" w:rsidP="005923F7">
            <w:pPr>
              <w:pStyle w:val="Tabulka"/>
            </w:pPr>
            <w:r w:rsidRPr="00F95FBD">
              <w:t>Telefon</w:t>
            </w:r>
          </w:p>
        </w:tc>
        <w:tc>
          <w:tcPr>
            <w:tcW w:w="5812" w:type="dxa"/>
          </w:tcPr>
          <w:p w14:paraId="483D81F0" w14:textId="77777777" w:rsidR="00C44853" w:rsidRPr="00FB4272" w:rsidRDefault="00C44853" w:rsidP="005923F7">
            <w:pPr>
              <w:pStyle w:val="Tabulka"/>
              <w:rPr>
                <w:highlight w:val="green"/>
              </w:rPr>
            </w:pPr>
            <w:r w:rsidRPr="00FB4272">
              <w:rPr>
                <w:highlight w:val="green"/>
              </w:rPr>
              <w:t>[VLOŽÍ OBJEDNATEL]</w:t>
            </w:r>
          </w:p>
        </w:tc>
      </w:tr>
    </w:tbl>
    <w:p w14:paraId="1A0F3773" w14:textId="77777777" w:rsidR="002038D5" w:rsidRPr="00F95FBD" w:rsidRDefault="002038D5" w:rsidP="002038D5">
      <w:pPr>
        <w:pStyle w:val="Textbezodsazen"/>
      </w:pPr>
    </w:p>
    <w:p w14:paraId="54CF042D"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9F1FD07"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24E0248A"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45E69514"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6C2D6E08" w14:textId="77777777" w:rsidTr="00B96655">
        <w:tc>
          <w:tcPr>
            <w:tcW w:w="3030" w:type="dxa"/>
          </w:tcPr>
          <w:p w14:paraId="1384CA71" w14:textId="77777777" w:rsidR="00C44853" w:rsidRPr="00F95FBD" w:rsidRDefault="00C44853" w:rsidP="005923F7">
            <w:pPr>
              <w:pStyle w:val="Tabulka"/>
            </w:pPr>
            <w:r w:rsidRPr="00F95FBD">
              <w:t>Adresa</w:t>
            </w:r>
          </w:p>
        </w:tc>
        <w:tc>
          <w:tcPr>
            <w:tcW w:w="5759" w:type="dxa"/>
          </w:tcPr>
          <w:p w14:paraId="6856FCCF"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23E06AA6" w14:textId="77777777" w:rsidTr="00B96655">
        <w:tc>
          <w:tcPr>
            <w:tcW w:w="3030" w:type="dxa"/>
          </w:tcPr>
          <w:p w14:paraId="25E32B22" w14:textId="77777777" w:rsidR="00C44853" w:rsidRPr="00F95FBD" w:rsidRDefault="00C44853" w:rsidP="005923F7">
            <w:pPr>
              <w:pStyle w:val="Tabulka"/>
            </w:pPr>
            <w:r w:rsidRPr="00F95FBD">
              <w:t>E-mail</w:t>
            </w:r>
          </w:p>
        </w:tc>
        <w:tc>
          <w:tcPr>
            <w:tcW w:w="5759" w:type="dxa"/>
          </w:tcPr>
          <w:p w14:paraId="16FA8581"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FEC5123" w14:textId="77777777" w:rsidTr="00B96655">
        <w:tc>
          <w:tcPr>
            <w:tcW w:w="3030" w:type="dxa"/>
          </w:tcPr>
          <w:p w14:paraId="73683266" w14:textId="77777777" w:rsidR="00C44853" w:rsidRPr="00F95FBD" w:rsidRDefault="00C44853" w:rsidP="005923F7">
            <w:pPr>
              <w:pStyle w:val="Tabulka"/>
            </w:pPr>
            <w:r w:rsidRPr="00F95FBD">
              <w:t>Telefon</w:t>
            </w:r>
          </w:p>
        </w:tc>
        <w:tc>
          <w:tcPr>
            <w:tcW w:w="5759" w:type="dxa"/>
          </w:tcPr>
          <w:p w14:paraId="7F6279EC" w14:textId="77777777" w:rsidR="000E2ED0" w:rsidRPr="00FB4272" w:rsidRDefault="00C44853" w:rsidP="005923F7">
            <w:pPr>
              <w:pStyle w:val="Tabulka"/>
              <w:rPr>
                <w:highlight w:val="green"/>
              </w:rPr>
            </w:pPr>
            <w:r w:rsidRPr="00FB4272">
              <w:rPr>
                <w:highlight w:val="green"/>
              </w:rPr>
              <w:t>[VLOŽÍ OBJEDNATEL]</w:t>
            </w:r>
          </w:p>
        </w:tc>
      </w:tr>
    </w:tbl>
    <w:p w14:paraId="27F1960A" w14:textId="77777777" w:rsidR="005923F7" w:rsidRDefault="005923F7" w:rsidP="005923F7">
      <w:pPr>
        <w:pStyle w:val="Textbezodsazen"/>
      </w:pPr>
    </w:p>
    <w:p w14:paraId="7A15CDE1"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67899EC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1881F2F"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4E211E06"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37C5FE08" w14:textId="77777777" w:rsidTr="005923F7">
        <w:tc>
          <w:tcPr>
            <w:tcW w:w="3056" w:type="dxa"/>
          </w:tcPr>
          <w:p w14:paraId="259C0C09"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6E867867" w14:textId="77777777" w:rsidR="000E2ED0" w:rsidRPr="000C2B01" w:rsidRDefault="000E2ED0" w:rsidP="005923F7">
            <w:pPr>
              <w:pStyle w:val="Tabulka"/>
              <w:rPr>
                <w:highlight w:val="green"/>
              </w:rPr>
            </w:pPr>
            <w:r>
              <w:rPr>
                <w:highlight w:val="green"/>
              </w:rPr>
              <w:t>[VLOŽÍ OBJEDNATEL]</w:t>
            </w:r>
          </w:p>
        </w:tc>
      </w:tr>
      <w:tr w:rsidR="000E2ED0" w:rsidRPr="000C2B01" w14:paraId="272AE9A5" w14:textId="77777777" w:rsidTr="005923F7">
        <w:tc>
          <w:tcPr>
            <w:tcW w:w="3056" w:type="dxa"/>
          </w:tcPr>
          <w:p w14:paraId="41AF4110" w14:textId="77777777" w:rsidR="000E2ED0" w:rsidRPr="000C2B01" w:rsidRDefault="000E2ED0" w:rsidP="00253CBA">
            <w:pPr>
              <w:pStyle w:val="Tabulka"/>
            </w:pPr>
            <w:r w:rsidRPr="000C2B01">
              <w:t>E-mail</w:t>
            </w:r>
          </w:p>
        </w:tc>
        <w:tc>
          <w:tcPr>
            <w:tcW w:w="5812" w:type="dxa"/>
          </w:tcPr>
          <w:p w14:paraId="7B5FD993"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5A428FCC" w14:textId="77777777" w:rsidTr="005923F7">
        <w:tc>
          <w:tcPr>
            <w:tcW w:w="3056" w:type="dxa"/>
          </w:tcPr>
          <w:p w14:paraId="3452218E" w14:textId="77777777" w:rsidR="000E2ED0" w:rsidRPr="000C2B01" w:rsidRDefault="000E2ED0" w:rsidP="00253CBA">
            <w:pPr>
              <w:pStyle w:val="Tabulka"/>
            </w:pPr>
            <w:r w:rsidRPr="000C2B01">
              <w:t>Telefon</w:t>
            </w:r>
          </w:p>
        </w:tc>
        <w:tc>
          <w:tcPr>
            <w:tcW w:w="5812" w:type="dxa"/>
          </w:tcPr>
          <w:p w14:paraId="4DDE0A6B" w14:textId="77777777" w:rsidR="000E2ED0" w:rsidRPr="000C2B01" w:rsidRDefault="000E2ED0" w:rsidP="00253CBA">
            <w:pPr>
              <w:pStyle w:val="Tabulka"/>
              <w:rPr>
                <w:highlight w:val="green"/>
              </w:rPr>
            </w:pPr>
            <w:r w:rsidRPr="000C2B01">
              <w:rPr>
                <w:highlight w:val="green"/>
              </w:rPr>
              <w:t>[VLOŽÍ OBJEDNATEL]</w:t>
            </w:r>
          </w:p>
        </w:tc>
      </w:tr>
    </w:tbl>
    <w:p w14:paraId="63456829" w14:textId="77777777" w:rsidR="00196FCF" w:rsidRDefault="00196FCF" w:rsidP="00F66CA1">
      <w:pPr>
        <w:pStyle w:val="Nadpisbezsl1-2"/>
        <w:tabs>
          <w:tab w:val="left" w:pos="2292"/>
        </w:tabs>
        <w:outlineLvl w:val="2"/>
      </w:pPr>
    </w:p>
    <w:p w14:paraId="75B0B4F8" w14:textId="77777777" w:rsidR="00196FCF" w:rsidRPr="00196FCF" w:rsidRDefault="00196FCF" w:rsidP="00196FCF">
      <w:pPr>
        <w:pStyle w:val="Text2-1"/>
        <w:numPr>
          <w:ilvl w:val="0"/>
          <w:numId w:val="0"/>
        </w:numPr>
        <w:ind w:left="737"/>
      </w:pPr>
    </w:p>
    <w:p w14:paraId="09D7008A" w14:textId="77777777" w:rsidR="00196FCF" w:rsidRDefault="00196FCF" w:rsidP="00F66CA1">
      <w:pPr>
        <w:pStyle w:val="Nadpisbezsl1-2"/>
        <w:tabs>
          <w:tab w:val="left" w:pos="2292"/>
        </w:tabs>
        <w:outlineLvl w:val="2"/>
      </w:pPr>
    </w:p>
    <w:p w14:paraId="22885598" w14:textId="6BB7EB9E" w:rsidR="00EC707C" w:rsidRDefault="00EC707C" w:rsidP="00F66CA1">
      <w:pPr>
        <w:pStyle w:val="Nadpisbezsl1-2"/>
        <w:tabs>
          <w:tab w:val="left" w:pos="2292"/>
        </w:tabs>
        <w:outlineLvl w:val="2"/>
      </w:pPr>
      <w:r>
        <w:t>Za Zhotovitele</w:t>
      </w:r>
      <w:r>
        <w:tab/>
      </w:r>
    </w:p>
    <w:p w14:paraId="6348612A"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B2F4E1"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CC967E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E6932F5"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14D4A4F8"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30B8194C" w14:textId="77777777" w:rsidTr="005923F7">
        <w:tc>
          <w:tcPr>
            <w:tcW w:w="3056" w:type="dxa"/>
          </w:tcPr>
          <w:p w14:paraId="15A3F066" w14:textId="77777777" w:rsidR="002038D5" w:rsidRPr="00F95FBD" w:rsidRDefault="002038D5" w:rsidP="002038D5">
            <w:pPr>
              <w:pStyle w:val="Tabulka"/>
            </w:pPr>
            <w:r w:rsidRPr="00F95FBD">
              <w:t>Adresa</w:t>
            </w:r>
          </w:p>
        </w:tc>
        <w:tc>
          <w:tcPr>
            <w:tcW w:w="5812" w:type="dxa"/>
          </w:tcPr>
          <w:p w14:paraId="4D4A269C" w14:textId="77777777" w:rsidR="002038D5" w:rsidRPr="00F95FBD" w:rsidRDefault="002038D5" w:rsidP="002038D5">
            <w:pPr>
              <w:pStyle w:val="Tabulka"/>
            </w:pPr>
            <w:r w:rsidRPr="00F95FBD">
              <w:rPr>
                <w:highlight w:val="yellow"/>
              </w:rPr>
              <w:t>[VLOŽÍ ZHOTOVITEL]</w:t>
            </w:r>
          </w:p>
        </w:tc>
      </w:tr>
      <w:tr w:rsidR="002038D5" w:rsidRPr="00F95FBD" w14:paraId="1B2AEB95" w14:textId="77777777" w:rsidTr="005923F7">
        <w:tc>
          <w:tcPr>
            <w:tcW w:w="3056" w:type="dxa"/>
          </w:tcPr>
          <w:p w14:paraId="21AF3E4B" w14:textId="77777777" w:rsidR="002038D5" w:rsidRPr="00F95FBD" w:rsidRDefault="002038D5" w:rsidP="002038D5">
            <w:pPr>
              <w:pStyle w:val="Tabulka"/>
            </w:pPr>
            <w:r w:rsidRPr="00F95FBD">
              <w:t>E-mail</w:t>
            </w:r>
          </w:p>
        </w:tc>
        <w:tc>
          <w:tcPr>
            <w:tcW w:w="5812" w:type="dxa"/>
          </w:tcPr>
          <w:p w14:paraId="5AF59A3D" w14:textId="77777777" w:rsidR="002038D5" w:rsidRPr="00F95FBD" w:rsidRDefault="002038D5" w:rsidP="002038D5">
            <w:pPr>
              <w:pStyle w:val="Tabulka"/>
            </w:pPr>
            <w:r w:rsidRPr="00F95FBD">
              <w:rPr>
                <w:highlight w:val="yellow"/>
              </w:rPr>
              <w:t>[VLOŽÍ ZHOTOVITEL]</w:t>
            </w:r>
          </w:p>
        </w:tc>
      </w:tr>
      <w:tr w:rsidR="002038D5" w:rsidRPr="00F95FBD" w14:paraId="76ED6FA2" w14:textId="77777777" w:rsidTr="005923F7">
        <w:tc>
          <w:tcPr>
            <w:tcW w:w="3056" w:type="dxa"/>
          </w:tcPr>
          <w:p w14:paraId="589C694D" w14:textId="77777777" w:rsidR="002038D5" w:rsidRPr="00F95FBD" w:rsidRDefault="002038D5" w:rsidP="002038D5">
            <w:pPr>
              <w:pStyle w:val="Tabulka"/>
            </w:pPr>
            <w:r w:rsidRPr="00F95FBD">
              <w:t>Telefon</w:t>
            </w:r>
          </w:p>
        </w:tc>
        <w:tc>
          <w:tcPr>
            <w:tcW w:w="5812" w:type="dxa"/>
          </w:tcPr>
          <w:p w14:paraId="03809554" w14:textId="77777777" w:rsidR="002038D5" w:rsidRPr="00F95FBD" w:rsidRDefault="002038D5" w:rsidP="002038D5">
            <w:pPr>
              <w:pStyle w:val="Tabulka"/>
            </w:pPr>
            <w:r w:rsidRPr="00F95FBD">
              <w:rPr>
                <w:highlight w:val="yellow"/>
              </w:rPr>
              <w:t>[VLOŽÍ ZHOTOVITEL]</w:t>
            </w:r>
          </w:p>
        </w:tc>
      </w:tr>
    </w:tbl>
    <w:p w14:paraId="0DE09BEE" w14:textId="77777777" w:rsidR="002038D5" w:rsidRPr="00F95FBD" w:rsidRDefault="002038D5" w:rsidP="002038D5">
      <w:pPr>
        <w:pStyle w:val="Textbezodsazen"/>
      </w:pPr>
    </w:p>
    <w:p w14:paraId="7CCAB985"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1287E1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3C2F23"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07E90319"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73B0B45E" w14:textId="77777777" w:rsidTr="005923F7">
        <w:tc>
          <w:tcPr>
            <w:tcW w:w="3056" w:type="dxa"/>
          </w:tcPr>
          <w:p w14:paraId="597A3868" w14:textId="77777777" w:rsidR="002038D5" w:rsidRPr="00F95FBD" w:rsidRDefault="002038D5" w:rsidP="00F762A8">
            <w:pPr>
              <w:pStyle w:val="Tabulka"/>
              <w:keepNext/>
            </w:pPr>
            <w:r w:rsidRPr="00F95FBD">
              <w:t>Adresa</w:t>
            </w:r>
          </w:p>
        </w:tc>
        <w:tc>
          <w:tcPr>
            <w:tcW w:w="5812" w:type="dxa"/>
          </w:tcPr>
          <w:p w14:paraId="40D2D7E1" w14:textId="77777777" w:rsidR="002038D5" w:rsidRPr="00F95FBD" w:rsidRDefault="002038D5" w:rsidP="00F762A8">
            <w:pPr>
              <w:pStyle w:val="Tabulka"/>
              <w:keepNext/>
            </w:pPr>
            <w:r w:rsidRPr="00F95FBD">
              <w:rPr>
                <w:highlight w:val="yellow"/>
              </w:rPr>
              <w:t>[VLOŽÍ ZHOTOVITEL]</w:t>
            </w:r>
          </w:p>
        </w:tc>
      </w:tr>
      <w:tr w:rsidR="002038D5" w:rsidRPr="00F95FBD" w14:paraId="24768F52" w14:textId="77777777" w:rsidTr="005923F7">
        <w:tc>
          <w:tcPr>
            <w:tcW w:w="3056" w:type="dxa"/>
          </w:tcPr>
          <w:p w14:paraId="5D046DFC" w14:textId="77777777" w:rsidR="002038D5" w:rsidRPr="00F95FBD" w:rsidRDefault="002038D5" w:rsidP="00F762A8">
            <w:pPr>
              <w:pStyle w:val="Tabulka"/>
              <w:keepNext/>
            </w:pPr>
            <w:r w:rsidRPr="00F95FBD">
              <w:t>E-mail</w:t>
            </w:r>
          </w:p>
        </w:tc>
        <w:tc>
          <w:tcPr>
            <w:tcW w:w="5812" w:type="dxa"/>
          </w:tcPr>
          <w:p w14:paraId="0DFC55DC" w14:textId="77777777" w:rsidR="002038D5" w:rsidRPr="00F95FBD" w:rsidRDefault="002038D5" w:rsidP="00F762A8">
            <w:pPr>
              <w:pStyle w:val="Tabulka"/>
              <w:keepNext/>
            </w:pPr>
            <w:r w:rsidRPr="00F95FBD">
              <w:rPr>
                <w:highlight w:val="yellow"/>
              </w:rPr>
              <w:t>[VLOŽÍ ZHOTOVITEL]</w:t>
            </w:r>
          </w:p>
        </w:tc>
      </w:tr>
      <w:tr w:rsidR="002038D5" w:rsidRPr="00F95FBD" w14:paraId="2ADFE180" w14:textId="77777777" w:rsidTr="005923F7">
        <w:tc>
          <w:tcPr>
            <w:tcW w:w="3056" w:type="dxa"/>
          </w:tcPr>
          <w:p w14:paraId="736511AE" w14:textId="77777777" w:rsidR="002038D5" w:rsidRPr="00F95FBD" w:rsidRDefault="002038D5" w:rsidP="00165977">
            <w:pPr>
              <w:pStyle w:val="Tabulka"/>
            </w:pPr>
            <w:r w:rsidRPr="00F95FBD">
              <w:t>Telefon</w:t>
            </w:r>
          </w:p>
        </w:tc>
        <w:tc>
          <w:tcPr>
            <w:tcW w:w="5812" w:type="dxa"/>
          </w:tcPr>
          <w:p w14:paraId="076438B3" w14:textId="77777777" w:rsidR="002038D5" w:rsidRPr="00F95FBD" w:rsidRDefault="002038D5" w:rsidP="00165977">
            <w:pPr>
              <w:pStyle w:val="Tabulka"/>
            </w:pPr>
            <w:r w:rsidRPr="00F95FBD">
              <w:rPr>
                <w:highlight w:val="yellow"/>
              </w:rPr>
              <w:t>[VLOŽÍ ZHOTOVITEL]</w:t>
            </w:r>
          </w:p>
        </w:tc>
      </w:tr>
    </w:tbl>
    <w:p w14:paraId="69DAC75C" w14:textId="77777777" w:rsidR="002038D5" w:rsidRDefault="002038D5" w:rsidP="00165977">
      <w:pPr>
        <w:pStyle w:val="Tabulka"/>
      </w:pPr>
    </w:p>
    <w:p w14:paraId="081A6203" w14:textId="77777777" w:rsidR="00812EC7" w:rsidRPr="00F95FBD" w:rsidRDefault="00812EC7" w:rsidP="00812EC7">
      <w:pPr>
        <w:pStyle w:val="Nadpistabulky"/>
        <w:rPr>
          <w:sz w:val="18"/>
          <w:szCs w:val="18"/>
        </w:rPr>
      </w:pPr>
      <w:r>
        <w:rPr>
          <w:sz w:val="18"/>
          <w:szCs w:val="18"/>
        </w:rPr>
        <w:t>Autorizovaný</w:t>
      </w:r>
      <w:r w:rsidRPr="00EC707C">
        <w:rPr>
          <w:sz w:val="18"/>
          <w:szCs w:val="18"/>
        </w:rPr>
        <w:t xml:space="preserve"> zeměměřický inženýr </w:t>
      </w:r>
    </w:p>
    <w:tbl>
      <w:tblPr>
        <w:tblStyle w:val="TabulkaS-zhlav"/>
        <w:tblW w:w="8789" w:type="dxa"/>
        <w:tblLook w:val="04A0" w:firstRow="1" w:lastRow="0" w:firstColumn="1" w:lastColumn="0" w:noHBand="0" w:noVBand="1"/>
      </w:tblPr>
      <w:tblGrid>
        <w:gridCol w:w="3030"/>
        <w:gridCol w:w="5759"/>
      </w:tblGrid>
      <w:tr w:rsidR="00812EC7" w:rsidRPr="0017282C" w14:paraId="7ED59ADF" w14:textId="77777777" w:rsidTr="00C64064">
        <w:trPr>
          <w:cnfStyle w:val="100000000000" w:firstRow="1" w:lastRow="0" w:firstColumn="0" w:lastColumn="0" w:oddVBand="0" w:evenVBand="0" w:oddHBand="0" w:evenHBand="0" w:firstRowFirstColumn="0" w:firstRowLastColumn="0" w:lastRowFirstColumn="0" w:lastRowLastColumn="0"/>
        </w:trPr>
        <w:tc>
          <w:tcPr>
            <w:tcW w:w="3030" w:type="dxa"/>
          </w:tcPr>
          <w:p w14:paraId="772EB8EB" w14:textId="77777777" w:rsidR="00812EC7" w:rsidRPr="0017282C" w:rsidRDefault="00812EC7" w:rsidP="00C64064">
            <w:pPr>
              <w:pStyle w:val="Tabulka"/>
              <w:rPr>
                <w:rStyle w:val="Nadpisvtabulce"/>
                <w:b/>
              </w:rPr>
            </w:pPr>
            <w:r w:rsidRPr="0017282C">
              <w:rPr>
                <w:rStyle w:val="Nadpisvtabulce"/>
                <w:b/>
              </w:rPr>
              <w:t>Jméno a příjmení</w:t>
            </w:r>
          </w:p>
        </w:tc>
        <w:tc>
          <w:tcPr>
            <w:tcW w:w="5759" w:type="dxa"/>
          </w:tcPr>
          <w:p w14:paraId="5679198A" w14:textId="77777777" w:rsidR="00812EC7" w:rsidRPr="0017282C" w:rsidRDefault="00812EC7" w:rsidP="00C64064">
            <w:pPr>
              <w:pStyle w:val="Tabulka"/>
            </w:pPr>
            <w:r w:rsidRPr="0017282C">
              <w:rPr>
                <w:highlight w:val="yellow"/>
              </w:rPr>
              <w:t>[VLOŽÍ ZHOTOVITEL]</w:t>
            </w:r>
          </w:p>
        </w:tc>
      </w:tr>
      <w:tr w:rsidR="00812EC7" w:rsidRPr="0017282C" w14:paraId="63E3CE87" w14:textId="77777777" w:rsidTr="00C64064">
        <w:tc>
          <w:tcPr>
            <w:tcW w:w="3030" w:type="dxa"/>
          </w:tcPr>
          <w:p w14:paraId="63A351C0" w14:textId="77777777" w:rsidR="00812EC7" w:rsidRPr="0017282C" w:rsidRDefault="00812EC7" w:rsidP="00C64064">
            <w:pPr>
              <w:pStyle w:val="Tabulka"/>
            </w:pPr>
            <w:r w:rsidRPr="0017282C">
              <w:t>Adresa</w:t>
            </w:r>
          </w:p>
        </w:tc>
        <w:tc>
          <w:tcPr>
            <w:tcW w:w="5759" w:type="dxa"/>
          </w:tcPr>
          <w:p w14:paraId="0B840C98" w14:textId="77777777" w:rsidR="00812EC7" w:rsidRPr="0017282C" w:rsidRDefault="00812EC7" w:rsidP="00C64064">
            <w:pPr>
              <w:pStyle w:val="Tabulka"/>
            </w:pPr>
            <w:r w:rsidRPr="0017282C">
              <w:rPr>
                <w:highlight w:val="yellow"/>
              </w:rPr>
              <w:t>[VLOŽÍ ZHOTOVITEL]</w:t>
            </w:r>
          </w:p>
        </w:tc>
      </w:tr>
      <w:tr w:rsidR="00812EC7" w:rsidRPr="00F95FBD" w14:paraId="2E9356FA" w14:textId="77777777" w:rsidTr="00C64064">
        <w:tc>
          <w:tcPr>
            <w:tcW w:w="3030" w:type="dxa"/>
          </w:tcPr>
          <w:p w14:paraId="3576EA6F" w14:textId="77777777" w:rsidR="00812EC7" w:rsidRPr="00F95FBD" w:rsidRDefault="00812EC7" w:rsidP="00C64064">
            <w:pPr>
              <w:pStyle w:val="Tabulka"/>
            </w:pPr>
            <w:r w:rsidRPr="00F95FBD">
              <w:t>E-mail</w:t>
            </w:r>
          </w:p>
        </w:tc>
        <w:tc>
          <w:tcPr>
            <w:tcW w:w="5759" w:type="dxa"/>
          </w:tcPr>
          <w:p w14:paraId="2E0C728D" w14:textId="77777777" w:rsidR="00812EC7" w:rsidRPr="00F95FBD" w:rsidRDefault="00812EC7" w:rsidP="00C64064">
            <w:pPr>
              <w:pStyle w:val="Tabulka"/>
            </w:pPr>
            <w:r w:rsidRPr="00F95FBD">
              <w:rPr>
                <w:highlight w:val="yellow"/>
              </w:rPr>
              <w:t>[VLOŽÍ ZHOTOVITEL]</w:t>
            </w:r>
          </w:p>
        </w:tc>
      </w:tr>
      <w:tr w:rsidR="00812EC7" w:rsidRPr="00F95FBD" w14:paraId="0627CECC" w14:textId="77777777" w:rsidTr="00C64064">
        <w:tc>
          <w:tcPr>
            <w:tcW w:w="3030" w:type="dxa"/>
          </w:tcPr>
          <w:p w14:paraId="657C80CC" w14:textId="77777777" w:rsidR="00812EC7" w:rsidRPr="00F95FBD" w:rsidRDefault="00812EC7" w:rsidP="00C64064">
            <w:pPr>
              <w:pStyle w:val="Tabulka"/>
            </w:pPr>
            <w:r w:rsidRPr="00F95FBD">
              <w:t>Telefon</w:t>
            </w:r>
          </w:p>
        </w:tc>
        <w:tc>
          <w:tcPr>
            <w:tcW w:w="5759" w:type="dxa"/>
          </w:tcPr>
          <w:p w14:paraId="7465F2FD" w14:textId="77777777" w:rsidR="00812EC7" w:rsidRPr="00F95FBD" w:rsidRDefault="00812EC7" w:rsidP="00C64064">
            <w:pPr>
              <w:pStyle w:val="Tabulka"/>
            </w:pPr>
            <w:r w:rsidRPr="00F95FBD">
              <w:rPr>
                <w:highlight w:val="yellow"/>
              </w:rPr>
              <w:t>[VLOŽÍ ZHOTOVITEL]</w:t>
            </w:r>
          </w:p>
        </w:tc>
      </w:tr>
    </w:tbl>
    <w:p w14:paraId="7DBE6EB1" w14:textId="77777777" w:rsidR="00812EC7" w:rsidRPr="00F95FBD" w:rsidRDefault="00812EC7" w:rsidP="00165977">
      <w:pPr>
        <w:pStyle w:val="Tabulka"/>
      </w:pPr>
    </w:p>
    <w:p w14:paraId="091F08CA" w14:textId="77777777" w:rsidR="002038D5" w:rsidRPr="0018771B" w:rsidRDefault="008E14BE" w:rsidP="00165977">
      <w:pPr>
        <w:pStyle w:val="Nadpistabulky"/>
        <w:rPr>
          <w:sz w:val="18"/>
          <w:szCs w:val="18"/>
        </w:rPr>
      </w:pPr>
      <w:bookmarkStart w:id="17"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42AC22B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6A0E43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656083C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10EF7378" w14:textId="77777777" w:rsidTr="005923F7">
        <w:tc>
          <w:tcPr>
            <w:tcW w:w="3056" w:type="dxa"/>
          </w:tcPr>
          <w:p w14:paraId="60BB9905" w14:textId="77777777" w:rsidR="002038D5" w:rsidRPr="00F95FBD" w:rsidRDefault="002038D5" w:rsidP="00165977">
            <w:pPr>
              <w:pStyle w:val="Tabulka"/>
            </w:pPr>
            <w:r w:rsidRPr="00F95FBD">
              <w:t>Adresa</w:t>
            </w:r>
          </w:p>
        </w:tc>
        <w:tc>
          <w:tcPr>
            <w:tcW w:w="5812" w:type="dxa"/>
          </w:tcPr>
          <w:p w14:paraId="17EA41EA" w14:textId="77777777" w:rsidR="002038D5" w:rsidRPr="00F95FBD" w:rsidRDefault="002038D5" w:rsidP="00165977">
            <w:pPr>
              <w:pStyle w:val="Tabulka"/>
            </w:pPr>
            <w:r w:rsidRPr="00F95FBD">
              <w:rPr>
                <w:highlight w:val="yellow"/>
              </w:rPr>
              <w:t>[VLOŽÍ ZHOTOVITEL]</w:t>
            </w:r>
          </w:p>
        </w:tc>
      </w:tr>
      <w:tr w:rsidR="002038D5" w:rsidRPr="00F95FBD" w14:paraId="6FC233AF" w14:textId="77777777" w:rsidTr="005923F7">
        <w:tc>
          <w:tcPr>
            <w:tcW w:w="3056" w:type="dxa"/>
          </w:tcPr>
          <w:p w14:paraId="4D2D84AE" w14:textId="77777777" w:rsidR="002038D5" w:rsidRPr="00F95FBD" w:rsidRDefault="002038D5" w:rsidP="00165977">
            <w:pPr>
              <w:pStyle w:val="Tabulka"/>
            </w:pPr>
            <w:r w:rsidRPr="00F95FBD">
              <w:t>E-mail</w:t>
            </w:r>
          </w:p>
        </w:tc>
        <w:tc>
          <w:tcPr>
            <w:tcW w:w="5812" w:type="dxa"/>
          </w:tcPr>
          <w:p w14:paraId="6647E8FE" w14:textId="77777777" w:rsidR="002038D5" w:rsidRPr="00F95FBD" w:rsidRDefault="002038D5" w:rsidP="00165977">
            <w:pPr>
              <w:pStyle w:val="Tabulka"/>
            </w:pPr>
            <w:r w:rsidRPr="00F95FBD">
              <w:rPr>
                <w:highlight w:val="yellow"/>
              </w:rPr>
              <w:t>[VLOŽÍ ZHOTOVITEL]</w:t>
            </w:r>
          </w:p>
        </w:tc>
      </w:tr>
      <w:tr w:rsidR="002038D5" w:rsidRPr="00F95FBD" w14:paraId="2B4B524C" w14:textId="77777777" w:rsidTr="005923F7">
        <w:tc>
          <w:tcPr>
            <w:tcW w:w="3056" w:type="dxa"/>
          </w:tcPr>
          <w:p w14:paraId="0845B17F" w14:textId="77777777" w:rsidR="002038D5" w:rsidRPr="00F95FBD" w:rsidRDefault="002038D5" w:rsidP="00165977">
            <w:pPr>
              <w:pStyle w:val="Tabulka"/>
            </w:pPr>
            <w:r w:rsidRPr="00F95FBD">
              <w:t>Telefon</w:t>
            </w:r>
          </w:p>
        </w:tc>
        <w:tc>
          <w:tcPr>
            <w:tcW w:w="5812" w:type="dxa"/>
          </w:tcPr>
          <w:p w14:paraId="74B6FE6B" w14:textId="77777777" w:rsidR="002038D5" w:rsidRPr="00F95FBD" w:rsidRDefault="002038D5" w:rsidP="00165977">
            <w:pPr>
              <w:pStyle w:val="Tabulka"/>
            </w:pPr>
            <w:r w:rsidRPr="00F95FBD">
              <w:rPr>
                <w:highlight w:val="yellow"/>
              </w:rPr>
              <w:t>[VLOŽÍ ZHOTOVITEL]</w:t>
            </w:r>
          </w:p>
        </w:tc>
      </w:tr>
    </w:tbl>
    <w:p w14:paraId="03A0F82B" w14:textId="77777777" w:rsidR="002038D5" w:rsidRPr="00F95FBD" w:rsidRDefault="002038D5" w:rsidP="00165977">
      <w:pPr>
        <w:pStyle w:val="Tabulka"/>
      </w:pPr>
    </w:p>
    <w:bookmarkEnd w:id="17"/>
    <w:p w14:paraId="515D32D5"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087F0950"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7F73EB78"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1D1D4F7C" w14:textId="77777777" w:rsidR="00E06576" w:rsidRPr="0017282C" w:rsidRDefault="00E06576" w:rsidP="007A36FA">
            <w:pPr>
              <w:pStyle w:val="Tabulka"/>
            </w:pPr>
            <w:r w:rsidRPr="0017282C">
              <w:rPr>
                <w:highlight w:val="yellow"/>
              </w:rPr>
              <w:t>[VLOŽÍ ZHOTOVITEL]</w:t>
            </w:r>
          </w:p>
        </w:tc>
      </w:tr>
      <w:tr w:rsidR="00E06576" w:rsidRPr="00F95FBD" w14:paraId="2B747A87" w14:textId="77777777" w:rsidTr="007A36FA">
        <w:tc>
          <w:tcPr>
            <w:tcW w:w="3056" w:type="dxa"/>
          </w:tcPr>
          <w:p w14:paraId="0C94FD8F" w14:textId="77777777" w:rsidR="00E06576" w:rsidRPr="00F95FBD" w:rsidRDefault="00E06576" w:rsidP="007A36FA">
            <w:pPr>
              <w:pStyle w:val="Tabulka"/>
            </w:pPr>
            <w:r w:rsidRPr="00F95FBD">
              <w:t>Adresa</w:t>
            </w:r>
          </w:p>
        </w:tc>
        <w:tc>
          <w:tcPr>
            <w:tcW w:w="5812" w:type="dxa"/>
          </w:tcPr>
          <w:p w14:paraId="4AD012F7" w14:textId="77777777" w:rsidR="00E06576" w:rsidRPr="00F95FBD" w:rsidRDefault="00E06576" w:rsidP="007A36FA">
            <w:pPr>
              <w:pStyle w:val="Tabulka"/>
            </w:pPr>
            <w:r w:rsidRPr="00F95FBD">
              <w:rPr>
                <w:highlight w:val="yellow"/>
              </w:rPr>
              <w:t>[VLOŽÍ ZHOTOVITEL]</w:t>
            </w:r>
          </w:p>
        </w:tc>
      </w:tr>
      <w:tr w:rsidR="00E06576" w:rsidRPr="00F95FBD" w14:paraId="181E94C1" w14:textId="77777777" w:rsidTr="007A36FA">
        <w:tc>
          <w:tcPr>
            <w:tcW w:w="3056" w:type="dxa"/>
          </w:tcPr>
          <w:p w14:paraId="2E8D5CFE" w14:textId="77777777" w:rsidR="00E06576" w:rsidRPr="00F95FBD" w:rsidRDefault="00E06576" w:rsidP="007A36FA">
            <w:pPr>
              <w:pStyle w:val="Tabulka"/>
            </w:pPr>
            <w:r w:rsidRPr="00F95FBD">
              <w:t>E-mail</w:t>
            </w:r>
          </w:p>
        </w:tc>
        <w:tc>
          <w:tcPr>
            <w:tcW w:w="5812" w:type="dxa"/>
          </w:tcPr>
          <w:p w14:paraId="00354ED9" w14:textId="77777777" w:rsidR="00E06576" w:rsidRPr="00F95FBD" w:rsidRDefault="00E06576" w:rsidP="007A36FA">
            <w:pPr>
              <w:pStyle w:val="Tabulka"/>
            </w:pPr>
            <w:r w:rsidRPr="00F95FBD">
              <w:rPr>
                <w:highlight w:val="yellow"/>
              </w:rPr>
              <w:t>[VLOŽÍ ZHOTOVITEL]</w:t>
            </w:r>
          </w:p>
        </w:tc>
      </w:tr>
      <w:tr w:rsidR="00E06576" w:rsidRPr="00F95FBD" w14:paraId="4ADADBCD" w14:textId="77777777" w:rsidTr="007A36FA">
        <w:tc>
          <w:tcPr>
            <w:tcW w:w="3056" w:type="dxa"/>
          </w:tcPr>
          <w:p w14:paraId="683D7340" w14:textId="77777777" w:rsidR="00E06576" w:rsidRPr="00F95FBD" w:rsidRDefault="00E06576" w:rsidP="007A36FA">
            <w:pPr>
              <w:pStyle w:val="Tabulka"/>
            </w:pPr>
            <w:r w:rsidRPr="00F95FBD">
              <w:t>Telefon</w:t>
            </w:r>
          </w:p>
        </w:tc>
        <w:tc>
          <w:tcPr>
            <w:tcW w:w="5812" w:type="dxa"/>
          </w:tcPr>
          <w:p w14:paraId="187B3CDE" w14:textId="77777777" w:rsidR="00E06576" w:rsidRPr="00F95FBD" w:rsidRDefault="00E06576" w:rsidP="007A36FA">
            <w:pPr>
              <w:pStyle w:val="Tabulka"/>
            </w:pPr>
            <w:r w:rsidRPr="00F95FBD">
              <w:rPr>
                <w:highlight w:val="yellow"/>
              </w:rPr>
              <w:t>[VLOŽÍ ZHOTOVITEL]</w:t>
            </w:r>
          </w:p>
        </w:tc>
      </w:tr>
    </w:tbl>
    <w:p w14:paraId="492F286E" w14:textId="77777777" w:rsidR="00E06576" w:rsidRDefault="00E06576" w:rsidP="00E06576">
      <w:pPr>
        <w:pStyle w:val="Tabulka"/>
      </w:pPr>
    </w:p>
    <w:p w14:paraId="3E7BABDB" w14:textId="0D4E4BF6" w:rsidR="00812EC7" w:rsidRPr="00F95FBD" w:rsidRDefault="00812EC7" w:rsidP="00812EC7">
      <w:pPr>
        <w:pStyle w:val="Nadpistabulky"/>
        <w:rPr>
          <w:sz w:val="18"/>
          <w:szCs w:val="18"/>
        </w:rPr>
      </w:pPr>
      <w:r>
        <w:rPr>
          <w:sz w:val="18"/>
          <w:szCs w:val="18"/>
        </w:rPr>
        <w:t>Architekt</w:t>
      </w:r>
    </w:p>
    <w:tbl>
      <w:tblPr>
        <w:tblStyle w:val="TabulkaS-zhlav"/>
        <w:tblW w:w="8789" w:type="dxa"/>
        <w:tblLook w:val="04A0" w:firstRow="1" w:lastRow="0" w:firstColumn="1" w:lastColumn="0" w:noHBand="0" w:noVBand="1"/>
      </w:tblPr>
      <w:tblGrid>
        <w:gridCol w:w="3030"/>
        <w:gridCol w:w="5759"/>
      </w:tblGrid>
      <w:tr w:rsidR="00812EC7" w:rsidRPr="0017282C" w14:paraId="300E2C90" w14:textId="77777777" w:rsidTr="00C64064">
        <w:trPr>
          <w:cnfStyle w:val="100000000000" w:firstRow="1" w:lastRow="0" w:firstColumn="0" w:lastColumn="0" w:oddVBand="0" w:evenVBand="0" w:oddHBand="0" w:evenHBand="0" w:firstRowFirstColumn="0" w:firstRowLastColumn="0" w:lastRowFirstColumn="0" w:lastRowLastColumn="0"/>
        </w:trPr>
        <w:tc>
          <w:tcPr>
            <w:tcW w:w="3056" w:type="dxa"/>
          </w:tcPr>
          <w:p w14:paraId="297CBE56" w14:textId="77777777" w:rsidR="00812EC7" w:rsidRPr="0017282C" w:rsidRDefault="00812EC7" w:rsidP="00C64064">
            <w:pPr>
              <w:pStyle w:val="Tabulka"/>
              <w:rPr>
                <w:rStyle w:val="Nadpisvtabulce"/>
                <w:b/>
              </w:rPr>
            </w:pPr>
            <w:r w:rsidRPr="0017282C">
              <w:rPr>
                <w:rStyle w:val="Nadpisvtabulce"/>
                <w:b/>
              </w:rPr>
              <w:t>Jméno a příjmení</w:t>
            </w:r>
          </w:p>
        </w:tc>
        <w:tc>
          <w:tcPr>
            <w:tcW w:w="5812" w:type="dxa"/>
          </w:tcPr>
          <w:p w14:paraId="319EB18D" w14:textId="77777777" w:rsidR="00812EC7" w:rsidRPr="0017282C" w:rsidRDefault="00812EC7" w:rsidP="00C64064">
            <w:pPr>
              <w:pStyle w:val="Tabulka"/>
            </w:pPr>
            <w:r w:rsidRPr="0017282C">
              <w:rPr>
                <w:highlight w:val="yellow"/>
              </w:rPr>
              <w:t>[VLOŽÍ ZHOTOVITEL]</w:t>
            </w:r>
          </w:p>
        </w:tc>
      </w:tr>
      <w:tr w:rsidR="00812EC7" w:rsidRPr="00F95FBD" w14:paraId="598A297F" w14:textId="77777777" w:rsidTr="00C64064">
        <w:tc>
          <w:tcPr>
            <w:tcW w:w="3056" w:type="dxa"/>
          </w:tcPr>
          <w:p w14:paraId="2AD06EF3" w14:textId="77777777" w:rsidR="00812EC7" w:rsidRPr="00F95FBD" w:rsidRDefault="00812EC7" w:rsidP="00C64064">
            <w:pPr>
              <w:pStyle w:val="Tabulka"/>
            </w:pPr>
            <w:r w:rsidRPr="00F95FBD">
              <w:t>Adresa</w:t>
            </w:r>
          </w:p>
        </w:tc>
        <w:tc>
          <w:tcPr>
            <w:tcW w:w="5812" w:type="dxa"/>
          </w:tcPr>
          <w:p w14:paraId="193D2391" w14:textId="77777777" w:rsidR="00812EC7" w:rsidRPr="00F95FBD" w:rsidRDefault="00812EC7" w:rsidP="00C64064">
            <w:pPr>
              <w:pStyle w:val="Tabulka"/>
            </w:pPr>
            <w:r w:rsidRPr="00F95FBD">
              <w:rPr>
                <w:highlight w:val="yellow"/>
              </w:rPr>
              <w:t>[VLOŽÍ ZHOTOVITEL]</w:t>
            </w:r>
          </w:p>
        </w:tc>
      </w:tr>
      <w:tr w:rsidR="00812EC7" w:rsidRPr="00F95FBD" w14:paraId="35559920" w14:textId="77777777" w:rsidTr="00C64064">
        <w:tc>
          <w:tcPr>
            <w:tcW w:w="3056" w:type="dxa"/>
          </w:tcPr>
          <w:p w14:paraId="2466D357" w14:textId="77777777" w:rsidR="00812EC7" w:rsidRPr="00F95FBD" w:rsidRDefault="00812EC7" w:rsidP="00C64064">
            <w:pPr>
              <w:pStyle w:val="Tabulka"/>
            </w:pPr>
            <w:r w:rsidRPr="00F95FBD">
              <w:t>E-mail</w:t>
            </w:r>
          </w:p>
        </w:tc>
        <w:tc>
          <w:tcPr>
            <w:tcW w:w="5812" w:type="dxa"/>
          </w:tcPr>
          <w:p w14:paraId="17C68128" w14:textId="77777777" w:rsidR="00812EC7" w:rsidRPr="00F95FBD" w:rsidRDefault="00812EC7" w:rsidP="00C64064">
            <w:pPr>
              <w:pStyle w:val="Tabulka"/>
            </w:pPr>
            <w:r w:rsidRPr="00F95FBD">
              <w:rPr>
                <w:highlight w:val="yellow"/>
              </w:rPr>
              <w:t>[VLOŽÍ ZHOTOVITEL]</w:t>
            </w:r>
          </w:p>
        </w:tc>
      </w:tr>
      <w:tr w:rsidR="00812EC7" w:rsidRPr="00F95FBD" w14:paraId="6C76E203" w14:textId="77777777" w:rsidTr="00C64064">
        <w:tc>
          <w:tcPr>
            <w:tcW w:w="3056" w:type="dxa"/>
          </w:tcPr>
          <w:p w14:paraId="2FE01FF1" w14:textId="77777777" w:rsidR="00812EC7" w:rsidRPr="00F95FBD" w:rsidRDefault="00812EC7" w:rsidP="00C64064">
            <w:pPr>
              <w:pStyle w:val="Tabulka"/>
            </w:pPr>
            <w:r w:rsidRPr="00F95FBD">
              <w:t>Telefon</w:t>
            </w:r>
          </w:p>
        </w:tc>
        <w:tc>
          <w:tcPr>
            <w:tcW w:w="5812" w:type="dxa"/>
          </w:tcPr>
          <w:p w14:paraId="443626AF" w14:textId="77777777" w:rsidR="00812EC7" w:rsidRPr="00F95FBD" w:rsidRDefault="00812EC7" w:rsidP="00C64064">
            <w:pPr>
              <w:pStyle w:val="Tabulka"/>
            </w:pPr>
            <w:r w:rsidRPr="00F95FBD">
              <w:rPr>
                <w:highlight w:val="yellow"/>
              </w:rPr>
              <w:t>[VLOŽÍ ZHOTOVITEL]</w:t>
            </w:r>
          </w:p>
        </w:tc>
      </w:tr>
    </w:tbl>
    <w:p w14:paraId="67BAA0A4" w14:textId="77777777" w:rsidR="00812EC7" w:rsidRPr="00F95FBD" w:rsidRDefault="00812EC7" w:rsidP="00E06576">
      <w:pPr>
        <w:pStyle w:val="Tabulka"/>
      </w:pPr>
    </w:p>
    <w:p w14:paraId="632E4B36" w14:textId="77777777" w:rsidR="002038D5" w:rsidRPr="00F95FBD" w:rsidRDefault="00EC707C" w:rsidP="00165977">
      <w:pPr>
        <w:pStyle w:val="Nadpistabulky"/>
        <w:rPr>
          <w:sz w:val="18"/>
          <w:szCs w:val="18"/>
        </w:rPr>
      </w:pPr>
      <w:r>
        <w:rPr>
          <w:sz w:val="18"/>
          <w:szCs w:val="18"/>
        </w:rPr>
        <w:t>S</w:t>
      </w:r>
      <w:r w:rsidRPr="00EC707C">
        <w:rPr>
          <w:sz w:val="18"/>
          <w:szCs w:val="18"/>
        </w:rPr>
        <w:t>pecialista na železniční svršek a spodek</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E40DEF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20830FC"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F4BE946"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204F4DD8" w14:textId="77777777" w:rsidTr="005923F7">
        <w:tc>
          <w:tcPr>
            <w:tcW w:w="3056" w:type="dxa"/>
          </w:tcPr>
          <w:p w14:paraId="49B6DE4F" w14:textId="77777777" w:rsidR="002038D5" w:rsidRPr="00F95FBD" w:rsidRDefault="002038D5" w:rsidP="00165977">
            <w:pPr>
              <w:pStyle w:val="Tabulka"/>
            </w:pPr>
            <w:r w:rsidRPr="00F95FBD">
              <w:t>Adresa</w:t>
            </w:r>
          </w:p>
        </w:tc>
        <w:tc>
          <w:tcPr>
            <w:tcW w:w="5812" w:type="dxa"/>
          </w:tcPr>
          <w:p w14:paraId="077B4D40" w14:textId="77777777" w:rsidR="002038D5" w:rsidRPr="00F95FBD" w:rsidRDefault="002038D5" w:rsidP="00165977">
            <w:pPr>
              <w:pStyle w:val="Tabulka"/>
            </w:pPr>
            <w:r w:rsidRPr="00F95FBD">
              <w:rPr>
                <w:highlight w:val="yellow"/>
              </w:rPr>
              <w:t>[VLOŽÍ ZHOTOVITEL]</w:t>
            </w:r>
          </w:p>
        </w:tc>
      </w:tr>
      <w:tr w:rsidR="002038D5" w:rsidRPr="00F95FBD" w14:paraId="2C2F299C" w14:textId="77777777" w:rsidTr="005923F7">
        <w:tc>
          <w:tcPr>
            <w:tcW w:w="3056" w:type="dxa"/>
          </w:tcPr>
          <w:p w14:paraId="1D6A16C9" w14:textId="77777777" w:rsidR="002038D5" w:rsidRPr="00F95FBD" w:rsidRDefault="002038D5" w:rsidP="00165977">
            <w:pPr>
              <w:pStyle w:val="Tabulka"/>
            </w:pPr>
            <w:r w:rsidRPr="00F95FBD">
              <w:t>E-mail</w:t>
            </w:r>
          </w:p>
        </w:tc>
        <w:tc>
          <w:tcPr>
            <w:tcW w:w="5812" w:type="dxa"/>
          </w:tcPr>
          <w:p w14:paraId="09F8E328" w14:textId="77777777" w:rsidR="002038D5" w:rsidRPr="00F95FBD" w:rsidRDefault="002038D5" w:rsidP="00165977">
            <w:pPr>
              <w:pStyle w:val="Tabulka"/>
            </w:pPr>
            <w:r w:rsidRPr="00F95FBD">
              <w:rPr>
                <w:highlight w:val="yellow"/>
              </w:rPr>
              <w:t>[VLOŽÍ ZHOTOVITEL]</w:t>
            </w:r>
          </w:p>
        </w:tc>
      </w:tr>
      <w:tr w:rsidR="002038D5" w:rsidRPr="00F95FBD" w14:paraId="0A2B1A44" w14:textId="77777777" w:rsidTr="005923F7">
        <w:tc>
          <w:tcPr>
            <w:tcW w:w="3056" w:type="dxa"/>
          </w:tcPr>
          <w:p w14:paraId="285C025E" w14:textId="77777777" w:rsidR="002038D5" w:rsidRPr="00F95FBD" w:rsidRDefault="002038D5" w:rsidP="00165977">
            <w:pPr>
              <w:pStyle w:val="Tabulka"/>
            </w:pPr>
            <w:r w:rsidRPr="00F95FBD">
              <w:t>Telefon</w:t>
            </w:r>
          </w:p>
        </w:tc>
        <w:tc>
          <w:tcPr>
            <w:tcW w:w="5812" w:type="dxa"/>
          </w:tcPr>
          <w:p w14:paraId="6CD38891" w14:textId="77777777" w:rsidR="002038D5" w:rsidRPr="00F95FBD" w:rsidRDefault="002038D5" w:rsidP="00165977">
            <w:pPr>
              <w:pStyle w:val="Tabulka"/>
            </w:pPr>
            <w:r w:rsidRPr="00F95FBD">
              <w:rPr>
                <w:highlight w:val="yellow"/>
              </w:rPr>
              <w:t>[VLOŽÍ ZHOTOVITEL]</w:t>
            </w:r>
          </w:p>
        </w:tc>
      </w:tr>
    </w:tbl>
    <w:p w14:paraId="329B5249" w14:textId="77777777" w:rsidR="002038D5" w:rsidRDefault="002038D5" w:rsidP="00165977">
      <w:pPr>
        <w:pStyle w:val="Tabulka"/>
      </w:pPr>
    </w:p>
    <w:p w14:paraId="500133B5" w14:textId="77777777" w:rsidR="00DA6802" w:rsidRPr="00F95FBD" w:rsidRDefault="00DA6802" w:rsidP="00DA6802">
      <w:pPr>
        <w:pStyle w:val="Nadpistabulky"/>
        <w:rPr>
          <w:sz w:val="18"/>
          <w:szCs w:val="18"/>
        </w:rPr>
      </w:pPr>
      <w:r w:rsidRPr="00F95FBD">
        <w:rPr>
          <w:sz w:val="18"/>
          <w:szCs w:val="18"/>
        </w:rPr>
        <w:t xml:space="preserve">Specialista </w:t>
      </w:r>
      <w:r w:rsidRPr="00EC707C">
        <w:rPr>
          <w:sz w:val="18"/>
          <w:szCs w:val="18"/>
        </w:rPr>
        <w:t>na mostní a inženýrské konstrukce</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DA6802" w:rsidRPr="0017282C" w14:paraId="50E407D4" w14:textId="77777777" w:rsidTr="00C64064">
        <w:trPr>
          <w:cnfStyle w:val="100000000000" w:firstRow="1" w:lastRow="0" w:firstColumn="0" w:lastColumn="0" w:oddVBand="0" w:evenVBand="0" w:oddHBand="0" w:evenHBand="0" w:firstRowFirstColumn="0" w:firstRowLastColumn="0" w:lastRowFirstColumn="0" w:lastRowLastColumn="0"/>
        </w:trPr>
        <w:tc>
          <w:tcPr>
            <w:tcW w:w="3056" w:type="dxa"/>
          </w:tcPr>
          <w:p w14:paraId="592987B6" w14:textId="77777777" w:rsidR="00DA6802" w:rsidRPr="0017282C" w:rsidRDefault="00DA6802" w:rsidP="00C64064">
            <w:pPr>
              <w:pStyle w:val="Tabulka"/>
              <w:keepNext/>
              <w:rPr>
                <w:rStyle w:val="Nadpisvtabulce"/>
                <w:b/>
              </w:rPr>
            </w:pPr>
            <w:r w:rsidRPr="0017282C">
              <w:rPr>
                <w:rStyle w:val="Nadpisvtabulce"/>
                <w:b/>
              </w:rPr>
              <w:t>Jméno a příjmení</w:t>
            </w:r>
          </w:p>
        </w:tc>
        <w:tc>
          <w:tcPr>
            <w:tcW w:w="5812" w:type="dxa"/>
          </w:tcPr>
          <w:p w14:paraId="29482C9B" w14:textId="77777777" w:rsidR="00DA6802" w:rsidRPr="0017282C" w:rsidRDefault="00DA6802" w:rsidP="00C64064">
            <w:pPr>
              <w:pStyle w:val="Tabulka"/>
            </w:pPr>
            <w:r w:rsidRPr="0017282C">
              <w:rPr>
                <w:highlight w:val="yellow"/>
              </w:rPr>
              <w:t>[VLOŽÍ ZHOTOVITEL]</w:t>
            </w:r>
          </w:p>
        </w:tc>
      </w:tr>
      <w:tr w:rsidR="00DA6802" w:rsidRPr="00F95FBD" w14:paraId="407A75D6" w14:textId="77777777" w:rsidTr="00C64064">
        <w:tc>
          <w:tcPr>
            <w:tcW w:w="3056" w:type="dxa"/>
          </w:tcPr>
          <w:p w14:paraId="570D41D5" w14:textId="77777777" w:rsidR="00DA6802" w:rsidRPr="00F95FBD" w:rsidRDefault="00DA6802" w:rsidP="00C64064">
            <w:pPr>
              <w:pStyle w:val="Tabulka"/>
              <w:keepNext/>
            </w:pPr>
            <w:r w:rsidRPr="00F95FBD">
              <w:t>Adresa</w:t>
            </w:r>
          </w:p>
        </w:tc>
        <w:tc>
          <w:tcPr>
            <w:tcW w:w="5812" w:type="dxa"/>
          </w:tcPr>
          <w:p w14:paraId="32A35ED9" w14:textId="77777777" w:rsidR="00DA6802" w:rsidRPr="00F95FBD" w:rsidRDefault="00DA6802" w:rsidP="00C64064">
            <w:pPr>
              <w:pStyle w:val="Tabulka"/>
            </w:pPr>
            <w:r w:rsidRPr="00F95FBD">
              <w:rPr>
                <w:highlight w:val="yellow"/>
              </w:rPr>
              <w:t>[VLOŽÍ ZHOTOVITEL]</w:t>
            </w:r>
          </w:p>
        </w:tc>
      </w:tr>
      <w:tr w:rsidR="00DA6802" w:rsidRPr="00F95FBD" w14:paraId="2CF62AD0" w14:textId="77777777" w:rsidTr="00C64064">
        <w:tc>
          <w:tcPr>
            <w:tcW w:w="3056" w:type="dxa"/>
          </w:tcPr>
          <w:p w14:paraId="350765C4" w14:textId="77777777" w:rsidR="00DA6802" w:rsidRPr="00F95FBD" w:rsidRDefault="00DA6802" w:rsidP="00C64064">
            <w:pPr>
              <w:pStyle w:val="Tabulka"/>
            </w:pPr>
            <w:r w:rsidRPr="00F95FBD">
              <w:t>E-mail</w:t>
            </w:r>
          </w:p>
        </w:tc>
        <w:tc>
          <w:tcPr>
            <w:tcW w:w="5812" w:type="dxa"/>
          </w:tcPr>
          <w:p w14:paraId="77D7CD91" w14:textId="77777777" w:rsidR="00DA6802" w:rsidRPr="00F95FBD" w:rsidRDefault="00DA6802" w:rsidP="00C64064">
            <w:pPr>
              <w:pStyle w:val="Tabulka"/>
            </w:pPr>
            <w:r w:rsidRPr="00F95FBD">
              <w:rPr>
                <w:highlight w:val="yellow"/>
              </w:rPr>
              <w:t>[VLOŽÍ ZHOTOVITEL]</w:t>
            </w:r>
          </w:p>
        </w:tc>
      </w:tr>
      <w:tr w:rsidR="00DA6802" w:rsidRPr="00F95FBD" w14:paraId="2B71F265" w14:textId="77777777" w:rsidTr="00C64064">
        <w:tc>
          <w:tcPr>
            <w:tcW w:w="3056" w:type="dxa"/>
          </w:tcPr>
          <w:p w14:paraId="7AD54035" w14:textId="77777777" w:rsidR="00DA6802" w:rsidRPr="00F95FBD" w:rsidRDefault="00DA6802" w:rsidP="00C64064">
            <w:pPr>
              <w:pStyle w:val="Tabulka"/>
            </w:pPr>
            <w:r w:rsidRPr="00F95FBD">
              <w:t>Telefon</w:t>
            </w:r>
          </w:p>
        </w:tc>
        <w:tc>
          <w:tcPr>
            <w:tcW w:w="5812" w:type="dxa"/>
          </w:tcPr>
          <w:p w14:paraId="620D1881" w14:textId="77777777" w:rsidR="00DA6802" w:rsidRPr="00F95FBD" w:rsidRDefault="00DA6802" w:rsidP="00C64064">
            <w:pPr>
              <w:pStyle w:val="Tabulka"/>
            </w:pPr>
            <w:r w:rsidRPr="00F95FBD">
              <w:rPr>
                <w:highlight w:val="yellow"/>
              </w:rPr>
              <w:t>[VLOŽÍ ZHOTOVITEL]</w:t>
            </w:r>
          </w:p>
        </w:tc>
      </w:tr>
    </w:tbl>
    <w:p w14:paraId="4D6CC4E3" w14:textId="77777777" w:rsidR="00DA6802" w:rsidRPr="00F95FBD" w:rsidRDefault="00DA6802" w:rsidP="00DA6802">
      <w:pPr>
        <w:pStyle w:val="Tabulka"/>
      </w:pPr>
    </w:p>
    <w:p w14:paraId="0BB07B1C"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4E66D1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C6FAAAE"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32F38FF5"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2617512E" w14:textId="77777777" w:rsidTr="005923F7">
        <w:tc>
          <w:tcPr>
            <w:tcW w:w="3056" w:type="dxa"/>
          </w:tcPr>
          <w:p w14:paraId="56F2EE74" w14:textId="77777777" w:rsidR="002038D5" w:rsidRPr="00F95FBD" w:rsidRDefault="002038D5" w:rsidP="009150E7">
            <w:pPr>
              <w:pStyle w:val="Tabulka"/>
              <w:keepNext/>
            </w:pPr>
            <w:r w:rsidRPr="00F95FBD">
              <w:t>Adresa</w:t>
            </w:r>
          </w:p>
        </w:tc>
        <w:tc>
          <w:tcPr>
            <w:tcW w:w="5812" w:type="dxa"/>
          </w:tcPr>
          <w:p w14:paraId="40B2CAB5" w14:textId="77777777" w:rsidR="002038D5" w:rsidRPr="00F95FBD" w:rsidRDefault="002038D5" w:rsidP="009150E7">
            <w:pPr>
              <w:pStyle w:val="Tabulka"/>
              <w:keepNext/>
            </w:pPr>
            <w:r w:rsidRPr="00F95FBD">
              <w:rPr>
                <w:highlight w:val="yellow"/>
              </w:rPr>
              <w:t>[VLOŽÍ ZHOTOVITEL]</w:t>
            </w:r>
          </w:p>
        </w:tc>
      </w:tr>
      <w:tr w:rsidR="002038D5" w:rsidRPr="00F95FBD" w14:paraId="28093963" w14:textId="77777777" w:rsidTr="005923F7">
        <w:tc>
          <w:tcPr>
            <w:tcW w:w="3056" w:type="dxa"/>
          </w:tcPr>
          <w:p w14:paraId="679219DD" w14:textId="77777777" w:rsidR="002038D5" w:rsidRPr="00F95FBD" w:rsidRDefault="002038D5" w:rsidP="009150E7">
            <w:pPr>
              <w:pStyle w:val="Tabulka"/>
              <w:keepNext/>
            </w:pPr>
            <w:r w:rsidRPr="00F95FBD">
              <w:t>E-mail</w:t>
            </w:r>
          </w:p>
        </w:tc>
        <w:tc>
          <w:tcPr>
            <w:tcW w:w="5812" w:type="dxa"/>
          </w:tcPr>
          <w:p w14:paraId="6AF7306A" w14:textId="77777777" w:rsidR="002038D5" w:rsidRPr="00F95FBD" w:rsidRDefault="002038D5" w:rsidP="009150E7">
            <w:pPr>
              <w:pStyle w:val="Tabulka"/>
              <w:keepNext/>
            </w:pPr>
            <w:r w:rsidRPr="00F95FBD">
              <w:rPr>
                <w:highlight w:val="yellow"/>
              </w:rPr>
              <w:t>[VLOŽÍ ZHOTOVITEL]</w:t>
            </w:r>
          </w:p>
        </w:tc>
      </w:tr>
      <w:tr w:rsidR="002038D5" w:rsidRPr="00F95FBD" w14:paraId="2E808E83" w14:textId="77777777" w:rsidTr="005923F7">
        <w:tc>
          <w:tcPr>
            <w:tcW w:w="3056" w:type="dxa"/>
          </w:tcPr>
          <w:p w14:paraId="04EB4D94" w14:textId="77777777" w:rsidR="002038D5" w:rsidRPr="00F95FBD" w:rsidRDefault="002038D5" w:rsidP="00165977">
            <w:pPr>
              <w:pStyle w:val="Tabulka"/>
            </w:pPr>
            <w:r w:rsidRPr="00F95FBD">
              <w:t>Telefon</w:t>
            </w:r>
          </w:p>
        </w:tc>
        <w:tc>
          <w:tcPr>
            <w:tcW w:w="5812" w:type="dxa"/>
          </w:tcPr>
          <w:p w14:paraId="520BEC99" w14:textId="77777777" w:rsidR="002038D5" w:rsidRPr="00F95FBD" w:rsidRDefault="002038D5" w:rsidP="00165977">
            <w:pPr>
              <w:pStyle w:val="Tabulka"/>
            </w:pPr>
            <w:r w:rsidRPr="00F95FBD">
              <w:rPr>
                <w:highlight w:val="yellow"/>
              </w:rPr>
              <w:t>[VLOŽÍ ZHOTOVITEL]</w:t>
            </w:r>
          </w:p>
        </w:tc>
      </w:tr>
    </w:tbl>
    <w:p w14:paraId="14E804C5" w14:textId="77777777" w:rsidR="002038D5" w:rsidRPr="00F95FBD" w:rsidRDefault="002038D5" w:rsidP="00165977">
      <w:pPr>
        <w:pStyle w:val="Tabulka"/>
      </w:pPr>
    </w:p>
    <w:p w14:paraId="431D54FC" w14:textId="77777777" w:rsidR="002038D5" w:rsidRPr="007F22CD" w:rsidRDefault="00EC707C" w:rsidP="00165977">
      <w:pPr>
        <w:pStyle w:val="Nadpistabulky"/>
        <w:rPr>
          <w:strike/>
          <w:sz w:val="18"/>
          <w:szCs w:val="18"/>
        </w:rPr>
      </w:pPr>
      <w:r>
        <w:rPr>
          <w:sz w:val="18"/>
          <w:szCs w:val="18"/>
        </w:rPr>
        <w:t xml:space="preserve">Specialista </w:t>
      </w:r>
      <w:r w:rsidRPr="00EC707C">
        <w:rPr>
          <w:sz w:val="18"/>
          <w:szCs w:val="18"/>
        </w:rPr>
        <w:t xml:space="preserve">na zabezpečovací </w:t>
      </w:r>
      <w:r w:rsidRPr="00ED5FDD">
        <w:rPr>
          <w:sz w:val="18"/>
          <w:szCs w:val="18"/>
        </w:rPr>
        <w:t xml:space="preserve">zařízení </w:t>
      </w:r>
    </w:p>
    <w:tbl>
      <w:tblPr>
        <w:tblStyle w:val="TabulkaS-zhlav"/>
        <w:tblW w:w="8789" w:type="dxa"/>
        <w:tblLook w:val="04A0" w:firstRow="1" w:lastRow="0" w:firstColumn="1" w:lastColumn="0" w:noHBand="0" w:noVBand="1"/>
      </w:tblPr>
      <w:tblGrid>
        <w:gridCol w:w="3030"/>
        <w:gridCol w:w="5759"/>
      </w:tblGrid>
      <w:tr w:rsidR="002038D5" w:rsidRPr="0017282C" w14:paraId="307AE19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575224D5"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055BDEB1"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B93976D" w14:textId="77777777" w:rsidTr="005923F7">
        <w:tc>
          <w:tcPr>
            <w:tcW w:w="3056" w:type="dxa"/>
          </w:tcPr>
          <w:p w14:paraId="752CA3DC" w14:textId="77777777" w:rsidR="002038D5" w:rsidRPr="00F95FBD" w:rsidRDefault="002038D5" w:rsidP="00165977">
            <w:pPr>
              <w:pStyle w:val="Tabulka"/>
            </w:pPr>
            <w:r w:rsidRPr="00F95FBD">
              <w:t>Adresa</w:t>
            </w:r>
          </w:p>
        </w:tc>
        <w:tc>
          <w:tcPr>
            <w:tcW w:w="5812" w:type="dxa"/>
          </w:tcPr>
          <w:p w14:paraId="4C97187F" w14:textId="77777777" w:rsidR="002038D5" w:rsidRPr="00F95FBD" w:rsidRDefault="002038D5" w:rsidP="00165977">
            <w:pPr>
              <w:pStyle w:val="Tabulka"/>
            </w:pPr>
            <w:r w:rsidRPr="00F95FBD">
              <w:rPr>
                <w:highlight w:val="yellow"/>
              </w:rPr>
              <w:t>[VLOŽÍ ZHOTOVITEL]</w:t>
            </w:r>
          </w:p>
        </w:tc>
      </w:tr>
      <w:tr w:rsidR="002038D5" w:rsidRPr="00F95FBD" w14:paraId="2145E697" w14:textId="77777777" w:rsidTr="005923F7">
        <w:tc>
          <w:tcPr>
            <w:tcW w:w="3056" w:type="dxa"/>
          </w:tcPr>
          <w:p w14:paraId="482521E4" w14:textId="77777777" w:rsidR="002038D5" w:rsidRPr="00F95FBD" w:rsidRDefault="002038D5" w:rsidP="00165977">
            <w:pPr>
              <w:pStyle w:val="Tabulka"/>
            </w:pPr>
            <w:r w:rsidRPr="00F95FBD">
              <w:t>E-mail</w:t>
            </w:r>
          </w:p>
        </w:tc>
        <w:tc>
          <w:tcPr>
            <w:tcW w:w="5812" w:type="dxa"/>
          </w:tcPr>
          <w:p w14:paraId="5391F3E1" w14:textId="77777777" w:rsidR="002038D5" w:rsidRPr="00F95FBD" w:rsidRDefault="002038D5" w:rsidP="00165977">
            <w:pPr>
              <w:pStyle w:val="Tabulka"/>
            </w:pPr>
            <w:r w:rsidRPr="00F95FBD">
              <w:rPr>
                <w:highlight w:val="yellow"/>
              </w:rPr>
              <w:t>[VLOŽÍ ZHOTOVITEL]</w:t>
            </w:r>
          </w:p>
        </w:tc>
      </w:tr>
      <w:tr w:rsidR="002038D5" w:rsidRPr="00F95FBD" w14:paraId="6878AC68" w14:textId="77777777" w:rsidTr="005923F7">
        <w:tc>
          <w:tcPr>
            <w:tcW w:w="3056" w:type="dxa"/>
          </w:tcPr>
          <w:p w14:paraId="11ABFF42" w14:textId="77777777" w:rsidR="002038D5" w:rsidRPr="00F95FBD" w:rsidRDefault="002038D5" w:rsidP="00165977">
            <w:pPr>
              <w:pStyle w:val="Tabulka"/>
            </w:pPr>
            <w:r w:rsidRPr="00F95FBD">
              <w:t>Telefon</w:t>
            </w:r>
          </w:p>
        </w:tc>
        <w:tc>
          <w:tcPr>
            <w:tcW w:w="5812" w:type="dxa"/>
          </w:tcPr>
          <w:p w14:paraId="0E6C36A2" w14:textId="77777777" w:rsidR="002038D5" w:rsidRPr="00F95FBD" w:rsidRDefault="002038D5" w:rsidP="00165977">
            <w:pPr>
              <w:pStyle w:val="Tabulka"/>
            </w:pPr>
            <w:r w:rsidRPr="00F95FBD">
              <w:rPr>
                <w:highlight w:val="yellow"/>
              </w:rPr>
              <w:t>[VLOŽÍ ZHOTOVITEL]</w:t>
            </w:r>
          </w:p>
        </w:tc>
      </w:tr>
    </w:tbl>
    <w:p w14:paraId="787AFD86" w14:textId="77777777" w:rsidR="00165977" w:rsidRPr="00F95FBD" w:rsidRDefault="00165977" w:rsidP="00165977">
      <w:pPr>
        <w:pStyle w:val="Tabulka"/>
      </w:pPr>
    </w:p>
    <w:p w14:paraId="215D0587"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B4B1F96"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08A9CBA9"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74F6CE0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3B8AAFDE" w14:textId="77777777" w:rsidTr="005923F7">
        <w:tc>
          <w:tcPr>
            <w:tcW w:w="3056" w:type="dxa"/>
          </w:tcPr>
          <w:p w14:paraId="4C07A21F" w14:textId="77777777" w:rsidR="00165977" w:rsidRPr="00F95FBD" w:rsidRDefault="00165977" w:rsidP="00165977">
            <w:pPr>
              <w:pStyle w:val="Tabulka"/>
            </w:pPr>
            <w:r w:rsidRPr="00F95FBD">
              <w:t>Adresa</w:t>
            </w:r>
          </w:p>
        </w:tc>
        <w:tc>
          <w:tcPr>
            <w:tcW w:w="5812" w:type="dxa"/>
          </w:tcPr>
          <w:p w14:paraId="5BE356ED" w14:textId="77777777" w:rsidR="00165977" w:rsidRPr="00F95FBD" w:rsidRDefault="00165977" w:rsidP="00165977">
            <w:pPr>
              <w:pStyle w:val="Tabulka"/>
            </w:pPr>
            <w:r w:rsidRPr="00F95FBD">
              <w:rPr>
                <w:highlight w:val="yellow"/>
              </w:rPr>
              <w:t>[VLOŽÍ ZHOTOVITEL]</w:t>
            </w:r>
          </w:p>
        </w:tc>
      </w:tr>
      <w:tr w:rsidR="00165977" w:rsidRPr="00F95FBD" w14:paraId="7DD11D38" w14:textId="77777777" w:rsidTr="005923F7">
        <w:tc>
          <w:tcPr>
            <w:tcW w:w="3056" w:type="dxa"/>
          </w:tcPr>
          <w:p w14:paraId="5289B575" w14:textId="77777777" w:rsidR="00165977" w:rsidRPr="00F95FBD" w:rsidRDefault="00165977" w:rsidP="00165977">
            <w:pPr>
              <w:pStyle w:val="Tabulka"/>
            </w:pPr>
            <w:r w:rsidRPr="00F95FBD">
              <w:t>E-mail</w:t>
            </w:r>
          </w:p>
        </w:tc>
        <w:tc>
          <w:tcPr>
            <w:tcW w:w="5812" w:type="dxa"/>
          </w:tcPr>
          <w:p w14:paraId="0803333B" w14:textId="77777777" w:rsidR="00165977" w:rsidRPr="00F95FBD" w:rsidRDefault="00165977" w:rsidP="00165977">
            <w:pPr>
              <w:pStyle w:val="Tabulka"/>
            </w:pPr>
            <w:r w:rsidRPr="00F95FBD">
              <w:rPr>
                <w:highlight w:val="yellow"/>
              </w:rPr>
              <w:t>[VLOŽÍ ZHOTOVITEL]</w:t>
            </w:r>
          </w:p>
        </w:tc>
      </w:tr>
      <w:tr w:rsidR="00165977" w:rsidRPr="00F95FBD" w14:paraId="4251CBA4" w14:textId="77777777" w:rsidTr="005923F7">
        <w:tc>
          <w:tcPr>
            <w:tcW w:w="3056" w:type="dxa"/>
          </w:tcPr>
          <w:p w14:paraId="5A5AF5C9" w14:textId="77777777" w:rsidR="00165977" w:rsidRPr="00F95FBD" w:rsidRDefault="00165977" w:rsidP="00165977">
            <w:pPr>
              <w:pStyle w:val="Tabulka"/>
            </w:pPr>
            <w:r w:rsidRPr="00F95FBD">
              <w:t>Telefon</w:t>
            </w:r>
          </w:p>
        </w:tc>
        <w:tc>
          <w:tcPr>
            <w:tcW w:w="5812" w:type="dxa"/>
          </w:tcPr>
          <w:p w14:paraId="6E941761" w14:textId="77777777" w:rsidR="00165977" w:rsidRPr="00F95FBD" w:rsidRDefault="00165977" w:rsidP="00165977">
            <w:pPr>
              <w:pStyle w:val="Tabulka"/>
            </w:pPr>
            <w:r w:rsidRPr="00F95FBD">
              <w:rPr>
                <w:highlight w:val="yellow"/>
              </w:rPr>
              <w:t>[VLOŽÍ ZHOTOVITEL]</w:t>
            </w:r>
          </w:p>
        </w:tc>
      </w:tr>
    </w:tbl>
    <w:p w14:paraId="56FE1F87" w14:textId="77777777" w:rsidR="00165977" w:rsidRPr="00F95FBD" w:rsidRDefault="00165977" w:rsidP="00165977">
      <w:pPr>
        <w:pStyle w:val="Tabulka"/>
      </w:pPr>
    </w:p>
    <w:p w14:paraId="6E0C6CC9"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trakční vedení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4087CB8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DB646B0"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4C2CEE5"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063CFFB" w14:textId="77777777" w:rsidTr="005923F7">
        <w:tc>
          <w:tcPr>
            <w:tcW w:w="3056" w:type="dxa"/>
          </w:tcPr>
          <w:p w14:paraId="3497FDEB" w14:textId="77777777" w:rsidR="00165977" w:rsidRPr="00F95FBD" w:rsidRDefault="00165977" w:rsidP="00165977">
            <w:pPr>
              <w:pStyle w:val="Tabulka"/>
            </w:pPr>
            <w:r w:rsidRPr="00F95FBD">
              <w:t>Adresa</w:t>
            </w:r>
          </w:p>
        </w:tc>
        <w:tc>
          <w:tcPr>
            <w:tcW w:w="5812" w:type="dxa"/>
          </w:tcPr>
          <w:p w14:paraId="45F4EE39" w14:textId="77777777" w:rsidR="00165977" w:rsidRPr="00F95FBD" w:rsidRDefault="00165977" w:rsidP="00165977">
            <w:pPr>
              <w:pStyle w:val="Tabulka"/>
            </w:pPr>
            <w:r w:rsidRPr="00F95FBD">
              <w:rPr>
                <w:highlight w:val="yellow"/>
              </w:rPr>
              <w:t>[VLOŽÍ ZHOTOVITEL]</w:t>
            </w:r>
          </w:p>
        </w:tc>
      </w:tr>
      <w:tr w:rsidR="00165977" w:rsidRPr="00F95FBD" w14:paraId="1B39B3BF" w14:textId="77777777" w:rsidTr="005923F7">
        <w:tc>
          <w:tcPr>
            <w:tcW w:w="3056" w:type="dxa"/>
          </w:tcPr>
          <w:p w14:paraId="702EB0C3" w14:textId="77777777" w:rsidR="00165977" w:rsidRPr="00F95FBD" w:rsidRDefault="00165977" w:rsidP="00165977">
            <w:pPr>
              <w:pStyle w:val="Tabulka"/>
            </w:pPr>
            <w:r w:rsidRPr="00F95FBD">
              <w:t>E-mail</w:t>
            </w:r>
          </w:p>
        </w:tc>
        <w:tc>
          <w:tcPr>
            <w:tcW w:w="5812" w:type="dxa"/>
          </w:tcPr>
          <w:p w14:paraId="4A402E36" w14:textId="77777777" w:rsidR="00165977" w:rsidRPr="00F95FBD" w:rsidRDefault="00165977" w:rsidP="00165977">
            <w:pPr>
              <w:pStyle w:val="Tabulka"/>
            </w:pPr>
            <w:r w:rsidRPr="00F95FBD">
              <w:rPr>
                <w:highlight w:val="yellow"/>
              </w:rPr>
              <w:t>[VLOŽÍ ZHOTOVITEL]</w:t>
            </w:r>
          </w:p>
        </w:tc>
      </w:tr>
      <w:tr w:rsidR="00165977" w:rsidRPr="00F95FBD" w14:paraId="07734A25" w14:textId="77777777" w:rsidTr="005923F7">
        <w:tc>
          <w:tcPr>
            <w:tcW w:w="3056" w:type="dxa"/>
          </w:tcPr>
          <w:p w14:paraId="0FB16FF8" w14:textId="77777777" w:rsidR="00165977" w:rsidRPr="00F95FBD" w:rsidRDefault="00165977" w:rsidP="00165977">
            <w:pPr>
              <w:pStyle w:val="Tabulka"/>
            </w:pPr>
            <w:r w:rsidRPr="00F95FBD">
              <w:t>Telefon</w:t>
            </w:r>
          </w:p>
        </w:tc>
        <w:tc>
          <w:tcPr>
            <w:tcW w:w="5812" w:type="dxa"/>
          </w:tcPr>
          <w:p w14:paraId="25213ECF" w14:textId="77777777" w:rsidR="00165977" w:rsidRPr="00F95FBD" w:rsidRDefault="00165977" w:rsidP="00165977">
            <w:pPr>
              <w:pStyle w:val="Tabulka"/>
            </w:pPr>
            <w:r w:rsidRPr="00F95FBD">
              <w:rPr>
                <w:highlight w:val="yellow"/>
              </w:rPr>
              <w:t>[VLOŽÍ ZHOTOVITEL]</w:t>
            </w:r>
          </w:p>
        </w:tc>
      </w:tr>
    </w:tbl>
    <w:p w14:paraId="6CF010BB" w14:textId="77777777" w:rsidR="00165977" w:rsidRPr="00F95FBD" w:rsidRDefault="00165977" w:rsidP="00165977">
      <w:pPr>
        <w:pStyle w:val="Tabulka"/>
      </w:pPr>
    </w:p>
    <w:p w14:paraId="50BEC4FA"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0D54D7A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41978C27"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6DE88C22"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26246E00" w14:textId="77777777" w:rsidTr="005923F7">
        <w:tc>
          <w:tcPr>
            <w:tcW w:w="3056" w:type="dxa"/>
          </w:tcPr>
          <w:p w14:paraId="0AE12F42" w14:textId="77777777" w:rsidR="00165977" w:rsidRPr="00F95FBD" w:rsidRDefault="00165977" w:rsidP="00165977">
            <w:pPr>
              <w:pStyle w:val="Tabulka"/>
            </w:pPr>
            <w:r w:rsidRPr="00F95FBD">
              <w:t>Adresa</w:t>
            </w:r>
          </w:p>
        </w:tc>
        <w:tc>
          <w:tcPr>
            <w:tcW w:w="5812" w:type="dxa"/>
          </w:tcPr>
          <w:p w14:paraId="7BDE9C70" w14:textId="77777777" w:rsidR="00165977" w:rsidRPr="00F95FBD" w:rsidRDefault="00165977" w:rsidP="00165977">
            <w:pPr>
              <w:pStyle w:val="Tabulka"/>
            </w:pPr>
            <w:r w:rsidRPr="00F95FBD">
              <w:rPr>
                <w:highlight w:val="yellow"/>
              </w:rPr>
              <w:t>[VLOŽÍ ZHOTOVITEL]</w:t>
            </w:r>
          </w:p>
        </w:tc>
      </w:tr>
      <w:tr w:rsidR="00165977" w:rsidRPr="00F95FBD" w14:paraId="56FB3B4A" w14:textId="77777777" w:rsidTr="005923F7">
        <w:tc>
          <w:tcPr>
            <w:tcW w:w="3056" w:type="dxa"/>
          </w:tcPr>
          <w:p w14:paraId="5E9CAC79" w14:textId="77777777" w:rsidR="00165977" w:rsidRPr="00F95FBD" w:rsidRDefault="00165977" w:rsidP="00165977">
            <w:pPr>
              <w:pStyle w:val="Tabulka"/>
            </w:pPr>
            <w:r w:rsidRPr="00F95FBD">
              <w:t>E-mail</w:t>
            </w:r>
          </w:p>
        </w:tc>
        <w:tc>
          <w:tcPr>
            <w:tcW w:w="5812" w:type="dxa"/>
          </w:tcPr>
          <w:p w14:paraId="3B9179D2" w14:textId="77777777" w:rsidR="00165977" w:rsidRPr="00F95FBD" w:rsidRDefault="00165977" w:rsidP="00165977">
            <w:pPr>
              <w:pStyle w:val="Tabulka"/>
            </w:pPr>
            <w:r w:rsidRPr="00F95FBD">
              <w:rPr>
                <w:highlight w:val="yellow"/>
              </w:rPr>
              <w:t>[VLOŽÍ ZHOTOVITEL]</w:t>
            </w:r>
          </w:p>
        </w:tc>
      </w:tr>
      <w:tr w:rsidR="00165977" w:rsidRPr="00F95FBD" w14:paraId="7BC0E747" w14:textId="77777777" w:rsidTr="005923F7">
        <w:tc>
          <w:tcPr>
            <w:tcW w:w="3056" w:type="dxa"/>
          </w:tcPr>
          <w:p w14:paraId="7F1E6317" w14:textId="77777777" w:rsidR="00165977" w:rsidRPr="00F95FBD" w:rsidRDefault="00165977" w:rsidP="00165977">
            <w:pPr>
              <w:pStyle w:val="Tabulka"/>
            </w:pPr>
            <w:r w:rsidRPr="00F95FBD">
              <w:t>Telefon</w:t>
            </w:r>
          </w:p>
        </w:tc>
        <w:tc>
          <w:tcPr>
            <w:tcW w:w="5812" w:type="dxa"/>
          </w:tcPr>
          <w:p w14:paraId="4BCC680F" w14:textId="77777777" w:rsidR="00165977" w:rsidRPr="00F95FBD" w:rsidRDefault="00165977" w:rsidP="00165977">
            <w:pPr>
              <w:pStyle w:val="Tabulka"/>
            </w:pPr>
            <w:r w:rsidRPr="00F95FBD">
              <w:rPr>
                <w:highlight w:val="yellow"/>
              </w:rPr>
              <w:t>[VLOŽÍ ZHOTOVITEL]</w:t>
            </w:r>
          </w:p>
        </w:tc>
      </w:tr>
    </w:tbl>
    <w:p w14:paraId="32759B36" w14:textId="77777777" w:rsidR="00165977" w:rsidRPr="00F95FBD" w:rsidRDefault="00165977" w:rsidP="00165977">
      <w:pPr>
        <w:pStyle w:val="Tabulka"/>
      </w:pPr>
    </w:p>
    <w:p w14:paraId="36FC145D"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životní prostředí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B925C0F"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FA61424" w14:textId="77777777" w:rsidR="00165977" w:rsidRPr="0017282C" w:rsidRDefault="00165977" w:rsidP="005923F7">
            <w:pPr>
              <w:pStyle w:val="Tabulka"/>
              <w:keepNext/>
              <w:rPr>
                <w:rStyle w:val="Nadpisvtabulce"/>
                <w:b/>
              </w:rPr>
            </w:pPr>
            <w:r w:rsidRPr="0017282C">
              <w:rPr>
                <w:rStyle w:val="Nadpisvtabulce"/>
                <w:b/>
              </w:rPr>
              <w:t>Jméno a příjmení</w:t>
            </w:r>
          </w:p>
        </w:tc>
        <w:tc>
          <w:tcPr>
            <w:tcW w:w="5812" w:type="dxa"/>
          </w:tcPr>
          <w:p w14:paraId="215F998C"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7CE51F30" w14:textId="77777777" w:rsidTr="005923F7">
        <w:tc>
          <w:tcPr>
            <w:tcW w:w="3056" w:type="dxa"/>
          </w:tcPr>
          <w:p w14:paraId="68E2A13C" w14:textId="77777777" w:rsidR="00165977" w:rsidRPr="00F95FBD" w:rsidRDefault="00165977" w:rsidP="005923F7">
            <w:pPr>
              <w:pStyle w:val="Tabulka"/>
              <w:keepNext/>
            </w:pPr>
            <w:r w:rsidRPr="00F95FBD">
              <w:t>Adresa</w:t>
            </w:r>
          </w:p>
        </w:tc>
        <w:tc>
          <w:tcPr>
            <w:tcW w:w="5812" w:type="dxa"/>
          </w:tcPr>
          <w:p w14:paraId="59506951" w14:textId="77777777" w:rsidR="00165977" w:rsidRPr="00F95FBD" w:rsidRDefault="00165977" w:rsidP="00165977">
            <w:pPr>
              <w:pStyle w:val="Tabulka"/>
            </w:pPr>
            <w:r w:rsidRPr="00F95FBD">
              <w:rPr>
                <w:highlight w:val="yellow"/>
              </w:rPr>
              <w:t>[VLOŽÍ ZHOTOVITEL]</w:t>
            </w:r>
          </w:p>
        </w:tc>
      </w:tr>
      <w:tr w:rsidR="00165977" w:rsidRPr="00F95FBD" w14:paraId="30420E90" w14:textId="77777777" w:rsidTr="005923F7">
        <w:tc>
          <w:tcPr>
            <w:tcW w:w="3056" w:type="dxa"/>
          </w:tcPr>
          <w:p w14:paraId="7CEA81AD" w14:textId="77777777" w:rsidR="00165977" w:rsidRPr="00F95FBD" w:rsidRDefault="00165977" w:rsidP="00165977">
            <w:pPr>
              <w:pStyle w:val="Tabulka"/>
            </w:pPr>
            <w:r w:rsidRPr="00F95FBD">
              <w:t>E-mail</w:t>
            </w:r>
          </w:p>
        </w:tc>
        <w:tc>
          <w:tcPr>
            <w:tcW w:w="5812" w:type="dxa"/>
          </w:tcPr>
          <w:p w14:paraId="4B7DB2D2" w14:textId="77777777" w:rsidR="00165977" w:rsidRPr="00F95FBD" w:rsidRDefault="00165977" w:rsidP="00165977">
            <w:pPr>
              <w:pStyle w:val="Tabulka"/>
            </w:pPr>
            <w:r w:rsidRPr="00F95FBD">
              <w:rPr>
                <w:highlight w:val="yellow"/>
              </w:rPr>
              <w:t>[VLOŽÍ ZHOTOVITEL]</w:t>
            </w:r>
          </w:p>
        </w:tc>
      </w:tr>
      <w:tr w:rsidR="00165977" w:rsidRPr="00F95FBD" w14:paraId="5AF90233" w14:textId="77777777" w:rsidTr="005923F7">
        <w:tc>
          <w:tcPr>
            <w:tcW w:w="3056" w:type="dxa"/>
          </w:tcPr>
          <w:p w14:paraId="71356FD8" w14:textId="77777777" w:rsidR="00165977" w:rsidRPr="00F95FBD" w:rsidRDefault="00165977" w:rsidP="00165977">
            <w:pPr>
              <w:pStyle w:val="Tabulka"/>
            </w:pPr>
            <w:r w:rsidRPr="00F95FBD">
              <w:t>Telefon</w:t>
            </w:r>
          </w:p>
        </w:tc>
        <w:tc>
          <w:tcPr>
            <w:tcW w:w="5812" w:type="dxa"/>
          </w:tcPr>
          <w:p w14:paraId="2A10A0E4" w14:textId="77777777" w:rsidR="00165977" w:rsidRPr="00F95FBD" w:rsidRDefault="00165977" w:rsidP="00165977">
            <w:pPr>
              <w:pStyle w:val="Tabulka"/>
            </w:pPr>
            <w:r w:rsidRPr="00F95FBD">
              <w:rPr>
                <w:highlight w:val="yellow"/>
              </w:rPr>
              <w:t>[VLOŽÍ ZHOTOVITEL]</w:t>
            </w:r>
          </w:p>
        </w:tc>
      </w:tr>
    </w:tbl>
    <w:p w14:paraId="1DD64149" w14:textId="77777777" w:rsidR="00EC707C" w:rsidRDefault="00EC707C" w:rsidP="00EC707C">
      <w:pPr>
        <w:pStyle w:val="Tabulka"/>
      </w:pPr>
    </w:p>
    <w:p w14:paraId="5908AEDC" w14:textId="7B590551" w:rsidR="00DA6802" w:rsidRPr="00F95FBD" w:rsidRDefault="00DA6802" w:rsidP="00DA6802">
      <w:pPr>
        <w:pStyle w:val="Nadpistabulky"/>
        <w:rPr>
          <w:sz w:val="18"/>
          <w:szCs w:val="18"/>
        </w:rPr>
      </w:pPr>
      <w:r>
        <w:rPr>
          <w:sz w:val="18"/>
          <w:szCs w:val="18"/>
        </w:rPr>
        <w:t>Specialista na geotechniku</w:t>
      </w:r>
    </w:p>
    <w:tbl>
      <w:tblPr>
        <w:tblStyle w:val="TabulkaS-zhlav"/>
        <w:tblW w:w="8789" w:type="dxa"/>
        <w:tblLook w:val="04A0" w:firstRow="1" w:lastRow="0" w:firstColumn="1" w:lastColumn="0" w:noHBand="0" w:noVBand="1"/>
      </w:tblPr>
      <w:tblGrid>
        <w:gridCol w:w="3030"/>
        <w:gridCol w:w="5759"/>
      </w:tblGrid>
      <w:tr w:rsidR="00DA6802" w:rsidRPr="0017282C" w14:paraId="7DD3B584" w14:textId="77777777" w:rsidTr="00C64064">
        <w:trPr>
          <w:cnfStyle w:val="100000000000" w:firstRow="1" w:lastRow="0" w:firstColumn="0" w:lastColumn="0" w:oddVBand="0" w:evenVBand="0" w:oddHBand="0" w:evenHBand="0" w:firstRowFirstColumn="0" w:firstRowLastColumn="0" w:lastRowFirstColumn="0" w:lastRowLastColumn="0"/>
        </w:trPr>
        <w:tc>
          <w:tcPr>
            <w:tcW w:w="3056" w:type="dxa"/>
          </w:tcPr>
          <w:p w14:paraId="3D2919E5" w14:textId="77777777" w:rsidR="00DA6802" w:rsidRPr="0017282C" w:rsidRDefault="00DA6802" w:rsidP="00C64064">
            <w:pPr>
              <w:pStyle w:val="Tabulka"/>
              <w:rPr>
                <w:rStyle w:val="Nadpisvtabulce"/>
                <w:b/>
              </w:rPr>
            </w:pPr>
            <w:r w:rsidRPr="0017282C">
              <w:rPr>
                <w:rStyle w:val="Nadpisvtabulce"/>
                <w:b/>
              </w:rPr>
              <w:t>Jméno a příjmení</w:t>
            </w:r>
          </w:p>
        </w:tc>
        <w:tc>
          <w:tcPr>
            <w:tcW w:w="5812" w:type="dxa"/>
          </w:tcPr>
          <w:p w14:paraId="6CD33636" w14:textId="77777777" w:rsidR="00DA6802" w:rsidRPr="0017282C" w:rsidRDefault="00DA6802" w:rsidP="00C64064">
            <w:pPr>
              <w:pStyle w:val="Tabulka"/>
            </w:pPr>
            <w:r w:rsidRPr="0017282C">
              <w:rPr>
                <w:highlight w:val="yellow"/>
              </w:rPr>
              <w:t>[VLOŽÍ ZHOTOVITEL]</w:t>
            </w:r>
          </w:p>
        </w:tc>
      </w:tr>
      <w:tr w:rsidR="00DA6802" w:rsidRPr="00F95FBD" w14:paraId="4689E1A7" w14:textId="77777777" w:rsidTr="00C64064">
        <w:tc>
          <w:tcPr>
            <w:tcW w:w="3056" w:type="dxa"/>
          </w:tcPr>
          <w:p w14:paraId="3DE78B8E" w14:textId="77777777" w:rsidR="00DA6802" w:rsidRPr="00F95FBD" w:rsidRDefault="00DA6802" w:rsidP="00C64064">
            <w:pPr>
              <w:pStyle w:val="Tabulka"/>
            </w:pPr>
            <w:r w:rsidRPr="00F95FBD">
              <w:t>Adresa</w:t>
            </w:r>
          </w:p>
        </w:tc>
        <w:tc>
          <w:tcPr>
            <w:tcW w:w="5812" w:type="dxa"/>
          </w:tcPr>
          <w:p w14:paraId="76E19123" w14:textId="77777777" w:rsidR="00DA6802" w:rsidRPr="00F95FBD" w:rsidRDefault="00DA6802" w:rsidP="00C64064">
            <w:pPr>
              <w:pStyle w:val="Tabulka"/>
            </w:pPr>
            <w:r w:rsidRPr="00F95FBD">
              <w:rPr>
                <w:highlight w:val="yellow"/>
              </w:rPr>
              <w:t>[VLOŽÍ ZHOTOVITEL]</w:t>
            </w:r>
          </w:p>
        </w:tc>
      </w:tr>
      <w:tr w:rsidR="00DA6802" w:rsidRPr="00F95FBD" w14:paraId="06955732" w14:textId="77777777" w:rsidTr="00C64064">
        <w:tc>
          <w:tcPr>
            <w:tcW w:w="3056" w:type="dxa"/>
          </w:tcPr>
          <w:p w14:paraId="32A299E9" w14:textId="77777777" w:rsidR="00DA6802" w:rsidRPr="00F95FBD" w:rsidRDefault="00DA6802" w:rsidP="00C64064">
            <w:pPr>
              <w:pStyle w:val="Tabulka"/>
            </w:pPr>
            <w:r w:rsidRPr="00F95FBD">
              <w:t>E-mail</w:t>
            </w:r>
          </w:p>
        </w:tc>
        <w:tc>
          <w:tcPr>
            <w:tcW w:w="5812" w:type="dxa"/>
          </w:tcPr>
          <w:p w14:paraId="22F75C1C" w14:textId="77777777" w:rsidR="00DA6802" w:rsidRPr="00F95FBD" w:rsidRDefault="00DA6802" w:rsidP="00C64064">
            <w:pPr>
              <w:pStyle w:val="Tabulka"/>
            </w:pPr>
            <w:r w:rsidRPr="00F95FBD">
              <w:rPr>
                <w:highlight w:val="yellow"/>
              </w:rPr>
              <w:t>[VLOŽÍ ZHOTOVITEL]</w:t>
            </w:r>
          </w:p>
        </w:tc>
      </w:tr>
      <w:tr w:rsidR="00DA6802" w:rsidRPr="00F95FBD" w14:paraId="26C2B2D9" w14:textId="77777777" w:rsidTr="00C64064">
        <w:tc>
          <w:tcPr>
            <w:tcW w:w="3056" w:type="dxa"/>
          </w:tcPr>
          <w:p w14:paraId="2A3ED568" w14:textId="77777777" w:rsidR="00DA6802" w:rsidRPr="00F95FBD" w:rsidRDefault="00DA6802" w:rsidP="00C64064">
            <w:pPr>
              <w:pStyle w:val="Tabulka"/>
            </w:pPr>
            <w:r w:rsidRPr="00F95FBD">
              <w:t>Telefon</w:t>
            </w:r>
          </w:p>
        </w:tc>
        <w:tc>
          <w:tcPr>
            <w:tcW w:w="5812" w:type="dxa"/>
          </w:tcPr>
          <w:p w14:paraId="478DD21E" w14:textId="77777777" w:rsidR="00DA6802" w:rsidRPr="00F95FBD" w:rsidRDefault="00DA6802" w:rsidP="00C64064">
            <w:pPr>
              <w:pStyle w:val="Tabulka"/>
            </w:pPr>
            <w:r w:rsidRPr="00F95FBD">
              <w:rPr>
                <w:highlight w:val="yellow"/>
              </w:rPr>
              <w:t>[VLOŽÍ ZHOTOVITEL]</w:t>
            </w:r>
          </w:p>
        </w:tc>
      </w:tr>
    </w:tbl>
    <w:p w14:paraId="2272D47F" w14:textId="77777777" w:rsidR="00DA6802" w:rsidRPr="00F95FBD" w:rsidRDefault="00DA6802" w:rsidP="00EC707C">
      <w:pPr>
        <w:pStyle w:val="Tabulka"/>
      </w:pPr>
    </w:p>
    <w:p w14:paraId="3F93506E" w14:textId="77777777" w:rsidR="00EC707C" w:rsidRPr="00F95FBD" w:rsidRDefault="004436EE" w:rsidP="00EC707C">
      <w:pPr>
        <w:pStyle w:val="Nadpistabulky"/>
        <w:rPr>
          <w:sz w:val="18"/>
          <w:szCs w:val="18"/>
        </w:rPr>
      </w:pPr>
      <w:r>
        <w:rPr>
          <w:sz w:val="18"/>
          <w:szCs w:val="18"/>
        </w:rPr>
        <w:t>S</w:t>
      </w:r>
      <w:r w:rsidR="00EC707C" w:rsidRPr="00EC707C">
        <w:rPr>
          <w:sz w:val="18"/>
          <w:szCs w:val="18"/>
        </w:rPr>
        <w:t>pecialista na požární bezpečnost</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4C6A425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1816DAC"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2D590D91"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093130F8" w14:textId="77777777" w:rsidTr="005923F7">
        <w:tc>
          <w:tcPr>
            <w:tcW w:w="3056" w:type="dxa"/>
          </w:tcPr>
          <w:p w14:paraId="238045E6" w14:textId="77777777" w:rsidR="00EC707C" w:rsidRPr="00F95FBD" w:rsidRDefault="00EC707C" w:rsidP="00964369">
            <w:pPr>
              <w:pStyle w:val="Tabulka"/>
            </w:pPr>
            <w:r w:rsidRPr="00F95FBD">
              <w:t>Adresa</w:t>
            </w:r>
          </w:p>
        </w:tc>
        <w:tc>
          <w:tcPr>
            <w:tcW w:w="5812" w:type="dxa"/>
          </w:tcPr>
          <w:p w14:paraId="0B063BCF" w14:textId="77777777" w:rsidR="00EC707C" w:rsidRPr="00F95FBD" w:rsidRDefault="00EC707C" w:rsidP="00964369">
            <w:pPr>
              <w:pStyle w:val="Tabulka"/>
            </w:pPr>
            <w:r w:rsidRPr="00F95FBD">
              <w:rPr>
                <w:highlight w:val="yellow"/>
              </w:rPr>
              <w:t>[VLOŽÍ ZHOTOVITEL]</w:t>
            </w:r>
          </w:p>
        </w:tc>
      </w:tr>
      <w:tr w:rsidR="00EC707C" w:rsidRPr="00F95FBD" w14:paraId="53B0031F" w14:textId="77777777" w:rsidTr="005923F7">
        <w:tc>
          <w:tcPr>
            <w:tcW w:w="3056" w:type="dxa"/>
          </w:tcPr>
          <w:p w14:paraId="3F30597C" w14:textId="77777777" w:rsidR="00EC707C" w:rsidRPr="00F95FBD" w:rsidRDefault="00EC707C" w:rsidP="00964369">
            <w:pPr>
              <w:pStyle w:val="Tabulka"/>
            </w:pPr>
            <w:r w:rsidRPr="00F95FBD">
              <w:t>E-mail</w:t>
            </w:r>
          </w:p>
        </w:tc>
        <w:tc>
          <w:tcPr>
            <w:tcW w:w="5812" w:type="dxa"/>
          </w:tcPr>
          <w:p w14:paraId="3CE5B726" w14:textId="77777777" w:rsidR="00EC707C" w:rsidRPr="00F95FBD" w:rsidRDefault="00EC707C" w:rsidP="00964369">
            <w:pPr>
              <w:pStyle w:val="Tabulka"/>
            </w:pPr>
            <w:r w:rsidRPr="00F95FBD">
              <w:rPr>
                <w:highlight w:val="yellow"/>
              </w:rPr>
              <w:t>[VLOŽÍ ZHOTOVITEL]</w:t>
            </w:r>
          </w:p>
        </w:tc>
      </w:tr>
      <w:tr w:rsidR="00EC707C" w:rsidRPr="00F95FBD" w14:paraId="18CA8B4C" w14:textId="77777777" w:rsidTr="005923F7">
        <w:tc>
          <w:tcPr>
            <w:tcW w:w="3056" w:type="dxa"/>
          </w:tcPr>
          <w:p w14:paraId="22749FB2" w14:textId="77777777" w:rsidR="00EC707C" w:rsidRPr="00F95FBD" w:rsidRDefault="00EC707C" w:rsidP="00964369">
            <w:pPr>
              <w:pStyle w:val="Tabulka"/>
            </w:pPr>
            <w:r w:rsidRPr="00F95FBD">
              <w:t>Telefon</w:t>
            </w:r>
          </w:p>
        </w:tc>
        <w:tc>
          <w:tcPr>
            <w:tcW w:w="5812" w:type="dxa"/>
          </w:tcPr>
          <w:p w14:paraId="6F1F2490" w14:textId="77777777" w:rsidR="00EC707C" w:rsidRPr="00F95FBD" w:rsidRDefault="00EC707C" w:rsidP="00964369">
            <w:pPr>
              <w:pStyle w:val="Tabulka"/>
            </w:pPr>
            <w:r w:rsidRPr="00F95FBD">
              <w:rPr>
                <w:highlight w:val="yellow"/>
              </w:rPr>
              <w:t>[VLOŽÍ ZHOTOVITEL]</w:t>
            </w:r>
          </w:p>
        </w:tc>
      </w:tr>
    </w:tbl>
    <w:p w14:paraId="2D4E9423" w14:textId="77777777" w:rsidR="00EC707C" w:rsidRPr="00F95FBD" w:rsidRDefault="00EC707C" w:rsidP="00EC707C">
      <w:pPr>
        <w:pStyle w:val="Tabulka"/>
      </w:pPr>
    </w:p>
    <w:p w14:paraId="7DAFE913" w14:textId="77777777" w:rsidR="00EC707C" w:rsidRPr="00F95FBD" w:rsidRDefault="004436EE" w:rsidP="00EC707C">
      <w:pPr>
        <w:pStyle w:val="Nadpistabulky"/>
        <w:rPr>
          <w:sz w:val="18"/>
          <w:szCs w:val="18"/>
        </w:rPr>
      </w:pPr>
      <w:r>
        <w:rPr>
          <w:sz w:val="18"/>
          <w:szCs w:val="18"/>
        </w:rPr>
        <w:t>K</w:t>
      </w:r>
      <w:r w:rsidR="00EC707C" w:rsidRPr="00EC707C">
        <w:rPr>
          <w:sz w:val="18"/>
          <w:szCs w:val="18"/>
        </w:rPr>
        <w:t>oordinátor BOZP</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EC707C" w:rsidRPr="0017282C" w14:paraId="112BA4D0" w14:textId="77777777" w:rsidTr="00254815">
        <w:trPr>
          <w:cnfStyle w:val="100000000000" w:firstRow="1" w:lastRow="0" w:firstColumn="0" w:lastColumn="0" w:oddVBand="0" w:evenVBand="0" w:oddHBand="0" w:evenHBand="0" w:firstRowFirstColumn="0" w:firstRowLastColumn="0" w:lastRowFirstColumn="0" w:lastRowLastColumn="0"/>
        </w:trPr>
        <w:tc>
          <w:tcPr>
            <w:tcW w:w="3030" w:type="dxa"/>
          </w:tcPr>
          <w:p w14:paraId="608D6F1E" w14:textId="77777777" w:rsidR="00EC707C" w:rsidRPr="0017282C" w:rsidRDefault="00EC707C" w:rsidP="00964369">
            <w:pPr>
              <w:pStyle w:val="Tabulka"/>
              <w:rPr>
                <w:rStyle w:val="Nadpisvtabulce"/>
                <w:b/>
              </w:rPr>
            </w:pPr>
            <w:r w:rsidRPr="0017282C">
              <w:rPr>
                <w:rStyle w:val="Nadpisvtabulce"/>
                <w:b/>
              </w:rPr>
              <w:t>Jméno a příjmení</w:t>
            </w:r>
          </w:p>
        </w:tc>
        <w:tc>
          <w:tcPr>
            <w:tcW w:w="5759" w:type="dxa"/>
          </w:tcPr>
          <w:p w14:paraId="2CECBD6C"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310C1A15" w14:textId="77777777" w:rsidTr="00254815">
        <w:tc>
          <w:tcPr>
            <w:tcW w:w="3030" w:type="dxa"/>
          </w:tcPr>
          <w:p w14:paraId="525E8B77" w14:textId="77777777" w:rsidR="00EC707C" w:rsidRPr="00F95FBD" w:rsidRDefault="00EC707C" w:rsidP="00964369">
            <w:pPr>
              <w:pStyle w:val="Tabulka"/>
            </w:pPr>
            <w:r w:rsidRPr="00F95FBD">
              <w:t>Adresa</w:t>
            </w:r>
          </w:p>
        </w:tc>
        <w:tc>
          <w:tcPr>
            <w:tcW w:w="5759" w:type="dxa"/>
          </w:tcPr>
          <w:p w14:paraId="10192E26" w14:textId="77777777" w:rsidR="00EC707C" w:rsidRPr="00F95FBD" w:rsidRDefault="00EC707C" w:rsidP="00964369">
            <w:pPr>
              <w:pStyle w:val="Tabulka"/>
            </w:pPr>
            <w:r w:rsidRPr="00F95FBD">
              <w:rPr>
                <w:highlight w:val="yellow"/>
              </w:rPr>
              <w:t>[VLOŽÍ ZHOTOVITEL]</w:t>
            </w:r>
          </w:p>
        </w:tc>
      </w:tr>
      <w:tr w:rsidR="00EC707C" w:rsidRPr="00F95FBD" w14:paraId="684D00C3" w14:textId="77777777" w:rsidTr="00254815">
        <w:tc>
          <w:tcPr>
            <w:tcW w:w="3030" w:type="dxa"/>
          </w:tcPr>
          <w:p w14:paraId="38516CE6" w14:textId="77777777" w:rsidR="00EC707C" w:rsidRPr="00F95FBD" w:rsidRDefault="00EC707C" w:rsidP="00964369">
            <w:pPr>
              <w:pStyle w:val="Tabulka"/>
            </w:pPr>
            <w:r w:rsidRPr="00F95FBD">
              <w:t>E-mail</w:t>
            </w:r>
          </w:p>
        </w:tc>
        <w:tc>
          <w:tcPr>
            <w:tcW w:w="5759" w:type="dxa"/>
          </w:tcPr>
          <w:p w14:paraId="26CB8228" w14:textId="77777777" w:rsidR="00EC707C" w:rsidRPr="00F95FBD" w:rsidRDefault="00EC707C" w:rsidP="00964369">
            <w:pPr>
              <w:pStyle w:val="Tabulka"/>
            </w:pPr>
            <w:r w:rsidRPr="00F95FBD">
              <w:rPr>
                <w:highlight w:val="yellow"/>
              </w:rPr>
              <w:t>[VLOŽÍ ZHOTOVITEL]</w:t>
            </w:r>
          </w:p>
        </w:tc>
      </w:tr>
      <w:tr w:rsidR="00EC707C" w:rsidRPr="00F95FBD" w14:paraId="27482FF5" w14:textId="77777777" w:rsidTr="00254815">
        <w:tc>
          <w:tcPr>
            <w:tcW w:w="3030" w:type="dxa"/>
          </w:tcPr>
          <w:p w14:paraId="6D231693" w14:textId="77777777" w:rsidR="00EC707C" w:rsidRPr="00F95FBD" w:rsidRDefault="00EC707C" w:rsidP="00964369">
            <w:pPr>
              <w:pStyle w:val="Tabulka"/>
            </w:pPr>
            <w:r w:rsidRPr="00F95FBD">
              <w:t>Telefon</w:t>
            </w:r>
          </w:p>
        </w:tc>
        <w:tc>
          <w:tcPr>
            <w:tcW w:w="5759" w:type="dxa"/>
          </w:tcPr>
          <w:p w14:paraId="7625E828" w14:textId="77777777" w:rsidR="00EC707C" w:rsidRPr="00F95FBD" w:rsidRDefault="00EC707C" w:rsidP="00964369">
            <w:pPr>
              <w:pStyle w:val="Tabulka"/>
            </w:pPr>
            <w:r w:rsidRPr="00F95FBD">
              <w:rPr>
                <w:highlight w:val="yellow"/>
              </w:rPr>
              <w:t>[VLOŽÍ ZHOTOVITEL]</w:t>
            </w:r>
          </w:p>
        </w:tc>
      </w:tr>
    </w:tbl>
    <w:p w14:paraId="40984236" w14:textId="77777777" w:rsidR="00EC707C" w:rsidRPr="00F95FBD" w:rsidRDefault="00EC707C" w:rsidP="00EC707C">
      <w:pPr>
        <w:pStyle w:val="Tabulka"/>
      </w:pPr>
    </w:p>
    <w:p w14:paraId="6EFA59C3" w14:textId="77777777" w:rsidR="00EC707C" w:rsidRPr="00F035CE" w:rsidRDefault="004436EE" w:rsidP="00C638C4">
      <w:pPr>
        <w:pStyle w:val="Nadpistabulky"/>
        <w:pBdr>
          <w:top w:val="single" w:sz="12" w:space="0" w:color="00A1E0" w:themeColor="accent3"/>
        </w:pBdr>
        <w:rPr>
          <w:sz w:val="18"/>
          <w:szCs w:val="18"/>
        </w:rPr>
      </w:pPr>
      <w:r w:rsidRPr="00F035CE">
        <w:rPr>
          <w:sz w:val="18"/>
          <w:szCs w:val="18"/>
        </w:rPr>
        <w:t>S</w:t>
      </w:r>
      <w:r w:rsidR="00EC707C" w:rsidRPr="00F035CE">
        <w:rPr>
          <w:sz w:val="18"/>
          <w:szCs w:val="18"/>
        </w:rPr>
        <w:t>pecialista na inženýrskou činnost</w:t>
      </w:r>
      <w:r w:rsidRPr="00F035CE">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F035CE" w:rsidRPr="00F035CE" w14:paraId="74E1BC4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15528A00" w14:textId="77777777" w:rsidR="00EC707C" w:rsidRPr="00F035CE" w:rsidRDefault="00EC707C" w:rsidP="005923F7">
            <w:pPr>
              <w:pStyle w:val="Tabulka"/>
              <w:keepNext/>
              <w:rPr>
                <w:rStyle w:val="Nadpisvtabulce"/>
                <w:b/>
              </w:rPr>
            </w:pPr>
            <w:r w:rsidRPr="00F035CE">
              <w:rPr>
                <w:rStyle w:val="Nadpisvtabulce"/>
                <w:b/>
              </w:rPr>
              <w:t>Jméno a příjmení</w:t>
            </w:r>
          </w:p>
        </w:tc>
        <w:tc>
          <w:tcPr>
            <w:tcW w:w="5812" w:type="dxa"/>
          </w:tcPr>
          <w:p w14:paraId="1A84D4BB" w14:textId="77777777" w:rsidR="00EC707C" w:rsidRPr="00F035CE" w:rsidRDefault="00EC707C" w:rsidP="00964369">
            <w:pPr>
              <w:pStyle w:val="Tabulka"/>
            </w:pPr>
            <w:r w:rsidRPr="00F035CE">
              <w:rPr>
                <w:highlight w:val="yellow"/>
              </w:rPr>
              <w:t>[VLOŽÍ ZH</w:t>
            </w:r>
            <w:r w:rsidR="00C44853" w:rsidRPr="00F035CE">
              <w:rPr>
                <w:highlight w:val="yellow"/>
              </w:rPr>
              <w:t>O</w:t>
            </w:r>
            <w:r w:rsidRPr="00F035CE">
              <w:rPr>
                <w:highlight w:val="yellow"/>
              </w:rPr>
              <w:t>TOVITEL]</w:t>
            </w:r>
          </w:p>
        </w:tc>
      </w:tr>
      <w:tr w:rsidR="00F035CE" w:rsidRPr="00F035CE" w14:paraId="52A5237B" w14:textId="77777777" w:rsidTr="005923F7">
        <w:tc>
          <w:tcPr>
            <w:tcW w:w="3056" w:type="dxa"/>
          </w:tcPr>
          <w:p w14:paraId="130118C2" w14:textId="77777777" w:rsidR="00EC707C" w:rsidRPr="00F035CE" w:rsidRDefault="00EC707C" w:rsidP="005923F7">
            <w:pPr>
              <w:pStyle w:val="Tabulka"/>
              <w:keepNext/>
            </w:pPr>
            <w:r w:rsidRPr="00F035CE">
              <w:t>Adresa</w:t>
            </w:r>
          </w:p>
        </w:tc>
        <w:tc>
          <w:tcPr>
            <w:tcW w:w="5812" w:type="dxa"/>
          </w:tcPr>
          <w:p w14:paraId="2C1F9508" w14:textId="77777777" w:rsidR="00EC707C" w:rsidRPr="00F035CE" w:rsidRDefault="00EC707C" w:rsidP="00964369">
            <w:pPr>
              <w:pStyle w:val="Tabulka"/>
            </w:pPr>
            <w:r w:rsidRPr="00F035CE">
              <w:rPr>
                <w:highlight w:val="yellow"/>
              </w:rPr>
              <w:t>[VLOŽÍ ZHOTOVITEL]</w:t>
            </w:r>
          </w:p>
        </w:tc>
      </w:tr>
      <w:tr w:rsidR="00F035CE" w:rsidRPr="00F035CE" w14:paraId="63BA6C8D" w14:textId="77777777" w:rsidTr="005923F7">
        <w:tc>
          <w:tcPr>
            <w:tcW w:w="3056" w:type="dxa"/>
          </w:tcPr>
          <w:p w14:paraId="244EFBC7" w14:textId="77777777" w:rsidR="00EC707C" w:rsidRPr="00F035CE" w:rsidRDefault="00EC707C" w:rsidP="00964369">
            <w:pPr>
              <w:pStyle w:val="Tabulka"/>
            </w:pPr>
            <w:r w:rsidRPr="00F035CE">
              <w:t>E-mail</w:t>
            </w:r>
          </w:p>
        </w:tc>
        <w:tc>
          <w:tcPr>
            <w:tcW w:w="5812" w:type="dxa"/>
          </w:tcPr>
          <w:p w14:paraId="051DCFD2" w14:textId="77777777" w:rsidR="00EC707C" w:rsidRPr="00F035CE" w:rsidRDefault="00EC707C" w:rsidP="00964369">
            <w:pPr>
              <w:pStyle w:val="Tabulka"/>
            </w:pPr>
            <w:r w:rsidRPr="00F035CE">
              <w:rPr>
                <w:highlight w:val="yellow"/>
              </w:rPr>
              <w:t>[VLOŽÍ ZHOTOVITEL]</w:t>
            </w:r>
          </w:p>
        </w:tc>
      </w:tr>
      <w:tr w:rsidR="00F035CE" w:rsidRPr="00F035CE" w14:paraId="0D3FDABE" w14:textId="77777777" w:rsidTr="005923F7">
        <w:tc>
          <w:tcPr>
            <w:tcW w:w="3056" w:type="dxa"/>
          </w:tcPr>
          <w:p w14:paraId="01E33F15" w14:textId="77777777" w:rsidR="00EC707C" w:rsidRPr="00F035CE" w:rsidRDefault="00EC707C" w:rsidP="00964369">
            <w:pPr>
              <w:pStyle w:val="Tabulka"/>
            </w:pPr>
            <w:r w:rsidRPr="00F035CE">
              <w:t>Telefon</w:t>
            </w:r>
          </w:p>
        </w:tc>
        <w:tc>
          <w:tcPr>
            <w:tcW w:w="5812" w:type="dxa"/>
          </w:tcPr>
          <w:p w14:paraId="05F7C4A6" w14:textId="77777777" w:rsidR="00EC707C" w:rsidRPr="00F035CE" w:rsidRDefault="00EC707C" w:rsidP="00964369">
            <w:pPr>
              <w:pStyle w:val="Tabulka"/>
            </w:pPr>
            <w:r w:rsidRPr="00F035CE">
              <w:rPr>
                <w:highlight w:val="yellow"/>
              </w:rPr>
              <w:t>[VLOŽÍ ZHOTOVITEL]</w:t>
            </w:r>
          </w:p>
        </w:tc>
      </w:tr>
    </w:tbl>
    <w:p w14:paraId="65B76B9A" w14:textId="77777777" w:rsidR="004436EE" w:rsidRPr="00F035CE" w:rsidRDefault="004436EE" w:rsidP="004436EE">
      <w:pPr>
        <w:pStyle w:val="Textbezodsazen"/>
      </w:pPr>
    </w:p>
    <w:p w14:paraId="48A7D38E"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Koordinátor</w:t>
      </w:r>
      <w:r w:rsidR="00FF32EE">
        <w:rPr>
          <w:sz w:val="18"/>
          <w:szCs w:val="18"/>
        </w:rPr>
        <w:t xml:space="preserve"> BIM</w:t>
      </w:r>
    </w:p>
    <w:tbl>
      <w:tblPr>
        <w:tblStyle w:val="TabulkaS-zhlav"/>
        <w:tblW w:w="8789" w:type="dxa"/>
        <w:tblLook w:val="04A0" w:firstRow="1" w:lastRow="0" w:firstColumn="1" w:lastColumn="0" w:noHBand="0" w:noVBand="1"/>
      </w:tblPr>
      <w:tblGrid>
        <w:gridCol w:w="3030"/>
        <w:gridCol w:w="5759"/>
      </w:tblGrid>
      <w:tr w:rsidR="00F035CE" w:rsidRPr="00F035CE" w14:paraId="36F5E117" w14:textId="77777777" w:rsidTr="00C638C4">
        <w:trPr>
          <w:cnfStyle w:val="100000000000" w:firstRow="1" w:lastRow="0" w:firstColumn="0" w:lastColumn="0" w:oddVBand="0" w:evenVBand="0" w:oddHBand="0" w:evenHBand="0" w:firstRowFirstColumn="0" w:firstRowLastColumn="0" w:lastRowFirstColumn="0" w:lastRowLastColumn="0"/>
        </w:trPr>
        <w:tc>
          <w:tcPr>
            <w:tcW w:w="3030" w:type="dxa"/>
          </w:tcPr>
          <w:p w14:paraId="696BD503" w14:textId="77777777" w:rsidR="00C638C4" w:rsidRPr="00F035CE" w:rsidRDefault="00C638C4" w:rsidP="00C638C4">
            <w:pPr>
              <w:pStyle w:val="Tabulka"/>
              <w:keepNext/>
              <w:rPr>
                <w:rStyle w:val="Nadpisvtabulce"/>
                <w:b/>
              </w:rPr>
            </w:pPr>
            <w:r w:rsidRPr="00F035CE">
              <w:rPr>
                <w:rStyle w:val="Nadpisvtabulce"/>
                <w:b/>
              </w:rPr>
              <w:t>Jméno a příjmení</w:t>
            </w:r>
          </w:p>
        </w:tc>
        <w:tc>
          <w:tcPr>
            <w:tcW w:w="5759" w:type="dxa"/>
          </w:tcPr>
          <w:p w14:paraId="68D7B98A" w14:textId="77777777" w:rsidR="00C638C4" w:rsidRPr="00F035CE" w:rsidRDefault="00C638C4" w:rsidP="00C638C4">
            <w:pPr>
              <w:pStyle w:val="Tabulka"/>
            </w:pPr>
            <w:r w:rsidRPr="00F035CE">
              <w:rPr>
                <w:highlight w:val="yellow"/>
              </w:rPr>
              <w:t>[VLOŽÍ ZHOTOVITEL]</w:t>
            </w:r>
          </w:p>
        </w:tc>
      </w:tr>
      <w:tr w:rsidR="00F035CE" w:rsidRPr="00F035CE" w14:paraId="07867633" w14:textId="77777777" w:rsidTr="00C638C4">
        <w:tc>
          <w:tcPr>
            <w:tcW w:w="3030" w:type="dxa"/>
          </w:tcPr>
          <w:p w14:paraId="11C8EFCC" w14:textId="77777777" w:rsidR="00C638C4" w:rsidRPr="00F035CE" w:rsidRDefault="00C638C4" w:rsidP="00C638C4">
            <w:pPr>
              <w:pStyle w:val="Tabulka"/>
              <w:keepNext/>
            </w:pPr>
            <w:r w:rsidRPr="00F035CE">
              <w:t>Adresa</w:t>
            </w:r>
          </w:p>
        </w:tc>
        <w:tc>
          <w:tcPr>
            <w:tcW w:w="5759" w:type="dxa"/>
          </w:tcPr>
          <w:p w14:paraId="64A420AD" w14:textId="77777777" w:rsidR="00C638C4" w:rsidRPr="00F035CE" w:rsidRDefault="00C638C4" w:rsidP="00C638C4">
            <w:pPr>
              <w:pStyle w:val="Tabulka"/>
            </w:pPr>
            <w:r w:rsidRPr="00F035CE">
              <w:rPr>
                <w:highlight w:val="yellow"/>
              </w:rPr>
              <w:t>[VLOŽÍ ZHOTOVITEL]</w:t>
            </w:r>
          </w:p>
        </w:tc>
      </w:tr>
      <w:tr w:rsidR="00F035CE" w:rsidRPr="00F035CE" w14:paraId="09CB9704" w14:textId="77777777" w:rsidTr="00C638C4">
        <w:tc>
          <w:tcPr>
            <w:tcW w:w="3030" w:type="dxa"/>
          </w:tcPr>
          <w:p w14:paraId="4C7144D7" w14:textId="77777777" w:rsidR="00C638C4" w:rsidRPr="00F035CE" w:rsidRDefault="00C638C4" w:rsidP="00C638C4">
            <w:pPr>
              <w:pStyle w:val="Tabulka"/>
            </w:pPr>
            <w:r w:rsidRPr="00F035CE">
              <w:t>E-mail</w:t>
            </w:r>
          </w:p>
        </w:tc>
        <w:tc>
          <w:tcPr>
            <w:tcW w:w="5759" w:type="dxa"/>
          </w:tcPr>
          <w:p w14:paraId="306ABC6E" w14:textId="77777777" w:rsidR="00C638C4" w:rsidRPr="00F035CE" w:rsidRDefault="00C638C4" w:rsidP="00C638C4">
            <w:pPr>
              <w:pStyle w:val="Tabulka"/>
            </w:pPr>
            <w:r w:rsidRPr="00F035CE">
              <w:rPr>
                <w:highlight w:val="yellow"/>
              </w:rPr>
              <w:t>[VLOŽÍ ZHOTOVITEL]</w:t>
            </w:r>
          </w:p>
        </w:tc>
      </w:tr>
      <w:tr w:rsidR="00F035CE" w:rsidRPr="00F035CE" w14:paraId="2B53BCED" w14:textId="77777777" w:rsidTr="00C638C4">
        <w:tc>
          <w:tcPr>
            <w:tcW w:w="3030" w:type="dxa"/>
          </w:tcPr>
          <w:p w14:paraId="626D19C4" w14:textId="77777777" w:rsidR="00C638C4" w:rsidRPr="00F035CE" w:rsidRDefault="00C638C4" w:rsidP="00C638C4">
            <w:pPr>
              <w:pStyle w:val="Tabulka"/>
            </w:pPr>
            <w:r w:rsidRPr="00F035CE">
              <w:t>Telefon</w:t>
            </w:r>
          </w:p>
        </w:tc>
        <w:tc>
          <w:tcPr>
            <w:tcW w:w="5759" w:type="dxa"/>
          </w:tcPr>
          <w:p w14:paraId="0E825F94" w14:textId="77777777" w:rsidR="00C638C4" w:rsidRPr="00F035CE" w:rsidRDefault="00C638C4" w:rsidP="00C638C4">
            <w:pPr>
              <w:pStyle w:val="Tabulka"/>
            </w:pPr>
            <w:r w:rsidRPr="00F035CE">
              <w:rPr>
                <w:highlight w:val="yellow"/>
              </w:rPr>
              <w:t>[VLOŽÍ ZHOTOVITEL]</w:t>
            </w:r>
          </w:p>
          <w:p w14:paraId="3A996F68" w14:textId="77777777" w:rsidR="00C638C4" w:rsidRPr="00F035CE" w:rsidRDefault="00C638C4" w:rsidP="00C638C4">
            <w:pPr>
              <w:pStyle w:val="Tabulka"/>
            </w:pPr>
          </w:p>
        </w:tc>
      </w:tr>
    </w:tbl>
    <w:p w14:paraId="4683A943" w14:textId="77777777" w:rsidR="00C638C4" w:rsidRPr="00F035CE" w:rsidRDefault="00C638C4" w:rsidP="00C638C4">
      <w:pPr>
        <w:pStyle w:val="Nadpistabulky"/>
        <w:pBdr>
          <w:top w:val="single" w:sz="12" w:space="0" w:color="00A1E0" w:themeColor="accent3"/>
        </w:pBdr>
        <w:rPr>
          <w:sz w:val="18"/>
          <w:szCs w:val="18"/>
        </w:rPr>
      </w:pPr>
      <w:r w:rsidRPr="00F035CE">
        <w:rPr>
          <w:sz w:val="18"/>
          <w:szCs w:val="18"/>
        </w:rPr>
        <w:t xml:space="preserve">Manažer informací </w:t>
      </w:r>
    </w:p>
    <w:tbl>
      <w:tblPr>
        <w:tblStyle w:val="TabulkaS-zhlav"/>
        <w:tblW w:w="8789" w:type="dxa"/>
        <w:tblLook w:val="04A0" w:firstRow="1" w:lastRow="0" w:firstColumn="1" w:lastColumn="0" w:noHBand="0" w:noVBand="1"/>
      </w:tblPr>
      <w:tblGrid>
        <w:gridCol w:w="3030"/>
        <w:gridCol w:w="5759"/>
      </w:tblGrid>
      <w:tr w:rsidR="00C638C4" w:rsidRPr="0017282C" w14:paraId="46A43B76"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44014F06"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0141714D" w14:textId="77777777" w:rsidR="00C638C4" w:rsidRPr="0017282C" w:rsidRDefault="00C638C4" w:rsidP="00C638C4">
            <w:pPr>
              <w:pStyle w:val="Tabulka"/>
            </w:pPr>
            <w:r w:rsidRPr="0017282C">
              <w:rPr>
                <w:highlight w:val="yellow"/>
              </w:rPr>
              <w:t>[VLOŽÍ ZHOTOVITEL]</w:t>
            </w:r>
          </w:p>
        </w:tc>
      </w:tr>
      <w:tr w:rsidR="00C638C4" w:rsidRPr="00F95FBD" w14:paraId="406EAB82" w14:textId="77777777" w:rsidTr="00C638C4">
        <w:tc>
          <w:tcPr>
            <w:tcW w:w="3056" w:type="dxa"/>
          </w:tcPr>
          <w:p w14:paraId="258A0951" w14:textId="77777777" w:rsidR="00C638C4" w:rsidRPr="00F95FBD" w:rsidRDefault="00C638C4" w:rsidP="00C638C4">
            <w:pPr>
              <w:pStyle w:val="Tabulka"/>
              <w:keepNext/>
            </w:pPr>
            <w:r w:rsidRPr="00F95FBD">
              <w:t>Adresa</w:t>
            </w:r>
          </w:p>
        </w:tc>
        <w:tc>
          <w:tcPr>
            <w:tcW w:w="5812" w:type="dxa"/>
          </w:tcPr>
          <w:p w14:paraId="3B943980" w14:textId="77777777" w:rsidR="00C638C4" w:rsidRPr="00F95FBD" w:rsidRDefault="00C638C4" w:rsidP="00C638C4">
            <w:pPr>
              <w:pStyle w:val="Tabulka"/>
            </w:pPr>
            <w:r w:rsidRPr="00F95FBD">
              <w:rPr>
                <w:highlight w:val="yellow"/>
              </w:rPr>
              <w:t>[VLOŽÍ ZHOTOVITEL]</w:t>
            </w:r>
          </w:p>
        </w:tc>
      </w:tr>
      <w:tr w:rsidR="00C638C4" w:rsidRPr="00F95FBD" w14:paraId="2E05561E" w14:textId="77777777" w:rsidTr="00C638C4">
        <w:tc>
          <w:tcPr>
            <w:tcW w:w="3056" w:type="dxa"/>
          </w:tcPr>
          <w:p w14:paraId="70B6630E" w14:textId="77777777" w:rsidR="00C638C4" w:rsidRPr="00F95FBD" w:rsidRDefault="00C638C4" w:rsidP="00C638C4">
            <w:pPr>
              <w:pStyle w:val="Tabulka"/>
            </w:pPr>
            <w:r w:rsidRPr="00F95FBD">
              <w:t>E-mail</w:t>
            </w:r>
          </w:p>
        </w:tc>
        <w:tc>
          <w:tcPr>
            <w:tcW w:w="5812" w:type="dxa"/>
          </w:tcPr>
          <w:p w14:paraId="2002FF35" w14:textId="77777777" w:rsidR="00C638C4" w:rsidRPr="00F95FBD" w:rsidRDefault="00C638C4" w:rsidP="00C638C4">
            <w:pPr>
              <w:pStyle w:val="Tabulka"/>
            </w:pPr>
            <w:r w:rsidRPr="00F95FBD">
              <w:rPr>
                <w:highlight w:val="yellow"/>
              </w:rPr>
              <w:t>[VLOŽÍ ZHOTOVITEL]</w:t>
            </w:r>
          </w:p>
        </w:tc>
      </w:tr>
      <w:tr w:rsidR="00C638C4" w:rsidRPr="00F95FBD" w14:paraId="38AEE12F" w14:textId="77777777" w:rsidTr="00C638C4">
        <w:tc>
          <w:tcPr>
            <w:tcW w:w="3056" w:type="dxa"/>
          </w:tcPr>
          <w:p w14:paraId="1DC589C7" w14:textId="77777777" w:rsidR="00C638C4" w:rsidRPr="00F95FBD" w:rsidRDefault="00C638C4" w:rsidP="00C638C4">
            <w:pPr>
              <w:pStyle w:val="Tabulka"/>
            </w:pPr>
            <w:r w:rsidRPr="00F95FBD">
              <w:t>Telefon</w:t>
            </w:r>
          </w:p>
        </w:tc>
        <w:tc>
          <w:tcPr>
            <w:tcW w:w="5812" w:type="dxa"/>
          </w:tcPr>
          <w:p w14:paraId="3E4358B5" w14:textId="77777777" w:rsidR="00C638C4" w:rsidRPr="00F95FBD" w:rsidRDefault="00C638C4" w:rsidP="00C638C4">
            <w:pPr>
              <w:pStyle w:val="Tabulka"/>
            </w:pPr>
            <w:r w:rsidRPr="00F95FBD">
              <w:rPr>
                <w:highlight w:val="yellow"/>
              </w:rPr>
              <w:t>[VLOŽÍ ZHOTOVITEL]</w:t>
            </w:r>
          </w:p>
        </w:tc>
      </w:tr>
    </w:tbl>
    <w:p w14:paraId="2801A237" w14:textId="77777777" w:rsidR="00C638C4" w:rsidRDefault="00C638C4" w:rsidP="004436EE">
      <w:pPr>
        <w:pStyle w:val="Textbezodsazen"/>
      </w:pPr>
    </w:p>
    <w:p w14:paraId="5DC375FB"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2E920237" w14:textId="77777777" w:rsidR="004436EE" w:rsidRDefault="004436EE" w:rsidP="004436EE">
      <w:pPr>
        <w:pStyle w:val="Textbezodsazen"/>
      </w:pPr>
    </w:p>
    <w:p w14:paraId="326BBE44" w14:textId="77777777" w:rsidR="00EC707C" w:rsidRDefault="004436EE" w:rsidP="004436EE">
      <w:pPr>
        <w:pStyle w:val="Textbezodsazen"/>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6A6EF8B6" w14:textId="77777777" w:rsidR="00EC707C" w:rsidRDefault="00EC707C" w:rsidP="004436EE">
      <w:pPr>
        <w:pStyle w:val="Textbezodsazen"/>
      </w:pPr>
    </w:p>
    <w:p w14:paraId="3E485F4B" w14:textId="77777777" w:rsidR="00EC707C" w:rsidRDefault="00EC707C" w:rsidP="004436EE">
      <w:pPr>
        <w:pStyle w:val="Textbezodsazen"/>
      </w:pPr>
    </w:p>
    <w:p w14:paraId="797C9FC7" w14:textId="77777777" w:rsidR="00EC707C" w:rsidRDefault="00EC707C" w:rsidP="004436EE">
      <w:pPr>
        <w:pStyle w:val="Textbezodsazen"/>
      </w:pPr>
    </w:p>
    <w:p w14:paraId="3D0A85D6" w14:textId="77777777" w:rsidR="00F95FBD" w:rsidRDefault="00F95FBD" w:rsidP="00165977">
      <w:pPr>
        <w:pStyle w:val="Tabulka"/>
      </w:pPr>
    </w:p>
    <w:p w14:paraId="57BD35FD" w14:textId="77777777" w:rsidR="00F95FBD" w:rsidRDefault="00F95FBD" w:rsidP="00165977">
      <w:pPr>
        <w:pStyle w:val="Tabulka"/>
        <w:sectPr w:rsidR="00F95FBD" w:rsidSect="00417DF5">
          <w:headerReference w:type="even" r:id="rId43"/>
          <w:headerReference w:type="default" r:id="rId44"/>
          <w:footerReference w:type="even" r:id="rId45"/>
          <w:footerReference w:type="default" r:id="rId46"/>
          <w:headerReference w:type="first" r:id="rId47"/>
          <w:pgSz w:w="11906" w:h="16838" w:code="9"/>
          <w:pgMar w:top="1077" w:right="1588" w:bottom="1474" w:left="1588" w:header="595" w:footer="624" w:gutter="0"/>
          <w:pgNumType w:start="1"/>
          <w:cols w:space="708"/>
          <w:docGrid w:linePitch="360"/>
        </w:sectPr>
      </w:pPr>
    </w:p>
    <w:p w14:paraId="10CCFD2F" w14:textId="77777777" w:rsidR="004436EE" w:rsidRDefault="004436EE" w:rsidP="004436EE">
      <w:pPr>
        <w:pStyle w:val="Nadpisbezsl1-1"/>
      </w:pPr>
      <w:r w:rsidRPr="004436EE">
        <w:t>Příloha</w:t>
      </w:r>
      <w:r>
        <w:t xml:space="preserve"> č. 7</w:t>
      </w:r>
    </w:p>
    <w:p w14:paraId="2319B87C" w14:textId="77777777" w:rsidR="004436EE" w:rsidRDefault="004436EE" w:rsidP="00F66CA1">
      <w:pPr>
        <w:pStyle w:val="Nadpisbezsl1-2"/>
        <w:outlineLvl w:val="1"/>
      </w:pPr>
      <w:r>
        <w:t>Seznam požadovaných pojištění</w:t>
      </w:r>
    </w:p>
    <w:p w14:paraId="2CC740AB"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7308AEDE"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4C4A6F23"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2F29772E"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64CDF55A"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08D5A927" w14:textId="77777777" w:rsidTr="005923F7">
        <w:tc>
          <w:tcPr>
            <w:tcW w:w="4615" w:type="dxa"/>
          </w:tcPr>
          <w:p w14:paraId="5E966BB4"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4BAEB800" w14:textId="0B02FD22" w:rsidR="004436EE" w:rsidRPr="004436EE" w:rsidRDefault="00D00305" w:rsidP="00964369">
            <w:pPr>
              <w:pStyle w:val="Textbezodsazen"/>
            </w:pPr>
            <w:r>
              <w:t>200 mil. Kč</w:t>
            </w:r>
          </w:p>
        </w:tc>
      </w:tr>
    </w:tbl>
    <w:p w14:paraId="07C6E5C8" w14:textId="77777777" w:rsidR="004436EE" w:rsidRDefault="004436EE" w:rsidP="004436EE">
      <w:pPr>
        <w:pStyle w:val="Textbezodsazen"/>
      </w:pPr>
    </w:p>
    <w:p w14:paraId="7469EE5D" w14:textId="77777777" w:rsidR="004436EE" w:rsidRDefault="004436EE" w:rsidP="004436EE">
      <w:pPr>
        <w:pStyle w:val="Textbezodsazen"/>
      </w:pPr>
    </w:p>
    <w:p w14:paraId="6B483B31" w14:textId="77777777" w:rsidR="005A2756" w:rsidRDefault="005A2756" w:rsidP="00B63F52">
      <w:pPr>
        <w:pStyle w:val="Textbezodsazen"/>
        <w:rPr>
          <w:rStyle w:val="Tun"/>
          <w:b w:val="0"/>
        </w:rPr>
      </w:pPr>
    </w:p>
    <w:p w14:paraId="4D13BE3C" w14:textId="77777777" w:rsidR="004436EE" w:rsidRDefault="004436EE" w:rsidP="00B63F52">
      <w:pPr>
        <w:pStyle w:val="Textbezodsazen"/>
      </w:pPr>
    </w:p>
    <w:p w14:paraId="0975F252" w14:textId="77777777" w:rsidR="00B63F52" w:rsidRPr="00B63F52" w:rsidRDefault="00B63F52" w:rsidP="00B63F52">
      <w:pPr>
        <w:pStyle w:val="Textbezodsazen"/>
        <w:sectPr w:rsidR="00B63F52" w:rsidRPr="00B63F52" w:rsidSect="00417DF5">
          <w:headerReference w:type="even" r:id="rId48"/>
          <w:headerReference w:type="default" r:id="rId49"/>
          <w:footerReference w:type="even" r:id="rId50"/>
          <w:footerReference w:type="default" r:id="rId51"/>
          <w:headerReference w:type="first" r:id="rId52"/>
          <w:pgSz w:w="11906" w:h="16838" w:code="9"/>
          <w:pgMar w:top="1077" w:right="1588" w:bottom="1474" w:left="1588" w:header="595" w:footer="624" w:gutter="0"/>
          <w:pgNumType w:start="1"/>
          <w:cols w:space="708"/>
          <w:docGrid w:linePitch="360"/>
        </w:sectPr>
      </w:pPr>
    </w:p>
    <w:p w14:paraId="0CDDE432" w14:textId="77777777" w:rsidR="00F95FBD" w:rsidRDefault="004436EE" w:rsidP="00F762A8">
      <w:pPr>
        <w:pStyle w:val="Nadpisbezsl1-1"/>
      </w:pPr>
      <w:r>
        <w:t>Příloha č. 8</w:t>
      </w:r>
    </w:p>
    <w:p w14:paraId="378812AE" w14:textId="77777777" w:rsidR="00F95FBD" w:rsidRDefault="00F95FBD" w:rsidP="00F66CA1">
      <w:pPr>
        <w:pStyle w:val="Nadpisbezsl1-2"/>
        <w:outlineLvl w:val="1"/>
      </w:pPr>
      <w:r>
        <w:t>Seznam poddodavatelů</w:t>
      </w:r>
    </w:p>
    <w:p w14:paraId="7A415FBE"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031E9FDA"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3903079E" w14:textId="77777777" w:rsidR="00F95FBD" w:rsidRPr="0017282C" w:rsidRDefault="00F95FBD" w:rsidP="00F762A8">
            <w:pPr>
              <w:pStyle w:val="Tabulka"/>
              <w:rPr>
                <w:rStyle w:val="Nadpisvtabulce"/>
                <w:b/>
              </w:rPr>
            </w:pPr>
            <w:r w:rsidRPr="0017282C">
              <w:rPr>
                <w:rStyle w:val="Nadpisvtabulce"/>
                <w:b/>
              </w:rPr>
              <w:t>Identifikace poddodavatele</w:t>
            </w:r>
          </w:p>
          <w:p w14:paraId="4447FB29"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187B27AB" w14:textId="77777777" w:rsidR="00F762A8" w:rsidRPr="0017282C" w:rsidRDefault="00F762A8" w:rsidP="00F762A8">
            <w:pPr>
              <w:pStyle w:val="Tabulka"/>
              <w:jc w:val="center"/>
            </w:pPr>
            <w:r w:rsidRPr="0017282C">
              <w:t>Věcný rozsah poddodávky</w:t>
            </w:r>
          </w:p>
          <w:p w14:paraId="47AD8172" w14:textId="77777777" w:rsidR="00F95FBD" w:rsidRPr="0017282C" w:rsidRDefault="00F762A8" w:rsidP="00F762A8">
            <w:pPr>
              <w:pStyle w:val="Tabulka"/>
              <w:jc w:val="center"/>
            </w:pPr>
            <w:r w:rsidRPr="0017282C">
              <w:t>(označení dle čísel a názvů jednotlivých PS a SO)</w:t>
            </w:r>
          </w:p>
        </w:tc>
        <w:tc>
          <w:tcPr>
            <w:tcW w:w="2957" w:type="dxa"/>
          </w:tcPr>
          <w:p w14:paraId="664BC056"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CA4B35B" w14:textId="77777777" w:rsidTr="005923F7">
        <w:tc>
          <w:tcPr>
            <w:tcW w:w="2774" w:type="dxa"/>
          </w:tcPr>
          <w:p w14:paraId="48E7244B" w14:textId="77777777" w:rsidR="00F95FBD" w:rsidRPr="00F95FBD" w:rsidRDefault="00F95FBD" w:rsidP="003F5723">
            <w:pPr>
              <w:pStyle w:val="Tabulka"/>
            </w:pPr>
            <w:r w:rsidRPr="00F95FBD">
              <w:rPr>
                <w:highlight w:val="yellow"/>
              </w:rPr>
              <w:t>[VLOŽÍ ZHOTOVITEL]</w:t>
            </w:r>
          </w:p>
        </w:tc>
        <w:tc>
          <w:tcPr>
            <w:tcW w:w="3129" w:type="dxa"/>
          </w:tcPr>
          <w:p w14:paraId="666830A1" w14:textId="77777777" w:rsidR="00F95FBD" w:rsidRPr="00F95FBD" w:rsidRDefault="00F95FBD" w:rsidP="00F762A8">
            <w:pPr>
              <w:pStyle w:val="Tabulka"/>
              <w:jc w:val="center"/>
            </w:pPr>
            <w:r w:rsidRPr="00F95FBD">
              <w:rPr>
                <w:highlight w:val="yellow"/>
              </w:rPr>
              <w:t>[VLOŽÍ ZHOTOVITEL]</w:t>
            </w:r>
          </w:p>
        </w:tc>
        <w:tc>
          <w:tcPr>
            <w:tcW w:w="2957" w:type="dxa"/>
          </w:tcPr>
          <w:p w14:paraId="461E8A19" w14:textId="77777777" w:rsidR="00F95FBD" w:rsidRPr="00F95FBD" w:rsidRDefault="00F95FBD" w:rsidP="00F762A8">
            <w:pPr>
              <w:pStyle w:val="Tabulka"/>
              <w:jc w:val="center"/>
            </w:pPr>
            <w:r w:rsidRPr="00F95FBD">
              <w:rPr>
                <w:highlight w:val="yellow"/>
              </w:rPr>
              <w:t>[VLOŽÍ ZHOTOVITEL]</w:t>
            </w:r>
          </w:p>
        </w:tc>
      </w:tr>
      <w:tr w:rsidR="00F95FBD" w:rsidRPr="00F95FBD" w14:paraId="2010E51B" w14:textId="77777777" w:rsidTr="005923F7">
        <w:tc>
          <w:tcPr>
            <w:tcW w:w="2774" w:type="dxa"/>
          </w:tcPr>
          <w:p w14:paraId="75816E77" w14:textId="77777777" w:rsidR="00F95FBD" w:rsidRPr="00F95FBD" w:rsidRDefault="00F95FBD" w:rsidP="003F5723">
            <w:pPr>
              <w:pStyle w:val="Tabulka"/>
            </w:pPr>
            <w:r w:rsidRPr="00F95FBD">
              <w:rPr>
                <w:highlight w:val="yellow"/>
              </w:rPr>
              <w:t>[VLOŽÍ ZHOTOVITEL]</w:t>
            </w:r>
          </w:p>
        </w:tc>
        <w:tc>
          <w:tcPr>
            <w:tcW w:w="3129" w:type="dxa"/>
          </w:tcPr>
          <w:p w14:paraId="0177C538" w14:textId="77777777" w:rsidR="00F95FBD" w:rsidRPr="00F95FBD" w:rsidRDefault="00F95FBD" w:rsidP="00F762A8">
            <w:pPr>
              <w:pStyle w:val="Tabulka"/>
              <w:jc w:val="center"/>
            </w:pPr>
            <w:r w:rsidRPr="00F95FBD">
              <w:rPr>
                <w:highlight w:val="yellow"/>
              </w:rPr>
              <w:t>[VLOŽÍ ZHOTOVITEL]</w:t>
            </w:r>
          </w:p>
        </w:tc>
        <w:tc>
          <w:tcPr>
            <w:tcW w:w="2957" w:type="dxa"/>
          </w:tcPr>
          <w:p w14:paraId="6AD59DBA" w14:textId="77777777" w:rsidR="00F95FBD" w:rsidRPr="00F95FBD" w:rsidRDefault="00F95FBD" w:rsidP="00F762A8">
            <w:pPr>
              <w:pStyle w:val="Tabulka"/>
              <w:jc w:val="center"/>
            </w:pPr>
            <w:r w:rsidRPr="00F95FBD">
              <w:rPr>
                <w:highlight w:val="yellow"/>
              </w:rPr>
              <w:t>[VLOŽÍ ZHOTOVITEL]</w:t>
            </w:r>
          </w:p>
        </w:tc>
      </w:tr>
      <w:tr w:rsidR="004436EE" w:rsidRPr="00F95FBD" w14:paraId="5EA90891" w14:textId="77777777" w:rsidTr="005923F7">
        <w:tc>
          <w:tcPr>
            <w:tcW w:w="2774" w:type="dxa"/>
          </w:tcPr>
          <w:p w14:paraId="4331F77A" w14:textId="77777777" w:rsidR="004436EE" w:rsidRPr="00F95FBD" w:rsidRDefault="004436EE" w:rsidP="00964369">
            <w:pPr>
              <w:pStyle w:val="Tabulka"/>
            </w:pPr>
            <w:r w:rsidRPr="00F95FBD">
              <w:rPr>
                <w:highlight w:val="yellow"/>
              </w:rPr>
              <w:t>[VLOŽÍ ZHOTOVITEL]</w:t>
            </w:r>
          </w:p>
        </w:tc>
        <w:tc>
          <w:tcPr>
            <w:tcW w:w="3129" w:type="dxa"/>
          </w:tcPr>
          <w:p w14:paraId="6EEFE5C6" w14:textId="77777777" w:rsidR="004436EE" w:rsidRPr="00F95FBD" w:rsidRDefault="004436EE" w:rsidP="00964369">
            <w:pPr>
              <w:pStyle w:val="Tabulka"/>
              <w:jc w:val="center"/>
            </w:pPr>
            <w:r w:rsidRPr="00F95FBD">
              <w:rPr>
                <w:highlight w:val="yellow"/>
              </w:rPr>
              <w:t>[VLOŽÍ ZHOTOVITEL]</w:t>
            </w:r>
          </w:p>
        </w:tc>
        <w:tc>
          <w:tcPr>
            <w:tcW w:w="2957" w:type="dxa"/>
          </w:tcPr>
          <w:p w14:paraId="044ED0B3" w14:textId="77777777" w:rsidR="004436EE" w:rsidRPr="00F95FBD" w:rsidRDefault="004436EE" w:rsidP="00964369">
            <w:pPr>
              <w:pStyle w:val="Tabulka"/>
              <w:jc w:val="center"/>
            </w:pPr>
            <w:r w:rsidRPr="00F95FBD">
              <w:rPr>
                <w:highlight w:val="yellow"/>
              </w:rPr>
              <w:t>[VLOŽÍ ZHOTOVITEL]</w:t>
            </w:r>
          </w:p>
        </w:tc>
      </w:tr>
      <w:tr w:rsidR="004436EE" w:rsidRPr="00F95FBD" w14:paraId="48311A62" w14:textId="77777777" w:rsidTr="005923F7">
        <w:tc>
          <w:tcPr>
            <w:tcW w:w="2774" w:type="dxa"/>
          </w:tcPr>
          <w:p w14:paraId="15BA7C98" w14:textId="77777777" w:rsidR="004436EE" w:rsidRPr="00F95FBD" w:rsidRDefault="004436EE" w:rsidP="00964369">
            <w:pPr>
              <w:pStyle w:val="Tabulka"/>
            </w:pPr>
            <w:r w:rsidRPr="00F95FBD">
              <w:rPr>
                <w:highlight w:val="yellow"/>
              </w:rPr>
              <w:t>[VLOŽÍ ZHOTOVITEL]</w:t>
            </w:r>
          </w:p>
        </w:tc>
        <w:tc>
          <w:tcPr>
            <w:tcW w:w="3129" w:type="dxa"/>
          </w:tcPr>
          <w:p w14:paraId="2E4A857F" w14:textId="77777777" w:rsidR="004436EE" w:rsidRPr="00F95FBD" w:rsidRDefault="004436EE" w:rsidP="00964369">
            <w:pPr>
              <w:pStyle w:val="Tabulka"/>
              <w:jc w:val="center"/>
            </w:pPr>
            <w:r w:rsidRPr="00F95FBD">
              <w:rPr>
                <w:highlight w:val="yellow"/>
              </w:rPr>
              <w:t>[VLOŽÍ ZHOTOVITEL]</w:t>
            </w:r>
          </w:p>
        </w:tc>
        <w:tc>
          <w:tcPr>
            <w:tcW w:w="2957" w:type="dxa"/>
          </w:tcPr>
          <w:p w14:paraId="7BF02E67" w14:textId="77777777" w:rsidR="004436EE" w:rsidRPr="00F95FBD" w:rsidRDefault="004436EE" w:rsidP="00964369">
            <w:pPr>
              <w:pStyle w:val="Tabulka"/>
              <w:jc w:val="center"/>
            </w:pPr>
            <w:r w:rsidRPr="00F95FBD">
              <w:rPr>
                <w:highlight w:val="yellow"/>
              </w:rPr>
              <w:t>[VLOŽÍ ZHOTOVITEL]</w:t>
            </w:r>
          </w:p>
        </w:tc>
      </w:tr>
      <w:tr w:rsidR="004436EE" w:rsidRPr="00F95FBD" w14:paraId="63051D5C" w14:textId="77777777" w:rsidTr="005923F7">
        <w:tc>
          <w:tcPr>
            <w:tcW w:w="2774" w:type="dxa"/>
          </w:tcPr>
          <w:p w14:paraId="1ECDE9E9" w14:textId="77777777" w:rsidR="004436EE" w:rsidRPr="00F95FBD" w:rsidRDefault="004436EE" w:rsidP="00964369">
            <w:pPr>
              <w:pStyle w:val="Tabulka"/>
            </w:pPr>
            <w:r w:rsidRPr="00F95FBD">
              <w:rPr>
                <w:highlight w:val="yellow"/>
              </w:rPr>
              <w:t>[VLOŽÍ ZHOTOVITEL]</w:t>
            </w:r>
          </w:p>
        </w:tc>
        <w:tc>
          <w:tcPr>
            <w:tcW w:w="3129" w:type="dxa"/>
          </w:tcPr>
          <w:p w14:paraId="5C934DFC" w14:textId="77777777" w:rsidR="004436EE" w:rsidRPr="00F95FBD" w:rsidRDefault="004436EE" w:rsidP="00964369">
            <w:pPr>
              <w:pStyle w:val="Tabulka"/>
              <w:jc w:val="center"/>
            </w:pPr>
            <w:r w:rsidRPr="00F95FBD">
              <w:rPr>
                <w:highlight w:val="yellow"/>
              </w:rPr>
              <w:t>[VLOŽÍ ZHOTOVITEL]</w:t>
            </w:r>
          </w:p>
        </w:tc>
        <w:tc>
          <w:tcPr>
            <w:tcW w:w="2957" w:type="dxa"/>
          </w:tcPr>
          <w:p w14:paraId="1A239B2F" w14:textId="77777777" w:rsidR="004436EE" w:rsidRPr="00F95FBD" w:rsidRDefault="004436EE" w:rsidP="00964369">
            <w:pPr>
              <w:pStyle w:val="Tabulka"/>
              <w:jc w:val="center"/>
            </w:pPr>
            <w:r w:rsidRPr="00F95FBD">
              <w:rPr>
                <w:highlight w:val="yellow"/>
              </w:rPr>
              <w:t>[VLOŽÍ ZHOTOVITEL]</w:t>
            </w:r>
          </w:p>
        </w:tc>
      </w:tr>
      <w:tr w:rsidR="004436EE" w:rsidRPr="00F95FBD" w14:paraId="26999CAC" w14:textId="77777777" w:rsidTr="005923F7">
        <w:tc>
          <w:tcPr>
            <w:tcW w:w="2774" w:type="dxa"/>
          </w:tcPr>
          <w:p w14:paraId="5644309B" w14:textId="77777777" w:rsidR="004436EE" w:rsidRPr="00F95FBD" w:rsidRDefault="004436EE" w:rsidP="00964369">
            <w:pPr>
              <w:pStyle w:val="Tabulka"/>
            </w:pPr>
            <w:r w:rsidRPr="00F95FBD">
              <w:rPr>
                <w:highlight w:val="yellow"/>
              </w:rPr>
              <w:t>[VLOŽÍ ZHOTOVITEL]</w:t>
            </w:r>
          </w:p>
        </w:tc>
        <w:tc>
          <w:tcPr>
            <w:tcW w:w="3129" w:type="dxa"/>
          </w:tcPr>
          <w:p w14:paraId="11099084" w14:textId="77777777" w:rsidR="004436EE" w:rsidRPr="00F95FBD" w:rsidRDefault="004436EE" w:rsidP="00964369">
            <w:pPr>
              <w:pStyle w:val="Tabulka"/>
              <w:jc w:val="center"/>
            </w:pPr>
            <w:r w:rsidRPr="00F95FBD">
              <w:rPr>
                <w:highlight w:val="yellow"/>
              </w:rPr>
              <w:t>[VLOŽÍ ZHOTOVITEL]</w:t>
            </w:r>
          </w:p>
        </w:tc>
        <w:tc>
          <w:tcPr>
            <w:tcW w:w="2957" w:type="dxa"/>
          </w:tcPr>
          <w:p w14:paraId="36F9C223" w14:textId="77777777" w:rsidR="004436EE" w:rsidRPr="00F95FBD" w:rsidRDefault="004436EE" w:rsidP="00964369">
            <w:pPr>
              <w:pStyle w:val="Tabulka"/>
              <w:jc w:val="center"/>
            </w:pPr>
            <w:r w:rsidRPr="00F95FBD">
              <w:rPr>
                <w:highlight w:val="yellow"/>
              </w:rPr>
              <w:t>[VLOŽÍ ZHOTOVITEL]</w:t>
            </w:r>
          </w:p>
        </w:tc>
      </w:tr>
      <w:tr w:rsidR="004436EE" w:rsidRPr="00F95FBD" w14:paraId="553DA971" w14:textId="77777777" w:rsidTr="005923F7">
        <w:tc>
          <w:tcPr>
            <w:tcW w:w="2774" w:type="dxa"/>
          </w:tcPr>
          <w:p w14:paraId="6E1C31CC" w14:textId="77777777" w:rsidR="004436EE" w:rsidRPr="00F95FBD" w:rsidRDefault="004436EE" w:rsidP="00964369">
            <w:pPr>
              <w:pStyle w:val="Tabulka"/>
            </w:pPr>
            <w:r w:rsidRPr="00F95FBD">
              <w:rPr>
                <w:highlight w:val="yellow"/>
              </w:rPr>
              <w:t>[VLOŽÍ ZHOTOVITEL]</w:t>
            </w:r>
          </w:p>
        </w:tc>
        <w:tc>
          <w:tcPr>
            <w:tcW w:w="3129" w:type="dxa"/>
          </w:tcPr>
          <w:p w14:paraId="4AAF4B9B" w14:textId="77777777" w:rsidR="004436EE" w:rsidRPr="00F95FBD" w:rsidRDefault="004436EE" w:rsidP="00964369">
            <w:pPr>
              <w:pStyle w:val="Tabulka"/>
              <w:jc w:val="center"/>
            </w:pPr>
            <w:r w:rsidRPr="00F95FBD">
              <w:rPr>
                <w:highlight w:val="yellow"/>
              </w:rPr>
              <w:t>[VLOŽÍ ZHOTOVITEL]</w:t>
            </w:r>
          </w:p>
        </w:tc>
        <w:tc>
          <w:tcPr>
            <w:tcW w:w="2957" w:type="dxa"/>
          </w:tcPr>
          <w:p w14:paraId="41F453BF" w14:textId="77777777" w:rsidR="004436EE" w:rsidRPr="00F95FBD" w:rsidRDefault="004436EE" w:rsidP="00964369">
            <w:pPr>
              <w:pStyle w:val="Tabulka"/>
              <w:jc w:val="center"/>
            </w:pPr>
            <w:r w:rsidRPr="00F95FBD">
              <w:rPr>
                <w:highlight w:val="yellow"/>
              </w:rPr>
              <w:t>[VLOŽÍ ZHOTOVITEL]</w:t>
            </w:r>
          </w:p>
        </w:tc>
      </w:tr>
      <w:tr w:rsidR="004436EE" w:rsidRPr="00F95FBD" w14:paraId="46A2EE83" w14:textId="77777777" w:rsidTr="005923F7">
        <w:tc>
          <w:tcPr>
            <w:tcW w:w="2774" w:type="dxa"/>
          </w:tcPr>
          <w:p w14:paraId="399A32D6" w14:textId="77777777" w:rsidR="004436EE" w:rsidRPr="00F95FBD" w:rsidRDefault="004436EE" w:rsidP="00964369">
            <w:pPr>
              <w:pStyle w:val="Tabulka"/>
            </w:pPr>
            <w:r w:rsidRPr="00F95FBD">
              <w:rPr>
                <w:highlight w:val="yellow"/>
              </w:rPr>
              <w:t>[VLOŽÍ ZHOTOVITEL]</w:t>
            </w:r>
          </w:p>
        </w:tc>
        <w:tc>
          <w:tcPr>
            <w:tcW w:w="3129" w:type="dxa"/>
          </w:tcPr>
          <w:p w14:paraId="6B9D0CF6" w14:textId="77777777" w:rsidR="004436EE" w:rsidRPr="00F95FBD" w:rsidRDefault="004436EE" w:rsidP="00964369">
            <w:pPr>
              <w:pStyle w:val="Tabulka"/>
              <w:jc w:val="center"/>
            </w:pPr>
            <w:r w:rsidRPr="00F95FBD">
              <w:rPr>
                <w:highlight w:val="yellow"/>
              </w:rPr>
              <w:t>[VLOŽÍ ZHOTOVITEL]</w:t>
            </w:r>
          </w:p>
        </w:tc>
        <w:tc>
          <w:tcPr>
            <w:tcW w:w="2957" w:type="dxa"/>
          </w:tcPr>
          <w:p w14:paraId="030735AD" w14:textId="77777777" w:rsidR="004436EE" w:rsidRPr="00F95FBD" w:rsidRDefault="004436EE" w:rsidP="00964369">
            <w:pPr>
              <w:pStyle w:val="Tabulka"/>
              <w:jc w:val="center"/>
            </w:pPr>
            <w:r w:rsidRPr="00F95FBD">
              <w:rPr>
                <w:highlight w:val="yellow"/>
              </w:rPr>
              <w:t>[VLOŽÍ ZHOTOVITEL]</w:t>
            </w:r>
          </w:p>
        </w:tc>
      </w:tr>
      <w:tr w:rsidR="004436EE" w:rsidRPr="004436EE" w14:paraId="5AB71634" w14:textId="77777777" w:rsidTr="005923F7">
        <w:tc>
          <w:tcPr>
            <w:tcW w:w="5903" w:type="dxa"/>
            <w:gridSpan w:val="2"/>
          </w:tcPr>
          <w:p w14:paraId="73A4E810" w14:textId="77777777" w:rsidR="004436EE" w:rsidRPr="004436EE" w:rsidRDefault="004436EE" w:rsidP="004436EE">
            <w:pPr>
              <w:pStyle w:val="Tabulka"/>
              <w:jc w:val="right"/>
              <w:rPr>
                <w:rStyle w:val="Tun"/>
              </w:rPr>
            </w:pPr>
            <w:r w:rsidRPr="004436EE">
              <w:rPr>
                <w:rStyle w:val="Tun"/>
              </w:rPr>
              <w:t>CELKEM %</w:t>
            </w:r>
          </w:p>
        </w:tc>
        <w:tc>
          <w:tcPr>
            <w:tcW w:w="2957" w:type="dxa"/>
          </w:tcPr>
          <w:p w14:paraId="1867A1CE" w14:textId="77777777" w:rsidR="004436EE" w:rsidRPr="004436EE" w:rsidRDefault="004436EE" w:rsidP="00F762A8">
            <w:pPr>
              <w:pStyle w:val="Tabulka"/>
              <w:jc w:val="center"/>
            </w:pPr>
            <w:r w:rsidRPr="004436EE">
              <w:rPr>
                <w:highlight w:val="yellow"/>
              </w:rPr>
              <w:t>[VLOŽÍ ZHOTOVITEL]</w:t>
            </w:r>
          </w:p>
        </w:tc>
      </w:tr>
    </w:tbl>
    <w:p w14:paraId="3CDBB5D6" w14:textId="77777777" w:rsidR="00F95FBD" w:rsidRPr="00F95FBD" w:rsidRDefault="00F95FBD" w:rsidP="006C5357">
      <w:pPr>
        <w:pStyle w:val="Textbezodsazen"/>
      </w:pPr>
    </w:p>
    <w:p w14:paraId="53DBB0A0" w14:textId="77777777" w:rsidR="00F95FBD" w:rsidRPr="00F95FBD" w:rsidRDefault="00F95FBD" w:rsidP="006C5357">
      <w:pPr>
        <w:pStyle w:val="Textbezodsazen"/>
      </w:pPr>
    </w:p>
    <w:p w14:paraId="2E13DAD2" w14:textId="77777777" w:rsidR="00F95FBD" w:rsidRDefault="00F95FBD" w:rsidP="006C5357">
      <w:pPr>
        <w:pStyle w:val="Textbezodsazen"/>
      </w:pPr>
    </w:p>
    <w:p w14:paraId="4ABE64F5" w14:textId="77777777" w:rsidR="006C5357" w:rsidRDefault="006C5357" w:rsidP="006C5357">
      <w:pPr>
        <w:pStyle w:val="Textbezodsazen"/>
      </w:pPr>
    </w:p>
    <w:p w14:paraId="0533ED77" w14:textId="77777777" w:rsidR="006C5357" w:rsidRDefault="006C5357" w:rsidP="006C5357">
      <w:pPr>
        <w:pStyle w:val="Textbezodsazen"/>
      </w:pPr>
    </w:p>
    <w:p w14:paraId="34299545" w14:textId="77777777" w:rsidR="005A2756" w:rsidRDefault="005A2756" w:rsidP="006C5357">
      <w:pPr>
        <w:pStyle w:val="Textbezodsazen"/>
      </w:pPr>
    </w:p>
    <w:p w14:paraId="3A5043E5" w14:textId="77777777" w:rsidR="006C5357" w:rsidRDefault="006C5357" w:rsidP="006C5357">
      <w:pPr>
        <w:pStyle w:val="Textbezodsazen"/>
      </w:pPr>
    </w:p>
    <w:p w14:paraId="34497B23" w14:textId="77777777" w:rsidR="006C5357" w:rsidRDefault="006C5357" w:rsidP="006C5357">
      <w:pPr>
        <w:pStyle w:val="Textbezodsazen"/>
      </w:pPr>
    </w:p>
    <w:p w14:paraId="0205CA7B" w14:textId="77777777" w:rsidR="006C5357" w:rsidRDefault="006C5357" w:rsidP="006C5357">
      <w:pPr>
        <w:pStyle w:val="Textbezodsazen"/>
      </w:pPr>
    </w:p>
    <w:p w14:paraId="33357F37" w14:textId="77777777" w:rsidR="00F95FBD" w:rsidRDefault="00F95FBD" w:rsidP="006C5357">
      <w:pPr>
        <w:pStyle w:val="Textbezodsazen"/>
      </w:pPr>
    </w:p>
    <w:p w14:paraId="265E331B" w14:textId="77777777" w:rsidR="00F762A8" w:rsidRDefault="00F762A8" w:rsidP="00165977">
      <w:pPr>
        <w:pStyle w:val="Tabulka"/>
        <w:sectPr w:rsidR="00F762A8" w:rsidSect="00417DF5">
          <w:headerReference w:type="even" r:id="rId53"/>
          <w:headerReference w:type="default" r:id="rId54"/>
          <w:footerReference w:type="even" r:id="rId55"/>
          <w:footerReference w:type="default" r:id="rId56"/>
          <w:headerReference w:type="first" r:id="rId57"/>
          <w:pgSz w:w="11906" w:h="16838" w:code="9"/>
          <w:pgMar w:top="1077" w:right="1588" w:bottom="1474" w:left="1588" w:header="595" w:footer="624" w:gutter="0"/>
          <w:pgNumType w:start="1"/>
          <w:cols w:space="708"/>
          <w:docGrid w:linePitch="360"/>
        </w:sectPr>
      </w:pPr>
    </w:p>
    <w:p w14:paraId="06DB604A" w14:textId="77777777" w:rsidR="00F762A8" w:rsidRDefault="00F762A8" w:rsidP="00F762A8">
      <w:pPr>
        <w:pStyle w:val="Nadpisbezsl1-1"/>
      </w:pPr>
      <w:r>
        <w:t xml:space="preserve">Příloha č. </w:t>
      </w:r>
      <w:r w:rsidR="004436EE">
        <w:t>9</w:t>
      </w:r>
    </w:p>
    <w:p w14:paraId="2909A351" w14:textId="77777777" w:rsidR="004436EE" w:rsidRDefault="004436EE" w:rsidP="00F66CA1">
      <w:pPr>
        <w:pStyle w:val="Nadpisbezsl1-2"/>
        <w:outlineLvl w:val="1"/>
      </w:pPr>
      <w:r>
        <w:t>Související dokumenty</w:t>
      </w:r>
    </w:p>
    <w:p w14:paraId="71CB293F"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2774"/>
        <w:gridCol w:w="3129"/>
        <w:gridCol w:w="2957"/>
      </w:tblGrid>
      <w:tr w:rsidR="00D0544F" w:rsidRPr="0017282C" w14:paraId="73AC14DC"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19FA5963" w14:textId="77777777" w:rsidR="00D0544F" w:rsidRPr="0017282C" w:rsidRDefault="00D0544F" w:rsidP="00964369">
            <w:pPr>
              <w:pStyle w:val="Tabulka"/>
              <w:rPr>
                <w:rStyle w:val="Nadpisvtabulce"/>
                <w:b/>
              </w:rPr>
            </w:pPr>
            <w:r w:rsidRPr="0017282C">
              <w:rPr>
                <w:rStyle w:val="Nadpisvtabulce"/>
                <w:b/>
              </w:rPr>
              <w:t>Název dokumentu</w:t>
            </w:r>
          </w:p>
        </w:tc>
        <w:tc>
          <w:tcPr>
            <w:tcW w:w="3129" w:type="dxa"/>
          </w:tcPr>
          <w:p w14:paraId="3443FC6A" w14:textId="77777777" w:rsidR="00D0544F" w:rsidRPr="0017282C" w:rsidRDefault="00D0544F" w:rsidP="00D0544F">
            <w:pPr>
              <w:pStyle w:val="Tabulka"/>
              <w:jc w:val="center"/>
            </w:pPr>
            <w:r w:rsidRPr="0017282C">
              <w:t xml:space="preserve">Č. j.: </w:t>
            </w:r>
          </w:p>
        </w:tc>
        <w:tc>
          <w:tcPr>
            <w:tcW w:w="2957" w:type="dxa"/>
          </w:tcPr>
          <w:p w14:paraId="2F3732FE" w14:textId="77777777" w:rsidR="00D0544F" w:rsidRPr="0017282C" w:rsidRDefault="00D0544F" w:rsidP="00964369">
            <w:pPr>
              <w:pStyle w:val="Tabulka"/>
              <w:jc w:val="center"/>
              <w:rPr>
                <w:highlight w:val="yellow"/>
              </w:rPr>
            </w:pPr>
            <w:r w:rsidRPr="0017282C">
              <w:t>Datum vydání</w:t>
            </w:r>
          </w:p>
        </w:tc>
      </w:tr>
      <w:tr w:rsidR="00D0544F" w:rsidRPr="00F95FBD" w14:paraId="5850CF10" w14:textId="77777777" w:rsidTr="005923F7">
        <w:tc>
          <w:tcPr>
            <w:tcW w:w="2774" w:type="dxa"/>
          </w:tcPr>
          <w:p w14:paraId="2BA92CEA" w14:textId="75BC681A" w:rsidR="00D0544F" w:rsidRPr="00D0544F" w:rsidRDefault="001D35C4" w:rsidP="00D0544F">
            <w:pPr>
              <w:pStyle w:val="Tabulka"/>
              <w:rPr>
                <w:highlight w:val="green"/>
              </w:rPr>
            </w:pPr>
            <w:bookmarkStart w:id="18" w:name="_Hlk194917996"/>
            <w:r w:rsidRPr="001E2AC5">
              <w:t>Dokumentace pro územní rozhodnutí „Modernizace tratě Horažďovice předm. (mimo) – Plzeň Koterov (mimo)“</w:t>
            </w:r>
            <w:bookmarkEnd w:id="18"/>
          </w:p>
        </w:tc>
        <w:tc>
          <w:tcPr>
            <w:tcW w:w="3129" w:type="dxa"/>
          </w:tcPr>
          <w:p w14:paraId="142CE38E" w14:textId="77777777" w:rsidR="00D0544F" w:rsidRPr="00F95FBD" w:rsidRDefault="00D0544F" w:rsidP="00964369">
            <w:pPr>
              <w:pStyle w:val="Tabulka"/>
              <w:jc w:val="center"/>
            </w:pPr>
          </w:p>
        </w:tc>
        <w:tc>
          <w:tcPr>
            <w:tcW w:w="2957" w:type="dxa"/>
          </w:tcPr>
          <w:p w14:paraId="19226A32" w14:textId="45FEB01F" w:rsidR="00D0544F" w:rsidRPr="00F95FBD" w:rsidRDefault="001D35C4" w:rsidP="00964369">
            <w:pPr>
              <w:pStyle w:val="Tabulka"/>
              <w:jc w:val="center"/>
            </w:pPr>
            <w:r>
              <w:t>11/2020</w:t>
            </w:r>
          </w:p>
        </w:tc>
      </w:tr>
      <w:tr w:rsidR="001C61BC" w:rsidRPr="00F95FBD" w14:paraId="52F1DCA4" w14:textId="77777777" w:rsidTr="005923F7">
        <w:tc>
          <w:tcPr>
            <w:tcW w:w="2774" w:type="dxa"/>
          </w:tcPr>
          <w:p w14:paraId="2F247CEB" w14:textId="6D9E0D3D" w:rsidR="001C61BC" w:rsidRPr="00AE0EB4" w:rsidRDefault="001D35C4" w:rsidP="001D35C4">
            <w:pPr>
              <w:spacing w:after="0"/>
              <w:rPr>
                <w:sz w:val="18"/>
                <w:szCs w:val="18"/>
              </w:rPr>
            </w:pPr>
            <w:bookmarkStart w:id="19" w:name="_Hlk194918014"/>
            <w:r w:rsidRPr="001D35C4">
              <w:rPr>
                <w:sz w:val="18"/>
                <w:szCs w:val="18"/>
              </w:rPr>
              <w:t>Projekt podrobného geotechnického průzkumu pro DSP</w:t>
            </w:r>
            <w:bookmarkEnd w:id="19"/>
          </w:p>
        </w:tc>
        <w:tc>
          <w:tcPr>
            <w:tcW w:w="3129" w:type="dxa"/>
          </w:tcPr>
          <w:p w14:paraId="25D910A0" w14:textId="77777777" w:rsidR="001C61BC" w:rsidRPr="00F95FBD" w:rsidRDefault="001C61BC" w:rsidP="00964369">
            <w:pPr>
              <w:pStyle w:val="Tabulka"/>
              <w:jc w:val="center"/>
            </w:pPr>
          </w:p>
        </w:tc>
        <w:tc>
          <w:tcPr>
            <w:tcW w:w="2957" w:type="dxa"/>
          </w:tcPr>
          <w:p w14:paraId="135F8805" w14:textId="6167E66C" w:rsidR="001C61BC" w:rsidRPr="00F95FBD" w:rsidRDefault="001D35C4" w:rsidP="00964369">
            <w:pPr>
              <w:pStyle w:val="Tabulka"/>
              <w:jc w:val="center"/>
            </w:pPr>
            <w:r>
              <w:t>01/2024</w:t>
            </w:r>
          </w:p>
        </w:tc>
      </w:tr>
      <w:tr w:rsidR="00D0544F" w:rsidRPr="00F95FBD" w14:paraId="2E4DB3EC" w14:textId="77777777" w:rsidTr="005923F7">
        <w:tc>
          <w:tcPr>
            <w:tcW w:w="2774" w:type="dxa"/>
          </w:tcPr>
          <w:p w14:paraId="1A98BA08" w14:textId="77777777" w:rsidR="00D0544F" w:rsidRPr="00D0544F" w:rsidRDefault="00D0544F" w:rsidP="00964369">
            <w:pPr>
              <w:pStyle w:val="Tabulka"/>
              <w:rPr>
                <w:highlight w:val="green"/>
              </w:rPr>
            </w:pPr>
          </w:p>
        </w:tc>
        <w:tc>
          <w:tcPr>
            <w:tcW w:w="3129" w:type="dxa"/>
          </w:tcPr>
          <w:p w14:paraId="70258604" w14:textId="77777777" w:rsidR="00D0544F" w:rsidRPr="00F95FBD" w:rsidRDefault="00D0544F" w:rsidP="00964369">
            <w:pPr>
              <w:pStyle w:val="Tabulka"/>
              <w:jc w:val="center"/>
            </w:pPr>
          </w:p>
        </w:tc>
        <w:tc>
          <w:tcPr>
            <w:tcW w:w="2957" w:type="dxa"/>
          </w:tcPr>
          <w:p w14:paraId="6A9341BC" w14:textId="77777777" w:rsidR="00D0544F" w:rsidRPr="00F95FBD" w:rsidRDefault="00D0544F" w:rsidP="00964369">
            <w:pPr>
              <w:pStyle w:val="Tabulka"/>
              <w:jc w:val="center"/>
            </w:pPr>
          </w:p>
        </w:tc>
      </w:tr>
    </w:tbl>
    <w:p w14:paraId="75FC2A6A" w14:textId="77777777" w:rsidR="00D0544F" w:rsidRDefault="00D0544F" w:rsidP="00D0544F">
      <w:pPr>
        <w:pStyle w:val="Textbezodsazen"/>
      </w:pPr>
    </w:p>
    <w:p w14:paraId="65F421DC" w14:textId="77777777" w:rsidR="00D0544F" w:rsidRDefault="00D0544F" w:rsidP="00D0544F">
      <w:pPr>
        <w:pStyle w:val="Textbezodsazen"/>
      </w:pPr>
    </w:p>
    <w:p w14:paraId="61C3F0C7" w14:textId="77777777" w:rsidR="005A2756" w:rsidRDefault="005A2756" w:rsidP="00F762A8">
      <w:pPr>
        <w:pStyle w:val="Textbezodsazen"/>
      </w:pPr>
    </w:p>
    <w:p w14:paraId="34F8E5CC" w14:textId="77777777" w:rsidR="00F762A8" w:rsidRDefault="00F762A8" w:rsidP="00F762A8">
      <w:pPr>
        <w:pStyle w:val="Textbezodsazen"/>
      </w:pPr>
    </w:p>
    <w:p w14:paraId="4B94A557" w14:textId="77777777" w:rsidR="006C5357" w:rsidRDefault="006C5357" w:rsidP="00F762A8">
      <w:pPr>
        <w:pStyle w:val="Textbezodsazen"/>
      </w:pPr>
    </w:p>
    <w:p w14:paraId="2097D978" w14:textId="77777777" w:rsidR="00F762A8" w:rsidRDefault="00F762A8" w:rsidP="00F762A8">
      <w:pPr>
        <w:pStyle w:val="Textbezodsazen"/>
      </w:pPr>
    </w:p>
    <w:p w14:paraId="7C7E826B" w14:textId="77777777" w:rsidR="00F762A8" w:rsidRDefault="00F762A8" w:rsidP="00F762A8">
      <w:pPr>
        <w:pStyle w:val="Textbezodsazen"/>
        <w:sectPr w:rsidR="00F762A8" w:rsidSect="00417DF5">
          <w:headerReference w:type="even" r:id="rId58"/>
          <w:headerReference w:type="default" r:id="rId59"/>
          <w:footerReference w:type="even" r:id="rId60"/>
          <w:footerReference w:type="default" r:id="rId61"/>
          <w:headerReference w:type="first" r:id="rId62"/>
          <w:pgSz w:w="11906" w:h="16838" w:code="9"/>
          <w:pgMar w:top="1077" w:right="1588" w:bottom="1474" w:left="1588" w:header="595" w:footer="624" w:gutter="0"/>
          <w:pgNumType w:start="1"/>
          <w:cols w:space="708"/>
          <w:docGrid w:linePitch="360"/>
        </w:sectPr>
      </w:pPr>
    </w:p>
    <w:p w14:paraId="1C5E3B0F" w14:textId="77777777" w:rsidR="00D0544F" w:rsidRDefault="00D0544F" w:rsidP="00D0544F">
      <w:pPr>
        <w:pStyle w:val="Nadpisbezsl1-1"/>
      </w:pPr>
      <w:r>
        <w:t>Příloha č. 10</w:t>
      </w:r>
    </w:p>
    <w:p w14:paraId="660C6F69" w14:textId="77777777" w:rsidR="00D0544F" w:rsidRDefault="00D0544F" w:rsidP="00F66CA1">
      <w:pPr>
        <w:pStyle w:val="Nadpisbezsl1-2"/>
        <w:outlineLvl w:val="1"/>
      </w:pPr>
      <w:r>
        <w:t>Zmocnění Vedoucího Zhotovitele</w:t>
      </w:r>
    </w:p>
    <w:p w14:paraId="6AD0B9B6" w14:textId="77777777" w:rsidR="00191CB0" w:rsidRDefault="00191CB0" w:rsidP="00191CB0">
      <w:pPr>
        <w:pStyle w:val="Nadpis2-2"/>
        <w:numPr>
          <w:ilvl w:val="0"/>
          <w:numId w:val="0"/>
        </w:numPr>
        <w:ind w:left="737"/>
        <w:sectPr w:rsidR="00191CB0" w:rsidSect="00417DF5">
          <w:headerReference w:type="even" r:id="rId63"/>
          <w:headerReference w:type="default" r:id="rId64"/>
          <w:footerReference w:type="even" r:id="rId65"/>
          <w:footerReference w:type="default" r:id="rId66"/>
          <w:headerReference w:type="first" r:id="rId67"/>
          <w:pgSz w:w="11906" w:h="16838" w:code="9"/>
          <w:pgMar w:top="1077" w:right="1588" w:bottom="1474" w:left="1588" w:header="595" w:footer="624" w:gutter="0"/>
          <w:pgNumType w:start="1"/>
          <w:cols w:space="708"/>
          <w:docGrid w:linePitch="360"/>
        </w:sectPr>
      </w:pPr>
    </w:p>
    <w:p w14:paraId="547A8655" w14:textId="2D0EA963" w:rsidR="00E97C1A" w:rsidRDefault="00E97C1A" w:rsidP="00E97C1A">
      <w:pPr>
        <w:pStyle w:val="Nadpisbezsl1-1"/>
      </w:pPr>
      <w:r>
        <w:t>Příloha č. 11</w:t>
      </w:r>
    </w:p>
    <w:p w14:paraId="26850778" w14:textId="1D75C43D" w:rsidR="00E97C1A" w:rsidRDefault="00E97C1A" w:rsidP="00E97C1A">
      <w:pPr>
        <w:pStyle w:val="Nadpisbezsl1-2"/>
      </w:pPr>
      <w:r>
        <w:t xml:space="preserve">BIM Protokol </w:t>
      </w:r>
    </w:p>
    <w:p w14:paraId="12B68DE4" w14:textId="77777777" w:rsidR="007F22CD" w:rsidRDefault="007F22CD" w:rsidP="006A67D6">
      <w:pPr>
        <w:pStyle w:val="Textbezodsazen"/>
      </w:pPr>
    </w:p>
    <w:sectPr w:rsidR="007F22CD" w:rsidSect="00417DF5">
      <w:headerReference w:type="even" r:id="rId68"/>
      <w:headerReference w:type="default" r:id="rId69"/>
      <w:footerReference w:type="default" r:id="rId70"/>
      <w:headerReference w:type="first" r:id="rId71"/>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7F14EC" w14:textId="77777777" w:rsidR="00BC2208" w:rsidRDefault="00BC2208" w:rsidP="00962258">
      <w:pPr>
        <w:spacing w:after="0" w:line="240" w:lineRule="auto"/>
      </w:pPr>
      <w:r>
        <w:separator/>
      </w:r>
    </w:p>
  </w:endnote>
  <w:endnote w:type="continuationSeparator" w:id="0">
    <w:p w14:paraId="04601740" w14:textId="77777777" w:rsidR="00BC2208" w:rsidRDefault="00BC2208"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E096B2" w14:textId="77777777" w:rsidTr="009626C4">
      <w:tc>
        <w:tcPr>
          <w:tcW w:w="907" w:type="dxa"/>
          <w:tcMar>
            <w:left w:w="0" w:type="dxa"/>
            <w:right w:w="0" w:type="dxa"/>
          </w:tcMar>
          <w:vAlign w:val="bottom"/>
        </w:tcPr>
        <w:p w14:paraId="709C85F5" w14:textId="45ABCB20"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2A6A">
            <w:rPr>
              <w:rStyle w:val="slostrnky"/>
              <w:noProof/>
            </w:rPr>
            <w:t>10</w:t>
          </w:r>
          <w:r>
            <w:rPr>
              <w:rStyle w:val="slostrnky"/>
            </w:rPr>
            <w:fldChar w:fldCharType="end"/>
          </w:r>
        </w:p>
      </w:tc>
      <w:tc>
        <w:tcPr>
          <w:tcW w:w="0" w:type="auto"/>
          <w:vAlign w:val="bottom"/>
        </w:tcPr>
        <w:p w14:paraId="3FCBF579" w14:textId="3537884E" w:rsidR="00162BC0" w:rsidRPr="003462EB" w:rsidRDefault="00FF12D7" w:rsidP="009626C4">
          <w:pPr>
            <w:pStyle w:val="Zpatvlevo"/>
          </w:pPr>
          <w:r w:rsidRPr="002B75B9">
            <w:t>Modernizace tratě Horažďovice předm. (mimo) – Plzeň Koterov (mimo)</w:t>
          </w:r>
        </w:p>
        <w:p w14:paraId="0E950B56" w14:textId="77777777" w:rsidR="00162BC0" w:rsidRPr="003462EB" w:rsidRDefault="00162BC0" w:rsidP="005A2756">
          <w:pPr>
            <w:pStyle w:val="Zpatvlevo"/>
          </w:pPr>
          <w:r>
            <w:t>Smlouva o dílo na zhotovení Dokumentace + DP</w:t>
          </w:r>
        </w:p>
      </w:tc>
    </w:tr>
  </w:tbl>
  <w:p w14:paraId="7101E3D5" w14:textId="77777777" w:rsidR="00162BC0" w:rsidRPr="00402B45" w:rsidRDefault="00162BC0">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557BEBD" w14:textId="77777777" w:rsidTr="009626C4">
      <w:tc>
        <w:tcPr>
          <w:tcW w:w="907" w:type="dxa"/>
          <w:tcMar>
            <w:left w:w="0" w:type="dxa"/>
            <w:right w:w="0" w:type="dxa"/>
          </w:tcMar>
          <w:vAlign w:val="bottom"/>
        </w:tcPr>
        <w:p w14:paraId="521F3050" w14:textId="7C4BB7FB"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2A6A">
            <w:rPr>
              <w:rStyle w:val="slostrnky"/>
              <w:noProof/>
            </w:rPr>
            <w:t>4</w:t>
          </w:r>
          <w:r>
            <w:rPr>
              <w:rStyle w:val="slostrnky"/>
            </w:rPr>
            <w:fldChar w:fldCharType="end"/>
          </w:r>
        </w:p>
      </w:tc>
      <w:tc>
        <w:tcPr>
          <w:tcW w:w="0" w:type="auto"/>
          <w:vAlign w:val="bottom"/>
        </w:tcPr>
        <w:p w14:paraId="118D55E4" w14:textId="77777777" w:rsidR="00162BC0" w:rsidRPr="005328CA" w:rsidRDefault="00162BC0" w:rsidP="009626C4">
          <w:pPr>
            <w:pStyle w:val="Zpatvlevo"/>
            <w:rPr>
              <w:b/>
            </w:rPr>
          </w:pPr>
          <w:r w:rsidRPr="005328CA">
            <w:rPr>
              <w:b/>
            </w:rPr>
            <w:t xml:space="preserve">Příloha č. </w:t>
          </w:r>
          <w:r>
            <w:rPr>
              <w:b/>
            </w:rPr>
            <w:t>4</w:t>
          </w:r>
        </w:p>
        <w:p w14:paraId="7624C3B9" w14:textId="75DE5A92" w:rsidR="00162BC0" w:rsidRPr="003462EB" w:rsidRDefault="00191CB0" w:rsidP="009626C4">
          <w:pPr>
            <w:pStyle w:val="Zpatvlevo"/>
          </w:pPr>
          <w:r w:rsidRPr="00191CB0">
            <w:rPr>
              <w:rStyle w:val="Tun"/>
              <w:b w:val="0"/>
              <w:bCs/>
            </w:rPr>
            <w:t>Modernizace tratě Horažďovice předm. (mimo) – Plzeň Koterov (mimo)</w:t>
          </w:r>
        </w:p>
        <w:p w14:paraId="7B757D60" w14:textId="338C4A91"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723D4408" w14:textId="77777777" w:rsidR="00162BC0" w:rsidRPr="00402B45" w:rsidRDefault="00162BC0">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A4C9AE3" w14:textId="77777777" w:rsidTr="009626C4">
      <w:tc>
        <w:tcPr>
          <w:tcW w:w="0" w:type="auto"/>
          <w:tcMar>
            <w:left w:w="0" w:type="dxa"/>
            <w:right w:w="0" w:type="dxa"/>
          </w:tcMar>
          <w:vAlign w:val="bottom"/>
        </w:tcPr>
        <w:p w14:paraId="30067DCA" w14:textId="77777777" w:rsidR="00162BC0" w:rsidRPr="005328CA" w:rsidRDefault="00162BC0" w:rsidP="009626C4">
          <w:pPr>
            <w:pStyle w:val="Zpatvpravo"/>
            <w:rPr>
              <w:b/>
            </w:rPr>
          </w:pPr>
          <w:r w:rsidRPr="005328CA">
            <w:rPr>
              <w:b/>
            </w:rPr>
            <w:t xml:space="preserve">Příloha č. </w:t>
          </w:r>
          <w:r>
            <w:rPr>
              <w:b/>
            </w:rPr>
            <w:t>4</w:t>
          </w:r>
          <w:r w:rsidRPr="005328CA">
            <w:rPr>
              <w:b/>
            </w:rPr>
            <w:t xml:space="preserve">   </w:t>
          </w:r>
        </w:p>
        <w:p w14:paraId="0414878D" w14:textId="12EB4EAE" w:rsidR="00162BC0" w:rsidRDefault="00162BC0" w:rsidP="009626C4">
          <w:pPr>
            <w:pStyle w:val="Zpatvpravo"/>
          </w:pPr>
          <w:r>
            <w:t xml:space="preserve"> </w:t>
          </w:r>
          <w:r w:rsidR="00191CB0" w:rsidRPr="00191CB0">
            <w:rPr>
              <w:rStyle w:val="Tun"/>
              <w:b w:val="0"/>
              <w:bCs/>
            </w:rPr>
            <w:t>Modernizace tratě Horažďovice předm. (mimo) – Plzeň Koterov (mimo)</w:t>
          </w:r>
        </w:p>
        <w:p w14:paraId="22A0E58B" w14:textId="44808E96"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192DD9D" w14:textId="5EB0AAF6"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2A6A">
            <w:rPr>
              <w:rStyle w:val="slostrnky"/>
              <w:noProof/>
            </w:rPr>
            <w:t>4</w:t>
          </w:r>
          <w:r>
            <w:rPr>
              <w:rStyle w:val="slostrnky"/>
            </w:rPr>
            <w:fldChar w:fldCharType="end"/>
          </w:r>
        </w:p>
      </w:tc>
    </w:tr>
  </w:tbl>
  <w:p w14:paraId="77DEE1E9" w14:textId="77777777" w:rsidR="00162BC0" w:rsidRPr="00B8518B" w:rsidRDefault="00162BC0"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6674821" w14:textId="77777777" w:rsidTr="009626C4">
      <w:tc>
        <w:tcPr>
          <w:tcW w:w="907" w:type="dxa"/>
          <w:tcMar>
            <w:left w:w="0" w:type="dxa"/>
            <w:right w:w="0" w:type="dxa"/>
          </w:tcMar>
          <w:vAlign w:val="bottom"/>
        </w:tcPr>
        <w:p w14:paraId="27B7DDFC" w14:textId="7E0184D5"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2A6A">
            <w:rPr>
              <w:rStyle w:val="slostrnky"/>
              <w:noProof/>
            </w:rPr>
            <w:t>3</w:t>
          </w:r>
          <w:r>
            <w:rPr>
              <w:rStyle w:val="slostrnky"/>
            </w:rPr>
            <w:fldChar w:fldCharType="end"/>
          </w:r>
        </w:p>
      </w:tc>
      <w:tc>
        <w:tcPr>
          <w:tcW w:w="0" w:type="auto"/>
          <w:vAlign w:val="bottom"/>
        </w:tcPr>
        <w:p w14:paraId="53CBD06E" w14:textId="77777777" w:rsidR="00162BC0" w:rsidRPr="005328CA" w:rsidRDefault="00162BC0" w:rsidP="009626C4">
          <w:pPr>
            <w:pStyle w:val="Zpatvlevo"/>
            <w:rPr>
              <w:b/>
            </w:rPr>
          </w:pPr>
          <w:r w:rsidRPr="005328CA">
            <w:rPr>
              <w:b/>
            </w:rPr>
            <w:t xml:space="preserve">Příloha č. </w:t>
          </w:r>
          <w:r>
            <w:rPr>
              <w:b/>
            </w:rPr>
            <w:t>5</w:t>
          </w:r>
        </w:p>
        <w:p w14:paraId="4D07FB87" w14:textId="14A24912" w:rsidR="00162BC0" w:rsidRPr="003462EB" w:rsidRDefault="00191CB0" w:rsidP="009626C4">
          <w:pPr>
            <w:pStyle w:val="Zpatvlevo"/>
          </w:pPr>
          <w:r w:rsidRPr="00191CB0">
            <w:rPr>
              <w:rStyle w:val="Tun"/>
              <w:b w:val="0"/>
              <w:bCs/>
            </w:rPr>
            <w:t>Modernizace tratě Horažďovice předm. (mimo) – Plzeň Koterov (mimo)</w:t>
          </w:r>
        </w:p>
        <w:p w14:paraId="464955A4" w14:textId="461C9EFD"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4346BB68" w14:textId="77777777" w:rsidR="00162BC0" w:rsidRPr="00402B45" w:rsidRDefault="00162BC0">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8F7E3A4" w14:textId="77777777" w:rsidTr="00286AD1">
      <w:trPr>
        <w:jc w:val="right"/>
      </w:trPr>
      <w:tc>
        <w:tcPr>
          <w:tcW w:w="0" w:type="auto"/>
          <w:tcMar>
            <w:left w:w="0" w:type="dxa"/>
            <w:right w:w="0" w:type="dxa"/>
          </w:tcMar>
          <w:vAlign w:val="bottom"/>
        </w:tcPr>
        <w:p w14:paraId="3C9C0AA8" w14:textId="77777777" w:rsidR="00162BC0" w:rsidRPr="005328CA" w:rsidRDefault="00162BC0" w:rsidP="009626C4">
          <w:pPr>
            <w:pStyle w:val="Zpatvpravo"/>
            <w:rPr>
              <w:b/>
            </w:rPr>
          </w:pPr>
          <w:r w:rsidRPr="005328CA">
            <w:rPr>
              <w:b/>
            </w:rPr>
            <w:t xml:space="preserve">Příloha č. </w:t>
          </w:r>
          <w:r>
            <w:rPr>
              <w:b/>
            </w:rPr>
            <w:t>5</w:t>
          </w:r>
          <w:r w:rsidRPr="005328CA">
            <w:rPr>
              <w:b/>
            </w:rPr>
            <w:t xml:space="preserve">   </w:t>
          </w:r>
        </w:p>
        <w:p w14:paraId="4951B60F" w14:textId="14F6AFFF" w:rsidR="00162BC0" w:rsidRDefault="00162BC0" w:rsidP="009626C4">
          <w:pPr>
            <w:pStyle w:val="Zpatvpravo"/>
          </w:pPr>
          <w:r>
            <w:t xml:space="preserve"> </w:t>
          </w:r>
          <w:r w:rsidR="00191CB0" w:rsidRPr="00191CB0">
            <w:rPr>
              <w:rStyle w:val="Tun"/>
              <w:b w:val="0"/>
              <w:bCs/>
            </w:rPr>
            <w:t>Modernizace tratě Horažďovice předm. (mimo) – Plzeň Koterov (mimo)</w:t>
          </w:r>
        </w:p>
        <w:p w14:paraId="5EC22DEC" w14:textId="77777777" w:rsidR="00162BC0" w:rsidRPr="003462EB" w:rsidRDefault="00162BC0" w:rsidP="009626C4">
          <w:pPr>
            <w:pStyle w:val="Zpatvpravo"/>
            <w:rPr>
              <w:rStyle w:val="slostrnky"/>
              <w:b w:val="0"/>
              <w:color w:val="auto"/>
              <w:sz w:val="12"/>
            </w:rPr>
          </w:pPr>
          <w:r>
            <w:t>Smlouva o dílo na zhotovení Dokumentace+DP</w:t>
          </w:r>
        </w:p>
      </w:tc>
      <w:tc>
        <w:tcPr>
          <w:tcW w:w="907" w:type="dxa"/>
          <w:vAlign w:val="bottom"/>
        </w:tcPr>
        <w:p w14:paraId="5A6893B8" w14:textId="2D771A43"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2A6A">
            <w:rPr>
              <w:rStyle w:val="slostrnky"/>
              <w:noProof/>
            </w:rPr>
            <w:t>3</w:t>
          </w:r>
          <w:r>
            <w:rPr>
              <w:rStyle w:val="slostrnky"/>
            </w:rPr>
            <w:fldChar w:fldCharType="end"/>
          </w:r>
        </w:p>
      </w:tc>
    </w:tr>
  </w:tbl>
  <w:p w14:paraId="58E4F6B3" w14:textId="77777777" w:rsidR="00162BC0" w:rsidRPr="00B8518B" w:rsidRDefault="00162BC0"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886674F" w14:textId="77777777" w:rsidTr="009626C4">
      <w:tc>
        <w:tcPr>
          <w:tcW w:w="907" w:type="dxa"/>
          <w:tcMar>
            <w:left w:w="0" w:type="dxa"/>
            <w:right w:w="0" w:type="dxa"/>
          </w:tcMar>
          <w:vAlign w:val="bottom"/>
        </w:tcPr>
        <w:p w14:paraId="6A936D4A" w14:textId="42B1410E"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2A6A">
            <w:rPr>
              <w:rStyle w:val="slostrnky"/>
              <w:noProof/>
            </w:rPr>
            <w:t>5</w:t>
          </w:r>
          <w:r>
            <w:rPr>
              <w:rStyle w:val="slostrnky"/>
            </w:rPr>
            <w:fldChar w:fldCharType="end"/>
          </w:r>
        </w:p>
      </w:tc>
      <w:tc>
        <w:tcPr>
          <w:tcW w:w="0" w:type="auto"/>
          <w:vAlign w:val="bottom"/>
        </w:tcPr>
        <w:p w14:paraId="34D49C9B" w14:textId="77777777" w:rsidR="00162BC0" w:rsidRPr="005328CA" w:rsidRDefault="00162BC0" w:rsidP="009626C4">
          <w:pPr>
            <w:pStyle w:val="Zpatvlevo"/>
            <w:rPr>
              <w:b/>
            </w:rPr>
          </w:pPr>
          <w:r w:rsidRPr="005328CA">
            <w:rPr>
              <w:b/>
            </w:rPr>
            <w:t xml:space="preserve">Příloha č. </w:t>
          </w:r>
          <w:r>
            <w:rPr>
              <w:b/>
            </w:rPr>
            <w:t>6</w:t>
          </w:r>
        </w:p>
        <w:p w14:paraId="5B88AF4A" w14:textId="07C8E8D4" w:rsidR="00162BC0" w:rsidRPr="003462EB" w:rsidRDefault="00191CB0" w:rsidP="009626C4">
          <w:pPr>
            <w:pStyle w:val="Zpatvlevo"/>
          </w:pPr>
          <w:r w:rsidRPr="00191CB0">
            <w:rPr>
              <w:rStyle w:val="Tun"/>
              <w:b w:val="0"/>
              <w:bCs/>
            </w:rPr>
            <w:t>Modernizace tratě Horažďovice předm. (mimo) – Plzeň Koterov (mimo)</w:t>
          </w:r>
        </w:p>
        <w:p w14:paraId="25B98094" w14:textId="62E2E357" w:rsidR="00162BC0" w:rsidRPr="003462EB" w:rsidRDefault="00162BC0" w:rsidP="00402B45">
          <w:pPr>
            <w:pStyle w:val="Zpatvlevo"/>
          </w:pPr>
          <w:r>
            <w:t>Smlouva o dílo na zhotovení Dokumentace</w:t>
          </w:r>
          <w:r w:rsidR="00CA0CC1">
            <w:t xml:space="preserve"> </w:t>
          </w:r>
          <w:r>
            <w:t>+</w:t>
          </w:r>
          <w:r w:rsidR="00CA0CC1">
            <w:t xml:space="preserve"> </w:t>
          </w:r>
          <w:r>
            <w:t>DP</w:t>
          </w:r>
        </w:p>
      </w:tc>
    </w:tr>
  </w:tbl>
  <w:p w14:paraId="37362EB9" w14:textId="77777777" w:rsidR="00162BC0" w:rsidRPr="00402B45" w:rsidRDefault="00162BC0">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1EE0043" w14:textId="77777777" w:rsidTr="00286AD1">
      <w:trPr>
        <w:jc w:val="right"/>
      </w:trPr>
      <w:tc>
        <w:tcPr>
          <w:tcW w:w="0" w:type="auto"/>
          <w:tcMar>
            <w:left w:w="0" w:type="dxa"/>
            <w:right w:w="0" w:type="dxa"/>
          </w:tcMar>
          <w:vAlign w:val="bottom"/>
        </w:tcPr>
        <w:p w14:paraId="2604F23D" w14:textId="77777777" w:rsidR="00162BC0" w:rsidRPr="005328CA" w:rsidRDefault="00162BC0" w:rsidP="009626C4">
          <w:pPr>
            <w:pStyle w:val="Zpatvpravo"/>
            <w:rPr>
              <w:b/>
            </w:rPr>
          </w:pPr>
          <w:r w:rsidRPr="005328CA">
            <w:rPr>
              <w:b/>
            </w:rPr>
            <w:t xml:space="preserve">Příloha č. </w:t>
          </w:r>
          <w:r>
            <w:rPr>
              <w:b/>
            </w:rPr>
            <w:t>6</w:t>
          </w:r>
          <w:r w:rsidRPr="005328CA">
            <w:rPr>
              <w:b/>
            </w:rPr>
            <w:t xml:space="preserve">   </w:t>
          </w:r>
        </w:p>
        <w:p w14:paraId="26CDC935" w14:textId="58524A26" w:rsidR="00162BC0" w:rsidRDefault="00162BC0" w:rsidP="009626C4">
          <w:pPr>
            <w:pStyle w:val="Zpatvpravo"/>
          </w:pPr>
          <w:r>
            <w:t xml:space="preserve"> </w:t>
          </w:r>
          <w:r w:rsidR="00191CB0" w:rsidRPr="00191CB0">
            <w:rPr>
              <w:rStyle w:val="Tun"/>
              <w:b w:val="0"/>
              <w:bCs/>
            </w:rPr>
            <w:t>Modernizace tratě Horažďovice předm. (mimo) – Plzeň Koterov (mimo)</w:t>
          </w:r>
        </w:p>
        <w:p w14:paraId="3FACAED3" w14:textId="13535CB0"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EBBB3CF" w14:textId="6093AA31"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2A6A">
            <w:rPr>
              <w:rStyle w:val="slostrnky"/>
              <w:noProof/>
            </w:rPr>
            <w:t>5</w:t>
          </w:r>
          <w:r>
            <w:rPr>
              <w:rStyle w:val="slostrnky"/>
            </w:rPr>
            <w:fldChar w:fldCharType="end"/>
          </w:r>
        </w:p>
      </w:tc>
    </w:tr>
  </w:tbl>
  <w:p w14:paraId="028CF20B" w14:textId="77777777" w:rsidR="00162BC0" w:rsidRPr="00B8518B" w:rsidRDefault="00162BC0"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055B64E2" w14:textId="77777777" w:rsidTr="009626C4">
      <w:tc>
        <w:tcPr>
          <w:tcW w:w="907" w:type="dxa"/>
          <w:tcMar>
            <w:left w:w="0" w:type="dxa"/>
            <w:right w:w="0" w:type="dxa"/>
          </w:tcMar>
          <w:vAlign w:val="bottom"/>
        </w:tcPr>
        <w:p w14:paraId="1F9A15B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753EBB9A" w14:textId="77777777" w:rsidR="00162BC0" w:rsidRPr="005328CA" w:rsidRDefault="00162BC0" w:rsidP="009626C4">
          <w:pPr>
            <w:pStyle w:val="Zpatvlevo"/>
            <w:rPr>
              <w:b/>
            </w:rPr>
          </w:pPr>
          <w:r w:rsidRPr="005328CA">
            <w:rPr>
              <w:b/>
            </w:rPr>
            <w:t xml:space="preserve">Příloha č. </w:t>
          </w:r>
          <w:r>
            <w:rPr>
              <w:b/>
            </w:rPr>
            <w:t>7</w:t>
          </w:r>
        </w:p>
        <w:p w14:paraId="02B00BC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36C02BC1" w14:textId="77777777" w:rsidR="00162BC0" w:rsidRPr="003462EB" w:rsidRDefault="00162BC0" w:rsidP="00402B45">
          <w:pPr>
            <w:pStyle w:val="Zpatvlevo"/>
          </w:pPr>
          <w:r>
            <w:t>Smlouva o dílo na zhotovení Dokumentace+AD</w:t>
          </w:r>
        </w:p>
      </w:tc>
    </w:tr>
  </w:tbl>
  <w:p w14:paraId="1E39ED72" w14:textId="77777777" w:rsidR="00162BC0" w:rsidRPr="00402B45" w:rsidRDefault="00162BC0">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B6983EA" w14:textId="77777777" w:rsidTr="00286AD1">
      <w:trPr>
        <w:jc w:val="right"/>
      </w:trPr>
      <w:tc>
        <w:tcPr>
          <w:tcW w:w="0" w:type="auto"/>
          <w:tcMar>
            <w:left w:w="0" w:type="dxa"/>
            <w:right w:w="0" w:type="dxa"/>
          </w:tcMar>
          <w:vAlign w:val="bottom"/>
        </w:tcPr>
        <w:p w14:paraId="38158099" w14:textId="77777777" w:rsidR="00162BC0" w:rsidRPr="005328CA" w:rsidRDefault="00162BC0" w:rsidP="009626C4">
          <w:pPr>
            <w:pStyle w:val="Zpatvpravo"/>
            <w:rPr>
              <w:b/>
            </w:rPr>
          </w:pPr>
          <w:r w:rsidRPr="005328CA">
            <w:rPr>
              <w:b/>
            </w:rPr>
            <w:t xml:space="preserve">Příloha č. </w:t>
          </w:r>
          <w:r>
            <w:rPr>
              <w:b/>
            </w:rPr>
            <w:t>7</w:t>
          </w:r>
          <w:r w:rsidRPr="005328CA">
            <w:rPr>
              <w:b/>
            </w:rPr>
            <w:t xml:space="preserve">   </w:t>
          </w:r>
        </w:p>
        <w:p w14:paraId="2BF33CC8" w14:textId="17FDB192" w:rsidR="00162BC0" w:rsidRDefault="00162BC0" w:rsidP="009626C4">
          <w:pPr>
            <w:pStyle w:val="Zpatvpravo"/>
          </w:pPr>
          <w:r>
            <w:t xml:space="preserve"> </w:t>
          </w:r>
          <w:r w:rsidR="00191CB0" w:rsidRPr="00191CB0">
            <w:rPr>
              <w:rStyle w:val="Tun"/>
              <w:b w:val="0"/>
              <w:bCs/>
            </w:rPr>
            <w:t>Modernizace tratě Horažďovice předm. (mimo) – Plzeň Koterov (mimo)</w:t>
          </w:r>
        </w:p>
        <w:p w14:paraId="2D6F9E46" w14:textId="472CC8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2E17A033" w14:textId="5F695F71"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2A6A">
            <w:rPr>
              <w:rStyle w:val="slostrnky"/>
              <w:noProof/>
            </w:rPr>
            <w:t>1</w:t>
          </w:r>
          <w:r>
            <w:rPr>
              <w:rStyle w:val="slostrnky"/>
            </w:rPr>
            <w:fldChar w:fldCharType="end"/>
          </w:r>
        </w:p>
      </w:tc>
    </w:tr>
  </w:tbl>
  <w:p w14:paraId="79F69B78" w14:textId="77777777" w:rsidR="00162BC0" w:rsidRPr="00B8518B" w:rsidRDefault="00162BC0"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72D84C2" w14:textId="77777777" w:rsidTr="009626C4">
      <w:tc>
        <w:tcPr>
          <w:tcW w:w="907" w:type="dxa"/>
          <w:tcMar>
            <w:left w:w="0" w:type="dxa"/>
            <w:right w:w="0" w:type="dxa"/>
          </w:tcMar>
          <w:vAlign w:val="bottom"/>
        </w:tcPr>
        <w:p w14:paraId="3B52580E"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6108E8E6" w14:textId="77777777" w:rsidR="00162BC0" w:rsidRPr="005328CA" w:rsidRDefault="00162BC0" w:rsidP="009626C4">
          <w:pPr>
            <w:pStyle w:val="Zpatvlevo"/>
            <w:rPr>
              <w:b/>
            </w:rPr>
          </w:pPr>
          <w:r w:rsidRPr="005328CA">
            <w:rPr>
              <w:b/>
            </w:rPr>
            <w:t xml:space="preserve">Příloha č. </w:t>
          </w:r>
          <w:r>
            <w:rPr>
              <w:b/>
            </w:rPr>
            <w:t>8</w:t>
          </w:r>
        </w:p>
        <w:p w14:paraId="2DDBBB43"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61ABCEE8" w14:textId="77777777" w:rsidR="00162BC0" w:rsidRPr="003462EB" w:rsidRDefault="00162BC0" w:rsidP="00402B45">
          <w:pPr>
            <w:pStyle w:val="Zpatvlevo"/>
          </w:pPr>
          <w:r>
            <w:t>Smlouva o dílo na zhotovení Dokumentace+AD</w:t>
          </w:r>
        </w:p>
      </w:tc>
    </w:tr>
  </w:tbl>
  <w:p w14:paraId="484ABE39" w14:textId="77777777" w:rsidR="00162BC0" w:rsidRPr="00402B45" w:rsidRDefault="00162BC0">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C30DA48" w14:textId="77777777" w:rsidTr="00286AD1">
      <w:trPr>
        <w:jc w:val="right"/>
      </w:trPr>
      <w:tc>
        <w:tcPr>
          <w:tcW w:w="0" w:type="auto"/>
          <w:tcMar>
            <w:left w:w="0" w:type="dxa"/>
            <w:right w:w="0" w:type="dxa"/>
          </w:tcMar>
          <w:vAlign w:val="bottom"/>
        </w:tcPr>
        <w:p w14:paraId="52834538" w14:textId="77777777" w:rsidR="00162BC0" w:rsidRPr="005328CA" w:rsidRDefault="00162BC0" w:rsidP="009626C4">
          <w:pPr>
            <w:pStyle w:val="Zpatvpravo"/>
            <w:rPr>
              <w:b/>
            </w:rPr>
          </w:pPr>
          <w:r w:rsidRPr="005328CA">
            <w:rPr>
              <w:b/>
            </w:rPr>
            <w:t xml:space="preserve">Příloha č. </w:t>
          </w:r>
          <w:r>
            <w:rPr>
              <w:b/>
            </w:rPr>
            <w:t>8</w:t>
          </w:r>
          <w:r w:rsidRPr="005328CA">
            <w:rPr>
              <w:b/>
            </w:rPr>
            <w:t xml:space="preserve">   </w:t>
          </w:r>
        </w:p>
        <w:p w14:paraId="11035914" w14:textId="4ABD8288" w:rsidR="00162BC0" w:rsidRDefault="00162BC0" w:rsidP="009626C4">
          <w:pPr>
            <w:pStyle w:val="Zpatvpravo"/>
          </w:pPr>
          <w:r>
            <w:t xml:space="preserve"> </w:t>
          </w:r>
          <w:r w:rsidR="00191CB0" w:rsidRPr="00191CB0">
            <w:rPr>
              <w:rStyle w:val="Tun"/>
              <w:b w:val="0"/>
              <w:bCs/>
            </w:rPr>
            <w:t>Modernizace tratě Horažďovice předm. (mimo) – Plzeň Koterov (mimo)</w:t>
          </w:r>
        </w:p>
        <w:p w14:paraId="487CFEAD" w14:textId="11D62B13"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7E430557" w14:textId="548B8A2B"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2A6A">
            <w:rPr>
              <w:rStyle w:val="slostrnky"/>
              <w:noProof/>
            </w:rPr>
            <w:t>1</w:t>
          </w:r>
          <w:r>
            <w:rPr>
              <w:rStyle w:val="slostrnky"/>
            </w:rPr>
            <w:fldChar w:fldCharType="end"/>
          </w:r>
        </w:p>
      </w:tc>
    </w:tr>
  </w:tbl>
  <w:p w14:paraId="2932E9C7" w14:textId="77777777" w:rsidR="00162BC0" w:rsidRPr="00B8518B" w:rsidRDefault="00162BC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6EEBF384" w14:textId="77777777" w:rsidTr="009626C4">
      <w:tc>
        <w:tcPr>
          <w:tcW w:w="0" w:type="auto"/>
          <w:tcMar>
            <w:left w:w="0" w:type="dxa"/>
            <w:right w:w="0" w:type="dxa"/>
          </w:tcMar>
          <w:vAlign w:val="bottom"/>
        </w:tcPr>
        <w:p w14:paraId="1F0FFAFB" w14:textId="298760AA" w:rsidR="00162BC0" w:rsidRDefault="00FF12D7" w:rsidP="009626C4">
          <w:pPr>
            <w:pStyle w:val="Zpatvpravo"/>
          </w:pPr>
          <w:r w:rsidRPr="002B75B9">
            <w:t>Modernizace tratě Horažďovice předm. (mimo) – Plzeň Koterov (mimo)</w:t>
          </w:r>
        </w:p>
        <w:p w14:paraId="431C4188" w14:textId="77777777" w:rsidR="00162BC0" w:rsidRPr="003462EB" w:rsidRDefault="00162BC0" w:rsidP="009626C4">
          <w:pPr>
            <w:pStyle w:val="Zpatvpravo"/>
            <w:rPr>
              <w:rStyle w:val="slostrnky"/>
              <w:b w:val="0"/>
              <w:color w:val="auto"/>
              <w:sz w:val="12"/>
            </w:rPr>
          </w:pPr>
          <w:r>
            <w:t>Smlouva o dílo na zhotovení Dokumentace + DP</w:t>
          </w:r>
        </w:p>
      </w:tc>
      <w:tc>
        <w:tcPr>
          <w:tcW w:w="907" w:type="dxa"/>
          <w:vAlign w:val="bottom"/>
        </w:tcPr>
        <w:p w14:paraId="2E0AC9C9" w14:textId="3133E576"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2A6A">
            <w:rPr>
              <w:rStyle w:val="slostrnky"/>
              <w:noProof/>
            </w:rPr>
            <w:t>10</w:t>
          </w:r>
          <w:r>
            <w:rPr>
              <w:rStyle w:val="slostrnky"/>
            </w:rPr>
            <w:fldChar w:fldCharType="end"/>
          </w:r>
        </w:p>
      </w:tc>
    </w:tr>
  </w:tbl>
  <w:p w14:paraId="6CEA0470" w14:textId="77777777" w:rsidR="00162BC0" w:rsidRPr="00B8518B" w:rsidRDefault="00162BC0"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D162958" w14:textId="77777777" w:rsidTr="009626C4">
      <w:tc>
        <w:tcPr>
          <w:tcW w:w="907" w:type="dxa"/>
          <w:tcMar>
            <w:left w:w="0" w:type="dxa"/>
            <w:right w:w="0" w:type="dxa"/>
          </w:tcMar>
          <w:vAlign w:val="bottom"/>
        </w:tcPr>
        <w:p w14:paraId="37790680"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38FB2CC0" w14:textId="77777777" w:rsidR="00162BC0" w:rsidRPr="005328CA" w:rsidRDefault="00162BC0" w:rsidP="009626C4">
          <w:pPr>
            <w:pStyle w:val="Zpatvlevo"/>
            <w:rPr>
              <w:b/>
            </w:rPr>
          </w:pPr>
          <w:r w:rsidRPr="005328CA">
            <w:rPr>
              <w:b/>
            </w:rPr>
            <w:t xml:space="preserve">Příloha č. </w:t>
          </w:r>
          <w:r>
            <w:rPr>
              <w:b/>
            </w:rPr>
            <w:t>9</w:t>
          </w:r>
        </w:p>
        <w:p w14:paraId="16F089D5"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24E4802E" w14:textId="77777777" w:rsidR="00162BC0" w:rsidRPr="003462EB" w:rsidRDefault="00162BC0" w:rsidP="00402B45">
          <w:pPr>
            <w:pStyle w:val="Zpatvlevo"/>
          </w:pPr>
          <w:r>
            <w:t>Smlouva o dílo na zhotovení Dokumentace+AD</w:t>
          </w:r>
        </w:p>
      </w:tc>
    </w:tr>
  </w:tbl>
  <w:p w14:paraId="063CFD7F" w14:textId="77777777" w:rsidR="00162BC0" w:rsidRPr="00402B45" w:rsidRDefault="00162BC0">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5A3B8C1F" w14:textId="77777777" w:rsidTr="00286AD1">
      <w:trPr>
        <w:jc w:val="right"/>
      </w:trPr>
      <w:tc>
        <w:tcPr>
          <w:tcW w:w="0" w:type="auto"/>
          <w:tcMar>
            <w:left w:w="0" w:type="dxa"/>
            <w:right w:w="0" w:type="dxa"/>
          </w:tcMar>
          <w:vAlign w:val="bottom"/>
        </w:tcPr>
        <w:p w14:paraId="5D57D2D7" w14:textId="77777777" w:rsidR="00162BC0" w:rsidRPr="005328CA" w:rsidRDefault="00162BC0" w:rsidP="009626C4">
          <w:pPr>
            <w:pStyle w:val="Zpatvpravo"/>
            <w:rPr>
              <w:b/>
            </w:rPr>
          </w:pPr>
          <w:r w:rsidRPr="005328CA">
            <w:rPr>
              <w:b/>
            </w:rPr>
            <w:t xml:space="preserve">Příloha č. </w:t>
          </w:r>
          <w:r>
            <w:rPr>
              <w:b/>
            </w:rPr>
            <w:t>9</w:t>
          </w:r>
          <w:r w:rsidRPr="005328CA">
            <w:rPr>
              <w:b/>
            </w:rPr>
            <w:t xml:space="preserve">   </w:t>
          </w:r>
        </w:p>
        <w:p w14:paraId="0D406F6E" w14:textId="434C1C8B" w:rsidR="00162BC0" w:rsidRDefault="00162BC0" w:rsidP="009626C4">
          <w:pPr>
            <w:pStyle w:val="Zpatvpravo"/>
          </w:pPr>
          <w:r>
            <w:t xml:space="preserve"> </w:t>
          </w:r>
          <w:r w:rsidR="00191CB0" w:rsidRPr="00191CB0">
            <w:rPr>
              <w:rStyle w:val="Tun"/>
              <w:b w:val="0"/>
              <w:bCs/>
            </w:rPr>
            <w:t>Modernizace tratě Horažďovice předm. (mimo) – Plzeň Koterov (mimo)</w:t>
          </w:r>
        </w:p>
        <w:p w14:paraId="7BFF82F5" w14:textId="647C234A"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144FF375" w14:textId="381158A8"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2A6A">
            <w:rPr>
              <w:rStyle w:val="slostrnky"/>
              <w:noProof/>
            </w:rPr>
            <w:t>1</w:t>
          </w:r>
          <w:r>
            <w:rPr>
              <w:rStyle w:val="slostrnky"/>
            </w:rPr>
            <w:fldChar w:fldCharType="end"/>
          </w:r>
        </w:p>
      </w:tc>
    </w:tr>
  </w:tbl>
  <w:p w14:paraId="397B5914" w14:textId="77777777" w:rsidR="00162BC0" w:rsidRPr="00B8518B" w:rsidRDefault="00162BC0"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69BAC33B" w14:textId="77777777" w:rsidTr="009626C4">
      <w:tc>
        <w:tcPr>
          <w:tcW w:w="907" w:type="dxa"/>
          <w:tcMar>
            <w:left w:w="0" w:type="dxa"/>
            <w:right w:w="0" w:type="dxa"/>
          </w:tcMar>
          <w:vAlign w:val="bottom"/>
        </w:tcPr>
        <w:p w14:paraId="5CFA6DF6" w14:textId="142BCFF0"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191CB0">
            <w:rPr>
              <w:rStyle w:val="slostrnky"/>
              <w:noProof/>
            </w:rPr>
            <w:t>2</w:t>
          </w:r>
          <w:r>
            <w:rPr>
              <w:rStyle w:val="slostrnky"/>
            </w:rPr>
            <w:fldChar w:fldCharType="end"/>
          </w:r>
        </w:p>
      </w:tc>
      <w:tc>
        <w:tcPr>
          <w:tcW w:w="0" w:type="auto"/>
          <w:vAlign w:val="bottom"/>
        </w:tcPr>
        <w:p w14:paraId="0E59559B" w14:textId="7120A2C7" w:rsidR="00162BC0" w:rsidRPr="005328CA" w:rsidRDefault="00162BC0" w:rsidP="009626C4">
          <w:pPr>
            <w:pStyle w:val="Zpatvlevo"/>
            <w:rPr>
              <w:b/>
            </w:rPr>
          </w:pPr>
          <w:r w:rsidRPr="005328CA">
            <w:rPr>
              <w:b/>
            </w:rPr>
            <w:t xml:space="preserve">Příloha č. </w:t>
          </w:r>
          <w:r>
            <w:rPr>
              <w:b/>
            </w:rPr>
            <w:t>11</w:t>
          </w:r>
        </w:p>
        <w:p w14:paraId="1435C99E" w14:textId="293D2F00" w:rsidR="00162BC0" w:rsidRPr="003462EB" w:rsidRDefault="00191CB0" w:rsidP="009626C4">
          <w:pPr>
            <w:pStyle w:val="Zpatvlevo"/>
          </w:pPr>
          <w:r w:rsidRPr="00191CB0">
            <w:rPr>
              <w:rStyle w:val="Tun"/>
              <w:b w:val="0"/>
              <w:bCs/>
            </w:rPr>
            <w:t>Modernizace tratě Horažďovice předm. (mimo) – Plzeň Koterov (mimo)</w:t>
          </w:r>
        </w:p>
        <w:p w14:paraId="6E846F9D" w14:textId="16BE0078" w:rsidR="00162BC0" w:rsidRPr="003462EB" w:rsidRDefault="00162BC0" w:rsidP="00402B45">
          <w:pPr>
            <w:pStyle w:val="Zpatvlevo"/>
          </w:pPr>
          <w:r>
            <w:t>Smlouva o dílo na zhotovení Dokumentace</w:t>
          </w:r>
          <w:r w:rsidR="00CA0CC1">
            <w:t xml:space="preserve"> </w:t>
          </w:r>
          <w:r>
            <w:t>+</w:t>
          </w:r>
          <w:r w:rsidR="00CA0CC1">
            <w:t xml:space="preserve"> </w:t>
          </w:r>
          <w:r>
            <w:t>AD</w:t>
          </w:r>
        </w:p>
      </w:tc>
    </w:tr>
  </w:tbl>
  <w:p w14:paraId="3CE0AF89" w14:textId="77777777" w:rsidR="00162BC0" w:rsidRPr="00402B45" w:rsidRDefault="00162BC0">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0F50882C" w14:textId="77777777" w:rsidTr="00286AD1">
      <w:trPr>
        <w:jc w:val="right"/>
      </w:trPr>
      <w:tc>
        <w:tcPr>
          <w:tcW w:w="0" w:type="auto"/>
          <w:tcMar>
            <w:left w:w="0" w:type="dxa"/>
            <w:right w:w="0" w:type="dxa"/>
          </w:tcMar>
          <w:vAlign w:val="bottom"/>
        </w:tcPr>
        <w:p w14:paraId="2915F88B" w14:textId="77777777" w:rsidR="00162BC0" w:rsidRPr="005328CA" w:rsidRDefault="00162BC0" w:rsidP="009626C4">
          <w:pPr>
            <w:pStyle w:val="Zpatvpravo"/>
            <w:rPr>
              <w:b/>
            </w:rPr>
          </w:pPr>
          <w:r w:rsidRPr="005328CA">
            <w:rPr>
              <w:b/>
            </w:rPr>
            <w:t>Příloha č.</w:t>
          </w:r>
          <w:r>
            <w:rPr>
              <w:b/>
            </w:rPr>
            <w:t xml:space="preserve"> 10</w:t>
          </w:r>
          <w:r w:rsidRPr="005328CA">
            <w:rPr>
              <w:b/>
            </w:rPr>
            <w:t xml:space="preserve">   </w:t>
          </w:r>
        </w:p>
        <w:p w14:paraId="4AECBF37" w14:textId="11B03F9E" w:rsidR="00162BC0" w:rsidRDefault="00162BC0" w:rsidP="009626C4">
          <w:pPr>
            <w:pStyle w:val="Zpatvpravo"/>
          </w:pPr>
          <w:r>
            <w:t xml:space="preserve"> </w:t>
          </w:r>
          <w:r w:rsidR="00191CB0" w:rsidRPr="00191CB0">
            <w:rPr>
              <w:rStyle w:val="Tun"/>
              <w:b w:val="0"/>
              <w:bCs/>
            </w:rPr>
            <w:t>Modernizace tratě Horažďovice předm. (mimo) – Plzeň Koterov (mimo)</w:t>
          </w:r>
        </w:p>
        <w:p w14:paraId="77708F32" w14:textId="44DDB7A5" w:rsidR="00162BC0" w:rsidRPr="003462EB" w:rsidRDefault="00162BC0" w:rsidP="0007452F">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43278C9" w14:textId="46C75B52"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2A6A">
            <w:rPr>
              <w:rStyle w:val="slostrnky"/>
              <w:noProof/>
            </w:rPr>
            <w:t>1</w:t>
          </w:r>
          <w:r>
            <w:rPr>
              <w:rStyle w:val="slostrnky"/>
            </w:rPr>
            <w:fldChar w:fldCharType="end"/>
          </w:r>
        </w:p>
      </w:tc>
    </w:tr>
  </w:tbl>
  <w:p w14:paraId="1F84A899" w14:textId="77777777" w:rsidR="00162BC0" w:rsidRPr="00B8518B" w:rsidRDefault="00162BC0"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91CB0" w:rsidRPr="009E09BE" w14:paraId="41428837" w14:textId="77777777" w:rsidTr="00286AD1">
      <w:trPr>
        <w:jc w:val="right"/>
      </w:trPr>
      <w:tc>
        <w:tcPr>
          <w:tcW w:w="0" w:type="auto"/>
          <w:tcMar>
            <w:left w:w="0" w:type="dxa"/>
            <w:right w:w="0" w:type="dxa"/>
          </w:tcMar>
          <w:vAlign w:val="bottom"/>
        </w:tcPr>
        <w:p w14:paraId="00FEB8A8" w14:textId="528F0217" w:rsidR="00191CB0" w:rsidRPr="005328CA" w:rsidRDefault="00191CB0" w:rsidP="009626C4">
          <w:pPr>
            <w:pStyle w:val="Zpatvpravo"/>
            <w:rPr>
              <w:b/>
            </w:rPr>
          </w:pPr>
          <w:r w:rsidRPr="005328CA">
            <w:rPr>
              <w:b/>
            </w:rPr>
            <w:t>Příloha č.</w:t>
          </w:r>
          <w:r>
            <w:rPr>
              <w:b/>
            </w:rPr>
            <w:t xml:space="preserve"> 11</w:t>
          </w:r>
          <w:r w:rsidRPr="005328CA">
            <w:rPr>
              <w:b/>
            </w:rPr>
            <w:t xml:space="preserve">   </w:t>
          </w:r>
        </w:p>
        <w:p w14:paraId="46FEB4C3" w14:textId="77777777" w:rsidR="00191CB0" w:rsidRDefault="00191CB0" w:rsidP="009626C4">
          <w:pPr>
            <w:pStyle w:val="Zpatvpravo"/>
          </w:pPr>
          <w:r>
            <w:t xml:space="preserve"> </w:t>
          </w:r>
          <w:r w:rsidRPr="00191CB0">
            <w:rPr>
              <w:rStyle w:val="Tun"/>
              <w:b w:val="0"/>
              <w:bCs/>
            </w:rPr>
            <w:t>Modernizace tratě Horažďovice předm. (mimo) – Plzeň Koterov (mimo)</w:t>
          </w:r>
        </w:p>
        <w:p w14:paraId="34696B5E" w14:textId="77777777" w:rsidR="00191CB0" w:rsidRPr="003462EB" w:rsidRDefault="00191CB0" w:rsidP="0007452F">
          <w:pPr>
            <w:pStyle w:val="Zpatvpravo"/>
            <w:rPr>
              <w:rStyle w:val="slostrnky"/>
              <w:b w:val="0"/>
              <w:color w:val="auto"/>
              <w:sz w:val="12"/>
            </w:rPr>
          </w:pPr>
          <w:r>
            <w:t>Smlouva o dílo na zhotovení Dokumentace + DP</w:t>
          </w:r>
        </w:p>
      </w:tc>
      <w:tc>
        <w:tcPr>
          <w:tcW w:w="907" w:type="dxa"/>
          <w:vAlign w:val="bottom"/>
        </w:tcPr>
        <w:p w14:paraId="4B48C1E0" w14:textId="240A1EB3" w:rsidR="00191CB0" w:rsidRPr="009E09BE" w:rsidRDefault="00191CB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2A6A">
            <w:rPr>
              <w:rStyle w:val="slostrnky"/>
              <w:noProof/>
            </w:rPr>
            <w:t>1</w:t>
          </w:r>
          <w:r>
            <w:rPr>
              <w:rStyle w:val="slostrnky"/>
            </w:rPr>
            <w:fldChar w:fldCharType="end"/>
          </w:r>
        </w:p>
      </w:tc>
    </w:tr>
  </w:tbl>
  <w:p w14:paraId="307077A7" w14:textId="77777777" w:rsidR="00191CB0" w:rsidRPr="00B8518B" w:rsidRDefault="00191CB0"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7AC1C11" w14:textId="77777777" w:rsidR="00162BC0" w:rsidRPr="00B8518B" w:rsidRDefault="00162BC0" w:rsidP="00460660">
    <w:pPr>
      <w:pStyle w:val="Zpat"/>
      <w:rPr>
        <w:sz w:val="2"/>
        <w:szCs w:val="2"/>
      </w:rPr>
    </w:pPr>
  </w:p>
  <w:p w14:paraId="3C18E895" w14:textId="56D8C2B9" w:rsidR="00162BC0" w:rsidRPr="00B3350F" w:rsidRDefault="00162BC0" w:rsidP="00162BC0">
    <w:pPr>
      <w:tabs>
        <w:tab w:val="left" w:pos="3912"/>
      </w:tabs>
      <w:spacing w:after="0" w:line="240" w:lineRule="auto"/>
      <w:rPr>
        <w:sz w:val="4"/>
        <w:szCs w:val="4"/>
      </w:rPr>
    </w:pPr>
    <w:r w:rsidRPr="004C7962">
      <w:rPr>
        <w:noProof/>
        <w:lang w:eastAsia="cs-CZ"/>
      </w:rPr>
      <w:drawing>
        <wp:inline distT="0" distB="0" distL="0" distR="0" wp14:anchorId="6D48DBCF" wp14:editId="1F259860">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r>
      <w:rPr>
        <w:sz w:val="4"/>
        <w:szCs w:val="4"/>
      </w:rPr>
      <w:tab/>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15B1E4BE" w14:textId="77777777" w:rsidTr="009626C4">
      <w:tc>
        <w:tcPr>
          <w:tcW w:w="907" w:type="dxa"/>
          <w:tcMar>
            <w:left w:w="0" w:type="dxa"/>
            <w:right w:w="0" w:type="dxa"/>
          </w:tcMar>
          <w:vAlign w:val="bottom"/>
        </w:tcPr>
        <w:p w14:paraId="77238F0B" w14:textId="192BD2F4"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E5846">
            <w:rPr>
              <w:rStyle w:val="slostrnky"/>
              <w:noProof/>
            </w:rPr>
            <w:t>2</w:t>
          </w:r>
          <w:r>
            <w:rPr>
              <w:rStyle w:val="slostrnky"/>
            </w:rPr>
            <w:fldChar w:fldCharType="end"/>
          </w:r>
        </w:p>
      </w:tc>
      <w:tc>
        <w:tcPr>
          <w:tcW w:w="0" w:type="auto"/>
          <w:vAlign w:val="bottom"/>
        </w:tcPr>
        <w:p w14:paraId="2A3384F8" w14:textId="77777777" w:rsidR="00162BC0" w:rsidRPr="005328CA" w:rsidRDefault="00162BC0" w:rsidP="009626C4">
          <w:pPr>
            <w:pStyle w:val="Zpatvlevo"/>
            <w:rPr>
              <w:b/>
            </w:rPr>
          </w:pPr>
          <w:r w:rsidRPr="005328CA">
            <w:rPr>
              <w:b/>
            </w:rPr>
            <w:t>Příloha č. 1</w:t>
          </w:r>
        </w:p>
        <w:p w14:paraId="1580EE32" w14:textId="6C170163" w:rsidR="00162BC0" w:rsidRPr="003462EB" w:rsidRDefault="00162BC0" w:rsidP="009626C4">
          <w:pPr>
            <w:pStyle w:val="Zpatvlevo"/>
          </w:pPr>
          <w:r>
            <w:fldChar w:fldCharType="begin"/>
          </w:r>
          <w:r>
            <w:instrText xml:space="preserve"> STYLEREF  _Název_akce  \* MERGEFORMAT </w:instrText>
          </w:r>
          <w:r>
            <w:fldChar w:fldCharType="separate"/>
          </w:r>
          <w:r w:rsidR="007E5846">
            <w:rPr>
              <w:b/>
              <w:bCs/>
              <w:noProof/>
            </w:rPr>
            <w:t>Chyba! V dokumentu není žádný text v zadaném stylu.</w:t>
          </w:r>
          <w:r>
            <w:rPr>
              <w:noProof/>
            </w:rPr>
            <w:fldChar w:fldCharType="end"/>
          </w:r>
        </w:p>
        <w:p w14:paraId="0E3EAE50" w14:textId="77777777" w:rsidR="00162BC0" w:rsidRPr="003462EB" w:rsidRDefault="00162BC0" w:rsidP="00402B45">
          <w:pPr>
            <w:pStyle w:val="Zpatvlevo"/>
          </w:pPr>
          <w:r>
            <w:t>Smlouva o dílo na zhotovení Dokumentace+AD</w:t>
          </w:r>
        </w:p>
      </w:tc>
    </w:tr>
  </w:tbl>
  <w:p w14:paraId="64A110E8" w14:textId="77777777" w:rsidR="00162BC0" w:rsidRPr="00402B45" w:rsidRDefault="00162BC0">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4B7AE076" w14:textId="77777777" w:rsidTr="009626C4">
      <w:tc>
        <w:tcPr>
          <w:tcW w:w="0" w:type="auto"/>
          <w:tcMar>
            <w:left w:w="0" w:type="dxa"/>
            <w:right w:w="0" w:type="dxa"/>
          </w:tcMar>
          <w:vAlign w:val="bottom"/>
        </w:tcPr>
        <w:p w14:paraId="6B59076D" w14:textId="77777777" w:rsidR="00162BC0" w:rsidRPr="005328CA" w:rsidRDefault="00162BC0" w:rsidP="009626C4">
          <w:pPr>
            <w:pStyle w:val="Zpatvpravo"/>
            <w:rPr>
              <w:b/>
            </w:rPr>
          </w:pPr>
          <w:r w:rsidRPr="005328CA">
            <w:rPr>
              <w:b/>
            </w:rPr>
            <w:t xml:space="preserve">Příloha č. 1   </w:t>
          </w:r>
        </w:p>
        <w:p w14:paraId="517EDA81" w14:textId="187BF728" w:rsidR="00162BC0" w:rsidRPr="00191CB0" w:rsidRDefault="00162BC0" w:rsidP="009626C4">
          <w:pPr>
            <w:pStyle w:val="Zpatvpravo"/>
            <w:rPr>
              <w:b/>
              <w:bCs/>
            </w:rPr>
          </w:pPr>
          <w:r>
            <w:t xml:space="preserve"> </w:t>
          </w:r>
          <w:r w:rsidR="00191CB0" w:rsidRPr="00191CB0">
            <w:rPr>
              <w:rStyle w:val="Tun"/>
              <w:b w:val="0"/>
              <w:bCs/>
            </w:rPr>
            <w:t>Modernizace tratě Horažďovice předm. (mimo) – Plzeň Koterov (mimo)</w:t>
          </w:r>
        </w:p>
        <w:p w14:paraId="0A917516" w14:textId="068F5C4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094587E4" w14:textId="745D0489"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2A6A">
            <w:rPr>
              <w:rStyle w:val="slostrnky"/>
              <w:noProof/>
            </w:rPr>
            <w:t>1</w:t>
          </w:r>
          <w:r>
            <w:rPr>
              <w:rStyle w:val="slostrnky"/>
            </w:rPr>
            <w:fldChar w:fldCharType="end"/>
          </w:r>
        </w:p>
      </w:tc>
    </w:tr>
  </w:tbl>
  <w:p w14:paraId="4401F645" w14:textId="77777777" w:rsidR="00162BC0" w:rsidRPr="00B8518B" w:rsidRDefault="00162BC0"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5B324FA9" w14:textId="77777777" w:rsidTr="009626C4">
      <w:tc>
        <w:tcPr>
          <w:tcW w:w="907" w:type="dxa"/>
          <w:tcMar>
            <w:left w:w="0" w:type="dxa"/>
            <w:right w:w="0" w:type="dxa"/>
          </w:tcMar>
          <w:vAlign w:val="bottom"/>
        </w:tcPr>
        <w:p w14:paraId="035C6342" w14:textId="49AFFCC0"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318F2">
            <w:rPr>
              <w:rStyle w:val="slostrnky"/>
              <w:noProof/>
            </w:rPr>
            <w:t>2</w:t>
          </w:r>
          <w:r>
            <w:rPr>
              <w:rStyle w:val="slostrnky"/>
            </w:rPr>
            <w:fldChar w:fldCharType="end"/>
          </w:r>
        </w:p>
      </w:tc>
      <w:tc>
        <w:tcPr>
          <w:tcW w:w="0" w:type="auto"/>
          <w:vAlign w:val="bottom"/>
        </w:tcPr>
        <w:p w14:paraId="0A589EA4" w14:textId="77777777" w:rsidR="00162BC0" w:rsidRPr="005328CA" w:rsidRDefault="00162BC0" w:rsidP="009626C4">
          <w:pPr>
            <w:pStyle w:val="Zpatvlevo"/>
            <w:rPr>
              <w:b/>
            </w:rPr>
          </w:pPr>
          <w:r w:rsidRPr="005328CA">
            <w:rPr>
              <w:b/>
            </w:rPr>
            <w:t xml:space="preserve">Příloha č. </w:t>
          </w:r>
          <w:r>
            <w:rPr>
              <w:b/>
            </w:rPr>
            <w:t>2</w:t>
          </w:r>
        </w:p>
        <w:p w14:paraId="04CAADE2" w14:textId="282BDEA5" w:rsidR="00162BC0" w:rsidRPr="003462EB" w:rsidRDefault="00162BC0" w:rsidP="009626C4">
          <w:pPr>
            <w:pStyle w:val="Zpatvlevo"/>
          </w:pPr>
          <w:r>
            <w:fldChar w:fldCharType="begin"/>
          </w:r>
          <w:r>
            <w:instrText xml:space="preserve"> STYLEREF  _Název_akce  \* MERGEFORMAT </w:instrText>
          </w:r>
          <w:r>
            <w:fldChar w:fldCharType="separate"/>
          </w:r>
          <w:r w:rsidR="00B318F2">
            <w:rPr>
              <w:b/>
              <w:bCs/>
              <w:noProof/>
            </w:rPr>
            <w:t>Chyba! V dokumentu není žádný text v zadaném stylu.</w:t>
          </w:r>
          <w:r>
            <w:rPr>
              <w:noProof/>
            </w:rPr>
            <w:fldChar w:fldCharType="end"/>
          </w:r>
        </w:p>
        <w:p w14:paraId="6E7D6255" w14:textId="77777777" w:rsidR="00162BC0" w:rsidRPr="003462EB" w:rsidRDefault="00162BC0" w:rsidP="0007452F">
          <w:pPr>
            <w:pStyle w:val="Zpatvlevo"/>
          </w:pPr>
          <w:r>
            <w:t>Smlouva o dílo na zhotovení Dokumentace+AD</w:t>
          </w:r>
        </w:p>
      </w:tc>
    </w:tr>
  </w:tbl>
  <w:p w14:paraId="3426FF1B" w14:textId="77777777" w:rsidR="00162BC0" w:rsidRPr="00402B45" w:rsidRDefault="00162BC0">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3E60EDBE" w14:textId="77777777" w:rsidTr="009626C4">
      <w:tc>
        <w:tcPr>
          <w:tcW w:w="0" w:type="auto"/>
          <w:tcMar>
            <w:left w:w="0" w:type="dxa"/>
            <w:right w:w="0" w:type="dxa"/>
          </w:tcMar>
          <w:vAlign w:val="bottom"/>
        </w:tcPr>
        <w:p w14:paraId="6DFD52EF" w14:textId="77777777" w:rsidR="00162BC0" w:rsidRPr="005328CA" w:rsidRDefault="00162BC0" w:rsidP="009626C4">
          <w:pPr>
            <w:pStyle w:val="Zpatvpravo"/>
            <w:rPr>
              <w:b/>
            </w:rPr>
          </w:pPr>
          <w:r w:rsidRPr="005328CA">
            <w:rPr>
              <w:b/>
            </w:rPr>
            <w:t xml:space="preserve">Příloha č. </w:t>
          </w:r>
          <w:r>
            <w:rPr>
              <w:b/>
            </w:rPr>
            <w:t>2</w:t>
          </w:r>
          <w:r w:rsidRPr="005328CA">
            <w:rPr>
              <w:b/>
            </w:rPr>
            <w:t xml:space="preserve">   </w:t>
          </w:r>
        </w:p>
        <w:p w14:paraId="2A639050" w14:textId="674F146D" w:rsidR="00162BC0" w:rsidRDefault="00162BC0" w:rsidP="009626C4">
          <w:pPr>
            <w:pStyle w:val="Zpatvpravo"/>
          </w:pPr>
          <w:r>
            <w:t xml:space="preserve"> </w:t>
          </w:r>
          <w:r w:rsidR="00191CB0" w:rsidRPr="00191CB0">
            <w:rPr>
              <w:rStyle w:val="Tun"/>
              <w:b w:val="0"/>
              <w:bCs/>
            </w:rPr>
            <w:t>Modernizace tratě Horažďovice předm. (mimo) – Plzeň Koterov (mimo)</w:t>
          </w:r>
        </w:p>
        <w:p w14:paraId="48A41FB5" w14:textId="5BDB2D2B"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5B614A01" w14:textId="20333CDA"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2A6A">
            <w:rPr>
              <w:rStyle w:val="slostrnky"/>
              <w:noProof/>
            </w:rPr>
            <w:t>1</w:t>
          </w:r>
          <w:r>
            <w:rPr>
              <w:rStyle w:val="slostrnky"/>
            </w:rPr>
            <w:fldChar w:fldCharType="end"/>
          </w:r>
        </w:p>
      </w:tc>
    </w:tr>
  </w:tbl>
  <w:p w14:paraId="278D62A6" w14:textId="77777777" w:rsidR="00162BC0" w:rsidRPr="00B8518B" w:rsidRDefault="00162BC0"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162BC0" w:rsidRPr="003462EB" w14:paraId="3FFD2F2B" w14:textId="77777777" w:rsidTr="009626C4">
      <w:tc>
        <w:tcPr>
          <w:tcW w:w="907" w:type="dxa"/>
          <w:tcMar>
            <w:left w:w="0" w:type="dxa"/>
            <w:right w:w="0" w:type="dxa"/>
          </w:tcMar>
          <w:vAlign w:val="bottom"/>
        </w:tcPr>
        <w:p w14:paraId="440D8E7B" w14:textId="77777777" w:rsidR="00162BC0" w:rsidRPr="00B8518B" w:rsidRDefault="00162BC0"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71FCAE4" w14:textId="77777777" w:rsidR="00162BC0" w:rsidRPr="005328CA" w:rsidRDefault="00162BC0" w:rsidP="009626C4">
          <w:pPr>
            <w:pStyle w:val="Zpatvlevo"/>
            <w:rPr>
              <w:b/>
            </w:rPr>
          </w:pPr>
          <w:r w:rsidRPr="005328CA">
            <w:rPr>
              <w:b/>
            </w:rPr>
            <w:t xml:space="preserve">Příloha č. </w:t>
          </w:r>
          <w:r>
            <w:rPr>
              <w:b/>
            </w:rPr>
            <w:t>3</w:t>
          </w:r>
        </w:p>
        <w:p w14:paraId="79B76E3B" w14:textId="77777777" w:rsidR="00162BC0" w:rsidRPr="003462EB" w:rsidRDefault="00162BC0" w:rsidP="009626C4">
          <w:pPr>
            <w:pStyle w:val="Zpatvlevo"/>
          </w:pPr>
          <w:fldSimple w:instr=" STYLEREF  _Název_akce  \* MERGEFORMAT ">
            <w:r w:rsidRPr="000B0C01">
              <w:rPr>
                <w:b/>
                <w:bCs/>
                <w:noProof/>
              </w:rPr>
              <w:t>„Název akce“</w:t>
            </w:r>
            <w:r>
              <w:rPr>
                <w:noProof/>
              </w:rPr>
              <w:t xml:space="preserve"> – přepíše se do zápatí</w:t>
            </w:r>
          </w:fldSimple>
        </w:p>
        <w:p w14:paraId="0D0CD2BC" w14:textId="77777777" w:rsidR="00162BC0" w:rsidRPr="003462EB" w:rsidRDefault="00162BC0" w:rsidP="00402B45">
          <w:pPr>
            <w:pStyle w:val="Zpatvlevo"/>
          </w:pPr>
          <w:r>
            <w:t>Smlouva o dílo na zhotovení Dokumentace+AD</w:t>
          </w:r>
        </w:p>
      </w:tc>
    </w:tr>
  </w:tbl>
  <w:p w14:paraId="6F07594A" w14:textId="77777777" w:rsidR="00162BC0" w:rsidRPr="00402B45" w:rsidRDefault="00162BC0">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162BC0" w:rsidRPr="009E09BE" w14:paraId="7914A6D9" w14:textId="77777777" w:rsidTr="009626C4">
      <w:tc>
        <w:tcPr>
          <w:tcW w:w="0" w:type="auto"/>
          <w:tcMar>
            <w:left w:w="0" w:type="dxa"/>
            <w:right w:w="0" w:type="dxa"/>
          </w:tcMar>
          <w:vAlign w:val="bottom"/>
        </w:tcPr>
        <w:p w14:paraId="026A4B25" w14:textId="77777777" w:rsidR="00162BC0" w:rsidRPr="005328CA" w:rsidRDefault="00162BC0" w:rsidP="009626C4">
          <w:pPr>
            <w:pStyle w:val="Zpatvpravo"/>
            <w:rPr>
              <w:b/>
            </w:rPr>
          </w:pPr>
          <w:r w:rsidRPr="005328CA">
            <w:rPr>
              <w:b/>
            </w:rPr>
            <w:t xml:space="preserve">Příloha č. </w:t>
          </w:r>
          <w:r>
            <w:rPr>
              <w:b/>
            </w:rPr>
            <w:t>3</w:t>
          </w:r>
          <w:r w:rsidRPr="005328CA">
            <w:rPr>
              <w:b/>
            </w:rPr>
            <w:t xml:space="preserve">   </w:t>
          </w:r>
        </w:p>
        <w:p w14:paraId="42D185C9" w14:textId="180BBBEB" w:rsidR="00162BC0" w:rsidRDefault="00162BC0" w:rsidP="009626C4">
          <w:pPr>
            <w:pStyle w:val="Zpatvpravo"/>
          </w:pPr>
          <w:r>
            <w:t xml:space="preserve"> </w:t>
          </w:r>
          <w:r w:rsidR="00191CB0" w:rsidRPr="00191CB0">
            <w:rPr>
              <w:rStyle w:val="Tun"/>
              <w:b w:val="0"/>
              <w:bCs/>
            </w:rPr>
            <w:t>Modernizace tratě Horažďovice předm. (mimo) – Plzeň Koterov (mimo)</w:t>
          </w:r>
        </w:p>
        <w:p w14:paraId="7B064476" w14:textId="63C71B22" w:rsidR="00162BC0" w:rsidRPr="003462EB" w:rsidRDefault="00162BC0" w:rsidP="009626C4">
          <w:pPr>
            <w:pStyle w:val="Zpatvpravo"/>
            <w:rPr>
              <w:rStyle w:val="slostrnky"/>
              <w:b w:val="0"/>
              <w:color w:val="auto"/>
              <w:sz w:val="12"/>
            </w:rPr>
          </w:pPr>
          <w:r>
            <w:t>Smlouva o dílo na zhotovení Dokumentace</w:t>
          </w:r>
          <w:r w:rsidR="00CA0CC1">
            <w:t xml:space="preserve"> </w:t>
          </w:r>
          <w:r>
            <w:t>+</w:t>
          </w:r>
          <w:r w:rsidR="00CA0CC1">
            <w:t xml:space="preserve"> </w:t>
          </w:r>
          <w:r>
            <w:t>DP</w:t>
          </w:r>
        </w:p>
      </w:tc>
      <w:tc>
        <w:tcPr>
          <w:tcW w:w="907" w:type="dxa"/>
          <w:vAlign w:val="bottom"/>
        </w:tcPr>
        <w:p w14:paraId="3A7D6EE9" w14:textId="7BF82A8F" w:rsidR="00162BC0" w:rsidRPr="009E09BE" w:rsidRDefault="00162BC0"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742A6A">
            <w:rPr>
              <w:rStyle w:val="slostrnky"/>
              <w:noProof/>
            </w:rPr>
            <w:t>1</w:t>
          </w:r>
          <w:r>
            <w:rPr>
              <w:rStyle w:val="slostrnky"/>
            </w:rPr>
            <w:fldChar w:fldCharType="end"/>
          </w:r>
        </w:p>
      </w:tc>
    </w:tr>
  </w:tbl>
  <w:p w14:paraId="2851DA9B" w14:textId="77777777" w:rsidR="00162BC0" w:rsidRPr="00B8518B" w:rsidRDefault="00162BC0"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2D395B" w14:textId="77777777" w:rsidR="00BC2208" w:rsidRDefault="00BC2208" w:rsidP="00962258">
      <w:pPr>
        <w:spacing w:after="0" w:line="240" w:lineRule="auto"/>
      </w:pPr>
      <w:r>
        <w:separator/>
      </w:r>
    </w:p>
  </w:footnote>
  <w:footnote w:type="continuationSeparator" w:id="0">
    <w:p w14:paraId="0C9061ED" w14:textId="77777777" w:rsidR="00BC2208" w:rsidRDefault="00BC2208"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CA89D" w14:textId="27CBD455" w:rsidR="007633B2" w:rsidRDefault="007633B2">
    <w:pPr>
      <w:pStyle w:val="Zhlav"/>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ECBBF8" w14:textId="4EA0F274" w:rsidR="007633B2" w:rsidRDefault="007633B2">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8E85D8" w14:textId="4E27241B" w:rsidR="00162BC0" w:rsidRPr="00D6163D" w:rsidRDefault="00162BC0">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2B1EB9" w14:textId="352B0337" w:rsidR="007633B2" w:rsidRDefault="007633B2">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65E57" w14:textId="5A637922" w:rsidR="007633B2" w:rsidRDefault="007633B2">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5FAAE7" w14:textId="6C4CD3BA" w:rsidR="00162BC0" w:rsidRPr="00D6163D" w:rsidRDefault="00162BC0">
    <w:pPr>
      <w:pStyle w:val="Zhlav"/>
      <w:rPr>
        <w:sz w:val="8"/>
        <w:szCs w:val="8"/>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882196" w14:textId="03624710" w:rsidR="007633B2" w:rsidRDefault="007633B2">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714A9C" w14:textId="5CE9760A" w:rsidR="007633B2" w:rsidRDefault="007633B2">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4E480" w14:textId="57BBDBBB" w:rsidR="00162BC0" w:rsidRPr="00D6163D" w:rsidRDefault="00162BC0">
    <w:pPr>
      <w:pStyle w:val="Zhlav"/>
      <w:rPr>
        <w:sz w:val="8"/>
        <w:szCs w:val="8"/>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A6AA41" w14:textId="09428383" w:rsidR="007633B2" w:rsidRDefault="007633B2">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3412B" w14:textId="644369E6" w:rsidR="007633B2" w:rsidRDefault="007633B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061F1" w14:textId="7917F981" w:rsidR="007633B2" w:rsidRDefault="007633B2">
    <w:pPr>
      <w:pStyle w:val="Zhlav"/>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23B114" w14:textId="284B1A79" w:rsidR="00162BC0" w:rsidRPr="00D6163D" w:rsidRDefault="00162BC0">
    <w:pPr>
      <w:pStyle w:val="Zhlav"/>
      <w:rPr>
        <w:sz w:val="8"/>
        <w:szCs w:val="8"/>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DEEB09" w14:textId="13185A41" w:rsidR="007633B2" w:rsidRDefault="007633B2">
    <w:pPr>
      <w:pStyle w:val="Zhlav"/>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68C97" w14:textId="39DDF54D" w:rsidR="007633B2" w:rsidRDefault="007633B2">
    <w:pPr>
      <w:pStyle w:val="Zhlav"/>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E30C4" w14:textId="024C0810" w:rsidR="00162BC0" w:rsidRPr="00D6163D" w:rsidRDefault="00162BC0">
    <w:pPr>
      <w:pStyle w:val="Zhlav"/>
      <w:rPr>
        <w:sz w:val="8"/>
        <w:szCs w:val="8"/>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E90ED3" w14:textId="7D10A30C" w:rsidR="007633B2" w:rsidRDefault="007633B2">
    <w:pPr>
      <w:pStyle w:val="Zhlav"/>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26A0F" w14:textId="23793C72" w:rsidR="007633B2" w:rsidRDefault="007633B2">
    <w:pPr>
      <w:pStyle w:val="Zhlav"/>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362BDD" w14:textId="2705C592" w:rsidR="00162BC0" w:rsidRPr="00D6163D" w:rsidRDefault="00162BC0">
    <w:pPr>
      <w:pStyle w:val="Zhlav"/>
      <w:rPr>
        <w:sz w:val="8"/>
        <w:szCs w:val="8"/>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E87112" w14:textId="5630BE6A" w:rsidR="007633B2" w:rsidRDefault="007633B2">
    <w:pPr>
      <w:pStyle w:val="Zhlav"/>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6AA93E" w14:textId="04C6B595" w:rsidR="007633B2" w:rsidRDefault="007633B2">
    <w:pPr>
      <w:pStyle w:val="Zhlav"/>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CE819" w14:textId="54420BAC" w:rsidR="00162BC0" w:rsidRPr="00D6163D" w:rsidRDefault="00162BC0">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62BC0" w14:paraId="1C8A4D9F" w14:textId="77777777" w:rsidTr="00B22106">
      <w:trPr>
        <w:trHeight w:hRule="exact" w:val="936"/>
      </w:trPr>
      <w:tc>
        <w:tcPr>
          <w:tcW w:w="1361" w:type="dxa"/>
          <w:tcMar>
            <w:left w:w="0" w:type="dxa"/>
            <w:right w:w="0" w:type="dxa"/>
          </w:tcMar>
        </w:tcPr>
        <w:p w14:paraId="244DD4FE" w14:textId="2B94734C" w:rsidR="00162BC0" w:rsidRPr="00B8518B" w:rsidRDefault="00162BC0" w:rsidP="00FC6389">
          <w:pPr>
            <w:pStyle w:val="Zpat"/>
            <w:rPr>
              <w:rStyle w:val="slostrnky"/>
            </w:rPr>
          </w:pPr>
        </w:p>
      </w:tc>
      <w:tc>
        <w:tcPr>
          <w:tcW w:w="3458" w:type="dxa"/>
          <w:shd w:val="clear" w:color="auto" w:fill="auto"/>
          <w:tcMar>
            <w:left w:w="0" w:type="dxa"/>
            <w:right w:w="0" w:type="dxa"/>
          </w:tcMar>
        </w:tcPr>
        <w:p w14:paraId="58F0DA41" w14:textId="77777777" w:rsidR="00162BC0" w:rsidRDefault="00162BC0" w:rsidP="00FC6389">
          <w:pPr>
            <w:pStyle w:val="Zpat"/>
          </w:pPr>
          <w:r>
            <w:rPr>
              <w:noProof/>
              <w:lang w:eastAsia="cs-CZ"/>
            </w:rPr>
            <w:drawing>
              <wp:anchor distT="0" distB="0" distL="114300" distR="114300" simplePos="0" relativeHeight="251673600" behindDoc="0" locked="1" layoutInCell="1" allowOverlap="1" wp14:anchorId="34017F81" wp14:editId="38854F88">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2AF1E27B" w14:textId="77777777" w:rsidR="00162BC0" w:rsidRPr="00D6163D" w:rsidRDefault="00162BC0" w:rsidP="00FC6389">
          <w:pPr>
            <w:pStyle w:val="Druhdokumentu"/>
          </w:pPr>
        </w:p>
      </w:tc>
    </w:tr>
    <w:tr w:rsidR="00162BC0" w14:paraId="0567FB9D" w14:textId="77777777" w:rsidTr="00B22106">
      <w:trPr>
        <w:trHeight w:hRule="exact" w:val="936"/>
      </w:trPr>
      <w:tc>
        <w:tcPr>
          <w:tcW w:w="1361" w:type="dxa"/>
          <w:tcMar>
            <w:left w:w="0" w:type="dxa"/>
            <w:right w:w="0" w:type="dxa"/>
          </w:tcMar>
        </w:tcPr>
        <w:p w14:paraId="00D08470" w14:textId="77777777" w:rsidR="00162BC0" w:rsidRPr="00B8518B" w:rsidRDefault="00162BC0" w:rsidP="00FC6389">
          <w:pPr>
            <w:pStyle w:val="Zpat"/>
            <w:rPr>
              <w:rStyle w:val="slostrnky"/>
            </w:rPr>
          </w:pPr>
        </w:p>
      </w:tc>
      <w:tc>
        <w:tcPr>
          <w:tcW w:w="3458" w:type="dxa"/>
          <w:shd w:val="clear" w:color="auto" w:fill="auto"/>
          <w:tcMar>
            <w:left w:w="0" w:type="dxa"/>
            <w:right w:w="0" w:type="dxa"/>
          </w:tcMar>
        </w:tcPr>
        <w:p w14:paraId="5A756E97" w14:textId="77777777" w:rsidR="00162BC0" w:rsidRDefault="00162BC0" w:rsidP="00FC6389">
          <w:pPr>
            <w:pStyle w:val="Zpat"/>
          </w:pPr>
        </w:p>
      </w:tc>
      <w:tc>
        <w:tcPr>
          <w:tcW w:w="5756" w:type="dxa"/>
          <w:shd w:val="clear" w:color="auto" w:fill="auto"/>
          <w:tcMar>
            <w:left w:w="0" w:type="dxa"/>
            <w:right w:w="0" w:type="dxa"/>
          </w:tcMar>
        </w:tcPr>
        <w:p w14:paraId="66206FA5" w14:textId="77777777" w:rsidR="00162BC0" w:rsidRPr="00D6163D" w:rsidRDefault="00162BC0" w:rsidP="00FC6389">
          <w:pPr>
            <w:pStyle w:val="Druhdokumentu"/>
          </w:pPr>
        </w:p>
      </w:tc>
    </w:tr>
  </w:tbl>
  <w:p w14:paraId="012C7461" w14:textId="77777777" w:rsidR="00162BC0" w:rsidRPr="00D6163D" w:rsidRDefault="00162BC0" w:rsidP="00FC6389">
    <w:pPr>
      <w:pStyle w:val="Zhlav"/>
      <w:rPr>
        <w:sz w:val="8"/>
        <w:szCs w:val="8"/>
      </w:rPr>
    </w:pPr>
  </w:p>
  <w:p w14:paraId="21796583" w14:textId="77777777" w:rsidR="00162BC0" w:rsidRPr="00460660" w:rsidRDefault="00162BC0">
    <w:pPr>
      <w:pStyle w:val="Zhlav"/>
      <w:rPr>
        <w:sz w:val="2"/>
        <w:szCs w:val="2"/>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B1A4C7" w14:textId="4BA6ACDA" w:rsidR="007633B2" w:rsidRDefault="007633B2">
    <w:pPr>
      <w:pStyle w:val="Zhlav"/>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C3F432" w14:textId="3722C32F" w:rsidR="007633B2" w:rsidRDefault="007633B2">
    <w:pPr>
      <w:pStyle w:val="Zhlav"/>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A1B3D" w14:textId="46AEB356" w:rsidR="00162BC0" w:rsidRPr="00D6163D" w:rsidRDefault="00162BC0">
    <w:pPr>
      <w:pStyle w:val="Zhlav"/>
      <w:rPr>
        <w:sz w:val="8"/>
        <w:szCs w:val="8"/>
      </w:rP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C5055" w14:textId="232B1418" w:rsidR="007633B2" w:rsidRDefault="007633B2">
    <w:pPr>
      <w:pStyle w:val="Zhlav"/>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C7168A" w14:textId="3428FAD2" w:rsidR="007633B2" w:rsidRDefault="007633B2">
    <w:pPr>
      <w:pStyle w:val="Zhlav"/>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E04339" w14:textId="3DBA6E5F" w:rsidR="007633B2" w:rsidRDefault="007633B2">
    <w:pPr>
      <w:pStyle w:val="Zhlav"/>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F444E7" w14:textId="0165E979" w:rsidR="007633B2" w:rsidRDefault="007633B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676D0E" w14:textId="77DB1A7F" w:rsidR="00162BC0" w:rsidRDefault="00162BC0">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80AB0" w14:textId="0E33E4BF" w:rsidR="00162BC0" w:rsidRPr="00D6163D" w:rsidRDefault="00162BC0">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E2D533" w14:textId="31A125CD" w:rsidR="007633B2" w:rsidRDefault="007633B2">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BDED4" w14:textId="718FB860" w:rsidR="007633B2" w:rsidRDefault="007633B2">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5C232" w14:textId="10FA68B6" w:rsidR="00162BC0" w:rsidRPr="00D6163D" w:rsidRDefault="00162BC0">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0F976" w14:textId="0F823365" w:rsidR="007633B2" w:rsidRDefault="007633B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59A89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7" w15:restartNumberingAfterBreak="0">
    <w:nsid w:val="3C75169A"/>
    <w:multiLevelType w:val="hybridMultilevel"/>
    <w:tmpl w:val="12328902"/>
    <w:lvl w:ilvl="0" w:tplc="410278C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84A8C17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abstractNum w:abstractNumId="14" w15:restartNumberingAfterBreak="0">
    <w:nsid w:val="7BEA04B0"/>
    <w:multiLevelType w:val="hybridMultilevel"/>
    <w:tmpl w:val="7494B26C"/>
    <w:lvl w:ilvl="0" w:tplc="5A0875FE">
      <w:start w:val="1"/>
      <w:numFmt w:val="lowerLetter"/>
      <w:lvlText w:val="%1)"/>
      <w:lvlJc w:val="left"/>
      <w:pPr>
        <w:ind w:left="1814" w:hanging="340"/>
      </w:pPr>
      <w:rPr>
        <w:rFonts w:asciiTheme="minorHAnsi" w:hAnsiTheme="minorHAnsi" w:hint="default"/>
        <w:b w:val="0"/>
        <w:sz w:val="18"/>
        <w:szCs w:val="18"/>
      </w:rPr>
    </w:lvl>
    <w:lvl w:ilvl="1" w:tplc="04050019" w:tentative="1">
      <w:start w:val="1"/>
      <w:numFmt w:val="lowerLetter"/>
      <w:lvlText w:val="%2."/>
      <w:lvlJc w:val="left"/>
      <w:pPr>
        <w:ind w:left="2781" w:hanging="360"/>
      </w:pPr>
    </w:lvl>
    <w:lvl w:ilvl="2" w:tplc="0405001B" w:tentative="1">
      <w:start w:val="1"/>
      <w:numFmt w:val="lowerRoman"/>
      <w:lvlText w:val="%3."/>
      <w:lvlJc w:val="right"/>
      <w:pPr>
        <w:ind w:left="3501" w:hanging="180"/>
      </w:pPr>
    </w:lvl>
    <w:lvl w:ilvl="3" w:tplc="0405000F" w:tentative="1">
      <w:start w:val="1"/>
      <w:numFmt w:val="decimal"/>
      <w:lvlText w:val="%4."/>
      <w:lvlJc w:val="left"/>
      <w:pPr>
        <w:ind w:left="4221" w:hanging="360"/>
      </w:pPr>
    </w:lvl>
    <w:lvl w:ilvl="4" w:tplc="04050019" w:tentative="1">
      <w:start w:val="1"/>
      <w:numFmt w:val="lowerLetter"/>
      <w:lvlText w:val="%5."/>
      <w:lvlJc w:val="left"/>
      <w:pPr>
        <w:ind w:left="4941" w:hanging="360"/>
      </w:pPr>
    </w:lvl>
    <w:lvl w:ilvl="5" w:tplc="0405001B" w:tentative="1">
      <w:start w:val="1"/>
      <w:numFmt w:val="lowerRoman"/>
      <w:lvlText w:val="%6."/>
      <w:lvlJc w:val="right"/>
      <w:pPr>
        <w:ind w:left="5661" w:hanging="180"/>
      </w:pPr>
    </w:lvl>
    <w:lvl w:ilvl="6" w:tplc="0405000F" w:tentative="1">
      <w:start w:val="1"/>
      <w:numFmt w:val="decimal"/>
      <w:lvlText w:val="%7."/>
      <w:lvlJc w:val="left"/>
      <w:pPr>
        <w:ind w:left="6381" w:hanging="360"/>
      </w:pPr>
    </w:lvl>
    <w:lvl w:ilvl="7" w:tplc="04050019" w:tentative="1">
      <w:start w:val="1"/>
      <w:numFmt w:val="lowerLetter"/>
      <w:lvlText w:val="%8."/>
      <w:lvlJc w:val="left"/>
      <w:pPr>
        <w:ind w:left="7101" w:hanging="360"/>
      </w:pPr>
    </w:lvl>
    <w:lvl w:ilvl="8" w:tplc="0405001B" w:tentative="1">
      <w:start w:val="1"/>
      <w:numFmt w:val="lowerRoman"/>
      <w:lvlText w:val="%9."/>
      <w:lvlJc w:val="right"/>
      <w:pPr>
        <w:ind w:left="7821" w:hanging="180"/>
      </w:pPr>
    </w:lvl>
  </w:abstractNum>
  <w:num w:numId="1" w16cid:durableId="1294365023">
    <w:abstractNumId w:val="3"/>
  </w:num>
  <w:num w:numId="2" w16cid:durableId="849755713">
    <w:abstractNumId w:val="1"/>
  </w:num>
  <w:num w:numId="3" w16cid:durableId="1148937748">
    <w:abstractNumId w:val="11"/>
  </w:num>
  <w:num w:numId="4" w16cid:durableId="878467701">
    <w:abstractNumId w:val="4"/>
  </w:num>
  <w:num w:numId="5" w16cid:durableId="2043893971">
    <w:abstractNumId w:val="0"/>
  </w:num>
  <w:num w:numId="6" w16cid:durableId="1074277654">
    <w:abstractNumId w:val="5"/>
  </w:num>
  <w:num w:numId="7" w16cid:durableId="121075506">
    <w:abstractNumId w:val="9"/>
  </w:num>
  <w:num w:numId="8" w16cid:durableId="387529823">
    <w:abstractNumId w:val="10"/>
  </w:num>
  <w:num w:numId="9" w16cid:durableId="2068146666">
    <w:abstractNumId w:val="0"/>
  </w:num>
  <w:num w:numId="10" w16cid:durableId="2071229094">
    <w:abstractNumId w:val="2"/>
  </w:num>
  <w:num w:numId="11" w16cid:durableId="1083067118">
    <w:abstractNumId w:val="12"/>
  </w:num>
  <w:num w:numId="12" w16cid:durableId="76206935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0539518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987909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839923398">
    <w:abstractNumId w:val="6"/>
  </w:num>
  <w:num w:numId="16" w16cid:durableId="2077514024">
    <w:abstractNumId w:val="0"/>
  </w:num>
  <w:num w:numId="17" w16cid:durableId="1878851644">
    <w:abstractNumId w:val="8"/>
  </w:num>
  <w:num w:numId="18" w16cid:durableId="1016729686">
    <w:abstractNumId w:val="13"/>
  </w:num>
  <w:num w:numId="19" w16cid:durableId="12595638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3114657">
    <w:abstractNumId w:val="14"/>
  </w:num>
  <w:num w:numId="21" w16cid:durableId="1593277785">
    <w:abstractNumId w:val="14"/>
    <w:lvlOverride w:ilvl="0">
      <w:startOverride w:val="1"/>
    </w:lvlOverride>
  </w:num>
  <w:num w:numId="22" w16cid:durableId="1040979258">
    <w:abstractNumId w:val="7"/>
  </w:num>
  <w:num w:numId="23" w16cid:durableId="83206789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9881350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646925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0787533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3432"/>
    <w:rsid w:val="0000450D"/>
    <w:rsid w:val="000048BC"/>
    <w:rsid w:val="00017F3C"/>
    <w:rsid w:val="00020257"/>
    <w:rsid w:val="00031538"/>
    <w:rsid w:val="000352AE"/>
    <w:rsid w:val="00036CED"/>
    <w:rsid w:val="00041EC8"/>
    <w:rsid w:val="00060C31"/>
    <w:rsid w:val="000620A4"/>
    <w:rsid w:val="0006588D"/>
    <w:rsid w:val="00067A5E"/>
    <w:rsid w:val="000719BB"/>
    <w:rsid w:val="00072A65"/>
    <w:rsid w:val="00072C1E"/>
    <w:rsid w:val="000740F6"/>
    <w:rsid w:val="0007452F"/>
    <w:rsid w:val="0008410C"/>
    <w:rsid w:val="000841E0"/>
    <w:rsid w:val="0008684B"/>
    <w:rsid w:val="00086EA4"/>
    <w:rsid w:val="000A12DA"/>
    <w:rsid w:val="000B0C01"/>
    <w:rsid w:val="000B4EB8"/>
    <w:rsid w:val="000B6BD8"/>
    <w:rsid w:val="000B7860"/>
    <w:rsid w:val="000C1CDF"/>
    <w:rsid w:val="000C2326"/>
    <w:rsid w:val="000C41F2"/>
    <w:rsid w:val="000C7CC7"/>
    <w:rsid w:val="000D0F0A"/>
    <w:rsid w:val="000D22C4"/>
    <w:rsid w:val="000D27D1"/>
    <w:rsid w:val="000D4CF0"/>
    <w:rsid w:val="000E1A7F"/>
    <w:rsid w:val="000E1C44"/>
    <w:rsid w:val="000E2ED0"/>
    <w:rsid w:val="000F06A3"/>
    <w:rsid w:val="000F18F2"/>
    <w:rsid w:val="000F1E54"/>
    <w:rsid w:val="00106668"/>
    <w:rsid w:val="00112864"/>
    <w:rsid w:val="00114472"/>
    <w:rsid w:val="00114988"/>
    <w:rsid w:val="00115069"/>
    <w:rsid w:val="001150F2"/>
    <w:rsid w:val="00116488"/>
    <w:rsid w:val="00124751"/>
    <w:rsid w:val="00130470"/>
    <w:rsid w:val="00130C53"/>
    <w:rsid w:val="00134C6D"/>
    <w:rsid w:val="0013670D"/>
    <w:rsid w:val="00143EC0"/>
    <w:rsid w:val="00151361"/>
    <w:rsid w:val="00153D4D"/>
    <w:rsid w:val="00160F0B"/>
    <w:rsid w:val="00161EF2"/>
    <w:rsid w:val="00162BC0"/>
    <w:rsid w:val="001656A2"/>
    <w:rsid w:val="00165977"/>
    <w:rsid w:val="00170EC5"/>
    <w:rsid w:val="0017152F"/>
    <w:rsid w:val="0017282C"/>
    <w:rsid w:val="00174755"/>
    <w:rsid w:val="001747C1"/>
    <w:rsid w:val="00176567"/>
    <w:rsid w:val="00177D6B"/>
    <w:rsid w:val="0018771B"/>
    <w:rsid w:val="00190C8D"/>
    <w:rsid w:val="00191AFC"/>
    <w:rsid w:val="00191CB0"/>
    <w:rsid w:val="00191F90"/>
    <w:rsid w:val="0019301D"/>
    <w:rsid w:val="001961D2"/>
    <w:rsid w:val="00196FCF"/>
    <w:rsid w:val="001977A2"/>
    <w:rsid w:val="001A2701"/>
    <w:rsid w:val="001A5B98"/>
    <w:rsid w:val="001B19D0"/>
    <w:rsid w:val="001B4800"/>
    <w:rsid w:val="001B4E74"/>
    <w:rsid w:val="001B78DD"/>
    <w:rsid w:val="001C61BC"/>
    <w:rsid w:val="001C645F"/>
    <w:rsid w:val="001D22D7"/>
    <w:rsid w:val="001D35C4"/>
    <w:rsid w:val="001D60FF"/>
    <w:rsid w:val="001E5BAE"/>
    <w:rsid w:val="001E678E"/>
    <w:rsid w:val="001E7175"/>
    <w:rsid w:val="001E75F4"/>
    <w:rsid w:val="001F1C35"/>
    <w:rsid w:val="002038D5"/>
    <w:rsid w:val="002071BB"/>
    <w:rsid w:val="00207DF5"/>
    <w:rsid w:val="00223568"/>
    <w:rsid w:val="002240FC"/>
    <w:rsid w:val="0022584E"/>
    <w:rsid w:val="00236D4F"/>
    <w:rsid w:val="00236DCC"/>
    <w:rsid w:val="00240B81"/>
    <w:rsid w:val="002423E1"/>
    <w:rsid w:val="00247CC4"/>
    <w:rsid w:val="00247D01"/>
    <w:rsid w:val="00253646"/>
    <w:rsid w:val="00253CBA"/>
    <w:rsid w:val="00254815"/>
    <w:rsid w:val="00261A5B"/>
    <w:rsid w:val="00262E5B"/>
    <w:rsid w:val="00264215"/>
    <w:rsid w:val="00266CF2"/>
    <w:rsid w:val="00276AFE"/>
    <w:rsid w:val="00277C7C"/>
    <w:rsid w:val="00280028"/>
    <w:rsid w:val="002828DC"/>
    <w:rsid w:val="00286AD1"/>
    <w:rsid w:val="0029222F"/>
    <w:rsid w:val="002A0611"/>
    <w:rsid w:val="002A3421"/>
    <w:rsid w:val="002A3B57"/>
    <w:rsid w:val="002A5468"/>
    <w:rsid w:val="002B38A6"/>
    <w:rsid w:val="002B4506"/>
    <w:rsid w:val="002C31BF"/>
    <w:rsid w:val="002D29F2"/>
    <w:rsid w:val="002D648A"/>
    <w:rsid w:val="002D7FD6"/>
    <w:rsid w:val="002E0CD7"/>
    <w:rsid w:val="002E0CFB"/>
    <w:rsid w:val="002E1771"/>
    <w:rsid w:val="002E325D"/>
    <w:rsid w:val="002E3C62"/>
    <w:rsid w:val="002E5C7B"/>
    <w:rsid w:val="002E6478"/>
    <w:rsid w:val="002F0B3B"/>
    <w:rsid w:val="002F4333"/>
    <w:rsid w:val="0030059C"/>
    <w:rsid w:val="00301B36"/>
    <w:rsid w:val="003036BA"/>
    <w:rsid w:val="00304CF7"/>
    <w:rsid w:val="00315C27"/>
    <w:rsid w:val="00320D14"/>
    <w:rsid w:val="00322B21"/>
    <w:rsid w:val="00327EEF"/>
    <w:rsid w:val="003321F4"/>
    <w:rsid w:val="0033239F"/>
    <w:rsid w:val="0033304E"/>
    <w:rsid w:val="00335223"/>
    <w:rsid w:val="00337165"/>
    <w:rsid w:val="0034274B"/>
    <w:rsid w:val="00347085"/>
    <w:rsid w:val="0034719F"/>
    <w:rsid w:val="00350A35"/>
    <w:rsid w:val="00354BC3"/>
    <w:rsid w:val="003571D8"/>
    <w:rsid w:val="00357BC6"/>
    <w:rsid w:val="003607D6"/>
    <w:rsid w:val="00361422"/>
    <w:rsid w:val="0036325E"/>
    <w:rsid w:val="00370364"/>
    <w:rsid w:val="0037196F"/>
    <w:rsid w:val="003739DD"/>
    <w:rsid w:val="0037545D"/>
    <w:rsid w:val="00376B87"/>
    <w:rsid w:val="00377DAB"/>
    <w:rsid w:val="00381EFC"/>
    <w:rsid w:val="00392910"/>
    <w:rsid w:val="00392EB6"/>
    <w:rsid w:val="003939A2"/>
    <w:rsid w:val="003956C6"/>
    <w:rsid w:val="0039738F"/>
    <w:rsid w:val="003A0802"/>
    <w:rsid w:val="003A197F"/>
    <w:rsid w:val="003B13EE"/>
    <w:rsid w:val="003B5E09"/>
    <w:rsid w:val="003C0F2C"/>
    <w:rsid w:val="003C1345"/>
    <w:rsid w:val="003C33F2"/>
    <w:rsid w:val="003D178E"/>
    <w:rsid w:val="003D439E"/>
    <w:rsid w:val="003D5049"/>
    <w:rsid w:val="003D733B"/>
    <w:rsid w:val="003D7408"/>
    <w:rsid w:val="003D756E"/>
    <w:rsid w:val="003E34BE"/>
    <w:rsid w:val="003E420D"/>
    <w:rsid w:val="003E4C13"/>
    <w:rsid w:val="003F5723"/>
    <w:rsid w:val="00401D2F"/>
    <w:rsid w:val="00402B45"/>
    <w:rsid w:val="0040482B"/>
    <w:rsid w:val="00406C51"/>
    <w:rsid w:val="004078F3"/>
    <w:rsid w:val="00411BCB"/>
    <w:rsid w:val="00415D5D"/>
    <w:rsid w:val="00417DF5"/>
    <w:rsid w:val="00426580"/>
    <w:rsid w:val="00427596"/>
    <w:rsid w:val="00427794"/>
    <w:rsid w:val="00433CD6"/>
    <w:rsid w:val="00437993"/>
    <w:rsid w:val="00443525"/>
    <w:rsid w:val="004436EE"/>
    <w:rsid w:val="004500D2"/>
    <w:rsid w:val="00450F07"/>
    <w:rsid w:val="00453CD3"/>
    <w:rsid w:val="0046002F"/>
    <w:rsid w:val="00460660"/>
    <w:rsid w:val="00460964"/>
    <w:rsid w:val="00461526"/>
    <w:rsid w:val="00462514"/>
    <w:rsid w:val="00464BA9"/>
    <w:rsid w:val="00467000"/>
    <w:rsid w:val="0047019B"/>
    <w:rsid w:val="0047255A"/>
    <w:rsid w:val="00473848"/>
    <w:rsid w:val="00476493"/>
    <w:rsid w:val="004806B8"/>
    <w:rsid w:val="00483969"/>
    <w:rsid w:val="00486107"/>
    <w:rsid w:val="00490561"/>
    <w:rsid w:val="00491827"/>
    <w:rsid w:val="004A2564"/>
    <w:rsid w:val="004B0030"/>
    <w:rsid w:val="004B05A9"/>
    <w:rsid w:val="004B387E"/>
    <w:rsid w:val="004C0632"/>
    <w:rsid w:val="004C2138"/>
    <w:rsid w:val="004C3510"/>
    <w:rsid w:val="004C4399"/>
    <w:rsid w:val="004C5F36"/>
    <w:rsid w:val="004C787C"/>
    <w:rsid w:val="004D09FB"/>
    <w:rsid w:val="004D7138"/>
    <w:rsid w:val="004D796D"/>
    <w:rsid w:val="004E1D1A"/>
    <w:rsid w:val="004E62E9"/>
    <w:rsid w:val="004E7A1F"/>
    <w:rsid w:val="004F2492"/>
    <w:rsid w:val="004F4B9B"/>
    <w:rsid w:val="004F5564"/>
    <w:rsid w:val="004F703B"/>
    <w:rsid w:val="00502690"/>
    <w:rsid w:val="005049F5"/>
    <w:rsid w:val="0050508B"/>
    <w:rsid w:val="0050666E"/>
    <w:rsid w:val="00506DE0"/>
    <w:rsid w:val="00511AB9"/>
    <w:rsid w:val="00515521"/>
    <w:rsid w:val="00517090"/>
    <w:rsid w:val="0051739F"/>
    <w:rsid w:val="00523BB5"/>
    <w:rsid w:val="00523EA7"/>
    <w:rsid w:val="0053146F"/>
    <w:rsid w:val="005328CA"/>
    <w:rsid w:val="00533541"/>
    <w:rsid w:val="00535F7C"/>
    <w:rsid w:val="005406EB"/>
    <w:rsid w:val="00541324"/>
    <w:rsid w:val="00543D09"/>
    <w:rsid w:val="005473C0"/>
    <w:rsid w:val="00551285"/>
    <w:rsid w:val="00551AB5"/>
    <w:rsid w:val="00553375"/>
    <w:rsid w:val="00555884"/>
    <w:rsid w:val="00556C70"/>
    <w:rsid w:val="005621BB"/>
    <w:rsid w:val="00570648"/>
    <w:rsid w:val="005720B0"/>
    <w:rsid w:val="005736B7"/>
    <w:rsid w:val="00575E5A"/>
    <w:rsid w:val="00580245"/>
    <w:rsid w:val="00581F15"/>
    <w:rsid w:val="005916A0"/>
    <w:rsid w:val="005923F7"/>
    <w:rsid w:val="005A150D"/>
    <w:rsid w:val="005A1F44"/>
    <w:rsid w:val="005A2756"/>
    <w:rsid w:val="005A2E7B"/>
    <w:rsid w:val="005A3013"/>
    <w:rsid w:val="005B684D"/>
    <w:rsid w:val="005C5F19"/>
    <w:rsid w:val="005C5FFD"/>
    <w:rsid w:val="005D3A62"/>
    <w:rsid w:val="005D3C39"/>
    <w:rsid w:val="005F4C6E"/>
    <w:rsid w:val="005F7A77"/>
    <w:rsid w:val="00601A8C"/>
    <w:rsid w:val="006034B5"/>
    <w:rsid w:val="006078BB"/>
    <w:rsid w:val="0061068E"/>
    <w:rsid w:val="006115D3"/>
    <w:rsid w:val="00611DDF"/>
    <w:rsid w:val="00612107"/>
    <w:rsid w:val="006217CD"/>
    <w:rsid w:val="006236B0"/>
    <w:rsid w:val="00626D94"/>
    <w:rsid w:val="006301A3"/>
    <w:rsid w:val="00635032"/>
    <w:rsid w:val="00643F79"/>
    <w:rsid w:val="00644B90"/>
    <w:rsid w:val="00644E0F"/>
    <w:rsid w:val="0065600E"/>
    <w:rsid w:val="0065610E"/>
    <w:rsid w:val="006576AF"/>
    <w:rsid w:val="00660AD3"/>
    <w:rsid w:val="006768B3"/>
    <w:rsid w:val="006776B6"/>
    <w:rsid w:val="00684568"/>
    <w:rsid w:val="00687B3A"/>
    <w:rsid w:val="006904DA"/>
    <w:rsid w:val="006923FD"/>
    <w:rsid w:val="00693150"/>
    <w:rsid w:val="006A5570"/>
    <w:rsid w:val="006A57A4"/>
    <w:rsid w:val="006A5ABE"/>
    <w:rsid w:val="006A67D6"/>
    <w:rsid w:val="006A689C"/>
    <w:rsid w:val="006A720F"/>
    <w:rsid w:val="006B0921"/>
    <w:rsid w:val="006B1FA1"/>
    <w:rsid w:val="006B27CC"/>
    <w:rsid w:val="006B3D79"/>
    <w:rsid w:val="006B6FE4"/>
    <w:rsid w:val="006C2343"/>
    <w:rsid w:val="006C442A"/>
    <w:rsid w:val="006C5357"/>
    <w:rsid w:val="006D3D66"/>
    <w:rsid w:val="006D3EBA"/>
    <w:rsid w:val="006E0578"/>
    <w:rsid w:val="006E0B06"/>
    <w:rsid w:val="006E314D"/>
    <w:rsid w:val="006F56B7"/>
    <w:rsid w:val="006F6E10"/>
    <w:rsid w:val="007034EB"/>
    <w:rsid w:val="00707200"/>
    <w:rsid w:val="00710723"/>
    <w:rsid w:val="00714583"/>
    <w:rsid w:val="007145F3"/>
    <w:rsid w:val="00721257"/>
    <w:rsid w:val="00723506"/>
    <w:rsid w:val="00723ED1"/>
    <w:rsid w:val="007271F6"/>
    <w:rsid w:val="00740AF5"/>
    <w:rsid w:val="00742A6A"/>
    <w:rsid w:val="00743525"/>
    <w:rsid w:val="00744076"/>
    <w:rsid w:val="007500E5"/>
    <w:rsid w:val="0075096D"/>
    <w:rsid w:val="00750FF1"/>
    <w:rsid w:val="007541A2"/>
    <w:rsid w:val="00755818"/>
    <w:rsid w:val="00755C36"/>
    <w:rsid w:val="00760192"/>
    <w:rsid w:val="007616C2"/>
    <w:rsid w:val="0076286B"/>
    <w:rsid w:val="00762873"/>
    <w:rsid w:val="007633B2"/>
    <w:rsid w:val="007657D8"/>
    <w:rsid w:val="00766846"/>
    <w:rsid w:val="00770C77"/>
    <w:rsid w:val="00771C8E"/>
    <w:rsid w:val="00772956"/>
    <w:rsid w:val="0077673A"/>
    <w:rsid w:val="007778CF"/>
    <w:rsid w:val="007828A3"/>
    <w:rsid w:val="007846E1"/>
    <w:rsid w:val="007847D6"/>
    <w:rsid w:val="00785F54"/>
    <w:rsid w:val="00786062"/>
    <w:rsid w:val="00797A6F"/>
    <w:rsid w:val="007A36FA"/>
    <w:rsid w:val="007A44E1"/>
    <w:rsid w:val="007A5172"/>
    <w:rsid w:val="007A67A0"/>
    <w:rsid w:val="007A6974"/>
    <w:rsid w:val="007B02C9"/>
    <w:rsid w:val="007B1D50"/>
    <w:rsid w:val="007B570C"/>
    <w:rsid w:val="007B6EFE"/>
    <w:rsid w:val="007C2915"/>
    <w:rsid w:val="007C3448"/>
    <w:rsid w:val="007C50C0"/>
    <w:rsid w:val="007C7C99"/>
    <w:rsid w:val="007D35BF"/>
    <w:rsid w:val="007E4089"/>
    <w:rsid w:val="007E4A6E"/>
    <w:rsid w:val="007E5846"/>
    <w:rsid w:val="007F22CD"/>
    <w:rsid w:val="007F56A7"/>
    <w:rsid w:val="00800851"/>
    <w:rsid w:val="008063CD"/>
    <w:rsid w:val="00807DD0"/>
    <w:rsid w:val="00812EC7"/>
    <w:rsid w:val="00820A67"/>
    <w:rsid w:val="00820F58"/>
    <w:rsid w:val="00821D01"/>
    <w:rsid w:val="00826B7B"/>
    <w:rsid w:val="00834ED8"/>
    <w:rsid w:val="008460BC"/>
    <w:rsid w:val="00846413"/>
    <w:rsid w:val="00846789"/>
    <w:rsid w:val="0085130B"/>
    <w:rsid w:val="008615CC"/>
    <w:rsid w:val="00861CFF"/>
    <w:rsid w:val="00866994"/>
    <w:rsid w:val="0086752C"/>
    <w:rsid w:val="00871624"/>
    <w:rsid w:val="008737E0"/>
    <w:rsid w:val="00873AC2"/>
    <w:rsid w:val="00885005"/>
    <w:rsid w:val="0088733A"/>
    <w:rsid w:val="00891E0A"/>
    <w:rsid w:val="00897796"/>
    <w:rsid w:val="008A3568"/>
    <w:rsid w:val="008A469E"/>
    <w:rsid w:val="008A4D1B"/>
    <w:rsid w:val="008B0FFE"/>
    <w:rsid w:val="008B64CA"/>
    <w:rsid w:val="008C50F3"/>
    <w:rsid w:val="008C5A2E"/>
    <w:rsid w:val="008C619E"/>
    <w:rsid w:val="008C7AC3"/>
    <w:rsid w:val="008C7EFE"/>
    <w:rsid w:val="008D03B9"/>
    <w:rsid w:val="008D30C7"/>
    <w:rsid w:val="008D7E3C"/>
    <w:rsid w:val="008E14BE"/>
    <w:rsid w:val="008E1AFC"/>
    <w:rsid w:val="008F18D6"/>
    <w:rsid w:val="008F2C9B"/>
    <w:rsid w:val="008F649D"/>
    <w:rsid w:val="008F797B"/>
    <w:rsid w:val="009004A2"/>
    <w:rsid w:val="00904780"/>
    <w:rsid w:val="00905D35"/>
    <w:rsid w:val="0090635B"/>
    <w:rsid w:val="009150E7"/>
    <w:rsid w:val="00916F55"/>
    <w:rsid w:val="00917537"/>
    <w:rsid w:val="00922385"/>
    <w:rsid w:val="009223DF"/>
    <w:rsid w:val="009227F1"/>
    <w:rsid w:val="00922F15"/>
    <w:rsid w:val="00926437"/>
    <w:rsid w:val="009265EE"/>
    <w:rsid w:val="009318A0"/>
    <w:rsid w:val="00933763"/>
    <w:rsid w:val="00936091"/>
    <w:rsid w:val="00940D8A"/>
    <w:rsid w:val="0094122D"/>
    <w:rsid w:val="00943B32"/>
    <w:rsid w:val="00944C5B"/>
    <w:rsid w:val="00945856"/>
    <w:rsid w:val="00952EBD"/>
    <w:rsid w:val="009576F5"/>
    <w:rsid w:val="00960E25"/>
    <w:rsid w:val="00962258"/>
    <w:rsid w:val="009626C4"/>
    <w:rsid w:val="00964369"/>
    <w:rsid w:val="009678B7"/>
    <w:rsid w:val="00970114"/>
    <w:rsid w:val="00972C16"/>
    <w:rsid w:val="00974329"/>
    <w:rsid w:val="0099122E"/>
    <w:rsid w:val="00992D9C"/>
    <w:rsid w:val="00996CB8"/>
    <w:rsid w:val="009A1B92"/>
    <w:rsid w:val="009A4867"/>
    <w:rsid w:val="009B2E97"/>
    <w:rsid w:val="009B30A2"/>
    <w:rsid w:val="009B4201"/>
    <w:rsid w:val="009B5146"/>
    <w:rsid w:val="009C325E"/>
    <w:rsid w:val="009C418E"/>
    <w:rsid w:val="009C442C"/>
    <w:rsid w:val="009C4CC6"/>
    <w:rsid w:val="009D1FF9"/>
    <w:rsid w:val="009D40B3"/>
    <w:rsid w:val="009D4D7F"/>
    <w:rsid w:val="009E07F4"/>
    <w:rsid w:val="009F0867"/>
    <w:rsid w:val="009F309B"/>
    <w:rsid w:val="009F33C6"/>
    <w:rsid w:val="009F392E"/>
    <w:rsid w:val="009F53C5"/>
    <w:rsid w:val="009F638B"/>
    <w:rsid w:val="00A035AA"/>
    <w:rsid w:val="00A037D7"/>
    <w:rsid w:val="00A0740E"/>
    <w:rsid w:val="00A11842"/>
    <w:rsid w:val="00A12290"/>
    <w:rsid w:val="00A1360B"/>
    <w:rsid w:val="00A21A01"/>
    <w:rsid w:val="00A21D8B"/>
    <w:rsid w:val="00A339F8"/>
    <w:rsid w:val="00A34CB1"/>
    <w:rsid w:val="00A36DD7"/>
    <w:rsid w:val="00A417CE"/>
    <w:rsid w:val="00A43907"/>
    <w:rsid w:val="00A50641"/>
    <w:rsid w:val="00A51DBE"/>
    <w:rsid w:val="00A530BF"/>
    <w:rsid w:val="00A54282"/>
    <w:rsid w:val="00A573DD"/>
    <w:rsid w:val="00A60156"/>
    <w:rsid w:val="00A60801"/>
    <w:rsid w:val="00A6177B"/>
    <w:rsid w:val="00A61F01"/>
    <w:rsid w:val="00A66136"/>
    <w:rsid w:val="00A71189"/>
    <w:rsid w:val="00A7364A"/>
    <w:rsid w:val="00A747C5"/>
    <w:rsid w:val="00A74DCC"/>
    <w:rsid w:val="00A753ED"/>
    <w:rsid w:val="00A75BED"/>
    <w:rsid w:val="00A77512"/>
    <w:rsid w:val="00A802FD"/>
    <w:rsid w:val="00A81434"/>
    <w:rsid w:val="00A84D0E"/>
    <w:rsid w:val="00A93682"/>
    <w:rsid w:val="00A94351"/>
    <w:rsid w:val="00A94C2F"/>
    <w:rsid w:val="00AA09CD"/>
    <w:rsid w:val="00AA4CBB"/>
    <w:rsid w:val="00AA58FF"/>
    <w:rsid w:val="00AA65FA"/>
    <w:rsid w:val="00AA6CCF"/>
    <w:rsid w:val="00AA7123"/>
    <w:rsid w:val="00AA7351"/>
    <w:rsid w:val="00AA7AB8"/>
    <w:rsid w:val="00AB4CA4"/>
    <w:rsid w:val="00AC42A5"/>
    <w:rsid w:val="00AD056F"/>
    <w:rsid w:val="00AD0861"/>
    <w:rsid w:val="00AD0C7B"/>
    <w:rsid w:val="00AD5F1A"/>
    <w:rsid w:val="00AD6731"/>
    <w:rsid w:val="00AE0304"/>
    <w:rsid w:val="00AE0EB4"/>
    <w:rsid w:val="00AE2FF8"/>
    <w:rsid w:val="00AE3F77"/>
    <w:rsid w:val="00AF4393"/>
    <w:rsid w:val="00AF6A69"/>
    <w:rsid w:val="00B008D5"/>
    <w:rsid w:val="00B01E09"/>
    <w:rsid w:val="00B02F73"/>
    <w:rsid w:val="00B05B31"/>
    <w:rsid w:val="00B0619F"/>
    <w:rsid w:val="00B06D17"/>
    <w:rsid w:val="00B07D57"/>
    <w:rsid w:val="00B10DDE"/>
    <w:rsid w:val="00B13A26"/>
    <w:rsid w:val="00B15D0D"/>
    <w:rsid w:val="00B16327"/>
    <w:rsid w:val="00B1772C"/>
    <w:rsid w:val="00B20201"/>
    <w:rsid w:val="00B20682"/>
    <w:rsid w:val="00B22106"/>
    <w:rsid w:val="00B22D05"/>
    <w:rsid w:val="00B2423B"/>
    <w:rsid w:val="00B318F2"/>
    <w:rsid w:val="00B3241B"/>
    <w:rsid w:val="00B32638"/>
    <w:rsid w:val="00B3350F"/>
    <w:rsid w:val="00B340C1"/>
    <w:rsid w:val="00B42F40"/>
    <w:rsid w:val="00B4362E"/>
    <w:rsid w:val="00B46CA0"/>
    <w:rsid w:val="00B473C2"/>
    <w:rsid w:val="00B5171E"/>
    <w:rsid w:val="00B53A64"/>
    <w:rsid w:val="00B5431A"/>
    <w:rsid w:val="00B5547E"/>
    <w:rsid w:val="00B56004"/>
    <w:rsid w:val="00B577F9"/>
    <w:rsid w:val="00B6272D"/>
    <w:rsid w:val="00B628A9"/>
    <w:rsid w:val="00B63F52"/>
    <w:rsid w:val="00B6658C"/>
    <w:rsid w:val="00B67A51"/>
    <w:rsid w:val="00B67AA0"/>
    <w:rsid w:val="00B72613"/>
    <w:rsid w:val="00B72B1A"/>
    <w:rsid w:val="00B75EE1"/>
    <w:rsid w:val="00B77481"/>
    <w:rsid w:val="00B8518B"/>
    <w:rsid w:val="00B92ABC"/>
    <w:rsid w:val="00B96655"/>
    <w:rsid w:val="00B97CC3"/>
    <w:rsid w:val="00BA4547"/>
    <w:rsid w:val="00BA4C88"/>
    <w:rsid w:val="00BA5CBC"/>
    <w:rsid w:val="00BA5D63"/>
    <w:rsid w:val="00BB59BA"/>
    <w:rsid w:val="00BC06C4"/>
    <w:rsid w:val="00BC0A82"/>
    <w:rsid w:val="00BC0FBD"/>
    <w:rsid w:val="00BC2208"/>
    <w:rsid w:val="00BC322B"/>
    <w:rsid w:val="00BC36F2"/>
    <w:rsid w:val="00BC6927"/>
    <w:rsid w:val="00BD2689"/>
    <w:rsid w:val="00BD3773"/>
    <w:rsid w:val="00BD4B75"/>
    <w:rsid w:val="00BD6F42"/>
    <w:rsid w:val="00BD77D2"/>
    <w:rsid w:val="00BD7D18"/>
    <w:rsid w:val="00BD7E91"/>
    <w:rsid w:val="00BD7F0D"/>
    <w:rsid w:val="00BE148C"/>
    <w:rsid w:val="00BE2118"/>
    <w:rsid w:val="00BE23C1"/>
    <w:rsid w:val="00BF4F78"/>
    <w:rsid w:val="00BF6281"/>
    <w:rsid w:val="00C01397"/>
    <w:rsid w:val="00C02AD7"/>
    <w:rsid w:val="00C02D0A"/>
    <w:rsid w:val="00C03A6E"/>
    <w:rsid w:val="00C06EFF"/>
    <w:rsid w:val="00C11B44"/>
    <w:rsid w:val="00C12324"/>
    <w:rsid w:val="00C15AB7"/>
    <w:rsid w:val="00C22047"/>
    <w:rsid w:val="00C226C0"/>
    <w:rsid w:val="00C25E30"/>
    <w:rsid w:val="00C32027"/>
    <w:rsid w:val="00C337BB"/>
    <w:rsid w:val="00C355D5"/>
    <w:rsid w:val="00C37459"/>
    <w:rsid w:val="00C37734"/>
    <w:rsid w:val="00C41F26"/>
    <w:rsid w:val="00C42FE6"/>
    <w:rsid w:val="00C44853"/>
    <w:rsid w:val="00C44F6A"/>
    <w:rsid w:val="00C45470"/>
    <w:rsid w:val="00C6198E"/>
    <w:rsid w:val="00C638C4"/>
    <w:rsid w:val="00C708EA"/>
    <w:rsid w:val="00C778A5"/>
    <w:rsid w:val="00C901BF"/>
    <w:rsid w:val="00C95162"/>
    <w:rsid w:val="00C95774"/>
    <w:rsid w:val="00C95FD4"/>
    <w:rsid w:val="00C97592"/>
    <w:rsid w:val="00CA0CC1"/>
    <w:rsid w:val="00CA4018"/>
    <w:rsid w:val="00CB0959"/>
    <w:rsid w:val="00CB4F6D"/>
    <w:rsid w:val="00CB5436"/>
    <w:rsid w:val="00CB6A37"/>
    <w:rsid w:val="00CB7684"/>
    <w:rsid w:val="00CB7C7D"/>
    <w:rsid w:val="00CC1B50"/>
    <w:rsid w:val="00CC7C8F"/>
    <w:rsid w:val="00CD1FC4"/>
    <w:rsid w:val="00CE079B"/>
    <w:rsid w:val="00CE2C1D"/>
    <w:rsid w:val="00CE6822"/>
    <w:rsid w:val="00D00305"/>
    <w:rsid w:val="00D01608"/>
    <w:rsid w:val="00D034A0"/>
    <w:rsid w:val="00D0544F"/>
    <w:rsid w:val="00D108D9"/>
    <w:rsid w:val="00D136AB"/>
    <w:rsid w:val="00D16CD8"/>
    <w:rsid w:val="00D21061"/>
    <w:rsid w:val="00D30A0E"/>
    <w:rsid w:val="00D4108E"/>
    <w:rsid w:val="00D42027"/>
    <w:rsid w:val="00D4328E"/>
    <w:rsid w:val="00D5069C"/>
    <w:rsid w:val="00D540AD"/>
    <w:rsid w:val="00D54111"/>
    <w:rsid w:val="00D612BF"/>
    <w:rsid w:val="00D6163D"/>
    <w:rsid w:val="00D6253D"/>
    <w:rsid w:val="00D65196"/>
    <w:rsid w:val="00D831A3"/>
    <w:rsid w:val="00D86E09"/>
    <w:rsid w:val="00D92B40"/>
    <w:rsid w:val="00D956AC"/>
    <w:rsid w:val="00D966CE"/>
    <w:rsid w:val="00D97BE3"/>
    <w:rsid w:val="00DA291A"/>
    <w:rsid w:val="00DA3711"/>
    <w:rsid w:val="00DA6802"/>
    <w:rsid w:val="00DA7851"/>
    <w:rsid w:val="00DB3294"/>
    <w:rsid w:val="00DC38CE"/>
    <w:rsid w:val="00DD34D8"/>
    <w:rsid w:val="00DD46F3"/>
    <w:rsid w:val="00DE05B9"/>
    <w:rsid w:val="00DE4A99"/>
    <w:rsid w:val="00DE56F2"/>
    <w:rsid w:val="00DF0CB6"/>
    <w:rsid w:val="00DF116D"/>
    <w:rsid w:val="00DF2759"/>
    <w:rsid w:val="00DF3326"/>
    <w:rsid w:val="00DF405E"/>
    <w:rsid w:val="00E00BFB"/>
    <w:rsid w:val="00E05654"/>
    <w:rsid w:val="00E06576"/>
    <w:rsid w:val="00E07013"/>
    <w:rsid w:val="00E10FF2"/>
    <w:rsid w:val="00E134B7"/>
    <w:rsid w:val="00E13D3A"/>
    <w:rsid w:val="00E14CAF"/>
    <w:rsid w:val="00E16FF7"/>
    <w:rsid w:val="00E21BED"/>
    <w:rsid w:val="00E26D68"/>
    <w:rsid w:val="00E32466"/>
    <w:rsid w:val="00E32F3B"/>
    <w:rsid w:val="00E35301"/>
    <w:rsid w:val="00E40E66"/>
    <w:rsid w:val="00E435EA"/>
    <w:rsid w:val="00E43F26"/>
    <w:rsid w:val="00E44045"/>
    <w:rsid w:val="00E54AD9"/>
    <w:rsid w:val="00E57360"/>
    <w:rsid w:val="00E618C4"/>
    <w:rsid w:val="00E63A40"/>
    <w:rsid w:val="00E65433"/>
    <w:rsid w:val="00E7415D"/>
    <w:rsid w:val="00E74429"/>
    <w:rsid w:val="00E7705B"/>
    <w:rsid w:val="00E82B86"/>
    <w:rsid w:val="00E84AF1"/>
    <w:rsid w:val="00E878EE"/>
    <w:rsid w:val="00E901A3"/>
    <w:rsid w:val="00E90890"/>
    <w:rsid w:val="00E91480"/>
    <w:rsid w:val="00E91A89"/>
    <w:rsid w:val="00E96F8E"/>
    <w:rsid w:val="00E97C1A"/>
    <w:rsid w:val="00EA0343"/>
    <w:rsid w:val="00EA585B"/>
    <w:rsid w:val="00EA6EC7"/>
    <w:rsid w:val="00EB104F"/>
    <w:rsid w:val="00EB46E5"/>
    <w:rsid w:val="00EC707C"/>
    <w:rsid w:val="00ED0187"/>
    <w:rsid w:val="00ED14BD"/>
    <w:rsid w:val="00ED5FDD"/>
    <w:rsid w:val="00EE0351"/>
    <w:rsid w:val="00EE0DE1"/>
    <w:rsid w:val="00EE2BE3"/>
    <w:rsid w:val="00EF1F6B"/>
    <w:rsid w:val="00EF4715"/>
    <w:rsid w:val="00EF529C"/>
    <w:rsid w:val="00EF59BC"/>
    <w:rsid w:val="00EF7679"/>
    <w:rsid w:val="00F016C7"/>
    <w:rsid w:val="00F035CE"/>
    <w:rsid w:val="00F04CC7"/>
    <w:rsid w:val="00F060B5"/>
    <w:rsid w:val="00F0665B"/>
    <w:rsid w:val="00F068E6"/>
    <w:rsid w:val="00F12DEC"/>
    <w:rsid w:val="00F14D84"/>
    <w:rsid w:val="00F1715C"/>
    <w:rsid w:val="00F178DF"/>
    <w:rsid w:val="00F25BB4"/>
    <w:rsid w:val="00F27CF8"/>
    <w:rsid w:val="00F302A1"/>
    <w:rsid w:val="00F310F8"/>
    <w:rsid w:val="00F3277F"/>
    <w:rsid w:val="00F35939"/>
    <w:rsid w:val="00F422D3"/>
    <w:rsid w:val="00F42DAB"/>
    <w:rsid w:val="00F45607"/>
    <w:rsid w:val="00F46BF6"/>
    <w:rsid w:val="00F4722B"/>
    <w:rsid w:val="00F54432"/>
    <w:rsid w:val="00F568F9"/>
    <w:rsid w:val="00F579D3"/>
    <w:rsid w:val="00F61AF3"/>
    <w:rsid w:val="00F631D5"/>
    <w:rsid w:val="00F659EB"/>
    <w:rsid w:val="00F66CA1"/>
    <w:rsid w:val="00F746C8"/>
    <w:rsid w:val="00F762A8"/>
    <w:rsid w:val="00F811FE"/>
    <w:rsid w:val="00F85888"/>
    <w:rsid w:val="00F86BA6"/>
    <w:rsid w:val="00F905B1"/>
    <w:rsid w:val="00F933DB"/>
    <w:rsid w:val="00F93BB6"/>
    <w:rsid w:val="00F95FBD"/>
    <w:rsid w:val="00F9740F"/>
    <w:rsid w:val="00FA2726"/>
    <w:rsid w:val="00FA6380"/>
    <w:rsid w:val="00FB17B9"/>
    <w:rsid w:val="00FB3523"/>
    <w:rsid w:val="00FB4272"/>
    <w:rsid w:val="00FB6342"/>
    <w:rsid w:val="00FC3C4C"/>
    <w:rsid w:val="00FC4E6E"/>
    <w:rsid w:val="00FC6389"/>
    <w:rsid w:val="00FD09CC"/>
    <w:rsid w:val="00FD36B8"/>
    <w:rsid w:val="00FD6EBB"/>
    <w:rsid w:val="00FE0C19"/>
    <w:rsid w:val="00FE2761"/>
    <w:rsid w:val="00FE6AEC"/>
    <w:rsid w:val="00FF12D7"/>
    <w:rsid w:val="00FF2013"/>
    <w:rsid w:val="00FF2620"/>
    <w:rsid w:val="00FF32EE"/>
    <w:rsid w:val="00FF33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0426D1"/>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tabs>
        <w:tab w:val="clear" w:pos="1701"/>
      </w:tabs>
      <w:ind w:left="2880" w:hanging="360"/>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Odstavec1-2i0">
    <w:name w:val="_Odstavec_1-2_i)"/>
    <w:basedOn w:val="Odstavec1-1a"/>
    <w:qFormat/>
    <w:rsid w:val="00A035AA"/>
    <w:pPr>
      <w:numPr>
        <w:numId w:val="0"/>
      </w:numPr>
      <w:tabs>
        <w:tab w:val="num" w:pos="1531"/>
      </w:tabs>
      <w:ind w:left="1531" w:hanging="454"/>
    </w:pPr>
  </w:style>
  <w:style w:type="paragraph" w:customStyle="1" w:styleId="Odstavec1-5i">
    <w:name w:val="_Odstavec_1-5_(i)"/>
    <w:basedOn w:val="Odstavec1-1a"/>
    <w:qFormat/>
    <w:rsid w:val="00A035AA"/>
    <w:pPr>
      <w:numPr>
        <w:numId w:val="0"/>
      </w:numPr>
      <w:tabs>
        <w:tab w:val="num" w:pos="2041"/>
      </w:tabs>
      <w:ind w:left="1985" w:hanging="454"/>
    </w:pPr>
  </w:style>
  <w:style w:type="paragraph" w:customStyle="1" w:styleId="Odstavec1-61">
    <w:name w:val="_Odstavec_1-6_(1)"/>
    <w:basedOn w:val="Odstavec1-1a"/>
    <w:qFormat/>
    <w:rsid w:val="00A035AA"/>
    <w:pPr>
      <w:numPr>
        <w:numId w:val="0"/>
      </w:numPr>
      <w:tabs>
        <w:tab w:val="num" w:pos="2835"/>
      </w:tabs>
      <w:ind w:left="2438" w:hanging="453"/>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eader" Target="header4.xml"/><Relationship Id="rId26" Type="http://schemas.openxmlformats.org/officeDocument/2006/relationships/footer" Target="footer7.xml"/><Relationship Id="rId39" Type="http://schemas.openxmlformats.org/officeDocument/2006/relationships/header" Target="header17.xml"/><Relationship Id="rId21" Type="http://schemas.openxmlformats.org/officeDocument/2006/relationships/footer" Target="footer5.xml"/><Relationship Id="rId34" Type="http://schemas.openxmlformats.org/officeDocument/2006/relationships/header" Target="header14.xml"/><Relationship Id="rId42" Type="http://schemas.openxmlformats.org/officeDocument/2006/relationships/header" Target="header18.xml"/><Relationship Id="rId47" Type="http://schemas.openxmlformats.org/officeDocument/2006/relationships/header" Target="header21.xml"/><Relationship Id="rId50" Type="http://schemas.openxmlformats.org/officeDocument/2006/relationships/footer" Target="footer16.xml"/><Relationship Id="rId55" Type="http://schemas.openxmlformats.org/officeDocument/2006/relationships/footer" Target="footer18.xml"/><Relationship Id="rId63" Type="http://schemas.openxmlformats.org/officeDocument/2006/relationships/header" Target="header31.xml"/><Relationship Id="rId68" Type="http://schemas.openxmlformats.org/officeDocument/2006/relationships/header" Target="header34.xml"/><Relationship Id="rId7" Type="http://schemas.openxmlformats.org/officeDocument/2006/relationships/settings" Target="settings.xml"/><Relationship Id="rId71" Type="http://schemas.openxmlformats.org/officeDocument/2006/relationships/header" Target="header36.xml"/><Relationship Id="rId2" Type="http://schemas.openxmlformats.org/officeDocument/2006/relationships/customXml" Target="../customXml/item2.xml"/><Relationship Id="rId16" Type="http://schemas.openxmlformats.org/officeDocument/2006/relationships/header" Target="header3.xml"/><Relationship Id="rId29" Type="http://schemas.openxmlformats.org/officeDocument/2006/relationships/header" Target="header11.xml"/><Relationship Id="rId11" Type="http://schemas.openxmlformats.org/officeDocument/2006/relationships/hyperlink" Target="mailto:ePodatelnaCFU@spravazeleznic.cz" TargetMode="Externa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footer" Target="footer12.xml"/><Relationship Id="rId45" Type="http://schemas.openxmlformats.org/officeDocument/2006/relationships/footer" Target="footer14.xml"/><Relationship Id="rId53" Type="http://schemas.openxmlformats.org/officeDocument/2006/relationships/header" Target="header25.xml"/><Relationship Id="rId58" Type="http://schemas.openxmlformats.org/officeDocument/2006/relationships/header" Target="header28.xml"/><Relationship Id="rId66" Type="http://schemas.openxmlformats.org/officeDocument/2006/relationships/footer" Target="footer23.xml"/><Relationship Id="rId7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footer" Target="footer11.xml"/><Relationship Id="rId49" Type="http://schemas.openxmlformats.org/officeDocument/2006/relationships/header" Target="header23.xml"/><Relationship Id="rId57" Type="http://schemas.openxmlformats.org/officeDocument/2006/relationships/header" Target="header27.xml"/><Relationship Id="rId61" Type="http://schemas.openxmlformats.org/officeDocument/2006/relationships/footer" Target="footer21.xml"/><Relationship Id="rId10" Type="http://schemas.openxmlformats.org/officeDocument/2006/relationships/endnotes" Target="endnotes.xml"/><Relationship Id="rId19" Type="http://schemas.openxmlformats.org/officeDocument/2006/relationships/header" Target="header5.xml"/><Relationship Id="rId31" Type="http://schemas.openxmlformats.org/officeDocument/2006/relationships/footer" Target="footer9.xml"/><Relationship Id="rId44" Type="http://schemas.openxmlformats.org/officeDocument/2006/relationships/header" Target="header20.xml"/><Relationship Id="rId52" Type="http://schemas.openxmlformats.org/officeDocument/2006/relationships/header" Target="header24.xml"/><Relationship Id="rId60" Type="http://schemas.openxmlformats.org/officeDocument/2006/relationships/footer" Target="footer20.xml"/><Relationship Id="rId65" Type="http://schemas.openxmlformats.org/officeDocument/2006/relationships/footer" Target="footer22.xml"/><Relationship Id="rId73"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header" Target="header6.xml"/><Relationship Id="rId27" Type="http://schemas.openxmlformats.org/officeDocument/2006/relationships/header" Target="header9.xml"/><Relationship Id="rId30" Type="http://schemas.openxmlformats.org/officeDocument/2006/relationships/footer" Target="footer8.xml"/><Relationship Id="rId35" Type="http://schemas.openxmlformats.org/officeDocument/2006/relationships/footer" Target="footer10.xml"/><Relationship Id="rId43" Type="http://schemas.openxmlformats.org/officeDocument/2006/relationships/header" Target="header19.xml"/><Relationship Id="rId48" Type="http://schemas.openxmlformats.org/officeDocument/2006/relationships/header" Target="header22.xml"/><Relationship Id="rId56" Type="http://schemas.openxmlformats.org/officeDocument/2006/relationships/footer" Target="footer19.xml"/><Relationship Id="rId64" Type="http://schemas.openxmlformats.org/officeDocument/2006/relationships/header" Target="header32.xml"/><Relationship Id="rId69" Type="http://schemas.openxmlformats.org/officeDocument/2006/relationships/header" Target="header35.xml"/><Relationship Id="rId8" Type="http://schemas.openxmlformats.org/officeDocument/2006/relationships/webSettings" Target="webSettings.xml"/><Relationship Id="rId51" Type="http://schemas.openxmlformats.org/officeDocument/2006/relationships/footer" Target="footer17.xml"/><Relationship Id="rId72" Type="http://schemas.openxmlformats.org/officeDocument/2006/relationships/fontTable" Target="fontTable.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6.xml"/><Relationship Id="rId33" Type="http://schemas.openxmlformats.org/officeDocument/2006/relationships/header" Target="header13.xml"/><Relationship Id="rId38" Type="http://schemas.openxmlformats.org/officeDocument/2006/relationships/header" Target="header16.xml"/><Relationship Id="rId46" Type="http://schemas.openxmlformats.org/officeDocument/2006/relationships/footer" Target="footer15.xml"/><Relationship Id="rId59" Type="http://schemas.openxmlformats.org/officeDocument/2006/relationships/header" Target="header29.xml"/><Relationship Id="rId67" Type="http://schemas.openxmlformats.org/officeDocument/2006/relationships/header" Target="header33.xml"/><Relationship Id="rId20" Type="http://schemas.openxmlformats.org/officeDocument/2006/relationships/footer" Target="footer4.xml"/><Relationship Id="rId41" Type="http://schemas.openxmlformats.org/officeDocument/2006/relationships/footer" Target="footer13.xml"/><Relationship Id="rId54" Type="http://schemas.openxmlformats.org/officeDocument/2006/relationships/header" Target="header26.xml"/><Relationship Id="rId62" Type="http://schemas.openxmlformats.org/officeDocument/2006/relationships/header" Target="header30.xml"/><Relationship Id="rId70" Type="http://schemas.openxmlformats.org/officeDocument/2006/relationships/footer" Target="footer24.xml"/><Relationship Id="rId1" Type="http://schemas.openxmlformats.org/officeDocument/2006/relationships/customXml" Target="../customXml/item1.xml"/><Relationship Id="rId6" Type="http://schemas.openxmlformats.org/officeDocument/2006/relationships/styles" Target="styles.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1B5FAB"/>
    <w:rsid w:val="001C583B"/>
    <w:rsid w:val="001D4073"/>
    <w:rsid w:val="002213D1"/>
    <w:rsid w:val="00304CF7"/>
    <w:rsid w:val="00305DD8"/>
    <w:rsid w:val="00312C7D"/>
    <w:rsid w:val="00336D6F"/>
    <w:rsid w:val="003F7191"/>
    <w:rsid w:val="00422CD5"/>
    <w:rsid w:val="004560C8"/>
    <w:rsid w:val="00462514"/>
    <w:rsid w:val="004F2492"/>
    <w:rsid w:val="00501A44"/>
    <w:rsid w:val="005049F5"/>
    <w:rsid w:val="00556C70"/>
    <w:rsid w:val="00557956"/>
    <w:rsid w:val="005C5FFD"/>
    <w:rsid w:val="0062107E"/>
    <w:rsid w:val="00671E0B"/>
    <w:rsid w:val="007034EB"/>
    <w:rsid w:val="00706C2D"/>
    <w:rsid w:val="00765C5B"/>
    <w:rsid w:val="007B2713"/>
    <w:rsid w:val="00835BFC"/>
    <w:rsid w:val="00864AED"/>
    <w:rsid w:val="00864ECA"/>
    <w:rsid w:val="008673D2"/>
    <w:rsid w:val="0086752C"/>
    <w:rsid w:val="008922E1"/>
    <w:rsid w:val="008B0C23"/>
    <w:rsid w:val="008F0AC4"/>
    <w:rsid w:val="00950048"/>
    <w:rsid w:val="00977D66"/>
    <w:rsid w:val="009935B2"/>
    <w:rsid w:val="00A30AAE"/>
    <w:rsid w:val="00A81434"/>
    <w:rsid w:val="00A961A8"/>
    <w:rsid w:val="00AB237C"/>
    <w:rsid w:val="00AC4708"/>
    <w:rsid w:val="00B141B4"/>
    <w:rsid w:val="00BD7D18"/>
    <w:rsid w:val="00C01782"/>
    <w:rsid w:val="00C355D5"/>
    <w:rsid w:val="00C404BF"/>
    <w:rsid w:val="00CC63F0"/>
    <w:rsid w:val="00D034D4"/>
    <w:rsid w:val="00D03E58"/>
    <w:rsid w:val="00D30A0E"/>
    <w:rsid w:val="00D612BF"/>
    <w:rsid w:val="00DE1335"/>
    <w:rsid w:val="00E16231"/>
    <w:rsid w:val="00E505B7"/>
    <w:rsid w:val="00E74429"/>
    <w:rsid w:val="00E74833"/>
    <w:rsid w:val="00F56984"/>
    <w:rsid w:val="00F57A49"/>
    <w:rsid w:val="00F927A2"/>
    <w:rsid w:val="00FA2726"/>
    <w:rsid w:val="00FF2620"/>
    <w:rsid w:val="00FF33A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F9F6C821-D3D8-44CD-A1E4-CE63DA445C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A931B55-AD64-4D4C-9181-05A9FF238BEB}">
  <ds:schemaRefs>
    <ds:schemaRef ds:uri="http://schemas.openxmlformats.org/officeDocument/2006/bibliography"/>
  </ds:schemaRefs>
</ds:datastoreItem>
</file>

<file path=docMetadata/LabelInfo.xml><?xml version="1.0" encoding="utf-8"?>
<clbl:labelList xmlns:clbl="http://schemas.microsoft.com/office/2020/mipLabelMetadata">
  <clbl:label id="{a57527ba-b13c-462f-a5c5-bde84a6d85e5}"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SOD_DOKUMENTACE_(DUSP-DUSL-DSP+PDPS)-03-23_VZOR</Template>
  <TotalTime>3</TotalTime>
  <Pages>39</Pages>
  <Words>7196</Words>
  <Characters>42457</Characters>
  <Application>Microsoft Office Word</Application>
  <DocSecurity>0</DocSecurity>
  <Lines>353</Lines>
  <Paragraphs>99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49554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4</cp:revision>
  <cp:lastPrinted>2023-04-11T09:26:00Z</cp:lastPrinted>
  <dcterms:created xsi:type="dcterms:W3CDTF">2025-06-16T11:06:00Z</dcterms:created>
  <dcterms:modified xsi:type="dcterms:W3CDTF">2025-06-16T11:19:00Z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